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577DA695" w14:textId="22471F64" w:rsidR="00F51DC9" w:rsidRDefault="00F51DC9">
          <w:pPr>
            <w:pStyle w:val="En-ttedetabledesmatires"/>
          </w:pPr>
          <w:r w:rsidRPr="00F51DC9">
            <w:t>TABLE DES MATIÈRES</w:t>
          </w:r>
        </w:p>
        <w:p w14:paraId="67B848A3" w14:textId="2631D791" w:rsidR="009B4E58" w:rsidRDefault="00AD029D">
          <w:pPr>
            <w:pStyle w:val="TM1"/>
            <w:tabs>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78771071" w:history="1">
            <w:r w:rsidR="009B4E58" w:rsidRPr="00172F96">
              <w:rPr>
                <w:rStyle w:val="Lienhypertexte"/>
                <w:noProof/>
              </w:rPr>
              <w:t>9 T9 Abords CCTB 01.12</w:t>
            </w:r>
            <w:r w:rsidR="009B4E58">
              <w:rPr>
                <w:noProof/>
                <w:webHidden/>
              </w:rPr>
              <w:tab/>
            </w:r>
            <w:r w:rsidR="009B4E58">
              <w:rPr>
                <w:noProof/>
                <w:webHidden/>
              </w:rPr>
              <w:fldChar w:fldCharType="begin"/>
            </w:r>
            <w:r w:rsidR="009B4E58">
              <w:rPr>
                <w:noProof/>
                <w:webHidden/>
              </w:rPr>
              <w:instrText xml:space="preserve"> PAGEREF _Toc178771071 \h </w:instrText>
            </w:r>
            <w:r w:rsidR="009B4E58">
              <w:rPr>
                <w:noProof/>
                <w:webHidden/>
              </w:rPr>
            </w:r>
            <w:r w:rsidR="009B4E58">
              <w:rPr>
                <w:noProof/>
                <w:webHidden/>
              </w:rPr>
              <w:fldChar w:fldCharType="separate"/>
            </w:r>
            <w:r w:rsidR="009B4E58">
              <w:rPr>
                <w:noProof/>
                <w:webHidden/>
              </w:rPr>
              <w:t>23</w:t>
            </w:r>
            <w:r w:rsidR="009B4E58">
              <w:rPr>
                <w:noProof/>
                <w:webHidden/>
              </w:rPr>
              <w:fldChar w:fldCharType="end"/>
            </w:r>
          </w:hyperlink>
        </w:p>
        <w:p w14:paraId="23C77114" w14:textId="01E08190"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072" w:history="1">
            <w:r w:rsidR="009B4E58" w:rsidRPr="00172F96">
              <w:rPr>
                <w:rStyle w:val="Lienhypertexte"/>
                <w:noProof/>
              </w:rPr>
              <w:t>91 Terrassements, sous-fondations et fondations pour aménagements des abords CCTB 01.09</w:t>
            </w:r>
            <w:r w:rsidR="009B4E58">
              <w:rPr>
                <w:noProof/>
                <w:webHidden/>
              </w:rPr>
              <w:tab/>
            </w:r>
            <w:r w:rsidR="009B4E58">
              <w:rPr>
                <w:noProof/>
                <w:webHidden/>
              </w:rPr>
              <w:fldChar w:fldCharType="begin"/>
            </w:r>
            <w:r w:rsidR="009B4E58">
              <w:rPr>
                <w:noProof/>
                <w:webHidden/>
              </w:rPr>
              <w:instrText xml:space="preserve"> PAGEREF _Toc178771072 \h </w:instrText>
            </w:r>
            <w:r w:rsidR="009B4E58">
              <w:rPr>
                <w:noProof/>
                <w:webHidden/>
              </w:rPr>
            </w:r>
            <w:r w:rsidR="009B4E58">
              <w:rPr>
                <w:noProof/>
                <w:webHidden/>
              </w:rPr>
              <w:fldChar w:fldCharType="separate"/>
            </w:r>
            <w:r w:rsidR="009B4E58">
              <w:rPr>
                <w:noProof/>
                <w:webHidden/>
              </w:rPr>
              <w:t>23</w:t>
            </w:r>
            <w:r w:rsidR="009B4E58">
              <w:rPr>
                <w:noProof/>
                <w:webHidden/>
              </w:rPr>
              <w:fldChar w:fldCharType="end"/>
            </w:r>
          </w:hyperlink>
        </w:p>
        <w:p w14:paraId="3549DA44" w14:textId="4CEECDAC"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073" w:history="1">
            <w:r w:rsidR="009B4E58" w:rsidRPr="00172F96">
              <w:rPr>
                <w:rStyle w:val="Lienhypertexte"/>
                <w:noProof/>
              </w:rPr>
              <w:t>91.1 Déblais, remblai pour aménagements des abords CCTB 01.09</w:t>
            </w:r>
            <w:r w:rsidR="009B4E58">
              <w:rPr>
                <w:noProof/>
                <w:webHidden/>
              </w:rPr>
              <w:tab/>
            </w:r>
            <w:r w:rsidR="009B4E58">
              <w:rPr>
                <w:noProof/>
                <w:webHidden/>
              </w:rPr>
              <w:fldChar w:fldCharType="begin"/>
            </w:r>
            <w:r w:rsidR="009B4E58">
              <w:rPr>
                <w:noProof/>
                <w:webHidden/>
              </w:rPr>
              <w:instrText xml:space="preserve"> PAGEREF _Toc178771073 \h </w:instrText>
            </w:r>
            <w:r w:rsidR="009B4E58">
              <w:rPr>
                <w:noProof/>
                <w:webHidden/>
              </w:rPr>
            </w:r>
            <w:r w:rsidR="009B4E58">
              <w:rPr>
                <w:noProof/>
                <w:webHidden/>
              </w:rPr>
              <w:fldChar w:fldCharType="separate"/>
            </w:r>
            <w:r w:rsidR="009B4E58">
              <w:rPr>
                <w:noProof/>
                <w:webHidden/>
              </w:rPr>
              <w:t>23</w:t>
            </w:r>
            <w:r w:rsidR="009B4E58">
              <w:rPr>
                <w:noProof/>
                <w:webHidden/>
              </w:rPr>
              <w:fldChar w:fldCharType="end"/>
            </w:r>
          </w:hyperlink>
        </w:p>
        <w:p w14:paraId="6D473FE9" w14:textId="74127E2B"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074" w:history="1">
            <w:r w:rsidR="009B4E58" w:rsidRPr="00172F96">
              <w:rPr>
                <w:rStyle w:val="Lienhypertexte"/>
                <w:noProof/>
              </w:rPr>
              <w:t>91.11 Déblais localisés CCTB 01.09</w:t>
            </w:r>
            <w:r w:rsidR="009B4E58">
              <w:rPr>
                <w:noProof/>
                <w:webHidden/>
              </w:rPr>
              <w:tab/>
            </w:r>
            <w:r w:rsidR="009B4E58">
              <w:rPr>
                <w:noProof/>
                <w:webHidden/>
              </w:rPr>
              <w:fldChar w:fldCharType="begin"/>
            </w:r>
            <w:r w:rsidR="009B4E58">
              <w:rPr>
                <w:noProof/>
                <w:webHidden/>
              </w:rPr>
              <w:instrText xml:space="preserve"> PAGEREF _Toc178771074 \h </w:instrText>
            </w:r>
            <w:r w:rsidR="009B4E58">
              <w:rPr>
                <w:noProof/>
                <w:webHidden/>
              </w:rPr>
            </w:r>
            <w:r w:rsidR="009B4E58">
              <w:rPr>
                <w:noProof/>
                <w:webHidden/>
              </w:rPr>
              <w:fldChar w:fldCharType="separate"/>
            </w:r>
            <w:r w:rsidR="009B4E58">
              <w:rPr>
                <w:noProof/>
                <w:webHidden/>
              </w:rPr>
              <w:t>24</w:t>
            </w:r>
            <w:r w:rsidR="009B4E58">
              <w:rPr>
                <w:noProof/>
                <w:webHidden/>
              </w:rPr>
              <w:fldChar w:fldCharType="end"/>
            </w:r>
          </w:hyperlink>
        </w:p>
        <w:p w14:paraId="616BCC59" w14:textId="05B9971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075" w:history="1">
            <w:r w:rsidR="009B4E58" w:rsidRPr="00172F96">
              <w:rPr>
                <w:rStyle w:val="Lienhypertexte"/>
                <w:noProof/>
              </w:rPr>
              <w:t>91.11.1 Déblais localisés</w:t>
            </w:r>
            <w:r w:rsidR="009B4E58">
              <w:rPr>
                <w:noProof/>
                <w:webHidden/>
              </w:rPr>
              <w:tab/>
            </w:r>
            <w:r w:rsidR="009B4E58">
              <w:rPr>
                <w:noProof/>
                <w:webHidden/>
              </w:rPr>
              <w:fldChar w:fldCharType="begin"/>
            </w:r>
            <w:r w:rsidR="009B4E58">
              <w:rPr>
                <w:noProof/>
                <w:webHidden/>
              </w:rPr>
              <w:instrText xml:space="preserve"> PAGEREF _Toc178771075 \h </w:instrText>
            </w:r>
            <w:r w:rsidR="009B4E58">
              <w:rPr>
                <w:noProof/>
                <w:webHidden/>
              </w:rPr>
            </w:r>
            <w:r w:rsidR="009B4E58">
              <w:rPr>
                <w:noProof/>
                <w:webHidden/>
              </w:rPr>
              <w:fldChar w:fldCharType="separate"/>
            </w:r>
            <w:r w:rsidR="009B4E58">
              <w:rPr>
                <w:noProof/>
                <w:webHidden/>
              </w:rPr>
              <w:t>24</w:t>
            </w:r>
            <w:r w:rsidR="009B4E58">
              <w:rPr>
                <w:noProof/>
                <w:webHidden/>
              </w:rPr>
              <w:fldChar w:fldCharType="end"/>
            </w:r>
          </w:hyperlink>
        </w:p>
        <w:p w14:paraId="7F8B5229" w14:textId="729B891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76" w:history="1">
            <w:r w:rsidR="009B4E58" w:rsidRPr="00172F96">
              <w:rPr>
                <w:rStyle w:val="Lienhypertexte"/>
                <w:noProof/>
              </w:rPr>
              <w:t>91.11.1a Déblais localisés pour fond de coffre CCTB 01.09</w:t>
            </w:r>
            <w:r w:rsidR="009B4E58">
              <w:rPr>
                <w:noProof/>
                <w:webHidden/>
              </w:rPr>
              <w:tab/>
            </w:r>
            <w:r w:rsidR="009B4E58">
              <w:rPr>
                <w:noProof/>
                <w:webHidden/>
              </w:rPr>
              <w:fldChar w:fldCharType="begin"/>
            </w:r>
            <w:r w:rsidR="009B4E58">
              <w:rPr>
                <w:noProof/>
                <w:webHidden/>
              </w:rPr>
              <w:instrText xml:space="preserve"> PAGEREF _Toc178771076 \h </w:instrText>
            </w:r>
            <w:r w:rsidR="009B4E58">
              <w:rPr>
                <w:noProof/>
                <w:webHidden/>
              </w:rPr>
            </w:r>
            <w:r w:rsidR="009B4E58">
              <w:rPr>
                <w:noProof/>
                <w:webHidden/>
              </w:rPr>
              <w:fldChar w:fldCharType="separate"/>
            </w:r>
            <w:r w:rsidR="009B4E58">
              <w:rPr>
                <w:noProof/>
                <w:webHidden/>
              </w:rPr>
              <w:t>24</w:t>
            </w:r>
            <w:r w:rsidR="009B4E58">
              <w:rPr>
                <w:noProof/>
                <w:webHidden/>
              </w:rPr>
              <w:fldChar w:fldCharType="end"/>
            </w:r>
          </w:hyperlink>
        </w:p>
        <w:p w14:paraId="1EDBFB50" w14:textId="1CCC6D1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77" w:history="1">
            <w:r w:rsidR="009B4E58" w:rsidRPr="00172F96">
              <w:rPr>
                <w:rStyle w:val="Lienhypertexte"/>
                <w:noProof/>
              </w:rPr>
              <w:t>91.11.1b Pour fondation d'éléments linéaires CCTB 01.09</w:t>
            </w:r>
            <w:r w:rsidR="009B4E58">
              <w:rPr>
                <w:noProof/>
                <w:webHidden/>
              </w:rPr>
              <w:tab/>
            </w:r>
            <w:r w:rsidR="009B4E58">
              <w:rPr>
                <w:noProof/>
                <w:webHidden/>
              </w:rPr>
              <w:fldChar w:fldCharType="begin"/>
            </w:r>
            <w:r w:rsidR="009B4E58">
              <w:rPr>
                <w:noProof/>
                <w:webHidden/>
              </w:rPr>
              <w:instrText xml:space="preserve"> PAGEREF _Toc178771077 \h </w:instrText>
            </w:r>
            <w:r w:rsidR="009B4E58">
              <w:rPr>
                <w:noProof/>
                <w:webHidden/>
              </w:rPr>
            </w:r>
            <w:r w:rsidR="009B4E58">
              <w:rPr>
                <w:noProof/>
                <w:webHidden/>
              </w:rPr>
              <w:fldChar w:fldCharType="separate"/>
            </w:r>
            <w:r w:rsidR="009B4E58">
              <w:rPr>
                <w:noProof/>
                <w:webHidden/>
              </w:rPr>
              <w:t>24</w:t>
            </w:r>
            <w:r w:rsidR="009B4E58">
              <w:rPr>
                <w:noProof/>
                <w:webHidden/>
              </w:rPr>
              <w:fldChar w:fldCharType="end"/>
            </w:r>
          </w:hyperlink>
        </w:p>
        <w:p w14:paraId="7844EED2" w14:textId="388198E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78" w:history="1">
            <w:r w:rsidR="009B4E58" w:rsidRPr="00172F96">
              <w:rPr>
                <w:rStyle w:val="Lienhypertexte"/>
                <w:noProof/>
              </w:rPr>
              <w:t>91.11.1c Pour fondation d'éléments localisés et purges CCTB 01.09</w:t>
            </w:r>
            <w:r w:rsidR="009B4E58">
              <w:rPr>
                <w:noProof/>
                <w:webHidden/>
              </w:rPr>
              <w:tab/>
            </w:r>
            <w:r w:rsidR="009B4E58">
              <w:rPr>
                <w:noProof/>
                <w:webHidden/>
              </w:rPr>
              <w:fldChar w:fldCharType="begin"/>
            </w:r>
            <w:r w:rsidR="009B4E58">
              <w:rPr>
                <w:noProof/>
                <w:webHidden/>
              </w:rPr>
              <w:instrText xml:space="preserve"> PAGEREF _Toc178771078 \h </w:instrText>
            </w:r>
            <w:r w:rsidR="009B4E58">
              <w:rPr>
                <w:noProof/>
                <w:webHidden/>
              </w:rPr>
            </w:r>
            <w:r w:rsidR="009B4E58">
              <w:rPr>
                <w:noProof/>
                <w:webHidden/>
              </w:rPr>
              <w:fldChar w:fldCharType="separate"/>
            </w:r>
            <w:r w:rsidR="009B4E58">
              <w:rPr>
                <w:noProof/>
                <w:webHidden/>
              </w:rPr>
              <w:t>25</w:t>
            </w:r>
            <w:r w:rsidR="009B4E58">
              <w:rPr>
                <w:noProof/>
                <w:webHidden/>
              </w:rPr>
              <w:fldChar w:fldCharType="end"/>
            </w:r>
          </w:hyperlink>
        </w:p>
        <w:p w14:paraId="078AE86D" w14:textId="3728A52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79" w:history="1">
            <w:r w:rsidR="009B4E58" w:rsidRPr="00172F96">
              <w:rPr>
                <w:rStyle w:val="Lienhypertexte"/>
                <w:noProof/>
              </w:rPr>
              <w:t>91.11.1d Supplément pour déblais localisés en sol rocheux CCTB 01.09</w:t>
            </w:r>
            <w:r w:rsidR="009B4E58">
              <w:rPr>
                <w:noProof/>
                <w:webHidden/>
              </w:rPr>
              <w:tab/>
            </w:r>
            <w:r w:rsidR="009B4E58">
              <w:rPr>
                <w:noProof/>
                <w:webHidden/>
              </w:rPr>
              <w:fldChar w:fldCharType="begin"/>
            </w:r>
            <w:r w:rsidR="009B4E58">
              <w:rPr>
                <w:noProof/>
                <w:webHidden/>
              </w:rPr>
              <w:instrText xml:space="preserve"> PAGEREF _Toc178771079 \h </w:instrText>
            </w:r>
            <w:r w:rsidR="009B4E58">
              <w:rPr>
                <w:noProof/>
                <w:webHidden/>
              </w:rPr>
            </w:r>
            <w:r w:rsidR="009B4E58">
              <w:rPr>
                <w:noProof/>
                <w:webHidden/>
              </w:rPr>
              <w:fldChar w:fldCharType="separate"/>
            </w:r>
            <w:r w:rsidR="009B4E58">
              <w:rPr>
                <w:noProof/>
                <w:webHidden/>
              </w:rPr>
              <w:t>25</w:t>
            </w:r>
            <w:r w:rsidR="009B4E58">
              <w:rPr>
                <w:noProof/>
                <w:webHidden/>
              </w:rPr>
              <w:fldChar w:fldCharType="end"/>
            </w:r>
          </w:hyperlink>
        </w:p>
        <w:p w14:paraId="77035411" w14:textId="763C79D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80" w:history="1">
            <w:r w:rsidR="009B4E58" w:rsidRPr="00172F96">
              <w:rPr>
                <w:rStyle w:val="Lienhypertexte"/>
                <w:noProof/>
              </w:rPr>
              <w:t>91.11.1e Supplément pour déblais localisés en sol compact CCTB 01.09</w:t>
            </w:r>
            <w:r w:rsidR="009B4E58">
              <w:rPr>
                <w:noProof/>
                <w:webHidden/>
              </w:rPr>
              <w:tab/>
            </w:r>
            <w:r w:rsidR="009B4E58">
              <w:rPr>
                <w:noProof/>
                <w:webHidden/>
              </w:rPr>
              <w:fldChar w:fldCharType="begin"/>
            </w:r>
            <w:r w:rsidR="009B4E58">
              <w:rPr>
                <w:noProof/>
                <w:webHidden/>
              </w:rPr>
              <w:instrText xml:space="preserve"> PAGEREF _Toc178771080 \h </w:instrText>
            </w:r>
            <w:r w:rsidR="009B4E58">
              <w:rPr>
                <w:noProof/>
                <w:webHidden/>
              </w:rPr>
            </w:r>
            <w:r w:rsidR="009B4E58">
              <w:rPr>
                <w:noProof/>
                <w:webHidden/>
              </w:rPr>
              <w:fldChar w:fldCharType="separate"/>
            </w:r>
            <w:r w:rsidR="009B4E58">
              <w:rPr>
                <w:noProof/>
                <w:webHidden/>
              </w:rPr>
              <w:t>25</w:t>
            </w:r>
            <w:r w:rsidR="009B4E58">
              <w:rPr>
                <w:noProof/>
                <w:webHidden/>
              </w:rPr>
              <w:fldChar w:fldCharType="end"/>
            </w:r>
          </w:hyperlink>
        </w:p>
        <w:p w14:paraId="55BD1266" w14:textId="61F17544"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081" w:history="1">
            <w:r w:rsidR="009B4E58" w:rsidRPr="00172F96">
              <w:rPr>
                <w:rStyle w:val="Lienhypertexte"/>
                <w:noProof/>
              </w:rPr>
              <w:t>91.12 Traitement de remblai CCTB 01.09</w:t>
            </w:r>
            <w:r w:rsidR="009B4E58">
              <w:rPr>
                <w:noProof/>
                <w:webHidden/>
              </w:rPr>
              <w:tab/>
            </w:r>
            <w:r w:rsidR="009B4E58">
              <w:rPr>
                <w:noProof/>
                <w:webHidden/>
              </w:rPr>
              <w:fldChar w:fldCharType="begin"/>
            </w:r>
            <w:r w:rsidR="009B4E58">
              <w:rPr>
                <w:noProof/>
                <w:webHidden/>
              </w:rPr>
              <w:instrText xml:space="preserve"> PAGEREF _Toc178771081 \h </w:instrText>
            </w:r>
            <w:r w:rsidR="009B4E58">
              <w:rPr>
                <w:noProof/>
                <w:webHidden/>
              </w:rPr>
            </w:r>
            <w:r w:rsidR="009B4E58">
              <w:rPr>
                <w:noProof/>
                <w:webHidden/>
              </w:rPr>
              <w:fldChar w:fldCharType="separate"/>
            </w:r>
            <w:r w:rsidR="009B4E58">
              <w:rPr>
                <w:noProof/>
                <w:webHidden/>
              </w:rPr>
              <w:t>25</w:t>
            </w:r>
            <w:r w:rsidR="009B4E58">
              <w:rPr>
                <w:noProof/>
                <w:webHidden/>
              </w:rPr>
              <w:fldChar w:fldCharType="end"/>
            </w:r>
          </w:hyperlink>
        </w:p>
        <w:p w14:paraId="5177C791" w14:textId="1C33945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082" w:history="1">
            <w:r w:rsidR="009B4E58" w:rsidRPr="00172F96">
              <w:rPr>
                <w:rStyle w:val="Lienhypertexte"/>
                <w:noProof/>
              </w:rPr>
              <w:t>91.12.1 Fourniture d'additif à émission de poussière réduite CCTB 01.09</w:t>
            </w:r>
            <w:r w:rsidR="009B4E58">
              <w:rPr>
                <w:noProof/>
                <w:webHidden/>
              </w:rPr>
              <w:tab/>
            </w:r>
            <w:r w:rsidR="009B4E58">
              <w:rPr>
                <w:noProof/>
                <w:webHidden/>
              </w:rPr>
              <w:fldChar w:fldCharType="begin"/>
            </w:r>
            <w:r w:rsidR="009B4E58">
              <w:rPr>
                <w:noProof/>
                <w:webHidden/>
              </w:rPr>
              <w:instrText xml:space="preserve"> PAGEREF _Toc178771082 \h </w:instrText>
            </w:r>
            <w:r w:rsidR="009B4E58">
              <w:rPr>
                <w:noProof/>
                <w:webHidden/>
              </w:rPr>
            </w:r>
            <w:r w:rsidR="009B4E58">
              <w:rPr>
                <w:noProof/>
                <w:webHidden/>
              </w:rPr>
              <w:fldChar w:fldCharType="separate"/>
            </w:r>
            <w:r w:rsidR="009B4E58">
              <w:rPr>
                <w:noProof/>
                <w:webHidden/>
              </w:rPr>
              <w:t>26</w:t>
            </w:r>
            <w:r w:rsidR="009B4E58">
              <w:rPr>
                <w:noProof/>
                <w:webHidden/>
              </w:rPr>
              <w:fldChar w:fldCharType="end"/>
            </w:r>
          </w:hyperlink>
        </w:p>
        <w:p w14:paraId="7B2FF0D2" w14:textId="0DC66C3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83" w:history="1">
            <w:r w:rsidR="009B4E58" w:rsidRPr="00172F96">
              <w:rPr>
                <w:rStyle w:val="Lienhypertexte"/>
                <w:noProof/>
              </w:rPr>
              <w:t>91.12.1a Fourniture d'additif à émission de poussière réduite avec du ciment CCTB 01.09</w:t>
            </w:r>
            <w:r w:rsidR="009B4E58">
              <w:rPr>
                <w:noProof/>
                <w:webHidden/>
              </w:rPr>
              <w:tab/>
            </w:r>
            <w:r w:rsidR="009B4E58">
              <w:rPr>
                <w:noProof/>
                <w:webHidden/>
              </w:rPr>
              <w:fldChar w:fldCharType="begin"/>
            </w:r>
            <w:r w:rsidR="009B4E58">
              <w:rPr>
                <w:noProof/>
                <w:webHidden/>
              </w:rPr>
              <w:instrText xml:space="preserve"> PAGEREF _Toc178771083 \h </w:instrText>
            </w:r>
            <w:r w:rsidR="009B4E58">
              <w:rPr>
                <w:noProof/>
                <w:webHidden/>
              </w:rPr>
            </w:r>
            <w:r w:rsidR="009B4E58">
              <w:rPr>
                <w:noProof/>
                <w:webHidden/>
              </w:rPr>
              <w:fldChar w:fldCharType="separate"/>
            </w:r>
            <w:r w:rsidR="009B4E58">
              <w:rPr>
                <w:noProof/>
                <w:webHidden/>
              </w:rPr>
              <w:t>26</w:t>
            </w:r>
            <w:r w:rsidR="009B4E58">
              <w:rPr>
                <w:noProof/>
                <w:webHidden/>
              </w:rPr>
              <w:fldChar w:fldCharType="end"/>
            </w:r>
          </w:hyperlink>
        </w:p>
        <w:p w14:paraId="79369EBF" w14:textId="23DC6D5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84" w:history="1">
            <w:r w:rsidR="009B4E58" w:rsidRPr="00172F96">
              <w:rPr>
                <w:rStyle w:val="Lienhypertexte"/>
                <w:noProof/>
              </w:rPr>
              <w:t>91.12.1b Fourniture d'additif à émission de poussière réduite avec de la chaux  CCTB 01.09</w:t>
            </w:r>
            <w:r w:rsidR="009B4E58">
              <w:rPr>
                <w:noProof/>
                <w:webHidden/>
              </w:rPr>
              <w:tab/>
            </w:r>
            <w:r w:rsidR="009B4E58">
              <w:rPr>
                <w:noProof/>
                <w:webHidden/>
              </w:rPr>
              <w:fldChar w:fldCharType="begin"/>
            </w:r>
            <w:r w:rsidR="009B4E58">
              <w:rPr>
                <w:noProof/>
                <w:webHidden/>
              </w:rPr>
              <w:instrText xml:space="preserve"> PAGEREF _Toc178771084 \h </w:instrText>
            </w:r>
            <w:r w:rsidR="009B4E58">
              <w:rPr>
                <w:noProof/>
                <w:webHidden/>
              </w:rPr>
            </w:r>
            <w:r w:rsidR="009B4E58">
              <w:rPr>
                <w:noProof/>
                <w:webHidden/>
              </w:rPr>
              <w:fldChar w:fldCharType="separate"/>
            </w:r>
            <w:r w:rsidR="009B4E58">
              <w:rPr>
                <w:noProof/>
                <w:webHidden/>
              </w:rPr>
              <w:t>26</w:t>
            </w:r>
            <w:r w:rsidR="009B4E58">
              <w:rPr>
                <w:noProof/>
                <w:webHidden/>
              </w:rPr>
              <w:fldChar w:fldCharType="end"/>
            </w:r>
          </w:hyperlink>
        </w:p>
        <w:p w14:paraId="3F750C55" w14:textId="0BFCE92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085" w:history="1">
            <w:r w:rsidR="009B4E58" w:rsidRPr="00172F96">
              <w:rPr>
                <w:rStyle w:val="Lienhypertexte"/>
                <w:noProof/>
              </w:rPr>
              <w:t>91.12.2 Traitement du matériau CCTB 01.09</w:t>
            </w:r>
            <w:r w:rsidR="009B4E58">
              <w:rPr>
                <w:noProof/>
                <w:webHidden/>
              </w:rPr>
              <w:tab/>
            </w:r>
            <w:r w:rsidR="009B4E58">
              <w:rPr>
                <w:noProof/>
                <w:webHidden/>
              </w:rPr>
              <w:fldChar w:fldCharType="begin"/>
            </w:r>
            <w:r w:rsidR="009B4E58">
              <w:rPr>
                <w:noProof/>
                <w:webHidden/>
              </w:rPr>
              <w:instrText xml:space="preserve"> PAGEREF _Toc178771085 \h </w:instrText>
            </w:r>
            <w:r w:rsidR="009B4E58">
              <w:rPr>
                <w:noProof/>
                <w:webHidden/>
              </w:rPr>
            </w:r>
            <w:r w:rsidR="009B4E58">
              <w:rPr>
                <w:noProof/>
                <w:webHidden/>
              </w:rPr>
              <w:fldChar w:fldCharType="separate"/>
            </w:r>
            <w:r w:rsidR="009B4E58">
              <w:rPr>
                <w:noProof/>
                <w:webHidden/>
              </w:rPr>
              <w:t>27</w:t>
            </w:r>
            <w:r w:rsidR="009B4E58">
              <w:rPr>
                <w:noProof/>
                <w:webHidden/>
              </w:rPr>
              <w:fldChar w:fldCharType="end"/>
            </w:r>
          </w:hyperlink>
        </w:p>
        <w:p w14:paraId="0866F7F7" w14:textId="3C21C18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86" w:history="1">
            <w:r w:rsidR="009B4E58" w:rsidRPr="00172F96">
              <w:rPr>
                <w:rStyle w:val="Lienhypertexte"/>
                <w:noProof/>
              </w:rPr>
              <w:t>91.12.2a Traitement du matériau à la chaux CCTB 01.09</w:t>
            </w:r>
            <w:r w:rsidR="009B4E58">
              <w:rPr>
                <w:noProof/>
                <w:webHidden/>
              </w:rPr>
              <w:tab/>
            </w:r>
            <w:r w:rsidR="009B4E58">
              <w:rPr>
                <w:noProof/>
                <w:webHidden/>
              </w:rPr>
              <w:fldChar w:fldCharType="begin"/>
            </w:r>
            <w:r w:rsidR="009B4E58">
              <w:rPr>
                <w:noProof/>
                <w:webHidden/>
              </w:rPr>
              <w:instrText xml:space="preserve"> PAGEREF _Toc178771086 \h </w:instrText>
            </w:r>
            <w:r w:rsidR="009B4E58">
              <w:rPr>
                <w:noProof/>
                <w:webHidden/>
              </w:rPr>
            </w:r>
            <w:r w:rsidR="009B4E58">
              <w:rPr>
                <w:noProof/>
                <w:webHidden/>
              </w:rPr>
              <w:fldChar w:fldCharType="separate"/>
            </w:r>
            <w:r w:rsidR="009B4E58">
              <w:rPr>
                <w:noProof/>
                <w:webHidden/>
              </w:rPr>
              <w:t>27</w:t>
            </w:r>
            <w:r w:rsidR="009B4E58">
              <w:rPr>
                <w:noProof/>
                <w:webHidden/>
              </w:rPr>
              <w:fldChar w:fldCharType="end"/>
            </w:r>
          </w:hyperlink>
        </w:p>
        <w:p w14:paraId="71438576" w14:textId="1DBEACA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87" w:history="1">
            <w:r w:rsidR="009B4E58" w:rsidRPr="00172F96">
              <w:rPr>
                <w:rStyle w:val="Lienhypertexte"/>
                <w:noProof/>
              </w:rPr>
              <w:t>91.12.2b Traitement du matériau au ciment CCTB 01.09</w:t>
            </w:r>
            <w:r w:rsidR="009B4E58">
              <w:rPr>
                <w:noProof/>
                <w:webHidden/>
              </w:rPr>
              <w:tab/>
            </w:r>
            <w:r w:rsidR="009B4E58">
              <w:rPr>
                <w:noProof/>
                <w:webHidden/>
              </w:rPr>
              <w:fldChar w:fldCharType="begin"/>
            </w:r>
            <w:r w:rsidR="009B4E58">
              <w:rPr>
                <w:noProof/>
                <w:webHidden/>
              </w:rPr>
              <w:instrText xml:space="preserve"> PAGEREF _Toc178771087 \h </w:instrText>
            </w:r>
            <w:r w:rsidR="009B4E58">
              <w:rPr>
                <w:noProof/>
                <w:webHidden/>
              </w:rPr>
            </w:r>
            <w:r w:rsidR="009B4E58">
              <w:rPr>
                <w:noProof/>
                <w:webHidden/>
              </w:rPr>
              <w:fldChar w:fldCharType="separate"/>
            </w:r>
            <w:r w:rsidR="009B4E58">
              <w:rPr>
                <w:noProof/>
                <w:webHidden/>
              </w:rPr>
              <w:t>27</w:t>
            </w:r>
            <w:r w:rsidR="009B4E58">
              <w:rPr>
                <w:noProof/>
                <w:webHidden/>
              </w:rPr>
              <w:fldChar w:fldCharType="end"/>
            </w:r>
          </w:hyperlink>
        </w:p>
        <w:p w14:paraId="4663EBB0" w14:textId="590429B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088" w:history="1">
            <w:r w:rsidR="009B4E58" w:rsidRPr="00172F96">
              <w:rPr>
                <w:rStyle w:val="Lienhypertexte"/>
                <w:noProof/>
              </w:rPr>
              <w:t>91.12.3 Corps de remblai léger CCTB 01.09</w:t>
            </w:r>
            <w:r w:rsidR="009B4E58">
              <w:rPr>
                <w:noProof/>
                <w:webHidden/>
              </w:rPr>
              <w:tab/>
            </w:r>
            <w:r w:rsidR="009B4E58">
              <w:rPr>
                <w:noProof/>
                <w:webHidden/>
              </w:rPr>
              <w:fldChar w:fldCharType="begin"/>
            </w:r>
            <w:r w:rsidR="009B4E58">
              <w:rPr>
                <w:noProof/>
                <w:webHidden/>
              </w:rPr>
              <w:instrText xml:space="preserve"> PAGEREF _Toc178771088 \h </w:instrText>
            </w:r>
            <w:r w:rsidR="009B4E58">
              <w:rPr>
                <w:noProof/>
                <w:webHidden/>
              </w:rPr>
            </w:r>
            <w:r w:rsidR="009B4E58">
              <w:rPr>
                <w:noProof/>
                <w:webHidden/>
              </w:rPr>
              <w:fldChar w:fldCharType="separate"/>
            </w:r>
            <w:r w:rsidR="009B4E58">
              <w:rPr>
                <w:noProof/>
                <w:webHidden/>
              </w:rPr>
              <w:t>28</w:t>
            </w:r>
            <w:r w:rsidR="009B4E58">
              <w:rPr>
                <w:noProof/>
                <w:webHidden/>
              </w:rPr>
              <w:fldChar w:fldCharType="end"/>
            </w:r>
          </w:hyperlink>
        </w:p>
        <w:p w14:paraId="0255A777" w14:textId="6D9BF8F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89" w:history="1">
            <w:r w:rsidR="009B4E58" w:rsidRPr="00172F96">
              <w:rPr>
                <w:rStyle w:val="Lienhypertexte"/>
                <w:noProof/>
              </w:rPr>
              <w:t>91.12.3a Corps de remblai léger en polystyrène expansé CCTB 01.09</w:t>
            </w:r>
            <w:r w:rsidR="009B4E58">
              <w:rPr>
                <w:noProof/>
                <w:webHidden/>
              </w:rPr>
              <w:tab/>
            </w:r>
            <w:r w:rsidR="009B4E58">
              <w:rPr>
                <w:noProof/>
                <w:webHidden/>
              </w:rPr>
              <w:fldChar w:fldCharType="begin"/>
            </w:r>
            <w:r w:rsidR="009B4E58">
              <w:rPr>
                <w:noProof/>
                <w:webHidden/>
              </w:rPr>
              <w:instrText xml:space="preserve"> PAGEREF _Toc178771089 \h </w:instrText>
            </w:r>
            <w:r w:rsidR="009B4E58">
              <w:rPr>
                <w:noProof/>
                <w:webHidden/>
              </w:rPr>
            </w:r>
            <w:r w:rsidR="009B4E58">
              <w:rPr>
                <w:noProof/>
                <w:webHidden/>
              </w:rPr>
              <w:fldChar w:fldCharType="separate"/>
            </w:r>
            <w:r w:rsidR="009B4E58">
              <w:rPr>
                <w:noProof/>
                <w:webHidden/>
              </w:rPr>
              <w:t>28</w:t>
            </w:r>
            <w:r w:rsidR="009B4E58">
              <w:rPr>
                <w:noProof/>
                <w:webHidden/>
              </w:rPr>
              <w:fldChar w:fldCharType="end"/>
            </w:r>
          </w:hyperlink>
        </w:p>
        <w:p w14:paraId="2B06429E" w14:textId="2E06FAB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0" w:history="1">
            <w:r w:rsidR="009B4E58" w:rsidRPr="00172F96">
              <w:rPr>
                <w:rStyle w:val="Lienhypertexte"/>
                <w:noProof/>
              </w:rPr>
              <w:t>91.12.3b Corps de remblai léger en argile expansé CCTB 01.09</w:t>
            </w:r>
            <w:r w:rsidR="009B4E58">
              <w:rPr>
                <w:noProof/>
                <w:webHidden/>
              </w:rPr>
              <w:tab/>
            </w:r>
            <w:r w:rsidR="009B4E58">
              <w:rPr>
                <w:noProof/>
                <w:webHidden/>
              </w:rPr>
              <w:fldChar w:fldCharType="begin"/>
            </w:r>
            <w:r w:rsidR="009B4E58">
              <w:rPr>
                <w:noProof/>
                <w:webHidden/>
              </w:rPr>
              <w:instrText xml:space="preserve"> PAGEREF _Toc178771090 \h </w:instrText>
            </w:r>
            <w:r w:rsidR="009B4E58">
              <w:rPr>
                <w:noProof/>
                <w:webHidden/>
              </w:rPr>
            </w:r>
            <w:r w:rsidR="009B4E58">
              <w:rPr>
                <w:noProof/>
                <w:webHidden/>
              </w:rPr>
              <w:fldChar w:fldCharType="separate"/>
            </w:r>
            <w:r w:rsidR="009B4E58">
              <w:rPr>
                <w:noProof/>
                <w:webHidden/>
              </w:rPr>
              <w:t>28</w:t>
            </w:r>
            <w:r w:rsidR="009B4E58">
              <w:rPr>
                <w:noProof/>
                <w:webHidden/>
              </w:rPr>
              <w:fldChar w:fldCharType="end"/>
            </w:r>
          </w:hyperlink>
        </w:p>
        <w:p w14:paraId="2A367EB2" w14:textId="05C06E8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091" w:history="1">
            <w:r w:rsidR="009B4E58" w:rsidRPr="00172F96">
              <w:rPr>
                <w:rStyle w:val="Lienhypertexte"/>
                <w:noProof/>
              </w:rPr>
              <w:t>91.13 Remblai pour gazonnement et plantation CCTB 01.09</w:t>
            </w:r>
            <w:r w:rsidR="009B4E58">
              <w:rPr>
                <w:noProof/>
                <w:webHidden/>
              </w:rPr>
              <w:tab/>
            </w:r>
            <w:r w:rsidR="009B4E58">
              <w:rPr>
                <w:noProof/>
                <w:webHidden/>
              </w:rPr>
              <w:fldChar w:fldCharType="begin"/>
            </w:r>
            <w:r w:rsidR="009B4E58">
              <w:rPr>
                <w:noProof/>
                <w:webHidden/>
              </w:rPr>
              <w:instrText xml:space="preserve"> PAGEREF _Toc178771091 \h </w:instrText>
            </w:r>
            <w:r w:rsidR="009B4E58">
              <w:rPr>
                <w:noProof/>
                <w:webHidden/>
              </w:rPr>
            </w:r>
            <w:r w:rsidR="009B4E58">
              <w:rPr>
                <w:noProof/>
                <w:webHidden/>
              </w:rPr>
              <w:fldChar w:fldCharType="separate"/>
            </w:r>
            <w:r w:rsidR="009B4E58">
              <w:rPr>
                <w:noProof/>
                <w:webHidden/>
              </w:rPr>
              <w:t>29</w:t>
            </w:r>
            <w:r w:rsidR="009B4E58">
              <w:rPr>
                <w:noProof/>
                <w:webHidden/>
              </w:rPr>
              <w:fldChar w:fldCharType="end"/>
            </w:r>
          </w:hyperlink>
        </w:p>
        <w:p w14:paraId="07A72E3C" w14:textId="2564EA04"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092" w:history="1">
            <w:r w:rsidR="009B4E58" w:rsidRPr="00172F96">
              <w:rPr>
                <w:rStyle w:val="Lienhypertexte"/>
                <w:noProof/>
              </w:rPr>
              <w:t>91.13.1 Remblai pour gazonnement et plantation</w:t>
            </w:r>
            <w:r w:rsidR="009B4E58">
              <w:rPr>
                <w:noProof/>
                <w:webHidden/>
              </w:rPr>
              <w:tab/>
            </w:r>
            <w:r w:rsidR="009B4E58">
              <w:rPr>
                <w:noProof/>
                <w:webHidden/>
              </w:rPr>
              <w:fldChar w:fldCharType="begin"/>
            </w:r>
            <w:r w:rsidR="009B4E58">
              <w:rPr>
                <w:noProof/>
                <w:webHidden/>
              </w:rPr>
              <w:instrText xml:space="preserve"> PAGEREF _Toc178771092 \h </w:instrText>
            </w:r>
            <w:r w:rsidR="009B4E58">
              <w:rPr>
                <w:noProof/>
                <w:webHidden/>
              </w:rPr>
            </w:r>
            <w:r w:rsidR="009B4E58">
              <w:rPr>
                <w:noProof/>
                <w:webHidden/>
              </w:rPr>
              <w:fldChar w:fldCharType="separate"/>
            </w:r>
            <w:r w:rsidR="009B4E58">
              <w:rPr>
                <w:noProof/>
                <w:webHidden/>
              </w:rPr>
              <w:t>29</w:t>
            </w:r>
            <w:r w:rsidR="009B4E58">
              <w:rPr>
                <w:noProof/>
                <w:webHidden/>
              </w:rPr>
              <w:fldChar w:fldCharType="end"/>
            </w:r>
          </w:hyperlink>
        </w:p>
        <w:p w14:paraId="33A576C9" w14:textId="41F30D1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3" w:history="1">
            <w:r w:rsidR="009B4E58" w:rsidRPr="00172F96">
              <w:rPr>
                <w:rStyle w:val="Lienhypertexte"/>
                <w:noProof/>
              </w:rPr>
              <w:t>91.13.1a Remblai pour gazonnement et plantation avec terres de retroussement CCTB 01.09</w:t>
            </w:r>
            <w:r w:rsidR="009B4E58">
              <w:rPr>
                <w:noProof/>
                <w:webHidden/>
              </w:rPr>
              <w:tab/>
            </w:r>
            <w:r w:rsidR="009B4E58">
              <w:rPr>
                <w:noProof/>
                <w:webHidden/>
              </w:rPr>
              <w:fldChar w:fldCharType="begin"/>
            </w:r>
            <w:r w:rsidR="009B4E58">
              <w:rPr>
                <w:noProof/>
                <w:webHidden/>
              </w:rPr>
              <w:instrText xml:space="preserve"> PAGEREF _Toc178771093 \h </w:instrText>
            </w:r>
            <w:r w:rsidR="009B4E58">
              <w:rPr>
                <w:noProof/>
                <w:webHidden/>
              </w:rPr>
            </w:r>
            <w:r w:rsidR="009B4E58">
              <w:rPr>
                <w:noProof/>
                <w:webHidden/>
              </w:rPr>
              <w:fldChar w:fldCharType="separate"/>
            </w:r>
            <w:r w:rsidR="009B4E58">
              <w:rPr>
                <w:noProof/>
                <w:webHidden/>
              </w:rPr>
              <w:t>29</w:t>
            </w:r>
            <w:r w:rsidR="009B4E58">
              <w:rPr>
                <w:noProof/>
                <w:webHidden/>
              </w:rPr>
              <w:fldChar w:fldCharType="end"/>
            </w:r>
          </w:hyperlink>
        </w:p>
        <w:p w14:paraId="6DCABF54" w14:textId="03A47C9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4" w:history="1">
            <w:r w:rsidR="009B4E58" w:rsidRPr="00172F96">
              <w:rPr>
                <w:rStyle w:val="Lienhypertexte"/>
                <w:noProof/>
              </w:rPr>
              <w:t>91.13.1b Remblai pour gazonnement et plantation avec terres de retroussement en recherche CCTB 01.09</w:t>
            </w:r>
            <w:r w:rsidR="009B4E58">
              <w:rPr>
                <w:noProof/>
                <w:webHidden/>
              </w:rPr>
              <w:tab/>
            </w:r>
            <w:r w:rsidR="009B4E58">
              <w:rPr>
                <w:noProof/>
                <w:webHidden/>
              </w:rPr>
              <w:fldChar w:fldCharType="begin"/>
            </w:r>
            <w:r w:rsidR="009B4E58">
              <w:rPr>
                <w:noProof/>
                <w:webHidden/>
              </w:rPr>
              <w:instrText xml:space="preserve"> PAGEREF _Toc178771094 \h </w:instrText>
            </w:r>
            <w:r w:rsidR="009B4E58">
              <w:rPr>
                <w:noProof/>
                <w:webHidden/>
              </w:rPr>
            </w:r>
            <w:r w:rsidR="009B4E58">
              <w:rPr>
                <w:noProof/>
                <w:webHidden/>
              </w:rPr>
              <w:fldChar w:fldCharType="separate"/>
            </w:r>
            <w:r w:rsidR="009B4E58">
              <w:rPr>
                <w:noProof/>
                <w:webHidden/>
              </w:rPr>
              <w:t>30</w:t>
            </w:r>
            <w:r w:rsidR="009B4E58">
              <w:rPr>
                <w:noProof/>
                <w:webHidden/>
              </w:rPr>
              <w:fldChar w:fldCharType="end"/>
            </w:r>
          </w:hyperlink>
        </w:p>
        <w:p w14:paraId="161AF034" w14:textId="0BB60B0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5" w:history="1">
            <w:r w:rsidR="009B4E58" w:rsidRPr="00172F96">
              <w:rPr>
                <w:rStyle w:val="Lienhypertexte"/>
                <w:noProof/>
              </w:rPr>
              <w:t>91.13.1c Remblai pour gazonnement et plantation avec terres végétales de substitution CCTB 01.09</w:t>
            </w:r>
            <w:r w:rsidR="009B4E58">
              <w:rPr>
                <w:noProof/>
                <w:webHidden/>
              </w:rPr>
              <w:tab/>
            </w:r>
            <w:r w:rsidR="009B4E58">
              <w:rPr>
                <w:noProof/>
                <w:webHidden/>
              </w:rPr>
              <w:fldChar w:fldCharType="begin"/>
            </w:r>
            <w:r w:rsidR="009B4E58">
              <w:rPr>
                <w:noProof/>
                <w:webHidden/>
              </w:rPr>
              <w:instrText xml:space="preserve"> PAGEREF _Toc178771095 \h </w:instrText>
            </w:r>
            <w:r w:rsidR="009B4E58">
              <w:rPr>
                <w:noProof/>
                <w:webHidden/>
              </w:rPr>
            </w:r>
            <w:r w:rsidR="009B4E58">
              <w:rPr>
                <w:noProof/>
                <w:webHidden/>
              </w:rPr>
              <w:fldChar w:fldCharType="separate"/>
            </w:r>
            <w:r w:rsidR="009B4E58">
              <w:rPr>
                <w:noProof/>
                <w:webHidden/>
              </w:rPr>
              <w:t>30</w:t>
            </w:r>
            <w:r w:rsidR="009B4E58">
              <w:rPr>
                <w:noProof/>
                <w:webHidden/>
              </w:rPr>
              <w:fldChar w:fldCharType="end"/>
            </w:r>
          </w:hyperlink>
        </w:p>
        <w:p w14:paraId="227DC9F1" w14:textId="3428D86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6" w:history="1">
            <w:r w:rsidR="009B4E58" w:rsidRPr="00172F96">
              <w:rPr>
                <w:rStyle w:val="Lienhypertexte"/>
                <w:noProof/>
              </w:rPr>
              <w:t>91.13.1d Remblai pour gazonnement et plantation avec terres végétales de substitution en recherche CCTB 01.09</w:t>
            </w:r>
            <w:r w:rsidR="009B4E58">
              <w:rPr>
                <w:noProof/>
                <w:webHidden/>
              </w:rPr>
              <w:tab/>
            </w:r>
            <w:r w:rsidR="009B4E58">
              <w:rPr>
                <w:noProof/>
                <w:webHidden/>
              </w:rPr>
              <w:fldChar w:fldCharType="begin"/>
            </w:r>
            <w:r w:rsidR="009B4E58">
              <w:rPr>
                <w:noProof/>
                <w:webHidden/>
              </w:rPr>
              <w:instrText xml:space="preserve"> PAGEREF _Toc178771096 \h </w:instrText>
            </w:r>
            <w:r w:rsidR="009B4E58">
              <w:rPr>
                <w:noProof/>
                <w:webHidden/>
              </w:rPr>
            </w:r>
            <w:r w:rsidR="009B4E58">
              <w:rPr>
                <w:noProof/>
                <w:webHidden/>
              </w:rPr>
              <w:fldChar w:fldCharType="separate"/>
            </w:r>
            <w:r w:rsidR="009B4E58">
              <w:rPr>
                <w:noProof/>
                <w:webHidden/>
              </w:rPr>
              <w:t>30</w:t>
            </w:r>
            <w:r w:rsidR="009B4E58">
              <w:rPr>
                <w:noProof/>
                <w:webHidden/>
              </w:rPr>
              <w:fldChar w:fldCharType="end"/>
            </w:r>
          </w:hyperlink>
        </w:p>
        <w:p w14:paraId="4EB8EE3A" w14:textId="3A61949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7" w:history="1">
            <w:r w:rsidR="009B4E58" w:rsidRPr="00172F96">
              <w:rPr>
                <w:rStyle w:val="Lienhypertexte"/>
                <w:noProof/>
              </w:rPr>
              <w:t>91.13.1e Remblai pour gazonnement et plantation avec terres arables CCTB 01.09</w:t>
            </w:r>
            <w:r w:rsidR="009B4E58">
              <w:rPr>
                <w:noProof/>
                <w:webHidden/>
              </w:rPr>
              <w:tab/>
            </w:r>
            <w:r w:rsidR="009B4E58">
              <w:rPr>
                <w:noProof/>
                <w:webHidden/>
              </w:rPr>
              <w:fldChar w:fldCharType="begin"/>
            </w:r>
            <w:r w:rsidR="009B4E58">
              <w:rPr>
                <w:noProof/>
                <w:webHidden/>
              </w:rPr>
              <w:instrText xml:space="preserve"> PAGEREF _Toc178771097 \h </w:instrText>
            </w:r>
            <w:r w:rsidR="009B4E58">
              <w:rPr>
                <w:noProof/>
                <w:webHidden/>
              </w:rPr>
            </w:r>
            <w:r w:rsidR="009B4E58">
              <w:rPr>
                <w:noProof/>
                <w:webHidden/>
              </w:rPr>
              <w:fldChar w:fldCharType="separate"/>
            </w:r>
            <w:r w:rsidR="009B4E58">
              <w:rPr>
                <w:noProof/>
                <w:webHidden/>
              </w:rPr>
              <w:t>30</w:t>
            </w:r>
            <w:r w:rsidR="009B4E58">
              <w:rPr>
                <w:noProof/>
                <w:webHidden/>
              </w:rPr>
              <w:fldChar w:fldCharType="end"/>
            </w:r>
          </w:hyperlink>
        </w:p>
        <w:p w14:paraId="27981272" w14:textId="63A500A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8" w:history="1">
            <w:r w:rsidR="009B4E58" w:rsidRPr="00172F96">
              <w:rPr>
                <w:rStyle w:val="Lienhypertexte"/>
                <w:noProof/>
              </w:rPr>
              <w:t>91.13.1f Remblai pour gazonnement et plantation avec terres arables en recherche CCTB 01.09</w:t>
            </w:r>
            <w:r w:rsidR="009B4E58">
              <w:rPr>
                <w:noProof/>
                <w:webHidden/>
              </w:rPr>
              <w:tab/>
            </w:r>
            <w:r w:rsidR="009B4E58">
              <w:rPr>
                <w:noProof/>
                <w:webHidden/>
              </w:rPr>
              <w:fldChar w:fldCharType="begin"/>
            </w:r>
            <w:r w:rsidR="009B4E58">
              <w:rPr>
                <w:noProof/>
                <w:webHidden/>
              </w:rPr>
              <w:instrText xml:space="preserve"> PAGEREF _Toc178771098 \h </w:instrText>
            </w:r>
            <w:r w:rsidR="009B4E58">
              <w:rPr>
                <w:noProof/>
                <w:webHidden/>
              </w:rPr>
            </w:r>
            <w:r w:rsidR="009B4E58">
              <w:rPr>
                <w:noProof/>
                <w:webHidden/>
              </w:rPr>
              <w:fldChar w:fldCharType="separate"/>
            </w:r>
            <w:r w:rsidR="009B4E58">
              <w:rPr>
                <w:noProof/>
                <w:webHidden/>
              </w:rPr>
              <w:t>31</w:t>
            </w:r>
            <w:r w:rsidR="009B4E58">
              <w:rPr>
                <w:noProof/>
                <w:webHidden/>
              </w:rPr>
              <w:fldChar w:fldCharType="end"/>
            </w:r>
          </w:hyperlink>
        </w:p>
        <w:p w14:paraId="10085E0F" w14:textId="4507778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099" w:history="1">
            <w:r w:rsidR="009B4E58" w:rsidRPr="00172F96">
              <w:rPr>
                <w:rStyle w:val="Lienhypertexte"/>
                <w:noProof/>
              </w:rPr>
              <w:t>91.13.1g Remblai pour gazonnement et plantation avec terres de bruyère CCTB 01.09</w:t>
            </w:r>
            <w:r w:rsidR="009B4E58">
              <w:rPr>
                <w:noProof/>
                <w:webHidden/>
              </w:rPr>
              <w:tab/>
            </w:r>
            <w:r w:rsidR="009B4E58">
              <w:rPr>
                <w:noProof/>
                <w:webHidden/>
              </w:rPr>
              <w:fldChar w:fldCharType="begin"/>
            </w:r>
            <w:r w:rsidR="009B4E58">
              <w:rPr>
                <w:noProof/>
                <w:webHidden/>
              </w:rPr>
              <w:instrText xml:space="preserve"> PAGEREF _Toc178771099 \h </w:instrText>
            </w:r>
            <w:r w:rsidR="009B4E58">
              <w:rPr>
                <w:noProof/>
                <w:webHidden/>
              </w:rPr>
            </w:r>
            <w:r w:rsidR="009B4E58">
              <w:rPr>
                <w:noProof/>
                <w:webHidden/>
              </w:rPr>
              <w:fldChar w:fldCharType="separate"/>
            </w:r>
            <w:r w:rsidR="009B4E58">
              <w:rPr>
                <w:noProof/>
                <w:webHidden/>
              </w:rPr>
              <w:t>31</w:t>
            </w:r>
            <w:r w:rsidR="009B4E58">
              <w:rPr>
                <w:noProof/>
                <w:webHidden/>
              </w:rPr>
              <w:fldChar w:fldCharType="end"/>
            </w:r>
          </w:hyperlink>
        </w:p>
        <w:p w14:paraId="2C0D133B" w14:textId="19BFAFF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00" w:history="1">
            <w:r w:rsidR="009B4E58" w:rsidRPr="00172F96">
              <w:rPr>
                <w:rStyle w:val="Lienhypertexte"/>
                <w:noProof/>
              </w:rPr>
              <w:t>91.13.1h Remblai pour gazonnement et plantation avec terres de bruyère en recherche CCTB 01.09</w:t>
            </w:r>
            <w:r w:rsidR="009B4E58">
              <w:rPr>
                <w:noProof/>
                <w:webHidden/>
              </w:rPr>
              <w:tab/>
            </w:r>
            <w:r w:rsidR="009B4E58">
              <w:rPr>
                <w:noProof/>
                <w:webHidden/>
              </w:rPr>
              <w:fldChar w:fldCharType="begin"/>
            </w:r>
            <w:r w:rsidR="009B4E58">
              <w:rPr>
                <w:noProof/>
                <w:webHidden/>
              </w:rPr>
              <w:instrText xml:space="preserve"> PAGEREF _Toc178771100 \h </w:instrText>
            </w:r>
            <w:r w:rsidR="009B4E58">
              <w:rPr>
                <w:noProof/>
                <w:webHidden/>
              </w:rPr>
            </w:r>
            <w:r w:rsidR="009B4E58">
              <w:rPr>
                <w:noProof/>
                <w:webHidden/>
              </w:rPr>
              <w:fldChar w:fldCharType="separate"/>
            </w:r>
            <w:r w:rsidR="009B4E58">
              <w:rPr>
                <w:noProof/>
                <w:webHidden/>
              </w:rPr>
              <w:t>31</w:t>
            </w:r>
            <w:r w:rsidR="009B4E58">
              <w:rPr>
                <w:noProof/>
                <w:webHidden/>
              </w:rPr>
              <w:fldChar w:fldCharType="end"/>
            </w:r>
          </w:hyperlink>
        </w:p>
        <w:p w14:paraId="0CA7979A" w14:textId="13105F9C"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01" w:history="1">
            <w:r w:rsidR="009B4E58" w:rsidRPr="00172F96">
              <w:rPr>
                <w:rStyle w:val="Lienhypertexte"/>
                <w:noProof/>
              </w:rPr>
              <w:t>91.14 Remblai d'argile pour étanchéisation de lagunage, étang, bassins, piscine, etc.</w:t>
            </w:r>
            <w:r w:rsidR="009B4E58">
              <w:rPr>
                <w:noProof/>
                <w:webHidden/>
              </w:rPr>
              <w:tab/>
            </w:r>
            <w:r w:rsidR="009B4E58">
              <w:rPr>
                <w:noProof/>
                <w:webHidden/>
              </w:rPr>
              <w:fldChar w:fldCharType="begin"/>
            </w:r>
            <w:r w:rsidR="009B4E58">
              <w:rPr>
                <w:noProof/>
                <w:webHidden/>
              </w:rPr>
              <w:instrText xml:space="preserve"> PAGEREF _Toc178771101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146FA845" w14:textId="0AA0F40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02" w:history="1">
            <w:r w:rsidR="009B4E58" w:rsidRPr="00172F96">
              <w:rPr>
                <w:rStyle w:val="Lienhypertexte"/>
                <w:noProof/>
              </w:rPr>
              <w:t>91.14.1 Remblai d'argile pour étanchéisation de lagunage, étang, bassins, piscine, etc.</w:t>
            </w:r>
            <w:r w:rsidR="009B4E58">
              <w:rPr>
                <w:noProof/>
                <w:webHidden/>
              </w:rPr>
              <w:tab/>
            </w:r>
            <w:r w:rsidR="009B4E58">
              <w:rPr>
                <w:noProof/>
                <w:webHidden/>
              </w:rPr>
              <w:fldChar w:fldCharType="begin"/>
            </w:r>
            <w:r w:rsidR="009B4E58">
              <w:rPr>
                <w:noProof/>
                <w:webHidden/>
              </w:rPr>
              <w:instrText xml:space="preserve"> PAGEREF _Toc178771102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1A9710D2" w14:textId="6AE8A57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03" w:history="1">
            <w:r w:rsidR="009B4E58" w:rsidRPr="00172F96">
              <w:rPr>
                <w:rStyle w:val="Lienhypertexte"/>
                <w:noProof/>
              </w:rPr>
              <w:t>91.14.1a Remblai d'argile pour étanchéisation de lagunage, étang, bassins, piscine, etc CCTB 01.09</w:t>
            </w:r>
            <w:r w:rsidR="009B4E58">
              <w:rPr>
                <w:noProof/>
                <w:webHidden/>
              </w:rPr>
              <w:tab/>
            </w:r>
            <w:r w:rsidR="009B4E58">
              <w:rPr>
                <w:noProof/>
                <w:webHidden/>
              </w:rPr>
              <w:fldChar w:fldCharType="begin"/>
            </w:r>
            <w:r w:rsidR="009B4E58">
              <w:rPr>
                <w:noProof/>
                <w:webHidden/>
              </w:rPr>
              <w:instrText xml:space="preserve"> PAGEREF _Toc178771103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306D1325" w14:textId="25B535BF"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104" w:history="1">
            <w:r w:rsidR="009B4E58" w:rsidRPr="00172F96">
              <w:rPr>
                <w:rStyle w:val="Lienhypertexte"/>
                <w:noProof/>
              </w:rPr>
              <w:t>91.2 Terrassements particuliers CCTB 01.09</w:t>
            </w:r>
            <w:r w:rsidR="009B4E58">
              <w:rPr>
                <w:noProof/>
                <w:webHidden/>
              </w:rPr>
              <w:tab/>
            </w:r>
            <w:r w:rsidR="009B4E58">
              <w:rPr>
                <w:noProof/>
                <w:webHidden/>
              </w:rPr>
              <w:fldChar w:fldCharType="begin"/>
            </w:r>
            <w:r w:rsidR="009B4E58">
              <w:rPr>
                <w:noProof/>
                <w:webHidden/>
              </w:rPr>
              <w:instrText xml:space="preserve"> PAGEREF _Toc178771104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63843786" w14:textId="5016968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05" w:history="1">
            <w:r w:rsidR="009B4E58" w:rsidRPr="00172F96">
              <w:rPr>
                <w:rStyle w:val="Lienhypertexte"/>
                <w:noProof/>
              </w:rPr>
              <w:t>91.21 Travaux de profilage paysager</w:t>
            </w:r>
            <w:r w:rsidR="009B4E58">
              <w:rPr>
                <w:noProof/>
                <w:webHidden/>
              </w:rPr>
              <w:tab/>
            </w:r>
            <w:r w:rsidR="009B4E58">
              <w:rPr>
                <w:noProof/>
                <w:webHidden/>
              </w:rPr>
              <w:fldChar w:fldCharType="begin"/>
            </w:r>
            <w:r w:rsidR="009B4E58">
              <w:rPr>
                <w:noProof/>
                <w:webHidden/>
              </w:rPr>
              <w:instrText xml:space="preserve"> PAGEREF _Toc178771105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6252FBA6" w14:textId="1A32F5D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06" w:history="1">
            <w:r w:rsidR="009B4E58" w:rsidRPr="00172F96">
              <w:rPr>
                <w:rStyle w:val="Lienhypertexte"/>
                <w:noProof/>
              </w:rPr>
              <w:t>91.21.1 Travaux de profilage paysager</w:t>
            </w:r>
            <w:r w:rsidR="009B4E58">
              <w:rPr>
                <w:noProof/>
                <w:webHidden/>
              </w:rPr>
              <w:tab/>
            </w:r>
            <w:r w:rsidR="009B4E58">
              <w:rPr>
                <w:noProof/>
                <w:webHidden/>
              </w:rPr>
              <w:fldChar w:fldCharType="begin"/>
            </w:r>
            <w:r w:rsidR="009B4E58">
              <w:rPr>
                <w:noProof/>
                <w:webHidden/>
              </w:rPr>
              <w:instrText xml:space="preserve"> PAGEREF _Toc178771106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248D05B2" w14:textId="54DADBD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07" w:history="1">
            <w:r w:rsidR="009B4E58" w:rsidRPr="00172F96">
              <w:rPr>
                <w:rStyle w:val="Lienhypertexte"/>
                <w:noProof/>
              </w:rPr>
              <w:t>91.21.1a Travaux de profilage paysager, supplément sur terrassement  CCTB 01.09</w:t>
            </w:r>
            <w:r w:rsidR="009B4E58">
              <w:rPr>
                <w:noProof/>
                <w:webHidden/>
              </w:rPr>
              <w:tab/>
            </w:r>
            <w:r w:rsidR="009B4E58">
              <w:rPr>
                <w:noProof/>
                <w:webHidden/>
              </w:rPr>
              <w:fldChar w:fldCharType="begin"/>
            </w:r>
            <w:r w:rsidR="009B4E58">
              <w:rPr>
                <w:noProof/>
                <w:webHidden/>
              </w:rPr>
              <w:instrText xml:space="preserve"> PAGEREF _Toc178771107 \h </w:instrText>
            </w:r>
            <w:r w:rsidR="009B4E58">
              <w:rPr>
                <w:noProof/>
                <w:webHidden/>
              </w:rPr>
            </w:r>
            <w:r w:rsidR="009B4E58">
              <w:rPr>
                <w:noProof/>
                <w:webHidden/>
              </w:rPr>
              <w:fldChar w:fldCharType="separate"/>
            </w:r>
            <w:r w:rsidR="009B4E58">
              <w:rPr>
                <w:noProof/>
                <w:webHidden/>
              </w:rPr>
              <w:t>32</w:t>
            </w:r>
            <w:r w:rsidR="009B4E58">
              <w:rPr>
                <w:noProof/>
                <w:webHidden/>
              </w:rPr>
              <w:fldChar w:fldCharType="end"/>
            </w:r>
          </w:hyperlink>
        </w:p>
        <w:p w14:paraId="512030D7" w14:textId="0CEDA837"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08" w:history="1">
            <w:r w:rsidR="009B4E58" w:rsidRPr="00172F96">
              <w:rPr>
                <w:rStyle w:val="Lienhypertexte"/>
                <w:noProof/>
              </w:rPr>
              <w:t>91.22 Remise sous profil d'accotement CCTB 01.09</w:t>
            </w:r>
            <w:r w:rsidR="009B4E58">
              <w:rPr>
                <w:noProof/>
                <w:webHidden/>
              </w:rPr>
              <w:tab/>
            </w:r>
            <w:r w:rsidR="009B4E58">
              <w:rPr>
                <w:noProof/>
                <w:webHidden/>
              </w:rPr>
              <w:fldChar w:fldCharType="begin"/>
            </w:r>
            <w:r w:rsidR="009B4E58">
              <w:rPr>
                <w:noProof/>
                <w:webHidden/>
              </w:rPr>
              <w:instrText xml:space="preserve"> PAGEREF _Toc178771108 \h </w:instrText>
            </w:r>
            <w:r w:rsidR="009B4E58">
              <w:rPr>
                <w:noProof/>
                <w:webHidden/>
              </w:rPr>
            </w:r>
            <w:r w:rsidR="009B4E58">
              <w:rPr>
                <w:noProof/>
                <w:webHidden/>
              </w:rPr>
              <w:fldChar w:fldCharType="separate"/>
            </w:r>
            <w:r w:rsidR="009B4E58">
              <w:rPr>
                <w:noProof/>
                <w:webHidden/>
              </w:rPr>
              <w:t>33</w:t>
            </w:r>
            <w:r w:rsidR="009B4E58">
              <w:rPr>
                <w:noProof/>
                <w:webHidden/>
              </w:rPr>
              <w:fldChar w:fldCharType="end"/>
            </w:r>
          </w:hyperlink>
        </w:p>
        <w:p w14:paraId="5AFE8444" w14:textId="5AFE1D6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09" w:history="1">
            <w:r w:rsidR="009B4E58" w:rsidRPr="00172F96">
              <w:rPr>
                <w:rStyle w:val="Lienhypertexte"/>
                <w:noProof/>
              </w:rPr>
              <w:t>91.22.1 Remise sous profil d'accotement</w:t>
            </w:r>
            <w:r w:rsidR="009B4E58">
              <w:rPr>
                <w:noProof/>
                <w:webHidden/>
              </w:rPr>
              <w:tab/>
            </w:r>
            <w:r w:rsidR="009B4E58">
              <w:rPr>
                <w:noProof/>
                <w:webHidden/>
              </w:rPr>
              <w:fldChar w:fldCharType="begin"/>
            </w:r>
            <w:r w:rsidR="009B4E58">
              <w:rPr>
                <w:noProof/>
                <w:webHidden/>
              </w:rPr>
              <w:instrText xml:space="preserve"> PAGEREF _Toc178771109 \h </w:instrText>
            </w:r>
            <w:r w:rsidR="009B4E58">
              <w:rPr>
                <w:noProof/>
                <w:webHidden/>
              </w:rPr>
            </w:r>
            <w:r w:rsidR="009B4E58">
              <w:rPr>
                <w:noProof/>
                <w:webHidden/>
              </w:rPr>
              <w:fldChar w:fldCharType="separate"/>
            </w:r>
            <w:r w:rsidR="009B4E58">
              <w:rPr>
                <w:noProof/>
                <w:webHidden/>
              </w:rPr>
              <w:t>33</w:t>
            </w:r>
            <w:r w:rsidR="009B4E58">
              <w:rPr>
                <w:noProof/>
                <w:webHidden/>
              </w:rPr>
              <w:fldChar w:fldCharType="end"/>
            </w:r>
          </w:hyperlink>
        </w:p>
        <w:p w14:paraId="71250E93" w14:textId="71E613E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0" w:history="1">
            <w:r w:rsidR="009B4E58" w:rsidRPr="00172F96">
              <w:rPr>
                <w:rStyle w:val="Lienhypertexte"/>
                <w:noProof/>
              </w:rPr>
              <w:t>91.22.1a Sans apport de matériaux CCTB 01.09</w:t>
            </w:r>
            <w:r w:rsidR="009B4E58">
              <w:rPr>
                <w:noProof/>
                <w:webHidden/>
              </w:rPr>
              <w:tab/>
            </w:r>
            <w:r w:rsidR="009B4E58">
              <w:rPr>
                <w:noProof/>
                <w:webHidden/>
              </w:rPr>
              <w:fldChar w:fldCharType="begin"/>
            </w:r>
            <w:r w:rsidR="009B4E58">
              <w:rPr>
                <w:noProof/>
                <w:webHidden/>
              </w:rPr>
              <w:instrText xml:space="preserve"> PAGEREF _Toc178771110 \h </w:instrText>
            </w:r>
            <w:r w:rsidR="009B4E58">
              <w:rPr>
                <w:noProof/>
                <w:webHidden/>
              </w:rPr>
            </w:r>
            <w:r w:rsidR="009B4E58">
              <w:rPr>
                <w:noProof/>
                <w:webHidden/>
              </w:rPr>
              <w:fldChar w:fldCharType="separate"/>
            </w:r>
            <w:r w:rsidR="009B4E58">
              <w:rPr>
                <w:noProof/>
                <w:webHidden/>
              </w:rPr>
              <w:t>33</w:t>
            </w:r>
            <w:r w:rsidR="009B4E58">
              <w:rPr>
                <w:noProof/>
                <w:webHidden/>
              </w:rPr>
              <w:fldChar w:fldCharType="end"/>
            </w:r>
          </w:hyperlink>
        </w:p>
        <w:p w14:paraId="35AD107E" w14:textId="5665BB9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1" w:history="1">
            <w:r w:rsidR="009B4E58" w:rsidRPr="00172F96">
              <w:rPr>
                <w:rStyle w:val="Lienhypertexte"/>
                <w:noProof/>
              </w:rPr>
              <w:t>91.22.1b Avec apport de matériaux CCTB 01.09</w:t>
            </w:r>
            <w:r w:rsidR="009B4E58">
              <w:rPr>
                <w:noProof/>
                <w:webHidden/>
              </w:rPr>
              <w:tab/>
            </w:r>
            <w:r w:rsidR="009B4E58">
              <w:rPr>
                <w:noProof/>
                <w:webHidden/>
              </w:rPr>
              <w:fldChar w:fldCharType="begin"/>
            </w:r>
            <w:r w:rsidR="009B4E58">
              <w:rPr>
                <w:noProof/>
                <w:webHidden/>
              </w:rPr>
              <w:instrText xml:space="preserve"> PAGEREF _Toc178771111 \h </w:instrText>
            </w:r>
            <w:r w:rsidR="009B4E58">
              <w:rPr>
                <w:noProof/>
                <w:webHidden/>
              </w:rPr>
            </w:r>
            <w:r w:rsidR="009B4E58">
              <w:rPr>
                <w:noProof/>
                <w:webHidden/>
              </w:rPr>
              <w:fldChar w:fldCharType="separate"/>
            </w:r>
            <w:r w:rsidR="009B4E58">
              <w:rPr>
                <w:noProof/>
                <w:webHidden/>
              </w:rPr>
              <w:t>33</w:t>
            </w:r>
            <w:r w:rsidR="009B4E58">
              <w:rPr>
                <w:noProof/>
                <w:webHidden/>
              </w:rPr>
              <w:fldChar w:fldCharType="end"/>
            </w:r>
          </w:hyperlink>
        </w:p>
        <w:p w14:paraId="4B5E8B9D" w14:textId="438AC82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2" w:history="1">
            <w:r w:rsidR="009B4E58" w:rsidRPr="00172F96">
              <w:rPr>
                <w:rStyle w:val="Lienhypertexte"/>
                <w:noProof/>
              </w:rPr>
              <w:t>91.22.1c Supplément pour réalisation manuelle CCTB 01.09</w:t>
            </w:r>
            <w:r w:rsidR="009B4E58">
              <w:rPr>
                <w:noProof/>
                <w:webHidden/>
              </w:rPr>
              <w:tab/>
            </w:r>
            <w:r w:rsidR="009B4E58">
              <w:rPr>
                <w:noProof/>
                <w:webHidden/>
              </w:rPr>
              <w:fldChar w:fldCharType="begin"/>
            </w:r>
            <w:r w:rsidR="009B4E58">
              <w:rPr>
                <w:noProof/>
                <w:webHidden/>
              </w:rPr>
              <w:instrText xml:space="preserve"> PAGEREF _Toc178771112 \h </w:instrText>
            </w:r>
            <w:r w:rsidR="009B4E58">
              <w:rPr>
                <w:noProof/>
                <w:webHidden/>
              </w:rPr>
            </w:r>
            <w:r w:rsidR="009B4E58">
              <w:rPr>
                <w:noProof/>
                <w:webHidden/>
              </w:rPr>
              <w:fldChar w:fldCharType="separate"/>
            </w:r>
            <w:r w:rsidR="009B4E58">
              <w:rPr>
                <w:noProof/>
                <w:webHidden/>
              </w:rPr>
              <w:t>34</w:t>
            </w:r>
            <w:r w:rsidR="009B4E58">
              <w:rPr>
                <w:noProof/>
                <w:webHidden/>
              </w:rPr>
              <w:fldChar w:fldCharType="end"/>
            </w:r>
          </w:hyperlink>
        </w:p>
        <w:p w14:paraId="051ED7B6" w14:textId="63A214C4"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13" w:history="1">
            <w:r w:rsidR="009B4E58" w:rsidRPr="00172F96">
              <w:rPr>
                <w:rStyle w:val="Lienhypertexte"/>
                <w:noProof/>
              </w:rPr>
              <w:t>91.23 Terrassements pour fossés CCTB 01.09</w:t>
            </w:r>
            <w:r w:rsidR="009B4E58">
              <w:rPr>
                <w:noProof/>
                <w:webHidden/>
              </w:rPr>
              <w:tab/>
            </w:r>
            <w:r w:rsidR="009B4E58">
              <w:rPr>
                <w:noProof/>
                <w:webHidden/>
              </w:rPr>
              <w:fldChar w:fldCharType="begin"/>
            </w:r>
            <w:r w:rsidR="009B4E58">
              <w:rPr>
                <w:noProof/>
                <w:webHidden/>
              </w:rPr>
              <w:instrText xml:space="preserve"> PAGEREF _Toc178771113 \h </w:instrText>
            </w:r>
            <w:r w:rsidR="009B4E58">
              <w:rPr>
                <w:noProof/>
                <w:webHidden/>
              </w:rPr>
            </w:r>
            <w:r w:rsidR="009B4E58">
              <w:rPr>
                <w:noProof/>
                <w:webHidden/>
              </w:rPr>
              <w:fldChar w:fldCharType="separate"/>
            </w:r>
            <w:r w:rsidR="009B4E58">
              <w:rPr>
                <w:noProof/>
                <w:webHidden/>
              </w:rPr>
              <w:t>34</w:t>
            </w:r>
            <w:r w:rsidR="009B4E58">
              <w:rPr>
                <w:noProof/>
                <w:webHidden/>
              </w:rPr>
              <w:fldChar w:fldCharType="end"/>
            </w:r>
          </w:hyperlink>
        </w:p>
        <w:p w14:paraId="0B461426" w14:textId="178477A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14" w:history="1">
            <w:r w:rsidR="009B4E58" w:rsidRPr="00172F96">
              <w:rPr>
                <w:rStyle w:val="Lienhypertexte"/>
                <w:noProof/>
              </w:rPr>
              <w:t>91.23.1 Déblais pour réalisation de fossés : section &lt;= 0,50 m² CCTB 01.09</w:t>
            </w:r>
            <w:r w:rsidR="009B4E58">
              <w:rPr>
                <w:noProof/>
                <w:webHidden/>
              </w:rPr>
              <w:tab/>
            </w:r>
            <w:r w:rsidR="009B4E58">
              <w:rPr>
                <w:noProof/>
                <w:webHidden/>
              </w:rPr>
              <w:fldChar w:fldCharType="begin"/>
            </w:r>
            <w:r w:rsidR="009B4E58">
              <w:rPr>
                <w:noProof/>
                <w:webHidden/>
              </w:rPr>
              <w:instrText xml:space="preserve"> PAGEREF _Toc178771114 \h </w:instrText>
            </w:r>
            <w:r w:rsidR="009B4E58">
              <w:rPr>
                <w:noProof/>
                <w:webHidden/>
              </w:rPr>
            </w:r>
            <w:r w:rsidR="009B4E58">
              <w:rPr>
                <w:noProof/>
                <w:webHidden/>
              </w:rPr>
              <w:fldChar w:fldCharType="separate"/>
            </w:r>
            <w:r w:rsidR="009B4E58">
              <w:rPr>
                <w:noProof/>
                <w:webHidden/>
              </w:rPr>
              <w:t>34</w:t>
            </w:r>
            <w:r w:rsidR="009B4E58">
              <w:rPr>
                <w:noProof/>
                <w:webHidden/>
              </w:rPr>
              <w:fldChar w:fldCharType="end"/>
            </w:r>
          </w:hyperlink>
        </w:p>
        <w:p w14:paraId="1A7F9DAB" w14:textId="5B0BF98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5" w:history="1">
            <w:r w:rsidR="009B4E58" w:rsidRPr="00172F96">
              <w:rPr>
                <w:rStyle w:val="Lienhypertexte"/>
                <w:noProof/>
              </w:rPr>
              <w:t>91.23.1a Déblais pour réalisation de fossés  : section &lt;= 0,50 m² CCTB 01.09</w:t>
            </w:r>
            <w:r w:rsidR="009B4E58">
              <w:rPr>
                <w:noProof/>
                <w:webHidden/>
              </w:rPr>
              <w:tab/>
            </w:r>
            <w:r w:rsidR="009B4E58">
              <w:rPr>
                <w:noProof/>
                <w:webHidden/>
              </w:rPr>
              <w:fldChar w:fldCharType="begin"/>
            </w:r>
            <w:r w:rsidR="009B4E58">
              <w:rPr>
                <w:noProof/>
                <w:webHidden/>
              </w:rPr>
              <w:instrText xml:space="preserve"> PAGEREF _Toc178771115 \h </w:instrText>
            </w:r>
            <w:r w:rsidR="009B4E58">
              <w:rPr>
                <w:noProof/>
                <w:webHidden/>
              </w:rPr>
            </w:r>
            <w:r w:rsidR="009B4E58">
              <w:rPr>
                <w:noProof/>
                <w:webHidden/>
              </w:rPr>
              <w:fldChar w:fldCharType="separate"/>
            </w:r>
            <w:r w:rsidR="009B4E58">
              <w:rPr>
                <w:noProof/>
                <w:webHidden/>
              </w:rPr>
              <w:t>35</w:t>
            </w:r>
            <w:r w:rsidR="009B4E58">
              <w:rPr>
                <w:noProof/>
                <w:webHidden/>
              </w:rPr>
              <w:fldChar w:fldCharType="end"/>
            </w:r>
          </w:hyperlink>
        </w:p>
        <w:p w14:paraId="2CD074E0" w14:textId="710A042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6" w:history="1">
            <w:r w:rsidR="009B4E58" w:rsidRPr="00172F96">
              <w:rPr>
                <w:rStyle w:val="Lienhypertexte"/>
                <w:noProof/>
              </w:rPr>
              <w:t>91.23.1b Déblais pour réalisation de fossés  : section &lt;= 0,50 m² en recherche CCTB 01.09</w:t>
            </w:r>
            <w:r w:rsidR="009B4E58">
              <w:rPr>
                <w:noProof/>
                <w:webHidden/>
              </w:rPr>
              <w:tab/>
            </w:r>
            <w:r w:rsidR="009B4E58">
              <w:rPr>
                <w:noProof/>
                <w:webHidden/>
              </w:rPr>
              <w:fldChar w:fldCharType="begin"/>
            </w:r>
            <w:r w:rsidR="009B4E58">
              <w:rPr>
                <w:noProof/>
                <w:webHidden/>
              </w:rPr>
              <w:instrText xml:space="preserve"> PAGEREF _Toc178771116 \h </w:instrText>
            </w:r>
            <w:r w:rsidR="009B4E58">
              <w:rPr>
                <w:noProof/>
                <w:webHidden/>
              </w:rPr>
            </w:r>
            <w:r w:rsidR="009B4E58">
              <w:rPr>
                <w:noProof/>
                <w:webHidden/>
              </w:rPr>
              <w:fldChar w:fldCharType="separate"/>
            </w:r>
            <w:r w:rsidR="009B4E58">
              <w:rPr>
                <w:noProof/>
                <w:webHidden/>
              </w:rPr>
              <w:t>35</w:t>
            </w:r>
            <w:r w:rsidR="009B4E58">
              <w:rPr>
                <w:noProof/>
                <w:webHidden/>
              </w:rPr>
              <w:fldChar w:fldCharType="end"/>
            </w:r>
          </w:hyperlink>
        </w:p>
        <w:p w14:paraId="5420815A" w14:textId="030D296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7" w:history="1">
            <w:r w:rsidR="009B4E58" w:rsidRPr="00172F96">
              <w:rPr>
                <w:rStyle w:val="Lienhypertexte"/>
                <w:noProof/>
              </w:rPr>
              <w:t>91.23.1c Déblais pour réalisation de fossés  : section &lt;= 0,50 m² supplément pour réalisation manuelle CCTB 01.09</w:t>
            </w:r>
            <w:r w:rsidR="009B4E58">
              <w:rPr>
                <w:noProof/>
                <w:webHidden/>
              </w:rPr>
              <w:tab/>
            </w:r>
            <w:r w:rsidR="009B4E58">
              <w:rPr>
                <w:noProof/>
                <w:webHidden/>
              </w:rPr>
              <w:fldChar w:fldCharType="begin"/>
            </w:r>
            <w:r w:rsidR="009B4E58">
              <w:rPr>
                <w:noProof/>
                <w:webHidden/>
              </w:rPr>
              <w:instrText xml:space="preserve"> PAGEREF _Toc178771117 \h </w:instrText>
            </w:r>
            <w:r w:rsidR="009B4E58">
              <w:rPr>
                <w:noProof/>
                <w:webHidden/>
              </w:rPr>
            </w:r>
            <w:r w:rsidR="009B4E58">
              <w:rPr>
                <w:noProof/>
                <w:webHidden/>
              </w:rPr>
              <w:fldChar w:fldCharType="separate"/>
            </w:r>
            <w:r w:rsidR="009B4E58">
              <w:rPr>
                <w:noProof/>
                <w:webHidden/>
              </w:rPr>
              <w:t>36</w:t>
            </w:r>
            <w:r w:rsidR="009B4E58">
              <w:rPr>
                <w:noProof/>
                <w:webHidden/>
              </w:rPr>
              <w:fldChar w:fldCharType="end"/>
            </w:r>
          </w:hyperlink>
        </w:p>
        <w:p w14:paraId="7E0F3A93" w14:textId="046C39D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18" w:history="1">
            <w:r w:rsidR="009B4E58" w:rsidRPr="00172F96">
              <w:rPr>
                <w:rStyle w:val="Lienhypertexte"/>
                <w:noProof/>
              </w:rPr>
              <w:t>91.23.2 Déblais pour réalisation de fossés : 0,50 m²&lt; section &lt;= 1,00 m² CCTB 01.09</w:t>
            </w:r>
            <w:r w:rsidR="009B4E58">
              <w:rPr>
                <w:noProof/>
                <w:webHidden/>
              </w:rPr>
              <w:tab/>
            </w:r>
            <w:r w:rsidR="009B4E58">
              <w:rPr>
                <w:noProof/>
                <w:webHidden/>
              </w:rPr>
              <w:fldChar w:fldCharType="begin"/>
            </w:r>
            <w:r w:rsidR="009B4E58">
              <w:rPr>
                <w:noProof/>
                <w:webHidden/>
              </w:rPr>
              <w:instrText xml:space="preserve"> PAGEREF _Toc178771118 \h </w:instrText>
            </w:r>
            <w:r w:rsidR="009B4E58">
              <w:rPr>
                <w:noProof/>
                <w:webHidden/>
              </w:rPr>
            </w:r>
            <w:r w:rsidR="009B4E58">
              <w:rPr>
                <w:noProof/>
                <w:webHidden/>
              </w:rPr>
              <w:fldChar w:fldCharType="separate"/>
            </w:r>
            <w:r w:rsidR="009B4E58">
              <w:rPr>
                <w:noProof/>
                <w:webHidden/>
              </w:rPr>
              <w:t>36</w:t>
            </w:r>
            <w:r w:rsidR="009B4E58">
              <w:rPr>
                <w:noProof/>
                <w:webHidden/>
              </w:rPr>
              <w:fldChar w:fldCharType="end"/>
            </w:r>
          </w:hyperlink>
        </w:p>
        <w:p w14:paraId="29471449" w14:textId="415F148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19" w:history="1">
            <w:r w:rsidR="009B4E58" w:rsidRPr="00172F96">
              <w:rPr>
                <w:rStyle w:val="Lienhypertexte"/>
                <w:noProof/>
              </w:rPr>
              <w:t>91.23.2a Déblais pour réalisation de fossés : 0,50 m²&lt; section &lt;= 1,00 m² CCTB 01.09</w:t>
            </w:r>
            <w:r w:rsidR="009B4E58">
              <w:rPr>
                <w:noProof/>
                <w:webHidden/>
              </w:rPr>
              <w:tab/>
            </w:r>
            <w:r w:rsidR="009B4E58">
              <w:rPr>
                <w:noProof/>
                <w:webHidden/>
              </w:rPr>
              <w:fldChar w:fldCharType="begin"/>
            </w:r>
            <w:r w:rsidR="009B4E58">
              <w:rPr>
                <w:noProof/>
                <w:webHidden/>
              </w:rPr>
              <w:instrText xml:space="preserve"> PAGEREF _Toc178771119 \h </w:instrText>
            </w:r>
            <w:r w:rsidR="009B4E58">
              <w:rPr>
                <w:noProof/>
                <w:webHidden/>
              </w:rPr>
            </w:r>
            <w:r w:rsidR="009B4E58">
              <w:rPr>
                <w:noProof/>
                <w:webHidden/>
              </w:rPr>
              <w:fldChar w:fldCharType="separate"/>
            </w:r>
            <w:r w:rsidR="009B4E58">
              <w:rPr>
                <w:noProof/>
                <w:webHidden/>
              </w:rPr>
              <w:t>36</w:t>
            </w:r>
            <w:r w:rsidR="009B4E58">
              <w:rPr>
                <w:noProof/>
                <w:webHidden/>
              </w:rPr>
              <w:fldChar w:fldCharType="end"/>
            </w:r>
          </w:hyperlink>
        </w:p>
        <w:p w14:paraId="26E20A2A" w14:textId="0F763B4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20" w:history="1">
            <w:r w:rsidR="009B4E58" w:rsidRPr="00172F96">
              <w:rPr>
                <w:rStyle w:val="Lienhypertexte"/>
                <w:noProof/>
              </w:rPr>
              <w:t>91.23.2b Déblais pour réalisation de fossés : 0,50 m²&lt; section &lt;= 1,00 m² en recherche CCTB 01.09</w:t>
            </w:r>
            <w:r w:rsidR="009B4E58">
              <w:rPr>
                <w:noProof/>
                <w:webHidden/>
              </w:rPr>
              <w:tab/>
            </w:r>
            <w:r w:rsidR="009B4E58">
              <w:rPr>
                <w:noProof/>
                <w:webHidden/>
              </w:rPr>
              <w:fldChar w:fldCharType="begin"/>
            </w:r>
            <w:r w:rsidR="009B4E58">
              <w:rPr>
                <w:noProof/>
                <w:webHidden/>
              </w:rPr>
              <w:instrText xml:space="preserve"> PAGEREF _Toc178771120 \h </w:instrText>
            </w:r>
            <w:r w:rsidR="009B4E58">
              <w:rPr>
                <w:noProof/>
                <w:webHidden/>
              </w:rPr>
            </w:r>
            <w:r w:rsidR="009B4E58">
              <w:rPr>
                <w:noProof/>
                <w:webHidden/>
              </w:rPr>
              <w:fldChar w:fldCharType="separate"/>
            </w:r>
            <w:r w:rsidR="009B4E58">
              <w:rPr>
                <w:noProof/>
                <w:webHidden/>
              </w:rPr>
              <w:t>37</w:t>
            </w:r>
            <w:r w:rsidR="009B4E58">
              <w:rPr>
                <w:noProof/>
                <w:webHidden/>
              </w:rPr>
              <w:fldChar w:fldCharType="end"/>
            </w:r>
          </w:hyperlink>
        </w:p>
        <w:p w14:paraId="48ACB856" w14:textId="4438535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21" w:history="1">
            <w:r w:rsidR="009B4E58" w:rsidRPr="00172F96">
              <w:rPr>
                <w:rStyle w:val="Lienhypertexte"/>
                <w:noProof/>
              </w:rPr>
              <w:t>91.23.2c Déblais pour réalisation de fossés : 0,50 m²&lt; section &lt;= 1,00 m² supplément pour réalisation manuelle</w:t>
            </w:r>
            <w:r w:rsidR="009B4E58">
              <w:rPr>
                <w:noProof/>
                <w:webHidden/>
              </w:rPr>
              <w:tab/>
            </w:r>
            <w:r w:rsidR="009B4E58">
              <w:rPr>
                <w:noProof/>
                <w:webHidden/>
              </w:rPr>
              <w:fldChar w:fldCharType="begin"/>
            </w:r>
            <w:r w:rsidR="009B4E58">
              <w:rPr>
                <w:noProof/>
                <w:webHidden/>
              </w:rPr>
              <w:instrText xml:space="preserve"> PAGEREF _Toc178771121 \h </w:instrText>
            </w:r>
            <w:r w:rsidR="009B4E58">
              <w:rPr>
                <w:noProof/>
                <w:webHidden/>
              </w:rPr>
            </w:r>
            <w:r w:rsidR="009B4E58">
              <w:rPr>
                <w:noProof/>
                <w:webHidden/>
              </w:rPr>
              <w:fldChar w:fldCharType="separate"/>
            </w:r>
            <w:r w:rsidR="009B4E58">
              <w:rPr>
                <w:noProof/>
                <w:webHidden/>
              </w:rPr>
              <w:t>37</w:t>
            </w:r>
            <w:r w:rsidR="009B4E58">
              <w:rPr>
                <w:noProof/>
                <w:webHidden/>
              </w:rPr>
              <w:fldChar w:fldCharType="end"/>
            </w:r>
          </w:hyperlink>
        </w:p>
        <w:p w14:paraId="2528953C" w14:textId="48B3EC5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22" w:history="1">
            <w:r w:rsidR="009B4E58" w:rsidRPr="00172F96">
              <w:rPr>
                <w:rStyle w:val="Lienhypertexte"/>
                <w:noProof/>
              </w:rPr>
              <w:t>91.23.3 Reprofilage de fossés CCTB 01.09</w:t>
            </w:r>
            <w:r w:rsidR="009B4E58">
              <w:rPr>
                <w:noProof/>
                <w:webHidden/>
              </w:rPr>
              <w:tab/>
            </w:r>
            <w:r w:rsidR="009B4E58">
              <w:rPr>
                <w:noProof/>
                <w:webHidden/>
              </w:rPr>
              <w:fldChar w:fldCharType="begin"/>
            </w:r>
            <w:r w:rsidR="009B4E58">
              <w:rPr>
                <w:noProof/>
                <w:webHidden/>
              </w:rPr>
              <w:instrText xml:space="preserve"> PAGEREF _Toc178771122 \h </w:instrText>
            </w:r>
            <w:r w:rsidR="009B4E58">
              <w:rPr>
                <w:noProof/>
                <w:webHidden/>
              </w:rPr>
            </w:r>
            <w:r w:rsidR="009B4E58">
              <w:rPr>
                <w:noProof/>
                <w:webHidden/>
              </w:rPr>
              <w:fldChar w:fldCharType="separate"/>
            </w:r>
            <w:r w:rsidR="009B4E58">
              <w:rPr>
                <w:noProof/>
                <w:webHidden/>
              </w:rPr>
              <w:t>37</w:t>
            </w:r>
            <w:r w:rsidR="009B4E58">
              <w:rPr>
                <w:noProof/>
                <w:webHidden/>
              </w:rPr>
              <w:fldChar w:fldCharType="end"/>
            </w:r>
          </w:hyperlink>
        </w:p>
        <w:p w14:paraId="20F1D80B" w14:textId="1B0D15C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23" w:history="1">
            <w:r w:rsidR="009B4E58" w:rsidRPr="00172F96">
              <w:rPr>
                <w:rStyle w:val="Lienhypertexte"/>
                <w:noProof/>
              </w:rPr>
              <w:t>91.23.3a Reprofilage de fossés CCTB 01.09</w:t>
            </w:r>
            <w:r w:rsidR="009B4E58">
              <w:rPr>
                <w:noProof/>
                <w:webHidden/>
              </w:rPr>
              <w:tab/>
            </w:r>
            <w:r w:rsidR="009B4E58">
              <w:rPr>
                <w:noProof/>
                <w:webHidden/>
              </w:rPr>
              <w:fldChar w:fldCharType="begin"/>
            </w:r>
            <w:r w:rsidR="009B4E58">
              <w:rPr>
                <w:noProof/>
                <w:webHidden/>
              </w:rPr>
              <w:instrText xml:space="preserve"> PAGEREF _Toc178771123 \h </w:instrText>
            </w:r>
            <w:r w:rsidR="009B4E58">
              <w:rPr>
                <w:noProof/>
                <w:webHidden/>
              </w:rPr>
            </w:r>
            <w:r w:rsidR="009B4E58">
              <w:rPr>
                <w:noProof/>
                <w:webHidden/>
              </w:rPr>
              <w:fldChar w:fldCharType="separate"/>
            </w:r>
            <w:r w:rsidR="009B4E58">
              <w:rPr>
                <w:noProof/>
                <w:webHidden/>
              </w:rPr>
              <w:t>38</w:t>
            </w:r>
            <w:r w:rsidR="009B4E58">
              <w:rPr>
                <w:noProof/>
                <w:webHidden/>
              </w:rPr>
              <w:fldChar w:fldCharType="end"/>
            </w:r>
          </w:hyperlink>
        </w:p>
        <w:p w14:paraId="78F9EF24" w14:textId="15D6196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24" w:history="1">
            <w:r w:rsidR="009B4E58" w:rsidRPr="00172F96">
              <w:rPr>
                <w:rStyle w:val="Lienhypertexte"/>
                <w:noProof/>
              </w:rPr>
              <w:t>91.23.3b Reprofilage de fossés en recherche CCTB 01.09</w:t>
            </w:r>
            <w:r w:rsidR="009B4E58">
              <w:rPr>
                <w:noProof/>
                <w:webHidden/>
              </w:rPr>
              <w:tab/>
            </w:r>
            <w:r w:rsidR="009B4E58">
              <w:rPr>
                <w:noProof/>
                <w:webHidden/>
              </w:rPr>
              <w:fldChar w:fldCharType="begin"/>
            </w:r>
            <w:r w:rsidR="009B4E58">
              <w:rPr>
                <w:noProof/>
                <w:webHidden/>
              </w:rPr>
              <w:instrText xml:space="preserve"> PAGEREF _Toc178771124 \h </w:instrText>
            </w:r>
            <w:r w:rsidR="009B4E58">
              <w:rPr>
                <w:noProof/>
                <w:webHidden/>
              </w:rPr>
            </w:r>
            <w:r w:rsidR="009B4E58">
              <w:rPr>
                <w:noProof/>
                <w:webHidden/>
              </w:rPr>
              <w:fldChar w:fldCharType="separate"/>
            </w:r>
            <w:r w:rsidR="009B4E58">
              <w:rPr>
                <w:noProof/>
                <w:webHidden/>
              </w:rPr>
              <w:t>38</w:t>
            </w:r>
            <w:r w:rsidR="009B4E58">
              <w:rPr>
                <w:noProof/>
                <w:webHidden/>
              </w:rPr>
              <w:fldChar w:fldCharType="end"/>
            </w:r>
          </w:hyperlink>
        </w:p>
        <w:p w14:paraId="27582D6B" w14:textId="4391D1D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25" w:history="1">
            <w:r w:rsidR="009B4E58" w:rsidRPr="00172F96">
              <w:rPr>
                <w:rStyle w:val="Lienhypertexte"/>
                <w:noProof/>
              </w:rPr>
              <w:t>91.23.3c Reprofilage de fossés supplément pour réalisation manuelle CCTB 01.09</w:t>
            </w:r>
            <w:r w:rsidR="009B4E58">
              <w:rPr>
                <w:noProof/>
                <w:webHidden/>
              </w:rPr>
              <w:tab/>
            </w:r>
            <w:r w:rsidR="009B4E58">
              <w:rPr>
                <w:noProof/>
                <w:webHidden/>
              </w:rPr>
              <w:fldChar w:fldCharType="begin"/>
            </w:r>
            <w:r w:rsidR="009B4E58">
              <w:rPr>
                <w:noProof/>
                <w:webHidden/>
              </w:rPr>
              <w:instrText xml:space="preserve"> PAGEREF _Toc178771125 \h </w:instrText>
            </w:r>
            <w:r w:rsidR="009B4E58">
              <w:rPr>
                <w:noProof/>
                <w:webHidden/>
              </w:rPr>
            </w:r>
            <w:r w:rsidR="009B4E58">
              <w:rPr>
                <w:noProof/>
                <w:webHidden/>
              </w:rPr>
              <w:fldChar w:fldCharType="separate"/>
            </w:r>
            <w:r w:rsidR="009B4E58">
              <w:rPr>
                <w:noProof/>
                <w:webHidden/>
              </w:rPr>
              <w:t>39</w:t>
            </w:r>
            <w:r w:rsidR="009B4E58">
              <w:rPr>
                <w:noProof/>
                <w:webHidden/>
              </w:rPr>
              <w:fldChar w:fldCharType="end"/>
            </w:r>
          </w:hyperlink>
        </w:p>
        <w:p w14:paraId="7CD326BA" w14:textId="3B36CB30"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26" w:history="1">
            <w:r w:rsidR="009B4E58" w:rsidRPr="00172F96">
              <w:rPr>
                <w:rStyle w:val="Lienhypertexte"/>
                <w:noProof/>
              </w:rPr>
              <w:t>91.24 Terrassement pour fond de coffre CCTB 01.09</w:t>
            </w:r>
            <w:r w:rsidR="009B4E58">
              <w:rPr>
                <w:noProof/>
                <w:webHidden/>
              </w:rPr>
              <w:tab/>
            </w:r>
            <w:r w:rsidR="009B4E58">
              <w:rPr>
                <w:noProof/>
                <w:webHidden/>
              </w:rPr>
              <w:fldChar w:fldCharType="begin"/>
            </w:r>
            <w:r w:rsidR="009B4E58">
              <w:rPr>
                <w:noProof/>
                <w:webHidden/>
              </w:rPr>
              <w:instrText xml:space="preserve"> PAGEREF _Toc178771126 \h </w:instrText>
            </w:r>
            <w:r w:rsidR="009B4E58">
              <w:rPr>
                <w:noProof/>
                <w:webHidden/>
              </w:rPr>
            </w:r>
            <w:r w:rsidR="009B4E58">
              <w:rPr>
                <w:noProof/>
                <w:webHidden/>
              </w:rPr>
              <w:fldChar w:fldCharType="separate"/>
            </w:r>
            <w:r w:rsidR="009B4E58">
              <w:rPr>
                <w:noProof/>
                <w:webHidden/>
              </w:rPr>
              <w:t>39</w:t>
            </w:r>
            <w:r w:rsidR="009B4E58">
              <w:rPr>
                <w:noProof/>
                <w:webHidden/>
              </w:rPr>
              <w:fldChar w:fldCharType="end"/>
            </w:r>
          </w:hyperlink>
        </w:p>
        <w:p w14:paraId="4B81AB00" w14:textId="0D0926B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27" w:history="1">
            <w:r w:rsidR="009B4E58" w:rsidRPr="00172F96">
              <w:rPr>
                <w:rStyle w:val="Lienhypertexte"/>
                <w:noProof/>
              </w:rPr>
              <w:t>91.24.1 Compactage du fond de coffre</w:t>
            </w:r>
            <w:r w:rsidR="009B4E58">
              <w:rPr>
                <w:noProof/>
                <w:webHidden/>
              </w:rPr>
              <w:tab/>
            </w:r>
            <w:r w:rsidR="009B4E58">
              <w:rPr>
                <w:noProof/>
                <w:webHidden/>
              </w:rPr>
              <w:fldChar w:fldCharType="begin"/>
            </w:r>
            <w:r w:rsidR="009B4E58">
              <w:rPr>
                <w:noProof/>
                <w:webHidden/>
              </w:rPr>
              <w:instrText xml:space="preserve"> PAGEREF _Toc178771127 \h </w:instrText>
            </w:r>
            <w:r w:rsidR="009B4E58">
              <w:rPr>
                <w:noProof/>
                <w:webHidden/>
              </w:rPr>
            </w:r>
            <w:r w:rsidR="009B4E58">
              <w:rPr>
                <w:noProof/>
                <w:webHidden/>
              </w:rPr>
              <w:fldChar w:fldCharType="separate"/>
            </w:r>
            <w:r w:rsidR="009B4E58">
              <w:rPr>
                <w:noProof/>
                <w:webHidden/>
              </w:rPr>
              <w:t>39</w:t>
            </w:r>
            <w:r w:rsidR="009B4E58">
              <w:rPr>
                <w:noProof/>
                <w:webHidden/>
              </w:rPr>
              <w:fldChar w:fldCharType="end"/>
            </w:r>
          </w:hyperlink>
        </w:p>
        <w:p w14:paraId="4889FB89" w14:textId="64B07F6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28" w:history="1">
            <w:r w:rsidR="009B4E58" w:rsidRPr="00172F96">
              <w:rPr>
                <w:rStyle w:val="Lienhypertexte"/>
                <w:noProof/>
              </w:rPr>
              <w:t>91.24.1a Compactage du fond de coffre CCTB 01.09</w:t>
            </w:r>
            <w:r w:rsidR="009B4E58">
              <w:rPr>
                <w:noProof/>
                <w:webHidden/>
              </w:rPr>
              <w:tab/>
            </w:r>
            <w:r w:rsidR="009B4E58">
              <w:rPr>
                <w:noProof/>
                <w:webHidden/>
              </w:rPr>
              <w:fldChar w:fldCharType="begin"/>
            </w:r>
            <w:r w:rsidR="009B4E58">
              <w:rPr>
                <w:noProof/>
                <w:webHidden/>
              </w:rPr>
              <w:instrText xml:space="preserve"> PAGEREF _Toc178771128 \h </w:instrText>
            </w:r>
            <w:r w:rsidR="009B4E58">
              <w:rPr>
                <w:noProof/>
                <w:webHidden/>
              </w:rPr>
            </w:r>
            <w:r w:rsidR="009B4E58">
              <w:rPr>
                <w:noProof/>
                <w:webHidden/>
              </w:rPr>
              <w:fldChar w:fldCharType="separate"/>
            </w:r>
            <w:r w:rsidR="009B4E58">
              <w:rPr>
                <w:noProof/>
                <w:webHidden/>
              </w:rPr>
              <w:t>40</w:t>
            </w:r>
            <w:r w:rsidR="009B4E58">
              <w:rPr>
                <w:noProof/>
                <w:webHidden/>
              </w:rPr>
              <w:fldChar w:fldCharType="end"/>
            </w:r>
          </w:hyperlink>
        </w:p>
        <w:p w14:paraId="70839D1E" w14:textId="536BA6D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29" w:history="1">
            <w:r w:rsidR="009B4E58" w:rsidRPr="00172F96">
              <w:rPr>
                <w:rStyle w:val="Lienhypertexte"/>
                <w:noProof/>
              </w:rPr>
              <w:t>91.24.2 Nivellement de fond de coffre</w:t>
            </w:r>
            <w:r w:rsidR="009B4E58">
              <w:rPr>
                <w:noProof/>
                <w:webHidden/>
              </w:rPr>
              <w:tab/>
            </w:r>
            <w:r w:rsidR="009B4E58">
              <w:rPr>
                <w:noProof/>
                <w:webHidden/>
              </w:rPr>
              <w:fldChar w:fldCharType="begin"/>
            </w:r>
            <w:r w:rsidR="009B4E58">
              <w:rPr>
                <w:noProof/>
                <w:webHidden/>
              </w:rPr>
              <w:instrText xml:space="preserve"> PAGEREF _Toc178771129 \h </w:instrText>
            </w:r>
            <w:r w:rsidR="009B4E58">
              <w:rPr>
                <w:noProof/>
                <w:webHidden/>
              </w:rPr>
            </w:r>
            <w:r w:rsidR="009B4E58">
              <w:rPr>
                <w:noProof/>
                <w:webHidden/>
              </w:rPr>
              <w:fldChar w:fldCharType="separate"/>
            </w:r>
            <w:r w:rsidR="009B4E58">
              <w:rPr>
                <w:noProof/>
                <w:webHidden/>
              </w:rPr>
              <w:t>40</w:t>
            </w:r>
            <w:r w:rsidR="009B4E58">
              <w:rPr>
                <w:noProof/>
                <w:webHidden/>
              </w:rPr>
              <w:fldChar w:fldCharType="end"/>
            </w:r>
          </w:hyperlink>
        </w:p>
        <w:p w14:paraId="042F8CC0" w14:textId="5312A85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0" w:history="1">
            <w:r w:rsidR="009B4E58" w:rsidRPr="00172F96">
              <w:rPr>
                <w:rStyle w:val="Lienhypertexte"/>
                <w:noProof/>
              </w:rPr>
              <w:t>91.24.2a Nivellement de fond de coffre CCTB 01.09</w:t>
            </w:r>
            <w:r w:rsidR="009B4E58">
              <w:rPr>
                <w:noProof/>
                <w:webHidden/>
              </w:rPr>
              <w:tab/>
            </w:r>
            <w:r w:rsidR="009B4E58">
              <w:rPr>
                <w:noProof/>
                <w:webHidden/>
              </w:rPr>
              <w:fldChar w:fldCharType="begin"/>
            </w:r>
            <w:r w:rsidR="009B4E58">
              <w:rPr>
                <w:noProof/>
                <w:webHidden/>
              </w:rPr>
              <w:instrText xml:space="preserve"> PAGEREF _Toc178771130 \h </w:instrText>
            </w:r>
            <w:r w:rsidR="009B4E58">
              <w:rPr>
                <w:noProof/>
                <w:webHidden/>
              </w:rPr>
            </w:r>
            <w:r w:rsidR="009B4E58">
              <w:rPr>
                <w:noProof/>
                <w:webHidden/>
              </w:rPr>
              <w:fldChar w:fldCharType="separate"/>
            </w:r>
            <w:r w:rsidR="009B4E58">
              <w:rPr>
                <w:noProof/>
                <w:webHidden/>
              </w:rPr>
              <w:t>40</w:t>
            </w:r>
            <w:r w:rsidR="009B4E58">
              <w:rPr>
                <w:noProof/>
                <w:webHidden/>
              </w:rPr>
              <w:fldChar w:fldCharType="end"/>
            </w:r>
          </w:hyperlink>
        </w:p>
        <w:p w14:paraId="2F37572D" w14:textId="5ABD7C2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31" w:history="1">
            <w:r w:rsidR="009B4E58" w:rsidRPr="00172F96">
              <w:rPr>
                <w:rStyle w:val="Lienhypertexte"/>
                <w:noProof/>
              </w:rPr>
              <w:t>91.24.3 Traitement du fond de coffre CCTB 01.12</w:t>
            </w:r>
            <w:r w:rsidR="009B4E58">
              <w:rPr>
                <w:noProof/>
                <w:webHidden/>
              </w:rPr>
              <w:tab/>
            </w:r>
            <w:r w:rsidR="009B4E58">
              <w:rPr>
                <w:noProof/>
                <w:webHidden/>
              </w:rPr>
              <w:fldChar w:fldCharType="begin"/>
            </w:r>
            <w:r w:rsidR="009B4E58">
              <w:rPr>
                <w:noProof/>
                <w:webHidden/>
              </w:rPr>
              <w:instrText xml:space="preserve"> PAGEREF _Toc178771131 \h </w:instrText>
            </w:r>
            <w:r w:rsidR="009B4E58">
              <w:rPr>
                <w:noProof/>
                <w:webHidden/>
              </w:rPr>
            </w:r>
            <w:r w:rsidR="009B4E58">
              <w:rPr>
                <w:noProof/>
                <w:webHidden/>
              </w:rPr>
              <w:fldChar w:fldCharType="separate"/>
            </w:r>
            <w:r w:rsidR="009B4E58">
              <w:rPr>
                <w:noProof/>
                <w:webHidden/>
              </w:rPr>
              <w:t>40</w:t>
            </w:r>
            <w:r w:rsidR="009B4E58">
              <w:rPr>
                <w:noProof/>
                <w:webHidden/>
              </w:rPr>
              <w:fldChar w:fldCharType="end"/>
            </w:r>
          </w:hyperlink>
        </w:p>
        <w:p w14:paraId="79182060" w14:textId="6E34BD0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2" w:history="1">
            <w:r w:rsidR="009B4E58" w:rsidRPr="00172F96">
              <w:rPr>
                <w:rStyle w:val="Lienhypertexte"/>
                <w:noProof/>
              </w:rPr>
              <w:t>91.24.3a Traitement du fond de coffre, fourniture d'additif à base de ciment ou de LHR CCTB 01.12</w:t>
            </w:r>
            <w:r w:rsidR="009B4E58">
              <w:rPr>
                <w:noProof/>
                <w:webHidden/>
              </w:rPr>
              <w:tab/>
            </w:r>
            <w:r w:rsidR="009B4E58">
              <w:rPr>
                <w:noProof/>
                <w:webHidden/>
              </w:rPr>
              <w:fldChar w:fldCharType="begin"/>
            </w:r>
            <w:r w:rsidR="009B4E58">
              <w:rPr>
                <w:noProof/>
                <w:webHidden/>
              </w:rPr>
              <w:instrText xml:space="preserve"> PAGEREF _Toc178771132 \h </w:instrText>
            </w:r>
            <w:r w:rsidR="009B4E58">
              <w:rPr>
                <w:noProof/>
                <w:webHidden/>
              </w:rPr>
            </w:r>
            <w:r w:rsidR="009B4E58">
              <w:rPr>
                <w:noProof/>
                <w:webHidden/>
              </w:rPr>
              <w:fldChar w:fldCharType="separate"/>
            </w:r>
            <w:r w:rsidR="009B4E58">
              <w:rPr>
                <w:noProof/>
                <w:webHidden/>
              </w:rPr>
              <w:t>41</w:t>
            </w:r>
            <w:r w:rsidR="009B4E58">
              <w:rPr>
                <w:noProof/>
                <w:webHidden/>
              </w:rPr>
              <w:fldChar w:fldCharType="end"/>
            </w:r>
          </w:hyperlink>
        </w:p>
        <w:p w14:paraId="2D9F0A92" w14:textId="70B4173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3" w:history="1">
            <w:r w:rsidR="009B4E58" w:rsidRPr="00172F96">
              <w:rPr>
                <w:rStyle w:val="Lienhypertexte"/>
                <w:noProof/>
              </w:rPr>
              <w:t>91.24.3b Traitement du fond de coffre, fourniture d'additif à base de chaux vive CCTB 01.09</w:t>
            </w:r>
            <w:r w:rsidR="009B4E58">
              <w:rPr>
                <w:noProof/>
                <w:webHidden/>
              </w:rPr>
              <w:tab/>
            </w:r>
            <w:r w:rsidR="009B4E58">
              <w:rPr>
                <w:noProof/>
                <w:webHidden/>
              </w:rPr>
              <w:fldChar w:fldCharType="begin"/>
            </w:r>
            <w:r w:rsidR="009B4E58">
              <w:rPr>
                <w:noProof/>
                <w:webHidden/>
              </w:rPr>
              <w:instrText xml:space="preserve"> PAGEREF _Toc178771133 \h </w:instrText>
            </w:r>
            <w:r w:rsidR="009B4E58">
              <w:rPr>
                <w:noProof/>
                <w:webHidden/>
              </w:rPr>
            </w:r>
            <w:r w:rsidR="009B4E58">
              <w:rPr>
                <w:noProof/>
                <w:webHidden/>
              </w:rPr>
              <w:fldChar w:fldCharType="separate"/>
            </w:r>
            <w:r w:rsidR="009B4E58">
              <w:rPr>
                <w:noProof/>
                <w:webHidden/>
              </w:rPr>
              <w:t>41</w:t>
            </w:r>
            <w:r w:rsidR="009B4E58">
              <w:rPr>
                <w:noProof/>
                <w:webHidden/>
              </w:rPr>
              <w:fldChar w:fldCharType="end"/>
            </w:r>
          </w:hyperlink>
        </w:p>
        <w:p w14:paraId="49655B14" w14:textId="05AC38C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4" w:history="1">
            <w:r w:rsidR="009B4E58" w:rsidRPr="00172F96">
              <w:rPr>
                <w:rStyle w:val="Lienhypertexte"/>
                <w:noProof/>
              </w:rPr>
              <w:t>91.24.3c Traitement du fond de coffre, fourniture d'additif à base de mélange de ciment et de chaux vive (à préciser) CCTB 01.09</w:t>
            </w:r>
            <w:r w:rsidR="009B4E58">
              <w:rPr>
                <w:noProof/>
                <w:webHidden/>
              </w:rPr>
              <w:tab/>
            </w:r>
            <w:r w:rsidR="009B4E58">
              <w:rPr>
                <w:noProof/>
                <w:webHidden/>
              </w:rPr>
              <w:fldChar w:fldCharType="begin"/>
            </w:r>
            <w:r w:rsidR="009B4E58">
              <w:rPr>
                <w:noProof/>
                <w:webHidden/>
              </w:rPr>
              <w:instrText xml:space="preserve"> PAGEREF _Toc178771134 \h </w:instrText>
            </w:r>
            <w:r w:rsidR="009B4E58">
              <w:rPr>
                <w:noProof/>
                <w:webHidden/>
              </w:rPr>
            </w:r>
            <w:r w:rsidR="009B4E58">
              <w:rPr>
                <w:noProof/>
                <w:webHidden/>
              </w:rPr>
              <w:fldChar w:fldCharType="separate"/>
            </w:r>
            <w:r w:rsidR="009B4E58">
              <w:rPr>
                <w:noProof/>
                <w:webHidden/>
              </w:rPr>
              <w:t>41</w:t>
            </w:r>
            <w:r w:rsidR="009B4E58">
              <w:rPr>
                <w:noProof/>
                <w:webHidden/>
              </w:rPr>
              <w:fldChar w:fldCharType="end"/>
            </w:r>
          </w:hyperlink>
        </w:p>
        <w:p w14:paraId="5063F883" w14:textId="39E89FB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5" w:history="1">
            <w:r w:rsidR="009B4E58" w:rsidRPr="00172F96">
              <w:rPr>
                <w:rStyle w:val="Lienhypertexte"/>
                <w:noProof/>
              </w:rPr>
              <w:t>91.24.3d Traitement du fond de coffre, fourniture d'additif à base de mélange de ciment et de chaux vive (50/50%) CCTB 01.09</w:t>
            </w:r>
            <w:r w:rsidR="009B4E58">
              <w:rPr>
                <w:noProof/>
                <w:webHidden/>
              </w:rPr>
              <w:tab/>
            </w:r>
            <w:r w:rsidR="009B4E58">
              <w:rPr>
                <w:noProof/>
                <w:webHidden/>
              </w:rPr>
              <w:fldChar w:fldCharType="begin"/>
            </w:r>
            <w:r w:rsidR="009B4E58">
              <w:rPr>
                <w:noProof/>
                <w:webHidden/>
              </w:rPr>
              <w:instrText xml:space="preserve"> PAGEREF _Toc178771135 \h </w:instrText>
            </w:r>
            <w:r w:rsidR="009B4E58">
              <w:rPr>
                <w:noProof/>
                <w:webHidden/>
              </w:rPr>
            </w:r>
            <w:r w:rsidR="009B4E58">
              <w:rPr>
                <w:noProof/>
                <w:webHidden/>
              </w:rPr>
              <w:fldChar w:fldCharType="separate"/>
            </w:r>
            <w:r w:rsidR="009B4E58">
              <w:rPr>
                <w:noProof/>
                <w:webHidden/>
              </w:rPr>
              <w:t>41</w:t>
            </w:r>
            <w:r w:rsidR="009B4E58">
              <w:rPr>
                <w:noProof/>
                <w:webHidden/>
              </w:rPr>
              <w:fldChar w:fldCharType="end"/>
            </w:r>
          </w:hyperlink>
        </w:p>
        <w:p w14:paraId="2641A929" w14:textId="1E9805C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6" w:history="1">
            <w:r w:rsidR="009B4E58" w:rsidRPr="00172F96">
              <w:rPr>
                <w:rStyle w:val="Lienhypertexte"/>
                <w:noProof/>
              </w:rPr>
              <w:t>91.24.3e Traitement du fond de coffre, fourniture d'additif à base de mélange de ciment et de chaux vive (70/30%) CCTB 01.09</w:t>
            </w:r>
            <w:r w:rsidR="009B4E58">
              <w:rPr>
                <w:noProof/>
                <w:webHidden/>
              </w:rPr>
              <w:tab/>
            </w:r>
            <w:r w:rsidR="009B4E58">
              <w:rPr>
                <w:noProof/>
                <w:webHidden/>
              </w:rPr>
              <w:fldChar w:fldCharType="begin"/>
            </w:r>
            <w:r w:rsidR="009B4E58">
              <w:rPr>
                <w:noProof/>
                <w:webHidden/>
              </w:rPr>
              <w:instrText xml:space="preserve"> PAGEREF _Toc178771136 \h </w:instrText>
            </w:r>
            <w:r w:rsidR="009B4E58">
              <w:rPr>
                <w:noProof/>
                <w:webHidden/>
              </w:rPr>
            </w:r>
            <w:r w:rsidR="009B4E58">
              <w:rPr>
                <w:noProof/>
                <w:webHidden/>
              </w:rPr>
              <w:fldChar w:fldCharType="separate"/>
            </w:r>
            <w:r w:rsidR="009B4E58">
              <w:rPr>
                <w:noProof/>
                <w:webHidden/>
              </w:rPr>
              <w:t>41</w:t>
            </w:r>
            <w:r w:rsidR="009B4E58">
              <w:rPr>
                <w:noProof/>
                <w:webHidden/>
              </w:rPr>
              <w:fldChar w:fldCharType="end"/>
            </w:r>
          </w:hyperlink>
        </w:p>
        <w:p w14:paraId="40034F21" w14:textId="71DA955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7" w:history="1">
            <w:r w:rsidR="009B4E58" w:rsidRPr="00172F96">
              <w:rPr>
                <w:rStyle w:val="Lienhypertexte"/>
                <w:noProof/>
              </w:rPr>
              <w:t>91.24.3f Traitement du fond de coffre, traitement du matériau en site sensible - installation du matériel CCTB 01.09</w:t>
            </w:r>
            <w:r w:rsidR="009B4E58">
              <w:rPr>
                <w:noProof/>
                <w:webHidden/>
              </w:rPr>
              <w:tab/>
            </w:r>
            <w:r w:rsidR="009B4E58">
              <w:rPr>
                <w:noProof/>
                <w:webHidden/>
              </w:rPr>
              <w:fldChar w:fldCharType="begin"/>
            </w:r>
            <w:r w:rsidR="009B4E58">
              <w:rPr>
                <w:noProof/>
                <w:webHidden/>
              </w:rPr>
              <w:instrText xml:space="preserve"> PAGEREF _Toc178771137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59FF7888" w14:textId="21E2197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8" w:history="1">
            <w:r w:rsidR="009B4E58" w:rsidRPr="00172F96">
              <w:rPr>
                <w:rStyle w:val="Lienhypertexte"/>
                <w:noProof/>
              </w:rPr>
              <w:t>91.24.3g Traitement du fond de coffre, traitement du matériau en site sensible CCTB 01.09</w:t>
            </w:r>
            <w:r w:rsidR="009B4E58">
              <w:rPr>
                <w:noProof/>
                <w:webHidden/>
              </w:rPr>
              <w:tab/>
            </w:r>
            <w:r w:rsidR="009B4E58">
              <w:rPr>
                <w:noProof/>
                <w:webHidden/>
              </w:rPr>
              <w:fldChar w:fldCharType="begin"/>
            </w:r>
            <w:r w:rsidR="009B4E58">
              <w:rPr>
                <w:noProof/>
                <w:webHidden/>
              </w:rPr>
              <w:instrText xml:space="preserve"> PAGEREF _Toc178771138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38BFE78D" w14:textId="21EA21C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39" w:history="1">
            <w:r w:rsidR="009B4E58" w:rsidRPr="00172F96">
              <w:rPr>
                <w:rStyle w:val="Lienhypertexte"/>
                <w:noProof/>
              </w:rPr>
              <w:t>91.24.3h Traitement du fond de coffre, traitement du matériau en site sensible - enlèvement du matériel CCTB 01.09</w:t>
            </w:r>
            <w:r w:rsidR="009B4E58">
              <w:rPr>
                <w:noProof/>
                <w:webHidden/>
              </w:rPr>
              <w:tab/>
            </w:r>
            <w:r w:rsidR="009B4E58">
              <w:rPr>
                <w:noProof/>
                <w:webHidden/>
              </w:rPr>
              <w:fldChar w:fldCharType="begin"/>
            </w:r>
            <w:r w:rsidR="009B4E58">
              <w:rPr>
                <w:noProof/>
                <w:webHidden/>
              </w:rPr>
              <w:instrText xml:space="preserve"> PAGEREF _Toc178771139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3522E683" w14:textId="4F50C83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40" w:history="1">
            <w:r w:rsidR="009B4E58" w:rsidRPr="00172F96">
              <w:rPr>
                <w:rStyle w:val="Lienhypertexte"/>
                <w:noProof/>
              </w:rPr>
              <w:t>91.25 Terrassements pour lagunage, étang, bassins, piscine, etc.</w:t>
            </w:r>
            <w:r w:rsidR="009B4E58">
              <w:rPr>
                <w:noProof/>
                <w:webHidden/>
              </w:rPr>
              <w:tab/>
            </w:r>
            <w:r w:rsidR="009B4E58">
              <w:rPr>
                <w:noProof/>
                <w:webHidden/>
              </w:rPr>
              <w:fldChar w:fldCharType="begin"/>
            </w:r>
            <w:r w:rsidR="009B4E58">
              <w:rPr>
                <w:noProof/>
                <w:webHidden/>
              </w:rPr>
              <w:instrText xml:space="preserve"> PAGEREF _Toc178771140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16F204B6" w14:textId="4DC3BA4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41" w:history="1">
            <w:r w:rsidR="009B4E58" w:rsidRPr="00172F96">
              <w:rPr>
                <w:rStyle w:val="Lienhypertexte"/>
                <w:noProof/>
              </w:rPr>
              <w:t>91.25.1 Terrassements pour lagunage, étang, bassins, piscine, etc.</w:t>
            </w:r>
            <w:r w:rsidR="009B4E58">
              <w:rPr>
                <w:noProof/>
                <w:webHidden/>
              </w:rPr>
              <w:tab/>
            </w:r>
            <w:r w:rsidR="009B4E58">
              <w:rPr>
                <w:noProof/>
                <w:webHidden/>
              </w:rPr>
              <w:fldChar w:fldCharType="begin"/>
            </w:r>
            <w:r w:rsidR="009B4E58">
              <w:rPr>
                <w:noProof/>
                <w:webHidden/>
              </w:rPr>
              <w:instrText xml:space="preserve"> PAGEREF _Toc178771141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5DAB7AC7" w14:textId="71210E3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42" w:history="1">
            <w:r w:rsidR="009B4E58" w:rsidRPr="00172F96">
              <w:rPr>
                <w:rStyle w:val="Lienhypertexte"/>
                <w:noProof/>
              </w:rPr>
              <w:t>91.25.1a Terrassements pour lagunage, étang, bassins, piscine, etc.   CCTB 01.09</w:t>
            </w:r>
            <w:r w:rsidR="009B4E58">
              <w:rPr>
                <w:noProof/>
                <w:webHidden/>
              </w:rPr>
              <w:tab/>
            </w:r>
            <w:r w:rsidR="009B4E58">
              <w:rPr>
                <w:noProof/>
                <w:webHidden/>
              </w:rPr>
              <w:fldChar w:fldCharType="begin"/>
            </w:r>
            <w:r w:rsidR="009B4E58">
              <w:rPr>
                <w:noProof/>
                <w:webHidden/>
              </w:rPr>
              <w:instrText xml:space="preserve"> PAGEREF _Toc178771142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16921B22" w14:textId="4C0E311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43" w:history="1">
            <w:r w:rsidR="009B4E58" w:rsidRPr="00172F96">
              <w:rPr>
                <w:rStyle w:val="Lienhypertexte"/>
                <w:noProof/>
              </w:rPr>
              <w:t>91.25.1b Terrassements pour lagunage, étang, bassins, piscine, etc. , supplément pour réalisation manuelle CCTB 01.09</w:t>
            </w:r>
            <w:r w:rsidR="009B4E58">
              <w:rPr>
                <w:noProof/>
                <w:webHidden/>
              </w:rPr>
              <w:tab/>
            </w:r>
            <w:r w:rsidR="009B4E58">
              <w:rPr>
                <w:noProof/>
                <w:webHidden/>
              </w:rPr>
              <w:fldChar w:fldCharType="begin"/>
            </w:r>
            <w:r w:rsidR="009B4E58">
              <w:rPr>
                <w:noProof/>
                <w:webHidden/>
              </w:rPr>
              <w:instrText xml:space="preserve"> PAGEREF _Toc178771143 \h </w:instrText>
            </w:r>
            <w:r w:rsidR="009B4E58">
              <w:rPr>
                <w:noProof/>
                <w:webHidden/>
              </w:rPr>
            </w:r>
            <w:r w:rsidR="009B4E58">
              <w:rPr>
                <w:noProof/>
                <w:webHidden/>
              </w:rPr>
              <w:fldChar w:fldCharType="separate"/>
            </w:r>
            <w:r w:rsidR="009B4E58">
              <w:rPr>
                <w:noProof/>
                <w:webHidden/>
              </w:rPr>
              <w:t>42</w:t>
            </w:r>
            <w:r w:rsidR="009B4E58">
              <w:rPr>
                <w:noProof/>
                <w:webHidden/>
              </w:rPr>
              <w:fldChar w:fldCharType="end"/>
            </w:r>
          </w:hyperlink>
        </w:p>
        <w:p w14:paraId="7E279DF9" w14:textId="552EB3C6"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144" w:history="1">
            <w:r w:rsidR="009B4E58" w:rsidRPr="00172F96">
              <w:rPr>
                <w:rStyle w:val="Lienhypertexte"/>
                <w:noProof/>
              </w:rPr>
              <w:t>91.3 Sous-fondations CCTB 01.09</w:t>
            </w:r>
            <w:r w:rsidR="009B4E58">
              <w:rPr>
                <w:noProof/>
                <w:webHidden/>
              </w:rPr>
              <w:tab/>
            </w:r>
            <w:r w:rsidR="009B4E58">
              <w:rPr>
                <w:noProof/>
                <w:webHidden/>
              </w:rPr>
              <w:fldChar w:fldCharType="begin"/>
            </w:r>
            <w:r w:rsidR="009B4E58">
              <w:rPr>
                <w:noProof/>
                <w:webHidden/>
              </w:rPr>
              <w:instrText xml:space="preserve"> PAGEREF _Toc178771144 \h </w:instrText>
            </w:r>
            <w:r w:rsidR="009B4E58">
              <w:rPr>
                <w:noProof/>
                <w:webHidden/>
              </w:rPr>
            </w:r>
            <w:r w:rsidR="009B4E58">
              <w:rPr>
                <w:noProof/>
                <w:webHidden/>
              </w:rPr>
              <w:fldChar w:fldCharType="separate"/>
            </w:r>
            <w:r w:rsidR="009B4E58">
              <w:rPr>
                <w:noProof/>
                <w:webHidden/>
              </w:rPr>
              <w:t>43</w:t>
            </w:r>
            <w:r w:rsidR="009B4E58">
              <w:rPr>
                <w:noProof/>
                <w:webHidden/>
              </w:rPr>
              <w:fldChar w:fldCharType="end"/>
            </w:r>
          </w:hyperlink>
        </w:p>
        <w:p w14:paraId="50E44341" w14:textId="62340F06"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45" w:history="1">
            <w:r w:rsidR="009B4E58" w:rsidRPr="00172F96">
              <w:rPr>
                <w:rStyle w:val="Lienhypertexte"/>
                <w:noProof/>
              </w:rPr>
              <w:t>91.31 Géogrille ou géotextile CCTB 01.09</w:t>
            </w:r>
            <w:r w:rsidR="009B4E58">
              <w:rPr>
                <w:noProof/>
                <w:webHidden/>
              </w:rPr>
              <w:tab/>
            </w:r>
            <w:r w:rsidR="009B4E58">
              <w:rPr>
                <w:noProof/>
                <w:webHidden/>
              </w:rPr>
              <w:fldChar w:fldCharType="begin"/>
            </w:r>
            <w:r w:rsidR="009B4E58">
              <w:rPr>
                <w:noProof/>
                <w:webHidden/>
              </w:rPr>
              <w:instrText xml:space="preserve"> PAGEREF _Toc178771145 \h </w:instrText>
            </w:r>
            <w:r w:rsidR="009B4E58">
              <w:rPr>
                <w:noProof/>
                <w:webHidden/>
              </w:rPr>
            </w:r>
            <w:r w:rsidR="009B4E58">
              <w:rPr>
                <w:noProof/>
                <w:webHidden/>
              </w:rPr>
              <w:fldChar w:fldCharType="separate"/>
            </w:r>
            <w:r w:rsidR="009B4E58">
              <w:rPr>
                <w:noProof/>
                <w:webHidden/>
              </w:rPr>
              <w:t>43</w:t>
            </w:r>
            <w:r w:rsidR="009B4E58">
              <w:rPr>
                <w:noProof/>
                <w:webHidden/>
              </w:rPr>
              <w:fldChar w:fldCharType="end"/>
            </w:r>
          </w:hyperlink>
        </w:p>
        <w:p w14:paraId="5FF500BC" w14:textId="2F99CB8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46" w:history="1">
            <w:r w:rsidR="009B4E58" w:rsidRPr="00172F96">
              <w:rPr>
                <w:rStyle w:val="Lienhypertexte"/>
                <w:noProof/>
              </w:rPr>
              <w:t>91.31.1 Géogrille ou géotextile</w:t>
            </w:r>
            <w:r w:rsidR="009B4E58">
              <w:rPr>
                <w:noProof/>
                <w:webHidden/>
              </w:rPr>
              <w:tab/>
            </w:r>
            <w:r w:rsidR="009B4E58">
              <w:rPr>
                <w:noProof/>
                <w:webHidden/>
              </w:rPr>
              <w:fldChar w:fldCharType="begin"/>
            </w:r>
            <w:r w:rsidR="009B4E58">
              <w:rPr>
                <w:noProof/>
                <w:webHidden/>
              </w:rPr>
              <w:instrText xml:space="preserve"> PAGEREF _Toc178771146 \h </w:instrText>
            </w:r>
            <w:r w:rsidR="009B4E58">
              <w:rPr>
                <w:noProof/>
                <w:webHidden/>
              </w:rPr>
            </w:r>
            <w:r w:rsidR="009B4E58">
              <w:rPr>
                <w:noProof/>
                <w:webHidden/>
              </w:rPr>
              <w:fldChar w:fldCharType="separate"/>
            </w:r>
            <w:r w:rsidR="009B4E58">
              <w:rPr>
                <w:noProof/>
                <w:webHidden/>
              </w:rPr>
              <w:t>43</w:t>
            </w:r>
            <w:r w:rsidR="009B4E58">
              <w:rPr>
                <w:noProof/>
                <w:webHidden/>
              </w:rPr>
              <w:fldChar w:fldCharType="end"/>
            </w:r>
          </w:hyperlink>
        </w:p>
        <w:p w14:paraId="552A0A42" w14:textId="3E9EAC7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47" w:history="1">
            <w:r w:rsidR="009B4E58" w:rsidRPr="00172F96">
              <w:rPr>
                <w:rStyle w:val="Lienhypertexte"/>
                <w:noProof/>
              </w:rPr>
              <w:t>91.31.1a Géotextile de fond de coffre CCTB 01.09</w:t>
            </w:r>
            <w:r w:rsidR="009B4E58">
              <w:rPr>
                <w:noProof/>
                <w:webHidden/>
              </w:rPr>
              <w:tab/>
            </w:r>
            <w:r w:rsidR="009B4E58">
              <w:rPr>
                <w:noProof/>
                <w:webHidden/>
              </w:rPr>
              <w:fldChar w:fldCharType="begin"/>
            </w:r>
            <w:r w:rsidR="009B4E58">
              <w:rPr>
                <w:noProof/>
                <w:webHidden/>
              </w:rPr>
              <w:instrText xml:space="preserve"> PAGEREF _Toc178771147 \h </w:instrText>
            </w:r>
            <w:r w:rsidR="009B4E58">
              <w:rPr>
                <w:noProof/>
                <w:webHidden/>
              </w:rPr>
            </w:r>
            <w:r w:rsidR="009B4E58">
              <w:rPr>
                <w:noProof/>
                <w:webHidden/>
              </w:rPr>
              <w:fldChar w:fldCharType="separate"/>
            </w:r>
            <w:r w:rsidR="009B4E58">
              <w:rPr>
                <w:noProof/>
                <w:webHidden/>
              </w:rPr>
              <w:t>43</w:t>
            </w:r>
            <w:r w:rsidR="009B4E58">
              <w:rPr>
                <w:noProof/>
                <w:webHidden/>
              </w:rPr>
              <w:fldChar w:fldCharType="end"/>
            </w:r>
          </w:hyperlink>
        </w:p>
        <w:p w14:paraId="48D85746" w14:textId="26AD904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48" w:history="1">
            <w:r w:rsidR="009B4E58" w:rsidRPr="00172F96">
              <w:rPr>
                <w:rStyle w:val="Lienhypertexte"/>
                <w:noProof/>
              </w:rPr>
              <w:t>91.31.1b Géogrille de fond de coffre en polypropylène CCTB 01.09</w:t>
            </w:r>
            <w:r w:rsidR="009B4E58">
              <w:rPr>
                <w:noProof/>
                <w:webHidden/>
              </w:rPr>
              <w:tab/>
            </w:r>
            <w:r w:rsidR="009B4E58">
              <w:rPr>
                <w:noProof/>
                <w:webHidden/>
              </w:rPr>
              <w:fldChar w:fldCharType="begin"/>
            </w:r>
            <w:r w:rsidR="009B4E58">
              <w:rPr>
                <w:noProof/>
                <w:webHidden/>
              </w:rPr>
              <w:instrText xml:space="preserve"> PAGEREF _Toc178771148 \h </w:instrText>
            </w:r>
            <w:r w:rsidR="009B4E58">
              <w:rPr>
                <w:noProof/>
                <w:webHidden/>
              </w:rPr>
            </w:r>
            <w:r w:rsidR="009B4E58">
              <w:rPr>
                <w:noProof/>
                <w:webHidden/>
              </w:rPr>
              <w:fldChar w:fldCharType="separate"/>
            </w:r>
            <w:r w:rsidR="009B4E58">
              <w:rPr>
                <w:noProof/>
                <w:webHidden/>
              </w:rPr>
              <w:t>44</w:t>
            </w:r>
            <w:r w:rsidR="009B4E58">
              <w:rPr>
                <w:noProof/>
                <w:webHidden/>
              </w:rPr>
              <w:fldChar w:fldCharType="end"/>
            </w:r>
          </w:hyperlink>
        </w:p>
        <w:p w14:paraId="2E98F558" w14:textId="4DC89EF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49" w:history="1">
            <w:r w:rsidR="009B4E58" w:rsidRPr="00172F96">
              <w:rPr>
                <w:rStyle w:val="Lienhypertexte"/>
                <w:noProof/>
              </w:rPr>
              <w:t>91.31.1c Géogrille de fond de coffre en polyester CCTB 01.09</w:t>
            </w:r>
            <w:r w:rsidR="009B4E58">
              <w:rPr>
                <w:noProof/>
                <w:webHidden/>
              </w:rPr>
              <w:tab/>
            </w:r>
            <w:r w:rsidR="009B4E58">
              <w:rPr>
                <w:noProof/>
                <w:webHidden/>
              </w:rPr>
              <w:fldChar w:fldCharType="begin"/>
            </w:r>
            <w:r w:rsidR="009B4E58">
              <w:rPr>
                <w:noProof/>
                <w:webHidden/>
              </w:rPr>
              <w:instrText xml:space="preserve"> PAGEREF _Toc178771149 \h </w:instrText>
            </w:r>
            <w:r w:rsidR="009B4E58">
              <w:rPr>
                <w:noProof/>
                <w:webHidden/>
              </w:rPr>
            </w:r>
            <w:r w:rsidR="009B4E58">
              <w:rPr>
                <w:noProof/>
                <w:webHidden/>
              </w:rPr>
              <w:fldChar w:fldCharType="separate"/>
            </w:r>
            <w:r w:rsidR="009B4E58">
              <w:rPr>
                <w:noProof/>
                <w:webHidden/>
              </w:rPr>
              <w:t>44</w:t>
            </w:r>
            <w:r w:rsidR="009B4E58">
              <w:rPr>
                <w:noProof/>
                <w:webHidden/>
              </w:rPr>
              <w:fldChar w:fldCharType="end"/>
            </w:r>
          </w:hyperlink>
        </w:p>
        <w:p w14:paraId="3D08ED70" w14:textId="6DAFE2D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50" w:history="1">
            <w:r w:rsidR="009B4E58" w:rsidRPr="00172F96">
              <w:rPr>
                <w:rStyle w:val="Lienhypertexte"/>
                <w:noProof/>
              </w:rPr>
              <w:t>91.31.1d Géogrille de fond de coffre en fibre de verre CCTB 01.09</w:t>
            </w:r>
            <w:r w:rsidR="009B4E58">
              <w:rPr>
                <w:noProof/>
                <w:webHidden/>
              </w:rPr>
              <w:tab/>
            </w:r>
            <w:r w:rsidR="009B4E58">
              <w:rPr>
                <w:noProof/>
                <w:webHidden/>
              </w:rPr>
              <w:fldChar w:fldCharType="begin"/>
            </w:r>
            <w:r w:rsidR="009B4E58">
              <w:rPr>
                <w:noProof/>
                <w:webHidden/>
              </w:rPr>
              <w:instrText xml:space="preserve"> PAGEREF _Toc178771150 \h </w:instrText>
            </w:r>
            <w:r w:rsidR="009B4E58">
              <w:rPr>
                <w:noProof/>
                <w:webHidden/>
              </w:rPr>
            </w:r>
            <w:r w:rsidR="009B4E58">
              <w:rPr>
                <w:noProof/>
                <w:webHidden/>
              </w:rPr>
              <w:fldChar w:fldCharType="separate"/>
            </w:r>
            <w:r w:rsidR="009B4E58">
              <w:rPr>
                <w:noProof/>
                <w:webHidden/>
              </w:rPr>
              <w:t>44</w:t>
            </w:r>
            <w:r w:rsidR="009B4E58">
              <w:rPr>
                <w:noProof/>
                <w:webHidden/>
              </w:rPr>
              <w:fldChar w:fldCharType="end"/>
            </w:r>
          </w:hyperlink>
        </w:p>
        <w:p w14:paraId="1A89AB92" w14:textId="49E769C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51" w:history="1">
            <w:r w:rsidR="009B4E58" w:rsidRPr="00172F96">
              <w:rPr>
                <w:rStyle w:val="Lienhypertexte"/>
                <w:noProof/>
              </w:rPr>
              <w:t>91.32 Reprofilage d'une sous-fondation/fondation préexistante CCTB 01.09</w:t>
            </w:r>
            <w:r w:rsidR="009B4E58">
              <w:rPr>
                <w:noProof/>
                <w:webHidden/>
              </w:rPr>
              <w:tab/>
            </w:r>
            <w:r w:rsidR="009B4E58">
              <w:rPr>
                <w:noProof/>
                <w:webHidden/>
              </w:rPr>
              <w:fldChar w:fldCharType="begin"/>
            </w:r>
            <w:r w:rsidR="009B4E58">
              <w:rPr>
                <w:noProof/>
                <w:webHidden/>
              </w:rPr>
              <w:instrText xml:space="preserve"> PAGEREF _Toc178771151 \h </w:instrText>
            </w:r>
            <w:r w:rsidR="009B4E58">
              <w:rPr>
                <w:noProof/>
                <w:webHidden/>
              </w:rPr>
            </w:r>
            <w:r w:rsidR="009B4E58">
              <w:rPr>
                <w:noProof/>
                <w:webHidden/>
              </w:rPr>
              <w:fldChar w:fldCharType="separate"/>
            </w:r>
            <w:r w:rsidR="009B4E58">
              <w:rPr>
                <w:noProof/>
                <w:webHidden/>
              </w:rPr>
              <w:t>44</w:t>
            </w:r>
            <w:r w:rsidR="009B4E58">
              <w:rPr>
                <w:noProof/>
                <w:webHidden/>
              </w:rPr>
              <w:fldChar w:fldCharType="end"/>
            </w:r>
          </w:hyperlink>
        </w:p>
        <w:p w14:paraId="2E87B743" w14:textId="6374683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52" w:history="1">
            <w:r w:rsidR="009B4E58" w:rsidRPr="00172F96">
              <w:rPr>
                <w:rStyle w:val="Lienhypertexte"/>
                <w:noProof/>
              </w:rPr>
              <w:t>91.32.1 Reprofilage et compactage CCTB 01.11</w:t>
            </w:r>
            <w:r w:rsidR="009B4E58">
              <w:rPr>
                <w:noProof/>
                <w:webHidden/>
              </w:rPr>
              <w:tab/>
            </w:r>
            <w:r w:rsidR="009B4E58">
              <w:rPr>
                <w:noProof/>
                <w:webHidden/>
              </w:rPr>
              <w:fldChar w:fldCharType="begin"/>
            </w:r>
            <w:r w:rsidR="009B4E58">
              <w:rPr>
                <w:noProof/>
                <w:webHidden/>
              </w:rPr>
              <w:instrText xml:space="preserve"> PAGEREF _Toc178771152 \h </w:instrText>
            </w:r>
            <w:r w:rsidR="009B4E58">
              <w:rPr>
                <w:noProof/>
                <w:webHidden/>
              </w:rPr>
            </w:r>
            <w:r w:rsidR="009B4E58">
              <w:rPr>
                <w:noProof/>
                <w:webHidden/>
              </w:rPr>
              <w:fldChar w:fldCharType="separate"/>
            </w:r>
            <w:r w:rsidR="009B4E58">
              <w:rPr>
                <w:noProof/>
                <w:webHidden/>
              </w:rPr>
              <w:t>45</w:t>
            </w:r>
            <w:r w:rsidR="009B4E58">
              <w:rPr>
                <w:noProof/>
                <w:webHidden/>
              </w:rPr>
              <w:fldChar w:fldCharType="end"/>
            </w:r>
          </w:hyperlink>
        </w:p>
        <w:p w14:paraId="278E5A29" w14:textId="7D63D1A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53" w:history="1">
            <w:r w:rsidR="009B4E58" w:rsidRPr="00172F96">
              <w:rPr>
                <w:rStyle w:val="Lienhypertexte"/>
                <w:noProof/>
              </w:rPr>
              <w:t>91.32.1a Reprofilage et compactage d'une sous-fondation préexistante CCTB 01.09</w:t>
            </w:r>
            <w:r w:rsidR="009B4E58">
              <w:rPr>
                <w:noProof/>
                <w:webHidden/>
              </w:rPr>
              <w:tab/>
            </w:r>
            <w:r w:rsidR="009B4E58">
              <w:rPr>
                <w:noProof/>
                <w:webHidden/>
              </w:rPr>
              <w:fldChar w:fldCharType="begin"/>
            </w:r>
            <w:r w:rsidR="009B4E58">
              <w:rPr>
                <w:noProof/>
                <w:webHidden/>
              </w:rPr>
              <w:instrText xml:space="preserve"> PAGEREF _Toc178771153 \h </w:instrText>
            </w:r>
            <w:r w:rsidR="009B4E58">
              <w:rPr>
                <w:noProof/>
                <w:webHidden/>
              </w:rPr>
            </w:r>
            <w:r w:rsidR="009B4E58">
              <w:rPr>
                <w:noProof/>
                <w:webHidden/>
              </w:rPr>
              <w:fldChar w:fldCharType="separate"/>
            </w:r>
            <w:r w:rsidR="009B4E58">
              <w:rPr>
                <w:noProof/>
                <w:webHidden/>
              </w:rPr>
              <w:t>45</w:t>
            </w:r>
            <w:r w:rsidR="009B4E58">
              <w:rPr>
                <w:noProof/>
                <w:webHidden/>
              </w:rPr>
              <w:fldChar w:fldCharType="end"/>
            </w:r>
          </w:hyperlink>
        </w:p>
        <w:p w14:paraId="1B25A20D" w14:textId="22C1978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54" w:history="1">
            <w:r w:rsidR="009B4E58" w:rsidRPr="00172F96">
              <w:rPr>
                <w:rStyle w:val="Lienhypertexte"/>
                <w:noProof/>
              </w:rPr>
              <w:t>91.32.1b Reprofilage et compactage d'une fondation préexistante CCTB 01.09</w:t>
            </w:r>
            <w:r w:rsidR="009B4E58">
              <w:rPr>
                <w:noProof/>
                <w:webHidden/>
              </w:rPr>
              <w:tab/>
            </w:r>
            <w:r w:rsidR="009B4E58">
              <w:rPr>
                <w:noProof/>
                <w:webHidden/>
              </w:rPr>
              <w:fldChar w:fldCharType="begin"/>
            </w:r>
            <w:r w:rsidR="009B4E58">
              <w:rPr>
                <w:noProof/>
                <w:webHidden/>
              </w:rPr>
              <w:instrText xml:space="preserve"> PAGEREF _Toc178771154 \h </w:instrText>
            </w:r>
            <w:r w:rsidR="009B4E58">
              <w:rPr>
                <w:noProof/>
                <w:webHidden/>
              </w:rPr>
            </w:r>
            <w:r w:rsidR="009B4E58">
              <w:rPr>
                <w:noProof/>
                <w:webHidden/>
              </w:rPr>
              <w:fldChar w:fldCharType="separate"/>
            </w:r>
            <w:r w:rsidR="009B4E58">
              <w:rPr>
                <w:noProof/>
                <w:webHidden/>
              </w:rPr>
              <w:t>45</w:t>
            </w:r>
            <w:r w:rsidR="009B4E58">
              <w:rPr>
                <w:noProof/>
                <w:webHidden/>
              </w:rPr>
              <w:fldChar w:fldCharType="end"/>
            </w:r>
          </w:hyperlink>
        </w:p>
        <w:p w14:paraId="0DC68752" w14:textId="02B3AE0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55" w:history="1">
            <w:r w:rsidR="009B4E58" w:rsidRPr="00172F96">
              <w:rPr>
                <w:rStyle w:val="Lienhypertexte"/>
                <w:noProof/>
              </w:rPr>
              <w:t>91.32.2 Matériaux d'apport pour reprofilage CCTB 01.11</w:t>
            </w:r>
            <w:r w:rsidR="009B4E58">
              <w:rPr>
                <w:noProof/>
                <w:webHidden/>
              </w:rPr>
              <w:tab/>
            </w:r>
            <w:r w:rsidR="009B4E58">
              <w:rPr>
                <w:noProof/>
                <w:webHidden/>
              </w:rPr>
              <w:fldChar w:fldCharType="begin"/>
            </w:r>
            <w:r w:rsidR="009B4E58">
              <w:rPr>
                <w:noProof/>
                <w:webHidden/>
              </w:rPr>
              <w:instrText xml:space="preserve"> PAGEREF _Toc178771155 \h </w:instrText>
            </w:r>
            <w:r w:rsidR="009B4E58">
              <w:rPr>
                <w:noProof/>
                <w:webHidden/>
              </w:rPr>
            </w:r>
            <w:r w:rsidR="009B4E58">
              <w:rPr>
                <w:noProof/>
                <w:webHidden/>
              </w:rPr>
              <w:fldChar w:fldCharType="separate"/>
            </w:r>
            <w:r w:rsidR="009B4E58">
              <w:rPr>
                <w:noProof/>
                <w:webHidden/>
              </w:rPr>
              <w:t>45</w:t>
            </w:r>
            <w:r w:rsidR="009B4E58">
              <w:rPr>
                <w:noProof/>
                <w:webHidden/>
              </w:rPr>
              <w:fldChar w:fldCharType="end"/>
            </w:r>
          </w:hyperlink>
        </w:p>
        <w:p w14:paraId="144209EB" w14:textId="5DF19A7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56" w:history="1">
            <w:r w:rsidR="009B4E58" w:rsidRPr="00172F96">
              <w:rPr>
                <w:rStyle w:val="Lienhypertexte"/>
                <w:noProof/>
              </w:rPr>
              <w:t>91.32.2a Matériaux d'apport pour reprofilage pour une sous-fondation CCTB 01.09</w:t>
            </w:r>
            <w:r w:rsidR="009B4E58">
              <w:rPr>
                <w:noProof/>
                <w:webHidden/>
              </w:rPr>
              <w:tab/>
            </w:r>
            <w:r w:rsidR="009B4E58">
              <w:rPr>
                <w:noProof/>
                <w:webHidden/>
              </w:rPr>
              <w:fldChar w:fldCharType="begin"/>
            </w:r>
            <w:r w:rsidR="009B4E58">
              <w:rPr>
                <w:noProof/>
                <w:webHidden/>
              </w:rPr>
              <w:instrText xml:space="preserve"> PAGEREF _Toc178771156 \h </w:instrText>
            </w:r>
            <w:r w:rsidR="009B4E58">
              <w:rPr>
                <w:noProof/>
                <w:webHidden/>
              </w:rPr>
            </w:r>
            <w:r w:rsidR="009B4E58">
              <w:rPr>
                <w:noProof/>
                <w:webHidden/>
              </w:rPr>
              <w:fldChar w:fldCharType="separate"/>
            </w:r>
            <w:r w:rsidR="009B4E58">
              <w:rPr>
                <w:noProof/>
                <w:webHidden/>
              </w:rPr>
              <w:t>46</w:t>
            </w:r>
            <w:r w:rsidR="009B4E58">
              <w:rPr>
                <w:noProof/>
                <w:webHidden/>
              </w:rPr>
              <w:fldChar w:fldCharType="end"/>
            </w:r>
          </w:hyperlink>
        </w:p>
        <w:p w14:paraId="44832788" w14:textId="352B477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57" w:history="1">
            <w:r w:rsidR="009B4E58" w:rsidRPr="00172F96">
              <w:rPr>
                <w:rStyle w:val="Lienhypertexte"/>
                <w:noProof/>
              </w:rPr>
              <w:t>91.32.2b Matériaux d'apport pour reprofilage pour une fondation CCTB 01.09</w:t>
            </w:r>
            <w:r w:rsidR="009B4E58">
              <w:rPr>
                <w:noProof/>
                <w:webHidden/>
              </w:rPr>
              <w:tab/>
            </w:r>
            <w:r w:rsidR="009B4E58">
              <w:rPr>
                <w:noProof/>
                <w:webHidden/>
              </w:rPr>
              <w:fldChar w:fldCharType="begin"/>
            </w:r>
            <w:r w:rsidR="009B4E58">
              <w:rPr>
                <w:noProof/>
                <w:webHidden/>
              </w:rPr>
              <w:instrText xml:space="preserve"> PAGEREF _Toc178771157 \h </w:instrText>
            </w:r>
            <w:r w:rsidR="009B4E58">
              <w:rPr>
                <w:noProof/>
                <w:webHidden/>
              </w:rPr>
            </w:r>
            <w:r w:rsidR="009B4E58">
              <w:rPr>
                <w:noProof/>
                <w:webHidden/>
              </w:rPr>
              <w:fldChar w:fldCharType="separate"/>
            </w:r>
            <w:r w:rsidR="009B4E58">
              <w:rPr>
                <w:noProof/>
                <w:webHidden/>
              </w:rPr>
              <w:t>46</w:t>
            </w:r>
            <w:r w:rsidR="009B4E58">
              <w:rPr>
                <w:noProof/>
                <w:webHidden/>
              </w:rPr>
              <w:fldChar w:fldCharType="end"/>
            </w:r>
          </w:hyperlink>
        </w:p>
        <w:p w14:paraId="769057DB" w14:textId="65A8A88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58" w:history="1">
            <w:r w:rsidR="009B4E58" w:rsidRPr="00172F96">
              <w:rPr>
                <w:rStyle w:val="Lienhypertexte"/>
                <w:noProof/>
              </w:rPr>
              <w:t>91.32.3 Retraitement en place de structures existantes</w:t>
            </w:r>
            <w:r w:rsidR="009B4E58">
              <w:rPr>
                <w:noProof/>
                <w:webHidden/>
              </w:rPr>
              <w:tab/>
            </w:r>
            <w:r w:rsidR="009B4E58">
              <w:rPr>
                <w:noProof/>
                <w:webHidden/>
              </w:rPr>
              <w:fldChar w:fldCharType="begin"/>
            </w:r>
            <w:r w:rsidR="009B4E58">
              <w:rPr>
                <w:noProof/>
                <w:webHidden/>
              </w:rPr>
              <w:instrText xml:space="preserve"> PAGEREF _Toc178771158 \h </w:instrText>
            </w:r>
            <w:r w:rsidR="009B4E58">
              <w:rPr>
                <w:noProof/>
                <w:webHidden/>
              </w:rPr>
            </w:r>
            <w:r w:rsidR="009B4E58">
              <w:rPr>
                <w:noProof/>
                <w:webHidden/>
              </w:rPr>
              <w:fldChar w:fldCharType="separate"/>
            </w:r>
            <w:r w:rsidR="009B4E58">
              <w:rPr>
                <w:noProof/>
                <w:webHidden/>
              </w:rPr>
              <w:t>46</w:t>
            </w:r>
            <w:r w:rsidR="009B4E58">
              <w:rPr>
                <w:noProof/>
                <w:webHidden/>
              </w:rPr>
              <w:fldChar w:fldCharType="end"/>
            </w:r>
          </w:hyperlink>
        </w:p>
        <w:p w14:paraId="1A876964" w14:textId="562DAF3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59" w:history="1">
            <w:r w:rsidR="009B4E58" w:rsidRPr="00172F96">
              <w:rPr>
                <w:rStyle w:val="Lienhypertexte"/>
                <w:noProof/>
              </w:rPr>
              <w:t>91.32.3a Frais d'étude CCTB 01.09</w:t>
            </w:r>
            <w:r w:rsidR="009B4E58">
              <w:rPr>
                <w:noProof/>
                <w:webHidden/>
              </w:rPr>
              <w:tab/>
            </w:r>
            <w:r w:rsidR="009B4E58">
              <w:rPr>
                <w:noProof/>
                <w:webHidden/>
              </w:rPr>
              <w:fldChar w:fldCharType="begin"/>
            </w:r>
            <w:r w:rsidR="009B4E58">
              <w:rPr>
                <w:noProof/>
                <w:webHidden/>
              </w:rPr>
              <w:instrText xml:space="preserve"> PAGEREF _Toc178771159 \h </w:instrText>
            </w:r>
            <w:r w:rsidR="009B4E58">
              <w:rPr>
                <w:noProof/>
                <w:webHidden/>
              </w:rPr>
            </w:r>
            <w:r w:rsidR="009B4E58">
              <w:rPr>
                <w:noProof/>
                <w:webHidden/>
              </w:rPr>
              <w:fldChar w:fldCharType="separate"/>
            </w:r>
            <w:r w:rsidR="009B4E58">
              <w:rPr>
                <w:noProof/>
                <w:webHidden/>
              </w:rPr>
              <w:t>46</w:t>
            </w:r>
            <w:r w:rsidR="009B4E58">
              <w:rPr>
                <w:noProof/>
                <w:webHidden/>
              </w:rPr>
              <w:fldChar w:fldCharType="end"/>
            </w:r>
          </w:hyperlink>
        </w:p>
        <w:p w14:paraId="57E2EC7B" w14:textId="1167175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60" w:history="1">
            <w:r w:rsidR="009B4E58" w:rsidRPr="00172F96">
              <w:rPr>
                <w:rStyle w:val="Lienhypertexte"/>
                <w:noProof/>
              </w:rPr>
              <w:t>91.32.3b Traitement au ciment CCTB 01.09</w:t>
            </w:r>
            <w:r w:rsidR="009B4E58">
              <w:rPr>
                <w:noProof/>
                <w:webHidden/>
              </w:rPr>
              <w:tab/>
            </w:r>
            <w:r w:rsidR="009B4E58">
              <w:rPr>
                <w:noProof/>
                <w:webHidden/>
              </w:rPr>
              <w:fldChar w:fldCharType="begin"/>
            </w:r>
            <w:r w:rsidR="009B4E58">
              <w:rPr>
                <w:noProof/>
                <w:webHidden/>
              </w:rPr>
              <w:instrText xml:space="preserve"> PAGEREF _Toc178771160 \h </w:instrText>
            </w:r>
            <w:r w:rsidR="009B4E58">
              <w:rPr>
                <w:noProof/>
                <w:webHidden/>
              </w:rPr>
            </w:r>
            <w:r w:rsidR="009B4E58">
              <w:rPr>
                <w:noProof/>
                <w:webHidden/>
              </w:rPr>
              <w:fldChar w:fldCharType="separate"/>
            </w:r>
            <w:r w:rsidR="009B4E58">
              <w:rPr>
                <w:noProof/>
                <w:webHidden/>
              </w:rPr>
              <w:t>46</w:t>
            </w:r>
            <w:r w:rsidR="009B4E58">
              <w:rPr>
                <w:noProof/>
                <w:webHidden/>
              </w:rPr>
              <w:fldChar w:fldCharType="end"/>
            </w:r>
          </w:hyperlink>
        </w:p>
        <w:p w14:paraId="37970BA4" w14:textId="0503A12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61" w:history="1">
            <w:r w:rsidR="009B4E58" w:rsidRPr="00172F96">
              <w:rPr>
                <w:rStyle w:val="Lienhypertexte"/>
                <w:noProof/>
              </w:rPr>
              <w:t>91.32.3c Matériaux pierreux d'apport CCTB 01.09</w:t>
            </w:r>
            <w:r w:rsidR="009B4E58">
              <w:rPr>
                <w:noProof/>
                <w:webHidden/>
              </w:rPr>
              <w:tab/>
            </w:r>
            <w:r w:rsidR="009B4E58">
              <w:rPr>
                <w:noProof/>
                <w:webHidden/>
              </w:rPr>
              <w:fldChar w:fldCharType="begin"/>
            </w:r>
            <w:r w:rsidR="009B4E58">
              <w:rPr>
                <w:noProof/>
                <w:webHidden/>
              </w:rPr>
              <w:instrText xml:space="preserve"> PAGEREF _Toc178771161 \h </w:instrText>
            </w:r>
            <w:r w:rsidR="009B4E58">
              <w:rPr>
                <w:noProof/>
                <w:webHidden/>
              </w:rPr>
            </w:r>
            <w:r w:rsidR="009B4E58">
              <w:rPr>
                <w:noProof/>
                <w:webHidden/>
              </w:rPr>
              <w:fldChar w:fldCharType="separate"/>
            </w:r>
            <w:r w:rsidR="009B4E58">
              <w:rPr>
                <w:noProof/>
                <w:webHidden/>
              </w:rPr>
              <w:t>47</w:t>
            </w:r>
            <w:r w:rsidR="009B4E58">
              <w:rPr>
                <w:noProof/>
                <w:webHidden/>
              </w:rPr>
              <w:fldChar w:fldCharType="end"/>
            </w:r>
          </w:hyperlink>
        </w:p>
        <w:p w14:paraId="38A66E11" w14:textId="3B52784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62" w:history="1">
            <w:r w:rsidR="009B4E58" w:rsidRPr="00172F96">
              <w:rPr>
                <w:rStyle w:val="Lienhypertexte"/>
                <w:noProof/>
              </w:rPr>
              <w:t>91.32.3d Ciment CCTB 01.09</w:t>
            </w:r>
            <w:r w:rsidR="009B4E58">
              <w:rPr>
                <w:noProof/>
                <w:webHidden/>
              </w:rPr>
              <w:tab/>
            </w:r>
            <w:r w:rsidR="009B4E58">
              <w:rPr>
                <w:noProof/>
                <w:webHidden/>
              </w:rPr>
              <w:fldChar w:fldCharType="begin"/>
            </w:r>
            <w:r w:rsidR="009B4E58">
              <w:rPr>
                <w:noProof/>
                <w:webHidden/>
              </w:rPr>
              <w:instrText xml:space="preserve"> PAGEREF _Toc178771162 \h </w:instrText>
            </w:r>
            <w:r w:rsidR="009B4E58">
              <w:rPr>
                <w:noProof/>
                <w:webHidden/>
              </w:rPr>
            </w:r>
            <w:r w:rsidR="009B4E58">
              <w:rPr>
                <w:noProof/>
                <w:webHidden/>
              </w:rPr>
              <w:fldChar w:fldCharType="separate"/>
            </w:r>
            <w:r w:rsidR="009B4E58">
              <w:rPr>
                <w:noProof/>
                <w:webHidden/>
              </w:rPr>
              <w:t>47</w:t>
            </w:r>
            <w:r w:rsidR="009B4E58">
              <w:rPr>
                <w:noProof/>
                <w:webHidden/>
              </w:rPr>
              <w:fldChar w:fldCharType="end"/>
            </w:r>
          </w:hyperlink>
        </w:p>
        <w:p w14:paraId="63D953B2" w14:textId="331C8A06"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63" w:history="1">
            <w:r w:rsidR="009B4E58" w:rsidRPr="00172F96">
              <w:rPr>
                <w:rStyle w:val="Lienhypertexte"/>
                <w:noProof/>
              </w:rPr>
              <w:t>91.33 Sous-fondations de type 1 CCTB 01.09</w:t>
            </w:r>
            <w:r w:rsidR="009B4E58">
              <w:rPr>
                <w:noProof/>
                <w:webHidden/>
              </w:rPr>
              <w:tab/>
            </w:r>
            <w:r w:rsidR="009B4E58">
              <w:rPr>
                <w:noProof/>
                <w:webHidden/>
              </w:rPr>
              <w:fldChar w:fldCharType="begin"/>
            </w:r>
            <w:r w:rsidR="009B4E58">
              <w:rPr>
                <w:noProof/>
                <w:webHidden/>
              </w:rPr>
              <w:instrText xml:space="preserve"> PAGEREF _Toc178771163 \h </w:instrText>
            </w:r>
            <w:r w:rsidR="009B4E58">
              <w:rPr>
                <w:noProof/>
                <w:webHidden/>
              </w:rPr>
            </w:r>
            <w:r w:rsidR="009B4E58">
              <w:rPr>
                <w:noProof/>
                <w:webHidden/>
              </w:rPr>
              <w:fldChar w:fldCharType="separate"/>
            </w:r>
            <w:r w:rsidR="009B4E58">
              <w:rPr>
                <w:noProof/>
                <w:webHidden/>
              </w:rPr>
              <w:t>47</w:t>
            </w:r>
            <w:r w:rsidR="009B4E58">
              <w:rPr>
                <w:noProof/>
                <w:webHidden/>
              </w:rPr>
              <w:fldChar w:fldCharType="end"/>
            </w:r>
          </w:hyperlink>
        </w:p>
        <w:p w14:paraId="236CC57B" w14:textId="7349D90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64" w:history="1">
            <w:r w:rsidR="009B4E58" w:rsidRPr="00172F96">
              <w:rPr>
                <w:rStyle w:val="Lienhypertexte"/>
                <w:noProof/>
              </w:rPr>
              <w:t>91.33.1 Sous-fondations de type 1</w:t>
            </w:r>
            <w:r w:rsidR="009B4E58">
              <w:rPr>
                <w:noProof/>
                <w:webHidden/>
              </w:rPr>
              <w:tab/>
            </w:r>
            <w:r w:rsidR="009B4E58">
              <w:rPr>
                <w:noProof/>
                <w:webHidden/>
              </w:rPr>
              <w:fldChar w:fldCharType="begin"/>
            </w:r>
            <w:r w:rsidR="009B4E58">
              <w:rPr>
                <w:noProof/>
                <w:webHidden/>
              </w:rPr>
              <w:instrText xml:space="preserve"> PAGEREF _Toc178771164 \h </w:instrText>
            </w:r>
            <w:r w:rsidR="009B4E58">
              <w:rPr>
                <w:noProof/>
                <w:webHidden/>
              </w:rPr>
            </w:r>
            <w:r w:rsidR="009B4E58">
              <w:rPr>
                <w:noProof/>
                <w:webHidden/>
              </w:rPr>
              <w:fldChar w:fldCharType="separate"/>
            </w:r>
            <w:r w:rsidR="009B4E58">
              <w:rPr>
                <w:noProof/>
                <w:webHidden/>
              </w:rPr>
              <w:t>47</w:t>
            </w:r>
            <w:r w:rsidR="009B4E58">
              <w:rPr>
                <w:noProof/>
                <w:webHidden/>
              </w:rPr>
              <w:fldChar w:fldCharType="end"/>
            </w:r>
          </w:hyperlink>
        </w:p>
        <w:p w14:paraId="1EE0D627" w14:textId="173D543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65" w:history="1">
            <w:r w:rsidR="009B4E58" w:rsidRPr="00172F96">
              <w:rPr>
                <w:rStyle w:val="Lienhypertexte"/>
                <w:noProof/>
              </w:rPr>
              <w:t>91.33.1a Sous-fondations de type 1   CCTB 01.09</w:t>
            </w:r>
            <w:r w:rsidR="009B4E58">
              <w:rPr>
                <w:noProof/>
                <w:webHidden/>
              </w:rPr>
              <w:tab/>
            </w:r>
            <w:r w:rsidR="009B4E58">
              <w:rPr>
                <w:noProof/>
                <w:webHidden/>
              </w:rPr>
              <w:fldChar w:fldCharType="begin"/>
            </w:r>
            <w:r w:rsidR="009B4E58">
              <w:rPr>
                <w:noProof/>
                <w:webHidden/>
              </w:rPr>
              <w:instrText xml:space="preserve"> PAGEREF _Toc178771165 \h </w:instrText>
            </w:r>
            <w:r w:rsidR="009B4E58">
              <w:rPr>
                <w:noProof/>
                <w:webHidden/>
              </w:rPr>
            </w:r>
            <w:r w:rsidR="009B4E58">
              <w:rPr>
                <w:noProof/>
                <w:webHidden/>
              </w:rPr>
              <w:fldChar w:fldCharType="separate"/>
            </w:r>
            <w:r w:rsidR="009B4E58">
              <w:rPr>
                <w:noProof/>
                <w:webHidden/>
              </w:rPr>
              <w:t>47</w:t>
            </w:r>
            <w:r w:rsidR="009B4E58">
              <w:rPr>
                <w:noProof/>
                <w:webHidden/>
              </w:rPr>
              <w:fldChar w:fldCharType="end"/>
            </w:r>
          </w:hyperlink>
        </w:p>
        <w:p w14:paraId="3284612C" w14:textId="2F325B7A"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66" w:history="1">
            <w:r w:rsidR="009B4E58" w:rsidRPr="00172F96">
              <w:rPr>
                <w:rStyle w:val="Lienhypertexte"/>
                <w:noProof/>
              </w:rPr>
              <w:t>91.34 Sous-fondations de type 2 CCTB 01.09</w:t>
            </w:r>
            <w:r w:rsidR="009B4E58">
              <w:rPr>
                <w:noProof/>
                <w:webHidden/>
              </w:rPr>
              <w:tab/>
            </w:r>
            <w:r w:rsidR="009B4E58">
              <w:rPr>
                <w:noProof/>
                <w:webHidden/>
              </w:rPr>
              <w:fldChar w:fldCharType="begin"/>
            </w:r>
            <w:r w:rsidR="009B4E58">
              <w:rPr>
                <w:noProof/>
                <w:webHidden/>
              </w:rPr>
              <w:instrText xml:space="preserve"> PAGEREF _Toc178771166 \h </w:instrText>
            </w:r>
            <w:r w:rsidR="009B4E58">
              <w:rPr>
                <w:noProof/>
                <w:webHidden/>
              </w:rPr>
            </w:r>
            <w:r w:rsidR="009B4E58">
              <w:rPr>
                <w:noProof/>
                <w:webHidden/>
              </w:rPr>
              <w:fldChar w:fldCharType="separate"/>
            </w:r>
            <w:r w:rsidR="009B4E58">
              <w:rPr>
                <w:noProof/>
                <w:webHidden/>
              </w:rPr>
              <w:t>48</w:t>
            </w:r>
            <w:r w:rsidR="009B4E58">
              <w:rPr>
                <w:noProof/>
                <w:webHidden/>
              </w:rPr>
              <w:fldChar w:fldCharType="end"/>
            </w:r>
          </w:hyperlink>
        </w:p>
        <w:p w14:paraId="1B90A802" w14:textId="17A80E0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67" w:history="1">
            <w:r w:rsidR="009B4E58" w:rsidRPr="00172F96">
              <w:rPr>
                <w:rStyle w:val="Lienhypertexte"/>
                <w:noProof/>
              </w:rPr>
              <w:t>91.34.1 Sous-fondations de type 2</w:t>
            </w:r>
            <w:r w:rsidR="009B4E58">
              <w:rPr>
                <w:noProof/>
                <w:webHidden/>
              </w:rPr>
              <w:tab/>
            </w:r>
            <w:r w:rsidR="009B4E58">
              <w:rPr>
                <w:noProof/>
                <w:webHidden/>
              </w:rPr>
              <w:fldChar w:fldCharType="begin"/>
            </w:r>
            <w:r w:rsidR="009B4E58">
              <w:rPr>
                <w:noProof/>
                <w:webHidden/>
              </w:rPr>
              <w:instrText xml:space="preserve"> PAGEREF _Toc178771167 \h </w:instrText>
            </w:r>
            <w:r w:rsidR="009B4E58">
              <w:rPr>
                <w:noProof/>
                <w:webHidden/>
              </w:rPr>
            </w:r>
            <w:r w:rsidR="009B4E58">
              <w:rPr>
                <w:noProof/>
                <w:webHidden/>
              </w:rPr>
              <w:fldChar w:fldCharType="separate"/>
            </w:r>
            <w:r w:rsidR="009B4E58">
              <w:rPr>
                <w:noProof/>
                <w:webHidden/>
              </w:rPr>
              <w:t>48</w:t>
            </w:r>
            <w:r w:rsidR="009B4E58">
              <w:rPr>
                <w:noProof/>
                <w:webHidden/>
              </w:rPr>
              <w:fldChar w:fldCharType="end"/>
            </w:r>
          </w:hyperlink>
        </w:p>
        <w:p w14:paraId="178A1218" w14:textId="7C0B715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68" w:history="1">
            <w:r w:rsidR="009B4E58" w:rsidRPr="00172F96">
              <w:rPr>
                <w:rStyle w:val="Lienhypertexte"/>
                <w:noProof/>
              </w:rPr>
              <w:t>91.34.1a Sous-fondations de type 2   CCTB 01.09</w:t>
            </w:r>
            <w:r w:rsidR="009B4E58">
              <w:rPr>
                <w:noProof/>
                <w:webHidden/>
              </w:rPr>
              <w:tab/>
            </w:r>
            <w:r w:rsidR="009B4E58">
              <w:rPr>
                <w:noProof/>
                <w:webHidden/>
              </w:rPr>
              <w:fldChar w:fldCharType="begin"/>
            </w:r>
            <w:r w:rsidR="009B4E58">
              <w:rPr>
                <w:noProof/>
                <w:webHidden/>
              </w:rPr>
              <w:instrText xml:space="preserve"> PAGEREF _Toc178771168 \h </w:instrText>
            </w:r>
            <w:r w:rsidR="009B4E58">
              <w:rPr>
                <w:noProof/>
                <w:webHidden/>
              </w:rPr>
            </w:r>
            <w:r w:rsidR="009B4E58">
              <w:rPr>
                <w:noProof/>
                <w:webHidden/>
              </w:rPr>
              <w:fldChar w:fldCharType="separate"/>
            </w:r>
            <w:r w:rsidR="009B4E58">
              <w:rPr>
                <w:noProof/>
                <w:webHidden/>
              </w:rPr>
              <w:t>48</w:t>
            </w:r>
            <w:r w:rsidR="009B4E58">
              <w:rPr>
                <w:noProof/>
                <w:webHidden/>
              </w:rPr>
              <w:fldChar w:fldCharType="end"/>
            </w:r>
          </w:hyperlink>
        </w:p>
        <w:p w14:paraId="26E4F37E" w14:textId="0B97371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69" w:history="1">
            <w:r w:rsidR="009B4E58" w:rsidRPr="00172F96">
              <w:rPr>
                <w:rStyle w:val="Lienhypertexte"/>
                <w:noProof/>
              </w:rPr>
              <w:t>91.35 Sous-fondations de type 3</w:t>
            </w:r>
            <w:r w:rsidR="009B4E58">
              <w:rPr>
                <w:noProof/>
                <w:webHidden/>
              </w:rPr>
              <w:tab/>
            </w:r>
            <w:r w:rsidR="009B4E58">
              <w:rPr>
                <w:noProof/>
                <w:webHidden/>
              </w:rPr>
              <w:fldChar w:fldCharType="begin"/>
            </w:r>
            <w:r w:rsidR="009B4E58">
              <w:rPr>
                <w:noProof/>
                <w:webHidden/>
              </w:rPr>
              <w:instrText xml:space="preserve"> PAGEREF _Toc178771169 \h </w:instrText>
            </w:r>
            <w:r w:rsidR="009B4E58">
              <w:rPr>
                <w:noProof/>
                <w:webHidden/>
              </w:rPr>
            </w:r>
            <w:r w:rsidR="009B4E58">
              <w:rPr>
                <w:noProof/>
                <w:webHidden/>
              </w:rPr>
              <w:fldChar w:fldCharType="separate"/>
            </w:r>
            <w:r w:rsidR="009B4E58">
              <w:rPr>
                <w:noProof/>
                <w:webHidden/>
              </w:rPr>
              <w:t>48</w:t>
            </w:r>
            <w:r w:rsidR="009B4E58">
              <w:rPr>
                <w:noProof/>
                <w:webHidden/>
              </w:rPr>
              <w:fldChar w:fldCharType="end"/>
            </w:r>
          </w:hyperlink>
        </w:p>
        <w:p w14:paraId="385DFB45" w14:textId="789402B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70" w:history="1">
            <w:r w:rsidR="009B4E58" w:rsidRPr="00172F96">
              <w:rPr>
                <w:rStyle w:val="Lienhypertexte"/>
                <w:noProof/>
              </w:rPr>
              <w:t>91.35.1 Sous-fondations de type 3</w:t>
            </w:r>
            <w:r w:rsidR="009B4E58">
              <w:rPr>
                <w:noProof/>
                <w:webHidden/>
              </w:rPr>
              <w:tab/>
            </w:r>
            <w:r w:rsidR="009B4E58">
              <w:rPr>
                <w:noProof/>
                <w:webHidden/>
              </w:rPr>
              <w:fldChar w:fldCharType="begin"/>
            </w:r>
            <w:r w:rsidR="009B4E58">
              <w:rPr>
                <w:noProof/>
                <w:webHidden/>
              </w:rPr>
              <w:instrText xml:space="preserve"> PAGEREF _Toc178771170 \h </w:instrText>
            </w:r>
            <w:r w:rsidR="009B4E58">
              <w:rPr>
                <w:noProof/>
                <w:webHidden/>
              </w:rPr>
            </w:r>
            <w:r w:rsidR="009B4E58">
              <w:rPr>
                <w:noProof/>
                <w:webHidden/>
              </w:rPr>
              <w:fldChar w:fldCharType="separate"/>
            </w:r>
            <w:r w:rsidR="009B4E58">
              <w:rPr>
                <w:noProof/>
                <w:webHidden/>
              </w:rPr>
              <w:t>49</w:t>
            </w:r>
            <w:r w:rsidR="009B4E58">
              <w:rPr>
                <w:noProof/>
                <w:webHidden/>
              </w:rPr>
              <w:fldChar w:fldCharType="end"/>
            </w:r>
          </w:hyperlink>
        </w:p>
        <w:p w14:paraId="087D5F62" w14:textId="72770E5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71" w:history="1">
            <w:r w:rsidR="009B4E58" w:rsidRPr="00172F96">
              <w:rPr>
                <w:rStyle w:val="Lienhypertexte"/>
                <w:noProof/>
              </w:rPr>
              <w:t>91.35.1a Sous-fondations de type 3</w:t>
            </w:r>
            <w:r w:rsidR="009B4E58">
              <w:rPr>
                <w:noProof/>
                <w:webHidden/>
              </w:rPr>
              <w:tab/>
            </w:r>
            <w:r w:rsidR="009B4E58">
              <w:rPr>
                <w:noProof/>
                <w:webHidden/>
              </w:rPr>
              <w:fldChar w:fldCharType="begin"/>
            </w:r>
            <w:r w:rsidR="009B4E58">
              <w:rPr>
                <w:noProof/>
                <w:webHidden/>
              </w:rPr>
              <w:instrText xml:space="preserve"> PAGEREF _Toc178771171 \h </w:instrText>
            </w:r>
            <w:r w:rsidR="009B4E58">
              <w:rPr>
                <w:noProof/>
                <w:webHidden/>
              </w:rPr>
            </w:r>
            <w:r w:rsidR="009B4E58">
              <w:rPr>
                <w:noProof/>
                <w:webHidden/>
              </w:rPr>
              <w:fldChar w:fldCharType="separate"/>
            </w:r>
            <w:r w:rsidR="009B4E58">
              <w:rPr>
                <w:noProof/>
                <w:webHidden/>
              </w:rPr>
              <w:t>49</w:t>
            </w:r>
            <w:r w:rsidR="009B4E58">
              <w:rPr>
                <w:noProof/>
                <w:webHidden/>
              </w:rPr>
              <w:fldChar w:fldCharType="end"/>
            </w:r>
          </w:hyperlink>
        </w:p>
        <w:p w14:paraId="4CC0F9DC" w14:textId="0EEF641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72" w:history="1">
            <w:r w:rsidR="009B4E58" w:rsidRPr="00172F96">
              <w:rPr>
                <w:rStyle w:val="Lienhypertexte"/>
                <w:noProof/>
              </w:rPr>
              <w:t>91.36 Sous-fondations de type 4 CCTB 01.09</w:t>
            </w:r>
            <w:r w:rsidR="009B4E58">
              <w:rPr>
                <w:noProof/>
                <w:webHidden/>
              </w:rPr>
              <w:tab/>
            </w:r>
            <w:r w:rsidR="009B4E58">
              <w:rPr>
                <w:noProof/>
                <w:webHidden/>
              </w:rPr>
              <w:fldChar w:fldCharType="begin"/>
            </w:r>
            <w:r w:rsidR="009B4E58">
              <w:rPr>
                <w:noProof/>
                <w:webHidden/>
              </w:rPr>
              <w:instrText xml:space="preserve"> PAGEREF _Toc178771172 \h </w:instrText>
            </w:r>
            <w:r w:rsidR="009B4E58">
              <w:rPr>
                <w:noProof/>
                <w:webHidden/>
              </w:rPr>
            </w:r>
            <w:r w:rsidR="009B4E58">
              <w:rPr>
                <w:noProof/>
                <w:webHidden/>
              </w:rPr>
              <w:fldChar w:fldCharType="separate"/>
            </w:r>
            <w:r w:rsidR="009B4E58">
              <w:rPr>
                <w:noProof/>
                <w:webHidden/>
              </w:rPr>
              <w:t>49</w:t>
            </w:r>
            <w:r w:rsidR="009B4E58">
              <w:rPr>
                <w:noProof/>
                <w:webHidden/>
              </w:rPr>
              <w:fldChar w:fldCharType="end"/>
            </w:r>
          </w:hyperlink>
        </w:p>
        <w:p w14:paraId="223E3CCC" w14:textId="23636FA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73" w:history="1">
            <w:r w:rsidR="009B4E58" w:rsidRPr="00172F96">
              <w:rPr>
                <w:rStyle w:val="Lienhypertexte"/>
                <w:noProof/>
              </w:rPr>
              <w:t>91.36.1 Sous-fondations de type 4</w:t>
            </w:r>
            <w:r w:rsidR="009B4E58">
              <w:rPr>
                <w:noProof/>
                <w:webHidden/>
              </w:rPr>
              <w:tab/>
            </w:r>
            <w:r w:rsidR="009B4E58">
              <w:rPr>
                <w:noProof/>
                <w:webHidden/>
              </w:rPr>
              <w:fldChar w:fldCharType="begin"/>
            </w:r>
            <w:r w:rsidR="009B4E58">
              <w:rPr>
                <w:noProof/>
                <w:webHidden/>
              </w:rPr>
              <w:instrText xml:space="preserve"> PAGEREF _Toc178771173 \h </w:instrText>
            </w:r>
            <w:r w:rsidR="009B4E58">
              <w:rPr>
                <w:noProof/>
                <w:webHidden/>
              </w:rPr>
            </w:r>
            <w:r w:rsidR="009B4E58">
              <w:rPr>
                <w:noProof/>
                <w:webHidden/>
              </w:rPr>
              <w:fldChar w:fldCharType="separate"/>
            </w:r>
            <w:r w:rsidR="009B4E58">
              <w:rPr>
                <w:noProof/>
                <w:webHidden/>
              </w:rPr>
              <w:t>49</w:t>
            </w:r>
            <w:r w:rsidR="009B4E58">
              <w:rPr>
                <w:noProof/>
                <w:webHidden/>
              </w:rPr>
              <w:fldChar w:fldCharType="end"/>
            </w:r>
          </w:hyperlink>
        </w:p>
        <w:p w14:paraId="48AF29B6" w14:textId="4C4F2B5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74" w:history="1">
            <w:r w:rsidR="009B4E58" w:rsidRPr="00172F96">
              <w:rPr>
                <w:rStyle w:val="Lienhypertexte"/>
                <w:noProof/>
              </w:rPr>
              <w:t>91.36.1a Sous-fondations de type 4   CCTB 01.09</w:t>
            </w:r>
            <w:r w:rsidR="009B4E58">
              <w:rPr>
                <w:noProof/>
                <w:webHidden/>
              </w:rPr>
              <w:tab/>
            </w:r>
            <w:r w:rsidR="009B4E58">
              <w:rPr>
                <w:noProof/>
                <w:webHidden/>
              </w:rPr>
              <w:fldChar w:fldCharType="begin"/>
            </w:r>
            <w:r w:rsidR="009B4E58">
              <w:rPr>
                <w:noProof/>
                <w:webHidden/>
              </w:rPr>
              <w:instrText xml:space="preserve"> PAGEREF _Toc178771174 \h </w:instrText>
            </w:r>
            <w:r w:rsidR="009B4E58">
              <w:rPr>
                <w:noProof/>
                <w:webHidden/>
              </w:rPr>
            </w:r>
            <w:r w:rsidR="009B4E58">
              <w:rPr>
                <w:noProof/>
                <w:webHidden/>
              </w:rPr>
              <w:fldChar w:fldCharType="separate"/>
            </w:r>
            <w:r w:rsidR="009B4E58">
              <w:rPr>
                <w:noProof/>
                <w:webHidden/>
              </w:rPr>
              <w:t>49</w:t>
            </w:r>
            <w:r w:rsidR="009B4E58">
              <w:rPr>
                <w:noProof/>
                <w:webHidden/>
              </w:rPr>
              <w:fldChar w:fldCharType="end"/>
            </w:r>
          </w:hyperlink>
        </w:p>
        <w:p w14:paraId="02E00F86" w14:textId="0066FD76"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175" w:history="1">
            <w:r w:rsidR="009B4E58" w:rsidRPr="00172F96">
              <w:rPr>
                <w:rStyle w:val="Lienhypertexte"/>
                <w:noProof/>
              </w:rPr>
              <w:t>91.4 Fondations CCTB 01.09</w:t>
            </w:r>
            <w:r w:rsidR="009B4E58">
              <w:rPr>
                <w:noProof/>
                <w:webHidden/>
              </w:rPr>
              <w:tab/>
            </w:r>
            <w:r w:rsidR="009B4E58">
              <w:rPr>
                <w:noProof/>
                <w:webHidden/>
              </w:rPr>
              <w:fldChar w:fldCharType="begin"/>
            </w:r>
            <w:r w:rsidR="009B4E58">
              <w:rPr>
                <w:noProof/>
                <w:webHidden/>
              </w:rPr>
              <w:instrText xml:space="preserve"> PAGEREF _Toc178771175 \h </w:instrText>
            </w:r>
            <w:r w:rsidR="009B4E58">
              <w:rPr>
                <w:noProof/>
                <w:webHidden/>
              </w:rPr>
            </w:r>
            <w:r w:rsidR="009B4E58">
              <w:rPr>
                <w:noProof/>
                <w:webHidden/>
              </w:rPr>
              <w:fldChar w:fldCharType="separate"/>
            </w:r>
            <w:r w:rsidR="009B4E58">
              <w:rPr>
                <w:noProof/>
                <w:webHidden/>
              </w:rPr>
              <w:t>49</w:t>
            </w:r>
            <w:r w:rsidR="009B4E58">
              <w:rPr>
                <w:noProof/>
                <w:webHidden/>
              </w:rPr>
              <w:fldChar w:fldCharType="end"/>
            </w:r>
          </w:hyperlink>
        </w:p>
        <w:p w14:paraId="68C04A70" w14:textId="62660DE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76" w:history="1">
            <w:r w:rsidR="009B4E58" w:rsidRPr="00172F96">
              <w:rPr>
                <w:rStyle w:val="Lienhypertexte"/>
                <w:noProof/>
              </w:rPr>
              <w:t>91.41 Fondations en sable</w:t>
            </w:r>
            <w:r w:rsidR="009B4E58">
              <w:rPr>
                <w:noProof/>
                <w:webHidden/>
              </w:rPr>
              <w:tab/>
            </w:r>
            <w:r w:rsidR="009B4E58">
              <w:rPr>
                <w:noProof/>
                <w:webHidden/>
              </w:rPr>
              <w:fldChar w:fldCharType="begin"/>
            </w:r>
            <w:r w:rsidR="009B4E58">
              <w:rPr>
                <w:noProof/>
                <w:webHidden/>
              </w:rPr>
              <w:instrText xml:space="preserve"> PAGEREF _Toc178771176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33F4A4D3" w14:textId="3811297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77" w:history="1">
            <w:r w:rsidR="009B4E58" w:rsidRPr="00172F96">
              <w:rPr>
                <w:rStyle w:val="Lienhypertexte"/>
                <w:noProof/>
              </w:rPr>
              <w:t>91.41.1 Fondations en sable</w:t>
            </w:r>
            <w:r w:rsidR="009B4E58">
              <w:rPr>
                <w:noProof/>
                <w:webHidden/>
              </w:rPr>
              <w:tab/>
            </w:r>
            <w:r w:rsidR="009B4E58">
              <w:rPr>
                <w:noProof/>
                <w:webHidden/>
              </w:rPr>
              <w:fldChar w:fldCharType="begin"/>
            </w:r>
            <w:r w:rsidR="009B4E58">
              <w:rPr>
                <w:noProof/>
                <w:webHidden/>
              </w:rPr>
              <w:instrText xml:space="preserve"> PAGEREF _Toc178771177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4B63FFFA" w14:textId="2364AF7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78" w:history="1">
            <w:r w:rsidR="009B4E58" w:rsidRPr="00172F96">
              <w:rPr>
                <w:rStyle w:val="Lienhypertexte"/>
                <w:noProof/>
              </w:rPr>
              <w:t>91.41.1a Fondations en sable non lié CCTB 01.09</w:t>
            </w:r>
            <w:r w:rsidR="009B4E58">
              <w:rPr>
                <w:noProof/>
                <w:webHidden/>
              </w:rPr>
              <w:tab/>
            </w:r>
            <w:r w:rsidR="009B4E58">
              <w:rPr>
                <w:noProof/>
                <w:webHidden/>
              </w:rPr>
              <w:fldChar w:fldCharType="begin"/>
            </w:r>
            <w:r w:rsidR="009B4E58">
              <w:rPr>
                <w:noProof/>
                <w:webHidden/>
              </w:rPr>
              <w:instrText xml:space="preserve"> PAGEREF _Toc178771178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5660050B" w14:textId="020F4BA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79" w:history="1">
            <w:r w:rsidR="009B4E58" w:rsidRPr="00172F96">
              <w:rPr>
                <w:rStyle w:val="Lienhypertexte"/>
                <w:noProof/>
              </w:rPr>
              <w:t>91.41.1b Fondations en sable drainant CCTB 01.09</w:t>
            </w:r>
            <w:r w:rsidR="009B4E58">
              <w:rPr>
                <w:noProof/>
                <w:webHidden/>
              </w:rPr>
              <w:tab/>
            </w:r>
            <w:r w:rsidR="009B4E58">
              <w:rPr>
                <w:noProof/>
                <w:webHidden/>
              </w:rPr>
              <w:fldChar w:fldCharType="begin"/>
            </w:r>
            <w:r w:rsidR="009B4E58">
              <w:rPr>
                <w:noProof/>
                <w:webHidden/>
              </w:rPr>
              <w:instrText xml:space="preserve"> PAGEREF _Toc178771179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3CAE4E10" w14:textId="7A0EBC8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0" w:history="1">
            <w:r w:rsidR="009B4E58" w:rsidRPr="00172F96">
              <w:rPr>
                <w:rStyle w:val="Lienhypertexte"/>
                <w:noProof/>
              </w:rPr>
              <w:t>91.41.1c Fondations en sable, mélangé / ternaire   CCTB 01.09</w:t>
            </w:r>
            <w:r w:rsidR="009B4E58">
              <w:rPr>
                <w:noProof/>
                <w:webHidden/>
              </w:rPr>
              <w:tab/>
            </w:r>
            <w:r w:rsidR="009B4E58">
              <w:rPr>
                <w:noProof/>
                <w:webHidden/>
              </w:rPr>
              <w:fldChar w:fldCharType="begin"/>
            </w:r>
            <w:r w:rsidR="009B4E58">
              <w:rPr>
                <w:noProof/>
                <w:webHidden/>
              </w:rPr>
              <w:instrText xml:space="preserve"> PAGEREF _Toc178771180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05F59834" w14:textId="7E0FB777"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81" w:history="1">
            <w:r w:rsidR="009B4E58" w:rsidRPr="00172F96">
              <w:rPr>
                <w:rStyle w:val="Lienhypertexte"/>
                <w:noProof/>
              </w:rPr>
              <w:t>91.42 Fondation en empierrement ou sable stabilisé</w:t>
            </w:r>
            <w:r w:rsidR="009B4E58">
              <w:rPr>
                <w:noProof/>
                <w:webHidden/>
              </w:rPr>
              <w:tab/>
            </w:r>
            <w:r w:rsidR="009B4E58">
              <w:rPr>
                <w:noProof/>
                <w:webHidden/>
              </w:rPr>
              <w:fldChar w:fldCharType="begin"/>
            </w:r>
            <w:r w:rsidR="009B4E58">
              <w:rPr>
                <w:noProof/>
                <w:webHidden/>
              </w:rPr>
              <w:instrText xml:space="preserve"> PAGEREF _Toc178771181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39DCB4F2" w14:textId="5BFBC10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82" w:history="1">
            <w:r w:rsidR="009B4E58" w:rsidRPr="00172F96">
              <w:rPr>
                <w:rStyle w:val="Lienhypertexte"/>
                <w:noProof/>
              </w:rPr>
              <w:t>91.42.1 Fondation en empierrement ou sable stabilisé</w:t>
            </w:r>
            <w:r w:rsidR="009B4E58">
              <w:rPr>
                <w:noProof/>
                <w:webHidden/>
              </w:rPr>
              <w:tab/>
            </w:r>
            <w:r w:rsidR="009B4E58">
              <w:rPr>
                <w:noProof/>
                <w:webHidden/>
              </w:rPr>
              <w:fldChar w:fldCharType="begin"/>
            </w:r>
            <w:r w:rsidR="009B4E58">
              <w:rPr>
                <w:noProof/>
                <w:webHidden/>
              </w:rPr>
              <w:instrText xml:space="preserve"> PAGEREF _Toc178771182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63166847" w14:textId="39A0223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3" w:history="1">
            <w:r w:rsidR="009B4E58" w:rsidRPr="00172F96">
              <w:rPr>
                <w:rStyle w:val="Lienhypertexte"/>
                <w:noProof/>
              </w:rPr>
              <w:t>91.42.1a Fondation en empierrement continu non lié   CCTB 01.09</w:t>
            </w:r>
            <w:r w:rsidR="009B4E58">
              <w:rPr>
                <w:noProof/>
                <w:webHidden/>
              </w:rPr>
              <w:tab/>
            </w:r>
            <w:r w:rsidR="009B4E58">
              <w:rPr>
                <w:noProof/>
                <w:webHidden/>
              </w:rPr>
              <w:fldChar w:fldCharType="begin"/>
            </w:r>
            <w:r w:rsidR="009B4E58">
              <w:rPr>
                <w:noProof/>
                <w:webHidden/>
              </w:rPr>
              <w:instrText xml:space="preserve"> PAGEREF _Toc178771183 \h </w:instrText>
            </w:r>
            <w:r w:rsidR="009B4E58">
              <w:rPr>
                <w:noProof/>
                <w:webHidden/>
              </w:rPr>
            </w:r>
            <w:r w:rsidR="009B4E58">
              <w:rPr>
                <w:noProof/>
                <w:webHidden/>
              </w:rPr>
              <w:fldChar w:fldCharType="separate"/>
            </w:r>
            <w:r w:rsidR="009B4E58">
              <w:rPr>
                <w:noProof/>
                <w:webHidden/>
              </w:rPr>
              <w:t>50</w:t>
            </w:r>
            <w:r w:rsidR="009B4E58">
              <w:rPr>
                <w:noProof/>
                <w:webHidden/>
              </w:rPr>
              <w:fldChar w:fldCharType="end"/>
            </w:r>
          </w:hyperlink>
        </w:p>
        <w:p w14:paraId="6DAB46C1" w14:textId="5ED67B5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4" w:history="1">
            <w:r w:rsidR="009B4E58" w:rsidRPr="00172F96">
              <w:rPr>
                <w:rStyle w:val="Lienhypertexte"/>
                <w:noProof/>
              </w:rPr>
              <w:t>91.42.1b Fondation en empierrement continu lié CCTB 01.12</w:t>
            </w:r>
            <w:r w:rsidR="009B4E58">
              <w:rPr>
                <w:noProof/>
                <w:webHidden/>
              </w:rPr>
              <w:tab/>
            </w:r>
            <w:r w:rsidR="009B4E58">
              <w:rPr>
                <w:noProof/>
                <w:webHidden/>
              </w:rPr>
              <w:fldChar w:fldCharType="begin"/>
            </w:r>
            <w:r w:rsidR="009B4E58">
              <w:rPr>
                <w:noProof/>
                <w:webHidden/>
              </w:rPr>
              <w:instrText xml:space="preserve"> PAGEREF _Toc178771184 \h </w:instrText>
            </w:r>
            <w:r w:rsidR="009B4E58">
              <w:rPr>
                <w:noProof/>
                <w:webHidden/>
              </w:rPr>
            </w:r>
            <w:r w:rsidR="009B4E58">
              <w:rPr>
                <w:noProof/>
                <w:webHidden/>
              </w:rPr>
              <w:fldChar w:fldCharType="separate"/>
            </w:r>
            <w:r w:rsidR="009B4E58">
              <w:rPr>
                <w:noProof/>
                <w:webHidden/>
              </w:rPr>
              <w:t>52</w:t>
            </w:r>
            <w:r w:rsidR="009B4E58">
              <w:rPr>
                <w:noProof/>
                <w:webHidden/>
              </w:rPr>
              <w:fldChar w:fldCharType="end"/>
            </w:r>
          </w:hyperlink>
        </w:p>
        <w:p w14:paraId="5EC64795" w14:textId="6A2237A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5" w:history="1">
            <w:r w:rsidR="009B4E58" w:rsidRPr="00172F96">
              <w:rPr>
                <w:rStyle w:val="Lienhypertexte"/>
                <w:noProof/>
              </w:rPr>
              <w:t>91.42.1c Fondation en empierrement discontinu   CCTB 01.11</w:t>
            </w:r>
            <w:r w:rsidR="009B4E58">
              <w:rPr>
                <w:noProof/>
                <w:webHidden/>
              </w:rPr>
              <w:tab/>
            </w:r>
            <w:r w:rsidR="009B4E58">
              <w:rPr>
                <w:noProof/>
                <w:webHidden/>
              </w:rPr>
              <w:fldChar w:fldCharType="begin"/>
            </w:r>
            <w:r w:rsidR="009B4E58">
              <w:rPr>
                <w:noProof/>
                <w:webHidden/>
              </w:rPr>
              <w:instrText xml:space="preserve"> PAGEREF _Toc178771185 \h </w:instrText>
            </w:r>
            <w:r w:rsidR="009B4E58">
              <w:rPr>
                <w:noProof/>
                <w:webHidden/>
              </w:rPr>
            </w:r>
            <w:r w:rsidR="009B4E58">
              <w:rPr>
                <w:noProof/>
                <w:webHidden/>
              </w:rPr>
              <w:fldChar w:fldCharType="separate"/>
            </w:r>
            <w:r w:rsidR="009B4E58">
              <w:rPr>
                <w:noProof/>
                <w:webHidden/>
              </w:rPr>
              <w:t>54</w:t>
            </w:r>
            <w:r w:rsidR="009B4E58">
              <w:rPr>
                <w:noProof/>
                <w:webHidden/>
              </w:rPr>
              <w:fldChar w:fldCharType="end"/>
            </w:r>
          </w:hyperlink>
        </w:p>
        <w:p w14:paraId="77B50780" w14:textId="55A3358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6" w:history="1">
            <w:r w:rsidR="009B4E58" w:rsidRPr="00172F96">
              <w:rPr>
                <w:rStyle w:val="Lienhypertexte"/>
                <w:noProof/>
              </w:rPr>
              <w:t>91.42.1d Fondation en empierrement discontinu drainant   CCTB 01.09</w:t>
            </w:r>
            <w:r w:rsidR="009B4E58">
              <w:rPr>
                <w:noProof/>
                <w:webHidden/>
              </w:rPr>
              <w:tab/>
            </w:r>
            <w:r w:rsidR="009B4E58">
              <w:rPr>
                <w:noProof/>
                <w:webHidden/>
              </w:rPr>
              <w:fldChar w:fldCharType="begin"/>
            </w:r>
            <w:r w:rsidR="009B4E58">
              <w:rPr>
                <w:noProof/>
                <w:webHidden/>
              </w:rPr>
              <w:instrText xml:space="preserve"> PAGEREF _Toc178771186 \h </w:instrText>
            </w:r>
            <w:r w:rsidR="009B4E58">
              <w:rPr>
                <w:noProof/>
                <w:webHidden/>
              </w:rPr>
            </w:r>
            <w:r w:rsidR="009B4E58">
              <w:rPr>
                <w:noProof/>
                <w:webHidden/>
              </w:rPr>
              <w:fldChar w:fldCharType="separate"/>
            </w:r>
            <w:r w:rsidR="009B4E58">
              <w:rPr>
                <w:noProof/>
                <w:webHidden/>
              </w:rPr>
              <w:t>56</w:t>
            </w:r>
            <w:r w:rsidR="009B4E58">
              <w:rPr>
                <w:noProof/>
                <w:webHidden/>
              </w:rPr>
              <w:fldChar w:fldCharType="end"/>
            </w:r>
          </w:hyperlink>
        </w:p>
        <w:p w14:paraId="76EDBAAC" w14:textId="02455CB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7" w:history="1">
            <w:r w:rsidR="009B4E58" w:rsidRPr="00172F96">
              <w:rPr>
                <w:rStyle w:val="Lienhypertexte"/>
                <w:noProof/>
              </w:rPr>
              <w:t>91.42.1e Fondation en sable-ciment, préfissuration des fondations en sable-ciment   CCTB 01.09</w:t>
            </w:r>
            <w:r w:rsidR="009B4E58">
              <w:rPr>
                <w:noProof/>
                <w:webHidden/>
              </w:rPr>
              <w:tab/>
            </w:r>
            <w:r w:rsidR="009B4E58">
              <w:rPr>
                <w:noProof/>
                <w:webHidden/>
              </w:rPr>
              <w:fldChar w:fldCharType="begin"/>
            </w:r>
            <w:r w:rsidR="009B4E58">
              <w:rPr>
                <w:noProof/>
                <w:webHidden/>
              </w:rPr>
              <w:instrText xml:space="preserve"> PAGEREF _Toc178771187 \h </w:instrText>
            </w:r>
            <w:r w:rsidR="009B4E58">
              <w:rPr>
                <w:noProof/>
                <w:webHidden/>
              </w:rPr>
            </w:r>
            <w:r w:rsidR="009B4E58">
              <w:rPr>
                <w:noProof/>
                <w:webHidden/>
              </w:rPr>
              <w:fldChar w:fldCharType="separate"/>
            </w:r>
            <w:r w:rsidR="009B4E58">
              <w:rPr>
                <w:noProof/>
                <w:webHidden/>
              </w:rPr>
              <w:t>57</w:t>
            </w:r>
            <w:r w:rsidR="009B4E58">
              <w:rPr>
                <w:noProof/>
                <w:webHidden/>
              </w:rPr>
              <w:fldChar w:fldCharType="end"/>
            </w:r>
          </w:hyperlink>
        </w:p>
        <w:p w14:paraId="191F5E62" w14:textId="308EEF8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88" w:history="1">
            <w:r w:rsidR="009B4E58" w:rsidRPr="00172F96">
              <w:rPr>
                <w:rStyle w:val="Lienhypertexte"/>
                <w:noProof/>
              </w:rPr>
              <w:t>91.42.1f Fondation en sable-laitier CCTB 01.09</w:t>
            </w:r>
            <w:r w:rsidR="009B4E58">
              <w:rPr>
                <w:noProof/>
                <w:webHidden/>
              </w:rPr>
              <w:tab/>
            </w:r>
            <w:r w:rsidR="009B4E58">
              <w:rPr>
                <w:noProof/>
                <w:webHidden/>
              </w:rPr>
              <w:fldChar w:fldCharType="begin"/>
            </w:r>
            <w:r w:rsidR="009B4E58">
              <w:rPr>
                <w:noProof/>
                <w:webHidden/>
              </w:rPr>
              <w:instrText xml:space="preserve"> PAGEREF _Toc178771188 \h </w:instrText>
            </w:r>
            <w:r w:rsidR="009B4E58">
              <w:rPr>
                <w:noProof/>
                <w:webHidden/>
              </w:rPr>
            </w:r>
            <w:r w:rsidR="009B4E58">
              <w:rPr>
                <w:noProof/>
                <w:webHidden/>
              </w:rPr>
              <w:fldChar w:fldCharType="separate"/>
            </w:r>
            <w:r w:rsidR="009B4E58">
              <w:rPr>
                <w:noProof/>
                <w:webHidden/>
              </w:rPr>
              <w:t>58</w:t>
            </w:r>
            <w:r w:rsidR="009B4E58">
              <w:rPr>
                <w:noProof/>
                <w:webHidden/>
              </w:rPr>
              <w:fldChar w:fldCharType="end"/>
            </w:r>
          </w:hyperlink>
        </w:p>
        <w:p w14:paraId="63749FDB" w14:textId="6B7B4984"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89" w:history="1">
            <w:r w:rsidR="009B4E58" w:rsidRPr="00172F96">
              <w:rPr>
                <w:rStyle w:val="Lienhypertexte"/>
                <w:noProof/>
              </w:rPr>
              <w:t>91.43 Fondation en béton maigre CCTB 01.12</w:t>
            </w:r>
            <w:r w:rsidR="009B4E58">
              <w:rPr>
                <w:noProof/>
                <w:webHidden/>
              </w:rPr>
              <w:tab/>
            </w:r>
            <w:r w:rsidR="009B4E58">
              <w:rPr>
                <w:noProof/>
                <w:webHidden/>
              </w:rPr>
              <w:fldChar w:fldCharType="begin"/>
            </w:r>
            <w:r w:rsidR="009B4E58">
              <w:rPr>
                <w:noProof/>
                <w:webHidden/>
              </w:rPr>
              <w:instrText xml:space="preserve"> PAGEREF _Toc178771189 \h </w:instrText>
            </w:r>
            <w:r w:rsidR="009B4E58">
              <w:rPr>
                <w:noProof/>
                <w:webHidden/>
              </w:rPr>
            </w:r>
            <w:r w:rsidR="009B4E58">
              <w:rPr>
                <w:noProof/>
                <w:webHidden/>
              </w:rPr>
              <w:fldChar w:fldCharType="separate"/>
            </w:r>
            <w:r w:rsidR="009B4E58">
              <w:rPr>
                <w:noProof/>
                <w:webHidden/>
              </w:rPr>
              <w:t>59</w:t>
            </w:r>
            <w:r w:rsidR="009B4E58">
              <w:rPr>
                <w:noProof/>
                <w:webHidden/>
              </w:rPr>
              <w:fldChar w:fldCharType="end"/>
            </w:r>
          </w:hyperlink>
        </w:p>
        <w:p w14:paraId="0C256EA0" w14:textId="11F8C82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90" w:history="1">
            <w:r w:rsidR="009B4E58" w:rsidRPr="00172F96">
              <w:rPr>
                <w:rStyle w:val="Lienhypertexte"/>
                <w:noProof/>
              </w:rPr>
              <w:t>91.43.1 Fondation en béton maigre CCTB 01.12</w:t>
            </w:r>
            <w:r w:rsidR="009B4E58">
              <w:rPr>
                <w:noProof/>
                <w:webHidden/>
              </w:rPr>
              <w:tab/>
            </w:r>
            <w:r w:rsidR="009B4E58">
              <w:rPr>
                <w:noProof/>
                <w:webHidden/>
              </w:rPr>
              <w:fldChar w:fldCharType="begin"/>
            </w:r>
            <w:r w:rsidR="009B4E58">
              <w:rPr>
                <w:noProof/>
                <w:webHidden/>
              </w:rPr>
              <w:instrText xml:space="preserve"> PAGEREF _Toc178771190 \h </w:instrText>
            </w:r>
            <w:r w:rsidR="009B4E58">
              <w:rPr>
                <w:noProof/>
                <w:webHidden/>
              </w:rPr>
            </w:r>
            <w:r w:rsidR="009B4E58">
              <w:rPr>
                <w:noProof/>
                <w:webHidden/>
              </w:rPr>
              <w:fldChar w:fldCharType="separate"/>
            </w:r>
            <w:r w:rsidR="009B4E58">
              <w:rPr>
                <w:noProof/>
                <w:webHidden/>
              </w:rPr>
              <w:t>59</w:t>
            </w:r>
            <w:r w:rsidR="009B4E58">
              <w:rPr>
                <w:noProof/>
                <w:webHidden/>
              </w:rPr>
              <w:fldChar w:fldCharType="end"/>
            </w:r>
          </w:hyperlink>
        </w:p>
        <w:p w14:paraId="1311B057" w14:textId="4FE59F9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91" w:history="1">
            <w:r w:rsidR="009B4E58" w:rsidRPr="00172F96">
              <w:rPr>
                <w:rStyle w:val="Lienhypertexte"/>
                <w:noProof/>
              </w:rPr>
              <w:t>91.43.1a Préfissuration des fondations en béton maigre   CCTB 01.09</w:t>
            </w:r>
            <w:r w:rsidR="009B4E58">
              <w:rPr>
                <w:noProof/>
                <w:webHidden/>
              </w:rPr>
              <w:tab/>
            </w:r>
            <w:r w:rsidR="009B4E58">
              <w:rPr>
                <w:noProof/>
                <w:webHidden/>
              </w:rPr>
              <w:fldChar w:fldCharType="begin"/>
            </w:r>
            <w:r w:rsidR="009B4E58">
              <w:rPr>
                <w:noProof/>
                <w:webHidden/>
              </w:rPr>
              <w:instrText xml:space="preserve"> PAGEREF _Toc178771191 \h </w:instrText>
            </w:r>
            <w:r w:rsidR="009B4E58">
              <w:rPr>
                <w:noProof/>
                <w:webHidden/>
              </w:rPr>
            </w:r>
            <w:r w:rsidR="009B4E58">
              <w:rPr>
                <w:noProof/>
                <w:webHidden/>
              </w:rPr>
              <w:fldChar w:fldCharType="separate"/>
            </w:r>
            <w:r w:rsidR="009B4E58">
              <w:rPr>
                <w:noProof/>
                <w:webHidden/>
              </w:rPr>
              <w:t>59</w:t>
            </w:r>
            <w:r w:rsidR="009B4E58">
              <w:rPr>
                <w:noProof/>
                <w:webHidden/>
              </w:rPr>
              <w:fldChar w:fldCharType="end"/>
            </w:r>
          </w:hyperlink>
        </w:p>
        <w:p w14:paraId="28A6C6A2" w14:textId="02DCA56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92" w:history="1">
            <w:r w:rsidR="009B4E58" w:rsidRPr="00172F96">
              <w:rPr>
                <w:rStyle w:val="Lienhypertexte"/>
                <w:noProof/>
              </w:rPr>
              <w:t>91.44 Fondation en béton maigre poreux CCTB 01.09</w:t>
            </w:r>
            <w:r w:rsidR="009B4E58">
              <w:rPr>
                <w:noProof/>
                <w:webHidden/>
              </w:rPr>
              <w:tab/>
            </w:r>
            <w:r w:rsidR="009B4E58">
              <w:rPr>
                <w:noProof/>
                <w:webHidden/>
              </w:rPr>
              <w:fldChar w:fldCharType="begin"/>
            </w:r>
            <w:r w:rsidR="009B4E58">
              <w:rPr>
                <w:noProof/>
                <w:webHidden/>
              </w:rPr>
              <w:instrText xml:space="preserve"> PAGEREF _Toc178771192 \h </w:instrText>
            </w:r>
            <w:r w:rsidR="009B4E58">
              <w:rPr>
                <w:noProof/>
                <w:webHidden/>
              </w:rPr>
            </w:r>
            <w:r w:rsidR="009B4E58">
              <w:rPr>
                <w:noProof/>
                <w:webHidden/>
              </w:rPr>
              <w:fldChar w:fldCharType="separate"/>
            </w:r>
            <w:r w:rsidR="009B4E58">
              <w:rPr>
                <w:noProof/>
                <w:webHidden/>
              </w:rPr>
              <w:t>60</w:t>
            </w:r>
            <w:r w:rsidR="009B4E58">
              <w:rPr>
                <w:noProof/>
                <w:webHidden/>
              </w:rPr>
              <w:fldChar w:fldCharType="end"/>
            </w:r>
          </w:hyperlink>
        </w:p>
        <w:p w14:paraId="211F0434" w14:textId="1F230A92"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93" w:history="1">
            <w:r w:rsidR="009B4E58" w:rsidRPr="00172F96">
              <w:rPr>
                <w:rStyle w:val="Lienhypertexte"/>
                <w:noProof/>
              </w:rPr>
              <w:t>91.44.1 Fondation en béton maigre poreux</w:t>
            </w:r>
            <w:r w:rsidR="009B4E58">
              <w:rPr>
                <w:noProof/>
                <w:webHidden/>
              </w:rPr>
              <w:tab/>
            </w:r>
            <w:r w:rsidR="009B4E58">
              <w:rPr>
                <w:noProof/>
                <w:webHidden/>
              </w:rPr>
              <w:fldChar w:fldCharType="begin"/>
            </w:r>
            <w:r w:rsidR="009B4E58">
              <w:rPr>
                <w:noProof/>
                <w:webHidden/>
              </w:rPr>
              <w:instrText xml:space="preserve"> PAGEREF _Toc178771193 \h </w:instrText>
            </w:r>
            <w:r w:rsidR="009B4E58">
              <w:rPr>
                <w:noProof/>
                <w:webHidden/>
              </w:rPr>
            </w:r>
            <w:r w:rsidR="009B4E58">
              <w:rPr>
                <w:noProof/>
                <w:webHidden/>
              </w:rPr>
              <w:fldChar w:fldCharType="separate"/>
            </w:r>
            <w:r w:rsidR="009B4E58">
              <w:rPr>
                <w:noProof/>
                <w:webHidden/>
              </w:rPr>
              <w:t>60</w:t>
            </w:r>
            <w:r w:rsidR="009B4E58">
              <w:rPr>
                <w:noProof/>
                <w:webHidden/>
              </w:rPr>
              <w:fldChar w:fldCharType="end"/>
            </w:r>
          </w:hyperlink>
        </w:p>
        <w:p w14:paraId="3DF10014" w14:textId="4B0C3F5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94" w:history="1">
            <w:r w:rsidR="009B4E58" w:rsidRPr="00172F96">
              <w:rPr>
                <w:rStyle w:val="Lienhypertexte"/>
                <w:noProof/>
              </w:rPr>
              <w:t>91.44.1a Fondation en béton maigre poreux   CCTB 01.09</w:t>
            </w:r>
            <w:r w:rsidR="009B4E58">
              <w:rPr>
                <w:noProof/>
                <w:webHidden/>
              </w:rPr>
              <w:tab/>
            </w:r>
            <w:r w:rsidR="009B4E58">
              <w:rPr>
                <w:noProof/>
                <w:webHidden/>
              </w:rPr>
              <w:fldChar w:fldCharType="begin"/>
            </w:r>
            <w:r w:rsidR="009B4E58">
              <w:rPr>
                <w:noProof/>
                <w:webHidden/>
              </w:rPr>
              <w:instrText xml:space="preserve"> PAGEREF _Toc178771194 \h </w:instrText>
            </w:r>
            <w:r w:rsidR="009B4E58">
              <w:rPr>
                <w:noProof/>
                <w:webHidden/>
              </w:rPr>
            </w:r>
            <w:r w:rsidR="009B4E58">
              <w:rPr>
                <w:noProof/>
                <w:webHidden/>
              </w:rPr>
              <w:fldChar w:fldCharType="separate"/>
            </w:r>
            <w:r w:rsidR="009B4E58">
              <w:rPr>
                <w:noProof/>
                <w:webHidden/>
              </w:rPr>
              <w:t>60</w:t>
            </w:r>
            <w:r w:rsidR="009B4E58">
              <w:rPr>
                <w:noProof/>
                <w:webHidden/>
              </w:rPr>
              <w:fldChar w:fldCharType="end"/>
            </w:r>
          </w:hyperlink>
        </w:p>
        <w:p w14:paraId="619CDA27" w14:textId="0E5C253B"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195" w:history="1">
            <w:r w:rsidR="009B4E58" w:rsidRPr="00172F96">
              <w:rPr>
                <w:rStyle w:val="Lienhypertexte"/>
                <w:noProof/>
              </w:rPr>
              <w:t>92 Drainage et égouttage CCTB 01.09</w:t>
            </w:r>
            <w:r w:rsidR="009B4E58">
              <w:rPr>
                <w:noProof/>
                <w:webHidden/>
              </w:rPr>
              <w:tab/>
            </w:r>
            <w:r w:rsidR="009B4E58">
              <w:rPr>
                <w:noProof/>
                <w:webHidden/>
              </w:rPr>
              <w:fldChar w:fldCharType="begin"/>
            </w:r>
            <w:r w:rsidR="009B4E58">
              <w:rPr>
                <w:noProof/>
                <w:webHidden/>
              </w:rPr>
              <w:instrText xml:space="preserve"> PAGEREF _Toc178771195 \h </w:instrText>
            </w:r>
            <w:r w:rsidR="009B4E58">
              <w:rPr>
                <w:noProof/>
                <w:webHidden/>
              </w:rPr>
            </w:r>
            <w:r w:rsidR="009B4E58">
              <w:rPr>
                <w:noProof/>
                <w:webHidden/>
              </w:rPr>
              <w:fldChar w:fldCharType="separate"/>
            </w:r>
            <w:r w:rsidR="009B4E58">
              <w:rPr>
                <w:noProof/>
                <w:webHidden/>
              </w:rPr>
              <w:t>61</w:t>
            </w:r>
            <w:r w:rsidR="009B4E58">
              <w:rPr>
                <w:noProof/>
                <w:webHidden/>
              </w:rPr>
              <w:fldChar w:fldCharType="end"/>
            </w:r>
          </w:hyperlink>
        </w:p>
        <w:p w14:paraId="5969F0AB" w14:textId="22ED1977"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196" w:history="1">
            <w:r w:rsidR="009B4E58" w:rsidRPr="00172F96">
              <w:rPr>
                <w:rStyle w:val="Lienhypertexte"/>
                <w:noProof/>
              </w:rPr>
              <w:t>92.1 Appareils récepteurs linéaires CCTB 01.09</w:t>
            </w:r>
            <w:r w:rsidR="009B4E58">
              <w:rPr>
                <w:noProof/>
                <w:webHidden/>
              </w:rPr>
              <w:tab/>
            </w:r>
            <w:r w:rsidR="009B4E58">
              <w:rPr>
                <w:noProof/>
                <w:webHidden/>
              </w:rPr>
              <w:fldChar w:fldCharType="begin"/>
            </w:r>
            <w:r w:rsidR="009B4E58">
              <w:rPr>
                <w:noProof/>
                <w:webHidden/>
              </w:rPr>
              <w:instrText xml:space="preserve"> PAGEREF _Toc178771196 \h </w:instrText>
            </w:r>
            <w:r w:rsidR="009B4E58">
              <w:rPr>
                <w:noProof/>
                <w:webHidden/>
              </w:rPr>
            </w:r>
            <w:r w:rsidR="009B4E58">
              <w:rPr>
                <w:noProof/>
                <w:webHidden/>
              </w:rPr>
              <w:fldChar w:fldCharType="separate"/>
            </w:r>
            <w:r w:rsidR="009B4E58">
              <w:rPr>
                <w:noProof/>
                <w:webHidden/>
              </w:rPr>
              <w:t>62</w:t>
            </w:r>
            <w:r w:rsidR="009B4E58">
              <w:rPr>
                <w:noProof/>
                <w:webHidden/>
              </w:rPr>
              <w:fldChar w:fldCharType="end"/>
            </w:r>
          </w:hyperlink>
        </w:p>
        <w:p w14:paraId="5042BC8B" w14:textId="4A81FAD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197" w:history="1">
            <w:r w:rsidR="009B4E58" w:rsidRPr="00172F96">
              <w:rPr>
                <w:rStyle w:val="Lienhypertexte"/>
                <w:noProof/>
              </w:rPr>
              <w:t>92.11 Appareils récepteurs linéaires</w:t>
            </w:r>
            <w:r w:rsidR="009B4E58">
              <w:rPr>
                <w:noProof/>
                <w:webHidden/>
              </w:rPr>
              <w:tab/>
            </w:r>
            <w:r w:rsidR="009B4E58">
              <w:rPr>
                <w:noProof/>
                <w:webHidden/>
              </w:rPr>
              <w:fldChar w:fldCharType="begin"/>
            </w:r>
            <w:r w:rsidR="009B4E58">
              <w:rPr>
                <w:noProof/>
                <w:webHidden/>
              </w:rPr>
              <w:instrText xml:space="preserve"> PAGEREF _Toc178771197 \h </w:instrText>
            </w:r>
            <w:r w:rsidR="009B4E58">
              <w:rPr>
                <w:noProof/>
                <w:webHidden/>
              </w:rPr>
            </w:r>
            <w:r w:rsidR="009B4E58">
              <w:rPr>
                <w:noProof/>
                <w:webHidden/>
              </w:rPr>
              <w:fldChar w:fldCharType="separate"/>
            </w:r>
            <w:r w:rsidR="009B4E58">
              <w:rPr>
                <w:noProof/>
                <w:webHidden/>
              </w:rPr>
              <w:t>63</w:t>
            </w:r>
            <w:r w:rsidR="009B4E58">
              <w:rPr>
                <w:noProof/>
                <w:webHidden/>
              </w:rPr>
              <w:fldChar w:fldCharType="end"/>
            </w:r>
          </w:hyperlink>
        </w:p>
        <w:p w14:paraId="2B47F3F8" w14:textId="0335754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198" w:history="1">
            <w:r w:rsidR="009B4E58" w:rsidRPr="00172F96">
              <w:rPr>
                <w:rStyle w:val="Lienhypertexte"/>
                <w:noProof/>
              </w:rPr>
              <w:t>92.11.1 Caniveaux réalisés sur place CCTB 01.09</w:t>
            </w:r>
            <w:r w:rsidR="009B4E58">
              <w:rPr>
                <w:noProof/>
                <w:webHidden/>
              </w:rPr>
              <w:tab/>
            </w:r>
            <w:r w:rsidR="009B4E58">
              <w:rPr>
                <w:noProof/>
                <w:webHidden/>
              </w:rPr>
              <w:fldChar w:fldCharType="begin"/>
            </w:r>
            <w:r w:rsidR="009B4E58">
              <w:rPr>
                <w:noProof/>
                <w:webHidden/>
              </w:rPr>
              <w:instrText xml:space="preserve"> PAGEREF _Toc178771198 \h </w:instrText>
            </w:r>
            <w:r w:rsidR="009B4E58">
              <w:rPr>
                <w:noProof/>
                <w:webHidden/>
              </w:rPr>
            </w:r>
            <w:r w:rsidR="009B4E58">
              <w:rPr>
                <w:noProof/>
                <w:webHidden/>
              </w:rPr>
              <w:fldChar w:fldCharType="separate"/>
            </w:r>
            <w:r w:rsidR="009B4E58">
              <w:rPr>
                <w:noProof/>
                <w:webHidden/>
              </w:rPr>
              <w:t>63</w:t>
            </w:r>
            <w:r w:rsidR="009B4E58">
              <w:rPr>
                <w:noProof/>
                <w:webHidden/>
              </w:rPr>
              <w:fldChar w:fldCharType="end"/>
            </w:r>
          </w:hyperlink>
        </w:p>
        <w:p w14:paraId="026731E9" w14:textId="47DDF0A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199" w:history="1">
            <w:r w:rsidR="009B4E58" w:rsidRPr="00172F96">
              <w:rPr>
                <w:rStyle w:val="Lienhypertexte"/>
                <w:noProof/>
              </w:rPr>
              <w:t>92.11.1a Caniveau en maçonnerie CCTB 01.09</w:t>
            </w:r>
            <w:r w:rsidR="009B4E58">
              <w:rPr>
                <w:noProof/>
                <w:webHidden/>
              </w:rPr>
              <w:tab/>
            </w:r>
            <w:r w:rsidR="009B4E58">
              <w:rPr>
                <w:noProof/>
                <w:webHidden/>
              </w:rPr>
              <w:fldChar w:fldCharType="begin"/>
            </w:r>
            <w:r w:rsidR="009B4E58">
              <w:rPr>
                <w:noProof/>
                <w:webHidden/>
              </w:rPr>
              <w:instrText xml:space="preserve"> PAGEREF _Toc178771199 \h </w:instrText>
            </w:r>
            <w:r w:rsidR="009B4E58">
              <w:rPr>
                <w:noProof/>
                <w:webHidden/>
              </w:rPr>
            </w:r>
            <w:r w:rsidR="009B4E58">
              <w:rPr>
                <w:noProof/>
                <w:webHidden/>
              </w:rPr>
              <w:fldChar w:fldCharType="separate"/>
            </w:r>
            <w:r w:rsidR="009B4E58">
              <w:rPr>
                <w:noProof/>
                <w:webHidden/>
              </w:rPr>
              <w:t>63</w:t>
            </w:r>
            <w:r w:rsidR="009B4E58">
              <w:rPr>
                <w:noProof/>
                <w:webHidden/>
              </w:rPr>
              <w:fldChar w:fldCharType="end"/>
            </w:r>
          </w:hyperlink>
        </w:p>
        <w:p w14:paraId="4BF26FB1" w14:textId="3EEF6FD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0" w:history="1">
            <w:r w:rsidR="009B4E58" w:rsidRPr="00172F96">
              <w:rPr>
                <w:rStyle w:val="Lienhypertexte"/>
                <w:noProof/>
              </w:rPr>
              <w:t>92.11.1b Caniveau en béton   CCTB 01.09</w:t>
            </w:r>
            <w:r w:rsidR="009B4E58">
              <w:rPr>
                <w:noProof/>
                <w:webHidden/>
              </w:rPr>
              <w:tab/>
            </w:r>
            <w:r w:rsidR="009B4E58">
              <w:rPr>
                <w:noProof/>
                <w:webHidden/>
              </w:rPr>
              <w:fldChar w:fldCharType="begin"/>
            </w:r>
            <w:r w:rsidR="009B4E58">
              <w:rPr>
                <w:noProof/>
                <w:webHidden/>
              </w:rPr>
              <w:instrText xml:space="preserve"> PAGEREF _Toc178771200 \h </w:instrText>
            </w:r>
            <w:r w:rsidR="009B4E58">
              <w:rPr>
                <w:noProof/>
                <w:webHidden/>
              </w:rPr>
            </w:r>
            <w:r w:rsidR="009B4E58">
              <w:rPr>
                <w:noProof/>
                <w:webHidden/>
              </w:rPr>
              <w:fldChar w:fldCharType="separate"/>
            </w:r>
            <w:r w:rsidR="009B4E58">
              <w:rPr>
                <w:noProof/>
                <w:webHidden/>
              </w:rPr>
              <w:t>64</w:t>
            </w:r>
            <w:r w:rsidR="009B4E58">
              <w:rPr>
                <w:noProof/>
                <w:webHidden/>
              </w:rPr>
              <w:fldChar w:fldCharType="end"/>
            </w:r>
          </w:hyperlink>
        </w:p>
        <w:p w14:paraId="2EB3AE0C" w14:textId="0948122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01" w:history="1">
            <w:r w:rsidR="009B4E58" w:rsidRPr="00172F96">
              <w:rPr>
                <w:rStyle w:val="Lienhypertexte"/>
                <w:noProof/>
              </w:rPr>
              <w:t>92.11.2 Caniveaux préfabriqués   CCTB 01.09</w:t>
            </w:r>
            <w:r w:rsidR="009B4E58">
              <w:rPr>
                <w:noProof/>
                <w:webHidden/>
              </w:rPr>
              <w:tab/>
            </w:r>
            <w:r w:rsidR="009B4E58">
              <w:rPr>
                <w:noProof/>
                <w:webHidden/>
              </w:rPr>
              <w:fldChar w:fldCharType="begin"/>
            </w:r>
            <w:r w:rsidR="009B4E58">
              <w:rPr>
                <w:noProof/>
                <w:webHidden/>
              </w:rPr>
              <w:instrText xml:space="preserve"> PAGEREF _Toc178771201 \h </w:instrText>
            </w:r>
            <w:r w:rsidR="009B4E58">
              <w:rPr>
                <w:noProof/>
                <w:webHidden/>
              </w:rPr>
            </w:r>
            <w:r w:rsidR="009B4E58">
              <w:rPr>
                <w:noProof/>
                <w:webHidden/>
              </w:rPr>
              <w:fldChar w:fldCharType="separate"/>
            </w:r>
            <w:r w:rsidR="009B4E58">
              <w:rPr>
                <w:noProof/>
                <w:webHidden/>
              </w:rPr>
              <w:t>65</w:t>
            </w:r>
            <w:r w:rsidR="009B4E58">
              <w:rPr>
                <w:noProof/>
                <w:webHidden/>
              </w:rPr>
              <w:fldChar w:fldCharType="end"/>
            </w:r>
          </w:hyperlink>
        </w:p>
        <w:p w14:paraId="3E28DD8C" w14:textId="48E41A3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2" w:history="1">
            <w:r w:rsidR="009B4E58" w:rsidRPr="00172F96">
              <w:rPr>
                <w:rStyle w:val="Lienhypertexte"/>
                <w:noProof/>
              </w:rPr>
              <w:t>92.11.2a Caniveaux préfabriqués en béton   CCTB 01.09</w:t>
            </w:r>
            <w:r w:rsidR="009B4E58">
              <w:rPr>
                <w:noProof/>
                <w:webHidden/>
              </w:rPr>
              <w:tab/>
            </w:r>
            <w:r w:rsidR="009B4E58">
              <w:rPr>
                <w:noProof/>
                <w:webHidden/>
              </w:rPr>
              <w:fldChar w:fldCharType="begin"/>
            </w:r>
            <w:r w:rsidR="009B4E58">
              <w:rPr>
                <w:noProof/>
                <w:webHidden/>
              </w:rPr>
              <w:instrText xml:space="preserve"> PAGEREF _Toc178771202 \h </w:instrText>
            </w:r>
            <w:r w:rsidR="009B4E58">
              <w:rPr>
                <w:noProof/>
                <w:webHidden/>
              </w:rPr>
            </w:r>
            <w:r w:rsidR="009B4E58">
              <w:rPr>
                <w:noProof/>
                <w:webHidden/>
              </w:rPr>
              <w:fldChar w:fldCharType="separate"/>
            </w:r>
            <w:r w:rsidR="009B4E58">
              <w:rPr>
                <w:noProof/>
                <w:webHidden/>
              </w:rPr>
              <w:t>66</w:t>
            </w:r>
            <w:r w:rsidR="009B4E58">
              <w:rPr>
                <w:noProof/>
                <w:webHidden/>
              </w:rPr>
              <w:fldChar w:fldCharType="end"/>
            </w:r>
          </w:hyperlink>
        </w:p>
        <w:p w14:paraId="40C81FDF" w14:textId="132E93E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3" w:history="1">
            <w:r w:rsidR="009B4E58" w:rsidRPr="00172F96">
              <w:rPr>
                <w:rStyle w:val="Lienhypertexte"/>
                <w:noProof/>
              </w:rPr>
              <w:t>92.11.2b Caniveaux préfabriqués en béton armé de fibres de verre   CCTB 01.09</w:t>
            </w:r>
            <w:r w:rsidR="009B4E58">
              <w:rPr>
                <w:noProof/>
                <w:webHidden/>
              </w:rPr>
              <w:tab/>
            </w:r>
            <w:r w:rsidR="009B4E58">
              <w:rPr>
                <w:noProof/>
                <w:webHidden/>
              </w:rPr>
              <w:fldChar w:fldCharType="begin"/>
            </w:r>
            <w:r w:rsidR="009B4E58">
              <w:rPr>
                <w:noProof/>
                <w:webHidden/>
              </w:rPr>
              <w:instrText xml:space="preserve"> PAGEREF _Toc178771203 \h </w:instrText>
            </w:r>
            <w:r w:rsidR="009B4E58">
              <w:rPr>
                <w:noProof/>
                <w:webHidden/>
              </w:rPr>
            </w:r>
            <w:r w:rsidR="009B4E58">
              <w:rPr>
                <w:noProof/>
                <w:webHidden/>
              </w:rPr>
              <w:fldChar w:fldCharType="separate"/>
            </w:r>
            <w:r w:rsidR="009B4E58">
              <w:rPr>
                <w:noProof/>
                <w:webHidden/>
              </w:rPr>
              <w:t>69</w:t>
            </w:r>
            <w:r w:rsidR="009B4E58">
              <w:rPr>
                <w:noProof/>
                <w:webHidden/>
              </w:rPr>
              <w:fldChar w:fldCharType="end"/>
            </w:r>
          </w:hyperlink>
        </w:p>
        <w:p w14:paraId="587B89F3" w14:textId="09657B6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4" w:history="1">
            <w:r w:rsidR="009B4E58" w:rsidRPr="00172F96">
              <w:rPr>
                <w:rStyle w:val="Lienhypertexte"/>
                <w:noProof/>
              </w:rPr>
              <w:t>92.11.2c Caniveaux préfabriqués en béton de polyester   CCTB 01.09</w:t>
            </w:r>
            <w:r w:rsidR="009B4E58">
              <w:rPr>
                <w:noProof/>
                <w:webHidden/>
              </w:rPr>
              <w:tab/>
            </w:r>
            <w:r w:rsidR="009B4E58">
              <w:rPr>
                <w:noProof/>
                <w:webHidden/>
              </w:rPr>
              <w:fldChar w:fldCharType="begin"/>
            </w:r>
            <w:r w:rsidR="009B4E58">
              <w:rPr>
                <w:noProof/>
                <w:webHidden/>
              </w:rPr>
              <w:instrText xml:space="preserve"> PAGEREF _Toc178771204 \h </w:instrText>
            </w:r>
            <w:r w:rsidR="009B4E58">
              <w:rPr>
                <w:noProof/>
                <w:webHidden/>
              </w:rPr>
            </w:r>
            <w:r w:rsidR="009B4E58">
              <w:rPr>
                <w:noProof/>
                <w:webHidden/>
              </w:rPr>
              <w:fldChar w:fldCharType="separate"/>
            </w:r>
            <w:r w:rsidR="009B4E58">
              <w:rPr>
                <w:noProof/>
                <w:webHidden/>
              </w:rPr>
              <w:t>70</w:t>
            </w:r>
            <w:r w:rsidR="009B4E58">
              <w:rPr>
                <w:noProof/>
                <w:webHidden/>
              </w:rPr>
              <w:fldChar w:fldCharType="end"/>
            </w:r>
          </w:hyperlink>
        </w:p>
        <w:p w14:paraId="16680440" w14:textId="5897646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5" w:history="1">
            <w:r w:rsidR="009B4E58" w:rsidRPr="00172F96">
              <w:rPr>
                <w:rStyle w:val="Lienhypertexte"/>
                <w:noProof/>
              </w:rPr>
              <w:t>92.11.2d Caniveaux préfabriqués en polyester armé   CCTB 01.09</w:t>
            </w:r>
            <w:r w:rsidR="009B4E58">
              <w:rPr>
                <w:noProof/>
                <w:webHidden/>
              </w:rPr>
              <w:tab/>
            </w:r>
            <w:r w:rsidR="009B4E58">
              <w:rPr>
                <w:noProof/>
                <w:webHidden/>
              </w:rPr>
              <w:fldChar w:fldCharType="begin"/>
            </w:r>
            <w:r w:rsidR="009B4E58">
              <w:rPr>
                <w:noProof/>
                <w:webHidden/>
              </w:rPr>
              <w:instrText xml:space="preserve"> PAGEREF _Toc178771205 \h </w:instrText>
            </w:r>
            <w:r w:rsidR="009B4E58">
              <w:rPr>
                <w:noProof/>
                <w:webHidden/>
              </w:rPr>
            </w:r>
            <w:r w:rsidR="009B4E58">
              <w:rPr>
                <w:noProof/>
                <w:webHidden/>
              </w:rPr>
              <w:fldChar w:fldCharType="separate"/>
            </w:r>
            <w:r w:rsidR="009B4E58">
              <w:rPr>
                <w:noProof/>
                <w:webHidden/>
              </w:rPr>
              <w:t>72</w:t>
            </w:r>
            <w:r w:rsidR="009B4E58">
              <w:rPr>
                <w:noProof/>
                <w:webHidden/>
              </w:rPr>
              <w:fldChar w:fldCharType="end"/>
            </w:r>
          </w:hyperlink>
        </w:p>
        <w:p w14:paraId="2F77BDFA" w14:textId="037F52C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6" w:history="1">
            <w:r w:rsidR="009B4E58" w:rsidRPr="00172F96">
              <w:rPr>
                <w:rStyle w:val="Lienhypertexte"/>
                <w:noProof/>
              </w:rPr>
              <w:t>92.11.2e Caniveaux préfabriqués en matière synthétique / PEHD   CCTB 01.09</w:t>
            </w:r>
            <w:r w:rsidR="009B4E58">
              <w:rPr>
                <w:noProof/>
                <w:webHidden/>
              </w:rPr>
              <w:tab/>
            </w:r>
            <w:r w:rsidR="009B4E58">
              <w:rPr>
                <w:noProof/>
                <w:webHidden/>
              </w:rPr>
              <w:fldChar w:fldCharType="begin"/>
            </w:r>
            <w:r w:rsidR="009B4E58">
              <w:rPr>
                <w:noProof/>
                <w:webHidden/>
              </w:rPr>
              <w:instrText xml:space="preserve"> PAGEREF _Toc178771206 \h </w:instrText>
            </w:r>
            <w:r w:rsidR="009B4E58">
              <w:rPr>
                <w:noProof/>
                <w:webHidden/>
              </w:rPr>
            </w:r>
            <w:r w:rsidR="009B4E58">
              <w:rPr>
                <w:noProof/>
                <w:webHidden/>
              </w:rPr>
              <w:fldChar w:fldCharType="separate"/>
            </w:r>
            <w:r w:rsidR="009B4E58">
              <w:rPr>
                <w:noProof/>
                <w:webHidden/>
              </w:rPr>
              <w:t>73</w:t>
            </w:r>
            <w:r w:rsidR="009B4E58">
              <w:rPr>
                <w:noProof/>
                <w:webHidden/>
              </w:rPr>
              <w:fldChar w:fldCharType="end"/>
            </w:r>
          </w:hyperlink>
        </w:p>
        <w:p w14:paraId="1FBFF88A" w14:textId="4263107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7" w:history="1">
            <w:r w:rsidR="009B4E58" w:rsidRPr="00172F96">
              <w:rPr>
                <w:rStyle w:val="Lienhypertexte"/>
                <w:noProof/>
              </w:rPr>
              <w:t>92.11.2f Caniveaux préfabriqués en matière synthétique / PP  CCTB 01.09</w:t>
            </w:r>
            <w:r w:rsidR="009B4E58">
              <w:rPr>
                <w:noProof/>
                <w:webHidden/>
              </w:rPr>
              <w:tab/>
            </w:r>
            <w:r w:rsidR="009B4E58">
              <w:rPr>
                <w:noProof/>
                <w:webHidden/>
              </w:rPr>
              <w:fldChar w:fldCharType="begin"/>
            </w:r>
            <w:r w:rsidR="009B4E58">
              <w:rPr>
                <w:noProof/>
                <w:webHidden/>
              </w:rPr>
              <w:instrText xml:space="preserve"> PAGEREF _Toc178771207 \h </w:instrText>
            </w:r>
            <w:r w:rsidR="009B4E58">
              <w:rPr>
                <w:noProof/>
                <w:webHidden/>
              </w:rPr>
            </w:r>
            <w:r w:rsidR="009B4E58">
              <w:rPr>
                <w:noProof/>
                <w:webHidden/>
              </w:rPr>
              <w:fldChar w:fldCharType="separate"/>
            </w:r>
            <w:r w:rsidR="009B4E58">
              <w:rPr>
                <w:noProof/>
                <w:webHidden/>
              </w:rPr>
              <w:t>73</w:t>
            </w:r>
            <w:r w:rsidR="009B4E58">
              <w:rPr>
                <w:noProof/>
                <w:webHidden/>
              </w:rPr>
              <w:fldChar w:fldCharType="end"/>
            </w:r>
          </w:hyperlink>
        </w:p>
        <w:p w14:paraId="22AE7C02" w14:textId="52A5249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8" w:history="1">
            <w:r w:rsidR="009B4E58" w:rsidRPr="00172F96">
              <w:rPr>
                <w:rStyle w:val="Lienhypertexte"/>
                <w:noProof/>
              </w:rPr>
              <w:t>92.11.2g Caniveaux métalliques en acier galvanisé   CCTB 01.09</w:t>
            </w:r>
            <w:r w:rsidR="009B4E58">
              <w:rPr>
                <w:noProof/>
                <w:webHidden/>
              </w:rPr>
              <w:tab/>
            </w:r>
            <w:r w:rsidR="009B4E58">
              <w:rPr>
                <w:noProof/>
                <w:webHidden/>
              </w:rPr>
              <w:fldChar w:fldCharType="begin"/>
            </w:r>
            <w:r w:rsidR="009B4E58">
              <w:rPr>
                <w:noProof/>
                <w:webHidden/>
              </w:rPr>
              <w:instrText xml:space="preserve"> PAGEREF _Toc178771208 \h </w:instrText>
            </w:r>
            <w:r w:rsidR="009B4E58">
              <w:rPr>
                <w:noProof/>
                <w:webHidden/>
              </w:rPr>
            </w:r>
            <w:r w:rsidR="009B4E58">
              <w:rPr>
                <w:noProof/>
                <w:webHidden/>
              </w:rPr>
              <w:fldChar w:fldCharType="separate"/>
            </w:r>
            <w:r w:rsidR="009B4E58">
              <w:rPr>
                <w:noProof/>
                <w:webHidden/>
              </w:rPr>
              <w:t>73</w:t>
            </w:r>
            <w:r w:rsidR="009B4E58">
              <w:rPr>
                <w:noProof/>
                <w:webHidden/>
              </w:rPr>
              <w:fldChar w:fldCharType="end"/>
            </w:r>
          </w:hyperlink>
        </w:p>
        <w:p w14:paraId="1AD82335" w14:textId="67D6E5E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09" w:history="1">
            <w:r w:rsidR="009B4E58" w:rsidRPr="00172F96">
              <w:rPr>
                <w:rStyle w:val="Lienhypertexte"/>
                <w:noProof/>
              </w:rPr>
              <w:t>92.11.2h Caniveaux métalliques en acier inoxydable   CCTB 01.09</w:t>
            </w:r>
            <w:r w:rsidR="009B4E58">
              <w:rPr>
                <w:noProof/>
                <w:webHidden/>
              </w:rPr>
              <w:tab/>
            </w:r>
            <w:r w:rsidR="009B4E58">
              <w:rPr>
                <w:noProof/>
                <w:webHidden/>
              </w:rPr>
              <w:fldChar w:fldCharType="begin"/>
            </w:r>
            <w:r w:rsidR="009B4E58">
              <w:rPr>
                <w:noProof/>
                <w:webHidden/>
              </w:rPr>
              <w:instrText xml:space="preserve"> PAGEREF _Toc178771209 \h </w:instrText>
            </w:r>
            <w:r w:rsidR="009B4E58">
              <w:rPr>
                <w:noProof/>
                <w:webHidden/>
              </w:rPr>
            </w:r>
            <w:r w:rsidR="009B4E58">
              <w:rPr>
                <w:noProof/>
                <w:webHidden/>
              </w:rPr>
              <w:fldChar w:fldCharType="separate"/>
            </w:r>
            <w:r w:rsidR="009B4E58">
              <w:rPr>
                <w:noProof/>
                <w:webHidden/>
              </w:rPr>
              <w:t>73</w:t>
            </w:r>
            <w:r w:rsidR="009B4E58">
              <w:rPr>
                <w:noProof/>
                <w:webHidden/>
              </w:rPr>
              <w:fldChar w:fldCharType="end"/>
            </w:r>
          </w:hyperlink>
        </w:p>
        <w:p w14:paraId="70CB70DB" w14:textId="58961CB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0" w:history="1">
            <w:r w:rsidR="009B4E58" w:rsidRPr="00172F96">
              <w:rPr>
                <w:rStyle w:val="Lienhypertexte"/>
                <w:noProof/>
              </w:rPr>
              <w:t>92.11.2i Caniveaux de réemploi  CCTB 01.09</w:t>
            </w:r>
            <w:r w:rsidR="009B4E58">
              <w:rPr>
                <w:noProof/>
                <w:webHidden/>
              </w:rPr>
              <w:tab/>
            </w:r>
            <w:r w:rsidR="009B4E58">
              <w:rPr>
                <w:noProof/>
                <w:webHidden/>
              </w:rPr>
              <w:fldChar w:fldCharType="begin"/>
            </w:r>
            <w:r w:rsidR="009B4E58">
              <w:rPr>
                <w:noProof/>
                <w:webHidden/>
              </w:rPr>
              <w:instrText xml:space="preserve"> PAGEREF _Toc178771210 \h </w:instrText>
            </w:r>
            <w:r w:rsidR="009B4E58">
              <w:rPr>
                <w:noProof/>
                <w:webHidden/>
              </w:rPr>
            </w:r>
            <w:r w:rsidR="009B4E58">
              <w:rPr>
                <w:noProof/>
                <w:webHidden/>
              </w:rPr>
              <w:fldChar w:fldCharType="separate"/>
            </w:r>
            <w:r w:rsidR="009B4E58">
              <w:rPr>
                <w:noProof/>
                <w:webHidden/>
              </w:rPr>
              <w:t>74</w:t>
            </w:r>
            <w:r w:rsidR="009B4E58">
              <w:rPr>
                <w:noProof/>
                <w:webHidden/>
              </w:rPr>
              <w:fldChar w:fldCharType="end"/>
            </w:r>
          </w:hyperlink>
        </w:p>
        <w:p w14:paraId="47B58223" w14:textId="537A7F6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11" w:history="1">
            <w:r w:rsidR="009B4E58" w:rsidRPr="00172F96">
              <w:rPr>
                <w:rStyle w:val="Lienhypertexte"/>
                <w:noProof/>
              </w:rPr>
              <w:t>92.11.3 Avaloirs en ligne pour caniveaux préfabriqués</w:t>
            </w:r>
            <w:r w:rsidR="009B4E58">
              <w:rPr>
                <w:noProof/>
                <w:webHidden/>
              </w:rPr>
              <w:tab/>
            </w:r>
            <w:r w:rsidR="009B4E58">
              <w:rPr>
                <w:noProof/>
                <w:webHidden/>
              </w:rPr>
              <w:fldChar w:fldCharType="begin"/>
            </w:r>
            <w:r w:rsidR="009B4E58">
              <w:rPr>
                <w:noProof/>
                <w:webHidden/>
              </w:rPr>
              <w:instrText xml:space="preserve"> PAGEREF _Toc178771211 \h </w:instrText>
            </w:r>
            <w:r w:rsidR="009B4E58">
              <w:rPr>
                <w:noProof/>
                <w:webHidden/>
              </w:rPr>
            </w:r>
            <w:r w:rsidR="009B4E58">
              <w:rPr>
                <w:noProof/>
                <w:webHidden/>
              </w:rPr>
              <w:fldChar w:fldCharType="separate"/>
            </w:r>
            <w:r w:rsidR="009B4E58">
              <w:rPr>
                <w:noProof/>
                <w:webHidden/>
              </w:rPr>
              <w:t>74</w:t>
            </w:r>
            <w:r w:rsidR="009B4E58">
              <w:rPr>
                <w:noProof/>
                <w:webHidden/>
              </w:rPr>
              <w:fldChar w:fldCharType="end"/>
            </w:r>
          </w:hyperlink>
        </w:p>
        <w:p w14:paraId="194E46DE" w14:textId="1122A08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2" w:history="1">
            <w:r w:rsidR="009B4E58" w:rsidRPr="00172F96">
              <w:rPr>
                <w:rStyle w:val="Lienhypertexte"/>
                <w:noProof/>
              </w:rPr>
              <w:t>92.11.3a Avaloirs en ligne pour caniveaux préfabriqués en béton CCTB 01.09</w:t>
            </w:r>
            <w:r w:rsidR="009B4E58">
              <w:rPr>
                <w:noProof/>
                <w:webHidden/>
              </w:rPr>
              <w:tab/>
            </w:r>
            <w:r w:rsidR="009B4E58">
              <w:rPr>
                <w:noProof/>
                <w:webHidden/>
              </w:rPr>
              <w:fldChar w:fldCharType="begin"/>
            </w:r>
            <w:r w:rsidR="009B4E58">
              <w:rPr>
                <w:noProof/>
                <w:webHidden/>
              </w:rPr>
              <w:instrText xml:space="preserve"> PAGEREF _Toc178771212 \h </w:instrText>
            </w:r>
            <w:r w:rsidR="009B4E58">
              <w:rPr>
                <w:noProof/>
                <w:webHidden/>
              </w:rPr>
            </w:r>
            <w:r w:rsidR="009B4E58">
              <w:rPr>
                <w:noProof/>
                <w:webHidden/>
              </w:rPr>
              <w:fldChar w:fldCharType="separate"/>
            </w:r>
            <w:r w:rsidR="009B4E58">
              <w:rPr>
                <w:noProof/>
                <w:webHidden/>
              </w:rPr>
              <w:t>74</w:t>
            </w:r>
            <w:r w:rsidR="009B4E58">
              <w:rPr>
                <w:noProof/>
                <w:webHidden/>
              </w:rPr>
              <w:fldChar w:fldCharType="end"/>
            </w:r>
          </w:hyperlink>
        </w:p>
        <w:p w14:paraId="6B01776E" w14:textId="5771677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3" w:history="1">
            <w:r w:rsidR="009B4E58" w:rsidRPr="00172F96">
              <w:rPr>
                <w:rStyle w:val="Lienhypertexte"/>
                <w:noProof/>
              </w:rPr>
              <w:t>92.11.3b Avaloirs en ligne pour caniveaux préfabriqués en béton armé de fibres de verre CCTB 01.09</w:t>
            </w:r>
            <w:r w:rsidR="009B4E58">
              <w:rPr>
                <w:noProof/>
                <w:webHidden/>
              </w:rPr>
              <w:tab/>
            </w:r>
            <w:r w:rsidR="009B4E58">
              <w:rPr>
                <w:noProof/>
                <w:webHidden/>
              </w:rPr>
              <w:fldChar w:fldCharType="begin"/>
            </w:r>
            <w:r w:rsidR="009B4E58">
              <w:rPr>
                <w:noProof/>
                <w:webHidden/>
              </w:rPr>
              <w:instrText xml:space="preserve"> PAGEREF _Toc178771213 \h </w:instrText>
            </w:r>
            <w:r w:rsidR="009B4E58">
              <w:rPr>
                <w:noProof/>
                <w:webHidden/>
              </w:rPr>
            </w:r>
            <w:r w:rsidR="009B4E58">
              <w:rPr>
                <w:noProof/>
                <w:webHidden/>
              </w:rPr>
              <w:fldChar w:fldCharType="separate"/>
            </w:r>
            <w:r w:rsidR="009B4E58">
              <w:rPr>
                <w:noProof/>
                <w:webHidden/>
              </w:rPr>
              <w:t>74</w:t>
            </w:r>
            <w:r w:rsidR="009B4E58">
              <w:rPr>
                <w:noProof/>
                <w:webHidden/>
              </w:rPr>
              <w:fldChar w:fldCharType="end"/>
            </w:r>
          </w:hyperlink>
        </w:p>
        <w:p w14:paraId="324FAD6C" w14:textId="7B9DE21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4" w:history="1">
            <w:r w:rsidR="009B4E58" w:rsidRPr="00172F96">
              <w:rPr>
                <w:rStyle w:val="Lienhypertexte"/>
                <w:noProof/>
              </w:rPr>
              <w:t>92.11.3c Avaloirs en ligne pour caniveaux préfabriqués en béton de polyester   CCTB 01.09</w:t>
            </w:r>
            <w:r w:rsidR="009B4E58">
              <w:rPr>
                <w:noProof/>
                <w:webHidden/>
              </w:rPr>
              <w:tab/>
            </w:r>
            <w:r w:rsidR="009B4E58">
              <w:rPr>
                <w:noProof/>
                <w:webHidden/>
              </w:rPr>
              <w:fldChar w:fldCharType="begin"/>
            </w:r>
            <w:r w:rsidR="009B4E58">
              <w:rPr>
                <w:noProof/>
                <w:webHidden/>
              </w:rPr>
              <w:instrText xml:space="preserve"> PAGEREF _Toc178771214 \h </w:instrText>
            </w:r>
            <w:r w:rsidR="009B4E58">
              <w:rPr>
                <w:noProof/>
                <w:webHidden/>
              </w:rPr>
            </w:r>
            <w:r w:rsidR="009B4E58">
              <w:rPr>
                <w:noProof/>
                <w:webHidden/>
              </w:rPr>
              <w:fldChar w:fldCharType="separate"/>
            </w:r>
            <w:r w:rsidR="009B4E58">
              <w:rPr>
                <w:noProof/>
                <w:webHidden/>
              </w:rPr>
              <w:t>75</w:t>
            </w:r>
            <w:r w:rsidR="009B4E58">
              <w:rPr>
                <w:noProof/>
                <w:webHidden/>
              </w:rPr>
              <w:fldChar w:fldCharType="end"/>
            </w:r>
          </w:hyperlink>
        </w:p>
        <w:p w14:paraId="35BCE8D1" w14:textId="378F8DB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5" w:history="1">
            <w:r w:rsidR="009B4E58" w:rsidRPr="00172F96">
              <w:rPr>
                <w:rStyle w:val="Lienhypertexte"/>
                <w:noProof/>
              </w:rPr>
              <w:t>92.11.3d Avaloirs en ligne pour caniveaux préfabriqués en polyester armé   CCTB 01.09</w:t>
            </w:r>
            <w:r w:rsidR="009B4E58">
              <w:rPr>
                <w:noProof/>
                <w:webHidden/>
              </w:rPr>
              <w:tab/>
            </w:r>
            <w:r w:rsidR="009B4E58">
              <w:rPr>
                <w:noProof/>
                <w:webHidden/>
              </w:rPr>
              <w:fldChar w:fldCharType="begin"/>
            </w:r>
            <w:r w:rsidR="009B4E58">
              <w:rPr>
                <w:noProof/>
                <w:webHidden/>
              </w:rPr>
              <w:instrText xml:space="preserve"> PAGEREF _Toc178771215 \h </w:instrText>
            </w:r>
            <w:r w:rsidR="009B4E58">
              <w:rPr>
                <w:noProof/>
                <w:webHidden/>
              </w:rPr>
            </w:r>
            <w:r w:rsidR="009B4E58">
              <w:rPr>
                <w:noProof/>
                <w:webHidden/>
              </w:rPr>
              <w:fldChar w:fldCharType="separate"/>
            </w:r>
            <w:r w:rsidR="009B4E58">
              <w:rPr>
                <w:noProof/>
                <w:webHidden/>
              </w:rPr>
              <w:t>75</w:t>
            </w:r>
            <w:r w:rsidR="009B4E58">
              <w:rPr>
                <w:noProof/>
                <w:webHidden/>
              </w:rPr>
              <w:fldChar w:fldCharType="end"/>
            </w:r>
          </w:hyperlink>
        </w:p>
        <w:p w14:paraId="2B3C78F0" w14:textId="32915B7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6" w:history="1">
            <w:r w:rsidR="009B4E58" w:rsidRPr="00172F96">
              <w:rPr>
                <w:rStyle w:val="Lienhypertexte"/>
                <w:noProof/>
              </w:rPr>
              <w:t>92.11.3e Avaloirs en ligne pour caniveaux préfabriqués en matière synthétique / PEHD   CCTB 01.09</w:t>
            </w:r>
            <w:r w:rsidR="009B4E58">
              <w:rPr>
                <w:noProof/>
                <w:webHidden/>
              </w:rPr>
              <w:tab/>
            </w:r>
            <w:r w:rsidR="009B4E58">
              <w:rPr>
                <w:noProof/>
                <w:webHidden/>
              </w:rPr>
              <w:fldChar w:fldCharType="begin"/>
            </w:r>
            <w:r w:rsidR="009B4E58">
              <w:rPr>
                <w:noProof/>
                <w:webHidden/>
              </w:rPr>
              <w:instrText xml:space="preserve"> PAGEREF _Toc178771216 \h </w:instrText>
            </w:r>
            <w:r w:rsidR="009B4E58">
              <w:rPr>
                <w:noProof/>
                <w:webHidden/>
              </w:rPr>
            </w:r>
            <w:r w:rsidR="009B4E58">
              <w:rPr>
                <w:noProof/>
                <w:webHidden/>
              </w:rPr>
              <w:fldChar w:fldCharType="separate"/>
            </w:r>
            <w:r w:rsidR="009B4E58">
              <w:rPr>
                <w:noProof/>
                <w:webHidden/>
              </w:rPr>
              <w:t>75</w:t>
            </w:r>
            <w:r w:rsidR="009B4E58">
              <w:rPr>
                <w:noProof/>
                <w:webHidden/>
              </w:rPr>
              <w:fldChar w:fldCharType="end"/>
            </w:r>
          </w:hyperlink>
        </w:p>
        <w:p w14:paraId="49F84EF4" w14:textId="6EEB506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7" w:history="1">
            <w:r w:rsidR="009B4E58" w:rsidRPr="00172F96">
              <w:rPr>
                <w:rStyle w:val="Lienhypertexte"/>
                <w:noProof/>
              </w:rPr>
              <w:t>92.11.3f Avaloirs en ligne pour caniveaux préfabriqués en matière synthétique / PP   CCTB 01.09</w:t>
            </w:r>
            <w:r w:rsidR="009B4E58">
              <w:rPr>
                <w:noProof/>
                <w:webHidden/>
              </w:rPr>
              <w:tab/>
            </w:r>
            <w:r w:rsidR="009B4E58">
              <w:rPr>
                <w:noProof/>
                <w:webHidden/>
              </w:rPr>
              <w:fldChar w:fldCharType="begin"/>
            </w:r>
            <w:r w:rsidR="009B4E58">
              <w:rPr>
                <w:noProof/>
                <w:webHidden/>
              </w:rPr>
              <w:instrText xml:space="preserve"> PAGEREF _Toc178771217 \h </w:instrText>
            </w:r>
            <w:r w:rsidR="009B4E58">
              <w:rPr>
                <w:noProof/>
                <w:webHidden/>
              </w:rPr>
            </w:r>
            <w:r w:rsidR="009B4E58">
              <w:rPr>
                <w:noProof/>
                <w:webHidden/>
              </w:rPr>
              <w:fldChar w:fldCharType="separate"/>
            </w:r>
            <w:r w:rsidR="009B4E58">
              <w:rPr>
                <w:noProof/>
                <w:webHidden/>
              </w:rPr>
              <w:t>76</w:t>
            </w:r>
            <w:r w:rsidR="009B4E58">
              <w:rPr>
                <w:noProof/>
                <w:webHidden/>
              </w:rPr>
              <w:fldChar w:fldCharType="end"/>
            </w:r>
          </w:hyperlink>
        </w:p>
        <w:p w14:paraId="55F9B038" w14:textId="5350495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18" w:history="1">
            <w:r w:rsidR="009B4E58" w:rsidRPr="00172F96">
              <w:rPr>
                <w:rStyle w:val="Lienhypertexte"/>
                <w:noProof/>
              </w:rPr>
              <w:t>92.11.3g Avaloirs en ligne de réemploi CCTB 01.09</w:t>
            </w:r>
            <w:r w:rsidR="009B4E58">
              <w:rPr>
                <w:noProof/>
                <w:webHidden/>
              </w:rPr>
              <w:tab/>
            </w:r>
            <w:r w:rsidR="009B4E58">
              <w:rPr>
                <w:noProof/>
                <w:webHidden/>
              </w:rPr>
              <w:fldChar w:fldCharType="begin"/>
            </w:r>
            <w:r w:rsidR="009B4E58">
              <w:rPr>
                <w:noProof/>
                <w:webHidden/>
              </w:rPr>
              <w:instrText xml:space="preserve"> PAGEREF _Toc178771218 \h </w:instrText>
            </w:r>
            <w:r w:rsidR="009B4E58">
              <w:rPr>
                <w:noProof/>
                <w:webHidden/>
              </w:rPr>
            </w:r>
            <w:r w:rsidR="009B4E58">
              <w:rPr>
                <w:noProof/>
                <w:webHidden/>
              </w:rPr>
              <w:fldChar w:fldCharType="separate"/>
            </w:r>
            <w:r w:rsidR="009B4E58">
              <w:rPr>
                <w:noProof/>
                <w:webHidden/>
              </w:rPr>
              <w:t>76</w:t>
            </w:r>
            <w:r w:rsidR="009B4E58">
              <w:rPr>
                <w:noProof/>
                <w:webHidden/>
              </w:rPr>
              <w:fldChar w:fldCharType="end"/>
            </w:r>
          </w:hyperlink>
        </w:p>
        <w:p w14:paraId="66EA3C6B" w14:textId="1234701F"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219" w:history="1">
            <w:r w:rsidR="009B4E58" w:rsidRPr="00172F96">
              <w:rPr>
                <w:rStyle w:val="Lienhypertexte"/>
                <w:noProof/>
              </w:rPr>
              <w:t>92.2 Appareils récepteurs ponctuels CCTB 01.11</w:t>
            </w:r>
            <w:r w:rsidR="009B4E58">
              <w:rPr>
                <w:noProof/>
                <w:webHidden/>
              </w:rPr>
              <w:tab/>
            </w:r>
            <w:r w:rsidR="009B4E58">
              <w:rPr>
                <w:noProof/>
                <w:webHidden/>
              </w:rPr>
              <w:fldChar w:fldCharType="begin"/>
            </w:r>
            <w:r w:rsidR="009B4E58">
              <w:rPr>
                <w:noProof/>
                <w:webHidden/>
              </w:rPr>
              <w:instrText xml:space="preserve"> PAGEREF _Toc178771219 \h </w:instrText>
            </w:r>
            <w:r w:rsidR="009B4E58">
              <w:rPr>
                <w:noProof/>
                <w:webHidden/>
              </w:rPr>
            </w:r>
            <w:r w:rsidR="009B4E58">
              <w:rPr>
                <w:noProof/>
                <w:webHidden/>
              </w:rPr>
              <w:fldChar w:fldCharType="separate"/>
            </w:r>
            <w:r w:rsidR="009B4E58">
              <w:rPr>
                <w:noProof/>
                <w:webHidden/>
              </w:rPr>
              <w:t>76</w:t>
            </w:r>
            <w:r w:rsidR="009B4E58">
              <w:rPr>
                <w:noProof/>
                <w:webHidden/>
              </w:rPr>
              <w:fldChar w:fldCharType="end"/>
            </w:r>
          </w:hyperlink>
        </w:p>
        <w:p w14:paraId="431CBA2D" w14:textId="6935B5B6"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220" w:history="1">
            <w:r w:rsidR="009B4E58" w:rsidRPr="00172F96">
              <w:rPr>
                <w:rStyle w:val="Lienhypertexte"/>
                <w:noProof/>
              </w:rPr>
              <w:t>92.21 Appareils récepteurs ponctuels</w:t>
            </w:r>
            <w:r w:rsidR="009B4E58">
              <w:rPr>
                <w:noProof/>
                <w:webHidden/>
              </w:rPr>
              <w:tab/>
            </w:r>
            <w:r w:rsidR="009B4E58">
              <w:rPr>
                <w:noProof/>
                <w:webHidden/>
              </w:rPr>
              <w:fldChar w:fldCharType="begin"/>
            </w:r>
            <w:r w:rsidR="009B4E58">
              <w:rPr>
                <w:noProof/>
                <w:webHidden/>
              </w:rPr>
              <w:instrText xml:space="preserve"> PAGEREF _Toc178771220 \h </w:instrText>
            </w:r>
            <w:r w:rsidR="009B4E58">
              <w:rPr>
                <w:noProof/>
                <w:webHidden/>
              </w:rPr>
            </w:r>
            <w:r w:rsidR="009B4E58">
              <w:rPr>
                <w:noProof/>
                <w:webHidden/>
              </w:rPr>
              <w:fldChar w:fldCharType="separate"/>
            </w:r>
            <w:r w:rsidR="009B4E58">
              <w:rPr>
                <w:noProof/>
                <w:webHidden/>
              </w:rPr>
              <w:t>77</w:t>
            </w:r>
            <w:r w:rsidR="009B4E58">
              <w:rPr>
                <w:noProof/>
                <w:webHidden/>
              </w:rPr>
              <w:fldChar w:fldCharType="end"/>
            </w:r>
          </w:hyperlink>
        </w:p>
        <w:p w14:paraId="401F1A01" w14:textId="537B08A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21" w:history="1">
            <w:r w:rsidR="009B4E58" w:rsidRPr="00172F96">
              <w:rPr>
                <w:rStyle w:val="Lienhypertexte"/>
                <w:noProof/>
              </w:rPr>
              <w:t>92.21.1 Avaloirs  CCTB 01.09</w:t>
            </w:r>
            <w:r w:rsidR="009B4E58">
              <w:rPr>
                <w:noProof/>
                <w:webHidden/>
              </w:rPr>
              <w:tab/>
            </w:r>
            <w:r w:rsidR="009B4E58">
              <w:rPr>
                <w:noProof/>
                <w:webHidden/>
              </w:rPr>
              <w:fldChar w:fldCharType="begin"/>
            </w:r>
            <w:r w:rsidR="009B4E58">
              <w:rPr>
                <w:noProof/>
                <w:webHidden/>
              </w:rPr>
              <w:instrText xml:space="preserve"> PAGEREF _Toc178771221 \h </w:instrText>
            </w:r>
            <w:r w:rsidR="009B4E58">
              <w:rPr>
                <w:noProof/>
                <w:webHidden/>
              </w:rPr>
            </w:r>
            <w:r w:rsidR="009B4E58">
              <w:rPr>
                <w:noProof/>
                <w:webHidden/>
              </w:rPr>
              <w:fldChar w:fldCharType="separate"/>
            </w:r>
            <w:r w:rsidR="009B4E58">
              <w:rPr>
                <w:noProof/>
                <w:webHidden/>
              </w:rPr>
              <w:t>77</w:t>
            </w:r>
            <w:r w:rsidR="009B4E58">
              <w:rPr>
                <w:noProof/>
                <w:webHidden/>
              </w:rPr>
              <w:fldChar w:fldCharType="end"/>
            </w:r>
          </w:hyperlink>
        </w:p>
        <w:p w14:paraId="0435610C" w14:textId="73DC2FB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22" w:history="1">
            <w:r w:rsidR="009B4E58" w:rsidRPr="00172F96">
              <w:rPr>
                <w:rStyle w:val="Lienhypertexte"/>
                <w:noProof/>
              </w:rPr>
              <w:t>92.21.1a Avaloir en fonte   CCTB 01.09</w:t>
            </w:r>
            <w:r w:rsidR="009B4E58">
              <w:rPr>
                <w:noProof/>
                <w:webHidden/>
              </w:rPr>
              <w:tab/>
            </w:r>
            <w:r w:rsidR="009B4E58">
              <w:rPr>
                <w:noProof/>
                <w:webHidden/>
              </w:rPr>
              <w:fldChar w:fldCharType="begin"/>
            </w:r>
            <w:r w:rsidR="009B4E58">
              <w:rPr>
                <w:noProof/>
                <w:webHidden/>
              </w:rPr>
              <w:instrText xml:space="preserve"> PAGEREF _Toc178771222 \h </w:instrText>
            </w:r>
            <w:r w:rsidR="009B4E58">
              <w:rPr>
                <w:noProof/>
                <w:webHidden/>
              </w:rPr>
            </w:r>
            <w:r w:rsidR="009B4E58">
              <w:rPr>
                <w:noProof/>
                <w:webHidden/>
              </w:rPr>
              <w:fldChar w:fldCharType="separate"/>
            </w:r>
            <w:r w:rsidR="009B4E58">
              <w:rPr>
                <w:noProof/>
                <w:webHidden/>
              </w:rPr>
              <w:t>78</w:t>
            </w:r>
            <w:r w:rsidR="009B4E58">
              <w:rPr>
                <w:noProof/>
                <w:webHidden/>
              </w:rPr>
              <w:fldChar w:fldCharType="end"/>
            </w:r>
          </w:hyperlink>
        </w:p>
        <w:p w14:paraId="0ED8C42E" w14:textId="1F5BD8B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23" w:history="1">
            <w:r w:rsidR="009B4E58" w:rsidRPr="00172F96">
              <w:rPr>
                <w:rStyle w:val="Lienhypertexte"/>
                <w:noProof/>
              </w:rPr>
              <w:t>92.21.1b Avaloirs en béton   CCTB 01.09</w:t>
            </w:r>
            <w:r w:rsidR="009B4E58">
              <w:rPr>
                <w:noProof/>
                <w:webHidden/>
              </w:rPr>
              <w:tab/>
            </w:r>
            <w:r w:rsidR="009B4E58">
              <w:rPr>
                <w:noProof/>
                <w:webHidden/>
              </w:rPr>
              <w:fldChar w:fldCharType="begin"/>
            </w:r>
            <w:r w:rsidR="009B4E58">
              <w:rPr>
                <w:noProof/>
                <w:webHidden/>
              </w:rPr>
              <w:instrText xml:space="preserve"> PAGEREF _Toc178771223 \h </w:instrText>
            </w:r>
            <w:r w:rsidR="009B4E58">
              <w:rPr>
                <w:noProof/>
                <w:webHidden/>
              </w:rPr>
            </w:r>
            <w:r w:rsidR="009B4E58">
              <w:rPr>
                <w:noProof/>
                <w:webHidden/>
              </w:rPr>
              <w:fldChar w:fldCharType="separate"/>
            </w:r>
            <w:r w:rsidR="009B4E58">
              <w:rPr>
                <w:noProof/>
                <w:webHidden/>
              </w:rPr>
              <w:t>79</w:t>
            </w:r>
            <w:r w:rsidR="009B4E58">
              <w:rPr>
                <w:noProof/>
                <w:webHidden/>
              </w:rPr>
              <w:fldChar w:fldCharType="end"/>
            </w:r>
          </w:hyperlink>
        </w:p>
        <w:p w14:paraId="2CEAE2BE" w14:textId="1C69FA7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24" w:history="1">
            <w:r w:rsidR="009B4E58" w:rsidRPr="00172F96">
              <w:rPr>
                <w:rStyle w:val="Lienhypertexte"/>
                <w:noProof/>
              </w:rPr>
              <w:t>92.21.1c Avaloirs en matière synthétique / PVC CCTB 01.09</w:t>
            </w:r>
            <w:r w:rsidR="009B4E58">
              <w:rPr>
                <w:noProof/>
                <w:webHidden/>
              </w:rPr>
              <w:tab/>
            </w:r>
            <w:r w:rsidR="009B4E58">
              <w:rPr>
                <w:noProof/>
                <w:webHidden/>
              </w:rPr>
              <w:fldChar w:fldCharType="begin"/>
            </w:r>
            <w:r w:rsidR="009B4E58">
              <w:rPr>
                <w:noProof/>
                <w:webHidden/>
              </w:rPr>
              <w:instrText xml:space="preserve"> PAGEREF _Toc178771224 \h </w:instrText>
            </w:r>
            <w:r w:rsidR="009B4E58">
              <w:rPr>
                <w:noProof/>
                <w:webHidden/>
              </w:rPr>
            </w:r>
            <w:r w:rsidR="009B4E58">
              <w:rPr>
                <w:noProof/>
                <w:webHidden/>
              </w:rPr>
              <w:fldChar w:fldCharType="separate"/>
            </w:r>
            <w:r w:rsidR="009B4E58">
              <w:rPr>
                <w:noProof/>
                <w:webHidden/>
              </w:rPr>
              <w:t>79</w:t>
            </w:r>
            <w:r w:rsidR="009B4E58">
              <w:rPr>
                <w:noProof/>
                <w:webHidden/>
              </w:rPr>
              <w:fldChar w:fldCharType="end"/>
            </w:r>
          </w:hyperlink>
        </w:p>
        <w:p w14:paraId="4A09582F" w14:textId="044C736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25" w:history="1">
            <w:r w:rsidR="009B4E58" w:rsidRPr="00172F96">
              <w:rPr>
                <w:rStyle w:val="Lienhypertexte"/>
                <w:noProof/>
              </w:rPr>
              <w:t>92.21.1d Avaloirs de réemploi   CCTB 01.09</w:t>
            </w:r>
            <w:r w:rsidR="009B4E58">
              <w:rPr>
                <w:noProof/>
                <w:webHidden/>
              </w:rPr>
              <w:tab/>
            </w:r>
            <w:r w:rsidR="009B4E58">
              <w:rPr>
                <w:noProof/>
                <w:webHidden/>
              </w:rPr>
              <w:fldChar w:fldCharType="begin"/>
            </w:r>
            <w:r w:rsidR="009B4E58">
              <w:rPr>
                <w:noProof/>
                <w:webHidden/>
              </w:rPr>
              <w:instrText xml:space="preserve"> PAGEREF _Toc178771225 \h </w:instrText>
            </w:r>
            <w:r w:rsidR="009B4E58">
              <w:rPr>
                <w:noProof/>
                <w:webHidden/>
              </w:rPr>
            </w:r>
            <w:r w:rsidR="009B4E58">
              <w:rPr>
                <w:noProof/>
                <w:webHidden/>
              </w:rPr>
              <w:fldChar w:fldCharType="separate"/>
            </w:r>
            <w:r w:rsidR="009B4E58">
              <w:rPr>
                <w:noProof/>
                <w:webHidden/>
              </w:rPr>
              <w:t>80</w:t>
            </w:r>
            <w:r w:rsidR="009B4E58">
              <w:rPr>
                <w:noProof/>
                <w:webHidden/>
              </w:rPr>
              <w:fldChar w:fldCharType="end"/>
            </w:r>
          </w:hyperlink>
        </w:p>
        <w:p w14:paraId="6388CFA6" w14:textId="7ED55506"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226" w:history="1">
            <w:r w:rsidR="009B4E58" w:rsidRPr="00172F96">
              <w:rPr>
                <w:rStyle w:val="Lienhypertexte"/>
                <w:noProof/>
              </w:rPr>
              <w:t>92.3 Fossés revêtus et bassins d'orage  CCTB 01.09</w:t>
            </w:r>
            <w:r w:rsidR="009B4E58">
              <w:rPr>
                <w:noProof/>
                <w:webHidden/>
              </w:rPr>
              <w:tab/>
            </w:r>
            <w:r w:rsidR="009B4E58">
              <w:rPr>
                <w:noProof/>
                <w:webHidden/>
              </w:rPr>
              <w:fldChar w:fldCharType="begin"/>
            </w:r>
            <w:r w:rsidR="009B4E58">
              <w:rPr>
                <w:noProof/>
                <w:webHidden/>
              </w:rPr>
              <w:instrText xml:space="preserve"> PAGEREF _Toc178771226 \h </w:instrText>
            </w:r>
            <w:r w:rsidR="009B4E58">
              <w:rPr>
                <w:noProof/>
                <w:webHidden/>
              </w:rPr>
            </w:r>
            <w:r w:rsidR="009B4E58">
              <w:rPr>
                <w:noProof/>
                <w:webHidden/>
              </w:rPr>
              <w:fldChar w:fldCharType="separate"/>
            </w:r>
            <w:r w:rsidR="009B4E58">
              <w:rPr>
                <w:noProof/>
                <w:webHidden/>
              </w:rPr>
              <w:t>80</w:t>
            </w:r>
            <w:r w:rsidR="009B4E58">
              <w:rPr>
                <w:noProof/>
                <w:webHidden/>
              </w:rPr>
              <w:fldChar w:fldCharType="end"/>
            </w:r>
          </w:hyperlink>
        </w:p>
        <w:p w14:paraId="12930593" w14:textId="1266E15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227" w:history="1">
            <w:r w:rsidR="009B4E58" w:rsidRPr="00172F96">
              <w:rPr>
                <w:rStyle w:val="Lienhypertexte"/>
                <w:noProof/>
              </w:rPr>
              <w:t>92.31 Revêtement de fossé et de bassin d'orage</w:t>
            </w:r>
            <w:r w:rsidR="009B4E58">
              <w:rPr>
                <w:noProof/>
                <w:webHidden/>
              </w:rPr>
              <w:tab/>
            </w:r>
            <w:r w:rsidR="009B4E58">
              <w:rPr>
                <w:noProof/>
                <w:webHidden/>
              </w:rPr>
              <w:fldChar w:fldCharType="begin"/>
            </w:r>
            <w:r w:rsidR="009B4E58">
              <w:rPr>
                <w:noProof/>
                <w:webHidden/>
              </w:rPr>
              <w:instrText xml:space="preserve"> PAGEREF _Toc178771227 \h </w:instrText>
            </w:r>
            <w:r w:rsidR="009B4E58">
              <w:rPr>
                <w:noProof/>
                <w:webHidden/>
              </w:rPr>
            </w:r>
            <w:r w:rsidR="009B4E58">
              <w:rPr>
                <w:noProof/>
                <w:webHidden/>
              </w:rPr>
              <w:fldChar w:fldCharType="separate"/>
            </w:r>
            <w:r w:rsidR="009B4E58">
              <w:rPr>
                <w:noProof/>
                <w:webHidden/>
              </w:rPr>
              <w:t>80</w:t>
            </w:r>
            <w:r w:rsidR="009B4E58">
              <w:rPr>
                <w:noProof/>
                <w:webHidden/>
              </w:rPr>
              <w:fldChar w:fldCharType="end"/>
            </w:r>
          </w:hyperlink>
        </w:p>
        <w:p w14:paraId="2D498BF4" w14:textId="2B96300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28" w:history="1">
            <w:r w:rsidR="009B4E58" w:rsidRPr="00172F96">
              <w:rPr>
                <w:rStyle w:val="Lienhypertexte"/>
                <w:noProof/>
              </w:rPr>
              <w:t>92.31.1 Revêtement de fossé et de bassin d'orage</w:t>
            </w:r>
            <w:r w:rsidR="009B4E58">
              <w:rPr>
                <w:noProof/>
                <w:webHidden/>
              </w:rPr>
              <w:tab/>
            </w:r>
            <w:r w:rsidR="009B4E58">
              <w:rPr>
                <w:noProof/>
                <w:webHidden/>
              </w:rPr>
              <w:fldChar w:fldCharType="begin"/>
            </w:r>
            <w:r w:rsidR="009B4E58">
              <w:rPr>
                <w:noProof/>
                <w:webHidden/>
              </w:rPr>
              <w:instrText xml:space="preserve"> PAGEREF _Toc178771228 \h </w:instrText>
            </w:r>
            <w:r w:rsidR="009B4E58">
              <w:rPr>
                <w:noProof/>
                <w:webHidden/>
              </w:rPr>
            </w:r>
            <w:r w:rsidR="009B4E58">
              <w:rPr>
                <w:noProof/>
                <w:webHidden/>
              </w:rPr>
              <w:fldChar w:fldCharType="separate"/>
            </w:r>
            <w:r w:rsidR="009B4E58">
              <w:rPr>
                <w:noProof/>
                <w:webHidden/>
              </w:rPr>
              <w:t>80</w:t>
            </w:r>
            <w:r w:rsidR="009B4E58">
              <w:rPr>
                <w:noProof/>
                <w:webHidden/>
              </w:rPr>
              <w:fldChar w:fldCharType="end"/>
            </w:r>
          </w:hyperlink>
        </w:p>
        <w:p w14:paraId="798AE847" w14:textId="196B3D0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29" w:history="1">
            <w:r w:rsidR="009B4E58" w:rsidRPr="00172F96">
              <w:rPr>
                <w:rStyle w:val="Lienhypertexte"/>
                <w:noProof/>
              </w:rPr>
              <w:t>92.31.1a En béton classe C30/37   CCTB 01.09</w:t>
            </w:r>
            <w:r w:rsidR="009B4E58">
              <w:rPr>
                <w:noProof/>
                <w:webHidden/>
              </w:rPr>
              <w:tab/>
            </w:r>
            <w:r w:rsidR="009B4E58">
              <w:rPr>
                <w:noProof/>
                <w:webHidden/>
              </w:rPr>
              <w:fldChar w:fldCharType="begin"/>
            </w:r>
            <w:r w:rsidR="009B4E58">
              <w:rPr>
                <w:noProof/>
                <w:webHidden/>
              </w:rPr>
              <w:instrText xml:space="preserve"> PAGEREF _Toc178771229 \h </w:instrText>
            </w:r>
            <w:r w:rsidR="009B4E58">
              <w:rPr>
                <w:noProof/>
                <w:webHidden/>
              </w:rPr>
            </w:r>
            <w:r w:rsidR="009B4E58">
              <w:rPr>
                <w:noProof/>
                <w:webHidden/>
              </w:rPr>
              <w:fldChar w:fldCharType="separate"/>
            </w:r>
            <w:r w:rsidR="009B4E58">
              <w:rPr>
                <w:noProof/>
                <w:webHidden/>
              </w:rPr>
              <w:t>80</w:t>
            </w:r>
            <w:r w:rsidR="009B4E58">
              <w:rPr>
                <w:noProof/>
                <w:webHidden/>
              </w:rPr>
              <w:fldChar w:fldCharType="end"/>
            </w:r>
          </w:hyperlink>
        </w:p>
        <w:p w14:paraId="60FDE76C" w14:textId="2EB5BCA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30" w:history="1">
            <w:r w:rsidR="009B4E58" w:rsidRPr="00172F96">
              <w:rPr>
                <w:rStyle w:val="Lienhypertexte"/>
                <w:noProof/>
              </w:rPr>
              <w:t>92.31.1b En éléments béton préfabriqué   CCTB 01.09</w:t>
            </w:r>
            <w:r w:rsidR="009B4E58">
              <w:rPr>
                <w:noProof/>
                <w:webHidden/>
              </w:rPr>
              <w:tab/>
            </w:r>
            <w:r w:rsidR="009B4E58">
              <w:rPr>
                <w:noProof/>
                <w:webHidden/>
              </w:rPr>
              <w:fldChar w:fldCharType="begin"/>
            </w:r>
            <w:r w:rsidR="009B4E58">
              <w:rPr>
                <w:noProof/>
                <w:webHidden/>
              </w:rPr>
              <w:instrText xml:space="preserve"> PAGEREF _Toc178771230 \h </w:instrText>
            </w:r>
            <w:r w:rsidR="009B4E58">
              <w:rPr>
                <w:noProof/>
                <w:webHidden/>
              </w:rPr>
            </w:r>
            <w:r w:rsidR="009B4E58">
              <w:rPr>
                <w:noProof/>
                <w:webHidden/>
              </w:rPr>
              <w:fldChar w:fldCharType="separate"/>
            </w:r>
            <w:r w:rsidR="009B4E58">
              <w:rPr>
                <w:noProof/>
                <w:webHidden/>
              </w:rPr>
              <w:t>81</w:t>
            </w:r>
            <w:r w:rsidR="009B4E58">
              <w:rPr>
                <w:noProof/>
                <w:webHidden/>
              </w:rPr>
              <w:fldChar w:fldCharType="end"/>
            </w:r>
          </w:hyperlink>
        </w:p>
        <w:p w14:paraId="07A40F5A" w14:textId="20DFFD4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31" w:history="1">
            <w:r w:rsidR="009B4E58" w:rsidRPr="00172F96">
              <w:rPr>
                <w:rStyle w:val="Lienhypertexte"/>
                <w:noProof/>
              </w:rPr>
              <w:t>92.31.1c En pavés de pierre   CCTB 01.09</w:t>
            </w:r>
            <w:r w:rsidR="009B4E58">
              <w:rPr>
                <w:noProof/>
                <w:webHidden/>
              </w:rPr>
              <w:tab/>
            </w:r>
            <w:r w:rsidR="009B4E58">
              <w:rPr>
                <w:noProof/>
                <w:webHidden/>
              </w:rPr>
              <w:fldChar w:fldCharType="begin"/>
            </w:r>
            <w:r w:rsidR="009B4E58">
              <w:rPr>
                <w:noProof/>
                <w:webHidden/>
              </w:rPr>
              <w:instrText xml:space="preserve"> PAGEREF _Toc178771231 \h </w:instrText>
            </w:r>
            <w:r w:rsidR="009B4E58">
              <w:rPr>
                <w:noProof/>
                <w:webHidden/>
              </w:rPr>
            </w:r>
            <w:r w:rsidR="009B4E58">
              <w:rPr>
                <w:noProof/>
                <w:webHidden/>
              </w:rPr>
              <w:fldChar w:fldCharType="separate"/>
            </w:r>
            <w:r w:rsidR="009B4E58">
              <w:rPr>
                <w:noProof/>
                <w:webHidden/>
              </w:rPr>
              <w:t>81</w:t>
            </w:r>
            <w:r w:rsidR="009B4E58">
              <w:rPr>
                <w:noProof/>
                <w:webHidden/>
              </w:rPr>
              <w:fldChar w:fldCharType="end"/>
            </w:r>
          </w:hyperlink>
        </w:p>
        <w:p w14:paraId="3BED9F80" w14:textId="523FAD8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32" w:history="1">
            <w:r w:rsidR="009B4E58" w:rsidRPr="00172F96">
              <w:rPr>
                <w:rStyle w:val="Lienhypertexte"/>
                <w:noProof/>
              </w:rPr>
              <w:t>92.31.1d En moellons   CCTB 01.09</w:t>
            </w:r>
            <w:r w:rsidR="009B4E58">
              <w:rPr>
                <w:noProof/>
                <w:webHidden/>
              </w:rPr>
              <w:tab/>
            </w:r>
            <w:r w:rsidR="009B4E58">
              <w:rPr>
                <w:noProof/>
                <w:webHidden/>
              </w:rPr>
              <w:fldChar w:fldCharType="begin"/>
            </w:r>
            <w:r w:rsidR="009B4E58">
              <w:rPr>
                <w:noProof/>
                <w:webHidden/>
              </w:rPr>
              <w:instrText xml:space="preserve"> PAGEREF _Toc178771232 \h </w:instrText>
            </w:r>
            <w:r w:rsidR="009B4E58">
              <w:rPr>
                <w:noProof/>
                <w:webHidden/>
              </w:rPr>
            </w:r>
            <w:r w:rsidR="009B4E58">
              <w:rPr>
                <w:noProof/>
                <w:webHidden/>
              </w:rPr>
              <w:fldChar w:fldCharType="separate"/>
            </w:r>
            <w:r w:rsidR="009B4E58">
              <w:rPr>
                <w:noProof/>
                <w:webHidden/>
              </w:rPr>
              <w:t>81</w:t>
            </w:r>
            <w:r w:rsidR="009B4E58">
              <w:rPr>
                <w:noProof/>
                <w:webHidden/>
              </w:rPr>
              <w:fldChar w:fldCharType="end"/>
            </w:r>
          </w:hyperlink>
        </w:p>
        <w:p w14:paraId="260CC6FF" w14:textId="2D20C91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33" w:history="1">
            <w:r w:rsidR="009B4E58" w:rsidRPr="00172F96">
              <w:rPr>
                <w:rStyle w:val="Lienhypertexte"/>
                <w:noProof/>
              </w:rPr>
              <w:t>92.31.1e En gabions   CCTB 01.09</w:t>
            </w:r>
            <w:r w:rsidR="009B4E58">
              <w:rPr>
                <w:noProof/>
                <w:webHidden/>
              </w:rPr>
              <w:tab/>
            </w:r>
            <w:r w:rsidR="009B4E58">
              <w:rPr>
                <w:noProof/>
                <w:webHidden/>
              </w:rPr>
              <w:fldChar w:fldCharType="begin"/>
            </w:r>
            <w:r w:rsidR="009B4E58">
              <w:rPr>
                <w:noProof/>
                <w:webHidden/>
              </w:rPr>
              <w:instrText xml:space="preserve"> PAGEREF _Toc178771233 \h </w:instrText>
            </w:r>
            <w:r w:rsidR="009B4E58">
              <w:rPr>
                <w:noProof/>
                <w:webHidden/>
              </w:rPr>
            </w:r>
            <w:r w:rsidR="009B4E58">
              <w:rPr>
                <w:noProof/>
                <w:webHidden/>
              </w:rPr>
              <w:fldChar w:fldCharType="separate"/>
            </w:r>
            <w:r w:rsidR="009B4E58">
              <w:rPr>
                <w:noProof/>
                <w:webHidden/>
              </w:rPr>
              <w:t>81</w:t>
            </w:r>
            <w:r w:rsidR="009B4E58">
              <w:rPr>
                <w:noProof/>
                <w:webHidden/>
              </w:rPr>
              <w:fldChar w:fldCharType="end"/>
            </w:r>
          </w:hyperlink>
        </w:p>
        <w:p w14:paraId="533AE1C7" w14:textId="14E9FC9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34" w:history="1">
            <w:r w:rsidR="009B4E58" w:rsidRPr="00172F96">
              <w:rPr>
                <w:rStyle w:val="Lienhypertexte"/>
                <w:noProof/>
              </w:rPr>
              <w:t>92.31.1f Nappe synthétique   CCTB 01.09</w:t>
            </w:r>
            <w:r w:rsidR="009B4E58">
              <w:rPr>
                <w:noProof/>
                <w:webHidden/>
              </w:rPr>
              <w:tab/>
            </w:r>
            <w:r w:rsidR="009B4E58">
              <w:rPr>
                <w:noProof/>
                <w:webHidden/>
              </w:rPr>
              <w:fldChar w:fldCharType="begin"/>
            </w:r>
            <w:r w:rsidR="009B4E58">
              <w:rPr>
                <w:noProof/>
                <w:webHidden/>
              </w:rPr>
              <w:instrText xml:space="preserve"> PAGEREF _Toc178771234 \h </w:instrText>
            </w:r>
            <w:r w:rsidR="009B4E58">
              <w:rPr>
                <w:noProof/>
                <w:webHidden/>
              </w:rPr>
            </w:r>
            <w:r w:rsidR="009B4E58">
              <w:rPr>
                <w:noProof/>
                <w:webHidden/>
              </w:rPr>
              <w:fldChar w:fldCharType="separate"/>
            </w:r>
            <w:r w:rsidR="009B4E58">
              <w:rPr>
                <w:noProof/>
                <w:webHidden/>
              </w:rPr>
              <w:t>82</w:t>
            </w:r>
            <w:r w:rsidR="009B4E58">
              <w:rPr>
                <w:noProof/>
                <w:webHidden/>
              </w:rPr>
              <w:fldChar w:fldCharType="end"/>
            </w:r>
          </w:hyperlink>
        </w:p>
        <w:p w14:paraId="14F47187" w14:textId="0933EF51"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235" w:history="1">
            <w:r w:rsidR="009B4E58" w:rsidRPr="00172F96">
              <w:rPr>
                <w:rStyle w:val="Lienhypertexte"/>
                <w:noProof/>
              </w:rPr>
              <w:t>93 Revêtements de sol extérieurs CCTB 01.09</w:t>
            </w:r>
            <w:r w:rsidR="009B4E58">
              <w:rPr>
                <w:noProof/>
                <w:webHidden/>
              </w:rPr>
              <w:tab/>
            </w:r>
            <w:r w:rsidR="009B4E58">
              <w:rPr>
                <w:noProof/>
                <w:webHidden/>
              </w:rPr>
              <w:fldChar w:fldCharType="begin"/>
            </w:r>
            <w:r w:rsidR="009B4E58">
              <w:rPr>
                <w:noProof/>
                <w:webHidden/>
              </w:rPr>
              <w:instrText xml:space="preserve"> PAGEREF _Toc178771235 \h </w:instrText>
            </w:r>
            <w:r w:rsidR="009B4E58">
              <w:rPr>
                <w:noProof/>
                <w:webHidden/>
              </w:rPr>
            </w:r>
            <w:r w:rsidR="009B4E58">
              <w:rPr>
                <w:noProof/>
                <w:webHidden/>
              </w:rPr>
              <w:fldChar w:fldCharType="separate"/>
            </w:r>
            <w:r w:rsidR="009B4E58">
              <w:rPr>
                <w:noProof/>
                <w:webHidden/>
              </w:rPr>
              <w:t>82</w:t>
            </w:r>
            <w:r w:rsidR="009B4E58">
              <w:rPr>
                <w:noProof/>
                <w:webHidden/>
              </w:rPr>
              <w:fldChar w:fldCharType="end"/>
            </w:r>
          </w:hyperlink>
        </w:p>
        <w:p w14:paraId="00B4008B" w14:textId="3D1A224C"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236" w:history="1">
            <w:r w:rsidR="009B4E58" w:rsidRPr="00172F96">
              <w:rPr>
                <w:rStyle w:val="Lienhypertexte"/>
                <w:noProof/>
              </w:rPr>
              <w:t>93.1 Revêtements de sol extérieurs</w:t>
            </w:r>
            <w:r w:rsidR="009B4E58">
              <w:rPr>
                <w:noProof/>
                <w:webHidden/>
              </w:rPr>
              <w:tab/>
            </w:r>
            <w:r w:rsidR="009B4E58">
              <w:rPr>
                <w:noProof/>
                <w:webHidden/>
              </w:rPr>
              <w:fldChar w:fldCharType="begin"/>
            </w:r>
            <w:r w:rsidR="009B4E58">
              <w:rPr>
                <w:noProof/>
                <w:webHidden/>
              </w:rPr>
              <w:instrText xml:space="preserve"> PAGEREF _Toc178771236 \h </w:instrText>
            </w:r>
            <w:r w:rsidR="009B4E58">
              <w:rPr>
                <w:noProof/>
                <w:webHidden/>
              </w:rPr>
            </w:r>
            <w:r w:rsidR="009B4E58">
              <w:rPr>
                <w:noProof/>
                <w:webHidden/>
              </w:rPr>
              <w:fldChar w:fldCharType="separate"/>
            </w:r>
            <w:r w:rsidR="009B4E58">
              <w:rPr>
                <w:noProof/>
                <w:webHidden/>
              </w:rPr>
              <w:t>82</w:t>
            </w:r>
            <w:r w:rsidR="009B4E58">
              <w:rPr>
                <w:noProof/>
                <w:webHidden/>
              </w:rPr>
              <w:fldChar w:fldCharType="end"/>
            </w:r>
          </w:hyperlink>
        </w:p>
        <w:p w14:paraId="14858654" w14:textId="68CAAC5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237" w:history="1">
            <w:r w:rsidR="009B4E58" w:rsidRPr="00172F96">
              <w:rPr>
                <w:rStyle w:val="Lienhypertexte"/>
                <w:noProof/>
              </w:rPr>
              <w:t>93.11 Revêtements en béton coulé sur place CCTB 01.11</w:t>
            </w:r>
            <w:r w:rsidR="009B4E58">
              <w:rPr>
                <w:noProof/>
                <w:webHidden/>
              </w:rPr>
              <w:tab/>
            </w:r>
            <w:r w:rsidR="009B4E58">
              <w:rPr>
                <w:noProof/>
                <w:webHidden/>
              </w:rPr>
              <w:fldChar w:fldCharType="begin"/>
            </w:r>
            <w:r w:rsidR="009B4E58">
              <w:rPr>
                <w:noProof/>
                <w:webHidden/>
              </w:rPr>
              <w:instrText xml:space="preserve"> PAGEREF _Toc178771237 \h </w:instrText>
            </w:r>
            <w:r w:rsidR="009B4E58">
              <w:rPr>
                <w:noProof/>
                <w:webHidden/>
              </w:rPr>
            </w:r>
            <w:r w:rsidR="009B4E58">
              <w:rPr>
                <w:noProof/>
                <w:webHidden/>
              </w:rPr>
              <w:fldChar w:fldCharType="separate"/>
            </w:r>
            <w:r w:rsidR="009B4E58">
              <w:rPr>
                <w:noProof/>
                <w:webHidden/>
              </w:rPr>
              <w:t>82</w:t>
            </w:r>
            <w:r w:rsidR="009B4E58">
              <w:rPr>
                <w:noProof/>
                <w:webHidden/>
              </w:rPr>
              <w:fldChar w:fldCharType="end"/>
            </w:r>
          </w:hyperlink>
        </w:p>
        <w:p w14:paraId="617EEFF9" w14:textId="1F95364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38" w:history="1">
            <w:r w:rsidR="009B4E58" w:rsidRPr="00172F96">
              <w:rPr>
                <w:rStyle w:val="Lienhypertexte"/>
                <w:noProof/>
              </w:rPr>
              <w:t>93.11.1 Revêtements en béton coulé sur place continu en béton armé CCTB 01.09</w:t>
            </w:r>
            <w:r w:rsidR="009B4E58">
              <w:rPr>
                <w:noProof/>
                <w:webHidden/>
              </w:rPr>
              <w:tab/>
            </w:r>
            <w:r w:rsidR="009B4E58">
              <w:rPr>
                <w:noProof/>
                <w:webHidden/>
              </w:rPr>
              <w:fldChar w:fldCharType="begin"/>
            </w:r>
            <w:r w:rsidR="009B4E58">
              <w:rPr>
                <w:noProof/>
                <w:webHidden/>
              </w:rPr>
              <w:instrText xml:space="preserve"> PAGEREF _Toc178771238 \h </w:instrText>
            </w:r>
            <w:r w:rsidR="009B4E58">
              <w:rPr>
                <w:noProof/>
                <w:webHidden/>
              </w:rPr>
            </w:r>
            <w:r w:rsidR="009B4E58">
              <w:rPr>
                <w:noProof/>
                <w:webHidden/>
              </w:rPr>
              <w:fldChar w:fldCharType="separate"/>
            </w:r>
            <w:r w:rsidR="009B4E58">
              <w:rPr>
                <w:noProof/>
                <w:webHidden/>
              </w:rPr>
              <w:t>83</w:t>
            </w:r>
            <w:r w:rsidR="009B4E58">
              <w:rPr>
                <w:noProof/>
                <w:webHidden/>
              </w:rPr>
              <w:fldChar w:fldCharType="end"/>
            </w:r>
          </w:hyperlink>
        </w:p>
        <w:p w14:paraId="5DC91648" w14:textId="5921BE9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39" w:history="1">
            <w:r w:rsidR="009B4E58" w:rsidRPr="00172F96">
              <w:rPr>
                <w:rStyle w:val="Lienhypertexte"/>
                <w:noProof/>
              </w:rPr>
              <w:t>93.11.1a Revêtements en béton coulé sur place continu en béton armé de fibres synthétiques CCTB 01.09</w:t>
            </w:r>
            <w:r w:rsidR="009B4E58">
              <w:rPr>
                <w:noProof/>
                <w:webHidden/>
              </w:rPr>
              <w:tab/>
            </w:r>
            <w:r w:rsidR="009B4E58">
              <w:rPr>
                <w:noProof/>
                <w:webHidden/>
              </w:rPr>
              <w:fldChar w:fldCharType="begin"/>
            </w:r>
            <w:r w:rsidR="009B4E58">
              <w:rPr>
                <w:noProof/>
                <w:webHidden/>
              </w:rPr>
              <w:instrText xml:space="preserve"> PAGEREF _Toc178771239 \h </w:instrText>
            </w:r>
            <w:r w:rsidR="009B4E58">
              <w:rPr>
                <w:noProof/>
                <w:webHidden/>
              </w:rPr>
            </w:r>
            <w:r w:rsidR="009B4E58">
              <w:rPr>
                <w:noProof/>
                <w:webHidden/>
              </w:rPr>
              <w:fldChar w:fldCharType="separate"/>
            </w:r>
            <w:r w:rsidR="009B4E58">
              <w:rPr>
                <w:noProof/>
                <w:webHidden/>
              </w:rPr>
              <w:t>83</w:t>
            </w:r>
            <w:r w:rsidR="009B4E58">
              <w:rPr>
                <w:noProof/>
                <w:webHidden/>
              </w:rPr>
              <w:fldChar w:fldCharType="end"/>
            </w:r>
          </w:hyperlink>
        </w:p>
        <w:p w14:paraId="0668C331" w14:textId="5D3AB8C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0" w:history="1">
            <w:r w:rsidR="009B4E58" w:rsidRPr="00172F96">
              <w:rPr>
                <w:rStyle w:val="Lienhypertexte"/>
                <w:noProof/>
              </w:rPr>
              <w:t>93.11.1b Revêtements en béton coulé sur place continu en béton armé de fibres métalliques CCTB 01.09</w:t>
            </w:r>
            <w:r w:rsidR="009B4E58">
              <w:rPr>
                <w:noProof/>
                <w:webHidden/>
              </w:rPr>
              <w:tab/>
            </w:r>
            <w:r w:rsidR="009B4E58">
              <w:rPr>
                <w:noProof/>
                <w:webHidden/>
              </w:rPr>
              <w:fldChar w:fldCharType="begin"/>
            </w:r>
            <w:r w:rsidR="009B4E58">
              <w:rPr>
                <w:noProof/>
                <w:webHidden/>
              </w:rPr>
              <w:instrText xml:space="preserve"> PAGEREF _Toc178771240 \h </w:instrText>
            </w:r>
            <w:r w:rsidR="009B4E58">
              <w:rPr>
                <w:noProof/>
                <w:webHidden/>
              </w:rPr>
            </w:r>
            <w:r w:rsidR="009B4E58">
              <w:rPr>
                <w:noProof/>
                <w:webHidden/>
              </w:rPr>
              <w:fldChar w:fldCharType="separate"/>
            </w:r>
            <w:r w:rsidR="009B4E58">
              <w:rPr>
                <w:noProof/>
                <w:webHidden/>
              </w:rPr>
              <w:t>84</w:t>
            </w:r>
            <w:r w:rsidR="009B4E58">
              <w:rPr>
                <w:noProof/>
                <w:webHidden/>
              </w:rPr>
              <w:fldChar w:fldCharType="end"/>
            </w:r>
          </w:hyperlink>
        </w:p>
        <w:p w14:paraId="7C14EC04" w14:textId="41FD883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1" w:history="1">
            <w:r w:rsidR="009B4E58" w:rsidRPr="00172F96">
              <w:rPr>
                <w:rStyle w:val="Lienhypertexte"/>
                <w:noProof/>
              </w:rPr>
              <w:t>93.11.1c Revêtements en béton coulé sur place continu en béton armé, ferraillage CCTB 01.09</w:t>
            </w:r>
            <w:r w:rsidR="009B4E58">
              <w:rPr>
                <w:noProof/>
                <w:webHidden/>
              </w:rPr>
              <w:tab/>
            </w:r>
            <w:r w:rsidR="009B4E58">
              <w:rPr>
                <w:noProof/>
                <w:webHidden/>
              </w:rPr>
              <w:fldChar w:fldCharType="begin"/>
            </w:r>
            <w:r w:rsidR="009B4E58">
              <w:rPr>
                <w:noProof/>
                <w:webHidden/>
              </w:rPr>
              <w:instrText xml:space="preserve"> PAGEREF _Toc178771241 \h </w:instrText>
            </w:r>
            <w:r w:rsidR="009B4E58">
              <w:rPr>
                <w:noProof/>
                <w:webHidden/>
              </w:rPr>
            </w:r>
            <w:r w:rsidR="009B4E58">
              <w:rPr>
                <w:noProof/>
                <w:webHidden/>
              </w:rPr>
              <w:fldChar w:fldCharType="separate"/>
            </w:r>
            <w:r w:rsidR="009B4E58">
              <w:rPr>
                <w:noProof/>
                <w:webHidden/>
              </w:rPr>
              <w:t>85</w:t>
            </w:r>
            <w:r w:rsidR="009B4E58">
              <w:rPr>
                <w:noProof/>
                <w:webHidden/>
              </w:rPr>
              <w:fldChar w:fldCharType="end"/>
            </w:r>
          </w:hyperlink>
        </w:p>
        <w:p w14:paraId="49AF3EA7" w14:textId="4F045AA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2" w:history="1">
            <w:r w:rsidR="009B4E58" w:rsidRPr="00172F96">
              <w:rPr>
                <w:rStyle w:val="Lienhypertexte"/>
                <w:noProof/>
              </w:rPr>
              <w:t>93.11.1d Revêtements en béton coulé sur place continu en béton armé, sciage CCTB 01.09</w:t>
            </w:r>
            <w:r w:rsidR="009B4E58">
              <w:rPr>
                <w:noProof/>
                <w:webHidden/>
              </w:rPr>
              <w:tab/>
            </w:r>
            <w:r w:rsidR="009B4E58">
              <w:rPr>
                <w:noProof/>
                <w:webHidden/>
              </w:rPr>
              <w:fldChar w:fldCharType="begin"/>
            </w:r>
            <w:r w:rsidR="009B4E58">
              <w:rPr>
                <w:noProof/>
                <w:webHidden/>
              </w:rPr>
              <w:instrText xml:space="preserve"> PAGEREF _Toc178771242 \h </w:instrText>
            </w:r>
            <w:r w:rsidR="009B4E58">
              <w:rPr>
                <w:noProof/>
                <w:webHidden/>
              </w:rPr>
            </w:r>
            <w:r w:rsidR="009B4E58">
              <w:rPr>
                <w:noProof/>
                <w:webHidden/>
              </w:rPr>
              <w:fldChar w:fldCharType="separate"/>
            </w:r>
            <w:r w:rsidR="009B4E58">
              <w:rPr>
                <w:noProof/>
                <w:webHidden/>
              </w:rPr>
              <w:t>85</w:t>
            </w:r>
            <w:r w:rsidR="009B4E58">
              <w:rPr>
                <w:noProof/>
                <w:webHidden/>
              </w:rPr>
              <w:fldChar w:fldCharType="end"/>
            </w:r>
          </w:hyperlink>
        </w:p>
        <w:p w14:paraId="63036768" w14:textId="68A7F18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43" w:history="1">
            <w:r w:rsidR="009B4E58" w:rsidRPr="00172F96">
              <w:rPr>
                <w:rStyle w:val="Lienhypertexte"/>
                <w:noProof/>
              </w:rPr>
              <w:t>93.11.2 Revêtements en béton coulé sur place discontinu CCTB 01.09</w:t>
            </w:r>
            <w:r w:rsidR="009B4E58">
              <w:rPr>
                <w:noProof/>
                <w:webHidden/>
              </w:rPr>
              <w:tab/>
            </w:r>
            <w:r w:rsidR="009B4E58">
              <w:rPr>
                <w:noProof/>
                <w:webHidden/>
              </w:rPr>
              <w:fldChar w:fldCharType="begin"/>
            </w:r>
            <w:r w:rsidR="009B4E58">
              <w:rPr>
                <w:noProof/>
                <w:webHidden/>
              </w:rPr>
              <w:instrText xml:space="preserve"> PAGEREF _Toc178771243 \h </w:instrText>
            </w:r>
            <w:r w:rsidR="009B4E58">
              <w:rPr>
                <w:noProof/>
                <w:webHidden/>
              </w:rPr>
            </w:r>
            <w:r w:rsidR="009B4E58">
              <w:rPr>
                <w:noProof/>
                <w:webHidden/>
              </w:rPr>
              <w:fldChar w:fldCharType="separate"/>
            </w:r>
            <w:r w:rsidR="009B4E58">
              <w:rPr>
                <w:noProof/>
                <w:webHidden/>
              </w:rPr>
              <w:t>85</w:t>
            </w:r>
            <w:r w:rsidR="009B4E58">
              <w:rPr>
                <w:noProof/>
                <w:webHidden/>
              </w:rPr>
              <w:fldChar w:fldCharType="end"/>
            </w:r>
          </w:hyperlink>
        </w:p>
        <w:p w14:paraId="14A2D959" w14:textId="16F608D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4" w:history="1">
            <w:r w:rsidR="009B4E58" w:rsidRPr="00172F96">
              <w:rPr>
                <w:rStyle w:val="Lienhypertexte"/>
                <w:noProof/>
              </w:rPr>
              <w:t>93.11.2a Revêtements en béton coulé sur place discontinu, barres d'ancrage CCTB 01.09</w:t>
            </w:r>
            <w:r w:rsidR="009B4E58">
              <w:rPr>
                <w:noProof/>
                <w:webHidden/>
              </w:rPr>
              <w:tab/>
            </w:r>
            <w:r w:rsidR="009B4E58">
              <w:rPr>
                <w:noProof/>
                <w:webHidden/>
              </w:rPr>
              <w:fldChar w:fldCharType="begin"/>
            </w:r>
            <w:r w:rsidR="009B4E58">
              <w:rPr>
                <w:noProof/>
                <w:webHidden/>
              </w:rPr>
              <w:instrText xml:space="preserve"> PAGEREF _Toc178771244 \h </w:instrText>
            </w:r>
            <w:r w:rsidR="009B4E58">
              <w:rPr>
                <w:noProof/>
                <w:webHidden/>
              </w:rPr>
            </w:r>
            <w:r w:rsidR="009B4E58">
              <w:rPr>
                <w:noProof/>
                <w:webHidden/>
              </w:rPr>
              <w:fldChar w:fldCharType="separate"/>
            </w:r>
            <w:r w:rsidR="009B4E58">
              <w:rPr>
                <w:noProof/>
                <w:webHidden/>
              </w:rPr>
              <w:t>86</w:t>
            </w:r>
            <w:r w:rsidR="009B4E58">
              <w:rPr>
                <w:noProof/>
                <w:webHidden/>
              </w:rPr>
              <w:fldChar w:fldCharType="end"/>
            </w:r>
          </w:hyperlink>
        </w:p>
        <w:p w14:paraId="4678F9A2" w14:textId="0C90761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5" w:history="1">
            <w:r w:rsidR="009B4E58" w:rsidRPr="00172F96">
              <w:rPr>
                <w:rStyle w:val="Lienhypertexte"/>
                <w:noProof/>
              </w:rPr>
              <w:t>93.11.2b Revêtements en béton coulé sur place discontinu, barres de transfert de charge CCTB 01.09</w:t>
            </w:r>
            <w:r w:rsidR="009B4E58">
              <w:rPr>
                <w:noProof/>
                <w:webHidden/>
              </w:rPr>
              <w:tab/>
            </w:r>
            <w:r w:rsidR="009B4E58">
              <w:rPr>
                <w:noProof/>
                <w:webHidden/>
              </w:rPr>
              <w:fldChar w:fldCharType="begin"/>
            </w:r>
            <w:r w:rsidR="009B4E58">
              <w:rPr>
                <w:noProof/>
                <w:webHidden/>
              </w:rPr>
              <w:instrText xml:space="preserve"> PAGEREF _Toc178771245 \h </w:instrText>
            </w:r>
            <w:r w:rsidR="009B4E58">
              <w:rPr>
                <w:noProof/>
                <w:webHidden/>
              </w:rPr>
            </w:r>
            <w:r w:rsidR="009B4E58">
              <w:rPr>
                <w:noProof/>
                <w:webHidden/>
              </w:rPr>
              <w:fldChar w:fldCharType="separate"/>
            </w:r>
            <w:r w:rsidR="009B4E58">
              <w:rPr>
                <w:noProof/>
                <w:webHidden/>
              </w:rPr>
              <w:t>86</w:t>
            </w:r>
            <w:r w:rsidR="009B4E58">
              <w:rPr>
                <w:noProof/>
                <w:webHidden/>
              </w:rPr>
              <w:fldChar w:fldCharType="end"/>
            </w:r>
          </w:hyperlink>
        </w:p>
        <w:p w14:paraId="2A0D8E93" w14:textId="5EFD330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6" w:history="1">
            <w:r w:rsidR="009B4E58" w:rsidRPr="00172F96">
              <w:rPr>
                <w:rStyle w:val="Lienhypertexte"/>
                <w:noProof/>
              </w:rPr>
              <w:t>93.11.2c Revêtements en béton coulé sur place discontinu, sciage des joints de retrait CCTB 01.09</w:t>
            </w:r>
            <w:r w:rsidR="009B4E58">
              <w:rPr>
                <w:noProof/>
                <w:webHidden/>
              </w:rPr>
              <w:tab/>
            </w:r>
            <w:r w:rsidR="009B4E58">
              <w:rPr>
                <w:noProof/>
                <w:webHidden/>
              </w:rPr>
              <w:fldChar w:fldCharType="begin"/>
            </w:r>
            <w:r w:rsidR="009B4E58">
              <w:rPr>
                <w:noProof/>
                <w:webHidden/>
              </w:rPr>
              <w:instrText xml:space="preserve"> PAGEREF _Toc178771246 \h </w:instrText>
            </w:r>
            <w:r w:rsidR="009B4E58">
              <w:rPr>
                <w:noProof/>
                <w:webHidden/>
              </w:rPr>
            </w:r>
            <w:r w:rsidR="009B4E58">
              <w:rPr>
                <w:noProof/>
                <w:webHidden/>
              </w:rPr>
              <w:fldChar w:fldCharType="separate"/>
            </w:r>
            <w:r w:rsidR="009B4E58">
              <w:rPr>
                <w:noProof/>
                <w:webHidden/>
              </w:rPr>
              <w:t>87</w:t>
            </w:r>
            <w:r w:rsidR="009B4E58">
              <w:rPr>
                <w:noProof/>
                <w:webHidden/>
              </w:rPr>
              <w:fldChar w:fldCharType="end"/>
            </w:r>
          </w:hyperlink>
        </w:p>
        <w:p w14:paraId="65236542" w14:textId="40DF2A6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47" w:history="1">
            <w:r w:rsidR="009B4E58" w:rsidRPr="00172F96">
              <w:rPr>
                <w:rStyle w:val="Lienhypertexte"/>
                <w:noProof/>
              </w:rPr>
              <w:t>93.11.3 Revêtements en béton coulé sur place poreux</w:t>
            </w:r>
            <w:r w:rsidR="009B4E58">
              <w:rPr>
                <w:noProof/>
                <w:webHidden/>
              </w:rPr>
              <w:tab/>
            </w:r>
            <w:r w:rsidR="009B4E58">
              <w:rPr>
                <w:noProof/>
                <w:webHidden/>
              </w:rPr>
              <w:fldChar w:fldCharType="begin"/>
            </w:r>
            <w:r w:rsidR="009B4E58">
              <w:rPr>
                <w:noProof/>
                <w:webHidden/>
              </w:rPr>
              <w:instrText xml:space="preserve"> PAGEREF _Toc178771247 \h </w:instrText>
            </w:r>
            <w:r w:rsidR="009B4E58">
              <w:rPr>
                <w:noProof/>
                <w:webHidden/>
              </w:rPr>
            </w:r>
            <w:r w:rsidR="009B4E58">
              <w:rPr>
                <w:noProof/>
                <w:webHidden/>
              </w:rPr>
              <w:fldChar w:fldCharType="separate"/>
            </w:r>
            <w:r w:rsidR="009B4E58">
              <w:rPr>
                <w:noProof/>
                <w:webHidden/>
              </w:rPr>
              <w:t>87</w:t>
            </w:r>
            <w:r w:rsidR="009B4E58">
              <w:rPr>
                <w:noProof/>
                <w:webHidden/>
              </w:rPr>
              <w:fldChar w:fldCharType="end"/>
            </w:r>
          </w:hyperlink>
        </w:p>
        <w:p w14:paraId="19F0763C" w14:textId="3770807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48" w:history="1">
            <w:r w:rsidR="009B4E58" w:rsidRPr="00172F96">
              <w:rPr>
                <w:rStyle w:val="Lienhypertexte"/>
                <w:noProof/>
              </w:rPr>
              <w:t>93.11.3a Revêtements en béton coulé sur place poreux CCTB 01.09</w:t>
            </w:r>
            <w:r w:rsidR="009B4E58">
              <w:rPr>
                <w:noProof/>
                <w:webHidden/>
              </w:rPr>
              <w:tab/>
            </w:r>
            <w:r w:rsidR="009B4E58">
              <w:rPr>
                <w:noProof/>
                <w:webHidden/>
              </w:rPr>
              <w:fldChar w:fldCharType="begin"/>
            </w:r>
            <w:r w:rsidR="009B4E58">
              <w:rPr>
                <w:noProof/>
                <w:webHidden/>
              </w:rPr>
              <w:instrText xml:space="preserve"> PAGEREF _Toc178771248 \h </w:instrText>
            </w:r>
            <w:r w:rsidR="009B4E58">
              <w:rPr>
                <w:noProof/>
                <w:webHidden/>
              </w:rPr>
            </w:r>
            <w:r w:rsidR="009B4E58">
              <w:rPr>
                <w:noProof/>
                <w:webHidden/>
              </w:rPr>
              <w:fldChar w:fldCharType="separate"/>
            </w:r>
            <w:r w:rsidR="009B4E58">
              <w:rPr>
                <w:noProof/>
                <w:webHidden/>
              </w:rPr>
              <w:t>87</w:t>
            </w:r>
            <w:r w:rsidR="009B4E58">
              <w:rPr>
                <w:noProof/>
                <w:webHidden/>
              </w:rPr>
              <w:fldChar w:fldCharType="end"/>
            </w:r>
          </w:hyperlink>
        </w:p>
        <w:p w14:paraId="38F4ACCC" w14:textId="14D954D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49" w:history="1">
            <w:r w:rsidR="009B4E58" w:rsidRPr="00172F96">
              <w:rPr>
                <w:rStyle w:val="Lienhypertexte"/>
                <w:noProof/>
              </w:rPr>
              <w:t>93.11.4 Revêtements en béton coulé sur place, traitement de surface CCTB 01.09</w:t>
            </w:r>
            <w:r w:rsidR="009B4E58">
              <w:rPr>
                <w:noProof/>
                <w:webHidden/>
              </w:rPr>
              <w:tab/>
            </w:r>
            <w:r w:rsidR="009B4E58">
              <w:rPr>
                <w:noProof/>
                <w:webHidden/>
              </w:rPr>
              <w:fldChar w:fldCharType="begin"/>
            </w:r>
            <w:r w:rsidR="009B4E58">
              <w:rPr>
                <w:noProof/>
                <w:webHidden/>
              </w:rPr>
              <w:instrText xml:space="preserve"> PAGEREF _Toc178771249 \h </w:instrText>
            </w:r>
            <w:r w:rsidR="009B4E58">
              <w:rPr>
                <w:noProof/>
                <w:webHidden/>
              </w:rPr>
            </w:r>
            <w:r w:rsidR="009B4E58">
              <w:rPr>
                <w:noProof/>
                <w:webHidden/>
              </w:rPr>
              <w:fldChar w:fldCharType="separate"/>
            </w:r>
            <w:r w:rsidR="009B4E58">
              <w:rPr>
                <w:noProof/>
                <w:webHidden/>
              </w:rPr>
              <w:t>87</w:t>
            </w:r>
            <w:r w:rsidR="009B4E58">
              <w:rPr>
                <w:noProof/>
                <w:webHidden/>
              </w:rPr>
              <w:fldChar w:fldCharType="end"/>
            </w:r>
          </w:hyperlink>
        </w:p>
        <w:p w14:paraId="1D95CF26" w14:textId="59BF58E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0" w:history="1">
            <w:r w:rsidR="009B4E58" w:rsidRPr="00172F96">
              <w:rPr>
                <w:rStyle w:val="Lienhypertexte"/>
                <w:noProof/>
              </w:rPr>
              <w:t>93.11.4a Revêtements en béton coulé sur place, traitement de surface, brossé CCTB 01.09</w:t>
            </w:r>
            <w:r w:rsidR="009B4E58">
              <w:rPr>
                <w:noProof/>
                <w:webHidden/>
              </w:rPr>
              <w:tab/>
            </w:r>
            <w:r w:rsidR="009B4E58">
              <w:rPr>
                <w:noProof/>
                <w:webHidden/>
              </w:rPr>
              <w:fldChar w:fldCharType="begin"/>
            </w:r>
            <w:r w:rsidR="009B4E58">
              <w:rPr>
                <w:noProof/>
                <w:webHidden/>
              </w:rPr>
              <w:instrText xml:space="preserve"> PAGEREF _Toc178771250 \h </w:instrText>
            </w:r>
            <w:r w:rsidR="009B4E58">
              <w:rPr>
                <w:noProof/>
                <w:webHidden/>
              </w:rPr>
            </w:r>
            <w:r w:rsidR="009B4E58">
              <w:rPr>
                <w:noProof/>
                <w:webHidden/>
              </w:rPr>
              <w:fldChar w:fldCharType="separate"/>
            </w:r>
            <w:r w:rsidR="009B4E58">
              <w:rPr>
                <w:noProof/>
                <w:webHidden/>
              </w:rPr>
              <w:t>87</w:t>
            </w:r>
            <w:r w:rsidR="009B4E58">
              <w:rPr>
                <w:noProof/>
                <w:webHidden/>
              </w:rPr>
              <w:fldChar w:fldCharType="end"/>
            </w:r>
          </w:hyperlink>
        </w:p>
        <w:p w14:paraId="1738B1C2" w14:textId="1EC6B35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1" w:history="1">
            <w:r w:rsidR="009B4E58" w:rsidRPr="00172F96">
              <w:rPr>
                <w:rStyle w:val="Lienhypertexte"/>
                <w:noProof/>
              </w:rPr>
              <w:t>93.11.4b Revêtements en béton coulé sur place, traitement de surface, dénudage chimique CCTB 01.09</w:t>
            </w:r>
            <w:r w:rsidR="009B4E58">
              <w:rPr>
                <w:noProof/>
                <w:webHidden/>
              </w:rPr>
              <w:tab/>
            </w:r>
            <w:r w:rsidR="009B4E58">
              <w:rPr>
                <w:noProof/>
                <w:webHidden/>
              </w:rPr>
              <w:fldChar w:fldCharType="begin"/>
            </w:r>
            <w:r w:rsidR="009B4E58">
              <w:rPr>
                <w:noProof/>
                <w:webHidden/>
              </w:rPr>
              <w:instrText xml:space="preserve"> PAGEREF _Toc178771251 \h </w:instrText>
            </w:r>
            <w:r w:rsidR="009B4E58">
              <w:rPr>
                <w:noProof/>
                <w:webHidden/>
              </w:rPr>
            </w:r>
            <w:r w:rsidR="009B4E58">
              <w:rPr>
                <w:noProof/>
                <w:webHidden/>
              </w:rPr>
              <w:fldChar w:fldCharType="separate"/>
            </w:r>
            <w:r w:rsidR="009B4E58">
              <w:rPr>
                <w:noProof/>
                <w:webHidden/>
              </w:rPr>
              <w:t>88</w:t>
            </w:r>
            <w:r w:rsidR="009B4E58">
              <w:rPr>
                <w:noProof/>
                <w:webHidden/>
              </w:rPr>
              <w:fldChar w:fldCharType="end"/>
            </w:r>
          </w:hyperlink>
        </w:p>
        <w:p w14:paraId="750827DB" w14:textId="2EDE1A6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2" w:history="1">
            <w:r w:rsidR="009B4E58" w:rsidRPr="00172F96">
              <w:rPr>
                <w:rStyle w:val="Lienhypertexte"/>
                <w:noProof/>
              </w:rPr>
              <w:t>93.11.4c Revêtements en béton coulé sur place, traitement de surface, imprimé CCTB 01.09</w:t>
            </w:r>
            <w:r w:rsidR="009B4E58">
              <w:rPr>
                <w:noProof/>
                <w:webHidden/>
              </w:rPr>
              <w:tab/>
            </w:r>
            <w:r w:rsidR="009B4E58">
              <w:rPr>
                <w:noProof/>
                <w:webHidden/>
              </w:rPr>
              <w:fldChar w:fldCharType="begin"/>
            </w:r>
            <w:r w:rsidR="009B4E58">
              <w:rPr>
                <w:noProof/>
                <w:webHidden/>
              </w:rPr>
              <w:instrText xml:space="preserve"> PAGEREF _Toc178771252 \h </w:instrText>
            </w:r>
            <w:r w:rsidR="009B4E58">
              <w:rPr>
                <w:noProof/>
                <w:webHidden/>
              </w:rPr>
            </w:r>
            <w:r w:rsidR="009B4E58">
              <w:rPr>
                <w:noProof/>
                <w:webHidden/>
              </w:rPr>
              <w:fldChar w:fldCharType="separate"/>
            </w:r>
            <w:r w:rsidR="009B4E58">
              <w:rPr>
                <w:noProof/>
                <w:webHidden/>
              </w:rPr>
              <w:t>88</w:t>
            </w:r>
            <w:r w:rsidR="009B4E58">
              <w:rPr>
                <w:noProof/>
                <w:webHidden/>
              </w:rPr>
              <w:fldChar w:fldCharType="end"/>
            </w:r>
          </w:hyperlink>
        </w:p>
        <w:p w14:paraId="54EDE83B" w14:textId="37C8D92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3" w:history="1">
            <w:r w:rsidR="009B4E58" w:rsidRPr="00172F96">
              <w:rPr>
                <w:rStyle w:val="Lienhypertexte"/>
                <w:noProof/>
              </w:rPr>
              <w:t>93.11.4d Revêtements en béton coulé sur place, traitement de surface, lissé CCTB 01.09</w:t>
            </w:r>
            <w:r w:rsidR="009B4E58">
              <w:rPr>
                <w:noProof/>
                <w:webHidden/>
              </w:rPr>
              <w:tab/>
            </w:r>
            <w:r w:rsidR="009B4E58">
              <w:rPr>
                <w:noProof/>
                <w:webHidden/>
              </w:rPr>
              <w:fldChar w:fldCharType="begin"/>
            </w:r>
            <w:r w:rsidR="009B4E58">
              <w:rPr>
                <w:noProof/>
                <w:webHidden/>
              </w:rPr>
              <w:instrText xml:space="preserve"> PAGEREF _Toc178771253 \h </w:instrText>
            </w:r>
            <w:r w:rsidR="009B4E58">
              <w:rPr>
                <w:noProof/>
                <w:webHidden/>
              </w:rPr>
            </w:r>
            <w:r w:rsidR="009B4E58">
              <w:rPr>
                <w:noProof/>
                <w:webHidden/>
              </w:rPr>
              <w:fldChar w:fldCharType="separate"/>
            </w:r>
            <w:r w:rsidR="009B4E58">
              <w:rPr>
                <w:noProof/>
                <w:webHidden/>
              </w:rPr>
              <w:t>89</w:t>
            </w:r>
            <w:r w:rsidR="009B4E58">
              <w:rPr>
                <w:noProof/>
                <w:webHidden/>
              </w:rPr>
              <w:fldChar w:fldCharType="end"/>
            </w:r>
          </w:hyperlink>
        </w:p>
        <w:p w14:paraId="45F2FA06" w14:textId="69B9DC2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4" w:history="1">
            <w:r w:rsidR="009B4E58" w:rsidRPr="00172F96">
              <w:rPr>
                <w:rStyle w:val="Lienhypertexte"/>
                <w:noProof/>
              </w:rPr>
              <w:t>93.11.4e Revêtements en béton coulé sur place, traitement de surface, pigmenté CCTB 01.09</w:t>
            </w:r>
            <w:r w:rsidR="009B4E58">
              <w:rPr>
                <w:noProof/>
                <w:webHidden/>
              </w:rPr>
              <w:tab/>
            </w:r>
            <w:r w:rsidR="009B4E58">
              <w:rPr>
                <w:noProof/>
                <w:webHidden/>
              </w:rPr>
              <w:fldChar w:fldCharType="begin"/>
            </w:r>
            <w:r w:rsidR="009B4E58">
              <w:rPr>
                <w:noProof/>
                <w:webHidden/>
              </w:rPr>
              <w:instrText xml:space="preserve"> PAGEREF _Toc178771254 \h </w:instrText>
            </w:r>
            <w:r w:rsidR="009B4E58">
              <w:rPr>
                <w:noProof/>
                <w:webHidden/>
              </w:rPr>
            </w:r>
            <w:r w:rsidR="009B4E58">
              <w:rPr>
                <w:noProof/>
                <w:webHidden/>
              </w:rPr>
              <w:fldChar w:fldCharType="separate"/>
            </w:r>
            <w:r w:rsidR="009B4E58">
              <w:rPr>
                <w:noProof/>
                <w:webHidden/>
              </w:rPr>
              <w:t>89</w:t>
            </w:r>
            <w:r w:rsidR="009B4E58">
              <w:rPr>
                <w:noProof/>
                <w:webHidden/>
              </w:rPr>
              <w:fldChar w:fldCharType="end"/>
            </w:r>
          </w:hyperlink>
        </w:p>
        <w:p w14:paraId="156E82D0" w14:textId="62807994"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255" w:history="1">
            <w:r w:rsidR="009B4E58" w:rsidRPr="00172F96">
              <w:rPr>
                <w:rStyle w:val="Lienhypertexte"/>
                <w:noProof/>
              </w:rPr>
              <w:t>93.12 Revêtement hydrocarbonés et bitumineux CCTB 01.09</w:t>
            </w:r>
            <w:r w:rsidR="009B4E58">
              <w:rPr>
                <w:noProof/>
                <w:webHidden/>
              </w:rPr>
              <w:tab/>
            </w:r>
            <w:r w:rsidR="009B4E58">
              <w:rPr>
                <w:noProof/>
                <w:webHidden/>
              </w:rPr>
              <w:fldChar w:fldCharType="begin"/>
            </w:r>
            <w:r w:rsidR="009B4E58">
              <w:rPr>
                <w:noProof/>
                <w:webHidden/>
              </w:rPr>
              <w:instrText xml:space="preserve"> PAGEREF _Toc178771255 \h </w:instrText>
            </w:r>
            <w:r w:rsidR="009B4E58">
              <w:rPr>
                <w:noProof/>
                <w:webHidden/>
              </w:rPr>
            </w:r>
            <w:r w:rsidR="009B4E58">
              <w:rPr>
                <w:noProof/>
                <w:webHidden/>
              </w:rPr>
              <w:fldChar w:fldCharType="separate"/>
            </w:r>
            <w:r w:rsidR="009B4E58">
              <w:rPr>
                <w:noProof/>
                <w:webHidden/>
              </w:rPr>
              <w:t>89</w:t>
            </w:r>
            <w:r w:rsidR="009B4E58">
              <w:rPr>
                <w:noProof/>
                <w:webHidden/>
              </w:rPr>
              <w:fldChar w:fldCharType="end"/>
            </w:r>
          </w:hyperlink>
        </w:p>
        <w:p w14:paraId="4B9D15BE" w14:textId="3026F48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56" w:history="1">
            <w:r w:rsidR="009B4E58" w:rsidRPr="00172F96">
              <w:rPr>
                <w:rStyle w:val="Lienhypertexte"/>
                <w:noProof/>
              </w:rPr>
              <w:t>93.12.1 Enrobés à squelette sableux CCTB 01.09</w:t>
            </w:r>
            <w:r w:rsidR="009B4E58">
              <w:rPr>
                <w:noProof/>
                <w:webHidden/>
              </w:rPr>
              <w:tab/>
            </w:r>
            <w:r w:rsidR="009B4E58">
              <w:rPr>
                <w:noProof/>
                <w:webHidden/>
              </w:rPr>
              <w:fldChar w:fldCharType="begin"/>
            </w:r>
            <w:r w:rsidR="009B4E58">
              <w:rPr>
                <w:noProof/>
                <w:webHidden/>
              </w:rPr>
              <w:instrText xml:space="preserve"> PAGEREF _Toc178771256 \h </w:instrText>
            </w:r>
            <w:r w:rsidR="009B4E58">
              <w:rPr>
                <w:noProof/>
                <w:webHidden/>
              </w:rPr>
            </w:r>
            <w:r w:rsidR="009B4E58">
              <w:rPr>
                <w:noProof/>
                <w:webHidden/>
              </w:rPr>
              <w:fldChar w:fldCharType="separate"/>
            </w:r>
            <w:r w:rsidR="009B4E58">
              <w:rPr>
                <w:noProof/>
                <w:webHidden/>
              </w:rPr>
              <w:t>90</w:t>
            </w:r>
            <w:r w:rsidR="009B4E58">
              <w:rPr>
                <w:noProof/>
                <w:webHidden/>
              </w:rPr>
              <w:fldChar w:fldCharType="end"/>
            </w:r>
          </w:hyperlink>
        </w:p>
        <w:p w14:paraId="6457EBFE" w14:textId="48FF211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7" w:history="1">
            <w:r w:rsidR="009B4E58" w:rsidRPr="00172F96">
              <w:rPr>
                <w:rStyle w:val="Lienhypertexte"/>
                <w:noProof/>
              </w:rPr>
              <w:t>93.12.1a AC-20base3-x CCTB 01.09</w:t>
            </w:r>
            <w:r w:rsidR="009B4E58">
              <w:rPr>
                <w:noProof/>
                <w:webHidden/>
              </w:rPr>
              <w:tab/>
            </w:r>
            <w:r w:rsidR="009B4E58">
              <w:rPr>
                <w:noProof/>
                <w:webHidden/>
              </w:rPr>
              <w:fldChar w:fldCharType="begin"/>
            </w:r>
            <w:r w:rsidR="009B4E58">
              <w:rPr>
                <w:noProof/>
                <w:webHidden/>
              </w:rPr>
              <w:instrText xml:space="preserve"> PAGEREF _Toc178771257 \h </w:instrText>
            </w:r>
            <w:r w:rsidR="009B4E58">
              <w:rPr>
                <w:noProof/>
                <w:webHidden/>
              </w:rPr>
            </w:r>
            <w:r w:rsidR="009B4E58">
              <w:rPr>
                <w:noProof/>
                <w:webHidden/>
              </w:rPr>
              <w:fldChar w:fldCharType="separate"/>
            </w:r>
            <w:r w:rsidR="009B4E58">
              <w:rPr>
                <w:noProof/>
                <w:webHidden/>
              </w:rPr>
              <w:t>90</w:t>
            </w:r>
            <w:r w:rsidR="009B4E58">
              <w:rPr>
                <w:noProof/>
                <w:webHidden/>
              </w:rPr>
              <w:fldChar w:fldCharType="end"/>
            </w:r>
          </w:hyperlink>
        </w:p>
        <w:p w14:paraId="1C05648A" w14:textId="1C7E1DA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8" w:history="1">
            <w:r w:rsidR="009B4E58" w:rsidRPr="00172F96">
              <w:rPr>
                <w:rStyle w:val="Lienhypertexte"/>
                <w:noProof/>
              </w:rPr>
              <w:t>93.12.1b AC-20base3-x en recherche CCTB 01.09</w:t>
            </w:r>
            <w:r w:rsidR="009B4E58">
              <w:rPr>
                <w:noProof/>
                <w:webHidden/>
              </w:rPr>
              <w:tab/>
            </w:r>
            <w:r w:rsidR="009B4E58">
              <w:rPr>
                <w:noProof/>
                <w:webHidden/>
              </w:rPr>
              <w:fldChar w:fldCharType="begin"/>
            </w:r>
            <w:r w:rsidR="009B4E58">
              <w:rPr>
                <w:noProof/>
                <w:webHidden/>
              </w:rPr>
              <w:instrText xml:space="preserve"> PAGEREF _Toc178771258 \h </w:instrText>
            </w:r>
            <w:r w:rsidR="009B4E58">
              <w:rPr>
                <w:noProof/>
                <w:webHidden/>
              </w:rPr>
            </w:r>
            <w:r w:rsidR="009B4E58">
              <w:rPr>
                <w:noProof/>
                <w:webHidden/>
              </w:rPr>
              <w:fldChar w:fldCharType="separate"/>
            </w:r>
            <w:r w:rsidR="009B4E58">
              <w:rPr>
                <w:noProof/>
                <w:webHidden/>
              </w:rPr>
              <w:t>91</w:t>
            </w:r>
            <w:r w:rsidR="009B4E58">
              <w:rPr>
                <w:noProof/>
                <w:webHidden/>
              </w:rPr>
              <w:fldChar w:fldCharType="end"/>
            </w:r>
          </w:hyperlink>
        </w:p>
        <w:p w14:paraId="15EEBFE0" w14:textId="5E445FF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59" w:history="1">
            <w:r w:rsidR="009B4E58" w:rsidRPr="00172F96">
              <w:rPr>
                <w:rStyle w:val="Lienhypertexte"/>
                <w:noProof/>
              </w:rPr>
              <w:t>93.12.1c AC-14base3-x CCTB 01.09</w:t>
            </w:r>
            <w:r w:rsidR="009B4E58">
              <w:rPr>
                <w:noProof/>
                <w:webHidden/>
              </w:rPr>
              <w:tab/>
            </w:r>
            <w:r w:rsidR="009B4E58">
              <w:rPr>
                <w:noProof/>
                <w:webHidden/>
              </w:rPr>
              <w:fldChar w:fldCharType="begin"/>
            </w:r>
            <w:r w:rsidR="009B4E58">
              <w:rPr>
                <w:noProof/>
                <w:webHidden/>
              </w:rPr>
              <w:instrText xml:space="preserve"> PAGEREF _Toc178771259 \h </w:instrText>
            </w:r>
            <w:r w:rsidR="009B4E58">
              <w:rPr>
                <w:noProof/>
                <w:webHidden/>
              </w:rPr>
            </w:r>
            <w:r w:rsidR="009B4E58">
              <w:rPr>
                <w:noProof/>
                <w:webHidden/>
              </w:rPr>
              <w:fldChar w:fldCharType="separate"/>
            </w:r>
            <w:r w:rsidR="009B4E58">
              <w:rPr>
                <w:noProof/>
                <w:webHidden/>
              </w:rPr>
              <w:t>91</w:t>
            </w:r>
            <w:r w:rsidR="009B4E58">
              <w:rPr>
                <w:noProof/>
                <w:webHidden/>
              </w:rPr>
              <w:fldChar w:fldCharType="end"/>
            </w:r>
          </w:hyperlink>
        </w:p>
        <w:p w14:paraId="0343C1A1" w14:textId="09DB8F6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0" w:history="1">
            <w:r w:rsidR="009B4E58" w:rsidRPr="00172F96">
              <w:rPr>
                <w:rStyle w:val="Lienhypertexte"/>
                <w:noProof/>
              </w:rPr>
              <w:t>93.12.1d AC-14base3-x en recherche CCTB 01.09</w:t>
            </w:r>
            <w:r w:rsidR="009B4E58">
              <w:rPr>
                <w:noProof/>
                <w:webHidden/>
              </w:rPr>
              <w:tab/>
            </w:r>
            <w:r w:rsidR="009B4E58">
              <w:rPr>
                <w:noProof/>
                <w:webHidden/>
              </w:rPr>
              <w:fldChar w:fldCharType="begin"/>
            </w:r>
            <w:r w:rsidR="009B4E58">
              <w:rPr>
                <w:noProof/>
                <w:webHidden/>
              </w:rPr>
              <w:instrText xml:space="preserve"> PAGEREF _Toc178771260 \h </w:instrText>
            </w:r>
            <w:r w:rsidR="009B4E58">
              <w:rPr>
                <w:noProof/>
                <w:webHidden/>
              </w:rPr>
            </w:r>
            <w:r w:rsidR="009B4E58">
              <w:rPr>
                <w:noProof/>
                <w:webHidden/>
              </w:rPr>
              <w:fldChar w:fldCharType="separate"/>
            </w:r>
            <w:r w:rsidR="009B4E58">
              <w:rPr>
                <w:noProof/>
                <w:webHidden/>
              </w:rPr>
              <w:t>92</w:t>
            </w:r>
            <w:r w:rsidR="009B4E58">
              <w:rPr>
                <w:noProof/>
                <w:webHidden/>
              </w:rPr>
              <w:fldChar w:fldCharType="end"/>
            </w:r>
          </w:hyperlink>
        </w:p>
        <w:p w14:paraId="5967FB61" w14:textId="003A79B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1" w:history="1">
            <w:r w:rsidR="009B4E58" w:rsidRPr="00172F96">
              <w:rPr>
                <w:rStyle w:val="Lienhypertexte"/>
                <w:noProof/>
              </w:rPr>
              <w:t>93.12.1e AC-10base3-x CCTB 01.09</w:t>
            </w:r>
            <w:r w:rsidR="009B4E58">
              <w:rPr>
                <w:noProof/>
                <w:webHidden/>
              </w:rPr>
              <w:tab/>
            </w:r>
            <w:r w:rsidR="009B4E58">
              <w:rPr>
                <w:noProof/>
                <w:webHidden/>
              </w:rPr>
              <w:fldChar w:fldCharType="begin"/>
            </w:r>
            <w:r w:rsidR="009B4E58">
              <w:rPr>
                <w:noProof/>
                <w:webHidden/>
              </w:rPr>
              <w:instrText xml:space="preserve"> PAGEREF _Toc178771261 \h </w:instrText>
            </w:r>
            <w:r w:rsidR="009B4E58">
              <w:rPr>
                <w:noProof/>
                <w:webHidden/>
              </w:rPr>
            </w:r>
            <w:r w:rsidR="009B4E58">
              <w:rPr>
                <w:noProof/>
                <w:webHidden/>
              </w:rPr>
              <w:fldChar w:fldCharType="separate"/>
            </w:r>
            <w:r w:rsidR="009B4E58">
              <w:rPr>
                <w:noProof/>
                <w:webHidden/>
              </w:rPr>
              <w:t>93</w:t>
            </w:r>
            <w:r w:rsidR="009B4E58">
              <w:rPr>
                <w:noProof/>
                <w:webHidden/>
              </w:rPr>
              <w:fldChar w:fldCharType="end"/>
            </w:r>
          </w:hyperlink>
        </w:p>
        <w:p w14:paraId="0523936F" w14:textId="6109429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2" w:history="1">
            <w:r w:rsidR="009B4E58" w:rsidRPr="00172F96">
              <w:rPr>
                <w:rStyle w:val="Lienhypertexte"/>
                <w:noProof/>
              </w:rPr>
              <w:t>93.12.1f AC-10base3-x en recherche CCTB 01.09</w:t>
            </w:r>
            <w:r w:rsidR="009B4E58">
              <w:rPr>
                <w:noProof/>
                <w:webHidden/>
              </w:rPr>
              <w:tab/>
            </w:r>
            <w:r w:rsidR="009B4E58">
              <w:rPr>
                <w:noProof/>
                <w:webHidden/>
              </w:rPr>
              <w:fldChar w:fldCharType="begin"/>
            </w:r>
            <w:r w:rsidR="009B4E58">
              <w:rPr>
                <w:noProof/>
                <w:webHidden/>
              </w:rPr>
              <w:instrText xml:space="preserve"> PAGEREF _Toc178771262 \h </w:instrText>
            </w:r>
            <w:r w:rsidR="009B4E58">
              <w:rPr>
                <w:noProof/>
                <w:webHidden/>
              </w:rPr>
            </w:r>
            <w:r w:rsidR="009B4E58">
              <w:rPr>
                <w:noProof/>
                <w:webHidden/>
              </w:rPr>
              <w:fldChar w:fldCharType="separate"/>
            </w:r>
            <w:r w:rsidR="009B4E58">
              <w:rPr>
                <w:noProof/>
                <w:webHidden/>
              </w:rPr>
              <w:t>94</w:t>
            </w:r>
            <w:r w:rsidR="009B4E58">
              <w:rPr>
                <w:noProof/>
                <w:webHidden/>
              </w:rPr>
              <w:fldChar w:fldCharType="end"/>
            </w:r>
          </w:hyperlink>
        </w:p>
        <w:p w14:paraId="40DBAF9D" w14:textId="18214C9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3" w:history="1">
            <w:r w:rsidR="009B4E58" w:rsidRPr="00172F96">
              <w:rPr>
                <w:rStyle w:val="Lienhypertexte"/>
                <w:noProof/>
              </w:rPr>
              <w:t>93.12.1g AC-6,3base3-x CCTB 01.09</w:t>
            </w:r>
            <w:r w:rsidR="009B4E58">
              <w:rPr>
                <w:noProof/>
                <w:webHidden/>
              </w:rPr>
              <w:tab/>
            </w:r>
            <w:r w:rsidR="009B4E58">
              <w:rPr>
                <w:noProof/>
                <w:webHidden/>
              </w:rPr>
              <w:fldChar w:fldCharType="begin"/>
            </w:r>
            <w:r w:rsidR="009B4E58">
              <w:rPr>
                <w:noProof/>
                <w:webHidden/>
              </w:rPr>
              <w:instrText xml:space="preserve"> PAGEREF _Toc178771263 \h </w:instrText>
            </w:r>
            <w:r w:rsidR="009B4E58">
              <w:rPr>
                <w:noProof/>
                <w:webHidden/>
              </w:rPr>
            </w:r>
            <w:r w:rsidR="009B4E58">
              <w:rPr>
                <w:noProof/>
                <w:webHidden/>
              </w:rPr>
              <w:fldChar w:fldCharType="separate"/>
            </w:r>
            <w:r w:rsidR="009B4E58">
              <w:rPr>
                <w:noProof/>
                <w:webHidden/>
              </w:rPr>
              <w:t>94</w:t>
            </w:r>
            <w:r w:rsidR="009B4E58">
              <w:rPr>
                <w:noProof/>
                <w:webHidden/>
              </w:rPr>
              <w:fldChar w:fldCharType="end"/>
            </w:r>
          </w:hyperlink>
        </w:p>
        <w:p w14:paraId="46ECECE8" w14:textId="41663B5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4" w:history="1">
            <w:r w:rsidR="009B4E58" w:rsidRPr="00172F96">
              <w:rPr>
                <w:rStyle w:val="Lienhypertexte"/>
                <w:noProof/>
              </w:rPr>
              <w:t>93.12.1h AC-6,3base3-x en recherche CCTB 01.09</w:t>
            </w:r>
            <w:r w:rsidR="009B4E58">
              <w:rPr>
                <w:noProof/>
                <w:webHidden/>
              </w:rPr>
              <w:tab/>
            </w:r>
            <w:r w:rsidR="009B4E58">
              <w:rPr>
                <w:noProof/>
                <w:webHidden/>
              </w:rPr>
              <w:fldChar w:fldCharType="begin"/>
            </w:r>
            <w:r w:rsidR="009B4E58">
              <w:rPr>
                <w:noProof/>
                <w:webHidden/>
              </w:rPr>
              <w:instrText xml:space="preserve"> PAGEREF _Toc178771264 \h </w:instrText>
            </w:r>
            <w:r w:rsidR="009B4E58">
              <w:rPr>
                <w:noProof/>
                <w:webHidden/>
              </w:rPr>
            </w:r>
            <w:r w:rsidR="009B4E58">
              <w:rPr>
                <w:noProof/>
                <w:webHidden/>
              </w:rPr>
              <w:fldChar w:fldCharType="separate"/>
            </w:r>
            <w:r w:rsidR="009B4E58">
              <w:rPr>
                <w:noProof/>
                <w:webHidden/>
              </w:rPr>
              <w:t>95</w:t>
            </w:r>
            <w:r w:rsidR="009B4E58">
              <w:rPr>
                <w:noProof/>
                <w:webHidden/>
              </w:rPr>
              <w:fldChar w:fldCharType="end"/>
            </w:r>
          </w:hyperlink>
        </w:p>
        <w:p w14:paraId="0A495614" w14:textId="4808EBB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5" w:history="1">
            <w:r w:rsidR="009B4E58" w:rsidRPr="00172F96">
              <w:rPr>
                <w:rStyle w:val="Lienhypertexte"/>
                <w:noProof/>
              </w:rPr>
              <w:t>93.12.1i AC-14surf1-x CCTB 01.09</w:t>
            </w:r>
            <w:r w:rsidR="009B4E58">
              <w:rPr>
                <w:noProof/>
                <w:webHidden/>
              </w:rPr>
              <w:tab/>
            </w:r>
            <w:r w:rsidR="009B4E58">
              <w:rPr>
                <w:noProof/>
                <w:webHidden/>
              </w:rPr>
              <w:fldChar w:fldCharType="begin"/>
            </w:r>
            <w:r w:rsidR="009B4E58">
              <w:rPr>
                <w:noProof/>
                <w:webHidden/>
              </w:rPr>
              <w:instrText xml:space="preserve"> PAGEREF _Toc178771265 \h </w:instrText>
            </w:r>
            <w:r w:rsidR="009B4E58">
              <w:rPr>
                <w:noProof/>
                <w:webHidden/>
              </w:rPr>
            </w:r>
            <w:r w:rsidR="009B4E58">
              <w:rPr>
                <w:noProof/>
                <w:webHidden/>
              </w:rPr>
              <w:fldChar w:fldCharType="separate"/>
            </w:r>
            <w:r w:rsidR="009B4E58">
              <w:rPr>
                <w:noProof/>
                <w:webHidden/>
              </w:rPr>
              <w:t>95</w:t>
            </w:r>
            <w:r w:rsidR="009B4E58">
              <w:rPr>
                <w:noProof/>
                <w:webHidden/>
              </w:rPr>
              <w:fldChar w:fldCharType="end"/>
            </w:r>
          </w:hyperlink>
        </w:p>
        <w:p w14:paraId="3A77EFEB" w14:textId="7ED61CF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6" w:history="1">
            <w:r w:rsidR="009B4E58" w:rsidRPr="00172F96">
              <w:rPr>
                <w:rStyle w:val="Lienhypertexte"/>
                <w:noProof/>
              </w:rPr>
              <w:t>93.12.1j AC-14surf1-x en recherche CCTB 01.09</w:t>
            </w:r>
            <w:r w:rsidR="009B4E58">
              <w:rPr>
                <w:noProof/>
                <w:webHidden/>
              </w:rPr>
              <w:tab/>
            </w:r>
            <w:r w:rsidR="009B4E58">
              <w:rPr>
                <w:noProof/>
                <w:webHidden/>
              </w:rPr>
              <w:fldChar w:fldCharType="begin"/>
            </w:r>
            <w:r w:rsidR="009B4E58">
              <w:rPr>
                <w:noProof/>
                <w:webHidden/>
              </w:rPr>
              <w:instrText xml:space="preserve"> PAGEREF _Toc178771266 \h </w:instrText>
            </w:r>
            <w:r w:rsidR="009B4E58">
              <w:rPr>
                <w:noProof/>
                <w:webHidden/>
              </w:rPr>
            </w:r>
            <w:r w:rsidR="009B4E58">
              <w:rPr>
                <w:noProof/>
                <w:webHidden/>
              </w:rPr>
              <w:fldChar w:fldCharType="separate"/>
            </w:r>
            <w:r w:rsidR="009B4E58">
              <w:rPr>
                <w:noProof/>
                <w:webHidden/>
              </w:rPr>
              <w:t>96</w:t>
            </w:r>
            <w:r w:rsidR="009B4E58">
              <w:rPr>
                <w:noProof/>
                <w:webHidden/>
              </w:rPr>
              <w:fldChar w:fldCharType="end"/>
            </w:r>
          </w:hyperlink>
        </w:p>
        <w:p w14:paraId="263BDC1F" w14:textId="6EDAF17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7" w:history="1">
            <w:r w:rsidR="009B4E58" w:rsidRPr="00172F96">
              <w:rPr>
                <w:rStyle w:val="Lienhypertexte"/>
                <w:noProof/>
              </w:rPr>
              <w:t>93.12.1k AC-10surf4-x CCTB 01.09</w:t>
            </w:r>
            <w:r w:rsidR="009B4E58">
              <w:rPr>
                <w:noProof/>
                <w:webHidden/>
              </w:rPr>
              <w:tab/>
            </w:r>
            <w:r w:rsidR="009B4E58">
              <w:rPr>
                <w:noProof/>
                <w:webHidden/>
              </w:rPr>
              <w:fldChar w:fldCharType="begin"/>
            </w:r>
            <w:r w:rsidR="009B4E58">
              <w:rPr>
                <w:noProof/>
                <w:webHidden/>
              </w:rPr>
              <w:instrText xml:space="preserve"> PAGEREF _Toc178771267 \h </w:instrText>
            </w:r>
            <w:r w:rsidR="009B4E58">
              <w:rPr>
                <w:noProof/>
                <w:webHidden/>
              </w:rPr>
            </w:r>
            <w:r w:rsidR="009B4E58">
              <w:rPr>
                <w:noProof/>
                <w:webHidden/>
              </w:rPr>
              <w:fldChar w:fldCharType="separate"/>
            </w:r>
            <w:r w:rsidR="009B4E58">
              <w:rPr>
                <w:noProof/>
                <w:webHidden/>
              </w:rPr>
              <w:t>97</w:t>
            </w:r>
            <w:r w:rsidR="009B4E58">
              <w:rPr>
                <w:noProof/>
                <w:webHidden/>
              </w:rPr>
              <w:fldChar w:fldCharType="end"/>
            </w:r>
          </w:hyperlink>
        </w:p>
        <w:p w14:paraId="61784B41" w14:textId="4AC81EA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8" w:history="1">
            <w:r w:rsidR="009B4E58" w:rsidRPr="00172F96">
              <w:rPr>
                <w:rStyle w:val="Lienhypertexte"/>
                <w:noProof/>
              </w:rPr>
              <w:t>93.12.1l AC-10surf4-x en recherche CCTB 01.09</w:t>
            </w:r>
            <w:r w:rsidR="009B4E58">
              <w:rPr>
                <w:noProof/>
                <w:webHidden/>
              </w:rPr>
              <w:tab/>
            </w:r>
            <w:r w:rsidR="009B4E58">
              <w:rPr>
                <w:noProof/>
                <w:webHidden/>
              </w:rPr>
              <w:fldChar w:fldCharType="begin"/>
            </w:r>
            <w:r w:rsidR="009B4E58">
              <w:rPr>
                <w:noProof/>
                <w:webHidden/>
              </w:rPr>
              <w:instrText xml:space="preserve"> PAGEREF _Toc178771268 \h </w:instrText>
            </w:r>
            <w:r w:rsidR="009B4E58">
              <w:rPr>
                <w:noProof/>
                <w:webHidden/>
              </w:rPr>
            </w:r>
            <w:r w:rsidR="009B4E58">
              <w:rPr>
                <w:noProof/>
                <w:webHidden/>
              </w:rPr>
              <w:fldChar w:fldCharType="separate"/>
            </w:r>
            <w:r w:rsidR="009B4E58">
              <w:rPr>
                <w:noProof/>
                <w:webHidden/>
              </w:rPr>
              <w:t>97</w:t>
            </w:r>
            <w:r w:rsidR="009B4E58">
              <w:rPr>
                <w:noProof/>
                <w:webHidden/>
              </w:rPr>
              <w:fldChar w:fldCharType="end"/>
            </w:r>
          </w:hyperlink>
        </w:p>
        <w:p w14:paraId="5EEBED14" w14:textId="6EAA034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69" w:history="1">
            <w:r w:rsidR="009B4E58" w:rsidRPr="00172F96">
              <w:rPr>
                <w:rStyle w:val="Lienhypertexte"/>
                <w:noProof/>
              </w:rPr>
              <w:t>93.12.1m AC-6,3surf4-x CCTB 01.09</w:t>
            </w:r>
            <w:r w:rsidR="009B4E58">
              <w:rPr>
                <w:noProof/>
                <w:webHidden/>
              </w:rPr>
              <w:tab/>
            </w:r>
            <w:r w:rsidR="009B4E58">
              <w:rPr>
                <w:noProof/>
                <w:webHidden/>
              </w:rPr>
              <w:fldChar w:fldCharType="begin"/>
            </w:r>
            <w:r w:rsidR="009B4E58">
              <w:rPr>
                <w:noProof/>
                <w:webHidden/>
              </w:rPr>
              <w:instrText xml:space="preserve"> PAGEREF _Toc178771269 \h </w:instrText>
            </w:r>
            <w:r w:rsidR="009B4E58">
              <w:rPr>
                <w:noProof/>
                <w:webHidden/>
              </w:rPr>
            </w:r>
            <w:r w:rsidR="009B4E58">
              <w:rPr>
                <w:noProof/>
                <w:webHidden/>
              </w:rPr>
              <w:fldChar w:fldCharType="separate"/>
            </w:r>
            <w:r w:rsidR="009B4E58">
              <w:rPr>
                <w:noProof/>
                <w:webHidden/>
              </w:rPr>
              <w:t>98</w:t>
            </w:r>
            <w:r w:rsidR="009B4E58">
              <w:rPr>
                <w:noProof/>
                <w:webHidden/>
              </w:rPr>
              <w:fldChar w:fldCharType="end"/>
            </w:r>
          </w:hyperlink>
        </w:p>
        <w:p w14:paraId="1BF30AC2" w14:textId="0B7D002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0" w:history="1">
            <w:r w:rsidR="009B4E58" w:rsidRPr="00172F96">
              <w:rPr>
                <w:rStyle w:val="Lienhypertexte"/>
                <w:noProof/>
              </w:rPr>
              <w:t>93.12.1n AC-6,3surf4-x en recherche CCTB 01.09</w:t>
            </w:r>
            <w:r w:rsidR="009B4E58">
              <w:rPr>
                <w:noProof/>
                <w:webHidden/>
              </w:rPr>
              <w:tab/>
            </w:r>
            <w:r w:rsidR="009B4E58">
              <w:rPr>
                <w:noProof/>
                <w:webHidden/>
              </w:rPr>
              <w:fldChar w:fldCharType="begin"/>
            </w:r>
            <w:r w:rsidR="009B4E58">
              <w:rPr>
                <w:noProof/>
                <w:webHidden/>
              </w:rPr>
              <w:instrText xml:space="preserve"> PAGEREF _Toc178771270 \h </w:instrText>
            </w:r>
            <w:r w:rsidR="009B4E58">
              <w:rPr>
                <w:noProof/>
                <w:webHidden/>
              </w:rPr>
            </w:r>
            <w:r w:rsidR="009B4E58">
              <w:rPr>
                <w:noProof/>
                <w:webHidden/>
              </w:rPr>
              <w:fldChar w:fldCharType="separate"/>
            </w:r>
            <w:r w:rsidR="009B4E58">
              <w:rPr>
                <w:noProof/>
                <w:webHidden/>
              </w:rPr>
              <w:t>99</w:t>
            </w:r>
            <w:r w:rsidR="009B4E58">
              <w:rPr>
                <w:noProof/>
                <w:webHidden/>
              </w:rPr>
              <w:fldChar w:fldCharType="end"/>
            </w:r>
          </w:hyperlink>
        </w:p>
        <w:p w14:paraId="55F07CEE" w14:textId="636A38D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1" w:history="1">
            <w:r w:rsidR="009B4E58" w:rsidRPr="00172F96">
              <w:rPr>
                <w:rStyle w:val="Lienhypertexte"/>
                <w:noProof/>
              </w:rPr>
              <w:t>93.12.1o AC-6,3surf8-x CCTB 01.09</w:t>
            </w:r>
            <w:r w:rsidR="009B4E58">
              <w:rPr>
                <w:noProof/>
                <w:webHidden/>
              </w:rPr>
              <w:tab/>
            </w:r>
            <w:r w:rsidR="009B4E58">
              <w:rPr>
                <w:noProof/>
                <w:webHidden/>
              </w:rPr>
              <w:fldChar w:fldCharType="begin"/>
            </w:r>
            <w:r w:rsidR="009B4E58">
              <w:rPr>
                <w:noProof/>
                <w:webHidden/>
              </w:rPr>
              <w:instrText xml:space="preserve"> PAGEREF _Toc178771271 \h </w:instrText>
            </w:r>
            <w:r w:rsidR="009B4E58">
              <w:rPr>
                <w:noProof/>
                <w:webHidden/>
              </w:rPr>
            </w:r>
            <w:r w:rsidR="009B4E58">
              <w:rPr>
                <w:noProof/>
                <w:webHidden/>
              </w:rPr>
              <w:fldChar w:fldCharType="separate"/>
            </w:r>
            <w:r w:rsidR="009B4E58">
              <w:rPr>
                <w:noProof/>
                <w:webHidden/>
              </w:rPr>
              <w:t>99</w:t>
            </w:r>
            <w:r w:rsidR="009B4E58">
              <w:rPr>
                <w:noProof/>
                <w:webHidden/>
              </w:rPr>
              <w:fldChar w:fldCharType="end"/>
            </w:r>
          </w:hyperlink>
        </w:p>
        <w:p w14:paraId="05F5A91B" w14:textId="353BBBD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2" w:history="1">
            <w:r w:rsidR="009B4E58" w:rsidRPr="00172F96">
              <w:rPr>
                <w:rStyle w:val="Lienhypertexte"/>
                <w:noProof/>
              </w:rPr>
              <w:t>93.12.1p AC-6,3surf8-x en recherche CCTB 01.09</w:t>
            </w:r>
            <w:r w:rsidR="009B4E58">
              <w:rPr>
                <w:noProof/>
                <w:webHidden/>
              </w:rPr>
              <w:tab/>
            </w:r>
            <w:r w:rsidR="009B4E58">
              <w:rPr>
                <w:noProof/>
                <w:webHidden/>
              </w:rPr>
              <w:fldChar w:fldCharType="begin"/>
            </w:r>
            <w:r w:rsidR="009B4E58">
              <w:rPr>
                <w:noProof/>
                <w:webHidden/>
              </w:rPr>
              <w:instrText xml:space="preserve"> PAGEREF _Toc178771272 \h </w:instrText>
            </w:r>
            <w:r w:rsidR="009B4E58">
              <w:rPr>
                <w:noProof/>
                <w:webHidden/>
              </w:rPr>
            </w:r>
            <w:r w:rsidR="009B4E58">
              <w:rPr>
                <w:noProof/>
                <w:webHidden/>
              </w:rPr>
              <w:fldChar w:fldCharType="separate"/>
            </w:r>
            <w:r w:rsidR="009B4E58">
              <w:rPr>
                <w:noProof/>
                <w:webHidden/>
              </w:rPr>
              <w:t>100</w:t>
            </w:r>
            <w:r w:rsidR="009B4E58">
              <w:rPr>
                <w:noProof/>
                <w:webHidden/>
              </w:rPr>
              <w:fldChar w:fldCharType="end"/>
            </w:r>
          </w:hyperlink>
        </w:p>
        <w:p w14:paraId="3C6520D7" w14:textId="3A1BC72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3" w:history="1">
            <w:r w:rsidR="009B4E58" w:rsidRPr="00172F96">
              <w:rPr>
                <w:rStyle w:val="Lienhypertexte"/>
                <w:noProof/>
              </w:rPr>
              <w:t>93.12.1q AC-4surf8-x  CCTB 01.09</w:t>
            </w:r>
            <w:r w:rsidR="009B4E58">
              <w:rPr>
                <w:noProof/>
                <w:webHidden/>
              </w:rPr>
              <w:tab/>
            </w:r>
            <w:r w:rsidR="009B4E58">
              <w:rPr>
                <w:noProof/>
                <w:webHidden/>
              </w:rPr>
              <w:fldChar w:fldCharType="begin"/>
            </w:r>
            <w:r w:rsidR="009B4E58">
              <w:rPr>
                <w:noProof/>
                <w:webHidden/>
              </w:rPr>
              <w:instrText xml:space="preserve"> PAGEREF _Toc178771273 \h </w:instrText>
            </w:r>
            <w:r w:rsidR="009B4E58">
              <w:rPr>
                <w:noProof/>
                <w:webHidden/>
              </w:rPr>
            </w:r>
            <w:r w:rsidR="009B4E58">
              <w:rPr>
                <w:noProof/>
                <w:webHidden/>
              </w:rPr>
              <w:fldChar w:fldCharType="separate"/>
            </w:r>
            <w:r w:rsidR="009B4E58">
              <w:rPr>
                <w:noProof/>
                <w:webHidden/>
              </w:rPr>
              <w:t>100</w:t>
            </w:r>
            <w:r w:rsidR="009B4E58">
              <w:rPr>
                <w:noProof/>
                <w:webHidden/>
              </w:rPr>
              <w:fldChar w:fldCharType="end"/>
            </w:r>
          </w:hyperlink>
        </w:p>
        <w:p w14:paraId="0EA99C25" w14:textId="458C2E1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4" w:history="1">
            <w:r w:rsidR="009B4E58" w:rsidRPr="00172F96">
              <w:rPr>
                <w:rStyle w:val="Lienhypertexte"/>
                <w:noProof/>
              </w:rPr>
              <w:t>93.12.1r AC-4surf8-x en recherche CCTB 01.09</w:t>
            </w:r>
            <w:r w:rsidR="009B4E58">
              <w:rPr>
                <w:noProof/>
                <w:webHidden/>
              </w:rPr>
              <w:tab/>
            </w:r>
            <w:r w:rsidR="009B4E58">
              <w:rPr>
                <w:noProof/>
                <w:webHidden/>
              </w:rPr>
              <w:fldChar w:fldCharType="begin"/>
            </w:r>
            <w:r w:rsidR="009B4E58">
              <w:rPr>
                <w:noProof/>
                <w:webHidden/>
              </w:rPr>
              <w:instrText xml:space="preserve"> PAGEREF _Toc178771274 \h </w:instrText>
            </w:r>
            <w:r w:rsidR="009B4E58">
              <w:rPr>
                <w:noProof/>
                <w:webHidden/>
              </w:rPr>
            </w:r>
            <w:r w:rsidR="009B4E58">
              <w:rPr>
                <w:noProof/>
                <w:webHidden/>
              </w:rPr>
              <w:fldChar w:fldCharType="separate"/>
            </w:r>
            <w:r w:rsidR="009B4E58">
              <w:rPr>
                <w:noProof/>
                <w:webHidden/>
              </w:rPr>
              <w:t>101</w:t>
            </w:r>
            <w:r w:rsidR="009B4E58">
              <w:rPr>
                <w:noProof/>
                <w:webHidden/>
              </w:rPr>
              <w:fldChar w:fldCharType="end"/>
            </w:r>
          </w:hyperlink>
        </w:p>
        <w:p w14:paraId="1BD7E839" w14:textId="46856E9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75" w:history="1">
            <w:r w:rsidR="009B4E58" w:rsidRPr="00172F96">
              <w:rPr>
                <w:rStyle w:val="Lienhypertexte"/>
                <w:noProof/>
              </w:rPr>
              <w:t>93.12.2 Opération sur revêtement en enrobé</w:t>
            </w:r>
            <w:r w:rsidR="009B4E58">
              <w:rPr>
                <w:noProof/>
                <w:webHidden/>
              </w:rPr>
              <w:tab/>
            </w:r>
            <w:r w:rsidR="009B4E58">
              <w:rPr>
                <w:noProof/>
                <w:webHidden/>
              </w:rPr>
              <w:fldChar w:fldCharType="begin"/>
            </w:r>
            <w:r w:rsidR="009B4E58">
              <w:rPr>
                <w:noProof/>
                <w:webHidden/>
              </w:rPr>
              <w:instrText xml:space="preserve"> PAGEREF _Toc178771275 \h </w:instrText>
            </w:r>
            <w:r w:rsidR="009B4E58">
              <w:rPr>
                <w:noProof/>
                <w:webHidden/>
              </w:rPr>
            </w:r>
            <w:r w:rsidR="009B4E58">
              <w:rPr>
                <w:noProof/>
                <w:webHidden/>
              </w:rPr>
              <w:fldChar w:fldCharType="separate"/>
            </w:r>
            <w:r w:rsidR="009B4E58">
              <w:rPr>
                <w:noProof/>
                <w:webHidden/>
              </w:rPr>
              <w:t>102</w:t>
            </w:r>
            <w:r w:rsidR="009B4E58">
              <w:rPr>
                <w:noProof/>
                <w:webHidden/>
              </w:rPr>
              <w:fldChar w:fldCharType="end"/>
            </w:r>
          </w:hyperlink>
        </w:p>
        <w:p w14:paraId="44F48FB3" w14:textId="4051862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6" w:history="1">
            <w:r w:rsidR="009B4E58" w:rsidRPr="00172F96">
              <w:rPr>
                <w:rStyle w:val="Lienhypertexte"/>
                <w:noProof/>
              </w:rPr>
              <w:t>93.12.2a Traitement de surface préalable par nettoyage à l'eau sous pression CCTB 01.09</w:t>
            </w:r>
            <w:r w:rsidR="009B4E58">
              <w:rPr>
                <w:noProof/>
                <w:webHidden/>
              </w:rPr>
              <w:tab/>
            </w:r>
            <w:r w:rsidR="009B4E58">
              <w:rPr>
                <w:noProof/>
                <w:webHidden/>
              </w:rPr>
              <w:fldChar w:fldCharType="begin"/>
            </w:r>
            <w:r w:rsidR="009B4E58">
              <w:rPr>
                <w:noProof/>
                <w:webHidden/>
              </w:rPr>
              <w:instrText xml:space="preserve"> PAGEREF _Toc178771276 \h </w:instrText>
            </w:r>
            <w:r w:rsidR="009B4E58">
              <w:rPr>
                <w:noProof/>
                <w:webHidden/>
              </w:rPr>
            </w:r>
            <w:r w:rsidR="009B4E58">
              <w:rPr>
                <w:noProof/>
                <w:webHidden/>
              </w:rPr>
              <w:fldChar w:fldCharType="separate"/>
            </w:r>
            <w:r w:rsidR="009B4E58">
              <w:rPr>
                <w:noProof/>
                <w:webHidden/>
              </w:rPr>
              <w:t>102</w:t>
            </w:r>
            <w:r w:rsidR="009B4E58">
              <w:rPr>
                <w:noProof/>
                <w:webHidden/>
              </w:rPr>
              <w:fldChar w:fldCharType="end"/>
            </w:r>
          </w:hyperlink>
        </w:p>
        <w:p w14:paraId="75399A52" w14:textId="152345F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7" w:history="1">
            <w:r w:rsidR="009B4E58" w:rsidRPr="00172F96">
              <w:rPr>
                <w:rStyle w:val="Lienhypertexte"/>
                <w:noProof/>
              </w:rPr>
              <w:t>93.12.2b Traitement de surface préalable par reprofilage au moyen d'un M.B.C.F. 0/2 CCTB 01.09</w:t>
            </w:r>
            <w:r w:rsidR="009B4E58">
              <w:rPr>
                <w:noProof/>
                <w:webHidden/>
              </w:rPr>
              <w:tab/>
            </w:r>
            <w:r w:rsidR="009B4E58">
              <w:rPr>
                <w:noProof/>
                <w:webHidden/>
              </w:rPr>
              <w:fldChar w:fldCharType="begin"/>
            </w:r>
            <w:r w:rsidR="009B4E58">
              <w:rPr>
                <w:noProof/>
                <w:webHidden/>
              </w:rPr>
              <w:instrText xml:space="preserve"> PAGEREF _Toc178771277 \h </w:instrText>
            </w:r>
            <w:r w:rsidR="009B4E58">
              <w:rPr>
                <w:noProof/>
                <w:webHidden/>
              </w:rPr>
            </w:r>
            <w:r w:rsidR="009B4E58">
              <w:rPr>
                <w:noProof/>
                <w:webHidden/>
              </w:rPr>
              <w:fldChar w:fldCharType="separate"/>
            </w:r>
            <w:r w:rsidR="009B4E58">
              <w:rPr>
                <w:noProof/>
                <w:webHidden/>
              </w:rPr>
              <w:t>102</w:t>
            </w:r>
            <w:r w:rsidR="009B4E58">
              <w:rPr>
                <w:noProof/>
                <w:webHidden/>
              </w:rPr>
              <w:fldChar w:fldCharType="end"/>
            </w:r>
          </w:hyperlink>
        </w:p>
        <w:p w14:paraId="3DE222E4" w14:textId="5157155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8" w:history="1">
            <w:r w:rsidR="009B4E58" w:rsidRPr="00172F96">
              <w:rPr>
                <w:rStyle w:val="Lienhypertexte"/>
                <w:noProof/>
              </w:rPr>
              <w:t>93.12.2c Traitement de surface préalable par reprofilage au moyen d'un M.B.C.F. 0/4 CCTB 01.09</w:t>
            </w:r>
            <w:r w:rsidR="009B4E58">
              <w:rPr>
                <w:noProof/>
                <w:webHidden/>
              </w:rPr>
              <w:tab/>
            </w:r>
            <w:r w:rsidR="009B4E58">
              <w:rPr>
                <w:noProof/>
                <w:webHidden/>
              </w:rPr>
              <w:fldChar w:fldCharType="begin"/>
            </w:r>
            <w:r w:rsidR="009B4E58">
              <w:rPr>
                <w:noProof/>
                <w:webHidden/>
              </w:rPr>
              <w:instrText xml:space="preserve"> PAGEREF _Toc178771278 \h </w:instrText>
            </w:r>
            <w:r w:rsidR="009B4E58">
              <w:rPr>
                <w:noProof/>
                <w:webHidden/>
              </w:rPr>
            </w:r>
            <w:r w:rsidR="009B4E58">
              <w:rPr>
                <w:noProof/>
                <w:webHidden/>
              </w:rPr>
              <w:fldChar w:fldCharType="separate"/>
            </w:r>
            <w:r w:rsidR="009B4E58">
              <w:rPr>
                <w:noProof/>
                <w:webHidden/>
              </w:rPr>
              <w:t>102</w:t>
            </w:r>
            <w:r w:rsidR="009B4E58">
              <w:rPr>
                <w:noProof/>
                <w:webHidden/>
              </w:rPr>
              <w:fldChar w:fldCharType="end"/>
            </w:r>
          </w:hyperlink>
        </w:p>
        <w:p w14:paraId="27615C45" w14:textId="42DAFEC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79" w:history="1">
            <w:r w:rsidR="009B4E58" w:rsidRPr="00172F96">
              <w:rPr>
                <w:rStyle w:val="Lienhypertexte"/>
                <w:noProof/>
              </w:rPr>
              <w:t>93.12.2d Couche de collage à base d'émulsion CCTB 01.09</w:t>
            </w:r>
            <w:r w:rsidR="009B4E58">
              <w:rPr>
                <w:noProof/>
                <w:webHidden/>
              </w:rPr>
              <w:tab/>
            </w:r>
            <w:r w:rsidR="009B4E58">
              <w:rPr>
                <w:noProof/>
                <w:webHidden/>
              </w:rPr>
              <w:fldChar w:fldCharType="begin"/>
            </w:r>
            <w:r w:rsidR="009B4E58">
              <w:rPr>
                <w:noProof/>
                <w:webHidden/>
              </w:rPr>
              <w:instrText xml:space="preserve"> PAGEREF _Toc178771279 \h </w:instrText>
            </w:r>
            <w:r w:rsidR="009B4E58">
              <w:rPr>
                <w:noProof/>
                <w:webHidden/>
              </w:rPr>
            </w:r>
            <w:r w:rsidR="009B4E58">
              <w:rPr>
                <w:noProof/>
                <w:webHidden/>
              </w:rPr>
              <w:fldChar w:fldCharType="separate"/>
            </w:r>
            <w:r w:rsidR="009B4E58">
              <w:rPr>
                <w:noProof/>
                <w:webHidden/>
              </w:rPr>
              <w:t>103</w:t>
            </w:r>
            <w:r w:rsidR="009B4E58">
              <w:rPr>
                <w:noProof/>
                <w:webHidden/>
              </w:rPr>
              <w:fldChar w:fldCharType="end"/>
            </w:r>
          </w:hyperlink>
        </w:p>
        <w:p w14:paraId="5D1D9BEE" w14:textId="65D2325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0" w:history="1">
            <w:r w:rsidR="009B4E58" w:rsidRPr="00172F96">
              <w:rPr>
                <w:rStyle w:val="Lienhypertexte"/>
                <w:noProof/>
              </w:rPr>
              <w:t>93.12.2e Couche de collage sur béton frais, à base d'émulsion CCTB 01.09</w:t>
            </w:r>
            <w:r w:rsidR="009B4E58">
              <w:rPr>
                <w:noProof/>
                <w:webHidden/>
              </w:rPr>
              <w:tab/>
            </w:r>
            <w:r w:rsidR="009B4E58">
              <w:rPr>
                <w:noProof/>
                <w:webHidden/>
              </w:rPr>
              <w:fldChar w:fldCharType="begin"/>
            </w:r>
            <w:r w:rsidR="009B4E58">
              <w:rPr>
                <w:noProof/>
                <w:webHidden/>
              </w:rPr>
              <w:instrText xml:space="preserve"> PAGEREF _Toc178771280 \h </w:instrText>
            </w:r>
            <w:r w:rsidR="009B4E58">
              <w:rPr>
                <w:noProof/>
                <w:webHidden/>
              </w:rPr>
            </w:r>
            <w:r w:rsidR="009B4E58">
              <w:rPr>
                <w:noProof/>
                <w:webHidden/>
              </w:rPr>
              <w:fldChar w:fldCharType="separate"/>
            </w:r>
            <w:r w:rsidR="009B4E58">
              <w:rPr>
                <w:noProof/>
                <w:webHidden/>
              </w:rPr>
              <w:t>103</w:t>
            </w:r>
            <w:r w:rsidR="009B4E58">
              <w:rPr>
                <w:noProof/>
                <w:webHidden/>
              </w:rPr>
              <w:fldChar w:fldCharType="end"/>
            </w:r>
          </w:hyperlink>
        </w:p>
        <w:p w14:paraId="53F3E3A2" w14:textId="5E3BDE5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1" w:history="1">
            <w:r w:rsidR="009B4E58" w:rsidRPr="00172F96">
              <w:rPr>
                <w:rStyle w:val="Lienhypertexte"/>
                <w:noProof/>
              </w:rPr>
              <w:t>93.12.2f Couche de collage visqueuse, à base d'émulsion CCTB 01.09</w:t>
            </w:r>
            <w:r w:rsidR="009B4E58">
              <w:rPr>
                <w:noProof/>
                <w:webHidden/>
              </w:rPr>
              <w:tab/>
            </w:r>
            <w:r w:rsidR="009B4E58">
              <w:rPr>
                <w:noProof/>
                <w:webHidden/>
              </w:rPr>
              <w:fldChar w:fldCharType="begin"/>
            </w:r>
            <w:r w:rsidR="009B4E58">
              <w:rPr>
                <w:noProof/>
                <w:webHidden/>
              </w:rPr>
              <w:instrText xml:space="preserve"> PAGEREF _Toc178771281 \h </w:instrText>
            </w:r>
            <w:r w:rsidR="009B4E58">
              <w:rPr>
                <w:noProof/>
                <w:webHidden/>
              </w:rPr>
            </w:r>
            <w:r w:rsidR="009B4E58">
              <w:rPr>
                <w:noProof/>
                <w:webHidden/>
              </w:rPr>
              <w:fldChar w:fldCharType="separate"/>
            </w:r>
            <w:r w:rsidR="009B4E58">
              <w:rPr>
                <w:noProof/>
                <w:webHidden/>
              </w:rPr>
              <w:t>104</w:t>
            </w:r>
            <w:r w:rsidR="009B4E58">
              <w:rPr>
                <w:noProof/>
                <w:webHidden/>
              </w:rPr>
              <w:fldChar w:fldCharType="end"/>
            </w:r>
          </w:hyperlink>
        </w:p>
        <w:p w14:paraId="4E70A673" w14:textId="706918C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2" w:history="1">
            <w:r w:rsidR="009B4E58" w:rsidRPr="00172F96">
              <w:rPr>
                <w:rStyle w:val="Lienhypertexte"/>
                <w:noProof/>
              </w:rPr>
              <w:t>93.12.2g Couche de collage à base d'émulsion spéciale au latex CCTB 01.09</w:t>
            </w:r>
            <w:r w:rsidR="009B4E58">
              <w:rPr>
                <w:noProof/>
                <w:webHidden/>
              </w:rPr>
              <w:tab/>
            </w:r>
            <w:r w:rsidR="009B4E58">
              <w:rPr>
                <w:noProof/>
                <w:webHidden/>
              </w:rPr>
              <w:fldChar w:fldCharType="begin"/>
            </w:r>
            <w:r w:rsidR="009B4E58">
              <w:rPr>
                <w:noProof/>
                <w:webHidden/>
              </w:rPr>
              <w:instrText xml:space="preserve"> PAGEREF _Toc178771282 \h </w:instrText>
            </w:r>
            <w:r w:rsidR="009B4E58">
              <w:rPr>
                <w:noProof/>
                <w:webHidden/>
              </w:rPr>
            </w:r>
            <w:r w:rsidR="009B4E58">
              <w:rPr>
                <w:noProof/>
                <w:webHidden/>
              </w:rPr>
              <w:fldChar w:fldCharType="separate"/>
            </w:r>
            <w:r w:rsidR="009B4E58">
              <w:rPr>
                <w:noProof/>
                <w:webHidden/>
              </w:rPr>
              <w:t>104</w:t>
            </w:r>
            <w:r w:rsidR="009B4E58">
              <w:rPr>
                <w:noProof/>
                <w:webHidden/>
              </w:rPr>
              <w:fldChar w:fldCharType="end"/>
            </w:r>
          </w:hyperlink>
        </w:p>
        <w:p w14:paraId="52AE797F" w14:textId="3B45150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3" w:history="1">
            <w:r w:rsidR="009B4E58" w:rsidRPr="00172F96">
              <w:rPr>
                <w:rStyle w:val="Lienhypertexte"/>
                <w:noProof/>
              </w:rPr>
              <w:t>93.12.2h Traitement de joints au moyen d'une bande bitumineuse préformée pour joint CCTB 01.09</w:t>
            </w:r>
            <w:r w:rsidR="009B4E58">
              <w:rPr>
                <w:noProof/>
                <w:webHidden/>
              </w:rPr>
              <w:tab/>
            </w:r>
            <w:r w:rsidR="009B4E58">
              <w:rPr>
                <w:noProof/>
                <w:webHidden/>
              </w:rPr>
              <w:fldChar w:fldCharType="begin"/>
            </w:r>
            <w:r w:rsidR="009B4E58">
              <w:rPr>
                <w:noProof/>
                <w:webHidden/>
              </w:rPr>
              <w:instrText xml:space="preserve"> PAGEREF _Toc178771283 \h </w:instrText>
            </w:r>
            <w:r w:rsidR="009B4E58">
              <w:rPr>
                <w:noProof/>
                <w:webHidden/>
              </w:rPr>
            </w:r>
            <w:r w:rsidR="009B4E58">
              <w:rPr>
                <w:noProof/>
                <w:webHidden/>
              </w:rPr>
              <w:fldChar w:fldCharType="separate"/>
            </w:r>
            <w:r w:rsidR="009B4E58">
              <w:rPr>
                <w:noProof/>
                <w:webHidden/>
              </w:rPr>
              <w:t>105</w:t>
            </w:r>
            <w:r w:rsidR="009B4E58">
              <w:rPr>
                <w:noProof/>
                <w:webHidden/>
              </w:rPr>
              <w:fldChar w:fldCharType="end"/>
            </w:r>
          </w:hyperlink>
        </w:p>
        <w:p w14:paraId="0A77D050" w14:textId="29F493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4" w:history="1">
            <w:r w:rsidR="009B4E58" w:rsidRPr="00172F96">
              <w:rPr>
                <w:rStyle w:val="Lienhypertexte"/>
                <w:noProof/>
              </w:rPr>
              <w:t>93.12.2i Traitement de joints au moyen d'une bande bitumineuse extrudée pour joint CCTB 01.09</w:t>
            </w:r>
            <w:r w:rsidR="009B4E58">
              <w:rPr>
                <w:noProof/>
                <w:webHidden/>
              </w:rPr>
              <w:tab/>
            </w:r>
            <w:r w:rsidR="009B4E58">
              <w:rPr>
                <w:noProof/>
                <w:webHidden/>
              </w:rPr>
              <w:fldChar w:fldCharType="begin"/>
            </w:r>
            <w:r w:rsidR="009B4E58">
              <w:rPr>
                <w:noProof/>
                <w:webHidden/>
              </w:rPr>
              <w:instrText xml:space="preserve"> PAGEREF _Toc178771284 \h </w:instrText>
            </w:r>
            <w:r w:rsidR="009B4E58">
              <w:rPr>
                <w:noProof/>
                <w:webHidden/>
              </w:rPr>
            </w:r>
            <w:r w:rsidR="009B4E58">
              <w:rPr>
                <w:noProof/>
                <w:webHidden/>
              </w:rPr>
              <w:fldChar w:fldCharType="separate"/>
            </w:r>
            <w:r w:rsidR="009B4E58">
              <w:rPr>
                <w:noProof/>
                <w:webHidden/>
              </w:rPr>
              <w:t>105</w:t>
            </w:r>
            <w:r w:rsidR="009B4E58">
              <w:rPr>
                <w:noProof/>
                <w:webHidden/>
              </w:rPr>
              <w:fldChar w:fldCharType="end"/>
            </w:r>
          </w:hyperlink>
        </w:p>
        <w:p w14:paraId="317F3201" w14:textId="3AE48CA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5" w:history="1">
            <w:r w:rsidR="009B4E58" w:rsidRPr="00172F96">
              <w:rPr>
                <w:rStyle w:val="Lienhypertexte"/>
                <w:noProof/>
              </w:rPr>
              <w:t>93.12.2j Traitement de joints au moyen d'un produit de scellement coulé à chaud CCTB 01.09</w:t>
            </w:r>
            <w:r w:rsidR="009B4E58">
              <w:rPr>
                <w:noProof/>
                <w:webHidden/>
              </w:rPr>
              <w:tab/>
            </w:r>
            <w:r w:rsidR="009B4E58">
              <w:rPr>
                <w:noProof/>
                <w:webHidden/>
              </w:rPr>
              <w:fldChar w:fldCharType="begin"/>
            </w:r>
            <w:r w:rsidR="009B4E58">
              <w:rPr>
                <w:noProof/>
                <w:webHidden/>
              </w:rPr>
              <w:instrText xml:space="preserve"> PAGEREF _Toc178771285 \h </w:instrText>
            </w:r>
            <w:r w:rsidR="009B4E58">
              <w:rPr>
                <w:noProof/>
                <w:webHidden/>
              </w:rPr>
            </w:r>
            <w:r w:rsidR="009B4E58">
              <w:rPr>
                <w:noProof/>
                <w:webHidden/>
              </w:rPr>
              <w:fldChar w:fldCharType="separate"/>
            </w:r>
            <w:r w:rsidR="009B4E58">
              <w:rPr>
                <w:noProof/>
                <w:webHidden/>
              </w:rPr>
              <w:t>105</w:t>
            </w:r>
            <w:r w:rsidR="009B4E58">
              <w:rPr>
                <w:noProof/>
                <w:webHidden/>
              </w:rPr>
              <w:fldChar w:fldCharType="end"/>
            </w:r>
          </w:hyperlink>
        </w:p>
        <w:p w14:paraId="77AE18E4" w14:textId="4306560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6" w:history="1">
            <w:r w:rsidR="009B4E58" w:rsidRPr="00172F96">
              <w:rPr>
                <w:rStyle w:val="Lienhypertexte"/>
                <w:noProof/>
              </w:rPr>
              <w:t>93.12.2k Traitement de la tranche des bords non contrebutés CCTB 01.09</w:t>
            </w:r>
            <w:r w:rsidR="009B4E58">
              <w:rPr>
                <w:noProof/>
                <w:webHidden/>
              </w:rPr>
              <w:tab/>
            </w:r>
            <w:r w:rsidR="009B4E58">
              <w:rPr>
                <w:noProof/>
                <w:webHidden/>
              </w:rPr>
              <w:fldChar w:fldCharType="begin"/>
            </w:r>
            <w:r w:rsidR="009B4E58">
              <w:rPr>
                <w:noProof/>
                <w:webHidden/>
              </w:rPr>
              <w:instrText xml:space="preserve"> PAGEREF _Toc178771286 \h </w:instrText>
            </w:r>
            <w:r w:rsidR="009B4E58">
              <w:rPr>
                <w:noProof/>
                <w:webHidden/>
              </w:rPr>
            </w:r>
            <w:r w:rsidR="009B4E58">
              <w:rPr>
                <w:noProof/>
                <w:webHidden/>
              </w:rPr>
              <w:fldChar w:fldCharType="separate"/>
            </w:r>
            <w:r w:rsidR="009B4E58">
              <w:rPr>
                <w:noProof/>
                <w:webHidden/>
              </w:rPr>
              <w:t>106</w:t>
            </w:r>
            <w:r w:rsidR="009B4E58">
              <w:rPr>
                <w:noProof/>
                <w:webHidden/>
              </w:rPr>
              <w:fldChar w:fldCharType="end"/>
            </w:r>
          </w:hyperlink>
        </w:p>
        <w:p w14:paraId="6CFDDC6F" w14:textId="2C427CF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7" w:history="1">
            <w:r w:rsidR="009B4E58" w:rsidRPr="00172F96">
              <w:rPr>
                <w:rStyle w:val="Lienhypertexte"/>
                <w:noProof/>
              </w:rPr>
              <w:t>93.12.2l Traitement de la tranche des bords non contrebutés au moyen d'émulsion type C60B1 (A1) CCTB 01.09</w:t>
            </w:r>
            <w:r w:rsidR="009B4E58">
              <w:rPr>
                <w:noProof/>
                <w:webHidden/>
              </w:rPr>
              <w:tab/>
            </w:r>
            <w:r w:rsidR="009B4E58">
              <w:rPr>
                <w:noProof/>
                <w:webHidden/>
              </w:rPr>
              <w:fldChar w:fldCharType="begin"/>
            </w:r>
            <w:r w:rsidR="009B4E58">
              <w:rPr>
                <w:noProof/>
                <w:webHidden/>
              </w:rPr>
              <w:instrText xml:space="preserve"> PAGEREF _Toc178771287 \h </w:instrText>
            </w:r>
            <w:r w:rsidR="009B4E58">
              <w:rPr>
                <w:noProof/>
                <w:webHidden/>
              </w:rPr>
            </w:r>
            <w:r w:rsidR="009B4E58">
              <w:rPr>
                <w:noProof/>
                <w:webHidden/>
              </w:rPr>
              <w:fldChar w:fldCharType="separate"/>
            </w:r>
            <w:r w:rsidR="009B4E58">
              <w:rPr>
                <w:noProof/>
                <w:webHidden/>
              </w:rPr>
              <w:t>106</w:t>
            </w:r>
            <w:r w:rsidR="009B4E58">
              <w:rPr>
                <w:noProof/>
                <w:webHidden/>
              </w:rPr>
              <w:fldChar w:fldCharType="end"/>
            </w:r>
          </w:hyperlink>
        </w:p>
        <w:p w14:paraId="61FE8708" w14:textId="69224F3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8" w:history="1">
            <w:r w:rsidR="009B4E58" w:rsidRPr="00172F96">
              <w:rPr>
                <w:rStyle w:val="Lienhypertexte"/>
                <w:noProof/>
              </w:rPr>
              <w:t>93.12.2m Traitement de la tranche des bords non contrebutés au moyen de bitume  CCTB 01.09</w:t>
            </w:r>
            <w:r w:rsidR="009B4E58">
              <w:rPr>
                <w:noProof/>
                <w:webHidden/>
              </w:rPr>
              <w:tab/>
            </w:r>
            <w:r w:rsidR="009B4E58">
              <w:rPr>
                <w:noProof/>
                <w:webHidden/>
              </w:rPr>
              <w:fldChar w:fldCharType="begin"/>
            </w:r>
            <w:r w:rsidR="009B4E58">
              <w:rPr>
                <w:noProof/>
                <w:webHidden/>
              </w:rPr>
              <w:instrText xml:space="preserve"> PAGEREF _Toc178771288 \h </w:instrText>
            </w:r>
            <w:r w:rsidR="009B4E58">
              <w:rPr>
                <w:noProof/>
                <w:webHidden/>
              </w:rPr>
            </w:r>
            <w:r w:rsidR="009B4E58">
              <w:rPr>
                <w:noProof/>
                <w:webHidden/>
              </w:rPr>
              <w:fldChar w:fldCharType="separate"/>
            </w:r>
            <w:r w:rsidR="009B4E58">
              <w:rPr>
                <w:noProof/>
                <w:webHidden/>
              </w:rPr>
              <w:t>107</w:t>
            </w:r>
            <w:r w:rsidR="009B4E58">
              <w:rPr>
                <w:noProof/>
                <w:webHidden/>
              </w:rPr>
              <w:fldChar w:fldCharType="end"/>
            </w:r>
          </w:hyperlink>
        </w:p>
        <w:p w14:paraId="7C8F2FB8" w14:textId="48A1595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89" w:history="1">
            <w:r w:rsidR="009B4E58" w:rsidRPr="00172F96">
              <w:rPr>
                <w:rStyle w:val="Lienhypertexte"/>
                <w:noProof/>
              </w:rPr>
              <w:t>93.12.2n Supplément pour traitement de surface de teinte claire CCTB 01.09</w:t>
            </w:r>
            <w:r w:rsidR="009B4E58">
              <w:rPr>
                <w:noProof/>
                <w:webHidden/>
              </w:rPr>
              <w:tab/>
            </w:r>
            <w:r w:rsidR="009B4E58">
              <w:rPr>
                <w:noProof/>
                <w:webHidden/>
              </w:rPr>
              <w:fldChar w:fldCharType="begin"/>
            </w:r>
            <w:r w:rsidR="009B4E58">
              <w:rPr>
                <w:noProof/>
                <w:webHidden/>
              </w:rPr>
              <w:instrText xml:space="preserve"> PAGEREF _Toc178771289 \h </w:instrText>
            </w:r>
            <w:r w:rsidR="009B4E58">
              <w:rPr>
                <w:noProof/>
                <w:webHidden/>
              </w:rPr>
            </w:r>
            <w:r w:rsidR="009B4E58">
              <w:rPr>
                <w:noProof/>
                <w:webHidden/>
              </w:rPr>
              <w:fldChar w:fldCharType="separate"/>
            </w:r>
            <w:r w:rsidR="009B4E58">
              <w:rPr>
                <w:noProof/>
                <w:webHidden/>
              </w:rPr>
              <w:t>107</w:t>
            </w:r>
            <w:r w:rsidR="009B4E58">
              <w:rPr>
                <w:noProof/>
                <w:webHidden/>
              </w:rPr>
              <w:fldChar w:fldCharType="end"/>
            </w:r>
          </w:hyperlink>
        </w:p>
        <w:p w14:paraId="1C26A2AD" w14:textId="4ADF546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0" w:history="1">
            <w:r w:rsidR="009B4E58" w:rsidRPr="00172F96">
              <w:rPr>
                <w:rStyle w:val="Lienhypertexte"/>
                <w:noProof/>
              </w:rPr>
              <w:t>93.12.2o Supplément pour coloration de revêtement enrobé CCTB 01.09</w:t>
            </w:r>
            <w:r w:rsidR="009B4E58">
              <w:rPr>
                <w:noProof/>
                <w:webHidden/>
              </w:rPr>
              <w:tab/>
            </w:r>
            <w:r w:rsidR="009B4E58">
              <w:rPr>
                <w:noProof/>
                <w:webHidden/>
              </w:rPr>
              <w:fldChar w:fldCharType="begin"/>
            </w:r>
            <w:r w:rsidR="009B4E58">
              <w:rPr>
                <w:noProof/>
                <w:webHidden/>
              </w:rPr>
              <w:instrText xml:space="preserve"> PAGEREF _Toc178771290 \h </w:instrText>
            </w:r>
            <w:r w:rsidR="009B4E58">
              <w:rPr>
                <w:noProof/>
                <w:webHidden/>
              </w:rPr>
            </w:r>
            <w:r w:rsidR="009B4E58">
              <w:rPr>
                <w:noProof/>
                <w:webHidden/>
              </w:rPr>
              <w:fldChar w:fldCharType="separate"/>
            </w:r>
            <w:r w:rsidR="009B4E58">
              <w:rPr>
                <w:noProof/>
                <w:webHidden/>
              </w:rPr>
              <w:t>107</w:t>
            </w:r>
            <w:r w:rsidR="009B4E58">
              <w:rPr>
                <w:noProof/>
                <w:webHidden/>
              </w:rPr>
              <w:fldChar w:fldCharType="end"/>
            </w:r>
          </w:hyperlink>
        </w:p>
        <w:p w14:paraId="113B9201" w14:textId="7FDF166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91" w:history="1">
            <w:r w:rsidR="009B4E58" w:rsidRPr="00172F96">
              <w:rPr>
                <w:rStyle w:val="Lienhypertexte"/>
                <w:noProof/>
              </w:rPr>
              <w:t>93.12.3 Traitements de surface CCTB 01.09</w:t>
            </w:r>
            <w:r w:rsidR="009B4E58">
              <w:rPr>
                <w:noProof/>
                <w:webHidden/>
              </w:rPr>
              <w:tab/>
            </w:r>
            <w:r w:rsidR="009B4E58">
              <w:rPr>
                <w:noProof/>
                <w:webHidden/>
              </w:rPr>
              <w:fldChar w:fldCharType="begin"/>
            </w:r>
            <w:r w:rsidR="009B4E58">
              <w:rPr>
                <w:noProof/>
                <w:webHidden/>
              </w:rPr>
              <w:instrText xml:space="preserve"> PAGEREF _Toc178771291 \h </w:instrText>
            </w:r>
            <w:r w:rsidR="009B4E58">
              <w:rPr>
                <w:noProof/>
                <w:webHidden/>
              </w:rPr>
            </w:r>
            <w:r w:rsidR="009B4E58">
              <w:rPr>
                <w:noProof/>
                <w:webHidden/>
              </w:rPr>
              <w:fldChar w:fldCharType="separate"/>
            </w:r>
            <w:r w:rsidR="009B4E58">
              <w:rPr>
                <w:noProof/>
                <w:webHidden/>
              </w:rPr>
              <w:t>108</w:t>
            </w:r>
            <w:r w:rsidR="009B4E58">
              <w:rPr>
                <w:noProof/>
                <w:webHidden/>
              </w:rPr>
              <w:fldChar w:fldCharType="end"/>
            </w:r>
          </w:hyperlink>
        </w:p>
        <w:p w14:paraId="355CEAF5" w14:textId="60A02FE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2" w:history="1">
            <w:r w:rsidR="009B4E58" w:rsidRPr="00172F96">
              <w:rPr>
                <w:rStyle w:val="Lienhypertexte"/>
                <w:noProof/>
              </w:rPr>
              <w:t>93.12.3a Revêtement en asphalte coulé - MA-10-x CCTB 01.09</w:t>
            </w:r>
            <w:r w:rsidR="009B4E58">
              <w:rPr>
                <w:noProof/>
                <w:webHidden/>
              </w:rPr>
              <w:tab/>
            </w:r>
            <w:r w:rsidR="009B4E58">
              <w:rPr>
                <w:noProof/>
                <w:webHidden/>
              </w:rPr>
              <w:fldChar w:fldCharType="begin"/>
            </w:r>
            <w:r w:rsidR="009B4E58">
              <w:rPr>
                <w:noProof/>
                <w:webHidden/>
              </w:rPr>
              <w:instrText xml:space="preserve"> PAGEREF _Toc178771292 \h </w:instrText>
            </w:r>
            <w:r w:rsidR="009B4E58">
              <w:rPr>
                <w:noProof/>
                <w:webHidden/>
              </w:rPr>
            </w:r>
            <w:r w:rsidR="009B4E58">
              <w:rPr>
                <w:noProof/>
                <w:webHidden/>
              </w:rPr>
              <w:fldChar w:fldCharType="separate"/>
            </w:r>
            <w:r w:rsidR="009B4E58">
              <w:rPr>
                <w:noProof/>
                <w:webHidden/>
              </w:rPr>
              <w:t>108</w:t>
            </w:r>
            <w:r w:rsidR="009B4E58">
              <w:rPr>
                <w:noProof/>
                <w:webHidden/>
              </w:rPr>
              <w:fldChar w:fldCharType="end"/>
            </w:r>
          </w:hyperlink>
        </w:p>
        <w:p w14:paraId="48AE947E" w14:textId="526C9B1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3" w:history="1">
            <w:r w:rsidR="009B4E58" w:rsidRPr="00172F96">
              <w:rPr>
                <w:rStyle w:val="Lienhypertexte"/>
                <w:noProof/>
              </w:rPr>
              <w:t>93.12.3b Revêtement en asphalte coulé - MA-6,3-x CCTB 01.09</w:t>
            </w:r>
            <w:r w:rsidR="009B4E58">
              <w:rPr>
                <w:noProof/>
                <w:webHidden/>
              </w:rPr>
              <w:tab/>
            </w:r>
            <w:r w:rsidR="009B4E58">
              <w:rPr>
                <w:noProof/>
                <w:webHidden/>
              </w:rPr>
              <w:fldChar w:fldCharType="begin"/>
            </w:r>
            <w:r w:rsidR="009B4E58">
              <w:rPr>
                <w:noProof/>
                <w:webHidden/>
              </w:rPr>
              <w:instrText xml:space="preserve"> PAGEREF _Toc178771293 \h </w:instrText>
            </w:r>
            <w:r w:rsidR="009B4E58">
              <w:rPr>
                <w:noProof/>
                <w:webHidden/>
              </w:rPr>
            </w:r>
            <w:r w:rsidR="009B4E58">
              <w:rPr>
                <w:noProof/>
                <w:webHidden/>
              </w:rPr>
              <w:fldChar w:fldCharType="separate"/>
            </w:r>
            <w:r w:rsidR="009B4E58">
              <w:rPr>
                <w:noProof/>
                <w:webHidden/>
              </w:rPr>
              <w:t>109</w:t>
            </w:r>
            <w:r w:rsidR="009B4E58">
              <w:rPr>
                <w:noProof/>
                <w:webHidden/>
              </w:rPr>
              <w:fldChar w:fldCharType="end"/>
            </w:r>
          </w:hyperlink>
        </w:p>
        <w:p w14:paraId="6C83774B" w14:textId="7AD8F58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4" w:history="1">
            <w:r w:rsidR="009B4E58" w:rsidRPr="00172F96">
              <w:rPr>
                <w:rStyle w:val="Lienhypertexte"/>
                <w:noProof/>
              </w:rPr>
              <w:t>93.12.3c Opération sur asphalte coulé - traitement de joints avec bandes bitumineuse préformée CCTB 01.09</w:t>
            </w:r>
            <w:r w:rsidR="009B4E58">
              <w:rPr>
                <w:noProof/>
                <w:webHidden/>
              </w:rPr>
              <w:tab/>
            </w:r>
            <w:r w:rsidR="009B4E58">
              <w:rPr>
                <w:noProof/>
                <w:webHidden/>
              </w:rPr>
              <w:fldChar w:fldCharType="begin"/>
            </w:r>
            <w:r w:rsidR="009B4E58">
              <w:rPr>
                <w:noProof/>
                <w:webHidden/>
              </w:rPr>
              <w:instrText xml:space="preserve"> PAGEREF _Toc178771294 \h </w:instrText>
            </w:r>
            <w:r w:rsidR="009B4E58">
              <w:rPr>
                <w:noProof/>
                <w:webHidden/>
              </w:rPr>
            </w:r>
            <w:r w:rsidR="009B4E58">
              <w:rPr>
                <w:noProof/>
                <w:webHidden/>
              </w:rPr>
              <w:fldChar w:fldCharType="separate"/>
            </w:r>
            <w:r w:rsidR="009B4E58">
              <w:rPr>
                <w:noProof/>
                <w:webHidden/>
              </w:rPr>
              <w:t>109</w:t>
            </w:r>
            <w:r w:rsidR="009B4E58">
              <w:rPr>
                <w:noProof/>
                <w:webHidden/>
              </w:rPr>
              <w:fldChar w:fldCharType="end"/>
            </w:r>
          </w:hyperlink>
        </w:p>
        <w:p w14:paraId="0A846A11" w14:textId="662086C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5" w:history="1">
            <w:r w:rsidR="009B4E58" w:rsidRPr="00172F96">
              <w:rPr>
                <w:rStyle w:val="Lienhypertexte"/>
                <w:noProof/>
              </w:rPr>
              <w:t>93.12.3d Opération sur asphalte coulé - traitement de joints avec bandes extrudée pour joint CCTB 01.09</w:t>
            </w:r>
            <w:r w:rsidR="009B4E58">
              <w:rPr>
                <w:noProof/>
                <w:webHidden/>
              </w:rPr>
              <w:tab/>
            </w:r>
            <w:r w:rsidR="009B4E58">
              <w:rPr>
                <w:noProof/>
                <w:webHidden/>
              </w:rPr>
              <w:fldChar w:fldCharType="begin"/>
            </w:r>
            <w:r w:rsidR="009B4E58">
              <w:rPr>
                <w:noProof/>
                <w:webHidden/>
              </w:rPr>
              <w:instrText xml:space="preserve"> PAGEREF _Toc178771295 \h </w:instrText>
            </w:r>
            <w:r w:rsidR="009B4E58">
              <w:rPr>
                <w:noProof/>
                <w:webHidden/>
              </w:rPr>
            </w:r>
            <w:r w:rsidR="009B4E58">
              <w:rPr>
                <w:noProof/>
                <w:webHidden/>
              </w:rPr>
              <w:fldChar w:fldCharType="separate"/>
            </w:r>
            <w:r w:rsidR="009B4E58">
              <w:rPr>
                <w:noProof/>
                <w:webHidden/>
              </w:rPr>
              <w:t>110</w:t>
            </w:r>
            <w:r w:rsidR="009B4E58">
              <w:rPr>
                <w:noProof/>
                <w:webHidden/>
              </w:rPr>
              <w:fldChar w:fldCharType="end"/>
            </w:r>
          </w:hyperlink>
        </w:p>
        <w:p w14:paraId="14E5BE5C" w14:textId="75696F4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6" w:history="1">
            <w:r w:rsidR="009B4E58" w:rsidRPr="00172F96">
              <w:rPr>
                <w:rStyle w:val="Lienhypertexte"/>
                <w:noProof/>
              </w:rPr>
              <w:t>93.12.3e Opération sur asphalte coulé - traitement de joints avec produit de scellement coloré CCTB 01.09</w:t>
            </w:r>
            <w:r w:rsidR="009B4E58">
              <w:rPr>
                <w:noProof/>
                <w:webHidden/>
              </w:rPr>
              <w:tab/>
            </w:r>
            <w:r w:rsidR="009B4E58">
              <w:rPr>
                <w:noProof/>
                <w:webHidden/>
              </w:rPr>
              <w:fldChar w:fldCharType="begin"/>
            </w:r>
            <w:r w:rsidR="009B4E58">
              <w:rPr>
                <w:noProof/>
                <w:webHidden/>
              </w:rPr>
              <w:instrText xml:space="preserve"> PAGEREF _Toc178771296 \h </w:instrText>
            </w:r>
            <w:r w:rsidR="009B4E58">
              <w:rPr>
                <w:noProof/>
                <w:webHidden/>
              </w:rPr>
            </w:r>
            <w:r w:rsidR="009B4E58">
              <w:rPr>
                <w:noProof/>
                <w:webHidden/>
              </w:rPr>
              <w:fldChar w:fldCharType="separate"/>
            </w:r>
            <w:r w:rsidR="009B4E58">
              <w:rPr>
                <w:noProof/>
                <w:webHidden/>
              </w:rPr>
              <w:t>110</w:t>
            </w:r>
            <w:r w:rsidR="009B4E58">
              <w:rPr>
                <w:noProof/>
                <w:webHidden/>
              </w:rPr>
              <w:fldChar w:fldCharType="end"/>
            </w:r>
          </w:hyperlink>
        </w:p>
        <w:p w14:paraId="4CC47B08" w14:textId="1EF402D7"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297" w:history="1">
            <w:r w:rsidR="009B4E58" w:rsidRPr="00172F96">
              <w:rPr>
                <w:rStyle w:val="Lienhypertexte"/>
                <w:noProof/>
              </w:rPr>
              <w:t>93.13 Revêtement en dalles CCTB 01.11</w:t>
            </w:r>
            <w:r w:rsidR="009B4E58">
              <w:rPr>
                <w:noProof/>
                <w:webHidden/>
              </w:rPr>
              <w:tab/>
            </w:r>
            <w:r w:rsidR="009B4E58">
              <w:rPr>
                <w:noProof/>
                <w:webHidden/>
              </w:rPr>
              <w:fldChar w:fldCharType="begin"/>
            </w:r>
            <w:r w:rsidR="009B4E58">
              <w:rPr>
                <w:noProof/>
                <w:webHidden/>
              </w:rPr>
              <w:instrText xml:space="preserve"> PAGEREF _Toc178771297 \h </w:instrText>
            </w:r>
            <w:r w:rsidR="009B4E58">
              <w:rPr>
                <w:noProof/>
                <w:webHidden/>
              </w:rPr>
            </w:r>
            <w:r w:rsidR="009B4E58">
              <w:rPr>
                <w:noProof/>
                <w:webHidden/>
              </w:rPr>
              <w:fldChar w:fldCharType="separate"/>
            </w:r>
            <w:r w:rsidR="009B4E58">
              <w:rPr>
                <w:noProof/>
                <w:webHidden/>
              </w:rPr>
              <w:t>110</w:t>
            </w:r>
            <w:r w:rsidR="009B4E58">
              <w:rPr>
                <w:noProof/>
                <w:webHidden/>
              </w:rPr>
              <w:fldChar w:fldCharType="end"/>
            </w:r>
          </w:hyperlink>
        </w:p>
        <w:p w14:paraId="28B0B0CF" w14:textId="3D4BB2A9"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298" w:history="1">
            <w:r w:rsidR="009B4E58" w:rsidRPr="00172F96">
              <w:rPr>
                <w:rStyle w:val="Lienhypertexte"/>
                <w:noProof/>
              </w:rPr>
              <w:t>93.13.1 Dalles en pierre naturelle  CCTB 01.12</w:t>
            </w:r>
            <w:r w:rsidR="009B4E58">
              <w:rPr>
                <w:noProof/>
                <w:webHidden/>
              </w:rPr>
              <w:tab/>
            </w:r>
            <w:r w:rsidR="009B4E58">
              <w:rPr>
                <w:noProof/>
                <w:webHidden/>
              </w:rPr>
              <w:fldChar w:fldCharType="begin"/>
            </w:r>
            <w:r w:rsidR="009B4E58">
              <w:rPr>
                <w:noProof/>
                <w:webHidden/>
              </w:rPr>
              <w:instrText xml:space="preserve"> PAGEREF _Toc178771298 \h </w:instrText>
            </w:r>
            <w:r w:rsidR="009B4E58">
              <w:rPr>
                <w:noProof/>
                <w:webHidden/>
              </w:rPr>
            </w:r>
            <w:r w:rsidR="009B4E58">
              <w:rPr>
                <w:noProof/>
                <w:webHidden/>
              </w:rPr>
              <w:fldChar w:fldCharType="separate"/>
            </w:r>
            <w:r w:rsidR="009B4E58">
              <w:rPr>
                <w:noProof/>
                <w:webHidden/>
              </w:rPr>
              <w:t>111</w:t>
            </w:r>
            <w:r w:rsidR="009B4E58">
              <w:rPr>
                <w:noProof/>
                <w:webHidden/>
              </w:rPr>
              <w:fldChar w:fldCharType="end"/>
            </w:r>
          </w:hyperlink>
        </w:p>
        <w:p w14:paraId="1D7BB2F1" w14:textId="0C6F47D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299" w:history="1">
            <w:r w:rsidR="009B4E58" w:rsidRPr="00172F96">
              <w:rPr>
                <w:rStyle w:val="Lienhypertexte"/>
                <w:noProof/>
              </w:rPr>
              <w:t>93.13.1a Dalles en pierre naturelle, format : S&lt;= 0,25 m²  CCTB 01.10</w:t>
            </w:r>
            <w:r w:rsidR="009B4E58">
              <w:rPr>
                <w:noProof/>
                <w:webHidden/>
              </w:rPr>
              <w:tab/>
            </w:r>
            <w:r w:rsidR="009B4E58">
              <w:rPr>
                <w:noProof/>
                <w:webHidden/>
              </w:rPr>
              <w:fldChar w:fldCharType="begin"/>
            </w:r>
            <w:r w:rsidR="009B4E58">
              <w:rPr>
                <w:noProof/>
                <w:webHidden/>
              </w:rPr>
              <w:instrText xml:space="preserve"> PAGEREF _Toc178771299 \h </w:instrText>
            </w:r>
            <w:r w:rsidR="009B4E58">
              <w:rPr>
                <w:noProof/>
                <w:webHidden/>
              </w:rPr>
            </w:r>
            <w:r w:rsidR="009B4E58">
              <w:rPr>
                <w:noProof/>
                <w:webHidden/>
              </w:rPr>
              <w:fldChar w:fldCharType="separate"/>
            </w:r>
            <w:r w:rsidR="009B4E58">
              <w:rPr>
                <w:noProof/>
                <w:webHidden/>
              </w:rPr>
              <w:t>119</w:t>
            </w:r>
            <w:r w:rsidR="009B4E58">
              <w:rPr>
                <w:noProof/>
                <w:webHidden/>
              </w:rPr>
              <w:fldChar w:fldCharType="end"/>
            </w:r>
          </w:hyperlink>
        </w:p>
        <w:p w14:paraId="2D8C94CE" w14:textId="457E902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0" w:history="1">
            <w:r w:rsidR="009B4E58" w:rsidRPr="00172F96">
              <w:rPr>
                <w:rStyle w:val="Lienhypertexte"/>
                <w:noProof/>
              </w:rPr>
              <w:t>93.13.1b Dalles en pierre naturelle, format : 0,25 m² &lt; S &lt;=1,00 m² épaisseur à définir CCTB 01.11</w:t>
            </w:r>
            <w:r w:rsidR="009B4E58">
              <w:rPr>
                <w:noProof/>
                <w:webHidden/>
              </w:rPr>
              <w:tab/>
            </w:r>
            <w:r w:rsidR="009B4E58">
              <w:rPr>
                <w:noProof/>
                <w:webHidden/>
              </w:rPr>
              <w:fldChar w:fldCharType="begin"/>
            </w:r>
            <w:r w:rsidR="009B4E58">
              <w:rPr>
                <w:noProof/>
                <w:webHidden/>
              </w:rPr>
              <w:instrText xml:space="preserve"> PAGEREF _Toc178771300 \h </w:instrText>
            </w:r>
            <w:r w:rsidR="009B4E58">
              <w:rPr>
                <w:noProof/>
                <w:webHidden/>
              </w:rPr>
            </w:r>
            <w:r w:rsidR="009B4E58">
              <w:rPr>
                <w:noProof/>
                <w:webHidden/>
              </w:rPr>
              <w:fldChar w:fldCharType="separate"/>
            </w:r>
            <w:r w:rsidR="009B4E58">
              <w:rPr>
                <w:noProof/>
                <w:webHidden/>
              </w:rPr>
              <w:t>121</w:t>
            </w:r>
            <w:r w:rsidR="009B4E58">
              <w:rPr>
                <w:noProof/>
                <w:webHidden/>
              </w:rPr>
              <w:fldChar w:fldCharType="end"/>
            </w:r>
          </w:hyperlink>
        </w:p>
        <w:p w14:paraId="053560BB" w14:textId="33C7F1A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1" w:history="1">
            <w:r w:rsidR="009B4E58" w:rsidRPr="00172F96">
              <w:rPr>
                <w:rStyle w:val="Lienhypertexte"/>
                <w:noProof/>
              </w:rPr>
              <w:t>93.13.1c Dalles en pierre naturelle, format : S&gt; 1 m² épaisseur à définir CCTB 01.10</w:t>
            </w:r>
            <w:r w:rsidR="009B4E58">
              <w:rPr>
                <w:noProof/>
                <w:webHidden/>
              </w:rPr>
              <w:tab/>
            </w:r>
            <w:r w:rsidR="009B4E58">
              <w:rPr>
                <w:noProof/>
                <w:webHidden/>
              </w:rPr>
              <w:fldChar w:fldCharType="begin"/>
            </w:r>
            <w:r w:rsidR="009B4E58">
              <w:rPr>
                <w:noProof/>
                <w:webHidden/>
              </w:rPr>
              <w:instrText xml:space="preserve"> PAGEREF _Toc178771301 \h </w:instrText>
            </w:r>
            <w:r w:rsidR="009B4E58">
              <w:rPr>
                <w:noProof/>
                <w:webHidden/>
              </w:rPr>
            </w:r>
            <w:r w:rsidR="009B4E58">
              <w:rPr>
                <w:noProof/>
                <w:webHidden/>
              </w:rPr>
              <w:fldChar w:fldCharType="separate"/>
            </w:r>
            <w:r w:rsidR="009B4E58">
              <w:rPr>
                <w:noProof/>
                <w:webHidden/>
              </w:rPr>
              <w:t>122</w:t>
            </w:r>
            <w:r w:rsidR="009B4E58">
              <w:rPr>
                <w:noProof/>
                <w:webHidden/>
              </w:rPr>
              <w:fldChar w:fldCharType="end"/>
            </w:r>
          </w:hyperlink>
        </w:p>
        <w:p w14:paraId="6BCC9AC1" w14:textId="5FFA50E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2" w:history="1">
            <w:r w:rsidR="009B4E58" w:rsidRPr="00172F96">
              <w:rPr>
                <w:rStyle w:val="Lienhypertexte"/>
                <w:noProof/>
              </w:rPr>
              <w:t>93.13.1d Dalles en pierre naturelle, supplément pour pose en opus incertum CCTB 01.09</w:t>
            </w:r>
            <w:r w:rsidR="009B4E58">
              <w:rPr>
                <w:noProof/>
                <w:webHidden/>
              </w:rPr>
              <w:tab/>
            </w:r>
            <w:r w:rsidR="009B4E58">
              <w:rPr>
                <w:noProof/>
                <w:webHidden/>
              </w:rPr>
              <w:fldChar w:fldCharType="begin"/>
            </w:r>
            <w:r w:rsidR="009B4E58">
              <w:rPr>
                <w:noProof/>
                <w:webHidden/>
              </w:rPr>
              <w:instrText xml:space="preserve"> PAGEREF _Toc178771302 \h </w:instrText>
            </w:r>
            <w:r w:rsidR="009B4E58">
              <w:rPr>
                <w:noProof/>
                <w:webHidden/>
              </w:rPr>
            </w:r>
            <w:r w:rsidR="009B4E58">
              <w:rPr>
                <w:noProof/>
                <w:webHidden/>
              </w:rPr>
              <w:fldChar w:fldCharType="separate"/>
            </w:r>
            <w:r w:rsidR="009B4E58">
              <w:rPr>
                <w:noProof/>
                <w:webHidden/>
              </w:rPr>
              <w:t>123</w:t>
            </w:r>
            <w:r w:rsidR="009B4E58">
              <w:rPr>
                <w:noProof/>
                <w:webHidden/>
              </w:rPr>
              <w:fldChar w:fldCharType="end"/>
            </w:r>
          </w:hyperlink>
        </w:p>
        <w:p w14:paraId="2359E07E" w14:textId="70E4A42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3" w:history="1">
            <w:r w:rsidR="009B4E58" w:rsidRPr="00172F96">
              <w:rPr>
                <w:rStyle w:val="Lienhypertexte"/>
                <w:noProof/>
              </w:rPr>
              <w:t>93.13.1e Dalles en pierre naturelle, supplément pour finition bouchardé CCTB 01.09</w:t>
            </w:r>
            <w:r w:rsidR="009B4E58">
              <w:rPr>
                <w:noProof/>
                <w:webHidden/>
              </w:rPr>
              <w:tab/>
            </w:r>
            <w:r w:rsidR="009B4E58">
              <w:rPr>
                <w:noProof/>
                <w:webHidden/>
              </w:rPr>
              <w:fldChar w:fldCharType="begin"/>
            </w:r>
            <w:r w:rsidR="009B4E58">
              <w:rPr>
                <w:noProof/>
                <w:webHidden/>
              </w:rPr>
              <w:instrText xml:space="preserve"> PAGEREF _Toc178771303 \h </w:instrText>
            </w:r>
            <w:r w:rsidR="009B4E58">
              <w:rPr>
                <w:noProof/>
                <w:webHidden/>
              </w:rPr>
            </w:r>
            <w:r w:rsidR="009B4E58">
              <w:rPr>
                <w:noProof/>
                <w:webHidden/>
              </w:rPr>
              <w:fldChar w:fldCharType="separate"/>
            </w:r>
            <w:r w:rsidR="009B4E58">
              <w:rPr>
                <w:noProof/>
                <w:webHidden/>
              </w:rPr>
              <w:t>124</w:t>
            </w:r>
            <w:r w:rsidR="009B4E58">
              <w:rPr>
                <w:noProof/>
                <w:webHidden/>
              </w:rPr>
              <w:fldChar w:fldCharType="end"/>
            </w:r>
          </w:hyperlink>
        </w:p>
        <w:p w14:paraId="4A05F759" w14:textId="76B5163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4" w:history="1">
            <w:r w:rsidR="009B4E58" w:rsidRPr="00172F96">
              <w:rPr>
                <w:rStyle w:val="Lienhypertexte"/>
                <w:noProof/>
              </w:rPr>
              <w:t>93.13.1f Dalles en pierre naturelle, supplément pour finition scié CCTB 01.09</w:t>
            </w:r>
            <w:r w:rsidR="009B4E58">
              <w:rPr>
                <w:noProof/>
                <w:webHidden/>
              </w:rPr>
              <w:tab/>
            </w:r>
            <w:r w:rsidR="009B4E58">
              <w:rPr>
                <w:noProof/>
                <w:webHidden/>
              </w:rPr>
              <w:fldChar w:fldCharType="begin"/>
            </w:r>
            <w:r w:rsidR="009B4E58">
              <w:rPr>
                <w:noProof/>
                <w:webHidden/>
              </w:rPr>
              <w:instrText xml:space="preserve"> PAGEREF _Toc178771304 \h </w:instrText>
            </w:r>
            <w:r w:rsidR="009B4E58">
              <w:rPr>
                <w:noProof/>
                <w:webHidden/>
              </w:rPr>
            </w:r>
            <w:r w:rsidR="009B4E58">
              <w:rPr>
                <w:noProof/>
                <w:webHidden/>
              </w:rPr>
              <w:fldChar w:fldCharType="separate"/>
            </w:r>
            <w:r w:rsidR="009B4E58">
              <w:rPr>
                <w:noProof/>
                <w:webHidden/>
              </w:rPr>
              <w:t>124</w:t>
            </w:r>
            <w:r w:rsidR="009B4E58">
              <w:rPr>
                <w:noProof/>
                <w:webHidden/>
              </w:rPr>
              <w:fldChar w:fldCharType="end"/>
            </w:r>
          </w:hyperlink>
        </w:p>
        <w:p w14:paraId="61EEE64D" w14:textId="1B0E4F8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5" w:history="1">
            <w:r w:rsidR="009B4E58" w:rsidRPr="00172F96">
              <w:rPr>
                <w:rStyle w:val="Lienhypertexte"/>
                <w:noProof/>
              </w:rPr>
              <w:t>93.13.1g Dalles en pierre naturelle, supplément pour finition poli CCTB 01.09</w:t>
            </w:r>
            <w:r w:rsidR="009B4E58">
              <w:rPr>
                <w:noProof/>
                <w:webHidden/>
              </w:rPr>
              <w:tab/>
            </w:r>
            <w:r w:rsidR="009B4E58">
              <w:rPr>
                <w:noProof/>
                <w:webHidden/>
              </w:rPr>
              <w:fldChar w:fldCharType="begin"/>
            </w:r>
            <w:r w:rsidR="009B4E58">
              <w:rPr>
                <w:noProof/>
                <w:webHidden/>
              </w:rPr>
              <w:instrText xml:space="preserve"> PAGEREF _Toc178771305 \h </w:instrText>
            </w:r>
            <w:r w:rsidR="009B4E58">
              <w:rPr>
                <w:noProof/>
                <w:webHidden/>
              </w:rPr>
            </w:r>
            <w:r w:rsidR="009B4E58">
              <w:rPr>
                <w:noProof/>
                <w:webHidden/>
              </w:rPr>
              <w:fldChar w:fldCharType="separate"/>
            </w:r>
            <w:r w:rsidR="009B4E58">
              <w:rPr>
                <w:noProof/>
                <w:webHidden/>
              </w:rPr>
              <w:t>125</w:t>
            </w:r>
            <w:r w:rsidR="009B4E58">
              <w:rPr>
                <w:noProof/>
                <w:webHidden/>
              </w:rPr>
              <w:fldChar w:fldCharType="end"/>
            </w:r>
          </w:hyperlink>
        </w:p>
        <w:p w14:paraId="2505F110" w14:textId="4D3071D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6" w:history="1">
            <w:r w:rsidR="009B4E58" w:rsidRPr="00172F96">
              <w:rPr>
                <w:rStyle w:val="Lienhypertexte"/>
                <w:noProof/>
              </w:rPr>
              <w:t>93.13.1h Dalles en pierre naturelle, supplément pour finition autres CCTB 01.09</w:t>
            </w:r>
            <w:r w:rsidR="009B4E58">
              <w:rPr>
                <w:noProof/>
                <w:webHidden/>
              </w:rPr>
              <w:tab/>
            </w:r>
            <w:r w:rsidR="009B4E58">
              <w:rPr>
                <w:noProof/>
                <w:webHidden/>
              </w:rPr>
              <w:fldChar w:fldCharType="begin"/>
            </w:r>
            <w:r w:rsidR="009B4E58">
              <w:rPr>
                <w:noProof/>
                <w:webHidden/>
              </w:rPr>
              <w:instrText xml:space="preserve"> PAGEREF _Toc178771306 \h </w:instrText>
            </w:r>
            <w:r w:rsidR="009B4E58">
              <w:rPr>
                <w:noProof/>
                <w:webHidden/>
              </w:rPr>
            </w:r>
            <w:r w:rsidR="009B4E58">
              <w:rPr>
                <w:noProof/>
                <w:webHidden/>
              </w:rPr>
              <w:fldChar w:fldCharType="separate"/>
            </w:r>
            <w:r w:rsidR="009B4E58">
              <w:rPr>
                <w:noProof/>
                <w:webHidden/>
              </w:rPr>
              <w:t>125</w:t>
            </w:r>
            <w:r w:rsidR="009B4E58">
              <w:rPr>
                <w:noProof/>
                <w:webHidden/>
              </w:rPr>
              <w:fldChar w:fldCharType="end"/>
            </w:r>
          </w:hyperlink>
        </w:p>
        <w:p w14:paraId="6FFDCB86" w14:textId="1A9AACF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7" w:history="1">
            <w:r w:rsidR="009B4E58" w:rsidRPr="00172F96">
              <w:rPr>
                <w:rStyle w:val="Lienhypertexte"/>
                <w:noProof/>
              </w:rPr>
              <w:t>93.13.1i Dalles en pierre naturelle, sciage CCTB 01.09</w:t>
            </w:r>
            <w:r w:rsidR="009B4E58">
              <w:rPr>
                <w:noProof/>
                <w:webHidden/>
              </w:rPr>
              <w:tab/>
            </w:r>
            <w:r w:rsidR="009B4E58">
              <w:rPr>
                <w:noProof/>
                <w:webHidden/>
              </w:rPr>
              <w:fldChar w:fldCharType="begin"/>
            </w:r>
            <w:r w:rsidR="009B4E58">
              <w:rPr>
                <w:noProof/>
                <w:webHidden/>
              </w:rPr>
              <w:instrText xml:space="preserve"> PAGEREF _Toc178771307 \h </w:instrText>
            </w:r>
            <w:r w:rsidR="009B4E58">
              <w:rPr>
                <w:noProof/>
                <w:webHidden/>
              </w:rPr>
            </w:r>
            <w:r w:rsidR="009B4E58">
              <w:rPr>
                <w:noProof/>
                <w:webHidden/>
              </w:rPr>
              <w:fldChar w:fldCharType="separate"/>
            </w:r>
            <w:r w:rsidR="009B4E58">
              <w:rPr>
                <w:noProof/>
                <w:webHidden/>
              </w:rPr>
              <w:t>125</w:t>
            </w:r>
            <w:r w:rsidR="009B4E58">
              <w:rPr>
                <w:noProof/>
                <w:webHidden/>
              </w:rPr>
              <w:fldChar w:fldCharType="end"/>
            </w:r>
          </w:hyperlink>
        </w:p>
        <w:p w14:paraId="7675D647" w14:textId="5522F82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8" w:history="1">
            <w:r w:rsidR="009B4E58" w:rsidRPr="00172F96">
              <w:rPr>
                <w:rStyle w:val="Lienhypertexte"/>
                <w:noProof/>
              </w:rPr>
              <w:t>93.13.1j Dalles en pierre naturelle, supplément pour pose particulière CCTB 01.09</w:t>
            </w:r>
            <w:r w:rsidR="009B4E58">
              <w:rPr>
                <w:noProof/>
                <w:webHidden/>
              </w:rPr>
              <w:tab/>
            </w:r>
            <w:r w:rsidR="009B4E58">
              <w:rPr>
                <w:noProof/>
                <w:webHidden/>
              </w:rPr>
              <w:fldChar w:fldCharType="begin"/>
            </w:r>
            <w:r w:rsidR="009B4E58">
              <w:rPr>
                <w:noProof/>
                <w:webHidden/>
              </w:rPr>
              <w:instrText xml:space="preserve"> PAGEREF _Toc178771308 \h </w:instrText>
            </w:r>
            <w:r w:rsidR="009B4E58">
              <w:rPr>
                <w:noProof/>
                <w:webHidden/>
              </w:rPr>
            </w:r>
            <w:r w:rsidR="009B4E58">
              <w:rPr>
                <w:noProof/>
                <w:webHidden/>
              </w:rPr>
              <w:fldChar w:fldCharType="separate"/>
            </w:r>
            <w:r w:rsidR="009B4E58">
              <w:rPr>
                <w:noProof/>
                <w:webHidden/>
              </w:rPr>
              <w:t>126</w:t>
            </w:r>
            <w:r w:rsidR="009B4E58">
              <w:rPr>
                <w:noProof/>
                <w:webHidden/>
              </w:rPr>
              <w:fldChar w:fldCharType="end"/>
            </w:r>
          </w:hyperlink>
        </w:p>
        <w:p w14:paraId="21AA52B6" w14:textId="3B64C13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09" w:history="1">
            <w:r w:rsidR="009B4E58" w:rsidRPr="00172F96">
              <w:rPr>
                <w:rStyle w:val="Lienhypertexte"/>
                <w:noProof/>
              </w:rPr>
              <w:t>93.13.1k Dalles en pierre naturelle, supplément pour jointoiement CCTB 01.09</w:t>
            </w:r>
            <w:r w:rsidR="009B4E58">
              <w:rPr>
                <w:noProof/>
                <w:webHidden/>
              </w:rPr>
              <w:tab/>
            </w:r>
            <w:r w:rsidR="009B4E58">
              <w:rPr>
                <w:noProof/>
                <w:webHidden/>
              </w:rPr>
              <w:fldChar w:fldCharType="begin"/>
            </w:r>
            <w:r w:rsidR="009B4E58">
              <w:rPr>
                <w:noProof/>
                <w:webHidden/>
              </w:rPr>
              <w:instrText xml:space="preserve"> PAGEREF _Toc178771309 \h </w:instrText>
            </w:r>
            <w:r w:rsidR="009B4E58">
              <w:rPr>
                <w:noProof/>
                <w:webHidden/>
              </w:rPr>
            </w:r>
            <w:r w:rsidR="009B4E58">
              <w:rPr>
                <w:noProof/>
                <w:webHidden/>
              </w:rPr>
              <w:fldChar w:fldCharType="separate"/>
            </w:r>
            <w:r w:rsidR="009B4E58">
              <w:rPr>
                <w:noProof/>
                <w:webHidden/>
              </w:rPr>
              <w:t>126</w:t>
            </w:r>
            <w:r w:rsidR="009B4E58">
              <w:rPr>
                <w:noProof/>
                <w:webHidden/>
              </w:rPr>
              <w:fldChar w:fldCharType="end"/>
            </w:r>
          </w:hyperlink>
        </w:p>
        <w:p w14:paraId="1E33DFC5" w14:textId="2D3064E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0" w:history="1">
            <w:r w:rsidR="009B4E58" w:rsidRPr="00172F96">
              <w:rPr>
                <w:rStyle w:val="Lienhypertexte"/>
                <w:noProof/>
              </w:rPr>
              <w:t>93.13.1l Dalles en pierre naturelle, joint de dilatation CCTB 01.09</w:t>
            </w:r>
            <w:r w:rsidR="009B4E58">
              <w:rPr>
                <w:noProof/>
                <w:webHidden/>
              </w:rPr>
              <w:tab/>
            </w:r>
            <w:r w:rsidR="009B4E58">
              <w:rPr>
                <w:noProof/>
                <w:webHidden/>
              </w:rPr>
              <w:fldChar w:fldCharType="begin"/>
            </w:r>
            <w:r w:rsidR="009B4E58">
              <w:rPr>
                <w:noProof/>
                <w:webHidden/>
              </w:rPr>
              <w:instrText xml:space="preserve"> PAGEREF _Toc178771310 \h </w:instrText>
            </w:r>
            <w:r w:rsidR="009B4E58">
              <w:rPr>
                <w:noProof/>
                <w:webHidden/>
              </w:rPr>
            </w:r>
            <w:r w:rsidR="009B4E58">
              <w:rPr>
                <w:noProof/>
                <w:webHidden/>
              </w:rPr>
              <w:fldChar w:fldCharType="separate"/>
            </w:r>
            <w:r w:rsidR="009B4E58">
              <w:rPr>
                <w:noProof/>
                <w:webHidden/>
              </w:rPr>
              <w:t>126</w:t>
            </w:r>
            <w:r w:rsidR="009B4E58">
              <w:rPr>
                <w:noProof/>
                <w:webHidden/>
              </w:rPr>
              <w:fldChar w:fldCharType="end"/>
            </w:r>
          </w:hyperlink>
        </w:p>
        <w:p w14:paraId="471C3F44" w14:textId="7865C6F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11" w:history="1">
            <w:r w:rsidR="009B4E58" w:rsidRPr="00172F96">
              <w:rPr>
                <w:rStyle w:val="Lienhypertexte"/>
                <w:noProof/>
              </w:rPr>
              <w:t>93.13.2 Dalles en béton préfabriqué CCTB 01.10</w:t>
            </w:r>
            <w:r w:rsidR="009B4E58">
              <w:rPr>
                <w:noProof/>
                <w:webHidden/>
              </w:rPr>
              <w:tab/>
            </w:r>
            <w:r w:rsidR="009B4E58">
              <w:rPr>
                <w:noProof/>
                <w:webHidden/>
              </w:rPr>
              <w:fldChar w:fldCharType="begin"/>
            </w:r>
            <w:r w:rsidR="009B4E58">
              <w:rPr>
                <w:noProof/>
                <w:webHidden/>
              </w:rPr>
              <w:instrText xml:space="preserve"> PAGEREF _Toc178771311 \h </w:instrText>
            </w:r>
            <w:r w:rsidR="009B4E58">
              <w:rPr>
                <w:noProof/>
                <w:webHidden/>
              </w:rPr>
            </w:r>
            <w:r w:rsidR="009B4E58">
              <w:rPr>
                <w:noProof/>
                <w:webHidden/>
              </w:rPr>
              <w:fldChar w:fldCharType="separate"/>
            </w:r>
            <w:r w:rsidR="009B4E58">
              <w:rPr>
                <w:noProof/>
                <w:webHidden/>
              </w:rPr>
              <w:t>127</w:t>
            </w:r>
            <w:r w:rsidR="009B4E58">
              <w:rPr>
                <w:noProof/>
                <w:webHidden/>
              </w:rPr>
              <w:fldChar w:fldCharType="end"/>
            </w:r>
          </w:hyperlink>
        </w:p>
        <w:p w14:paraId="21B3DE1C" w14:textId="7CFCBFB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2" w:history="1">
            <w:r w:rsidR="009B4E58" w:rsidRPr="00172F96">
              <w:rPr>
                <w:rStyle w:val="Lienhypertexte"/>
                <w:noProof/>
              </w:rPr>
              <w:t>93.13.2a Dalles en béton préfabriqué, format : S&lt;= 0,25 m²  CCTB 01.10</w:t>
            </w:r>
            <w:r w:rsidR="009B4E58">
              <w:rPr>
                <w:noProof/>
                <w:webHidden/>
              </w:rPr>
              <w:tab/>
            </w:r>
            <w:r w:rsidR="009B4E58">
              <w:rPr>
                <w:noProof/>
                <w:webHidden/>
              </w:rPr>
              <w:fldChar w:fldCharType="begin"/>
            </w:r>
            <w:r w:rsidR="009B4E58">
              <w:rPr>
                <w:noProof/>
                <w:webHidden/>
              </w:rPr>
              <w:instrText xml:space="preserve"> PAGEREF _Toc178771312 \h </w:instrText>
            </w:r>
            <w:r w:rsidR="009B4E58">
              <w:rPr>
                <w:noProof/>
                <w:webHidden/>
              </w:rPr>
            </w:r>
            <w:r w:rsidR="009B4E58">
              <w:rPr>
                <w:noProof/>
                <w:webHidden/>
              </w:rPr>
              <w:fldChar w:fldCharType="separate"/>
            </w:r>
            <w:r w:rsidR="009B4E58">
              <w:rPr>
                <w:noProof/>
                <w:webHidden/>
              </w:rPr>
              <w:t>133</w:t>
            </w:r>
            <w:r w:rsidR="009B4E58">
              <w:rPr>
                <w:noProof/>
                <w:webHidden/>
              </w:rPr>
              <w:fldChar w:fldCharType="end"/>
            </w:r>
          </w:hyperlink>
        </w:p>
        <w:p w14:paraId="0C5C99D0" w14:textId="65F291C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3" w:history="1">
            <w:r w:rsidR="009B4E58" w:rsidRPr="00172F96">
              <w:rPr>
                <w:rStyle w:val="Lienhypertexte"/>
                <w:noProof/>
              </w:rPr>
              <w:t>93.13.2b Dalles en béton préfabriqué, format : 0,25 m² &lt; S &lt;=1,00 m²  CCTB 01.10</w:t>
            </w:r>
            <w:r w:rsidR="009B4E58">
              <w:rPr>
                <w:noProof/>
                <w:webHidden/>
              </w:rPr>
              <w:tab/>
            </w:r>
            <w:r w:rsidR="009B4E58">
              <w:rPr>
                <w:noProof/>
                <w:webHidden/>
              </w:rPr>
              <w:fldChar w:fldCharType="begin"/>
            </w:r>
            <w:r w:rsidR="009B4E58">
              <w:rPr>
                <w:noProof/>
                <w:webHidden/>
              </w:rPr>
              <w:instrText xml:space="preserve"> PAGEREF _Toc178771313 \h </w:instrText>
            </w:r>
            <w:r w:rsidR="009B4E58">
              <w:rPr>
                <w:noProof/>
                <w:webHidden/>
              </w:rPr>
            </w:r>
            <w:r w:rsidR="009B4E58">
              <w:rPr>
                <w:noProof/>
                <w:webHidden/>
              </w:rPr>
              <w:fldChar w:fldCharType="separate"/>
            </w:r>
            <w:r w:rsidR="009B4E58">
              <w:rPr>
                <w:noProof/>
                <w:webHidden/>
              </w:rPr>
              <w:t>134</w:t>
            </w:r>
            <w:r w:rsidR="009B4E58">
              <w:rPr>
                <w:noProof/>
                <w:webHidden/>
              </w:rPr>
              <w:fldChar w:fldCharType="end"/>
            </w:r>
          </w:hyperlink>
        </w:p>
        <w:p w14:paraId="57857888" w14:textId="3D655EE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4" w:history="1">
            <w:r w:rsidR="009B4E58" w:rsidRPr="00172F96">
              <w:rPr>
                <w:rStyle w:val="Lienhypertexte"/>
                <w:noProof/>
              </w:rPr>
              <w:t>93.13.2c Dalles en béton préfabriqué, format : S&gt; 1 m²  CCTB 01.10</w:t>
            </w:r>
            <w:r w:rsidR="009B4E58">
              <w:rPr>
                <w:noProof/>
                <w:webHidden/>
              </w:rPr>
              <w:tab/>
            </w:r>
            <w:r w:rsidR="009B4E58">
              <w:rPr>
                <w:noProof/>
                <w:webHidden/>
              </w:rPr>
              <w:fldChar w:fldCharType="begin"/>
            </w:r>
            <w:r w:rsidR="009B4E58">
              <w:rPr>
                <w:noProof/>
                <w:webHidden/>
              </w:rPr>
              <w:instrText xml:space="preserve"> PAGEREF _Toc178771314 \h </w:instrText>
            </w:r>
            <w:r w:rsidR="009B4E58">
              <w:rPr>
                <w:noProof/>
                <w:webHidden/>
              </w:rPr>
            </w:r>
            <w:r w:rsidR="009B4E58">
              <w:rPr>
                <w:noProof/>
                <w:webHidden/>
              </w:rPr>
              <w:fldChar w:fldCharType="separate"/>
            </w:r>
            <w:r w:rsidR="009B4E58">
              <w:rPr>
                <w:noProof/>
                <w:webHidden/>
              </w:rPr>
              <w:t>135</w:t>
            </w:r>
            <w:r w:rsidR="009B4E58">
              <w:rPr>
                <w:noProof/>
                <w:webHidden/>
              </w:rPr>
              <w:fldChar w:fldCharType="end"/>
            </w:r>
          </w:hyperlink>
        </w:p>
        <w:p w14:paraId="366DED8C" w14:textId="2B400C8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5" w:history="1">
            <w:r w:rsidR="009B4E58" w:rsidRPr="00172F96">
              <w:rPr>
                <w:rStyle w:val="Lienhypertexte"/>
                <w:noProof/>
              </w:rPr>
              <w:t>93.13.2d Dalles alvéolaires  CCTB 01.10</w:t>
            </w:r>
            <w:r w:rsidR="009B4E58">
              <w:rPr>
                <w:noProof/>
                <w:webHidden/>
              </w:rPr>
              <w:tab/>
            </w:r>
            <w:r w:rsidR="009B4E58">
              <w:rPr>
                <w:noProof/>
                <w:webHidden/>
              </w:rPr>
              <w:fldChar w:fldCharType="begin"/>
            </w:r>
            <w:r w:rsidR="009B4E58">
              <w:rPr>
                <w:noProof/>
                <w:webHidden/>
              </w:rPr>
              <w:instrText xml:space="preserve"> PAGEREF _Toc178771315 \h </w:instrText>
            </w:r>
            <w:r w:rsidR="009B4E58">
              <w:rPr>
                <w:noProof/>
                <w:webHidden/>
              </w:rPr>
            </w:r>
            <w:r w:rsidR="009B4E58">
              <w:rPr>
                <w:noProof/>
                <w:webHidden/>
              </w:rPr>
              <w:fldChar w:fldCharType="separate"/>
            </w:r>
            <w:r w:rsidR="009B4E58">
              <w:rPr>
                <w:noProof/>
                <w:webHidden/>
              </w:rPr>
              <w:t>136</w:t>
            </w:r>
            <w:r w:rsidR="009B4E58">
              <w:rPr>
                <w:noProof/>
                <w:webHidden/>
              </w:rPr>
              <w:fldChar w:fldCharType="end"/>
            </w:r>
          </w:hyperlink>
        </w:p>
        <w:p w14:paraId="323EDC2B" w14:textId="19CCBCD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6" w:history="1">
            <w:r w:rsidR="009B4E58" w:rsidRPr="00172F96">
              <w:rPr>
                <w:rStyle w:val="Lienhypertexte"/>
                <w:noProof/>
              </w:rPr>
              <w:t>93.13.2e Dalles en béton préfabriqué, supplément pour finition colorée dans la masse CCTB 01.09</w:t>
            </w:r>
            <w:r w:rsidR="009B4E58">
              <w:rPr>
                <w:noProof/>
                <w:webHidden/>
              </w:rPr>
              <w:tab/>
            </w:r>
            <w:r w:rsidR="009B4E58">
              <w:rPr>
                <w:noProof/>
                <w:webHidden/>
              </w:rPr>
              <w:fldChar w:fldCharType="begin"/>
            </w:r>
            <w:r w:rsidR="009B4E58">
              <w:rPr>
                <w:noProof/>
                <w:webHidden/>
              </w:rPr>
              <w:instrText xml:space="preserve"> PAGEREF _Toc178771316 \h </w:instrText>
            </w:r>
            <w:r w:rsidR="009B4E58">
              <w:rPr>
                <w:noProof/>
                <w:webHidden/>
              </w:rPr>
            </w:r>
            <w:r w:rsidR="009B4E58">
              <w:rPr>
                <w:noProof/>
                <w:webHidden/>
              </w:rPr>
              <w:fldChar w:fldCharType="separate"/>
            </w:r>
            <w:r w:rsidR="009B4E58">
              <w:rPr>
                <w:noProof/>
                <w:webHidden/>
              </w:rPr>
              <w:t>138</w:t>
            </w:r>
            <w:r w:rsidR="009B4E58">
              <w:rPr>
                <w:noProof/>
                <w:webHidden/>
              </w:rPr>
              <w:fldChar w:fldCharType="end"/>
            </w:r>
          </w:hyperlink>
        </w:p>
        <w:p w14:paraId="30911BF6" w14:textId="53581B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7" w:history="1">
            <w:r w:rsidR="009B4E58" w:rsidRPr="00172F96">
              <w:rPr>
                <w:rStyle w:val="Lienhypertexte"/>
                <w:noProof/>
              </w:rPr>
              <w:t>93.13.2f Dalles en béton préfabriqué, supplément pour finition colorée dans la couche d'usure CCTB 01.09</w:t>
            </w:r>
            <w:r w:rsidR="009B4E58">
              <w:rPr>
                <w:noProof/>
                <w:webHidden/>
              </w:rPr>
              <w:tab/>
            </w:r>
            <w:r w:rsidR="009B4E58">
              <w:rPr>
                <w:noProof/>
                <w:webHidden/>
              </w:rPr>
              <w:fldChar w:fldCharType="begin"/>
            </w:r>
            <w:r w:rsidR="009B4E58">
              <w:rPr>
                <w:noProof/>
                <w:webHidden/>
              </w:rPr>
              <w:instrText xml:space="preserve"> PAGEREF _Toc178771317 \h </w:instrText>
            </w:r>
            <w:r w:rsidR="009B4E58">
              <w:rPr>
                <w:noProof/>
                <w:webHidden/>
              </w:rPr>
            </w:r>
            <w:r w:rsidR="009B4E58">
              <w:rPr>
                <w:noProof/>
                <w:webHidden/>
              </w:rPr>
              <w:fldChar w:fldCharType="separate"/>
            </w:r>
            <w:r w:rsidR="009B4E58">
              <w:rPr>
                <w:noProof/>
                <w:webHidden/>
              </w:rPr>
              <w:t>139</w:t>
            </w:r>
            <w:r w:rsidR="009B4E58">
              <w:rPr>
                <w:noProof/>
                <w:webHidden/>
              </w:rPr>
              <w:fldChar w:fldCharType="end"/>
            </w:r>
          </w:hyperlink>
        </w:p>
        <w:p w14:paraId="49EA8B00" w14:textId="5AE8317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8" w:history="1">
            <w:r w:rsidR="009B4E58" w:rsidRPr="00172F96">
              <w:rPr>
                <w:rStyle w:val="Lienhypertexte"/>
                <w:noProof/>
              </w:rPr>
              <w:t>93.13.2g Dalles en béton préfabriqué, supplément pour finition colorée dans la couche d'usure CCTB 01.09</w:t>
            </w:r>
            <w:r w:rsidR="009B4E58">
              <w:rPr>
                <w:noProof/>
                <w:webHidden/>
              </w:rPr>
              <w:tab/>
            </w:r>
            <w:r w:rsidR="009B4E58">
              <w:rPr>
                <w:noProof/>
                <w:webHidden/>
              </w:rPr>
              <w:fldChar w:fldCharType="begin"/>
            </w:r>
            <w:r w:rsidR="009B4E58">
              <w:rPr>
                <w:noProof/>
                <w:webHidden/>
              </w:rPr>
              <w:instrText xml:space="preserve"> PAGEREF _Toc178771318 \h </w:instrText>
            </w:r>
            <w:r w:rsidR="009B4E58">
              <w:rPr>
                <w:noProof/>
                <w:webHidden/>
              </w:rPr>
            </w:r>
            <w:r w:rsidR="009B4E58">
              <w:rPr>
                <w:noProof/>
                <w:webHidden/>
              </w:rPr>
              <w:fldChar w:fldCharType="separate"/>
            </w:r>
            <w:r w:rsidR="009B4E58">
              <w:rPr>
                <w:noProof/>
                <w:webHidden/>
              </w:rPr>
              <w:t>139</w:t>
            </w:r>
            <w:r w:rsidR="009B4E58">
              <w:rPr>
                <w:noProof/>
                <w:webHidden/>
              </w:rPr>
              <w:fldChar w:fldCharType="end"/>
            </w:r>
          </w:hyperlink>
        </w:p>
        <w:p w14:paraId="45E368A6" w14:textId="1637E7A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19" w:history="1">
            <w:r w:rsidR="009B4E58" w:rsidRPr="00172F96">
              <w:rPr>
                <w:rStyle w:val="Lienhypertexte"/>
                <w:noProof/>
              </w:rPr>
              <w:t>93.13.2h Dalles en béton préfabriqué, supplément pour finition Lavée CCTB 01.09</w:t>
            </w:r>
            <w:r w:rsidR="009B4E58">
              <w:rPr>
                <w:noProof/>
                <w:webHidden/>
              </w:rPr>
              <w:tab/>
            </w:r>
            <w:r w:rsidR="009B4E58">
              <w:rPr>
                <w:noProof/>
                <w:webHidden/>
              </w:rPr>
              <w:fldChar w:fldCharType="begin"/>
            </w:r>
            <w:r w:rsidR="009B4E58">
              <w:rPr>
                <w:noProof/>
                <w:webHidden/>
              </w:rPr>
              <w:instrText xml:space="preserve"> PAGEREF _Toc178771319 \h </w:instrText>
            </w:r>
            <w:r w:rsidR="009B4E58">
              <w:rPr>
                <w:noProof/>
                <w:webHidden/>
              </w:rPr>
            </w:r>
            <w:r w:rsidR="009B4E58">
              <w:rPr>
                <w:noProof/>
                <w:webHidden/>
              </w:rPr>
              <w:fldChar w:fldCharType="separate"/>
            </w:r>
            <w:r w:rsidR="009B4E58">
              <w:rPr>
                <w:noProof/>
                <w:webHidden/>
              </w:rPr>
              <w:t>139</w:t>
            </w:r>
            <w:r w:rsidR="009B4E58">
              <w:rPr>
                <w:noProof/>
                <w:webHidden/>
              </w:rPr>
              <w:fldChar w:fldCharType="end"/>
            </w:r>
          </w:hyperlink>
        </w:p>
        <w:p w14:paraId="4032867D" w14:textId="66A08B7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0" w:history="1">
            <w:r w:rsidR="009B4E58" w:rsidRPr="00172F96">
              <w:rPr>
                <w:rStyle w:val="Lienhypertexte"/>
                <w:noProof/>
              </w:rPr>
              <w:t>93.13.2i Dalles en béton préfabriqué, supplément pour finition grenaillée CCTB 01.09</w:t>
            </w:r>
            <w:r w:rsidR="009B4E58">
              <w:rPr>
                <w:noProof/>
                <w:webHidden/>
              </w:rPr>
              <w:tab/>
            </w:r>
            <w:r w:rsidR="009B4E58">
              <w:rPr>
                <w:noProof/>
                <w:webHidden/>
              </w:rPr>
              <w:fldChar w:fldCharType="begin"/>
            </w:r>
            <w:r w:rsidR="009B4E58">
              <w:rPr>
                <w:noProof/>
                <w:webHidden/>
              </w:rPr>
              <w:instrText xml:space="preserve"> PAGEREF _Toc178771320 \h </w:instrText>
            </w:r>
            <w:r w:rsidR="009B4E58">
              <w:rPr>
                <w:noProof/>
                <w:webHidden/>
              </w:rPr>
            </w:r>
            <w:r w:rsidR="009B4E58">
              <w:rPr>
                <w:noProof/>
                <w:webHidden/>
              </w:rPr>
              <w:fldChar w:fldCharType="separate"/>
            </w:r>
            <w:r w:rsidR="009B4E58">
              <w:rPr>
                <w:noProof/>
                <w:webHidden/>
              </w:rPr>
              <w:t>140</w:t>
            </w:r>
            <w:r w:rsidR="009B4E58">
              <w:rPr>
                <w:noProof/>
                <w:webHidden/>
              </w:rPr>
              <w:fldChar w:fldCharType="end"/>
            </w:r>
          </w:hyperlink>
        </w:p>
        <w:p w14:paraId="6D5E4F9C" w14:textId="58B5170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1" w:history="1">
            <w:r w:rsidR="009B4E58" w:rsidRPr="00172F96">
              <w:rPr>
                <w:rStyle w:val="Lienhypertexte"/>
                <w:noProof/>
              </w:rPr>
              <w:t>93.13.2j Dalles en béton préfabriqué, supplément pour finition adoucie CCTB 01.09</w:t>
            </w:r>
            <w:r w:rsidR="009B4E58">
              <w:rPr>
                <w:noProof/>
                <w:webHidden/>
              </w:rPr>
              <w:tab/>
            </w:r>
            <w:r w:rsidR="009B4E58">
              <w:rPr>
                <w:noProof/>
                <w:webHidden/>
              </w:rPr>
              <w:fldChar w:fldCharType="begin"/>
            </w:r>
            <w:r w:rsidR="009B4E58">
              <w:rPr>
                <w:noProof/>
                <w:webHidden/>
              </w:rPr>
              <w:instrText xml:space="preserve"> PAGEREF _Toc178771321 \h </w:instrText>
            </w:r>
            <w:r w:rsidR="009B4E58">
              <w:rPr>
                <w:noProof/>
                <w:webHidden/>
              </w:rPr>
            </w:r>
            <w:r w:rsidR="009B4E58">
              <w:rPr>
                <w:noProof/>
                <w:webHidden/>
              </w:rPr>
              <w:fldChar w:fldCharType="separate"/>
            </w:r>
            <w:r w:rsidR="009B4E58">
              <w:rPr>
                <w:noProof/>
                <w:webHidden/>
              </w:rPr>
              <w:t>140</w:t>
            </w:r>
            <w:r w:rsidR="009B4E58">
              <w:rPr>
                <w:noProof/>
                <w:webHidden/>
              </w:rPr>
              <w:fldChar w:fldCharType="end"/>
            </w:r>
          </w:hyperlink>
        </w:p>
        <w:p w14:paraId="56210A95" w14:textId="627CFBF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2" w:history="1">
            <w:r w:rsidR="009B4E58" w:rsidRPr="00172F96">
              <w:rPr>
                <w:rStyle w:val="Lienhypertexte"/>
                <w:noProof/>
              </w:rPr>
              <w:t>93.13.2k Dalles en béton préfabriqué, supplément pour finition polie CCTB 01.09</w:t>
            </w:r>
            <w:r w:rsidR="009B4E58">
              <w:rPr>
                <w:noProof/>
                <w:webHidden/>
              </w:rPr>
              <w:tab/>
            </w:r>
            <w:r w:rsidR="009B4E58">
              <w:rPr>
                <w:noProof/>
                <w:webHidden/>
              </w:rPr>
              <w:fldChar w:fldCharType="begin"/>
            </w:r>
            <w:r w:rsidR="009B4E58">
              <w:rPr>
                <w:noProof/>
                <w:webHidden/>
              </w:rPr>
              <w:instrText xml:space="preserve"> PAGEREF _Toc178771322 \h </w:instrText>
            </w:r>
            <w:r w:rsidR="009B4E58">
              <w:rPr>
                <w:noProof/>
                <w:webHidden/>
              </w:rPr>
            </w:r>
            <w:r w:rsidR="009B4E58">
              <w:rPr>
                <w:noProof/>
                <w:webHidden/>
              </w:rPr>
              <w:fldChar w:fldCharType="separate"/>
            </w:r>
            <w:r w:rsidR="009B4E58">
              <w:rPr>
                <w:noProof/>
                <w:webHidden/>
              </w:rPr>
              <w:t>141</w:t>
            </w:r>
            <w:r w:rsidR="009B4E58">
              <w:rPr>
                <w:noProof/>
                <w:webHidden/>
              </w:rPr>
              <w:fldChar w:fldCharType="end"/>
            </w:r>
          </w:hyperlink>
        </w:p>
        <w:p w14:paraId="4C9FDA28" w14:textId="36F0D64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3" w:history="1">
            <w:r w:rsidR="009B4E58" w:rsidRPr="00172F96">
              <w:rPr>
                <w:rStyle w:val="Lienhypertexte"/>
                <w:noProof/>
              </w:rPr>
              <w:t>93.13.2l Dalles en béton préfabriqué, supplément pour imprégnation CCTB 01.09</w:t>
            </w:r>
            <w:r w:rsidR="009B4E58">
              <w:rPr>
                <w:noProof/>
                <w:webHidden/>
              </w:rPr>
              <w:tab/>
            </w:r>
            <w:r w:rsidR="009B4E58">
              <w:rPr>
                <w:noProof/>
                <w:webHidden/>
              </w:rPr>
              <w:fldChar w:fldCharType="begin"/>
            </w:r>
            <w:r w:rsidR="009B4E58">
              <w:rPr>
                <w:noProof/>
                <w:webHidden/>
              </w:rPr>
              <w:instrText xml:space="preserve"> PAGEREF _Toc178771323 \h </w:instrText>
            </w:r>
            <w:r w:rsidR="009B4E58">
              <w:rPr>
                <w:noProof/>
                <w:webHidden/>
              </w:rPr>
            </w:r>
            <w:r w:rsidR="009B4E58">
              <w:rPr>
                <w:noProof/>
                <w:webHidden/>
              </w:rPr>
              <w:fldChar w:fldCharType="separate"/>
            </w:r>
            <w:r w:rsidR="009B4E58">
              <w:rPr>
                <w:noProof/>
                <w:webHidden/>
              </w:rPr>
              <w:t>141</w:t>
            </w:r>
            <w:r w:rsidR="009B4E58">
              <w:rPr>
                <w:noProof/>
                <w:webHidden/>
              </w:rPr>
              <w:fldChar w:fldCharType="end"/>
            </w:r>
          </w:hyperlink>
        </w:p>
        <w:p w14:paraId="2B811D2E" w14:textId="5D3257D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4" w:history="1">
            <w:r w:rsidR="009B4E58" w:rsidRPr="00172F96">
              <w:rPr>
                <w:rStyle w:val="Lienhypertexte"/>
                <w:noProof/>
              </w:rPr>
              <w:t>93.13.2m Dalles en béton préfabriqué, supplément pour finitions autres CCTB 01.09</w:t>
            </w:r>
            <w:r w:rsidR="009B4E58">
              <w:rPr>
                <w:noProof/>
                <w:webHidden/>
              </w:rPr>
              <w:tab/>
            </w:r>
            <w:r w:rsidR="009B4E58">
              <w:rPr>
                <w:noProof/>
                <w:webHidden/>
              </w:rPr>
              <w:fldChar w:fldCharType="begin"/>
            </w:r>
            <w:r w:rsidR="009B4E58">
              <w:rPr>
                <w:noProof/>
                <w:webHidden/>
              </w:rPr>
              <w:instrText xml:space="preserve"> PAGEREF _Toc178771324 \h </w:instrText>
            </w:r>
            <w:r w:rsidR="009B4E58">
              <w:rPr>
                <w:noProof/>
                <w:webHidden/>
              </w:rPr>
            </w:r>
            <w:r w:rsidR="009B4E58">
              <w:rPr>
                <w:noProof/>
                <w:webHidden/>
              </w:rPr>
              <w:fldChar w:fldCharType="separate"/>
            </w:r>
            <w:r w:rsidR="009B4E58">
              <w:rPr>
                <w:noProof/>
                <w:webHidden/>
              </w:rPr>
              <w:t>141</w:t>
            </w:r>
            <w:r w:rsidR="009B4E58">
              <w:rPr>
                <w:noProof/>
                <w:webHidden/>
              </w:rPr>
              <w:fldChar w:fldCharType="end"/>
            </w:r>
          </w:hyperlink>
        </w:p>
        <w:p w14:paraId="13492FBA" w14:textId="576CB65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5" w:history="1">
            <w:r w:rsidR="009B4E58" w:rsidRPr="00172F96">
              <w:rPr>
                <w:rStyle w:val="Lienhypertexte"/>
                <w:noProof/>
              </w:rPr>
              <w:t>93.13.2n Dalles en béton préfabriqué, sciage CCTB 01.09</w:t>
            </w:r>
            <w:r w:rsidR="009B4E58">
              <w:rPr>
                <w:noProof/>
                <w:webHidden/>
              </w:rPr>
              <w:tab/>
            </w:r>
            <w:r w:rsidR="009B4E58">
              <w:rPr>
                <w:noProof/>
                <w:webHidden/>
              </w:rPr>
              <w:fldChar w:fldCharType="begin"/>
            </w:r>
            <w:r w:rsidR="009B4E58">
              <w:rPr>
                <w:noProof/>
                <w:webHidden/>
              </w:rPr>
              <w:instrText xml:space="preserve"> PAGEREF _Toc178771325 \h </w:instrText>
            </w:r>
            <w:r w:rsidR="009B4E58">
              <w:rPr>
                <w:noProof/>
                <w:webHidden/>
              </w:rPr>
            </w:r>
            <w:r w:rsidR="009B4E58">
              <w:rPr>
                <w:noProof/>
                <w:webHidden/>
              </w:rPr>
              <w:fldChar w:fldCharType="separate"/>
            </w:r>
            <w:r w:rsidR="009B4E58">
              <w:rPr>
                <w:noProof/>
                <w:webHidden/>
              </w:rPr>
              <w:t>141</w:t>
            </w:r>
            <w:r w:rsidR="009B4E58">
              <w:rPr>
                <w:noProof/>
                <w:webHidden/>
              </w:rPr>
              <w:fldChar w:fldCharType="end"/>
            </w:r>
          </w:hyperlink>
        </w:p>
        <w:p w14:paraId="79B8A704" w14:textId="7217E80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6" w:history="1">
            <w:r w:rsidR="009B4E58" w:rsidRPr="00172F96">
              <w:rPr>
                <w:rStyle w:val="Lienhypertexte"/>
                <w:noProof/>
              </w:rPr>
              <w:t>93.13.2o Dalles en béton préfabriqué, supplément pour pose particulière CCTB 01.09</w:t>
            </w:r>
            <w:r w:rsidR="009B4E58">
              <w:rPr>
                <w:noProof/>
                <w:webHidden/>
              </w:rPr>
              <w:tab/>
            </w:r>
            <w:r w:rsidR="009B4E58">
              <w:rPr>
                <w:noProof/>
                <w:webHidden/>
              </w:rPr>
              <w:fldChar w:fldCharType="begin"/>
            </w:r>
            <w:r w:rsidR="009B4E58">
              <w:rPr>
                <w:noProof/>
                <w:webHidden/>
              </w:rPr>
              <w:instrText xml:space="preserve"> PAGEREF _Toc178771326 \h </w:instrText>
            </w:r>
            <w:r w:rsidR="009B4E58">
              <w:rPr>
                <w:noProof/>
                <w:webHidden/>
              </w:rPr>
            </w:r>
            <w:r w:rsidR="009B4E58">
              <w:rPr>
                <w:noProof/>
                <w:webHidden/>
              </w:rPr>
              <w:fldChar w:fldCharType="separate"/>
            </w:r>
            <w:r w:rsidR="009B4E58">
              <w:rPr>
                <w:noProof/>
                <w:webHidden/>
              </w:rPr>
              <w:t>142</w:t>
            </w:r>
            <w:r w:rsidR="009B4E58">
              <w:rPr>
                <w:noProof/>
                <w:webHidden/>
              </w:rPr>
              <w:fldChar w:fldCharType="end"/>
            </w:r>
          </w:hyperlink>
        </w:p>
        <w:p w14:paraId="3BEC4A5A" w14:textId="02B9BFA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7" w:history="1">
            <w:r w:rsidR="009B4E58" w:rsidRPr="00172F96">
              <w:rPr>
                <w:rStyle w:val="Lienhypertexte"/>
                <w:noProof/>
              </w:rPr>
              <w:t>93.13.2p Dalles en béton préfabriqué, supplément pour jointoiement CCTB 01.09</w:t>
            </w:r>
            <w:r w:rsidR="009B4E58">
              <w:rPr>
                <w:noProof/>
                <w:webHidden/>
              </w:rPr>
              <w:tab/>
            </w:r>
            <w:r w:rsidR="009B4E58">
              <w:rPr>
                <w:noProof/>
                <w:webHidden/>
              </w:rPr>
              <w:fldChar w:fldCharType="begin"/>
            </w:r>
            <w:r w:rsidR="009B4E58">
              <w:rPr>
                <w:noProof/>
                <w:webHidden/>
              </w:rPr>
              <w:instrText xml:space="preserve"> PAGEREF _Toc178771327 \h </w:instrText>
            </w:r>
            <w:r w:rsidR="009B4E58">
              <w:rPr>
                <w:noProof/>
                <w:webHidden/>
              </w:rPr>
            </w:r>
            <w:r w:rsidR="009B4E58">
              <w:rPr>
                <w:noProof/>
                <w:webHidden/>
              </w:rPr>
              <w:fldChar w:fldCharType="separate"/>
            </w:r>
            <w:r w:rsidR="009B4E58">
              <w:rPr>
                <w:noProof/>
                <w:webHidden/>
              </w:rPr>
              <w:t>142</w:t>
            </w:r>
            <w:r w:rsidR="009B4E58">
              <w:rPr>
                <w:noProof/>
                <w:webHidden/>
              </w:rPr>
              <w:fldChar w:fldCharType="end"/>
            </w:r>
          </w:hyperlink>
        </w:p>
        <w:p w14:paraId="72ED28F2" w14:textId="1F4C17C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28" w:history="1">
            <w:r w:rsidR="009B4E58" w:rsidRPr="00172F96">
              <w:rPr>
                <w:rStyle w:val="Lienhypertexte"/>
                <w:noProof/>
              </w:rPr>
              <w:t>93.13.2q Dalles en béton préfabriqué, joint de dilatation CCTB 01.09</w:t>
            </w:r>
            <w:r w:rsidR="009B4E58">
              <w:rPr>
                <w:noProof/>
                <w:webHidden/>
              </w:rPr>
              <w:tab/>
            </w:r>
            <w:r w:rsidR="009B4E58">
              <w:rPr>
                <w:noProof/>
                <w:webHidden/>
              </w:rPr>
              <w:fldChar w:fldCharType="begin"/>
            </w:r>
            <w:r w:rsidR="009B4E58">
              <w:rPr>
                <w:noProof/>
                <w:webHidden/>
              </w:rPr>
              <w:instrText xml:space="preserve"> PAGEREF _Toc178771328 \h </w:instrText>
            </w:r>
            <w:r w:rsidR="009B4E58">
              <w:rPr>
                <w:noProof/>
                <w:webHidden/>
              </w:rPr>
            </w:r>
            <w:r w:rsidR="009B4E58">
              <w:rPr>
                <w:noProof/>
                <w:webHidden/>
              </w:rPr>
              <w:fldChar w:fldCharType="separate"/>
            </w:r>
            <w:r w:rsidR="009B4E58">
              <w:rPr>
                <w:noProof/>
                <w:webHidden/>
              </w:rPr>
              <w:t>143</w:t>
            </w:r>
            <w:r w:rsidR="009B4E58">
              <w:rPr>
                <w:noProof/>
                <w:webHidden/>
              </w:rPr>
              <w:fldChar w:fldCharType="end"/>
            </w:r>
          </w:hyperlink>
        </w:p>
        <w:p w14:paraId="0F48CC58" w14:textId="0AB552D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29" w:history="1">
            <w:r w:rsidR="009B4E58" w:rsidRPr="00172F96">
              <w:rPr>
                <w:rStyle w:val="Lienhypertexte"/>
                <w:noProof/>
              </w:rPr>
              <w:t>93.13.3 Dalles en matière synthétique</w:t>
            </w:r>
            <w:r w:rsidR="009B4E58">
              <w:rPr>
                <w:noProof/>
                <w:webHidden/>
              </w:rPr>
              <w:tab/>
            </w:r>
            <w:r w:rsidR="009B4E58">
              <w:rPr>
                <w:noProof/>
                <w:webHidden/>
              </w:rPr>
              <w:fldChar w:fldCharType="begin"/>
            </w:r>
            <w:r w:rsidR="009B4E58">
              <w:rPr>
                <w:noProof/>
                <w:webHidden/>
              </w:rPr>
              <w:instrText xml:space="preserve"> PAGEREF _Toc178771329 \h </w:instrText>
            </w:r>
            <w:r w:rsidR="009B4E58">
              <w:rPr>
                <w:noProof/>
                <w:webHidden/>
              </w:rPr>
            </w:r>
            <w:r w:rsidR="009B4E58">
              <w:rPr>
                <w:noProof/>
                <w:webHidden/>
              </w:rPr>
              <w:fldChar w:fldCharType="separate"/>
            </w:r>
            <w:r w:rsidR="009B4E58">
              <w:rPr>
                <w:noProof/>
                <w:webHidden/>
              </w:rPr>
              <w:t>143</w:t>
            </w:r>
            <w:r w:rsidR="009B4E58">
              <w:rPr>
                <w:noProof/>
                <w:webHidden/>
              </w:rPr>
              <w:fldChar w:fldCharType="end"/>
            </w:r>
          </w:hyperlink>
        </w:p>
        <w:p w14:paraId="76D40C54" w14:textId="55333E3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0" w:history="1">
            <w:r w:rsidR="009B4E58" w:rsidRPr="00172F96">
              <w:rPr>
                <w:rStyle w:val="Lienhypertexte"/>
                <w:noProof/>
              </w:rPr>
              <w:t>93.13.3a Dalles alvéolaires PVC CCTB 01.09</w:t>
            </w:r>
            <w:r w:rsidR="009B4E58">
              <w:rPr>
                <w:noProof/>
                <w:webHidden/>
              </w:rPr>
              <w:tab/>
            </w:r>
            <w:r w:rsidR="009B4E58">
              <w:rPr>
                <w:noProof/>
                <w:webHidden/>
              </w:rPr>
              <w:fldChar w:fldCharType="begin"/>
            </w:r>
            <w:r w:rsidR="009B4E58">
              <w:rPr>
                <w:noProof/>
                <w:webHidden/>
              </w:rPr>
              <w:instrText xml:space="preserve"> PAGEREF _Toc178771330 \h </w:instrText>
            </w:r>
            <w:r w:rsidR="009B4E58">
              <w:rPr>
                <w:noProof/>
                <w:webHidden/>
              </w:rPr>
            </w:r>
            <w:r w:rsidR="009B4E58">
              <w:rPr>
                <w:noProof/>
                <w:webHidden/>
              </w:rPr>
              <w:fldChar w:fldCharType="separate"/>
            </w:r>
            <w:r w:rsidR="009B4E58">
              <w:rPr>
                <w:noProof/>
                <w:webHidden/>
              </w:rPr>
              <w:t>143</w:t>
            </w:r>
            <w:r w:rsidR="009B4E58">
              <w:rPr>
                <w:noProof/>
                <w:webHidden/>
              </w:rPr>
              <w:fldChar w:fldCharType="end"/>
            </w:r>
          </w:hyperlink>
        </w:p>
        <w:p w14:paraId="3FE9F3D8" w14:textId="040A4AC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1" w:history="1">
            <w:r w:rsidR="009B4E58" w:rsidRPr="00172F96">
              <w:rPr>
                <w:rStyle w:val="Lienhypertexte"/>
                <w:noProof/>
              </w:rPr>
              <w:t>93.13.3b Dalles alvéolaires Polyuréthane CCTB 01.09</w:t>
            </w:r>
            <w:r w:rsidR="009B4E58">
              <w:rPr>
                <w:noProof/>
                <w:webHidden/>
              </w:rPr>
              <w:tab/>
            </w:r>
            <w:r w:rsidR="009B4E58">
              <w:rPr>
                <w:noProof/>
                <w:webHidden/>
              </w:rPr>
              <w:fldChar w:fldCharType="begin"/>
            </w:r>
            <w:r w:rsidR="009B4E58">
              <w:rPr>
                <w:noProof/>
                <w:webHidden/>
              </w:rPr>
              <w:instrText xml:space="preserve"> PAGEREF _Toc178771331 \h </w:instrText>
            </w:r>
            <w:r w:rsidR="009B4E58">
              <w:rPr>
                <w:noProof/>
                <w:webHidden/>
              </w:rPr>
            </w:r>
            <w:r w:rsidR="009B4E58">
              <w:rPr>
                <w:noProof/>
                <w:webHidden/>
              </w:rPr>
              <w:fldChar w:fldCharType="separate"/>
            </w:r>
            <w:r w:rsidR="009B4E58">
              <w:rPr>
                <w:noProof/>
                <w:webHidden/>
              </w:rPr>
              <w:t>143</w:t>
            </w:r>
            <w:r w:rsidR="009B4E58">
              <w:rPr>
                <w:noProof/>
                <w:webHidden/>
              </w:rPr>
              <w:fldChar w:fldCharType="end"/>
            </w:r>
          </w:hyperlink>
        </w:p>
        <w:p w14:paraId="0D3C6CBB" w14:textId="4F21EC7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2" w:history="1">
            <w:r w:rsidR="009B4E58" w:rsidRPr="00172F96">
              <w:rPr>
                <w:rStyle w:val="Lienhypertexte"/>
                <w:noProof/>
              </w:rPr>
              <w:t>93.13.3c Dalles alvéolaires Polyéthylène CCTB 01.09</w:t>
            </w:r>
            <w:r w:rsidR="009B4E58">
              <w:rPr>
                <w:noProof/>
                <w:webHidden/>
              </w:rPr>
              <w:tab/>
            </w:r>
            <w:r w:rsidR="009B4E58">
              <w:rPr>
                <w:noProof/>
                <w:webHidden/>
              </w:rPr>
              <w:fldChar w:fldCharType="begin"/>
            </w:r>
            <w:r w:rsidR="009B4E58">
              <w:rPr>
                <w:noProof/>
                <w:webHidden/>
              </w:rPr>
              <w:instrText xml:space="preserve"> PAGEREF _Toc178771332 \h </w:instrText>
            </w:r>
            <w:r w:rsidR="009B4E58">
              <w:rPr>
                <w:noProof/>
                <w:webHidden/>
              </w:rPr>
            </w:r>
            <w:r w:rsidR="009B4E58">
              <w:rPr>
                <w:noProof/>
                <w:webHidden/>
              </w:rPr>
              <w:fldChar w:fldCharType="separate"/>
            </w:r>
            <w:r w:rsidR="009B4E58">
              <w:rPr>
                <w:noProof/>
                <w:webHidden/>
              </w:rPr>
              <w:t>144</w:t>
            </w:r>
            <w:r w:rsidR="009B4E58">
              <w:rPr>
                <w:noProof/>
                <w:webHidden/>
              </w:rPr>
              <w:fldChar w:fldCharType="end"/>
            </w:r>
          </w:hyperlink>
        </w:p>
        <w:p w14:paraId="6223EB71" w14:textId="7CFFA2D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3" w:history="1">
            <w:r w:rsidR="009B4E58" w:rsidRPr="00172F96">
              <w:rPr>
                <w:rStyle w:val="Lienhypertexte"/>
                <w:noProof/>
              </w:rPr>
              <w:t>93.13.3d Supplément pour dalles pré-cultivées CCTB 01.09</w:t>
            </w:r>
            <w:r w:rsidR="009B4E58">
              <w:rPr>
                <w:noProof/>
                <w:webHidden/>
              </w:rPr>
              <w:tab/>
            </w:r>
            <w:r w:rsidR="009B4E58">
              <w:rPr>
                <w:noProof/>
                <w:webHidden/>
              </w:rPr>
              <w:fldChar w:fldCharType="begin"/>
            </w:r>
            <w:r w:rsidR="009B4E58">
              <w:rPr>
                <w:noProof/>
                <w:webHidden/>
              </w:rPr>
              <w:instrText xml:space="preserve"> PAGEREF _Toc178771333 \h </w:instrText>
            </w:r>
            <w:r w:rsidR="009B4E58">
              <w:rPr>
                <w:noProof/>
                <w:webHidden/>
              </w:rPr>
            </w:r>
            <w:r w:rsidR="009B4E58">
              <w:rPr>
                <w:noProof/>
                <w:webHidden/>
              </w:rPr>
              <w:fldChar w:fldCharType="separate"/>
            </w:r>
            <w:r w:rsidR="009B4E58">
              <w:rPr>
                <w:noProof/>
                <w:webHidden/>
              </w:rPr>
              <w:t>144</w:t>
            </w:r>
            <w:r w:rsidR="009B4E58">
              <w:rPr>
                <w:noProof/>
                <w:webHidden/>
              </w:rPr>
              <w:fldChar w:fldCharType="end"/>
            </w:r>
          </w:hyperlink>
        </w:p>
        <w:p w14:paraId="170C4005" w14:textId="3112199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34" w:history="1">
            <w:r w:rsidR="009B4E58" w:rsidRPr="00172F96">
              <w:rPr>
                <w:rStyle w:val="Lienhypertexte"/>
                <w:noProof/>
              </w:rPr>
              <w:t>93.13.4 Dalles de repérage CCTB 01.09</w:t>
            </w:r>
            <w:r w:rsidR="009B4E58">
              <w:rPr>
                <w:noProof/>
                <w:webHidden/>
              </w:rPr>
              <w:tab/>
            </w:r>
            <w:r w:rsidR="009B4E58">
              <w:rPr>
                <w:noProof/>
                <w:webHidden/>
              </w:rPr>
              <w:fldChar w:fldCharType="begin"/>
            </w:r>
            <w:r w:rsidR="009B4E58">
              <w:rPr>
                <w:noProof/>
                <w:webHidden/>
              </w:rPr>
              <w:instrText xml:space="preserve"> PAGEREF _Toc178771334 \h </w:instrText>
            </w:r>
            <w:r w:rsidR="009B4E58">
              <w:rPr>
                <w:noProof/>
                <w:webHidden/>
              </w:rPr>
            </w:r>
            <w:r w:rsidR="009B4E58">
              <w:rPr>
                <w:noProof/>
                <w:webHidden/>
              </w:rPr>
              <w:fldChar w:fldCharType="separate"/>
            </w:r>
            <w:r w:rsidR="009B4E58">
              <w:rPr>
                <w:noProof/>
                <w:webHidden/>
              </w:rPr>
              <w:t>144</w:t>
            </w:r>
            <w:r w:rsidR="009B4E58">
              <w:rPr>
                <w:noProof/>
                <w:webHidden/>
              </w:rPr>
              <w:fldChar w:fldCharType="end"/>
            </w:r>
          </w:hyperlink>
        </w:p>
        <w:p w14:paraId="4C00BDDB" w14:textId="234F469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5" w:history="1">
            <w:r w:rsidR="009B4E58" w:rsidRPr="00172F96">
              <w:rPr>
                <w:rStyle w:val="Lienhypertexte"/>
                <w:noProof/>
              </w:rPr>
              <w:t>93.13.4a Dalles de conduite Béton blanc CCTB 01.09</w:t>
            </w:r>
            <w:r w:rsidR="009B4E58">
              <w:rPr>
                <w:noProof/>
                <w:webHidden/>
              </w:rPr>
              <w:tab/>
            </w:r>
            <w:r w:rsidR="009B4E58">
              <w:rPr>
                <w:noProof/>
                <w:webHidden/>
              </w:rPr>
              <w:fldChar w:fldCharType="begin"/>
            </w:r>
            <w:r w:rsidR="009B4E58">
              <w:rPr>
                <w:noProof/>
                <w:webHidden/>
              </w:rPr>
              <w:instrText xml:space="preserve"> PAGEREF _Toc178771335 \h </w:instrText>
            </w:r>
            <w:r w:rsidR="009B4E58">
              <w:rPr>
                <w:noProof/>
                <w:webHidden/>
              </w:rPr>
            </w:r>
            <w:r w:rsidR="009B4E58">
              <w:rPr>
                <w:noProof/>
                <w:webHidden/>
              </w:rPr>
              <w:fldChar w:fldCharType="separate"/>
            </w:r>
            <w:r w:rsidR="009B4E58">
              <w:rPr>
                <w:noProof/>
                <w:webHidden/>
              </w:rPr>
              <w:t>145</w:t>
            </w:r>
            <w:r w:rsidR="009B4E58">
              <w:rPr>
                <w:noProof/>
                <w:webHidden/>
              </w:rPr>
              <w:fldChar w:fldCharType="end"/>
            </w:r>
          </w:hyperlink>
        </w:p>
        <w:p w14:paraId="538063AF" w14:textId="400D961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6" w:history="1">
            <w:r w:rsidR="009B4E58" w:rsidRPr="00172F96">
              <w:rPr>
                <w:rStyle w:val="Lienhypertexte"/>
                <w:noProof/>
              </w:rPr>
              <w:t>93.13.4b Dalles de conduite Pierre naturelle CCTB 01.09</w:t>
            </w:r>
            <w:r w:rsidR="009B4E58">
              <w:rPr>
                <w:noProof/>
                <w:webHidden/>
              </w:rPr>
              <w:tab/>
            </w:r>
            <w:r w:rsidR="009B4E58">
              <w:rPr>
                <w:noProof/>
                <w:webHidden/>
              </w:rPr>
              <w:fldChar w:fldCharType="begin"/>
            </w:r>
            <w:r w:rsidR="009B4E58">
              <w:rPr>
                <w:noProof/>
                <w:webHidden/>
              </w:rPr>
              <w:instrText xml:space="preserve"> PAGEREF _Toc178771336 \h </w:instrText>
            </w:r>
            <w:r w:rsidR="009B4E58">
              <w:rPr>
                <w:noProof/>
                <w:webHidden/>
              </w:rPr>
            </w:r>
            <w:r w:rsidR="009B4E58">
              <w:rPr>
                <w:noProof/>
                <w:webHidden/>
              </w:rPr>
              <w:fldChar w:fldCharType="separate"/>
            </w:r>
            <w:r w:rsidR="009B4E58">
              <w:rPr>
                <w:noProof/>
                <w:webHidden/>
              </w:rPr>
              <w:t>145</w:t>
            </w:r>
            <w:r w:rsidR="009B4E58">
              <w:rPr>
                <w:noProof/>
                <w:webHidden/>
              </w:rPr>
              <w:fldChar w:fldCharType="end"/>
            </w:r>
          </w:hyperlink>
        </w:p>
        <w:p w14:paraId="7F7D0457" w14:textId="6769EBA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7" w:history="1">
            <w:r w:rsidR="009B4E58" w:rsidRPr="00172F96">
              <w:rPr>
                <w:rStyle w:val="Lienhypertexte"/>
                <w:noProof/>
              </w:rPr>
              <w:t>93.13.4c Dalles de conduite Produits préformés CCTB 01.09</w:t>
            </w:r>
            <w:r w:rsidR="009B4E58">
              <w:rPr>
                <w:noProof/>
                <w:webHidden/>
              </w:rPr>
              <w:tab/>
            </w:r>
            <w:r w:rsidR="009B4E58">
              <w:rPr>
                <w:noProof/>
                <w:webHidden/>
              </w:rPr>
              <w:fldChar w:fldCharType="begin"/>
            </w:r>
            <w:r w:rsidR="009B4E58">
              <w:rPr>
                <w:noProof/>
                <w:webHidden/>
              </w:rPr>
              <w:instrText xml:space="preserve"> PAGEREF _Toc178771337 \h </w:instrText>
            </w:r>
            <w:r w:rsidR="009B4E58">
              <w:rPr>
                <w:noProof/>
                <w:webHidden/>
              </w:rPr>
            </w:r>
            <w:r w:rsidR="009B4E58">
              <w:rPr>
                <w:noProof/>
                <w:webHidden/>
              </w:rPr>
              <w:fldChar w:fldCharType="separate"/>
            </w:r>
            <w:r w:rsidR="009B4E58">
              <w:rPr>
                <w:noProof/>
                <w:webHidden/>
              </w:rPr>
              <w:t>146</w:t>
            </w:r>
            <w:r w:rsidR="009B4E58">
              <w:rPr>
                <w:noProof/>
                <w:webHidden/>
              </w:rPr>
              <w:fldChar w:fldCharType="end"/>
            </w:r>
          </w:hyperlink>
        </w:p>
        <w:p w14:paraId="7A1C80A7" w14:textId="1EF0A0F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8" w:history="1">
            <w:r w:rsidR="009B4E58" w:rsidRPr="00172F96">
              <w:rPr>
                <w:rStyle w:val="Lienhypertexte"/>
                <w:noProof/>
              </w:rPr>
              <w:t>93.13.4d Dalles d'éveil à la vigilance Béton blanc CCTB 01.09</w:t>
            </w:r>
            <w:r w:rsidR="009B4E58">
              <w:rPr>
                <w:noProof/>
                <w:webHidden/>
              </w:rPr>
              <w:tab/>
            </w:r>
            <w:r w:rsidR="009B4E58">
              <w:rPr>
                <w:noProof/>
                <w:webHidden/>
              </w:rPr>
              <w:fldChar w:fldCharType="begin"/>
            </w:r>
            <w:r w:rsidR="009B4E58">
              <w:rPr>
                <w:noProof/>
                <w:webHidden/>
              </w:rPr>
              <w:instrText xml:space="preserve"> PAGEREF _Toc178771338 \h </w:instrText>
            </w:r>
            <w:r w:rsidR="009B4E58">
              <w:rPr>
                <w:noProof/>
                <w:webHidden/>
              </w:rPr>
            </w:r>
            <w:r w:rsidR="009B4E58">
              <w:rPr>
                <w:noProof/>
                <w:webHidden/>
              </w:rPr>
              <w:fldChar w:fldCharType="separate"/>
            </w:r>
            <w:r w:rsidR="009B4E58">
              <w:rPr>
                <w:noProof/>
                <w:webHidden/>
              </w:rPr>
              <w:t>146</w:t>
            </w:r>
            <w:r w:rsidR="009B4E58">
              <w:rPr>
                <w:noProof/>
                <w:webHidden/>
              </w:rPr>
              <w:fldChar w:fldCharType="end"/>
            </w:r>
          </w:hyperlink>
        </w:p>
        <w:p w14:paraId="32807B08" w14:textId="21B4FA1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39" w:history="1">
            <w:r w:rsidR="009B4E58" w:rsidRPr="00172F96">
              <w:rPr>
                <w:rStyle w:val="Lienhypertexte"/>
                <w:noProof/>
              </w:rPr>
              <w:t>93.13.4e Dalles d'éveil à la vigilance Pierre naturelle CCTB 01.10</w:t>
            </w:r>
            <w:r w:rsidR="009B4E58">
              <w:rPr>
                <w:noProof/>
                <w:webHidden/>
              </w:rPr>
              <w:tab/>
            </w:r>
            <w:r w:rsidR="009B4E58">
              <w:rPr>
                <w:noProof/>
                <w:webHidden/>
              </w:rPr>
              <w:fldChar w:fldCharType="begin"/>
            </w:r>
            <w:r w:rsidR="009B4E58">
              <w:rPr>
                <w:noProof/>
                <w:webHidden/>
              </w:rPr>
              <w:instrText xml:space="preserve"> PAGEREF _Toc178771339 \h </w:instrText>
            </w:r>
            <w:r w:rsidR="009B4E58">
              <w:rPr>
                <w:noProof/>
                <w:webHidden/>
              </w:rPr>
            </w:r>
            <w:r w:rsidR="009B4E58">
              <w:rPr>
                <w:noProof/>
                <w:webHidden/>
              </w:rPr>
              <w:fldChar w:fldCharType="separate"/>
            </w:r>
            <w:r w:rsidR="009B4E58">
              <w:rPr>
                <w:noProof/>
                <w:webHidden/>
              </w:rPr>
              <w:t>147</w:t>
            </w:r>
            <w:r w:rsidR="009B4E58">
              <w:rPr>
                <w:noProof/>
                <w:webHidden/>
              </w:rPr>
              <w:fldChar w:fldCharType="end"/>
            </w:r>
          </w:hyperlink>
        </w:p>
        <w:p w14:paraId="05FCBF32" w14:textId="03D4E0D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0" w:history="1">
            <w:r w:rsidR="009B4E58" w:rsidRPr="00172F96">
              <w:rPr>
                <w:rStyle w:val="Lienhypertexte"/>
                <w:noProof/>
              </w:rPr>
              <w:t>93.13.4f Dalles d'éveil à la vigilance Produits préformés CCTB 01.09</w:t>
            </w:r>
            <w:r w:rsidR="009B4E58">
              <w:rPr>
                <w:noProof/>
                <w:webHidden/>
              </w:rPr>
              <w:tab/>
            </w:r>
            <w:r w:rsidR="009B4E58">
              <w:rPr>
                <w:noProof/>
                <w:webHidden/>
              </w:rPr>
              <w:fldChar w:fldCharType="begin"/>
            </w:r>
            <w:r w:rsidR="009B4E58">
              <w:rPr>
                <w:noProof/>
                <w:webHidden/>
              </w:rPr>
              <w:instrText xml:space="preserve"> PAGEREF _Toc178771340 \h </w:instrText>
            </w:r>
            <w:r w:rsidR="009B4E58">
              <w:rPr>
                <w:noProof/>
                <w:webHidden/>
              </w:rPr>
            </w:r>
            <w:r w:rsidR="009B4E58">
              <w:rPr>
                <w:noProof/>
                <w:webHidden/>
              </w:rPr>
              <w:fldChar w:fldCharType="separate"/>
            </w:r>
            <w:r w:rsidR="009B4E58">
              <w:rPr>
                <w:noProof/>
                <w:webHidden/>
              </w:rPr>
              <w:t>149</w:t>
            </w:r>
            <w:r w:rsidR="009B4E58">
              <w:rPr>
                <w:noProof/>
                <w:webHidden/>
              </w:rPr>
              <w:fldChar w:fldCharType="end"/>
            </w:r>
          </w:hyperlink>
        </w:p>
        <w:p w14:paraId="4C3F9A1C" w14:textId="69F3D0A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1" w:history="1">
            <w:r w:rsidR="009B4E58" w:rsidRPr="00172F96">
              <w:rPr>
                <w:rStyle w:val="Lienhypertexte"/>
                <w:noProof/>
              </w:rPr>
              <w:t>93.13.4g Dalles en caoutchouc (dimensions à définir) CCTB 01.09</w:t>
            </w:r>
            <w:r w:rsidR="009B4E58">
              <w:rPr>
                <w:noProof/>
                <w:webHidden/>
              </w:rPr>
              <w:tab/>
            </w:r>
            <w:r w:rsidR="009B4E58">
              <w:rPr>
                <w:noProof/>
                <w:webHidden/>
              </w:rPr>
              <w:fldChar w:fldCharType="begin"/>
            </w:r>
            <w:r w:rsidR="009B4E58">
              <w:rPr>
                <w:noProof/>
                <w:webHidden/>
              </w:rPr>
              <w:instrText xml:space="preserve"> PAGEREF _Toc178771341 \h </w:instrText>
            </w:r>
            <w:r w:rsidR="009B4E58">
              <w:rPr>
                <w:noProof/>
                <w:webHidden/>
              </w:rPr>
            </w:r>
            <w:r w:rsidR="009B4E58">
              <w:rPr>
                <w:noProof/>
                <w:webHidden/>
              </w:rPr>
              <w:fldChar w:fldCharType="separate"/>
            </w:r>
            <w:r w:rsidR="009B4E58">
              <w:rPr>
                <w:noProof/>
                <w:webHidden/>
              </w:rPr>
              <w:t>149</w:t>
            </w:r>
            <w:r w:rsidR="009B4E58">
              <w:rPr>
                <w:noProof/>
                <w:webHidden/>
              </w:rPr>
              <w:fldChar w:fldCharType="end"/>
            </w:r>
          </w:hyperlink>
        </w:p>
        <w:p w14:paraId="3F07FFCF" w14:textId="2B912FD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2" w:history="1">
            <w:r w:rsidR="009B4E58" w:rsidRPr="00172F96">
              <w:rPr>
                <w:rStyle w:val="Lienhypertexte"/>
                <w:noProof/>
              </w:rPr>
              <w:t>93.13.4h Supplément pour pose particulière de dalles CCTB 01.09</w:t>
            </w:r>
            <w:r w:rsidR="009B4E58">
              <w:rPr>
                <w:noProof/>
                <w:webHidden/>
              </w:rPr>
              <w:tab/>
            </w:r>
            <w:r w:rsidR="009B4E58">
              <w:rPr>
                <w:noProof/>
                <w:webHidden/>
              </w:rPr>
              <w:fldChar w:fldCharType="begin"/>
            </w:r>
            <w:r w:rsidR="009B4E58">
              <w:rPr>
                <w:noProof/>
                <w:webHidden/>
              </w:rPr>
              <w:instrText xml:space="preserve"> PAGEREF _Toc178771342 \h </w:instrText>
            </w:r>
            <w:r w:rsidR="009B4E58">
              <w:rPr>
                <w:noProof/>
                <w:webHidden/>
              </w:rPr>
            </w:r>
            <w:r w:rsidR="009B4E58">
              <w:rPr>
                <w:noProof/>
                <w:webHidden/>
              </w:rPr>
              <w:fldChar w:fldCharType="separate"/>
            </w:r>
            <w:r w:rsidR="009B4E58">
              <w:rPr>
                <w:noProof/>
                <w:webHidden/>
              </w:rPr>
              <w:t>149</w:t>
            </w:r>
            <w:r w:rsidR="009B4E58">
              <w:rPr>
                <w:noProof/>
                <w:webHidden/>
              </w:rPr>
              <w:fldChar w:fldCharType="end"/>
            </w:r>
          </w:hyperlink>
        </w:p>
        <w:p w14:paraId="30ED87A9" w14:textId="174CD1A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43" w:history="1">
            <w:r w:rsidR="009B4E58" w:rsidRPr="00172F96">
              <w:rPr>
                <w:rStyle w:val="Lienhypertexte"/>
                <w:noProof/>
              </w:rPr>
              <w:t>93.13.5 Dalles de réemploi CCTB 01.09</w:t>
            </w:r>
            <w:r w:rsidR="009B4E58">
              <w:rPr>
                <w:noProof/>
                <w:webHidden/>
              </w:rPr>
              <w:tab/>
            </w:r>
            <w:r w:rsidR="009B4E58">
              <w:rPr>
                <w:noProof/>
                <w:webHidden/>
              </w:rPr>
              <w:fldChar w:fldCharType="begin"/>
            </w:r>
            <w:r w:rsidR="009B4E58">
              <w:rPr>
                <w:noProof/>
                <w:webHidden/>
              </w:rPr>
              <w:instrText xml:space="preserve"> PAGEREF _Toc178771343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237A219B" w14:textId="5A51C82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4" w:history="1">
            <w:r w:rsidR="009B4E58" w:rsidRPr="00172F96">
              <w:rPr>
                <w:rStyle w:val="Lienhypertexte"/>
                <w:noProof/>
              </w:rPr>
              <w:t>93.13.5a Dalles de réemploi CCTB 01.09</w:t>
            </w:r>
            <w:r w:rsidR="009B4E58">
              <w:rPr>
                <w:noProof/>
                <w:webHidden/>
              </w:rPr>
              <w:tab/>
            </w:r>
            <w:r w:rsidR="009B4E58">
              <w:rPr>
                <w:noProof/>
                <w:webHidden/>
              </w:rPr>
              <w:fldChar w:fldCharType="begin"/>
            </w:r>
            <w:r w:rsidR="009B4E58">
              <w:rPr>
                <w:noProof/>
                <w:webHidden/>
              </w:rPr>
              <w:instrText xml:space="preserve"> PAGEREF _Toc178771344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1F680E87" w14:textId="78175CD0"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345" w:history="1">
            <w:r w:rsidR="009B4E58" w:rsidRPr="00172F96">
              <w:rPr>
                <w:rStyle w:val="Lienhypertexte"/>
                <w:noProof/>
              </w:rPr>
              <w:t>93.14 Revêtement en matière synthétique</w:t>
            </w:r>
            <w:r w:rsidR="009B4E58">
              <w:rPr>
                <w:noProof/>
                <w:webHidden/>
              </w:rPr>
              <w:tab/>
            </w:r>
            <w:r w:rsidR="009B4E58">
              <w:rPr>
                <w:noProof/>
                <w:webHidden/>
              </w:rPr>
              <w:fldChar w:fldCharType="begin"/>
            </w:r>
            <w:r w:rsidR="009B4E58">
              <w:rPr>
                <w:noProof/>
                <w:webHidden/>
              </w:rPr>
              <w:instrText xml:space="preserve"> PAGEREF _Toc178771345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76021500" w14:textId="318B67E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46" w:history="1">
            <w:r w:rsidR="009B4E58" w:rsidRPr="00172F96">
              <w:rPr>
                <w:rStyle w:val="Lienhypertexte"/>
                <w:noProof/>
              </w:rPr>
              <w:t>93.14.1 Planches en matière synthétique</w:t>
            </w:r>
            <w:r w:rsidR="009B4E58">
              <w:rPr>
                <w:noProof/>
                <w:webHidden/>
              </w:rPr>
              <w:tab/>
            </w:r>
            <w:r w:rsidR="009B4E58">
              <w:rPr>
                <w:noProof/>
                <w:webHidden/>
              </w:rPr>
              <w:fldChar w:fldCharType="begin"/>
            </w:r>
            <w:r w:rsidR="009B4E58">
              <w:rPr>
                <w:noProof/>
                <w:webHidden/>
              </w:rPr>
              <w:instrText xml:space="preserve"> PAGEREF _Toc178771346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48EC9789" w14:textId="6AB8AB9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7" w:history="1">
            <w:r w:rsidR="009B4E58" w:rsidRPr="00172F96">
              <w:rPr>
                <w:rStyle w:val="Lienhypertexte"/>
                <w:noProof/>
              </w:rPr>
              <w:t>93.14.1a Planches en matière synthétique, fourniture CCTB 01.09</w:t>
            </w:r>
            <w:r w:rsidR="009B4E58">
              <w:rPr>
                <w:noProof/>
                <w:webHidden/>
              </w:rPr>
              <w:tab/>
            </w:r>
            <w:r w:rsidR="009B4E58">
              <w:rPr>
                <w:noProof/>
                <w:webHidden/>
              </w:rPr>
              <w:fldChar w:fldCharType="begin"/>
            </w:r>
            <w:r w:rsidR="009B4E58">
              <w:rPr>
                <w:noProof/>
                <w:webHidden/>
              </w:rPr>
              <w:instrText xml:space="preserve"> PAGEREF _Toc178771347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377E4A65" w14:textId="0BDEE29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8" w:history="1">
            <w:r w:rsidR="009B4E58" w:rsidRPr="00172F96">
              <w:rPr>
                <w:rStyle w:val="Lienhypertexte"/>
                <w:noProof/>
              </w:rPr>
              <w:t>93.14.1b Planches en matière synthétique, pose sur plots CCTB 01.09</w:t>
            </w:r>
            <w:r w:rsidR="009B4E58">
              <w:rPr>
                <w:noProof/>
                <w:webHidden/>
              </w:rPr>
              <w:tab/>
            </w:r>
            <w:r w:rsidR="009B4E58">
              <w:rPr>
                <w:noProof/>
                <w:webHidden/>
              </w:rPr>
              <w:fldChar w:fldCharType="begin"/>
            </w:r>
            <w:r w:rsidR="009B4E58">
              <w:rPr>
                <w:noProof/>
                <w:webHidden/>
              </w:rPr>
              <w:instrText xml:space="preserve"> PAGEREF _Toc178771348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02F8E68D" w14:textId="08080B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49" w:history="1">
            <w:r w:rsidR="009B4E58" w:rsidRPr="00172F96">
              <w:rPr>
                <w:rStyle w:val="Lienhypertexte"/>
                <w:noProof/>
              </w:rPr>
              <w:t>93.14.1c Planches en matière synthétique, pose sur structure CCTB 01.09</w:t>
            </w:r>
            <w:r w:rsidR="009B4E58">
              <w:rPr>
                <w:noProof/>
                <w:webHidden/>
              </w:rPr>
              <w:tab/>
            </w:r>
            <w:r w:rsidR="009B4E58">
              <w:rPr>
                <w:noProof/>
                <w:webHidden/>
              </w:rPr>
              <w:fldChar w:fldCharType="begin"/>
            </w:r>
            <w:r w:rsidR="009B4E58">
              <w:rPr>
                <w:noProof/>
                <w:webHidden/>
              </w:rPr>
              <w:instrText xml:space="preserve"> PAGEREF _Toc178771349 \h </w:instrText>
            </w:r>
            <w:r w:rsidR="009B4E58">
              <w:rPr>
                <w:noProof/>
                <w:webHidden/>
              </w:rPr>
            </w:r>
            <w:r w:rsidR="009B4E58">
              <w:rPr>
                <w:noProof/>
                <w:webHidden/>
              </w:rPr>
              <w:fldChar w:fldCharType="separate"/>
            </w:r>
            <w:r w:rsidR="009B4E58">
              <w:rPr>
                <w:noProof/>
                <w:webHidden/>
              </w:rPr>
              <w:t>150</w:t>
            </w:r>
            <w:r w:rsidR="009B4E58">
              <w:rPr>
                <w:noProof/>
                <w:webHidden/>
              </w:rPr>
              <w:fldChar w:fldCharType="end"/>
            </w:r>
          </w:hyperlink>
        </w:p>
        <w:p w14:paraId="21B16B3E" w14:textId="786EB2A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50" w:history="1">
            <w:r w:rsidR="009B4E58" w:rsidRPr="00172F96">
              <w:rPr>
                <w:rStyle w:val="Lienhypertexte"/>
                <w:noProof/>
              </w:rPr>
              <w:t>93.14.2 Sur-revêtements en matière synthétique</w:t>
            </w:r>
            <w:r w:rsidR="009B4E58">
              <w:rPr>
                <w:noProof/>
                <w:webHidden/>
              </w:rPr>
              <w:tab/>
            </w:r>
            <w:r w:rsidR="009B4E58">
              <w:rPr>
                <w:noProof/>
                <w:webHidden/>
              </w:rPr>
              <w:fldChar w:fldCharType="begin"/>
            </w:r>
            <w:r w:rsidR="009B4E58">
              <w:rPr>
                <w:noProof/>
                <w:webHidden/>
              </w:rPr>
              <w:instrText xml:space="preserve"> PAGEREF _Toc178771350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2E6BEFF6" w14:textId="62D5A67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51" w:history="1">
            <w:r w:rsidR="009B4E58" w:rsidRPr="00172F96">
              <w:rPr>
                <w:rStyle w:val="Lienhypertexte"/>
                <w:noProof/>
              </w:rPr>
              <w:t>93.14.2a Sur-revêtements en matière synthétique de type continu CCTB 01.09</w:t>
            </w:r>
            <w:r w:rsidR="009B4E58">
              <w:rPr>
                <w:noProof/>
                <w:webHidden/>
              </w:rPr>
              <w:tab/>
            </w:r>
            <w:r w:rsidR="009B4E58">
              <w:rPr>
                <w:noProof/>
                <w:webHidden/>
              </w:rPr>
              <w:fldChar w:fldCharType="begin"/>
            </w:r>
            <w:r w:rsidR="009B4E58">
              <w:rPr>
                <w:noProof/>
                <w:webHidden/>
              </w:rPr>
              <w:instrText xml:space="preserve"> PAGEREF _Toc178771351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7DE170F4" w14:textId="6B05820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52" w:history="1">
            <w:r w:rsidR="009B4E58" w:rsidRPr="00172F96">
              <w:rPr>
                <w:rStyle w:val="Lienhypertexte"/>
                <w:noProof/>
              </w:rPr>
              <w:t>93.14.2b Sur-revêtements en matière synthétique de type discontinu CCTB 01.09</w:t>
            </w:r>
            <w:r w:rsidR="009B4E58">
              <w:rPr>
                <w:noProof/>
                <w:webHidden/>
              </w:rPr>
              <w:tab/>
            </w:r>
            <w:r w:rsidR="009B4E58">
              <w:rPr>
                <w:noProof/>
                <w:webHidden/>
              </w:rPr>
              <w:fldChar w:fldCharType="begin"/>
            </w:r>
            <w:r w:rsidR="009B4E58">
              <w:rPr>
                <w:noProof/>
                <w:webHidden/>
              </w:rPr>
              <w:instrText xml:space="preserve"> PAGEREF _Toc178771352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4CB73082" w14:textId="78CF263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53" w:history="1">
            <w:r w:rsidR="009B4E58" w:rsidRPr="00172F96">
              <w:rPr>
                <w:rStyle w:val="Lienhypertexte"/>
                <w:noProof/>
              </w:rPr>
              <w:t>93.14.3 Revêtement EPDM</w:t>
            </w:r>
            <w:r w:rsidR="009B4E58">
              <w:rPr>
                <w:noProof/>
                <w:webHidden/>
              </w:rPr>
              <w:tab/>
            </w:r>
            <w:r w:rsidR="009B4E58">
              <w:rPr>
                <w:noProof/>
                <w:webHidden/>
              </w:rPr>
              <w:fldChar w:fldCharType="begin"/>
            </w:r>
            <w:r w:rsidR="009B4E58">
              <w:rPr>
                <w:noProof/>
                <w:webHidden/>
              </w:rPr>
              <w:instrText xml:space="preserve"> PAGEREF _Toc178771353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2ACCCC69" w14:textId="33C8100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54" w:history="1">
            <w:r w:rsidR="009B4E58" w:rsidRPr="00172F96">
              <w:rPr>
                <w:rStyle w:val="Lienhypertexte"/>
                <w:noProof/>
              </w:rPr>
              <w:t>93.14.3a Revêtement EPDM de type continu (sous-couche) CCTB 01.09</w:t>
            </w:r>
            <w:r w:rsidR="009B4E58">
              <w:rPr>
                <w:noProof/>
                <w:webHidden/>
              </w:rPr>
              <w:tab/>
            </w:r>
            <w:r w:rsidR="009B4E58">
              <w:rPr>
                <w:noProof/>
                <w:webHidden/>
              </w:rPr>
              <w:fldChar w:fldCharType="begin"/>
            </w:r>
            <w:r w:rsidR="009B4E58">
              <w:rPr>
                <w:noProof/>
                <w:webHidden/>
              </w:rPr>
              <w:instrText xml:space="preserve"> PAGEREF _Toc178771354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0DCAA22D" w14:textId="7D2591F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55" w:history="1">
            <w:r w:rsidR="009B4E58" w:rsidRPr="00172F96">
              <w:rPr>
                <w:rStyle w:val="Lienhypertexte"/>
                <w:noProof/>
              </w:rPr>
              <w:t>93.14.3b Revêtement EPDM de type continu (couche de finition) CCTB 01.09</w:t>
            </w:r>
            <w:r w:rsidR="009B4E58">
              <w:rPr>
                <w:noProof/>
                <w:webHidden/>
              </w:rPr>
              <w:tab/>
            </w:r>
            <w:r w:rsidR="009B4E58">
              <w:rPr>
                <w:noProof/>
                <w:webHidden/>
              </w:rPr>
              <w:fldChar w:fldCharType="begin"/>
            </w:r>
            <w:r w:rsidR="009B4E58">
              <w:rPr>
                <w:noProof/>
                <w:webHidden/>
              </w:rPr>
              <w:instrText xml:space="preserve"> PAGEREF _Toc178771355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31BC5D82" w14:textId="0881C02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56" w:history="1">
            <w:r w:rsidR="009B4E58" w:rsidRPr="00172F96">
              <w:rPr>
                <w:rStyle w:val="Lienhypertexte"/>
                <w:noProof/>
              </w:rPr>
              <w:t>93.14.3c Revêtement EPDM en dalles CCTB 01.09</w:t>
            </w:r>
            <w:r w:rsidR="009B4E58">
              <w:rPr>
                <w:noProof/>
                <w:webHidden/>
              </w:rPr>
              <w:tab/>
            </w:r>
            <w:r w:rsidR="009B4E58">
              <w:rPr>
                <w:noProof/>
                <w:webHidden/>
              </w:rPr>
              <w:fldChar w:fldCharType="begin"/>
            </w:r>
            <w:r w:rsidR="009B4E58">
              <w:rPr>
                <w:noProof/>
                <w:webHidden/>
              </w:rPr>
              <w:instrText xml:space="preserve"> PAGEREF _Toc178771356 \h </w:instrText>
            </w:r>
            <w:r w:rsidR="009B4E58">
              <w:rPr>
                <w:noProof/>
                <w:webHidden/>
              </w:rPr>
            </w:r>
            <w:r w:rsidR="009B4E58">
              <w:rPr>
                <w:noProof/>
                <w:webHidden/>
              </w:rPr>
              <w:fldChar w:fldCharType="separate"/>
            </w:r>
            <w:r w:rsidR="009B4E58">
              <w:rPr>
                <w:noProof/>
                <w:webHidden/>
              </w:rPr>
              <w:t>151</w:t>
            </w:r>
            <w:r w:rsidR="009B4E58">
              <w:rPr>
                <w:noProof/>
                <w:webHidden/>
              </w:rPr>
              <w:fldChar w:fldCharType="end"/>
            </w:r>
          </w:hyperlink>
        </w:p>
        <w:p w14:paraId="225C10CE" w14:textId="48056DE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57" w:history="1">
            <w:r w:rsidR="009B4E58" w:rsidRPr="00172F96">
              <w:rPr>
                <w:rStyle w:val="Lienhypertexte"/>
                <w:noProof/>
              </w:rPr>
              <w:t>93.14.4 Revêtement en matière synthétique de réemploi</w:t>
            </w:r>
            <w:r w:rsidR="009B4E58">
              <w:rPr>
                <w:noProof/>
                <w:webHidden/>
              </w:rPr>
              <w:tab/>
            </w:r>
            <w:r w:rsidR="009B4E58">
              <w:rPr>
                <w:noProof/>
                <w:webHidden/>
              </w:rPr>
              <w:fldChar w:fldCharType="begin"/>
            </w:r>
            <w:r w:rsidR="009B4E58">
              <w:rPr>
                <w:noProof/>
                <w:webHidden/>
              </w:rPr>
              <w:instrText xml:space="preserve"> PAGEREF _Toc178771357 \h </w:instrText>
            </w:r>
            <w:r w:rsidR="009B4E58">
              <w:rPr>
                <w:noProof/>
                <w:webHidden/>
              </w:rPr>
            </w:r>
            <w:r w:rsidR="009B4E58">
              <w:rPr>
                <w:noProof/>
                <w:webHidden/>
              </w:rPr>
              <w:fldChar w:fldCharType="separate"/>
            </w:r>
            <w:r w:rsidR="009B4E58">
              <w:rPr>
                <w:noProof/>
                <w:webHidden/>
              </w:rPr>
              <w:t>152</w:t>
            </w:r>
            <w:r w:rsidR="009B4E58">
              <w:rPr>
                <w:noProof/>
                <w:webHidden/>
              </w:rPr>
              <w:fldChar w:fldCharType="end"/>
            </w:r>
          </w:hyperlink>
        </w:p>
        <w:p w14:paraId="40FD7ABD" w14:textId="6BBAF9B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58" w:history="1">
            <w:r w:rsidR="009B4E58" w:rsidRPr="00172F96">
              <w:rPr>
                <w:rStyle w:val="Lienhypertexte"/>
                <w:noProof/>
              </w:rPr>
              <w:t>93.14.4a Revêtement en matière synthétique de réemploi CCTB 01.09</w:t>
            </w:r>
            <w:r w:rsidR="009B4E58">
              <w:rPr>
                <w:noProof/>
                <w:webHidden/>
              </w:rPr>
              <w:tab/>
            </w:r>
            <w:r w:rsidR="009B4E58">
              <w:rPr>
                <w:noProof/>
                <w:webHidden/>
              </w:rPr>
              <w:fldChar w:fldCharType="begin"/>
            </w:r>
            <w:r w:rsidR="009B4E58">
              <w:rPr>
                <w:noProof/>
                <w:webHidden/>
              </w:rPr>
              <w:instrText xml:space="preserve"> PAGEREF _Toc178771358 \h </w:instrText>
            </w:r>
            <w:r w:rsidR="009B4E58">
              <w:rPr>
                <w:noProof/>
                <w:webHidden/>
              </w:rPr>
            </w:r>
            <w:r w:rsidR="009B4E58">
              <w:rPr>
                <w:noProof/>
                <w:webHidden/>
              </w:rPr>
              <w:fldChar w:fldCharType="separate"/>
            </w:r>
            <w:r w:rsidR="009B4E58">
              <w:rPr>
                <w:noProof/>
                <w:webHidden/>
              </w:rPr>
              <w:t>152</w:t>
            </w:r>
            <w:r w:rsidR="009B4E58">
              <w:rPr>
                <w:noProof/>
                <w:webHidden/>
              </w:rPr>
              <w:fldChar w:fldCharType="end"/>
            </w:r>
          </w:hyperlink>
        </w:p>
        <w:p w14:paraId="575A7E93" w14:textId="4DF499F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359" w:history="1">
            <w:r w:rsidR="009B4E58" w:rsidRPr="00172F96">
              <w:rPr>
                <w:rStyle w:val="Lienhypertexte"/>
                <w:noProof/>
              </w:rPr>
              <w:t>93.15 Revêtement en bois CCTB 01.09</w:t>
            </w:r>
            <w:r w:rsidR="009B4E58">
              <w:rPr>
                <w:noProof/>
                <w:webHidden/>
              </w:rPr>
              <w:tab/>
            </w:r>
            <w:r w:rsidR="009B4E58">
              <w:rPr>
                <w:noProof/>
                <w:webHidden/>
              </w:rPr>
              <w:fldChar w:fldCharType="begin"/>
            </w:r>
            <w:r w:rsidR="009B4E58">
              <w:rPr>
                <w:noProof/>
                <w:webHidden/>
              </w:rPr>
              <w:instrText xml:space="preserve"> PAGEREF _Toc178771359 \h </w:instrText>
            </w:r>
            <w:r w:rsidR="009B4E58">
              <w:rPr>
                <w:noProof/>
                <w:webHidden/>
              </w:rPr>
            </w:r>
            <w:r w:rsidR="009B4E58">
              <w:rPr>
                <w:noProof/>
                <w:webHidden/>
              </w:rPr>
              <w:fldChar w:fldCharType="separate"/>
            </w:r>
            <w:r w:rsidR="009B4E58">
              <w:rPr>
                <w:noProof/>
                <w:webHidden/>
              </w:rPr>
              <w:t>152</w:t>
            </w:r>
            <w:r w:rsidR="009B4E58">
              <w:rPr>
                <w:noProof/>
                <w:webHidden/>
              </w:rPr>
              <w:fldChar w:fldCharType="end"/>
            </w:r>
          </w:hyperlink>
        </w:p>
        <w:p w14:paraId="45B6A60B" w14:textId="283E46A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60" w:history="1">
            <w:r w:rsidR="009B4E58" w:rsidRPr="00172F96">
              <w:rPr>
                <w:rStyle w:val="Lienhypertexte"/>
                <w:noProof/>
              </w:rPr>
              <w:t>93.15.1 Planches en bois CCTB 01.09</w:t>
            </w:r>
            <w:r w:rsidR="009B4E58">
              <w:rPr>
                <w:noProof/>
                <w:webHidden/>
              </w:rPr>
              <w:tab/>
            </w:r>
            <w:r w:rsidR="009B4E58">
              <w:rPr>
                <w:noProof/>
                <w:webHidden/>
              </w:rPr>
              <w:fldChar w:fldCharType="begin"/>
            </w:r>
            <w:r w:rsidR="009B4E58">
              <w:rPr>
                <w:noProof/>
                <w:webHidden/>
              </w:rPr>
              <w:instrText xml:space="preserve"> PAGEREF _Toc178771360 \h </w:instrText>
            </w:r>
            <w:r w:rsidR="009B4E58">
              <w:rPr>
                <w:noProof/>
                <w:webHidden/>
              </w:rPr>
            </w:r>
            <w:r w:rsidR="009B4E58">
              <w:rPr>
                <w:noProof/>
                <w:webHidden/>
              </w:rPr>
              <w:fldChar w:fldCharType="separate"/>
            </w:r>
            <w:r w:rsidR="009B4E58">
              <w:rPr>
                <w:noProof/>
                <w:webHidden/>
              </w:rPr>
              <w:t>153</w:t>
            </w:r>
            <w:r w:rsidR="009B4E58">
              <w:rPr>
                <w:noProof/>
                <w:webHidden/>
              </w:rPr>
              <w:fldChar w:fldCharType="end"/>
            </w:r>
          </w:hyperlink>
        </w:p>
        <w:p w14:paraId="0B0CC945" w14:textId="20A70DA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1" w:history="1">
            <w:r w:rsidR="009B4E58" w:rsidRPr="00172F96">
              <w:rPr>
                <w:rStyle w:val="Lienhypertexte"/>
                <w:noProof/>
              </w:rPr>
              <w:t>93.15.1a Planches en bois sur plots CCTB 01.09</w:t>
            </w:r>
            <w:r w:rsidR="009B4E58">
              <w:rPr>
                <w:noProof/>
                <w:webHidden/>
              </w:rPr>
              <w:tab/>
            </w:r>
            <w:r w:rsidR="009B4E58">
              <w:rPr>
                <w:noProof/>
                <w:webHidden/>
              </w:rPr>
              <w:fldChar w:fldCharType="begin"/>
            </w:r>
            <w:r w:rsidR="009B4E58">
              <w:rPr>
                <w:noProof/>
                <w:webHidden/>
              </w:rPr>
              <w:instrText xml:space="preserve"> PAGEREF _Toc178771361 \h </w:instrText>
            </w:r>
            <w:r w:rsidR="009B4E58">
              <w:rPr>
                <w:noProof/>
                <w:webHidden/>
              </w:rPr>
            </w:r>
            <w:r w:rsidR="009B4E58">
              <w:rPr>
                <w:noProof/>
                <w:webHidden/>
              </w:rPr>
              <w:fldChar w:fldCharType="separate"/>
            </w:r>
            <w:r w:rsidR="009B4E58">
              <w:rPr>
                <w:noProof/>
                <w:webHidden/>
              </w:rPr>
              <w:t>154</w:t>
            </w:r>
            <w:r w:rsidR="009B4E58">
              <w:rPr>
                <w:noProof/>
                <w:webHidden/>
              </w:rPr>
              <w:fldChar w:fldCharType="end"/>
            </w:r>
          </w:hyperlink>
        </w:p>
        <w:p w14:paraId="0492044F" w14:textId="3A8E4F7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2" w:history="1">
            <w:r w:rsidR="009B4E58" w:rsidRPr="00172F96">
              <w:rPr>
                <w:rStyle w:val="Lienhypertexte"/>
                <w:noProof/>
              </w:rPr>
              <w:t>93.15.1b Planches en bois sur structure CCTB 01.09</w:t>
            </w:r>
            <w:r w:rsidR="009B4E58">
              <w:rPr>
                <w:noProof/>
                <w:webHidden/>
              </w:rPr>
              <w:tab/>
            </w:r>
            <w:r w:rsidR="009B4E58">
              <w:rPr>
                <w:noProof/>
                <w:webHidden/>
              </w:rPr>
              <w:fldChar w:fldCharType="begin"/>
            </w:r>
            <w:r w:rsidR="009B4E58">
              <w:rPr>
                <w:noProof/>
                <w:webHidden/>
              </w:rPr>
              <w:instrText xml:space="preserve"> PAGEREF _Toc178771362 \h </w:instrText>
            </w:r>
            <w:r w:rsidR="009B4E58">
              <w:rPr>
                <w:noProof/>
                <w:webHidden/>
              </w:rPr>
            </w:r>
            <w:r w:rsidR="009B4E58">
              <w:rPr>
                <w:noProof/>
                <w:webHidden/>
              </w:rPr>
              <w:fldChar w:fldCharType="separate"/>
            </w:r>
            <w:r w:rsidR="009B4E58">
              <w:rPr>
                <w:noProof/>
                <w:webHidden/>
              </w:rPr>
              <w:t>154</w:t>
            </w:r>
            <w:r w:rsidR="009B4E58">
              <w:rPr>
                <w:noProof/>
                <w:webHidden/>
              </w:rPr>
              <w:fldChar w:fldCharType="end"/>
            </w:r>
          </w:hyperlink>
        </w:p>
        <w:p w14:paraId="70BBEC90" w14:textId="05B199B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3" w:history="1">
            <w:r w:rsidR="009B4E58" w:rsidRPr="00172F96">
              <w:rPr>
                <w:rStyle w:val="Lienhypertexte"/>
                <w:noProof/>
              </w:rPr>
              <w:t>93.15.1c Planches en bois sur fondation CCTB 01.09</w:t>
            </w:r>
            <w:r w:rsidR="009B4E58">
              <w:rPr>
                <w:noProof/>
                <w:webHidden/>
              </w:rPr>
              <w:tab/>
            </w:r>
            <w:r w:rsidR="009B4E58">
              <w:rPr>
                <w:noProof/>
                <w:webHidden/>
              </w:rPr>
              <w:fldChar w:fldCharType="begin"/>
            </w:r>
            <w:r w:rsidR="009B4E58">
              <w:rPr>
                <w:noProof/>
                <w:webHidden/>
              </w:rPr>
              <w:instrText xml:space="preserve"> PAGEREF _Toc178771363 \h </w:instrText>
            </w:r>
            <w:r w:rsidR="009B4E58">
              <w:rPr>
                <w:noProof/>
                <w:webHidden/>
              </w:rPr>
            </w:r>
            <w:r w:rsidR="009B4E58">
              <w:rPr>
                <w:noProof/>
                <w:webHidden/>
              </w:rPr>
              <w:fldChar w:fldCharType="separate"/>
            </w:r>
            <w:r w:rsidR="009B4E58">
              <w:rPr>
                <w:noProof/>
                <w:webHidden/>
              </w:rPr>
              <w:t>154</w:t>
            </w:r>
            <w:r w:rsidR="009B4E58">
              <w:rPr>
                <w:noProof/>
                <w:webHidden/>
              </w:rPr>
              <w:fldChar w:fldCharType="end"/>
            </w:r>
          </w:hyperlink>
        </w:p>
        <w:p w14:paraId="746F5469" w14:textId="6AA5663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64" w:history="1">
            <w:r w:rsidR="009B4E58" w:rsidRPr="00172F96">
              <w:rPr>
                <w:rStyle w:val="Lienhypertexte"/>
                <w:noProof/>
              </w:rPr>
              <w:t>93.15.2 Dalles</w:t>
            </w:r>
            <w:r w:rsidR="009B4E58">
              <w:rPr>
                <w:noProof/>
                <w:webHidden/>
              </w:rPr>
              <w:tab/>
            </w:r>
            <w:r w:rsidR="009B4E58">
              <w:rPr>
                <w:noProof/>
                <w:webHidden/>
              </w:rPr>
              <w:fldChar w:fldCharType="begin"/>
            </w:r>
            <w:r w:rsidR="009B4E58">
              <w:rPr>
                <w:noProof/>
                <w:webHidden/>
              </w:rPr>
              <w:instrText xml:space="preserve"> PAGEREF _Toc178771364 \h </w:instrText>
            </w:r>
            <w:r w:rsidR="009B4E58">
              <w:rPr>
                <w:noProof/>
                <w:webHidden/>
              </w:rPr>
            </w:r>
            <w:r w:rsidR="009B4E58">
              <w:rPr>
                <w:noProof/>
                <w:webHidden/>
              </w:rPr>
              <w:fldChar w:fldCharType="separate"/>
            </w:r>
            <w:r w:rsidR="009B4E58">
              <w:rPr>
                <w:noProof/>
                <w:webHidden/>
              </w:rPr>
              <w:t>155</w:t>
            </w:r>
            <w:r w:rsidR="009B4E58">
              <w:rPr>
                <w:noProof/>
                <w:webHidden/>
              </w:rPr>
              <w:fldChar w:fldCharType="end"/>
            </w:r>
          </w:hyperlink>
        </w:p>
        <w:p w14:paraId="6E0622F9" w14:textId="5C4BCF4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5" w:history="1">
            <w:r w:rsidR="009B4E58" w:rsidRPr="00172F96">
              <w:rPr>
                <w:rStyle w:val="Lienhypertexte"/>
                <w:noProof/>
              </w:rPr>
              <w:t>93.15.2a Planches en bois sur plots CCTB 01.09</w:t>
            </w:r>
            <w:r w:rsidR="009B4E58">
              <w:rPr>
                <w:noProof/>
                <w:webHidden/>
              </w:rPr>
              <w:tab/>
            </w:r>
            <w:r w:rsidR="009B4E58">
              <w:rPr>
                <w:noProof/>
                <w:webHidden/>
              </w:rPr>
              <w:fldChar w:fldCharType="begin"/>
            </w:r>
            <w:r w:rsidR="009B4E58">
              <w:rPr>
                <w:noProof/>
                <w:webHidden/>
              </w:rPr>
              <w:instrText xml:space="preserve"> PAGEREF _Toc178771365 \h </w:instrText>
            </w:r>
            <w:r w:rsidR="009B4E58">
              <w:rPr>
                <w:noProof/>
                <w:webHidden/>
              </w:rPr>
            </w:r>
            <w:r w:rsidR="009B4E58">
              <w:rPr>
                <w:noProof/>
                <w:webHidden/>
              </w:rPr>
              <w:fldChar w:fldCharType="separate"/>
            </w:r>
            <w:r w:rsidR="009B4E58">
              <w:rPr>
                <w:noProof/>
                <w:webHidden/>
              </w:rPr>
              <w:t>155</w:t>
            </w:r>
            <w:r w:rsidR="009B4E58">
              <w:rPr>
                <w:noProof/>
                <w:webHidden/>
              </w:rPr>
              <w:fldChar w:fldCharType="end"/>
            </w:r>
          </w:hyperlink>
        </w:p>
        <w:p w14:paraId="7C789AC5" w14:textId="7EB5924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6" w:history="1">
            <w:r w:rsidR="009B4E58" w:rsidRPr="00172F96">
              <w:rPr>
                <w:rStyle w:val="Lienhypertexte"/>
                <w:noProof/>
              </w:rPr>
              <w:t>93.15.2b Planches en bois sur structure CCTB 01.09</w:t>
            </w:r>
            <w:r w:rsidR="009B4E58">
              <w:rPr>
                <w:noProof/>
                <w:webHidden/>
              </w:rPr>
              <w:tab/>
            </w:r>
            <w:r w:rsidR="009B4E58">
              <w:rPr>
                <w:noProof/>
                <w:webHidden/>
              </w:rPr>
              <w:fldChar w:fldCharType="begin"/>
            </w:r>
            <w:r w:rsidR="009B4E58">
              <w:rPr>
                <w:noProof/>
                <w:webHidden/>
              </w:rPr>
              <w:instrText xml:space="preserve"> PAGEREF _Toc178771366 \h </w:instrText>
            </w:r>
            <w:r w:rsidR="009B4E58">
              <w:rPr>
                <w:noProof/>
                <w:webHidden/>
              </w:rPr>
            </w:r>
            <w:r w:rsidR="009B4E58">
              <w:rPr>
                <w:noProof/>
                <w:webHidden/>
              </w:rPr>
              <w:fldChar w:fldCharType="separate"/>
            </w:r>
            <w:r w:rsidR="009B4E58">
              <w:rPr>
                <w:noProof/>
                <w:webHidden/>
              </w:rPr>
              <w:t>155</w:t>
            </w:r>
            <w:r w:rsidR="009B4E58">
              <w:rPr>
                <w:noProof/>
                <w:webHidden/>
              </w:rPr>
              <w:fldChar w:fldCharType="end"/>
            </w:r>
          </w:hyperlink>
        </w:p>
        <w:p w14:paraId="39D6828F" w14:textId="1F37CC8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7" w:history="1">
            <w:r w:rsidR="009B4E58" w:rsidRPr="00172F96">
              <w:rPr>
                <w:rStyle w:val="Lienhypertexte"/>
                <w:noProof/>
              </w:rPr>
              <w:t>93.15.2c Planches en bois sur fondation CCTB 01.09</w:t>
            </w:r>
            <w:r w:rsidR="009B4E58">
              <w:rPr>
                <w:noProof/>
                <w:webHidden/>
              </w:rPr>
              <w:tab/>
            </w:r>
            <w:r w:rsidR="009B4E58">
              <w:rPr>
                <w:noProof/>
                <w:webHidden/>
              </w:rPr>
              <w:fldChar w:fldCharType="begin"/>
            </w:r>
            <w:r w:rsidR="009B4E58">
              <w:rPr>
                <w:noProof/>
                <w:webHidden/>
              </w:rPr>
              <w:instrText xml:space="preserve"> PAGEREF _Toc178771367 \h </w:instrText>
            </w:r>
            <w:r w:rsidR="009B4E58">
              <w:rPr>
                <w:noProof/>
                <w:webHidden/>
              </w:rPr>
            </w:r>
            <w:r w:rsidR="009B4E58">
              <w:rPr>
                <w:noProof/>
                <w:webHidden/>
              </w:rPr>
              <w:fldChar w:fldCharType="separate"/>
            </w:r>
            <w:r w:rsidR="009B4E58">
              <w:rPr>
                <w:noProof/>
                <w:webHidden/>
              </w:rPr>
              <w:t>155</w:t>
            </w:r>
            <w:r w:rsidR="009B4E58">
              <w:rPr>
                <w:noProof/>
                <w:webHidden/>
              </w:rPr>
              <w:fldChar w:fldCharType="end"/>
            </w:r>
          </w:hyperlink>
        </w:p>
        <w:p w14:paraId="755B7FB0" w14:textId="0E0419F4"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68" w:history="1">
            <w:r w:rsidR="009B4E58" w:rsidRPr="00172F96">
              <w:rPr>
                <w:rStyle w:val="Lienhypertexte"/>
                <w:noProof/>
              </w:rPr>
              <w:t>93.15.3 Revêtement en bois de réemploi</w:t>
            </w:r>
            <w:r w:rsidR="009B4E58">
              <w:rPr>
                <w:noProof/>
                <w:webHidden/>
              </w:rPr>
              <w:tab/>
            </w:r>
            <w:r w:rsidR="009B4E58">
              <w:rPr>
                <w:noProof/>
                <w:webHidden/>
              </w:rPr>
              <w:fldChar w:fldCharType="begin"/>
            </w:r>
            <w:r w:rsidR="009B4E58">
              <w:rPr>
                <w:noProof/>
                <w:webHidden/>
              </w:rPr>
              <w:instrText xml:space="preserve"> PAGEREF _Toc178771368 \h </w:instrText>
            </w:r>
            <w:r w:rsidR="009B4E58">
              <w:rPr>
                <w:noProof/>
                <w:webHidden/>
              </w:rPr>
            </w:r>
            <w:r w:rsidR="009B4E58">
              <w:rPr>
                <w:noProof/>
                <w:webHidden/>
              </w:rPr>
              <w:fldChar w:fldCharType="separate"/>
            </w:r>
            <w:r w:rsidR="009B4E58">
              <w:rPr>
                <w:noProof/>
                <w:webHidden/>
              </w:rPr>
              <w:t>155</w:t>
            </w:r>
            <w:r w:rsidR="009B4E58">
              <w:rPr>
                <w:noProof/>
                <w:webHidden/>
              </w:rPr>
              <w:fldChar w:fldCharType="end"/>
            </w:r>
          </w:hyperlink>
        </w:p>
        <w:p w14:paraId="523E77AD" w14:textId="6C839EA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69" w:history="1">
            <w:r w:rsidR="009B4E58" w:rsidRPr="00172F96">
              <w:rPr>
                <w:rStyle w:val="Lienhypertexte"/>
                <w:noProof/>
              </w:rPr>
              <w:t>93.15.3a Revêtement en bois de réemploi CCTB 01.09</w:t>
            </w:r>
            <w:r w:rsidR="009B4E58">
              <w:rPr>
                <w:noProof/>
                <w:webHidden/>
              </w:rPr>
              <w:tab/>
            </w:r>
            <w:r w:rsidR="009B4E58">
              <w:rPr>
                <w:noProof/>
                <w:webHidden/>
              </w:rPr>
              <w:fldChar w:fldCharType="begin"/>
            </w:r>
            <w:r w:rsidR="009B4E58">
              <w:rPr>
                <w:noProof/>
                <w:webHidden/>
              </w:rPr>
              <w:instrText xml:space="preserve"> PAGEREF _Toc178771369 \h </w:instrText>
            </w:r>
            <w:r w:rsidR="009B4E58">
              <w:rPr>
                <w:noProof/>
                <w:webHidden/>
              </w:rPr>
            </w:r>
            <w:r w:rsidR="009B4E58">
              <w:rPr>
                <w:noProof/>
                <w:webHidden/>
              </w:rPr>
              <w:fldChar w:fldCharType="separate"/>
            </w:r>
            <w:r w:rsidR="009B4E58">
              <w:rPr>
                <w:noProof/>
                <w:webHidden/>
              </w:rPr>
              <w:t>155</w:t>
            </w:r>
            <w:r w:rsidR="009B4E58">
              <w:rPr>
                <w:noProof/>
                <w:webHidden/>
              </w:rPr>
              <w:fldChar w:fldCharType="end"/>
            </w:r>
          </w:hyperlink>
        </w:p>
        <w:p w14:paraId="418201B0" w14:textId="19C5BDF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370" w:history="1">
            <w:r w:rsidR="009B4E58" w:rsidRPr="00172F96">
              <w:rPr>
                <w:rStyle w:val="Lienhypertexte"/>
                <w:noProof/>
              </w:rPr>
              <w:t>93.16 Revêtement en pavés CCTB 01.09</w:t>
            </w:r>
            <w:r w:rsidR="009B4E58">
              <w:rPr>
                <w:noProof/>
                <w:webHidden/>
              </w:rPr>
              <w:tab/>
            </w:r>
            <w:r w:rsidR="009B4E58">
              <w:rPr>
                <w:noProof/>
                <w:webHidden/>
              </w:rPr>
              <w:fldChar w:fldCharType="begin"/>
            </w:r>
            <w:r w:rsidR="009B4E58">
              <w:rPr>
                <w:noProof/>
                <w:webHidden/>
              </w:rPr>
              <w:instrText xml:space="preserve"> PAGEREF _Toc178771370 \h </w:instrText>
            </w:r>
            <w:r w:rsidR="009B4E58">
              <w:rPr>
                <w:noProof/>
                <w:webHidden/>
              </w:rPr>
            </w:r>
            <w:r w:rsidR="009B4E58">
              <w:rPr>
                <w:noProof/>
                <w:webHidden/>
              </w:rPr>
              <w:fldChar w:fldCharType="separate"/>
            </w:r>
            <w:r w:rsidR="009B4E58">
              <w:rPr>
                <w:noProof/>
                <w:webHidden/>
              </w:rPr>
              <w:t>156</w:t>
            </w:r>
            <w:r w:rsidR="009B4E58">
              <w:rPr>
                <w:noProof/>
                <w:webHidden/>
              </w:rPr>
              <w:fldChar w:fldCharType="end"/>
            </w:r>
          </w:hyperlink>
        </w:p>
        <w:p w14:paraId="33878E9C" w14:textId="067E5A2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71" w:history="1">
            <w:r w:rsidR="009B4E58" w:rsidRPr="00172F96">
              <w:rPr>
                <w:rStyle w:val="Lienhypertexte"/>
                <w:noProof/>
              </w:rPr>
              <w:t>93.16.1 Pavés en pierre naturelle CCTB 01.10</w:t>
            </w:r>
            <w:r w:rsidR="009B4E58">
              <w:rPr>
                <w:noProof/>
                <w:webHidden/>
              </w:rPr>
              <w:tab/>
            </w:r>
            <w:r w:rsidR="009B4E58">
              <w:rPr>
                <w:noProof/>
                <w:webHidden/>
              </w:rPr>
              <w:fldChar w:fldCharType="begin"/>
            </w:r>
            <w:r w:rsidR="009B4E58">
              <w:rPr>
                <w:noProof/>
                <w:webHidden/>
              </w:rPr>
              <w:instrText xml:space="preserve"> PAGEREF _Toc178771371 \h </w:instrText>
            </w:r>
            <w:r w:rsidR="009B4E58">
              <w:rPr>
                <w:noProof/>
                <w:webHidden/>
              </w:rPr>
            </w:r>
            <w:r w:rsidR="009B4E58">
              <w:rPr>
                <w:noProof/>
                <w:webHidden/>
              </w:rPr>
              <w:fldChar w:fldCharType="separate"/>
            </w:r>
            <w:r w:rsidR="009B4E58">
              <w:rPr>
                <w:noProof/>
                <w:webHidden/>
              </w:rPr>
              <w:t>157</w:t>
            </w:r>
            <w:r w:rsidR="009B4E58">
              <w:rPr>
                <w:noProof/>
                <w:webHidden/>
              </w:rPr>
              <w:fldChar w:fldCharType="end"/>
            </w:r>
          </w:hyperlink>
        </w:p>
        <w:p w14:paraId="7276D00F" w14:textId="52390C3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2" w:history="1">
            <w:r w:rsidR="009B4E58" w:rsidRPr="00172F96">
              <w:rPr>
                <w:rStyle w:val="Lienhypertexte"/>
                <w:noProof/>
              </w:rPr>
              <w:t>93.16.1a Pavés en pierre naturelle, mosaïque  CCTB 01.10</w:t>
            </w:r>
            <w:r w:rsidR="009B4E58">
              <w:rPr>
                <w:noProof/>
                <w:webHidden/>
              </w:rPr>
              <w:tab/>
            </w:r>
            <w:r w:rsidR="009B4E58">
              <w:rPr>
                <w:noProof/>
                <w:webHidden/>
              </w:rPr>
              <w:fldChar w:fldCharType="begin"/>
            </w:r>
            <w:r w:rsidR="009B4E58">
              <w:rPr>
                <w:noProof/>
                <w:webHidden/>
              </w:rPr>
              <w:instrText xml:space="preserve"> PAGEREF _Toc178771372 \h </w:instrText>
            </w:r>
            <w:r w:rsidR="009B4E58">
              <w:rPr>
                <w:noProof/>
                <w:webHidden/>
              </w:rPr>
            </w:r>
            <w:r w:rsidR="009B4E58">
              <w:rPr>
                <w:noProof/>
                <w:webHidden/>
              </w:rPr>
              <w:fldChar w:fldCharType="separate"/>
            </w:r>
            <w:r w:rsidR="009B4E58">
              <w:rPr>
                <w:noProof/>
                <w:webHidden/>
              </w:rPr>
              <w:t>162</w:t>
            </w:r>
            <w:r w:rsidR="009B4E58">
              <w:rPr>
                <w:noProof/>
                <w:webHidden/>
              </w:rPr>
              <w:fldChar w:fldCharType="end"/>
            </w:r>
          </w:hyperlink>
        </w:p>
        <w:p w14:paraId="5318C409" w14:textId="16E2618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3" w:history="1">
            <w:r w:rsidR="009B4E58" w:rsidRPr="00172F96">
              <w:rPr>
                <w:rStyle w:val="Lienhypertexte"/>
                <w:noProof/>
              </w:rPr>
              <w:t>93.16.1b Pavés en pierre naturelle, platine CCTB 01.10</w:t>
            </w:r>
            <w:r w:rsidR="009B4E58">
              <w:rPr>
                <w:noProof/>
                <w:webHidden/>
              </w:rPr>
              <w:tab/>
            </w:r>
            <w:r w:rsidR="009B4E58">
              <w:rPr>
                <w:noProof/>
                <w:webHidden/>
              </w:rPr>
              <w:fldChar w:fldCharType="begin"/>
            </w:r>
            <w:r w:rsidR="009B4E58">
              <w:rPr>
                <w:noProof/>
                <w:webHidden/>
              </w:rPr>
              <w:instrText xml:space="preserve"> PAGEREF _Toc178771373 \h </w:instrText>
            </w:r>
            <w:r w:rsidR="009B4E58">
              <w:rPr>
                <w:noProof/>
                <w:webHidden/>
              </w:rPr>
            </w:r>
            <w:r w:rsidR="009B4E58">
              <w:rPr>
                <w:noProof/>
                <w:webHidden/>
              </w:rPr>
              <w:fldChar w:fldCharType="separate"/>
            </w:r>
            <w:r w:rsidR="009B4E58">
              <w:rPr>
                <w:noProof/>
                <w:webHidden/>
              </w:rPr>
              <w:t>167</w:t>
            </w:r>
            <w:r w:rsidR="009B4E58">
              <w:rPr>
                <w:noProof/>
                <w:webHidden/>
              </w:rPr>
              <w:fldChar w:fldCharType="end"/>
            </w:r>
          </w:hyperlink>
        </w:p>
        <w:p w14:paraId="78257F62" w14:textId="4ED9109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4" w:history="1">
            <w:r w:rsidR="009B4E58" w:rsidRPr="00172F96">
              <w:rPr>
                <w:rStyle w:val="Lienhypertexte"/>
                <w:noProof/>
              </w:rPr>
              <w:t>93.16.1c Pavés en pierre naturelle, oblong CCTB 01.10</w:t>
            </w:r>
            <w:r w:rsidR="009B4E58">
              <w:rPr>
                <w:noProof/>
                <w:webHidden/>
              </w:rPr>
              <w:tab/>
            </w:r>
            <w:r w:rsidR="009B4E58">
              <w:rPr>
                <w:noProof/>
                <w:webHidden/>
              </w:rPr>
              <w:fldChar w:fldCharType="begin"/>
            </w:r>
            <w:r w:rsidR="009B4E58">
              <w:rPr>
                <w:noProof/>
                <w:webHidden/>
              </w:rPr>
              <w:instrText xml:space="preserve"> PAGEREF _Toc178771374 \h </w:instrText>
            </w:r>
            <w:r w:rsidR="009B4E58">
              <w:rPr>
                <w:noProof/>
                <w:webHidden/>
              </w:rPr>
            </w:r>
            <w:r w:rsidR="009B4E58">
              <w:rPr>
                <w:noProof/>
                <w:webHidden/>
              </w:rPr>
              <w:fldChar w:fldCharType="separate"/>
            </w:r>
            <w:r w:rsidR="009B4E58">
              <w:rPr>
                <w:noProof/>
                <w:webHidden/>
              </w:rPr>
              <w:t>170</w:t>
            </w:r>
            <w:r w:rsidR="009B4E58">
              <w:rPr>
                <w:noProof/>
                <w:webHidden/>
              </w:rPr>
              <w:fldChar w:fldCharType="end"/>
            </w:r>
          </w:hyperlink>
        </w:p>
        <w:p w14:paraId="5194C4F1" w14:textId="5879D4D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5" w:history="1">
            <w:r w:rsidR="009B4E58" w:rsidRPr="00172F96">
              <w:rPr>
                <w:rStyle w:val="Lienhypertexte"/>
                <w:noProof/>
              </w:rPr>
              <w:t>93.16.1d Pavés en pierre naturelle, sciage CCTB 01.09</w:t>
            </w:r>
            <w:r w:rsidR="009B4E58">
              <w:rPr>
                <w:noProof/>
                <w:webHidden/>
              </w:rPr>
              <w:tab/>
            </w:r>
            <w:r w:rsidR="009B4E58">
              <w:rPr>
                <w:noProof/>
                <w:webHidden/>
              </w:rPr>
              <w:fldChar w:fldCharType="begin"/>
            </w:r>
            <w:r w:rsidR="009B4E58">
              <w:rPr>
                <w:noProof/>
                <w:webHidden/>
              </w:rPr>
              <w:instrText xml:space="preserve"> PAGEREF _Toc178771375 \h </w:instrText>
            </w:r>
            <w:r w:rsidR="009B4E58">
              <w:rPr>
                <w:noProof/>
                <w:webHidden/>
              </w:rPr>
            </w:r>
            <w:r w:rsidR="009B4E58">
              <w:rPr>
                <w:noProof/>
                <w:webHidden/>
              </w:rPr>
              <w:fldChar w:fldCharType="separate"/>
            </w:r>
            <w:r w:rsidR="009B4E58">
              <w:rPr>
                <w:noProof/>
                <w:webHidden/>
              </w:rPr>
              <w:t>172</w:t>
            </w:r>
            <w:r w:rsidR="009B4E58">
              <w:rPr>
                <w:noProof/>
                <w:webHidden/>
              </w:rPr>
              <w:fldChar w:fldCharType="end"/>
            </w:r>
          </w:hyperlink>
        </w:p>
        <w:p w14:paraId="53543295" w14:textId="04AF24B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6" w:history="1">
            <w:r w:rsidR="009B4E58" w:rsidRPr="00172F96">
              <w:rPr>
                <w:rStyle w:val="Lienhypertexte"/>
                <w:noProof/>
              </w:rPr>
              <w:t>93.16.1e Pavés en pierre naturelle, supplément pour pose particulière CCTB 01.09</w:t>
            </w:r>
            <w:r w:rsidR="009B4E58">
              <w:rPr>
                <w:noProof/>
                <w:webHidden/>
              </w:rPr>
              <w:tab/>
            </w:r>
            <w:r w:rsidR="009B4E58">
              <w:rPr>
                <w:noProof/>
                <w:webHidden/>
              </w:rPr>
              <w:fldChar w:fldCharType="begin"/>
            </w:r>
            <w:r w:rsidR="009B4E58">
              <w:rPr>
                <w:noProof/>
                <w:webHidden/>
              </w:rPr>
              <w:instrText xml:space="preserve"> PAGEREF _Toc178771376 \h </w:instrText>
            </w:r>
            <w:r w:rsidR="009B4E58">
              <w:rPr>
                <w:noProof/>
                <w:webHidden/>
              </w:rPr>
            </w:r>
            <w:r w:rsidR="009B4E58">
              <w:rPr>
                <w:noProof/>
                <w:webHidden/>
              </w:rPr>
              <w:fldChar w:fldCharType="separate"/>
            </w:r>
            <w:r w:rsidR="009B4E58">
              <w:rPr>
                <w:noProof/>
                <w:webHidden/>
              </w:rPr>
              <w:t>172</w:t>
            </w:r>
            <w:r w:rsidR="009B4E58">
              <w:rPr>
                <w:noProof/>
                <w:webHidden/>
              </w:rPr>
              <w:fldChar w:fldCharType="end"/>
            </w:r>
          </w:hyperlink>
        </w:p>
        <w:p w14:paraId="60256095" w14:textId="02C85AA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7" w:history="1">
            <w:r w:rsidR="009B4E58" w:rsidRPr="00172F96">
              <w:rPr>
                <w:rStyle w:val="Lienhypertexte"/>
                <w:noProof/>
              </w:rPr>
              <w:t>93.16.1f Pavés en pierre naturelle, supplément pour jointoiement CCTB 01.09</w:t>
            </w:r>
            <w:r w:rsidR="009B4E58">
              <w:rPr>
                <w:noProof/>
                <w:webHidden/>
              </w:rPr>
              <w:tab/>
            </w:r>
            <w:r w:rsidR="009B4E58">
              <w:rPr>
                <w:noProof/>
                <w:webHidden/>
              </w:rPr>
              <w:fldChar w:fldCharType="begin"/>
            </w:r>
            <w:r w:rsidR="009B4E58">
              <w:rPr>
                <w:noProof/>
                <w:webHidden/>
              </w:rPr>
              <w:instrText xml:space="preserve"> PAGEREF _Toc178771377 \h </w:instrText>
            </w:r>
            <w:r w:rsidR="009B4E58">
              <w:rPr>
                <w:noProof/>
                <w:webHidden/>
              </w:rPr>
            </w:r>
            <w:r w:rsidR="009B4E58">
              <w:rPr>
                <w:noProof/>
                <w:webHidden/>
              </w:rPr>
              <w:fldChar w:fldCharType="separate"/>
            </w:r>
            <w:r w:rsidR="009B4E58">
              <w:rPr>
                <w:noProof/>
                <w:webHidden/>
              </w:rPr>
              <w:t>173</w:t>
            </w:r>
            <w:r w:rsidR="009B4E58">
              <w:rPr>
                <w:noProof/>
                <w:webHidden/>
              </w:rPr>
              <w:fldChar w:fldCharType="end"/>
            </w:r>
          </w:hyperlink>
        </w:p>
        <w:p w14:paraId="14F727E5" w14:textId="19EBE0C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78" w:history="1">
            <w:r w:rsidR="009B4E58" w:rsidRPr="00172F96">
              <w:rPr>
                <w:rStyle w:val="Lienhypertexte"/>
                <w:noProof/>
              </w:rPr>
              <w:t>93.16.1g Pavés en pierre naturelle, joint de dilatation CCTB 01.09</w:t>
            </w:r>
            <w:r w:rsidR="009B4E58">
              <w:rPr>
                <w:noProof/>
                <w:webHidden/>
              </w:rPr>
              <w:tab/>
            </w:r>
            <w:r w:rsidR="009B4E58">
              <w:rPr>
                <w:noProof/>
                <w:webHidden/>
              </w:rPr>
              <w:fldChar w:fldCharType="begin"/>
            </w:r>
            <w:r w:rsidR="009B4E58">
              <w:rPr>
                <w:noProof/>
                <w:webHidden/>
              </w:rPr>
              <w:instrText xml:space="preserve"> PAGEREF _Toc178771378 \h </w:instrText>
            </w:r>
            <w:r w:rsidR="009B4E58">
              <w:rPr>
                <w:noProof/>
                <w:webHidden/>
              </w:rPr>
            </w:r>
            <w:r w:rsidR="009B4E58">
              <w:rPr>
                <w:noProof/>
                <w:webHidden/>
              </w:rPr>
              <w:fldChar w:fldCharType="separate"/>
            </w:r>
            <w:r w:rsidR="009B4E58">
              <w:rPr>
                <w:noProof/>
                <w:webHidden/>
              </w:rPr>
              <w:t>173</w:t>
            </w:r>
            <w:r w:rsidR="009B4E58">
              <w:rPr>
                <w:noProof/>
                <w:webHidden/>
              </w:rPr>
              <w:fldChar w:fldCharType="end"/>
            </w:r>
          </w:hyperlink>
        </w:p>
        <w:p w14:paraId="68C24804" w14:textId="556F138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379" w:history="1">
            <w:r w:rsidR="009B4E58" w:rsidRPr="00172F96">
              <w:rPr>
                <w:rStyle w:val="Lienhypertexte"/>
                <w:noProof/>
              </w:rPr>
              <w:t>93.16.2 Pavés en béton CCTB 01.10</w:t>
            </w:r>
            <w:r w:rsidR="009B4E58">
              <w:rPr>
                <w:noProof/>
                <w:webHidden/>
              </w:rPr>
              <w:tab/>
            </w:r>
            <w:r w:rsidR="009B4E58">
              <w:rPr>
                <w:noProof/>
                <w:webHidden/>
              </w:rPr>
              <w:fldChar w:fldCharType="begin"/>
            </w:r>
            <w:r w:rsidR="009B4E58">
              <w:rPr>
                <w:noProof/>
                <w:webHidden/>
              </w:rPr>
              <w:instrText xml:space="preserve"> PAGEREF _Toc178771379 \h </w:instrText>
            </w:r>
            <w:r w:rsidR="009B4E58">
              <w:rPr>
                <w:noProof/>
                <w:webHidden/>
              </w:rPr>
            </w:r>
            <w:r w:rsidR="009B4E58">
              <w:rPr>
                <w:noProof/>
                <w:webHidden/>
              </w:rPr>
              <w:fldChar w:fldCharType="separate"/>
            </w:r>
            <w:r w:rsidR="009B4E58">
              <w:rPr>
                <w:noProof/>
                <w:webHidden/>
              </w:rPr>
              <w:t>174</w:t>
            </w:r>
            <w:r w:rsidR="009B4E58">
              <w:rPr>
                <w:noProof/>
                <w:webHidden/>
              </w:rPr>
              <w:fldChar w:fldCharType="end"/>
            </w:r>
          </w:hyperlink>
        </w:p>
        <w:p w14:paraId="0051BAC4" w14:textId="1165301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0" w:history="1">
            <w:r w:rsidR="009B4E58" w:rsidRPr="00172F96">
              <w:rPr>
                <w:rStyle w:val="Lienhypertexte"/>
                <w:noProof/>
              </w:rPr>
              <w:t>93.16.2a Pavés en béton de type A1 ou A2, rectangle ou carré CCTB 01.10</w:t>
            </w:r>
            <w:r w:rsidR="009B4E58">
              <w:rPr>
                <w:noProof/>
                <w:webHidden/>
              </w:rPr>
              <w:tab/>
            </w:r>
            <w:r w:rsidR="009B4E58">
              <w:rPr>
                <w:noProof/>
                <w:webHidden/>
              </w:rPr>
              <w:fldChar w:fldCharType="begin"/>
            </w:r>
            <w:r w:rsidR="009B4E58">
              <w:rPr>
                <w:noProof/>
                <w:webHidden/>
              </w:rPr>
              <w:instrText xml:space="preserve"> PAGEREF _Toc178771380 \h </w:instrText>
            </w:r>
            <w:r w:rsidR="009B4E58">
              <w:rPr>
                <w:noProof/>
                <w:webHidden/>
              </w:rPr>
            </w:r>
            <w:r w:rsidR="009B4E58">
              <w:rPr>
                <w:noProof/>
                <w:webHidden/>
              </w:rPr>
              <w:fldChar w:fldCharType="separate"/>
            </w:r>
            <w:r w:rsidR="009B4E58">
              <w:rPr>
                <w:noProof/>
                <w:webHidden/>
              </w:rPr>
              <w:t>179</w:t>
            </w:r>
            <w:r w:rsidR="009B4E58">
              <w:rPr>
                <w:noProof/>
                <w:webHidden/>
              </w:rPr>
              <w:fldChar w:fldCharType="end"/>
            </w:r>
          </w:hyperlink>
        </w:p>
        <w:p w14:paraId="5A76A79A" w14:textId="2CECE9F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1" w:history="1">
            <w:r w:rsidR="009B4E58" w:rsidRPr="00172F96">
              <w:rPr>
                <w:rStyle w:val="Lienhypertexte"/>
                <w:noProof/>
              </w:rPr>
              <w:t>93.16.2b Pavés en béton à emboîtement type B1 CCTB 01.10</w:t>
            </w:r>
            <w:r w:rsidR="009B4E58">
              <w:rPr>
                <w:noProof/>
                <w:webHidden/>
              </w:rPr>
              <w:tab/>
            </w:r>
            <w:r w:rsidR="009B4E58">
              <w:rPr>
                <w:noProof/>
                <w:webHidden/>
              </w:rPr>
              <w:fldChar w:fldCharType="begin"/>
            </w:r>
            <w:r w:rsidR="009B4E58">
              <w:rPr>
                <w:noProof/>
                <w:webHidden/>
              </w:rPr>
              <w:instrText xml:space="preserve"> PAGEREF _Toc178771381 \h </w:instrText>
            </w:r>
            <w:r w:rsidR="009B4E58">
              <w:rPr>
                <w:noProof/>
                <w:webHidden/>
              </w:rPr>
            </w:r>
            <w:r w:rsidR="009B4E58">
              <w:rPr>
                <w:noProof/>
                <w:webHidden/>
              </w:rPr>
              <w:fldChar w:fldCharType="separate"/>
            </w:r>
            <w:r w:rsidR="009B4E58">
              <w:rPr>
                <w:noProof/>
                <w:webHidden/>
              </w:rPr>
              <w:t>180</w:t>
            </w:r>
            <w:r w:rsidR="009B4E58">
              <w:rPr>
                <w:noProof/>
                <w:webHidden/>
              </w:rPr>
              <w:fldChar w:fldCharType="end"/>
            </w:r>
          </w:hyperlink>
        </w:p>
        <w:p w14:paraId="150893D8" w14:textId="7513351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2" w:history="1">
            <w:r w:rsidR="009B4E58" w:rsidRPr="00172F96">
              <w:rPr>
                <w:rStyle w:val="Lienhypertexte"/>
                <w:noProof/>
              </w:rPr>
              <w:t>93.16.2c Pavés en béton à emboîtement et épaulement type B2 CCTB 01.10</w:t>
            </w:r>
            <w:r w:rsidR="009B4E58">
              <w:rPr>
                <w:noProof/>
                <w:webHidden/>
              </w:rPr>
              <w:tab/>
            </w:r>
            <w:r w:rsidR="009B4E58">
              <w:rPr>
                <w:noProof/>
                <w:webHidden/>
              </w:rPr>
              <w:fldChar w:fldCharType="begin"/>
            </w:r>
            <w:r w:rsidR="009B4E58">
              <w:rPr>
                <w:noProof/>
                <w:webHidden/>
              </w:rPr>
              <w:instrText xml:space="preserve"> PAGEREF _Toc178771382 \h </w:instrText>
            </w:r>
            <w:r w:rsidR="009B4E58">
              <w:rPr>
                <w:noProof/>
                <w:webHidden/>
              </w:rPr>
            </w:r>
            <w:r w:rsidR="009B4E58">
              <w:rPr>
                <w:noProof/>
                <w:webHidden/>
              </w:rPr>
              <w:fldChar w:fldCharType="separate"/>
            </w:r>
            <w:r w:rsidR="009B4E58">
              <w:rPr>
                <w:noProof/>
                <w:webHidden/>
              </w:rPr>
              <w:t>181</w:t>
            </w:r>
            <w:r w:rsidR="009B4E58">
              <w:rPr>
                <w:noProof/>
                <w:webHidden/>
              </w:rPr>
              <w:fldChar w:fldCharType="end"/>
            </w:r>
          </w:hyperlink>
        </w:p>
        <w:p w14:paraId="051C7F9E" w14:textId="6CC04E3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3" w:history="1">
            <w:r w:rsidR="009B4E58" w:rsidRPr="00172F96">
              <w:rPr>
                <w:rStyle w:val="Lienhypertexte"/>
                <w:noProof/>
              </w:rPr>
              <w:t>93.16.2d Pavés en béton de type C CCTB 01.10</w:t>
            </w:r>
            <w:r w:rsidR="009B4E58">
              <w:rPr>
                <w:noProof/>
                <w:webHidden/>
              </w:rPr>
              <w:tab/>
            </w:r>
            <w:r w:rsidR="009B4E58">
              <w:rPr>
                <w:noProof/>
                <w:webHidden/>
              </w:rPr>
              <w:fldChar w:fldCharType="begin"/>
            </w:r>
            <w:r w:rsidR="009B4E58">
              <w:rPr>
                <w:noProof/>
                <w:webHidden/>
              </w:rPr>
              <w:instrText xml:space="preserve"> PAGEREF _Toc178771383 \h </w:instrText>
            </w:r>
            <w:r w:rsidR="009B4E58">
              <w:rPr>
                <w:noProof/>
                <w:webHidden/>
              </w:rPr>
            </w:r>
            <w:r w:rsidR="009B4E58">
              <w:rPr>
                <w:noProof/>
                <w:webHidden/>
              </w:rPr>
              <w:fldChar w:fldCharType="separate"/>
            </w:r>
            <w:r w:rsidR="009B4E58">
              <w:rPr>
                <w:noProof/>
                <w:webHidden/>
              </w:rPr>
              <w:t>182</w:t>
            </w:r>
            <w:r w:rsidR="009B4E58">
              <w:rPr>
                <w:noProof/>
                <w:webHidden/>
              </w:rPr>
              <w:fldChar w:fldCharType="end"/>
            </w:r>
          </w:hyperlink>
        </w:p>
        <w:p w14:paraId="31588214" w14:textId="141B5A3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4" w:history="1">
            <w:r w:rsidR="009B4E58" w:rsidRPr="00172F96">
              <w:rPr>
                <w:rStyle w:val="Lienhypertexte"/>
                <w:noProof/>
              </w:rPr>
              <w:t>93.16.2e Pavés en béton, sciage CCTB 01.09</w:t>
            </w:r>
            <w:r w:rsidR="009B4E58">
              <w:rPr>
                <w:noProof/>
                <w:webHidden/>
              </w:rPr>
              <w:tab/>
            </w:r>
            <w:r w:rsidR="009B4E58">
              <w:rPr>
                <w:noProof/>
                <w:webHidden/>
              </w:rPr>
              <w:fldChar w:fldCharType="begin"/>
            </w:r>
            <w:r w:rsidR="009B4E58">
              <w:rPr>
                <w:noProof/>
                <w:webHidden/>
              </w:rPr>
              <w:instrText xml:space="preserve"> PAGEREF _Toc178771384 \h </w:instrText>
            </w:r>
            <w:r w:rsidR="009B4E58">
              <w:rPr>
                <w:noProof/>
                <w:webHidden/>
              </w:rPr>
            </w:r>
            <w:r w:rsidR="009B4E58">
              <w:rPr>
                <w:noProof/>
                <w:webHidden/>
              </w:rPr>
              <w:fldChar w:fldCharType="separate"/>
            </w:r>
            <w:r w:rsidR="009B4E58">
              <w:rPr>
                <w:noProof/>
                <w:webHidden/>
              </w:rPr>
              <w:t>183</w:t>
            </w:r>
            <w:r w:rsidR="009B4E58">
              <w:rPr>
                <w:noProof/>
                <w:webHidden/>
              </w:rPr>
              <w:fldChar w:fldCharType="end"/>
            </w:r>
          </w:hyperlink>
        </w:p>
        <w:p w14:paraId="2B82FD27" w14:textId="4BA7C8C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5" w:history="1">
            <w:r w:rsidR="009B4E58" w:rsidRPr="00172F96">
              <w:rPr>
                <w:rStyle w:val="Lienhypertexte"/>
                <w:noProof/>
              </w:rPr>
              <w:t>93.16.2f Pavés en béton, supplément pour finition colorée dans la masse : mortier seulement CCTB 01.09</w:t>
            </w:r>
            <w:r w:rsidR="009B4E58">
              <w:rPr>
                <w:noProof/>
                <w:webHidden/>
              </w:rPr>
              <w:tab/>
            </w:r>
            <w:r w:rsidR="009B4E58">
              <w:rPr>
                <w:noProof/>
                <w:webHidden/>
              </w:rPr>
              <w:fldChar w:fldCharType="begin"/>
            </w:r>
            <w:r w:rsidR="009B4E58">
              <w:rPr>
                <w:noProof/>
                <w:webHidden/>
              </w:rPr>
              <w:instrText xml:space="preserve"> PAGEREF _Toc178771385 \h </w:instrText>
            </w:r>
            <w:r w:rsidR="009B4E58">
              <w:rPr>
                <w:noProof/>
                <w:webHidden/>
              </w:rPr>
            </w:r>
            <w:r w:rsidR="009B4E58">
              <w:rPr>
                <w:noProof/>
                <w:webHidden/>
              </w:rPr>
              <w:fldChar w:fldCharType="separate"/>
            </w:r>
            <w:r w:rsidR="009B4E58">
              <w:rPr>
                <w:noProof/>
                <w:webHidden/>
              </w:rPr>
              <w:t>183</w:t>
            </w:r>
            <w:r w:rsidR="009B4E58">
              <w:rPr>
                <w:noProof/>
                <w:webHidden/>
              </w:rPr>
              <w:fldChar w:fldCharType="end"/>
            </w:r>
          </w:hyperlink>
        </w:p>
        <w:p w14:paraId="5B368A5F" w14:textId="49AE1C8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6" w:history="1">
            <w:r w:rsidR="009B4E58" w:rsidRPr="00172F96">
              <w:rPr>
                <w:rStyle w:val="Lienhypertexte"/>
                <w:noProof/>
              </w:rPr>
              <w:t>93.16.2g Pavés en béton, supplément pour finition colorée dans la couche d'usure: mortier seulement CCTB 01.09</w:t>
            </w:r>
            <w:r w:rsidR="009B4E58">
              <w:rPr>
                <w:noProof/>
                <w:webHidden/>
              </w:rPr>
              <w:tab/>
            </w:r>
            <w:r w:rsidR="009B4E58">
              <w:rPr>
                <w:noProof/>
                <w:webHidden/>
              </w:rPr>
              <w:fldChar w:fldCharType="begin"/>
            </w:r>
            <w:r w:rsidR="009B4E58">
              <w:rPr>
                <w:noProof/>
                <w:webHidden/>
              </w:rPr>
              <w:instrText xml:space="preserve"> PAGEREF _Toc178771386 \h </w:instrText>
            </w:r>
            <w:r w:rsidR="009B4E58">
              <w:rPr>
                <w:noProof/>
                <w:webHidden/>
              </w:rPr>
            </w:r>
            <w:r w:rsidR="009B4E58">
              <w:rPr>
                <w:noProof/>
                <w:webHidden/>
              </w:rPr>
              <w:fldChar w:fldCharType="separate"/>
            </w:r>
            <w:r w:rsidR="009B4E58">
              <w:rPr>
                <w:noProof/>
                <w:webHidden/>
              </w:rPr>
              <w:t>184</w:t>
            </w:r>
            <w:r w:rsidR="009B4E58">
              <w:rPr>
                <w:noProof/>
                <w:webHidden/>
              </w:rPr>
              <w:fldChar w:fldCharType="end"/>
            </w:r>
          </w:hyperlink>
        </w:p>
        <w:p w14:paraId="56674A1C" w14:textId="58FAEF0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7" w:history="1">
            <w:r w:rsidR="009B4E58" w:rsidRPr="00172F96">
              <w:rPr>
                <w:rStyle w:val="Lienhypertexte"/>
                <w:noProof/>
              </w:rPr>
              <w:t>93.16.2h Pavés en béton, supplément pour finition colorée dans la couche d'usure : mortier et granulats CCTB 01.09</w:t>
            </w:r>
            <w:r w:rsidR="009B4E58">
              <w:rPr>
                <w:noProof/>
                <w:webHidden/>
              </w:rPr>
              <w:tab/>
            </w:r>
            <w:r w:rsidR="009B4E58">
              <w:rPr>
                <w:noProof/>
                <w:webHidden/>
              </w:rPr>
              <w:fldChar w:fldCharType="begin"/>
            </w:r>
            <w:r w:rsidR="009B4E58">
              <w:rPr>
                <w:noProof/>
                <w:webHidden/>
              </w:rPr>
              <w:instrText xml:space="preserve"> PAGEREF _Toc178771387 \h </w:instrText>
            </w:r>
            <w:r w:rsidR="009B4E58">
              <w:rPr>
                <w:noProof/>
                <w:webHidden/>
              </w:rPr>
            </w:r>
            <w:r w:rsidR="009B4E58">
              <w:rPr>
                <w:noProof/>
                <w:webHidden/>
              </w:rPr>
              <w:fldChar w:fldCharType="separate"/>
            </w:r>
            <w:r w:rsidR="009B4E58">
              <w:rPr>
                <w:noProof/>
                <w:webHidden/>
              </w:rPr>
              <w:t>184</w:t>
            </w:r>
            <w:r w:rsidR="009B4E58">
              <w:rPr>
                <w:noProof/>
                <w:webHidden/>
              </w:rPr>
              <w:fldChar w:fldCharType="end"/>
            </w:r>
          </w:hyperlink>
        </w:p>
        <w:p w14:paraId="5392E7B7" w14:textId="4182213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8" w:history="1">
            <w:r w:rsidR="009B4E58" w:rsidRPr="00172F96">
              <w:rPr>
                <w:rStyle w:val="Lienhypertexte"/>
                <w:noProof/>
              </w:rPr>
              <w:t>93.16.2i Pavés en béton, supplément pour finition Lavée CCTB 01.09</w:t>
            </w:r>
            <w:r w:rsidR="009B4E58">
              <w:rPr>
                <w:noProof/>
                <w:webHidden/>
              </w:rPr>
              <w:tab/>
            </w:r>
            <w:r w:rsidR="009B4E58">
              <w:rPr>
                <w:noProof/>
                <w:webHidden/>
              </w:rPr>
              <w:fldChar w:fldCharType="begin"/>
            </w:r>
            <w:r w:rsidR="009B4E58">
              <w:rPr>
                <w:noProof/>
                <w:webHidden/>
              </w:rPr>
              <w:instrText xml:space="preserve"> PAGEREF _Toc178771388 \h </w:instrText>
            </w:r>
            <w:r w:rsidR="009B4E58">
              <w:rPr>
                <w:noProof/>
                <w:webHidden/>
              </w:rPr>
            </w:r>
            <w:r w:rsidR="009B4E58">
              <w:rPr>
                <w:noProof/>
                <w:webHidden/>
              </w:rPr>
              <w:fldChar w:fldCharType="separate"/>
            </w:r>
            <w:r w:rsidR="009B4E58">
              <w:rPr>
                <w:noProof/>
                <w:webHidden/>
              </w:rPr>
              <w:t>184</w:t>
            </w:r>
            <w:r w:rsidR="009B4E58">
              <w:rPr>
                <w:noProof/>
                <w:webHidden/>
              </w:rPr>
              <w:fldChar w:fldCharType="end"/>
            </w:r>
          </w:hyperlink>
        </w:p>
        <w:p w14:paraId="45D045A0" w14:textId="1A2127D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89" w:history="1">
            <w:r w:rsidR="009B4E58" w:rsidRPr="00172F96">
              <w:rPr>
                <w:rStyle w:val="Lienhypertexte"/>
                <w:noProof/>
              </w:rPr>
              <w:t>93.16.2j Pavés en béton, supplément pour finition grenaillée CCTB 01.09</w:t>
            </w:r>
            <w:r w:rsidR="009B4E58">
              <w:rPr>
                <w:noProof/>
                <w:webHidden/>
              </w:rPr>
              <w:tab/>
            </w:r>
            <w:r w:rsidR="009B4E58">
              <w:rPr>
                <w:noProof/>
                <w:webHidden/>
              </w:rPr>
              <w:fldChar w:fldCharType="begin"/>
            </w:r>
            <w:r w:rsidR="009B4E58">
              <w:rPr>
                <w:noProof/>
                <w:webHidden/>
              </w:rPr>
              <w:instrText xml:space="preserve"> PAGEREF _Toc178771389 \h </w:instrText>
            </w:r>
            <w:r w:rsidR="009B4E58">
              <w:rPr>
                <w:noProof/>
                <w:webHidden/>
              </w:rPr>
            </w:r>
            <w:r w:rsidR="009B4E58">
              <w:rPr>
                <w:noProof/>
                <w:webHidden/>
              </w:rPr>
              <w:fldChar w:fldCharType="separate"/>
            </w:r>
            <w:r w:rsidR="009B4E58">
              <w:rPr>
                <w:noProof/>
                <w:webHidden/>
              </w:rPr>
              <w:t>185</w:t>
            </w:r>
            <w:r w:rsidR="009B4E58">
              <w:rPr>
                <w:noProof/>
                <w:webHidden/>
              </w:rPr>
              <w:fldChar w:fldCharType="end"/>
            </w:r>
          </w:hyperlink>
        </w:p>
        <w:p w14:paraId="620BE569" w14:textId="7959A47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0" w:history="1">
            <w:r w:rsidR="009B4E58" w:rsidRPr="00172F96">
              <w:rPr>
                <w:rStyle w:val="Lienhypertexte"/>
                <w:noProof/>
              </w:rPr>
              <w:t>93.16.2k Pavés en béton, supplément pour finition adoucie CCTB 01.09</w:t>
            </w:r>
            <w:r w:rsidR="009B4E58">
              <w:rPr>
                <w:noProof/>
                <w:webHidden/>
              </w:rPr>
              <w:tab/>
            </w:r>
            <w:r w:rsidR="009B4E58">
              <w:rPr>
                <w:noProof/>
                <w:webHidden/>
              </w:rPr>
              <w:fldChar w:fldCharType="begin"/>
            </w:r>
            <w:r w:rsidR="009B4E58">
              <w:rPr>
                <w:noProof/>
                <w:webHidden/>
              </w:rPr>
              <w:instrText xml:space="preserve"> PAGEREF _Toc178771390 \h </w:instrText>
            </w:r>
            <w:r w:rsidR="009B4E58">
              <w:rPr>
                <w:noProof/>
                <w:webHidden/>
              </w:rPr>
            </w:r>
            <w:r w:rsidR="009B4E58">
              <w:rPr>
                <w:noProof/>
                <w:webHidden/>
              </w:rPr>
              <w:fldChar w:fldCharType="separate"/>
            </w:r>
            <w:r w:rsidR="009B4E58">
              <w:rPr>
                <w:noProof/>
                <w:webHidden/>
              </w:rPr>
              <w:t>185</w:t>
            </w:r>
            <w:r w:rsidR="009B4E58">
              <w:rPr>
                <w:noProof/>
                <w:webHidden/>
              </w:rPr>
              <w:fldChar w:fldCharType="end"/>
            </w:r>
          </w:hyperlink>
        </w:p>
        <w:p w14:paraId="7D6CE89F" w14:textId="4A185CE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1" w:history="1">
            <w:r w:rsidR="009B4E58" w:rsidRPr="00172F96">
              <w:rPr>
                <w:rStyle w:val="Lienhypertexte"/>
                <w:noProof/>
              </w:rPr>
              <w:t>93.16.2l Pavés en béton, supplément pour finition bouchardée CCTB 01.09</w:t>
            </w:r>
            <w:r w:rsidR="009B4E58">
              <w:rPr>
                <w:noProof/>
                <w:webHidden/>
              </w:rPr>
              <w:tab/>
            </w:r>
            <w:r w:rsidR="009B4E58">
              <w:rPr>
                <w:noProof/>
                <w:webHidden/>
              </w:rPr>
              <w:fldChar w:fldCharType="begin"/>
            </w:r>
            <w:r w:rsidR="009B4E58">
              <w:rPr>
                <w:noProof/>
                <w:webHidden/>
              </w:rPr>
              <w:instrText xml:space="preserve"> PAGEREF _Toc178771391 \h </w:instrText>
            </w:r>
            <w:r w:rsidR="009B4E58">
              <w:rPr>
                <w:noProof/>
                <w:webHidden/>
              </w:rPr>
            </w:r>
            <w:r w:rsidR="009B4E58">
              <w:rPr>
                <w:noProof/>
                <w:webHidden/>
              </w:rPr>
              <w:fldChar w:fldCharType="separate"/>
            </w:r>
            <w:r w:rsidR="009B4E58">
              <w:rPr>
                <w:noProof/>
                <w:webHidden/>
              </w:rPr>
              <w:t>185</w:t>
            </w:r>
            <w:r w:rsidR="009B4E58">
              <w:rPr>
                <w:noProof/>
                <w:webHidden/>
              </w:rPr>
              <w:fldChar w:fldCharType="end"/>
            </w:r>
          </w:hyperlink>
        </w:p>
        <w:p w14:paraId="56252926" w14:textId="2A64772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2" w:history="1">
            <w:r w:rsidR="009B4E58" w:rsidRPr="00172F96">
              <w:rPr>
                <w:rStyle w:val="Lienhypertexte"/>
                <w:noProof/>
              </w:rPr>
              <w:t>93.16.2m Pavés en béton, supplément pour finition clivée CCTB 01.09</w:t>
            </w:r>
            <w:r w:rsidR="009B4E58">
              <w:rPr>
                <w:noProof/>
                <w:webHidden/>
              </w:rPr>
              <w:tab/>
            </w:r>
            <w:r w:rsidR="009B4E58">
              <w:rPr>
                <w:noProof/>
                <w:webHidden/>
              </w:rPr>
              <w:fldChar w:fldCharType="begin"/>
            </w:r>
            <w:r w:rsidR="009B4E58">
              <w:rPr>
                <w:noProof/>
                <w:webHidden/>
              </w:rPr>
              <w:instrText xml:space="preserve"> PAGEREF _Toc178771392 \h </w:instrText>
            </w:r>
            <w:r w:rsidR="009B4E58">
              <w:rPr>
                <w:noProof/>
                <w:webHidden/>
              </w:rPr>
            </w:r>
            <w:r w:rsidR="009B4E58">
              <w:rPr>
                <w:noProof/>
                <w:webHidden/>
              </w:rPr>
              <w:fldChar w:fldCharType="separate"/>
            </w:r>
            <w:r w:rsidR="009B4E58">
              <w:rPr>
                <w:noProof/>
                <w:webHidden/>
              </w:rPr>
              <w:t>185</w:t>
            </w:r>
            <w:r w:rsidR="009B4E58">
              <w:rPr>
                <w:noProof/>
                <w:webHidden/>
              </w:rPr>
              <w:fldChar w:fldCharType="end"/>
            </w:r>
          </w:hyperlink>
        </w:p>
        <w:p w14:paraId="6AA88DB7" w14:textId="32E328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3" w:history="1">
            <w:r w:rsidR="009B4E58" w:rsidRPr="00172F96">
              <w:rPr>
                <w:rStyle w:val="Lienhypertexte"/>
                <w:noProof/>
              </w:rPr>
              <w:t>93.16.2n Pavés en béton, supplément pour finition tambourinée CCTB 01.09</w:t>
            </w:r>
            <w:r w:rsidR="009B4E58">
              <w:rPr>
                <w:noProof/>
                <w:webHidden/>
              </w:rPr>
              <w:tab/>
            </w:r>
            <w:r w:rsidR="009B4E58">
              <w:rPr>
                <w:noProof/>
                <w:webHidden/>
              </w:rPr>
              <w:fldChar w:fldCharType="begin"/>
            </w:r>
            <w:r w:rsidR="009B4E58">
              <w:rPr>
                <w:noProof/>
                <w:webHidden/>
              </w:rPr>
              <w:instrText xml:space="preserve"> PAGEREF _Toc178771393 \h </w:instrText>
            </w:r>
            <w:r w:rsidR="009B4E58">
              <w:rPr>
                <w:noProof/>
                <w:webHidden/>
              </w:rPr>
            </w:r>
            <w:r w:rsidR="009B4E58">
              <w:rPr>
                <w:noProof/>
                <w:webHidden/>
              </w:rPr>
              <w:fldChar w:fldCharType="separate"/>
            </w:r>
            <w:r w:rsidR="009B4E58">
              <w:rPr>
                <w:noProof/>
                <w:webHidden/>
              </w:rPr>
              <w:t>186</w:t>
            </w:r>
            <w:r w:rsidR="009B4E58">
              <w:rPr>
                <w:noProof/>
                <w:webHidden/>
              </w:rPr>
              <w:fldChar w:fldCharType="end"/>
            </w:r>
          </w:hyperlink>
        </w:p>
        <w:p w14:paraId="5F51896F" w14:textId="2C137A3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4" w:history="1">
            <w:r w:rsidR="009B4E58" w:rsidRPr="00172F96">
              <w:rPr>
                <w:rStyle w:val="Lienhypertexte"/>
                <w:noProof/>
              </w:rPr>
              <w:t>93.16.2o Pavés en béton, supplément pour finition polie CCTB 01.09</w:t>
            </w:r>
            <w:r w:rsidR="009B4E58">
              <w:rPr>
                <w:noProof/>
                <w:webHidden/>
              </w:rPr>
              <w:tab/>
            </w:r>
            <w:r w:rsidR="009B4E58">
              <w:rPr>
                <w:noProof/>
                <w:webHidden/>
              </w:rPr>
              <w:fldChar w:fldCharType="begin"/>
            </w:r>
            <w:r w:rsidR="009B4E58">
              <w:rPr>
                <w:noProof/>
                <w:webHidden/>
              </w:rPr>
              <w:instrText xml:space="preserve"> PAGEREF _Toc178771394 \h </w:instrText>
            </w:r>
            <w:r w:rsidR="009B4E58">
              <w:rPr>
                <w:noProof/>
                <w:webHidden/>
              </w:rPr>
            </w:r>
            <w:r w:rsidR="009B4E58">
              <w:rPr>
                <w:noProof/>
                <w:webHidden/>
              </w:rPr>
              <w:fldChar w:fldCharType="separate"/>
            </w:r>
            <w:r w:rsidR="009B4E58">
              <w:rPr>
                <w:noProof/>
                <w:webHidden/>
              </w:rPr>
              <w:t>186</w:t>
            </w:r>
            <w:r w:rsidR="009B4E58">
              <w:rPr>
                <w:noProof/>
                <w:webHidden/>
              </w:rPr>
              <w:fldChar w:fldCharType="end"/>
            </w:r>
          </w:hyperlink>
        </w:p>
        <w:p w14:paraId="56124D00" w14:textId="2942BCC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5" w:history="1">
            <w:r w:rsidR="009B4E58" w:rsidRPr="00172F96">
              <w:rPr>
                <w:rStyle w:val="Lienhypertexte"/>
                <w:noProof/>
              </w:rPr>
              <w:t>93.16.2p Pavés en béton, supplément pour imprégnation CCTB 01.09</w:t>
            </w:r>
            <w:r w:rsidR="009B4E58">
              <w:rPr>
                <w:noProof/>
                <w:webHidden/>
              </w:rPr>
              <w:tab/>
            </w:r>
            <w:r w:rsidR="009B4E58">
              <w:rPr>
                <w:noProof/>
                <w:webHidden/>
              </w:rPr>
              <w:fldChar w:fldCharType="begin"/>
            </w:r>
            <w:r w:rsidR="009B4E58">
              <w:rPr>
                <w:noProof/>
                <w:webHidden/>
              </w:rPr>
              <w:instrText xml:space="preserve"> PAGEREF _Toc178771395 \h </w:instrText>
            </w:r>
            <w:r w:rsidR="009B4E58">
              <w:rPr>
                <w:noProof/>
                <w:webHidden/>
              </w:rPr>
            </w:r>
            <w:r w:rsidR="009B4E58">
              <w:rPr>
                <w:noProof/>
                <w:webHidden/>
              </w:rPr>
              <w:fldChar w:fldCharType="separate"/>
            </w:r>
            <w:r w:rsidR="009B4E58">
              <w:rPr>
                <w:noProof/>
                <w:webHidden/>
              </w:rPr>
              <w:t>186</w:t>
            </w:r>
            <w:r w:rsidR="009B4E58">
              <w:rPr>
                <w:noProof/>
                <w:webHidden/>
              </w:rPr>
              <w:fldChar w:fldCharType="end"/>
            </w:r>
          </w:hyperlink>
        </w:p>
        <w:p w14:paraId="1720E580" w14:textId="669180C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6" w:history="1">
            <w:r w:rsidR="009B4E58" w:rsidRPr="00172F96">
              <w:rPr>
                <w:rStyle w:val="Lienhypertexte"/>
                <w:noProof/>
              </w:rPr>
              <w:t>93.16.2q Pavés en béton, supplément pour finitions autres CCTB 01.09</w:t>
            </w:r>
            <w:r w:rsidR="009B4E58">
              <w:rPr>
                <w:noProof/>
                <w:webHidden/>
              </w:rPr>
              <w:tab/>
            </w:r>
            <w:r w:rsidR="009B4E58">
              <w:rPr>
                <w:noProof/>
                <w:webHidden/>
              </w:rPr>
              <w:fldChar w:fldCharType="begin"/>
            </w:r>
            <w:r w:rsidR="009B4E58">
              <w:rPr>
                <w:noProof/>
                <w:webHidden/>
              </w:rPr>
              <w:instrText xml:space="preserve"> PAGEREF _Toc178771396 \h </w:instrText>
            </w:r>
            <w:r w:rsidR="009B4E58">
              <w:rPr>
                <w:noProof/>
                <w:webHidden/>
              </w:rPr>
            </w:r>
            <w:r w:rsidR="009B4E58">
              <w:rPr>
                <w:noProof/>
                <w:webHidden/>
              </w:rPr>
              <w:fldChar w:fldCharType="separate"/>
            </w:r>
            <w:r w:rsidR="009B4E58">
              <w:rPr>
                <w:noProof/>
                <w:webHidden/>
              </w:rPr>
              <w:t>187</w:t>
            </w:r>
            <w:r w:rsidR="009B4E58">
              <w:rPr>
                <w:noProof/>
                <w:webHidden/>
              </w:rPr>
              <w:fldChar w:fldCharType="end"/>
            </w:r>
          </w:hyperlink>
        </w:p>
        <w:p w14:paraId="64111393" w14:textId="3F50179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7" w:history="1">
            <w:r w:rsidR="009B4E58" w:rsidRPr="00172F96">
              <w:rPr>
                <w:rStyle w:val="Lienhypertexte"/>
                <w:noProof/>
              </w:rPr>
              <w:t>93.16.2r Pavés en béton, supplément pour pavés en béton poreux CCTB 01.09</w:t>
            </w:r>
            <w:r w:rsidR="009B4E58">
              <w:rPr>
                <w:noProof/>
                <w:webHidden/>
              </w:rPr>
              <w:tab/>
            </w:r>
            <w:r w:rsidR="009B4E58">
              <w:rPr>
                <w:noProof/>
                <w:webHidden/>
              </w:rPr>
              <w:fldChar w:fldCharType="begin"/>
            </w:r>
            <w:r w:rsidR="009B4E58">
              <w:rPr>
                <w:noProof/>
                <w:webHidden/>
              </w:rPr>
              <w:instrText xml:space="preserve"> PAGEREF _Toc178771397 \h </w:instrText>
            </w:r>
            <w:r w:rsidR="009B4E58">
              <w:rPr>
                <w:noProof/>
                <w:webHidden/>
              </w:rPr>
            </w:r>
            <w:r w:rsidR="009B4E58">
              <w:rPr>
                <w:noProof/>
                <w:webHidden/>
              </w:rPr>
              <w:fldChar w:fldCharType="separate"/>
            </w:r>
            <w:r w:rsidR="009B4E58">
              <w:rPr>
                <w:noProof/>
                <w:webHidden/>
              </w:rPr>
              <w:t>187</w:t>
            </w:r>
            <w:r w:rsidR="009B4E58">
              <w:rPr>
                <w:noProof/>
                <w:webHidden/>
              </w:rPr>
              <w:fldChar w:fldCharType="end"/>
            </w:r>
          </w:hyperlink>
        </w:p>
        <w:p w14:paraId="7E28D174" w14:textId="457F5CB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8" w:history="1">
            <w:r w:rsidR="009B4E58" w:rsidRPr="00172F96">
              <w:rPr>
                <w:rStyle w:val="Lienhypertexte"/>
                <w:noProof/>
              </w:rPr>
              <w:t>93.16.2s Pavés en béton, supplément pour pavés avec joints élargis CCTB 01.09</w:t>
            </w:r>
            <w:r w:rsidR="009B4E58">
              <w:rPr>
                <w:noProof/>
                <w:webHidden/>
              </w:rPr>
              <w:tab/>
            </w:r>
            <w:r w:rsidR="009B4E58">
              <w:rPr>
                <w:noProof/>
                <w:webHidden/>
              </w:rPr>
              <w:fldChar w:fldCharType="begin"/>
            </w:r>
            <w:r w:rsidR="009B4E58">
              <w:rPr>
                <w:noProof/>
                <w:webHidden/>
              </w:rPr>
              <w:instrText xml:space="preserve"> PAGEREF _Toc178771398 \h </w:instrText>
            </w:r>
            <w:r w:rsidR="009B4E58">
              <w:rPr>
                <w:noProof/>
                <w:webHidden/>
              </w:rPr>
            </w:r>
            <w:r w:rsidR="009B4E58">
              <w:rPr>
                <w:noProof/>
                <w:webHidden/>
              </w:rPr>
              <w:fldChar w:fldCharType="separate"/>
            </w:r>
            <w:r w:rsidR="009B4E58">
              <w:rPr>
                <w:noProof/>
                <w:webHidden/>
              </w:rPr>
              <w:t>188</w:t>
            </w:r>
            <w:r w:rsidR="009B4E58">
              <w:rPr>
                <w:noProof/>
                <w:webHidden/>
              </w:rPr>
              <w:fldChar w:fldCharType="end"/>
            </w:r>
          </w:hyperlink>
        </w:p>
        <w:p w14:paraId="7EF85449" w14:textId="4BF5153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399" w:history="1">
            <w:r w:rsidR="009B4E58" w:rsidRPr="00172F96">
              <w:rPr>
                <w:rStyle w:val="Lienhypertexte"/>
                <w:noProof/>
              </w:rPr>
              <w:t>93.16.2t Pavés en béton, supplément pour pavés avec ouvertures de drainage CCTB 01.09</w:t>
            </w:r>
            <w:r w:rsidR="009B4E58">
              <w:rPr>
                <w:noProof/>
                <w:webHidden/>
              </w:rPr>
              <w:tab/>
            </w:r>
            <w:r w:rsidR="009B4E58">
              <w:rPr>
                <w:noProof/>
                <w:webHidden/>
              </w:rPr>
              <w:fldChar w:fldCharType="begin"/>
            </w:r>
            <w:r w:rsidR="009B4E58">
              <w:rPr>
                <w:noProof/>
                <w:webHidden/>
              </w:rPr>
              <w:instrText xml:space="preserve"> PAGEREF _Toc178771399 \h </w:instrText>
            </w:r>
            <w:r w:rsidR="009B4E58">
              <w:rPr>
                <w:noProof/>
                <w:webHidden/>
              </w:rPr>
            </w:r>
            <w:r w:rsidR="009B4E58">
              <w:rPr>
                <w:noProof/>
                <w:webHidden/>
              </w:rPr>
              <w:fldChar w:fldCharType="separate"/>
            </w:r>
            <w:r w:rsidR="009B4E58">
              <w:rPr>
                <w:noProof/>
                <w:webHidden/>
              </w:rPr>
              <w:t>188</w:t>
            </w:r>
            <w:r w:rsidR="009B4E58">
              <w:rPr>
                <w:noProof/>
                <w:webHidden/>
              </w:rPr>
              <w:fldChar w:fldCharType="end"/>
            </w:r>
          </w:hyperlink>
        </w:p>
        <w:p w14:paraId="17C66C2F" w14:textId="0CC4F9F4"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00" w:history="1">
            <w:r w:rsidR="009B4E58" w:rsidRPr="00172F96">
              <w:rPr>
                <w:rStyle w:val="Lienhypertexte"/>
                <w:noProof/>
              </w:rPr>
              <w:t>93.16.3 Pavés en briques de terre cuite CCTB 01.09</w:t>
            </w:r>
            <w:r w:rsidR="009B4E58">
              <w:rPr>
                <w:noProof/>
                <w:webHidden/>
              </w:rPr>
              <w:tab/>
            </w:r>
            <w:r w:rsidR="009B4E58">
              <w:rPr>
                <w:noProof/>
                <w:webHidden/>
              </w:rPr>
              <w:fldChar w:fldCharType="begin"/>
            </w:r>
            <w:r w:rsidR="009B4E58">
              <w:rPr>
                <w:noProof/>
                <w:webHidden/>
              </w:rPr>
              <w:instrText xml:space="preserve"> PAGEREF _Toc178771400 \h </w:instrText>
            </w:r>
            <w:r w:rsidR="009B4E58">
              <w:rPr>
                <w:noProof/>
                <w:webHidden/>
              </w:rPr>
            </w:r>
            <w:r w:rsidR="009B4E58">
              <w:rPr>
                <w:noProof/>
                <w:webHidden/>
              </w:rPr>
              <w:fldChar w:fldCharType="separate"/>
            </w:r>
            <w:r w:rsidR="009B4E58">
              <w:rPr>
                <w:noProof/>
                <w:webHidden/>
              </w:rPr>
              <w:t>189</w:t>
            </w:r>
            <w:r w:rsidR="009B4E58">
              <w:rPr>
                <w:noProof/>
                <w:webHidden/>
              </w:rPr>
              <w:fldChar w:fldCharType="end"/>
            </w:r>
          </w:hyperlink>
        </w:p>
        <w:p w14:paraId="3230FDB3" w14:textId="05EF05B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1" w:history="1">
            <w:r w:rsidR="009B4E58" w:rsidRPr="00172F96">
              <w:rPr>
                <w:rStyle w:val="Lienhypertexte"/>
                <w:noProof/>
              </w:rPr>
              <w:t>93.16.3a Pavés en briques de terre cuite à plat CCTB 01.09</w:t>
            </w:r>
            <w:r w:rsidR="009B4E58">
              <w:rPr>
                <w:noProof/>
                <w:webHidden/>
              </w:rPr>
              <w:tab/>
            </w:r>
            <w:r w:rsidR="009B4E58">
              <w:rPr>
                <w:noProof/>
                <w:webHidden/>
              </w:rPr>
              <w:fldChar w:fldCharType="begin"/>
            </w:r>
            <w:r w:rsidR="009B4E58">
              <w:rPr>
                <w:noProof/>
                <w:webHidden/>
              </w:rPr>
              <w:instrText xml:space="preserve"> PAGEREF _Toc178771401 \h </w:instrText>
            </w:r>
            <w:r w:rsidR="009B4E58">
              <w:rPr>
                <w:noProof/>
                <w:webHidden/>
              </w:rPr>
            </w:r>
            <w:r w:rsidR="009B4E58">
              <w:rPr>
                <w:noProof/>
                <w:webHidden/>
              </w:rPr>
              <w:fldChar w:fldCharType="separate"/>
            </w:r>
            <w:r w:rsidR="009B4E58">
              <w:rPr>
                <w:noProof/>
                <w:webHidden/>
              </w:rPr>
              <w:t>196</w:t>
            </w:r>
            <w:r w:rsidR="009B4E58">
              <w:rPr>
                <w:noProof/>
                <w:webHidden/>
              </w:rPr>
              <w:fldChar w:fldCharType="end"/>
            </w:r>
          </w:hyperlink>
        </w:p>
        <w:p w14:paraId="1C817F77" w14:textId="1645140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2" w:history="1">
            <w:r w:rsidR="009B4E58" w:rsidRPr="00172F96">
              <w:rPr>
                <w:rStyle w:val="Lienhypertexte"/>
                <w:noProof/>
              </w:rPr>
              <w:t>93.16.3b Pavés en briques de terre cuite sur champ CCTB 01.09</w:t>
            </w:r>
            <w:r w:rsidR="009B4E58">
              <w:rPr>
                <w:noProof/>
                <w:webHidden/>
              </w:rPr>
              <w:tab/>
            </w:r>
            <w:r w:rsidR="009B4E58">
              <w:rPr>
                <w:noProof/>
                <w:webHidden/>
              </w:rPr>
              <w:fldChar w:fldCharType="begin"/>
            </w:r>
            <w:r w:rsidR="009B4E58">
              <w:rPr>
                <w:noProof/>
                <w:webHidden/>
              </w:rPr>
              <w:instrText xml:space="preserve"> PAGEREF _Toc178771402 \h </w:instrText>
            </w:r>
            <w:r w:rsidR="009B4E58">
              <w:rPr>
                <w:noProof/>
                <w:webHidden/>
              </w:rPr>
            </w:r>
            <w:r w:rsidR="009B4E58">
              <w:rPr>
                <w:noProof/>
                <w:webHidden/>
              </w:rPr>
              <w:fldChar w:fldCharType="separate"/>
            </w:r>
            <w:r w:rsidR="009B4E58">
              <w:rPr>
                <w:noProof/>
                <w:webHidden/>
              </w:rPr>
              <w:t>196</w:t>
            </w:r>
            <w:r w:rsidR="009B4E58">
              <w:rPr>
                <w:noProof/>
                <w:webHidden/>
              </w:rPr>
              <w:fldChar w:fldCharType="end"/>
            </w:r>
          </w:hyperlink>
        </w:p>
        <w:p w14:paraId="2F03BDFD" w14:textId="64D0EDC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3" w:history="1">
            <w:r w:rsidR="009B4E58" w:rsidRPr="00172F96">
              <w:rPr>
                <w:rStyle w:val="Lienhypertexte"/>
                <w:noProof/>
              </w:rPr>
              <w:t>93.16.3c Pavés en briques de terre cuite, sciage CCTB 01.09</w:t>
            </w:r>
            <w:r w:rsidR="009B4E58">
              <w:rPr>
                <w:noProof/>
                <w:webHidden/>
              </w:rPr>
              <w:tab/>
            </w:r>
            <w:r w:rsidR="009B4E58">
              <w:rPr>
                <w:noProof/>
                <w:webHidden/>
              </w:rPr>
              <w:fldChar w:fldCharType="begin"/>
            </w:r>
            <w:r w:rsidR="009B4E58">
              <w:rPr>
                <w:noProof/>
                <w:webHidden/>
              </w:rPr>
              <w:instrText xml:space="preserve"> PAGEREF _Toc178771403 \h </w:instrText>
            </w:r>
            <w:r w:rsidR="009B4E58">
              <w:rPr>
                <w:noProof/>
                <w:webHidden/>
              </w:rPr>
            </w:r>
            <w:r w:rsidR="009B4E58">
              <w:rPr>
                <w:noProof/>
                <w:webHidden/>
              </w:rPr>
              <w:fldChar w:fldCharType="separate"/>
            </w:r>
            <w:r w:rsidR="009B4E58">
              <w:rPr>
                <w:noProof/>
                <w:webHidden/>
              </w:rPr>
              <w:t>197</w:t>
            </w:r>
            <w:r w:rsidR="009B4E58">
              <w:rPr>
                <w:noProof/>
                <w:webHidden/>
              </w:rPr>
              <w:fldChar w:fldCharType="end"/>
            </w:r>
          </w:hyperlink>
        </w:p>
        <w:p w14:paraId="3D9C70DF" w14:textId="2250C8C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4" w:history="1">
            <w:r w:rsidR="009B4E58" w:rsidRPr="00172F96">
              <w:rPr>
                <w:rStyle w:val="Lienhypertexte"/>
                <w:noProof/>
              </w:rPr>
              <w:t>93.16.3d Pavés en briques de terre cuite, supplément pour pose particulière CCTB 01.09</w:t>
            </w:r>
            <w:r w:rsidR="009B4E58">
              <w:rPr>
                <w:noProof/>
                <w:webHidden/>
              </w:rPr>
              <w:tab/>
            </w:r>
            <w:r w:rsidR="009B4E58">
              <w:rPr>
                <w:noProof/>
                <w:webHidden/>
              </w:rPr>
              <w:fldChar w:fldCharType="begin"/>
            </w:r>
            <w:r w:rsidR="009B4E58">
              <w:rPr>
                <w:noProof/>
                <w:webHidden/>
              </w:rPr>
              <w:instrText xml:space="preserve"> PAGEREF _Toc178771404 \h </w:instrText>
            </w:r>
            <w:r w:rsidR="009B4E58">
              <w:rPr>
                <w:noProof/>
                <w:webHidden/>
              </w:rPr>
            </w:r>
            <w:r w:rsidR="009B4E58">
              <w:rPr>
                <w:noProof/>
                <w:webHidden/>
              </w:rPr>
              <w:fldChar w:fldCharType="separate"/>
            </w:r>
            <w:r w:rsidR="009B4E58">
              <w:rPr>
                <w:noProof/>
                <w:webHidden/>
              </w:rPr>
              <w:t>197</w:t>
            </w:r>
            <w:r w:rsidR="009B4E58">
              <w:rPr>
                <w:noProof/>
                <w:webHidden/>
              </w:rPr>
              <w:fldChar w:fldCharType="end"/>
            </w:r>
          </w:hyperlink>
        </w:p>
        <w:p w14:paraId="35A2EC4F" w14:textId="797A53F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5" w:history="1">
            <w:r w:rsidR="009B4E58" w:rsidRPr="00172F96">
              <w:rPr>
                <w:rStyle w:val="Lienhypertexte"/>
                <w:noProof/>
              </w:rPr>
              <w:t>93.16.3e Pavés en briques de terre cuite, supplément pour jointoiement CCTB 01.09</w:t>
            </w:r>
            <w:r w:rsidR="009B4E58">
              <w:rPr>
                <w:noProof/>
                <w:webHidden/>
              </w:rPr>
              <w:tab/>
            </w:r>
            <w:r w:rsidR="009B4E58">
              <w:rPr>
                <w:noProof/>
                <w:webHidden/>
              </w:rPr>
              <w:fldChar w:fldCharType="begin"/>
            </w:r>
            <w:r w:rsidR="009B4E58">
              <w:rPr>
                <w:noProof/>
                <w:webHidden/>
              </w:rPr>
              <w:instrText xml:space="preserve"> PAGEREF _Toc178771405 \h </w:instrText>
            </w:r>
            <w:r w:rsidR="009B4E58">
              <w:rPr>
                <w:noProof/>
                <w:webHidden/>
              </w:rPr>
            </w:r>
            <w:r w:rsidR="009B4E58">
              <w:rPr>
                <w:noProof/>
                <w:webHidden/>
              </w:rPr>
              <w:fldChar w:fldCharType="separate"/>
            </w:r>
            <w:r w:rsidR="009B4E58">
              <w:rPr>
                <w:noProof/>
                <w:webHidden/>
              </w:rPr>
              <w:t>197</w:t>
            </w:r>
            <w:r w:rsidR="009B4E58">
              <w:rPr>
                <w:noProof/>
                <w:webHidden/>
              </w:rPr>
              <w:fldChar w:fldCharType="end"/>
            </w:r>
          </w:hyperlink>
        </w:p>
        <w:p w14:paraId="46506F9C" w14:textId="3E8580B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6" w:history="1">
            <w:r w:rsidR="009B4E58" w:rsidRPr="00172F96">
              <w:rPr>
                <w:rStyle w:val="Lienhypertexte"/>
                <w:noProof/>
              </w:rPr>
              <w:t>93.16.3f Pavés en briques de terre cuite, joint de dilatation CCTB 01.09</w:t>
            </w:r>
            <w:r w:rsidR="009B4E58">
              <w:rPr>
                <w:noProof/>
                <w:webHidden/>
              </w:rPr>
              <w:tab/>
            </w:r>
            <w:r w:rsidR="009B4E58">
              <w:rPr>
                <w:noProof/>
                <w:webHidden/>
              </w:rPr>
              <w:fldChar w:fldCharType="begin"/>
            </w:r>
            <w:r w:rsidR="009B4E58">
              <w:rPr>
                <w:noProof/>
                <w:webHidden/>
              </w:rPr>
              <w:instrText xml:space="preserve"> PAGEREF _Toc178771406 \h </w:instrText>
            </w:r>
            <w:r w:rsidR="009B4E58">
              <w:rPr>
                <w:noProof/>
                <w:webHidden/>
              </w:rPr>
            </w:r>
            <w:r w:rsidR="009B4E58">
              <w:rPr>
                <w:noProof/>
                <w:webHidden/>
              </w:rPr>
              <w:fldChar w:fldCharType="separate"/>
            </w:r>
            <w:r w:rsidR="009B4E58">
              <w:rPr>
                <w:noProof/>
                <w:webHidden/>
              </w:rPr>
              <w:t>197</w:t>
            </w:r>
            <w:r w:rsidR="009B4E58">
              <w:rPr>
                <w:noProof/>
                <w:webHidden/>
              </w:rPr>
              <w:fldChar w:fldCharType="end"/>
            </w:r>
          </w:hyperlink>
        </w:p>
        <w:p w14:paraId="16D69681" w14:textId="016F4802"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07" w:history="1">
            <w:r w:rsidR="009B4E58" w:rsidRPr="00172F96">
              <w:rPr>
                <w:rStyle w:val="Lienhypertexte"/>
                <w:noProof/>
              </w:rPr>
              <w:t>93.16.4 Pavés de réemploi CCTB 01.09</w:t>
            </w:r>
            <w:r w:rsidR="009B4E58">
              <w:rPr>
                <w:noProof/>
                <w:webHidden/>
              </w:rPr>
              <w:tab/>
            </w:r>
            <w:r w:rsidR="009B4E58">
              <w:rPr>
                <w:noProof/>
                <w:webHidden/>
              </w:rPr>
              <w:fldChar w:fldCharType="begin"/>
            </w:r>
            <w:r w:rsidR="009B4E58">
              <w:rPr>
                <w:noProof/>
                <w:webHidden/>
              </w:rPr>
              <w:instrText xml:space="preserve"> PAGEREF _Toc178771407 \h </w:instrText>
            </w:r>
            <w:r w:rsidR="009B4E58">
              <w:rPr>
                <w:noProof/>
                <w:webHidden/>
              </w:rPr>
            </w:r>
            <w:r w:rsidR="009B4E58">
              <w:rPr>
                <w:noProof/>
                <w:webHidden/>
              </w:rPr>
              <w:fldChar w:fldCharType="separate"/>
            </w:r>
            <w:r w:rsidR="009B4E58">
              <w:rPr>
                <w:noProof/>
                <w:webHidden/>
              </w:rPr>
              <w:t>198</w:t>
            </w:r>
            <w:r w:rsidR="009B4E58">
              <w:rPr>
                <w:noProof/>
                <w:webHidden/>
              </w:rPr>
              <w:fldChar w:fldCharType="end"/>
            </w:r>
          </w:hyperlink>
        </w:p>
        <w:p w14:paraId="41589CBE" w14:textId="5F24DD7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08" w:history="1">
            <w:r w:rsidR="009B4E58" w:rsidRPr="00172F96">
              <w:rPr>
                <w:rStyle w:val="Lienhypertexte"/>
                <w:noProof/>
              </w:rPr>
              <w:t>93.16.4a Pavés de réemploi CCTB 01.09</w:t>
            </w:r>
            <w:r w:rsidR="009B4E58">
              <w:rPr>
                <w:noProof/>
                <w:webHidden/>
              </w:rPr>
              <w:tab/>
            </w:r>
            <w:r w:rsidR="009B4E58">
              <w:rPr>
                <w:noProof/>
                <w:webHidden/>
              </w:rPr>
              <w:fldChar w:fldCharType="begin"/>
            </w:r>
            <w:r w:rsidR="009B4E58">
              <w:rPr>
                <w:noProof/>
                <w:webHidden/>
              </w:rPr>
              <w:instrText xml:space="preserve"> PAGEREF _Toc178771408 \h </w:instrText>
            </w:r>
            <w:r w:rsidR="009B4E58">
              <w:rPr>
                <w:noProof/>
                <w:webHidden/>
              </w:rPr>
            </w:r>
            <w:r w:rsidR="009B4E58">
              <w:rPr>
                <w:noProof/>
                <w:webHidden/>
              </w:rPr>
              <w:fldChar w:fldCharType="separate"/>
            </w:r>
            <w:r w:rsidR="009B4E58">
              <w:rPr>
                <w:noProof/>
                <w:webHidden/>
              </w:rPr>
              <w:t>198</w:t>
            </w:r>
            <w:r w:rsidR="009B4E58">
              <w:rPr>
                <w:noProof/>
                <w:webHidden/>
              </w:rPr>
              <w:fldChar w:fldCharType="end"/>
            </w:r>
          </w:hyperlink>
        </w:p>
        <w:p w14:paraId="7F82029B" w14:textId="0CDE41B6"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09" w:history="1">
            <w:r w:rsidR="009B4E58" w:rsidRPr="00172F96">
              <w:rPr>
                <w:rStyle w:val="Lienhypertexte"/>
                <w:noProof/>
              </w:rPr>
              <w:t>93.17 Revêtement divers</w:t>
            </w:r>
            <w:r w:rsidR="009B4E58">
              <w:rPr>
                <w:noProof/>
                <w:webHidden/>
              </w:rPr>
              <w:tab/>
            </w:r>
            <w:r w:rsidR="009B4E58">
              <w:rPr>
                <w:noProof/>
                <w:webHidden/>
              </w:rPr>
              <w:fldChar w:fldCharType="begin"/>
            </w:r>
            <w:r w:rsidR="009B4E58">
              <w:rPr>
                <w:noProof/>
                <w:webHidden/>
              </w:rPr>
              <w:instrText xml:space="preserve"> PAGEREF _Toc178771409 \h </w:instrText>
            </w:r>
            <w:r w:rsidR="009B4E58">
              <w:rPr>
                <w:noProof/>
                <w:webHidden/>
              </w:rPr>
            </w:r>
            <w:r w:rsidR="009B4E58">
              <w:rPr>
                <w:noProof/>
                <w:webHidden/>
              </w:rPr>
              <w:fldChar w:fldCharType="separate"/>
            </w:r>
            <w:r w:rsidR="009B4E58">
              <w:rPr>
                <w:noProof/>
                <w:webHidden/>
              </w:rPr>
              <w:t>198</w:t>
            </w:r>
            <w:r w:rsidR="009B4E58">
              <w:rPr>
                <w:noProof/>
                <w:webHidden/>
              </w:rPr>
              <w:fldChar w:fldCharType="end"/>
            </w:r>
          </w:hyperlink>
        </w:p>
        <w:p w14:paraId="39AAEF7E" w14:textId="3E82A52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10" w:history="1">
            <w:r w:rsidR="009B4E58" w:rsidRPr="00172F96">
              <w:rPr>
                <w:rStyle w:val="Lienhypertexte"/>
                <w:noProof/>
              </w:rPr>
              <w:t>93.17.1 Revêtement divers</w:t>
            </w:r>
            <w:r w:rsidR="009B4E58">
              <w:rPr>
                <w:noProof/>
                <w:webHidden/>
              </w:rPr>
              <w:tab/>
            </w:r>
            <w:r w:rsidR="009B4E58">
              <w:rPr>
                <w:noProof/>
                <w:webHidden/>
              </w:rPr>
              <w:fldChar w:fldCharType="begin"/>
            </w:r>
            <w:r w:rsidR="009B4E58">
              <w:rPr>
                <w:noProof/>
                <w:webHidden/>
              </w:rPr>
              <w:instrText xml:space="preserve"> PAGEREF _Toc178771410 \h </w:instrText>
            </w:r>
            <w:r w:rsidR="009B4E58">
              <w:rPr>
                <w:noProof/>
                <w:webHidden/>
              </w:rPr>
            </w:r>
            <w:r w:rsidR="009B4E58">
              <w:rPr>
                <w:noProof/>
                <w:webHidden/>
              </w:rPr>
              <w:fldChar w:fldCharType="separate"/>
            </w:r>
            <w:r w:rsidR="009B4E58">
              <w:rPr>
                <w:noProof/>
                <w:webHidden/>
              </w:rPr>
              <w:t>198</w:t>
            </w:r>
            <w:r w:rsidR="009B4E58">
              <w:rPr>
                <w:noProof/>
                <w:webHidden/>
              </w:rPr>
              <w:fldChar w:fldCharType="end"/>
            </w:r>
          </w:hyperlink>
        </w:p>
        <w:p w14:paraId="6DB27FED" w14:textId="6D8BDD1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1" w:history="1">
            <w:r w:rsidR="009B4E58" w:rsidRPr="00172F96">
              <w:rPr>
                <w:rStyle w:val="Lienhypertexte"/>
                <w:noProof/>
              </w:rPr>
              <w:t>93.17.1a Revêtement en dolomie   CCTB 01.09</w:t>
            </w:r>
            <w:r w:rsidR="009B4E58">
              <w:rPr>
                <w:noProof/>
                <w:webHidden/>
              </w:rPr>
              <w:tab/>
            </w:r>
            <w:r w:rsidR="009B4E58">
              <w:rPr>
                <w:noProof/>
                <w:webHidden/>
              </w:rPr>
              <w:fldChar w:fldCharType="begin"/>
            </w:r>
            <w:r w:rsidR="009B4E58">
              <w:rPr>
                <w:noProof/>
                <w:webHidden/>
              </w:rPr>
              <w:instrText xml:space="preserve"> PAGEREF _Toc178771411 \h </w:instrText>
            </w:r>
            <w:r w:rsidR="009B4E58">
              <w:rPr>
                <w:noProof/>
                <w:webHidden/>
              </w:rPr>
            </w:r>
            <w:r w:rsidR="009B4E58">
              <w:rPr>
                <w:noProof/>
                <w:webHidden/>
              </w:rPr>
              <w:fldChar w:fldCharType="separate"/>
            </w:r>
            <w:r w:rsidR="009B4E58">
              <w:rPr>
                <w:noProof/>
                <w:webHidden/>
              </w:rPr>
              <w:t>198</w:t>
            </w:r>
            <w:r w:rsidR="009B4E58">
              <w:rPr>
                <w:noProof/>
                <w:webHidden/>
              </w:rPr>
              <w:fldChar w:fldCharType="end"/>
            </w:r>
          </w:hyperlink>
        </w:p>
        <w:p w14:paraId="73E2880D" w14:textId="3075D61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2" w:history="1">
            <w:r w:rsidR="009B4E58" w:rsidRPr="00172F96">
              <w:rPr>
                <w:rStyle w:val="Lienhypertexte"/>
                <w:noProof/>
              </w:rPr>
              <w:t>93.17.1b Revêtement en dolomie stabilisé au ciment blanc   CCTB 01.09</w:t>
            </w:r>
            <w:r w:rsidR="009B4E58">
              <w:rPr>
                <w:noProof/>
                <w:webHidden/>
              </w:rPr>
              <w:tab/>
            </w:r>
            <w:r w:rsidR="009B4E58">
              <w:rPr>
                <w:noProof/>
                <w:webHidden/>
              </w:rPr>
              <w:fldChar w:fldCharType="begin"/>
            </w:r>
            <w:r w:rsidR="009B4E58">
              <w:rPr>
                <w:noProof/>
                <w:webHidden/>
              </w:rPr>
              <w:instrText xml:space="preserve"> PAGEREF _Toc178771412 \h </w:instrText>
            </w:r>
            <w:r w:rsidR="009B4E58">
              <w:rPr>
                <w:noProof/>
                <w:webHidden/>
              </w:rPr>
            </w:r>
            <w:r w:rsidR="009B4E58">
              <w:rPr>
                <w:noProof/>
                <w:webHidden/>
              </w:rPr>
              <w:fldChar w:fldCharType="separate"/>
            </w:r>
            <w:r w:rsidR="009B4E58">
              <w:rPr>
                <w:noProof/>
                <w:webHidden/>
              </w:rPr>
              <w:t>199</w:t>
            </w:r>
            <w:r w:rsidR="009B4E58">
              <w:rPr>
                <w:noProof/>
                <w:webHidden/>
              </w:rPr>
              <w:fldChar w:fldCharType="end"/>
            </w:r>
          </w:hyperlink>
        </w:p>
        <w:p w14:paraId="548A5CB9" w14:textId="352F72F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3" w:history="1">
            <w:r w:rsidR="009B4E58" w:rsidRPr="00172F96">
              <w:rPr>
                <w:rStyle w:val="Lienhypertexte"/>
                <w:noProof/>
              </w:rPr>
              <w:t>93.17.1c Revêtement en concassé de béton   CCTB 01.09</w:t>
            </w:r>
            <w:r w:rsidR="009B4E58">
              <w:rPr>
                <w:noProof/>
                <w:webHidden/>
              </w:rPr>
              <w:tab/>
            </w:r>
            <w:r w:rsidR="009B4E58">
              <w:rPr>
                <w:noProof/>
                <w:webHidden/>
              </w:rPr>
              <w:fldChar w:fldCharType="begin"/>
            </w:r>
            <w:r w:rsidR="009B4E58">
              <w:rPr>
                <w:noProof/>
                <w:webHidden/>
              </w:rPr>
              <w:instrText xml:space="preserve"> PAGEREF _Toc178771413 \h </w:instrText>
            </w:r>
            <w:r w:rsidR="009B4E58">
              <w:rPr>
                <w:noProof/>
                <w:webHidden/>
              </w:rPr>
            </w:r>
            <w:r w:rsidR="009B4E58">
              <w:rPr>
                <w:noProof/>
                <w:webHidden/>
              </w:rPr>
              <w:fldChar w:fldCharType="separate"/>
            </w:r>
            <w:r w:rsidR="009B4E58">
              <w:rPr>
                <w:noProof/>
                <w:webHidden/>
              </w:rPr>
              <w:t>200</w:t>
            </w:r>
            <w:r w:rsidR="009B4E58">
              <w:rPr>
                <w:noProof/>
                <w:webHidden/>
              </w:rPr>
              <w:fldChar w:fldCharType="end"/>
            </w:r>
          </w:hyperlink>
        </w:p>
        <w:p w14:paraId="5B1404BD" w14:textId="4C08E94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4" w:history="1">
            <w:r w:rsidR="009B4E58" w:rsidRPr="00172F96">
              <w:rPr>
                <w:rStyle w:val="Lienhypertexte"/>
                <w:noProof/>
              </w:rPr>
              <w:t>93.17.1d Revêtement en brique pilée   CCTB 01.09</w:t>
            </w:r>
            <w:r w:rsidR="009B4E58">
              <w:rPr>
                <w:noProof/>
                <w:webHidden/>
              </w:rPr>
              <w:tab/>
            </w:r>
            <w:r w:rsidR="009B4E58">
              <w:rPr>
                <w:noProof/>
                <w:webHidden/>
              </w:rPr>
              <w:fldChar w:fldCharType="begin"/>
            </w:r>
            <w:r w:rsidR="009B4E58">
              <w:rPr>
                <w:noProof/>
                <w:webHidden/>
              </w:rPr>
              <w:instrText xml:space="preserve"> PAGEREF _Toc178771414 \h </w:instrText>
            </w:r>
            <w:r w:rsidR="009B4E58">
              <w:rPr>
                <w:noProof/>
                <w:webHidden/>
              </w:rPr>
            </w:r>
            <w:r w:rsidR="009B4E58">
              <w:rPr>
                <w:noProof/>
                <w:webHidden/>
              </w:rPr>
              <w:fldChar w:fldCharType="separate"/>
            </w:r>
            <w:r w:rsidR="009B4E58">
              <w:rPr>
                <w:noProof/>
                <w:webHidden/>
              </w:rPr>
              <w:t>200</w:t>
            </w:r>
            <w:r w:rsidR="009B4E58">
              <w:rPr>
                <w:noProof/>
                <w:webHidden/>
              </w:rPr>
              <w:fldChar w:fldCharType="end"/>
            </w:r>
          </w:hyperlink>
        </w:p>
        <w:p w14:paraId="2A06B734" w14:textId="0D76265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5" w:history="1">
            <w:r w:rsidR="009B4E58" w:rsidRPr="00172F96">
              <w:rPr>
                <w:rStyle w:val="Lienhypertexte"/>
                <w:noProof/>
              </w:rPr>
              <w:t>93.17.1e Revêtement en schiste rouge brûlé   CCTB 01.09</w:t>
            </w:r>
            <w:r w:rsidR="009B4E58">
              <w:rPr>
                <w:noProof/>
                <w:webHidden/>
              </w:rPr>
              <w:tab/>
            </w:r>
            <w:r w:rsidR="009B4E58">
              <w:rPr>
                <w:noProof/>
                <w:webHidden/>
              </w:rPr>
              <w:fldChar w:fldCharType="begin"/>
            </w:r>
            <w:r w:rsidR="009B4E58">
              <w:rPr>
                <w:noProof/>
                <w:webHidden/>
              </w:rPr>
              <w:instrText xml:space="preserve"> PAGEREF _Toc178771415 \h </w:instrText>
            </w:r>
            <w:r w:rsidR="009B4E58">
              <w:rPr>
                <w:noProof/>
                <w:webHidden/>
              </w:rPr>
            </w:r>
            <w:r w:rsidR="009B4E58">
              <w:rPr>
                <w:noProof/>
                <w:webHidden/>
              </w:rPr>
              <w:fldChar w:fldCharType="separate"/>
            </w:r>
            <w:r w:rsidR="009B4E58">
              <w:rPr>
                <w:noProof/>
                <w:webHidden/>
              </w:rPr>
              <w:t>201</w:t>
            </w:r>
            <w:r w:rsidR="009B4E58">
              <w:rPr>
                <w:noProof/>
                <w:webHidden/>
              </w:rPr>
              <w:fldChar w:fldCharType="end"/>
            </w:r>
          </w:hyperlink>
        </w:p>
        <w:p w14:paraId="5EAF18FC" w14:textId="35244C2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6" w:history="1">
            <w:r w:rsidR="009B4E58" w:rsidRPr="00172F96">
              <w:rPr>
                <w:rStyle w:val="Lienhypertexte"/>
                <w:noProof/>
              </w:rPr>
              <w:t>93.17.1f Revêtement en granulats liés non-drainant   CCTB 01.09</w:t>
            </w:r>
            <w:r w:rsidR="009B4E58">
              <w:rPr>
                <w:noProof/>
                <w:webHidden/>
              </w:rPr>
              <w:tab/>
            </w:r>
            <w:r w:rsidR="009B4E58">
              <w:rPr>
                <w:noProof/>
                <w:webHidden/>
              </w:rPr>
              <w:fldChar w:fldCharType="begin"/>
            </w:r>
            <w:r w:rsidR="009B4E58">
              <w:rPr>
                <w:noProof/>
                <w:webHidden/>
              </w:rPr>
              <w:instrText xml:space="preserve"> PAGEREF _Toc178771416 \h </w:instrText>
            </w:r>
            <w:r w:rsidR="009B4E58">
              <w:rPr>
                <w:noProof/>
                <w:webHidden/>
              </w:rPr>
            </w:r>
            <w:r w:rsidR="009B4E58">
              <w:rPr>
                <w:noProof/>
                <w:webHidden/>
              </w:rPr>
              <w:fldChar w:fldCharType="separate"/>
            </w:r>
            <w:r w:rsidR="009B4E58">
              <w:rPr>
                <w:noProof/>
                <w:webHidden/>
              </w:rPr>
              <w:t>201</w:t>
            </w:r>
            <w:r w:rsidR="009B4E58">
              <w:rPr>
                <w:noProof/>
                <w:webHidden/>
              </w:rPr>
              <w:fldChar w:fldCharType="end"/>
            </w:r>
          </w:hyperlink>
        </w:p>
        <w:p w14:paraId="7E5E663E" w14:textId="7D9C03F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7" w:history="1">
            <w:r w:rsidR="009B4E58" w:rsidRPr="00172F96">
              <w:rPr>
                <w:rStyle w:val="Lienhypertexte"/>
                <w:noProof/>
              </w:rPr>
              <w:t>93.17.1g Revêtement en granulats liés drainant   CCTB 01.09</w:t>
            </w:r>
            <w:r w:rsidR="009B4E58">
              <w:rPr>
                <w:noProof/>
                <w:webHidden/>
              </w:rPr>
              <w:tab/>
            </w:r>
            <w:r w:rsidR="009B4E58">
              <w:rPr>
                <w:noProof/>
                <w:webHidden/>
              </w:rPr>
              <w:fldChar w:fldCharType="begin"/>
            </w:r>
            <w:r w:rsidR="009B4E58">
              <w:rPr>
                <w:noProof/>
                <w:webHidden/>
              </w:rPr>
              <w:instrText xml:space="preserve"> PAGEREF _Toc178771417 \h </w:instrText>
            </w:r>
            <w:r w:rsidR="009B4E58">
              <w:rPr>
                <w:noProof/>
                <w:webHidden/>
              </w:rPr>
            </w:r>
            <w:r w:rsidR="009B4E58">
              <w:rPr>
                <w:noProof/>
                <w:webHidden/>
              </w:rPr>
              <w:fldChar w:fldCharType="separate"/>
            </w:r>
            <w:r w:rsidR="009B4E58">
              <w:rPr>
                <w:noProof/>
                <w:webHidden/>
              </w:rPr>
              <w:t>202</w:t>
            </w:r>
            <w:r w:rsidR="009B4E58">
              <w:rPr>
                <w:noProof/>
                <w:webHidden/>
              </w:rPr>
              <w:fldChar w:fldCharType="end"/>
            </w:r>
          </w:hyperlink>
        </w:p>
        <w:p w14:paraId="06854B8B" w14:textId="1381DFC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8" w:history="1">
            <w:r w:rsidR="009B4E58" w:rsidRPr="00172F96">
              <w:rPr>
                <w:rStyle w:val="Lienhypertexte"/>
                <w:noProof/>
              </w:rPr>
              <w:t>93.17.1h Revêtement en granulats non-liés   CCTB 01.09</w:t>
            </w:r>
            <w:r w:rsidR="009B4E58">
              <w:rPr>
                <w:noProof/>
                <w:webHidden/>
              </w:rPr>
              <w:tab/>
            </w:r>
            <w:r w:rsidR="009B4E58">
              <w:rPr>
                <w:noProof/>
                <w:webHidden/>
              </w:rPr>
              <w:fldChar w:fldCharType="begin"/>
            </w:r>
            <w:r w:rsidR="009B4E58">
              <w:rPr>
                <w:noProof/>
                <w:webHidden/>
              </w:rPr>
              <w:instrText xml:space="preserve"> PAGEREF _Toc178771418 \h </w:instrText>
            </w:r>
            <w:r w:rsidR="009B4E58">
              <w:rPr>
                <w:noProof/>
                <w:webHidden/>
              </w:rPr>
            </w:r>
            <w:r w:rsidR="009B4E58">
              <w:rPr>
                <w:noProof/>
                <w:webHidden/>
              </w:rPr>
              <w:fldChar w:fldCharType="separate"/>
            </w:r>
            <w:r w:rsidR="009B4E58">
              <w:rPr>
                <w:noProof/>
                <w:webHidden/>
              </w:rPr>
              <w:t>202</w:t>
            </w:r>
            <w:r w:rsidR="009B4E58">
              <w:rPr>
                <w:noProof/>
                <w:webHidden/>
              </w:rPr>
              <w:fldChar w:fldCharType="end"/>
            </w:r>
          </w:hyperlink>
        </w:p>
        <w:p w14:paraId="42AFC014" w14:textId="57A3471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19" w:history="1">
            <w:r w:rsidR="009B4E58" w:rsidRPr="00172F96">
              <w:rPr>
                <w:rStyle w:val="Lienhypertexte"/>
                <w:noProof/>
              </w:rPr>
              <w:t>93.17.1i Écorces de pin des Landes   CCTB 01.09</w:t>
            </w:r>
            <w:r w:rsidR="009B4E58">
              <w:rPr>
                <w:noProof/>
                <w:webHidden/>
              </w:rPr>
              <w:tab/>
            </w:r>
            <w:r w:rsidR="009B4E58">
              <w:rPr>
                <w:noProof/>
                <w:webHidden/>
              </w:rPr>
              <w:fldChar w:fldCharType="begin"/>
            </w:r>
            <w:r w:rsidR="009B4E58">
              <w:rPr>
                <w:noProof/>
                <w:webHidden/>
              </w:rPr>
              <w:instrText xml:space="preserve"> PAGEREF _Toc178771419 \h </w:instrText>
            </w:r>
            <w:r w:rsidR="009B4E58">
              <w:rPr>
                <w:noProof/>
                <w:webHidden/>
              </w:rPr>
            </w:r>
            <w:r w:rsidR="009B4E58">
              <w:rPr>
                <w:noProof/>
                <w:webHidden/>
              </w:rPr>
              <w:fldChar w:fldCharType="separate"/>
            </w:r>
            <w:r w:rsidR="009B4E58">
              <w:rPr>
                <w:noProof/>
                <w:webHidden/>
              </w:rPr>
              <w:t>203</w:t>
            </w:r>
            <w:r w:rsidR="009B4E58">
              <w:rPr>
                <w:noProof/>
                <w:webHidden/>
              </w:rPr>
              <w:fldChar w:fldCharType="end"/>
            </w:r>
          </w:hyperlink>
        </w:p>
        <w:p w14:paraId="6B689C06" w14:textId="4E2E809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0" w:history="1">
            <w:r w:rsidR="009B4E58" w:rsidRPr="00172F96">
              <w:rPr>
                <w:rStyle w:val="Lienhypertexte"/>
                <w:noProof/>
              </w:rPr>
              <w:t>93.17.1j Écorces de pin du pays   CCTB 01.09</w:t>
            </w:r>
            <w:r w:rsidR="009B4E58">
              <w:rPr>
                <w:noProof/>
                <w:webHidden/>
              </w:rPr>
              <w:tab/>
            </w:r>
            <w:r w:rsidR="009B4E58">
              <w:rPr>
                <w:noProof/>
                <w:webHidden/>
              </w:rPr>
              <w:fldChar w:fldCharType="begin"/>
            </w:r>
            <w:r w:rsidR="009B4E58">
              <w:rPr>
                <w:noProof/>
                <w:webHidden/>
              </w:rPr>
              <w:instrText xml:space="preserve"> PAGEREF _Toc178771420 \h </w:instrText>
            </w:r>
            <w:r w:rsidR="009B4E58">
              <w:rPr>
                <w:noProof/>
                <w:webHidden/>
              </w:rPr>
            </w:r>
            <w:r w:rsidR="009B4E58">
              <w:rPr>
                <w:noProof/>
                <w:webHidden/>
              </w:rPr>
              <w:fldChar w:fldCharType="separate"/>
            </w:r>
            <w:r w:rsidR="009B4E58">
              <w:rPr>
                <w:noProof/>
                <w:webHidden/>
              </w:rPr>
              <w:t>203</w:t>
            </w:r>
            <w:r w:rsidR="009B4E58">
              <w:rPr>
                <w:noProof/>
                <w:webHidden/>
              </w:rPr>
              <w:fldChar w:fldCharType="end"/>
            </w:r>
          </w:hyperlink>
        </w:p>
        <w:p w14:paraId="27368D70" w14:textId="414F49B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1" w:history="1">
            <w:r w:rsidR="009B4E58" w:rsidRPr="00172F96">
              <w:rPr>
                <w:rStyle w:val="Lienhypertexte"/>
                <w:noProof/>
              </w:rPr>
              <w:t>93.17.1k Écorces d'épicéa   CCTB 01.09</w:t>
            </w:r>
            <w:r w:rsidR="009B4E58">
              <w:rPr>
                <w:noProof/>
                <w:webHidden/>
              </w:rPr>
              <w:tab/>
            </w:r>
            <w:r w:rsidR="009B4E58">
              <w:rPr>
                <w:noProof/>
                <w:webHidden/>
              </w:rPr>
              <w:fldChar w:fldCharType="begin"/>
            </w:r>
            <w:r w:rsidR="009B4E58">
              <w:rPr>
                <w:noProof/>
                <w:webHidden/>
              </w:rPr>
              <w:instrText xml:space="preserve"> PAGEREF _Toc178771421 \h </w:instrText>
            </w:r>
            <w:r w:rsidR="009B4E58">
              <w:rPr>
                <w:noProof/>
                <w:webHidden/>
              </w:rPr>
            </w:r>
            <w:r w:rsidR="009B4E58">
              <w:rPr>
                <w:noProof/>
                <w:webHidden/>
              </w:rPr>
              <w:fldChar w:fldCharType="separate"/>
            </w:r>
            <w:r w:rsidR="009B4E58">
              <w:rPr>
                <w:noProof/>
                <w:webHidden/>
              </w:rPr>
              <w:t>204</w:t>
            </w:r>
            <w:r w:rsidR="009B4E58">
              <w:rPr>
                <w:noProof/>
                <w:webHidden/>
              </w:rPr>
              <w:fldChar w:fldCharType="end"/>
            </w:r>
          </w:hyperlink>
        </w:p>
        <w:p w14:paraId="72DCD3E2" w14:textId="3EC0A63F"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422" w:history="1">
            <w:r w:rsidR="009B4E58" w:rsidRPr="00172F96">
              <w:rPr>
                <w:rStyle w:val="Lienhypertexte"/>
                <w:noProof/>
              </w:rPr>
              <w:t>93.2 Eléments linéaires extérieurs CCTB 01.09</w:t>
            </w:r>
            <w:r w:rsidR="009B4E58">
              <w:rPr>
                <w:noProof/>
                <w:webHidden/>
              </w:rPr>
              <w:tab/>
            </w:r>
            <w:r w:rsidR="009B4E58">
              <w:rPr>
                <w:noProof/>
                <w:webHidden/>
              </w:rPr>
              <w:fldChar w:fldCharType="begin"/>
            </w:r>
            <w:r w:rsidR="009B4E58">
              <w:rPr>
                <w:noProof/>
                <w:webHidden/>
              </w:rPr>
              <w:instrText xml:space="preserve"> PAGEREF _Toc178771422 \h </w:instrText>
            </w:r>
            <w:r w:rsidR="009B4E58">
              <w:rPr>
                <w:noProof/>
                <w:webHidden/>
              </w:rPr>
            </w:r>
            <w:r w:rsidR="009B4E58">
              <w:rPr>
                <w:noProof/>
                <w:webHidden/>
              </w:rPr>
              <w:fldChar w:fldCharType="separate"/>
            </w:r>
            <w:r w:rsidR="009B4E58">
              <w:rPr>
                <w:noProof/>
                <w:webHidden/>
              </w:rPr>
              <w:t>204</w:t>
            </w:r>
            <w:r w:rsidR="009B4E58">
              <w:rPr>
                <w:noProof/>
                <w:webHidden/>
              </w:rPr>
              <w:fldChar w:fldCharType="end"/>
            </w:r>
          </w:hyperlink>
        </w:p>
        <w:p w14:paraId="1CB968E9" w14:textId="48C53FA1"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23" w:history="1">
            <w:r w:rsidR="009B4E58" w:rsidRPr="00172F96">
              <w:rPr>
                <w:rStyle w:val="Lienhypertexte"/>
                <w:noProof/>
              </w:rPr>
              <w:t>93.21 Bordures et bandes de contrebutage CCTB 01.09</w:t>
            </w:r>
            <w:r w:rsidR="009B4E58">
              <w:rPr>
                <w:noProof/>
                <w:webHidden/>
              </w:rPr>
              <w:tab/>
            </w:r>
            <w:r w:rsidR="009B4E58">
              <w:rPr>
                <w:noProof/>
                <w:webHidden/>
              </w:rPr>
              <w:fldChar w:fldCharType="begin"/>
            </w:r>
            <w:r w:rsidR="009B4E58">
              <w:rPr>
                <w:noProof/>
                <w:webHidden/>
              </w:rPr>
              <w:instrText xml:space="preserve"> PAGEREF _Toc178771423 \h </w:instrText>
            </w:r>
            <w:r w:rsidR="009B4E58">
              <w:rPr>
                <w:noProof/>
                <w:webHidden/>
              </w:rPr>
            </w:r>
            <w:r w:rsidR="009B4E58">
              <w:rPr>
                <w:noProof/>
                <w:webHidden/>
              </w:rPr>
              <w:fldChar w:fldCharType="separate"/>
            </w:r>
            <w:r w:rsidR="009B4E58">
              <w:rPr>
                <w:noProof/>
                <w:webHidden/>
              </w:rPr>
              <w:t>204</w:t>
            </w:r>
            <w:r w:rsidR="009B4E58">
              <w:rPr>
                <w:noProof/>
                <w:webHidden/>
              </w:rPr>
              <w:fldChar w:fldCharType="end"/>
            </w:r>
          </w:hyperlink>
        </w:p>
        <w:p w14:paraId="0FFA6407" w14:textId="02D6545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24" w:history="1">
            <w:r w:rsidR="009B4E58" w:rsidRPr="00172F96">
              <w:rPr>
                <w:rStyle w:val="Lienhypertexte"/>
                <w:noProof/>
              </w:rPr>
              <w:t>93.21.1 Bordures et bandes de contrebutage</w:t>
            </w:r>
            <w:r w:rsidR="009B4E58">
              <w:rPr>
                <w:noProof/>
                <w:webHidden/>
              </w:rPr>
              <w:tab/>
            </w:r>
            <w:r w:rsidR="009B4E58">
              <w:rPr>
                <w:noProof/>
                <w:webHidden/>
              </w:rPr>
              <w:fldChar w:fldCharType="begin"/>
            </w:r>
            <w:r w:rsidR="009B4E58">
              <w:rPr>
                <w:noProof/>
                <w:webHidden/>
              </w:rPr>
              <w:instrText xml:space="preserve"> PAGEREF _Toc178771424 \h </w:instrText>
            </w:r>
            <w:r w:rsidR="009B4E58">
              <w:rPr>
                <w:noProof/>
                <w:webHidden/>
              </w:rPr>
            </w:r>
            <w:r w:rsidR="009B4E58">
              <w:rPr>
                <w:noProof/>
                <w:webHidden/>
              </w:rPr>
              <w:fldChar w:fldCharType="separate"/>
            </w:r>
            <w:r w:rsidR="009B4E58">
              <w:rPr>
                <w:noProof/>
                <w:webHidden/>
              </w:rPr>
              <w:t>205</w:t>
            </w:r>
            <w:r w:rsidR="009B4E58">
              <w:rPr>
                <w:noProof/>
                <w:webHidden/>
              </w:rPr>
              <w:fldChar w:fldCharType="end"/>
            </w:r>
          </w:hyperlink>
        </w:p>
        <w:p w14:paraId="13DC088F" w14:textId="1BD7E04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5" w:history="1">
            <w:r w:rsidR="009B4E58" w:rsidRPr="00172F96">
              <w:rPr>
                <w:rStyle w:val="Lienhypertexte"/>
                <w:noProof/>
              </w:rPr>
              <w:t>93.21.1a Bordures et bandes de contrebutage en pierre naturelle   CCTB 01.09</w:t>
            </w:r>
            <w:r w:rsidR="009B4E58">
              <w:rPr>
                <w:noProof/>
                <w:webHidden/>
              </w:rPr>
              <w:tab/>
            </w:r>
            <w:r w:rsidR="009B4E58">
              <w:rPr>
                <w:noProof/>
                <w:webHidden/>
              </w:rPr>
              <w:fldChar w:fldCharType="begin"/>
            </w:r>
            <w:r w:rsidR="009B4E58">
              <w:rPr>
                <w:noProof/>
                <w:webHidden/>
              </w:rPr>
              <w:instrText xml:space="preserve"> PAGEREF _Toc178771425 \h </w:instrText>
            </w:r>
            <w:r w:rsidR="009B4E58">
              <w:rPr>
                <w:noProof/>
                <w:webHidden/>
              </w:rPr>
            </w:r>
            <w:r w:rsidR="009B4E58">
              <w:rPr>
                <w:noProof/>
                <w:webHidden/>
              </w:rPr>
              <w:fldChar w:fldCharType="separate"/>
            </w:r>
            <w:r w:rsidR="009B4E58">
              <w:rPr>
                <w:noProof/>
                <w:webHidden/>
              </w:rPr>
              <w:t>205</w:t>
            </w:r>
            <w:r w:rsidR="009B4E58">
              <w:rPr>
                <w:noProof/>
                <w:webHidden/>
              </w:rPr>
              <w:fldChar w:fldCharType="end"/>
            </w:r>
          </w:hyperlink>
        </w:p>
        <w:p w14:paraId="7B410946" w14:textId="50FBF19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6" w:history="1">
            <w:r w:rsidR="009B4E58" w:rsidRPr="00172F96">
              <w:rPr>
                <w:rStyle w:val="Lienhypertexte"/>
                <w:noProof/>
              </w:rPr>
              <w:t>93.21.1b Bordures et bandes de contrebutage en éléments en béton préfabriqués   CCTB 01.11</w:t>
            </w:r>
            <w:r w:rsidR="009B4E58">
              <w:rPr>
                <w:noProof/>
                <w:webHidden/>
              </w:rPr>
              <w:tab/>
            </w:r>
            <w:r w:rsidR="009B4E58">
              <w:rPr>
                <w:noProof/>
                <w:webHidden/>
              </w:rPr>
              <w:fldChar w:fldCharType="begin"/>
            </w:r>
            <w:r w:rsidR="009B4E58">
              <w:rPr>
                <w:noProof/>
                <w:webHidden/>
              </w:rPr>
              <w:instrText xml:space="preserve"> PAGEREF _Toc178771426 \h </w:instrText>
            </w:r>
            <w:r w:rsidR="009B4E58">
              <w:rPr>
                <w:noProof/>
                <w:webHidden/>
              </w:rPr>
            </w:r>
            <w:r w:rsidR="009B4E58">
              <w:rPr>
                <w:noProof/>
                <w:webHidden/>
              </w:rPr>
              <w:fldChar w:fldCharType="separate"/>
            </w:r>
            <w:r w:rsidR="009B4E58">
              <w:rPr>
                <w:noProof/>
                <w:webHidden/>
              </w:rPr>
              <w:t>206</w:t>
            </w:r>
            <w:r w:rsidR="009B4E58">
              <w:rPr>
                <w:noProof/>
                <w:webHidden/>
              </w:rPr>
              <w:fldChar w:fldCharType="end"/>
            </w:r>
          </w:hyperlink>
        </w:p>
        <w:p w14:paraId="090DAC88" w14:textId="05F37CD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7" w:history="1">
            <w:r w:rsidR="009B4E58" w:rsidRPr="00172F96">
              <w:rPr>
                <w:rStyle w:val="Lienhypertexte"/>
                <w:noProof/>
              </w:rPr>
              <w:t>93.21.1c Bordures et bandes de contrebutage, sciage   CCTB 01.09</w:t>
            </w:r>
            <w:r w:rsidR="009B4E58">
              <w:rPr>
                <w:noProof/>
                <w:webHidden/>
              </w:rPr>
              <w:tab/>
            </w:r>
            <w:r w:rsidR="009B4E58">
              <w:rPr>
                <w:noProof/>
                <w:webHidden/>
              </w:rPr>
              <w:fldChar w:fldCharType="begin"/>
            </w:r>
            <w:r w:rsidR="009B4E58">
              <w:rPr>
                <w:noProof/>
                <w:webHidden/>
              </w:rPr>
              <w:instrText xml:space="preserve"> PAGEREF _Toc178771427 \h </w:instrText>
            </w:r>
            <w:r w:rsidR="009B4E58">
              <w:rPr>
                <w:noProof/>
                <w:webHidden/>
              </w:rPr>
            </w:r>
            <w:r w:rsidR="009B4E58">
              <w:rPr>
                <w:noProof/>
                <w:webHidden/>
              </w:rPr>
              <w:fldChar w:fldCharType="separate"/>
            </w:r>
            <w:r w:rsidR="009B4E58">
              <w:rPr>
                <w:noProof/>
                <w:webHidden/>
              </w:rPr>
              <w:t>209</w:t>
            </w:r>
            <w:r w:rsidR="009B4E58">
              <w:rPr>
                <w:noProof/>
                <w:webHidden/>
              </w:rPr>
              <w:fldChar w:fldCharType="end"/>
            </w:r>
          </w:hyperlink>
        </w:p>
        <w:p w14:paraId="6CA098AC" w14:textId="15DE5D1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8" w:history="1">
            <w:r w:rsidR="009B4E58" w:rsidRPr="00172F96">
              <w:rPr>
                <w:rStyle w:val="Lienhypertexte"/>
                <w:noProof/>
              </w:rPr>
              <w:t>93.21.1d Bordures et bandes de contrebutage en béton coulé sur place   CCTB 01.09</w:t>
            </w:r>
            <w:r w:rsidR="009B4E58">
              <w:rPr>
                <w:noProof/>
                <w:webHidden/>
              </w:rPr>
              <w:tab/>
            </w:r>
            <w:r w:rsidR="009B4E58">
              <w:rPr>
                <w:noProof/>
                <w:webHidden/>
              </w:rPr>
              <w:fldChar w:fldCharType="begin"/>
            </w:r>
            <w:r w:rsidR="009B4E58">
              <w:rPr>
                <w:noProof/>
                <w:webHidden/>
              </w:rPr>
              <w:instrText xml:space="preserve"> PAGEREF _Toc178771428 \h </w:instrText>
            </w:r>
            <w:r w:rsidR="009B4E58">
              <w:rPr>
                <w:noProof/>
                <w:webHidden/>
              </w:rPr>
            </w:r>
            <w:r w:rsidR="009B4E58">
              <w:rPr>
                <w:noProof/>
                <w:webHidden/>
              </w:rPr>
              <w:fldChar w:fldCharType="separate"/>
            </w:r>
            <w:r w:rsidR="009B4E58">
              <w:rPr>
                <w:noProof/>
                <w:webHidden/>
              </w:rPr>
              <w:t>210</w:t>
            </w:r>
            <w:r w:rsidR="009B4E58">
              <w:rPr>
                <w:noProof/>
                <w:webHidden/>
              </w:rPr>
              <w:fldChar w:fldCharType="end"/>
            </w:r>
          </w:hyperlink>
        </w:p>
        <w:p w14:paraId="680DF252" w14:textId="53B8253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29" w:history="1">
            <w:r w:rsidR="009B4E58" w:rsidRPr="00172F96">
              <w:rPr>
                <w:rStyle w:val="Lienhypertexte"/>
                <w:noProof/>
              </w:rPr>
              <w:t>93.21.1e Bordures et bandes de contrebutage éléments spéciaux préfabriqués   CCTB 01.09</w:t>
            </w:r>
            <w:r w:rsidR="009B4E58">
              <w:rPr>
                <w:noProof/>
                <w:webHidden/>
              </w:rPr>
              <w:tab/>
            </w:r>
            <w:r w:rsidR="009B4E58">
              <w:rPr>
                <w:noProof/>
                <w:webHidden/>
              </w:rPr>
              <w:fldChar w:fldCharType="begin"/>
            </w:r>
            <w:r w:rsidR="009B4E58">
              <w:rPr>
                <w:noProof/>
                <w:webHidden/>
              </w:rPr>
              <w:instrText xml:space="preserve"> PAGEREF _Toc178771429 \h </w:instrText>
            </w:r>
            <w:r w:rsidR="009B4E58">
              <w:rPr>
                <w:noProof/>
                <w:webHidden/>
              </w:rPr>
            </w:r>
            <w:r w:rsidR="009B4E58">
              <w:rPr>
                <w:noProof/>
                <w:webHidden/>
              </w:rPr>
              <w:fldChar w:fldCharType="separate"/>
            </w:r>
            <w:r w:rsidR="009B4E58">
              <w:rPr>
                <w:noProof/>
                <w:webHidden/>
              </w:rPr>
              <w:t>210</w:t>
            </w:r>
            <w:r w:rsidR="009B4E58">
              <w:rPr>
                <w:noProof/>
                <w:webHidden/>
              </w:rPr>
              <w:fldChar w:fldCharType="end"/>
            </w:r>
          </w:hyperlink>
        </w:p>
        <w:p w14:paraId="7A162D18" w14:textId="79D09B7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30" w:history="1">
            <w:r w:rsidR="009B4E58" w:rsidRPr="00172F96">
              <w:rPr>
                <w:rStyle w:val="Lienhypertexte"/>
                <w:noProof/>
              </w:rPr>
              <w:t>93.21.1f Bordures et bandes de contrebutage de réemploi   CCTB 01.11</w:t>
            </w:r>
            <w:r w:rsidR="009B4E58">
              <w:rPr>
                <w:noProof/>
                <w:webHidden/>
              </w:rPr>
              <w:tab/>
            </w:r>
            <w:r w:rsidR="009B4E58">
              <w:rPr>
                <w:noProof/>
                <w:webHidden/>
              </w:rPr>
              <w:fldChar w:fldCharType="begin"/>
            </w:r>
            <w:r w:rsidR="009B4E58">
              <w:rPr>
                <w:noProof/>
                <w:webHidden/>
              </w:rPr>
              <w:instrText xml:space="preserve"> PAGEREF _Toc178771430 \h </w:instrText>
            </w:r>
            <w:r w:rsidR="009B4E58">
              <w:rPr>
                <w:noProof/>
                <w:webHidden/>
              </w:rPr>
            </w:r>
            <w:r w:rsidR="009B4E58">
              <w:rPr>
                <w:noProof/>
                <w:webHidden/>
              </w:rPr>
              <w:fldChar w:fldCharType="separate"/>
            </w:r>
            <w:r w:rsidR="009B4E58">
              <w:rPr>
                <w:noProof/>
                <w:webHidden/>
              </w:rPr>
              <w:t>212</w:t>
            </w:r>
            <w:r w:rsidR="009B4E58">
              <w:rPr>
                <w:noProof/>
                <w:webHidden/>
              </w:rPr>
              <w:fldChar w:fldCharType="end"/>
            </w:r>
          </w:hyperlink>
        </w:p>
        <w:p w14:paraId="3FCCF4D8" w14:textId="3926C4A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31" w:history="1">
            <w:r w:rsidR="009B4E58" w:rsidRPr="00172F96">
              <w:rPr>
                <w:rStyle w:val="Lienhypertexte"/>
                <w:noProof/>
              </w:rPr>
              <w:t>93.22 Bordures filet d'eau et filets d'eau</w:t>
            </w:r>
            <w:r w:rsidR="009B4E58">
              <w:rPr>
                <w:noProof/>
                <w:webHidden/>
              </w:rPr>
              <w:tab/>
            </w:r>
            <w:r w:rsidR="009B4E58">
              <w:rPr>
                <w:noProof/>
                <w:webHidden/>
              </w:rPr>
              <w:fldChar w:fldCharType="begin"/>
            </w:r>
            <w:r w:rsidR="009B4E58">
              <w:rPr>
                <w:noProof/>
                <w:webHidden/>
              </w:rPr>
              <w:instrText xml:space="preserve"> PAGEREF _Toc178771431 \h </w:instrText>
            </w:r>
            <w:r w:rsidR="009B4E58">
              <w:rPr>
                <w:noProof/>
                <w:webHidden/>
              </w:rPr>
            </w:r>
            <w:r w:rsidR="009B4E58">
              <w:rPr>
                <w:noProof/>
                <w:webHidden/>
              </w:rPr>
              <w:fldChar w:fldCharType="separate"/>
            </w:r>
            <w:r w:rsidR="009B4E58">
              <w:rPr>
                <w:noProof/>
                <w:webHidden/>
              </w:rPr>
              <w:t>213</w:t>
            </w:r>
            <w:r w:rsidR="009B4E58">
              <w:rPr>
                <w:noProof/>
                <w:webHidden/>
              </w:rPr>
              <w:fldChar w:fldCharType="end"/>
            </w:r>
          </w:hyperlink>
        </w:p>
        <w:p w14:paraId="34D9D783" w14:textId="39FEE51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32" w:history="1">
            <w:r w:rsidR="009B4E58" w:rsidRPr="00172F96">
              <w:rPr>
                <w:rStyle w:val="Lienhypertexte"/>
                <w:noProof/>
              </w:rPr>
              <w:t>93.22.1 Bordures filet d'eau et filets d'eau</w:t>
            </w:r>
            <w:r w:rsidR="009B4E58">
              <w:rPr>
                <w:noProof/>
                <w:webHidden/>
              </w:rPr>
              <w:tab/>
            </w:r>
            <w:r w:rsidR="009B4E58">
              <w:rPr>
                <w:noProof/>
                <w:webHidden/>
              </w:rPr>
              <w:fldChar w:fldCharType="begin"/>
            </w:r>
            <w:r w:rsidR="009B4E58">
              <w:rPr>
                <w:noProof/>
                <w:webHidden/>
              </w:rPr>
              <w:instrText xml:space="preserve"> PAGEREF _Toc178771432 \h </w:instrText>
            </w:r>
            <w:r w:rsidR="009B4E58">
              <w:rPr>
                <w:noProof/>
                <w:webHidden/>
              </w:rPr>
            </w:r>
            <w:r w:rsidR="009B4E58">
              <w:rPr>
                <w:noProof/>
                <w:webHidden/>
              </w:rPr>
              <w:fldChar w:fldCharType="separate"/>
            </w:r>
            <w:r w:rsidR="009B4E58">
              <w:rPr>
                <w:noProof/>
                <w:webHidden/>
              </w:rPr>
              <w:t>213</w:t>
            </w:r>
            <w:r w:rsidR="009B4E58">
              <w:rPr>
                <w:noProof/>
                <w:webHidden/>
              </w:rPr>
              <w:fldChar w:fldCharType="end"/>
            </w:r>
          </w:hyperlink>
        </w:p>
        <w:p w14:paraId="242D9CA6" w14:textId="0B6653A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33" w:history="1">
            <w:r w:rsidR="009B4E58" w:rsidRPr="00172F96">
              <w:rPr>
                <w:rStyle w:val="Lienhypertexte"/>
                <w:noProof/>
              </w:rPr>
              <w:t>93.22.1a Bordures filet d'eau et filets d'eau en pierre naturelle   CCTB 01.09</w:t>
            </w:r>
            <w:r w:rsidR="009B4E58">
              <w:rPr>
                <w:noProof/>
                <w:webHidden/>
              </w:rPr>
              <w:tab/>
            </w:r>
            <w:r w:rsidR="009B4E58">
              <w:rPr>
                <w:noProof/>
                <w:webHidden/>
              </w:rPr>
              <w:fldChar w:fldCharType="begin"/>
            </w:r>
            <w:r w:rsidR="009B4E58">
              <w:rPr>
                <w:noProof/>
                <w:webHidden/>
              </w:rPr>
              <w:instrText xml:space="preserve"> PAGEREF _Toc178771433 \h </w:instrText>
            </w:r>
            <w:r w:rsidR="009B4E58">
              <w:rPr>
                <w:noProof/>
                <w:webHidden/>
              </w:rPr>
            </w:r>
            <w:r w:rsidR="009B4E58">
              <w:rPr>
                <w:noProof/>
                <w:webHidden/>
              </w:rPr>
              <w:fldChar w:fldCharType="separate"/>
            </w:r>
            <w:r w:rsidR="009B4E58">
              <w:rPr>
                <w:noProof/>
                <w:webHidden/>
              </w:rPr>
              <w:t>213</w:t>
            </w:r>
            <w:r w:rsidR="009B4E58">
              <w:rPr>
                <w:noProof/>
                <w:webHidden/>
              </w:rPr>
              <w:fldChar w:fldCharType="end"/>
            </w:r>
          </w:hyperlink>
        </w:p>
        <w:p w14:paraId="04DF60E7" w14:textId="16B2152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34" w:history="1">
            <w:r w:rsidR="009B4E58" w:rsidRPr="00172F96">
              <w:rPr>
                <w:rStyle w:val="Lienhypertexte"/>
                <w:noProof/>
              </w:rPr>
              <w:t>93.22.1b Bordures filet d'eau et filets d'eau en éléments en béton préfabriqués   CCTB 01.11</w:t>
            </w:r>
            <w:r w:rsidR="009B4E58">
              <w:rPr>
                <w:noProof/>
                <w:webHidden/>
              </w:rPr>
              <w:tab/>
            </w:r>
            <w:r w:rsidR="009B4E58">
              <w:rPr>
                <w:noProof/>
                <w:webHidden/>
              </w:rPr>
              <w:fldChar w:fldCharType="begin"/>
            </w:r>
            <w:r w:rsidR="009B4E58">
              <w:rPr>
                <w:noProof/>
                <w:webHidden/>
              </w:rPr>
              <w:instrText xml:space="preserve"> PAGEREF _Toc178771434 \h </w:instrText>
            </w:r>
            <w:r w:rsidR="009B4E58">
              <w:rPr>
                <w:noProof/>
                <w:webHidden/>
              </w:rPr>
            </w:r>
            <w:r w:rsidR="009B4E58">
              <w:rPr>
                <w:noProof/>
                <w:webHidden/>
              </w:rPr>
              <w:fldChar w:fldCharType="separate"/>
            </w:r>
            <w:r w:rsidR="009B4E58">
              <w:rPr>
                <w:noProof/>
                <w:webHidden/>
              </w:rPr>
              <w:t>214</w:t>
            </w:r>
            <w:r w:rsidR="009B4E58">
              <w:rPr>
                <w:noProof/>
                <w:webHidden/>
              </w:rPr>
              <w:fldChar w:fldCharType="end"/>
            </w:r>
          </w:hyperlink>
        </w:p>
        <w:p w14:paraId="0895342B" w14:textId="228215D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35" w:history="1">
            <w:r w:rsidR="009B4E58" w:rsidRPr="00172F96">
              <w:rPr>
                <w:rStyle w:val="Lienhypertexte"/>
                <w:noProof/>
              </w:rPr>
              <w:t>93.22.1c Bordures filet d'eau et filets d'eau, sciage   CCTB 01.11</w:t>
            </w:r>
            <w:r w:rsidR="009B4E58">
              <w:rPr>
                <w:noProof/>
                <w:webHidden/>
              </w:rPr>
              <w:tab/>
            </w:r>
            <w:r w:rsidR="009B4E58">
              <w:rPr>
                <w:noProof/>
                <w:webHidden/>
              </w:rPr>
              <w:fldChar w:fldCharType="begin"/>
            </w:r>
            <w:r w:rsidR="009B4E58">
              <w:rPr>
                <w:noProof/>
                <w:webHidden/>
              </w:rPr>
              <w:instrText xml:space="preserve"> PAGEREF _Toc178771435 \h </w:instrText>
            </w:r>
            <w:r w:rsidR="009B4E58">
              <w:rPr>
                <w:noProof/>
                <w:webHidden/>
              </w:rPr>
            </w:r>
            <w:r w:rsidR="009B4E58">
              <w:rPr>
                <w:noProof/>
                <w:webHidden/>
              </w:rPr>
              <w:fldChar w:fldCharType="separate"/>
            </w:r>
            <w:r w:rsidR="009B4E58">
              <w:rPr>
                <w:noProof/>
                <w:webHidden/>
              </w:rPr>
              <w:t>216</w:t>
            </w:r>
            <w:r w:rsidR="009B4E58">
              <w:rPr>
                <w:noProof/>
                <w:webHidden/>
              </w:rPr>
              <w:fldChar w:fldCharType="end"/>
            </w:r>
          </w:hyperlink>
        </w:p>
        <w:p w14:paraId="5EFF1C94" w14:textId="384D5EB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36" w:history="1">
            <w:r w:rsidR="009B4E58" w:rsidRPr="00172F96">
              <w:rPr>
                <w:rStyle w:val="Lienhypertexte"/>
                <w:noProof/>
              </w:rPr>
              <w:t>93.22.1d Bordures filet d'eau et filets d'eau en béton coulé sur place   CCTB 01.09</w:t>
            </w:r>
            <w:r w:rsidR="009B4E58">
              <w:rPr>
                <w:noProof/>
                <w:webHidden/>
              </w:rPr>
              <w:tab/>
            </w:r>
            <w:r w:rsidR="009B4E58">
              <w:rPr>
                <w:noProof/>
                <w:webHidden/>
              </w:rPr>
              <w:fldChar w:fldCharType="begin"/>
            </w:r>
            <w:r w:rsidR="009B4E58">
              <w:rPr>
                <w:noProof/>
                <w:webHidden/>
              </w:rPr>
              <w:instrText xml:space="preserve"> PAGEREF _Toc178771436 \h </w:instrText>
            </w:r>
            <w:r w:rsidR="009B4E58">
              <w:rPr>
                <w:noProof/>
                <w:webHidden/>
              </w:rPr>
            </w:r>
            <w:r w:rsidR="009B4E58">
              <w:rPr>
                <w:noProof/>
                <w:webHidden/>
              </w:rPr>
              <w:fldChar w:fldCharType="separate"/>
            </w:r>
            <w:r w:rsidR="009B4E58">
              <w:rPr>
                <w:noProof/>
                <w:webHidden/>
              </w:rPr>
              <w:t>216</w:t>
            </w:r>
            <w:r w:rsidR="009B4E58">
              <w:rPr>
                <w:noProof/>
                <w:webHidden/>
              </w:rPr>
              <w:fldChar w:fldCharType="end"/>
            </w:r>
          </w:hyperlink>
        </w:p>
        <w:p w14:paraId="7BF83420" w14:textId="1BAE141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37" w:history="1">
            <w:r w:rsidR="009B4E58" w:rsidRPr="00172F96">
              <w:rPr>
                <w:rStyle w:val="Lienhypertexte"/>
                <w:noProof/>
              </w:rPr>
              <w:t>93.22.1e Bordures filet d'eau et filets d'eau de réemploi   CCTB 01.09</w:t>
            </w:r>
            <w:r w:rsidR="009B4E58">
              <w:rPr>
                <w:noProof/>
                <w:webHidden/>
              </w:rPr>
              <w:tab/>
            </w:r>
            <w:r w:rsidR="009B4E58">
              <w:rPr>
                <w:noProof/>
                <w:webHidden/>
              </w:rPr>
              <w:fldChar w:fldCharType="begin"/>
            </w:r>
            <w:r w:rsidR="009B4E58">
              <w:rPr>
                <w:noProof/>
                <w:webHidden/>
              </w:rPr>
              <w:instrText xml:space="preserve"> PAGEREF _Toc178771437 \h </w:instrText>
            </w:r>
            <w:r w:rsidR="009B4E58">
              <w:rPr>
                <w:noProof/>
                <w:webHidden/>
              </w:rPr>
            </w:r>
            <w:r w:rsidR="009B4E58">
              <w:rPr>
                <w:noProof/>
                <w:webHidden/>
              </w:rPr>
              <w:fldChar w:fldCharType="separate"/>
            </w:r>
            <w:r w:rsidR="009B4E58">
              <w:rPr>
                <w:noProof/>
                <w:webHidden/>
              </w:rPr>
              <w:t>218</w:t>
            </w:r>
            <w:r w:rsidR="009B4E58">
              <w:rPr>
                <w:noProof/>
                <w:webHidden/>
              </w:rPr>
              <w:fldChar w:fldCharType="end"/>
            </w:r>
          </w:hyperlink>
        </w:p>
        <w:p w14:paraId="7BF4B212" w14:textId="4BAA7D3B"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438" w:history="1">
            <w:r w:rsidR="009B4E58" w:rsidRPr="00172F96">
              <w:rPr>
                <w:rStyle w:val="Lienhypertexte"/>
                <w:noProof/>
              </w:rPr>
              <w:t>93.3 Revêtements de sol extérieurs - Rénovation</w:t>
            </w:r>
            <w:r w:rsidR="009B4E58">
              <w:rPr>
                <w:noProof/>
                <w:webHidden/>
              </w:rPr>
              <w:tab/>
            </w:r>
            <w:r w:rsidR="009B4E58">
              <w:rPr>
                <w:noProof/>
                <w:webHidden/>
              </w:rPr>
              <w:fldChar w:fldCharType="begin"/>
            </w:r>
            <w:r w:rsidR="009B4E58">
              <w:rPr>
                <w:noProof/>
                <w:webHidden/>
              </w:rPr>
              <w:instrText xml:space="preserve"> PAGEREF _Toc178771438 \h </w:instrText>
            </w:r>
            <w:r w:rsidR="009B4E58">
              <w:rPr>
                <w:noProof/>
                <w:webHidden/>
              </w:rPr>
            </w:r>
            <w:r w:rsidR="009B4E58">
              <w:rPr>
                <w:noProof/>
                <w:webHidden/>
              </w:rPr>
              <w:fldChar w:fldCharType="separate"/>
            </w:r>
            <w:r w:rsidR="009B4E58">
              <w:rPr>
                <w:noProof/>
                <w:webHidden/>
              </w:rPr>
              <w:t>218</w:t>
            </w:r>
            <w:r w:rsidR="009B4E58">
              <w:rPr>
                <w:noProof/>
                <w:webHidden/>
              </w:rPr>
              <w:fldChar w:fldCharType="end"/>
            </w:r>
          </w:hyperlink>
        </w:p>
        <w:p w14:paraId="756065E1" w14:textId="6DCB8C1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39" w:history="1">
            <w:r w:rsidR="009B4E58" w:rsidRPr="00172F96">
              <w:rPr>
                <w:rStyle w:val="Lienhypertexte"/>
                <w:noProof/>
              </w:rPr>
              <w:t>93.31 Revêtements de sol extérieurs - Rénovation</w:t>
            </w:r>
            <w:r w:rsidR="009B4E58">
              <w:rPr>
                <w:noProof/>
                <w:webHidden/>
              </w:rPr>
              <w:tab/>
            </w:r>
            <w:r w:rsidR="009B4E58">
              <w:rPr>
                <w:noProof/>
                <w:webHidden/>
              </w:rPr>
              <w:fldChar w:fldCharType="begin"/>
            </w:r>
            <w:r w:rsidR="009B4E58">
              <w:rPr>
                <w:noProof/>
                <w:webHidden/>
              </w:rPr>
              <w:instrText xml:space="preserve"> PAGEREF _Toc178771439 \h </w:instrText>
            </w:r>
            <w:r w:rsidR="009B4E58">
              <w:rPr>
                <w:noProof/>
                <w:webHidden/>
              </w:rPr>
            </w:r>
            <w:r w:rsidR="009B4E58">
              <w:rPr>
                <w:noProof/>
                <w:webHidden/>
              </w:rPr>
              <w:fldChar w:fldCharType="separate"/>
            </w:r>
            <w:r w:rsidR="009B4E58">
              <w:rPr>
                <w:noProof/>
                <w:webHidden/>
              </w:rPr>
              <w:t>218</w:t>
            </w:r>
            <w:r w:rsidR="009B4E58">
              <w:rPr>
                <w:noProof/>
                <w:webHidden/>
              </w:rPr>
              <w:fldChar w:fldCharType="end"/>
            </w:r>
          </w:hyperlink>
        </w:p>
        <w:p w14:paraId="0E3166FF" w14:textId="36D484C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40" w:history="1">
            <w:r w:rsidR="009B4E58" w:rsidRPr="00172F96">
              <w:rPr>
                <w:rStyle w:val="Lienhypertexte"/>
                <w:noProof/>
              </w:rPr>
              <w:t>93.31.1 Revêtements de sol extérieurs - Rénovation</w:t>
            </w:r>
            <w:r w:rsidR="009B4E58">
              <w:rPr>
                <w:noProof/>
                <w:webHidden/>
              </w:rPr>
              <w:tab/>
            </w:r>
            <w:r w:rsidR="009B4E58">
              <w:rPr>
                <w:noProof/>
                <w:webHidden/>
              </w:rPr>
              <w:fldChar w:fldCharType="begin"/>
            </w:r>
            <w:r w:rsidR="009B4E58">
              <w:rPr>
                <w:noProof/>
                <w:webHidden/>
              </w:rPr>
              <w:instrText xml:space="preserve"> PAGEREF _Toc178771440 \h </w:instrText>
            </w:r>
            <w:r w:rsidR="009B4E58">
              <w:rPr>
                <w:noProof/>
                <w:webHidden/>
              </w:rPr>
            </w:r>
            <w:r w:rsidR="009B4E58">
              <w:rPr>
                <w:noProof/>
                <w:webHidden/>
              </w:rPr>
              <w:fldChar w:fldCharType="separate"/>
            </w:r>
            <w:r w:rsidR="009B4E58">
              <w:rPr>
                <w:noProof/>
                <w:webHidden/>
              </w:rPr>
              <w:t>218</w:t>
            </w:r>
            <w:r w:rsidR="009B4E58">
              <w:rPr>
                <w:noProof/>
                <w:webHidden/>
              </w:rPr>
              <w:fldChar w:fldCharType="end"/>
            </w:r>
          </w:hyperlink>
        </w:p>
        <w:p w14:paraId="1848FAAA" w14:textId="1439EF0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41" w:history="1">
            <w:r w:rsidR="009B4E58" w:rsidRPr="00172F96">
              <w:rPr>
                <w:rStyle w:val="Lienhypertexte"/>
                <w:noProof/>
              </w:rPr>
              <w:t>93.31.1a Réparations localisées de revêtement de pavés bétons  CCTB 01.09</w:t>
            </w:r>
            <w:r w:rsidR="009B4E58">
              <w:rPr>
                <w:noProof/>
                <w:webHidden/>
              </w:rPr>
              <w:tab/>
            </w:r>
            <w:r w:rsidR="009B4E58">
              <w:rPr>
                <w:noProof/>
                <w:webHidden/>
              </w:rPr>
              <w:fldChar w:fldCharType="begin"/>
            </w:r>
            <w:r w:rsidR="009B4E58">
              <w:rPr>
                <w:noProof/>
                <w:webHidden/>
              </w:rPr>
              <w:instrText xml:space="preserve"> PAGEREF _Toc178771441 \h </w:instrText>
            </w:r>
            <w:r w:rsidR="009B4E58">
              <w:rPr>
                <w:noProof/>
                <w:webHidden/>
              </w:rPr>
            </w:r>
            <w:r w:rsidR="009B4E58">
              <w:rPr>
                <w:noProof/>
                <w:webHidden/>
              </w:rPr>
              <w:fldChar w:fldCharType="separate"/>
            </w:r>
            <w:r w:rsidR="009B4E58">
              <w:rPr>
                <w:noProof/>
                <w:webHidden/>
              </w:rPr>
              <w:t>218</w:t>
            </w:r>
            <w:r w:rsidR="009B4E58">
              <w:rPr>
                <w:noProof/>
                <w:webHidden/>
              </w:rPr>
              <w:fldChar w:fldCharType="end"/>
            </w:r>
          </w:hyperlink>
        </w:p>
        <w:p w14:paraId="42C4FDCF" w14:textId="2D01725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42" w:history="1">
            <w:r w:rsidR="009B4E58" w:rsidRPr="00172F96">
              <w:rPr>
                <w:rStyle w:val="Lienhypertexte"/>
                <w:noProof/>
              </w:rPr>
              <w:t>93.31.1b Réparations localisées d'éléments linéaires bétons   CCTB 01.09</w:t>
            </w:r>
            <w:r w:rsidR="009B4E58">
              <w:rPr>
                <w:noProof/>
                <w:webHidden/>
              </w:rPr>
              <w:tab/>
            </w:r>
            <w:r w:rsidR="009B4E58">
              <w:rPr>
                <w:noProof/>
                <w:webHidden/>
              </w:rPr>
              <w:fldChar w:fldCharType="begin"/>
            </w:r>
            <w:r w:rsidR="009B4E58">
              <w:rPr>
                <w:noProof/>
                <w:webHidden/>
              </w:rPr>
              <w:instrText xml:space="preserve"> PAGEREF _Toc178771442 \h </w:instrText>
            </w:r>
            <w:r w:rsidR="009B4E58">
              <w:rPr>
                <w:noProof/>
                <w:webHidden/>
              </w:rPr>
            </w:r>
            <w:r w:rsidR="009B4E58">
              <w:rPr>
                <w:noProof/>
                <w:webHidden/>
              </w:rPr>
              <w:fldChar w:fldCharType="separate"/>
            </w:r>
            <w:r w:rsidR="009B4E58">
              <w:rPr>
                <w:noProof/>
                <w:webHidden/>
              </w:rPr>
              <w:t>220</w:t>
            </w:r>
            <w:r w:rsidR="009B4E58">
              <w:rPr>
                <w:noProof/>
                <w:webHidden/>
              </w:rPr>
              <w:fldChar w:fldCharType="end"/>
            </w:r>
          </w:hyperlink>
        </w:p>
        <w:p w14:paraId="1A49D4EE" w14:textId="42E2D4A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43" w:history="1">
            <w:r w:rsidR="009B4E58" w:rsidRPr="00172F96">
              <w:rPr>
                <w:rStyle w:val="Lienhypertexte"/>
                <w:noProof/>
              </w:rPr>
              <w:t>93.31.1c Nettoyage de revêtement  CCTB 01.09</w:t>
            </w:r>
            <w:r w:rsidR="009B4E58">
              <w:rPr>
                <w:noProof/>
                <w:webHidden/>
              </w:rPr>
              <w:tab/>
            </w:r>
            <w:r w:rsidR="009B4E58">
              <w:rPr>
                <w:noProof/>
                <w:webHidden/>
              </w:rPr>
              <w:fldChar w:fldCharType="begin"/>
            </w:r>
            <w:r w:rsidR="009B4E58">
              <w:rPr>
                <w:noProof/>
                <w:webHidden/>
              </w:rPr>
              <w:instrText xml:space="preserve"> PAGEREF _Toc178771443 \h </w:instrText>
            </w:r>
            <w:r w:rsidR="009B4E58">
              <w:rPr>
                <w:noProof/>
                <w:webHidden/>
              </w:rPr>
            </w:r>
            <w:r w:rsidR="009B4E58">
              <w:rPr>
                <w:noProof/>
                <w:webHidden/>
              </w:rPr>
              <w:fldChar w:fldCharType="separate"/>
            </w:r>
            <w:r w:rsidR="009B4E58">
              <w:rPr>
                <w:noProof/>
                <w:webHidden/>
              </w:rPr>
              <w:t>220</w:t>
            </w:r>
            <w:r w:rsidR="009B4E58">
              <w:rPr>
                <w:noProof/>
                <w:webHidden/>
              </w:rPr>
              <w:fldChar w:fldCharType="end"/>
            </w:r>
          </w:hyperlink>
        </w:p>
        <w:p w14:paraId="1D7A6310" w14:textId="6828F88B"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444" w:history="1">
            <w:r w:rsidR="009B4E58" w:rsidRPr="00172F96">
              <w:rPr>
                <w:rStyle w:val="Lienhypertexte"/>
                <w:noProof/>
              </w:rPr>
              <w:t>94 Plantation et engazonnement CCTB 01.09</w:t>
            </w:r>
            <w:r w:rsidR="009B4E58">
              <w:rPr>
                <w:noProof/>
                <w:webHidden/>
              </w:rPr>
              <w:tab/>
            </w:r>
            <w:r w:rsidR="009B4E58">
              <w:rPr>
                <w:noProof/>
                <w:webHidden/>
              </w:rPr>
              <w:fldChar w:fldCharType="begin"/>
            </w:r>
            <w:r w:rsidR="009B4E58">
              <w:rPr>
                <w:noProof/>
                <w:webHidden/>
              </w:rPr>
              <w:instrText xml:space="preserve"> PAGEREF _Toc178771444 \h </w:instrText>
            </w:r>
            <w:r w:rsidR="009B4E58">
              <w:rPr>
                <w:noProof/>
                <w:webHidden/>
              </w:rPr>
            </w:r>
            <w:r w:rsidR="009B4E58">
              <w:rPr>
                <w:noProof/>
                <w:webHidden/>
              </w:rPr>
              <w:fldChar w:fldCharType="separate"/>
            </w:r>
            <w:r w:rsidR="009B4E58">
              <w:rPr>
                <w:noProof/>
                <w:webHidden/>
              </w:rPr>
              <w:t>221</w:t>
            </w:r>
            <w:r w:rsidR="009B4E58">
              <w:rPr>
                <w:noProof/>
                <w:webHidden/>
              </w:rPr>
              <w:fldChar w:fldCharType="end"/>
            </w:r>
          </w:hyperlink>
        </w:p>
        <w:p w14:paraId="7B3723EB" w14:textId="60A864EF"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445" w:history="1">
            <w:r w:rsidR="009B4E58" w:rsidRPr="00172F96">
              <w:rPr>
                <w:rStyle w:val="Lienhypertexte"/>
                <w:noProof/>
              </w:rPr>
              <w:t>94.1 Préparation et traitement du site pour plantation et engazonnement CCTB 01.09</w:t>
            </w:r>
            <w:r w:rsidR="009B4E58">
              <w:rPr>
                <w:noProof/>
                <w:webHidden/>
              </w:rPr>
              <w:tab/>
            </w:r>
            <w:r w:rsidR="009B4E58">
              <w:rPr>
                <w:noProof/>
                <w:webHidden/>
              </w:rPr>
              <w:fldChar w:fldCharType="begin"/>
            </w:r>
            <w:r w:rsidR="009B4E58">
              <w:rPr>
                <w:noProof/>
                <w:webHidden/>
              </w:rPr>
              <w:instrText xml:space="preserve"> PAGEREF _Toc178771445 \h </w:instrText>
            </w:r>
            <w:r w:rsidR="009B4E58">
              <w:rPr>
                <w:noProof/>
                <w:webHidden/>
              </w:rPr>
            </w:r>
            <w:r w:rsidR="009B4E58">
              <w:rPr>
                <w:noProof/>
                <w:webHidden/>
              </w:rPr>
              <w:fldChar w:fldCharType="separate"/>
            </w:r>
            <w:r w:rsidR="009B4E58">
              <w:rPr>
                <w:noProof/>
                <w:webHidden/>
              </w:rPr>
              <w:t>221</w:t>
            </w:r>
            <w:r w:rsidR="009B4E58">
              <w:rPr>
                <w:noProof/>
                <w:webHidden/>
              </w:rPr>
              <w:fldChar w:fldCharType="end"/>
            </w:r>
          </w:hyperlink>
        </w:p>
        <w:p w14:paraId="0D69D6AD" w14:textId="30A03FF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46" w:history="1">
            <w:r w:rsidR="009B4E58" w:rsidRPr="00172F96">
              <w:rPr>
                <w:rStyle w:val="Lienhypertexte"/>
                <w:noProof/>
              </w:rPr>
              <w:t>94.11 Préparation du terrain pour plantation et engazonnement</w:t>
            </w:r>
            <w:r w:rsidR="009B4E58">
              <w:rPr>
                <w:noProof/>
                <w:webHidden/>
              </w:rPr>
              <w:tab/>
            </w:r>
            <w:r w:rsidR="009B4E58">
              <w:rPr>
                <w:noProof/>
                <w:webHidden/>
              </w:rPr>
              <w:fldChar w:fldCharType="begin"/>
            </w:r>
            <w:r w:rsidR="009B4E58">
              <w:rPr>
                <w:noProof/>
                <w:webHidden/>
              </w:rPr>
              <w:instrText xml:space="preserve"> PAGEREF _Toc178771446 \h </w:instrText>
            </w:r>
            <w:r w:rsidR="009B4E58">
              <w:rPr>
                <w:noProof/>
                <w:webHidden/>
              </w:rPr>
            </w:r>
            <w:r w:rsidR="009B4E58">
              <w:rPr>
                <w:noProof/>
                <w:webHidden/>
              </w:rPr>
              <w:fldChar w:fldCharType="separate"/>
            </w:r>
            <w:r w:rsidR="009B4E58">
              <w:rPr>
                <w:noProof/>
                <w:webHidden/>
              </w:rPr>
              <w:t>222</w:t>
            </w:r>
            <w:r w:rsidR="009B4E58">
              <w:rPr>
                <w:noProof/>
                <w:webHidden/>
              </w:rPr>
              <w:fldChar w:fldCharType="end"/>
            </w:r>
          </w:hyperlink>
        </w:p>
        <w:p w14:paraId="305D5855" w14:textId="3710D88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47" w:history="1">
            <w:r w:rsidR="009B4E58" w:rsidRPr="00172F96">
              <w:rPr>
                <w:rStyle w:val="Lienhypertexte"/>
                <w:noProof/>
              </w:rPr>
              <w:t>94.11.1 Préparation du terrain pour plantation et engazonnement</w:t>
            </w:r>
            <w:r w:rsidR="009B4E58">
              <w:rPr>
                <w:noProof/>
                <w:webHidden/>
              </w:rPr>
              <w:tab/>
            </w:r>
            <w:r w:rsidR="009B4E58">
              <w:rPr>
                <w:noProof/>
                <w:webHidden/>
              </w:rPr>
              <w:fldChar w:fldCharType="begin"/>
            </w:r>
            <w:r w:rsidR="009B4E58">
              <w:rPr>
                <w:noProof/>
                <w:webHidden/>
              </w:rPr>
              <w:instrText xml:space="preserve"> PAGEREF _Toc178771447 \h </w:instrText>
            </w:r>
            <w:r w:rsidR="009B4E58">
              <w:rPr>
                <w:noProof/>
                <w:webHidden/>
              </w:rPr>
            </w:r>
            <w:r w:rsidR="009B4E58">
              <w:rPr>
                <w:noProof/>
                <w:webHidden/>
              </w:rPr>
              <w:fldChar w:fldCharType="separate"/>
            </w:r>
            <w:r w:rsidR="009B4E58">
              <w:rPr>
                <w:noProof/>
                <w:webHidden/>
              </w:rPr>
              <w:t>222</w:t>
            </w:r>
            <w:r w:rsidR="009B4E58">
              <w:rPr>
                <w:noProof/>
                <w:webHidden/>
              </w:rPr>
              <w:fldChar w:fldCharType="end"/>
            </w:r>
          </w:hyperlink>
        </w:p>
        <w:p w14:paraId="0812722D" w14:textId="35448A4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48" w:history="1">
            <w:r w:rsidR="009B4E58" w:rsidRPr="00172F96">
              <w:rPr>
                <w:rStyle w:val="Lienhypertexte"/>
                <w:noProof/>
              </w:rPr>
              <w:t>94.11.1a Enlèvement du gazon pour plantation et engazonnement CCTB 01.09</w:t>
            </w:r>
            <w:r w:rsidR="009B4E58">
              <w:rPr>
                <w:noProof/>
                <w:webHidden/>
              </w:rPr>
              <w:tab/>
            </w:r>
            <w:r w:rsidR="009B4E58">
              <w:rPr>
                <w:noProof/>
                <w:webHidden/>
              </w:rPr>
              <w:fldChar w:fldCharType="begin"/>
            </w:r>
            <w:r w:rsidR="009B4E58">
              <w:rPr>
                <w:noProof/>
                <w:webHidden/>
              </w:rPr>
              <w:instrText xml:space="preserve"> PAGEREF _Toc178771448 \h </w:instrText>
            </w:r>
            <w:r w:rsidR="009B4E58">
              <w:rPr>
                <w:noProof/>
                <w:webHidden/>
              </w:rPr>
            </w:r>
            <w:r w:rsidR="009B4E58">
              <w:rPr>
                <w:noProof/>
                <w:webHidden/>
              </w:rPr>
              <w:fldChar w:fldCharType="separate"/>
            </w:r>
            <w:r w:rsidR="009B4E58">
              <w:rPr>
                <w:noProof/>
                <w:webHidden/>
              </w:rPr>
              <w:t>222</w:t>
            </w:r>
            <w:r w:rsidR="009B4E58">
              <w:rPr>
                <w:noProof/>
                <w:webHidden/>
              </w:rPr>
              <w:fldChar w:fldCharType="end"/>
            </w:r>
          </w:hyperlink>
        </w:p>
        <w:p w14:paraId="46B2CBCA" w14:textId="4C5535A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49" w:history="1">
            <w:r w:rsidR="009B4E58" w:rsidRPr="00172F96">
              <w:rPr>
                <w:rStyle w:val="Lienhypertexte"/>
                <w:noProof/>
              </w:rPr>
              <w:t>94.11.1b Nettoyage de terrain pour plantation et engazonnement, ramassage des pierres   CCTB 01.09</w:t>
            </w:r>
            <w:r w:rsidR="009B4E58">
              <w:rPr>
                <w:noProof/>
                <w:webHidden/>
              </w:rPr>
              <w:tab/>
            </w:r>
            <w:r w:rsidR="009B4E58">
              <w:rPr>
                <w:noProof/>
                <w:webHidden/>
              </w:rPr>
              <w:fldChar w:fldCharType="begin"/>
            </w:r>
            <w:r w:rsidR="009B4E58">
              <w:rPr>
                <w:noProof/>
                <w:webHidden/>
              </w:rPr>
              <w:instrText xml:space="preserve"> PAGEREF _Toc178771449 \h </w:instrText>
            </w:r>
            <w:r w:rsidR="009B4E58">
              <w:rPr>
                <w:noProof/>
                <w:webHidden/>
              </w:rPr>
            </w:r>
            <w:r w:rsidR="009B4E58">
              <w:rPr>
                <w:noProof/>
                <w:webHidden/>
              </w:rPr>
              <w:fldChar w:fldCharType="separate"/>
            </w:r>
            <w:r w:rsidR="009B4E58">
              <w:rPr>
                <w:noProof/>
                <w:webHidden/>
              </w:rPr>
              <w:t>223</w:t>
            </w:r>
            <w:r w:rsidR="009B4E58">
              <w:rPr>
                <w:noProof/>
                <w:webHidden/>
              </w:rPr>
              <w:fldChar w:fldCharType="end"/>
            </w:r>
          </w:hyperlink>
        </w:p>
        <w:p w14:paraId="5440DB00" w14:textId="7F24ACA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0" w:history="1">
            <w:r w:rsidR="009B4E58" w:rsidRPr="00172F96">
              <w:rPr>
                <w:rStyle w:val="Lienhypertexte"/>
                <w:noProof/>
              </w:rPr>
              <w:t>94.11.1c Nettoyage de terrain pour plantation et engazonnement, désherbage CCTB 01.09</w:t>
            </w:r>
            <w:r w:rsidR="009B4E58">
              <w:rPr>
                <w:noProof/>
                <w:webHidden/>
              </w:rPr>
              <w:tab/>
            </w:r>
            <w:r w:rsidR="009B4E58">
              <w:rPr>
                <w:noProof/>
                <w:webHidden/>
              </w:rPr>
              <w:fldChar w:fldCharType="begin"/>
            </w:r>
            <w:r w:rsidR="009B4E58">
              <w:rPr>
                <w:noProof/>
                <w:webHidden/>
              </w:rPr>
              <w:instrText xml:space="preserve"> PAGEREF _Toc178771450 \h </w:instrText>
            </w:r>
            <w:r w:rsidR="009B4E58">
              <w:rPr>
                <w:noProof/>
                <w:webHidden/>
              </w:rPr>
            </w:r>
            <w:r w:rsidR="009B4E58">
              <w:rPr>
                <w:noProof/>
                <w:webHidden/>
              </w:rPr>
              <w:fldChar w:fldCharType="separate"/>
            </w:r>
            <w:r w:rsidR="009B4E58">
              <w:rPr>
                <w:noProof/>
                <w:webHidden/>
              </w:rPr>
              <w:t>224</w:t>
            </w:r>
            <w:r w:rsidR="009B4E58">
              <w:rPr>
                <w:noProof/>
                <w:webHidden/>
              </w:rPr>
              <w:fldChar w:fldCharType="end"/>
            </w:r>
          </w:hyperlink>
        </w:p>
        <w:p w14:paraId="571E67F0" w14:textId="3AF4848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1" w:history="1">
            <w:r w:rsidR="009B4E58" w:rsidRPr="00172F96">
              <w:rPr>
                <w:rStyle w:val="Lienhypertexte"/>
                <w:noProof/>
              </w:rPr>
              <w:t>94.11.1d Engrais vert pour plantation et engazonnement, semis CCTB 01.09</w:t>
            </w:r>
            <w:r w:rsidR="009B4E58">
              <w:rPr>
                <w:noProof/>
                <w:webHidden/>
              </w:rPr>
              <w:tab/>
            </w:r>
            <w:r w:rsidR="009B4E58">
              <w:rPr>
                <w:noProof/>
                <w:webHidden/>
              </w:rPr>
              <w:fldChar w:fldCharType="begin"/>
            </w:r>
            <w:r w:rsidR="009B4E58">
              <w:rPr>
                <w:noProof/>
                <w:webHidden/>
              </w:rPr>
              <w:instrText xml:space="preserve"> PAGEREF _Toc178771451 \h </w:instrText>
            </w:r>
            <w:r w:rsidR="009B4E58">
              <w:rPr>
                <w:noProof/>
                <w:webHidden/>
              </w:rPr>
            </w:r>
            <w:r w:rsidR="009B4E58">
              <w:rPr>
                <w:noProof/>
                <w:webHidden/>
              </w:rPr>
              <w:fldChar w:fldCharType="separate"/>
            </w:r>
            <w:r w:rsidR="009B4E58">
              <w:rPr>
                <w:noProof/>
                <w:webHidden/>
              </w:rPr>
              <w:t>224</w:t>
            </w:r>
            <w:r w:rsidR="009B4E58">
              <w:rPr>
                <w:noProof/>
                <w:webHidden/>
              </w:rPr>
              <w:fldChar w:fldCharType="end"/>
            </w:r>
          </w:hyperlink>
        </w:p>
        <w:p w14:paraId="44865354" w14:textId="47CDC4C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2" w:history="1">
            <w:r w:rsidR="009B4E58" w:rsidRPr="00172F96">
              <w:rPr>
                <w:rStyle w:val="Lienhypertexte"/>
                <w:noProof/>
              </w:rPr>
              <w:t>94.11.1e Engrais vert pour plantation et engazonnement, fauchage CCTB 01.09</w:t>
            </w:r>
            <w:r w:rsidR="009B4E58">
              <w:rPr>
                <w:noProof/>
                <w:webHidden/>
              </w:rPr>
              <w:tab/>
            </w:r>
            <w:r w:rsidR="009B4E58">
              <w:rPr>
                <w:noProof/>
                <w:webHidden/>
              </w:rPr>
              <w:fldChar w:fldCharType="begin"/>
            </w:r>
            <w:r w:rsidR="009B4E58">
              <w:rPr>
                <w:noProof/>
                <w:webHidden/>
              </w:rPr>
              <w:instrText xml:space="preserve"> PAGEREF _Toc178771452 \h </w:instrText>
            </w:r>
            <w:r w:rsidR="009B4E58">
              <w:rPr>
                <w:noProof/>
                <w:webHidden/>
              </w:rPr>
            </w:r>
            <w:r w:rsidR="009B4E58">
              <w:rPr>
                <w:noProof/>
                <w:webHidden/>
              </w:rPr>
              <w:fldChar w:fldCharType="separate"/>
            </w:r>
            <w:r w:rsidR="009B4E58">
              <w:rPr>
                <w:noProof/>
                <w:webHidden/>
              </w:rPr>
              <w:t>224</w:t>
            </w:r>
            <w:r w:rsidR="009B4E58">
              <w:rPr>
                <w:noProof/>
                <w:webHidden/>
              </w:rPr>
              <w:fldChar w:fldCharType="end"/>
            </w:r>
          </w:hyperlink>
        </w:p>
        <w:p w14:paraId="7037A1FE" w14:textId="6655533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3" w:history="1">
            <w:r w:rsidR="009B4E58" w:rsidRPr="00172F96">
              <w:rPr>
                <w:rStyle w:val="Lienhypertexte"/>
                <w:noProof/>
              </w:rPr>
              <w:t>94.11.1f Sous-solage pour plantation et engazonnement CCTB 01.09</w:t>
            </w:r>
            <w:r w:rsidR="009B4E58">
              <w:rPr>
                <w:noProof/>
                <w:webHidden/>
              </w:rPr>
              <w:tab/>
            </w:r>
            <w:r w:rsidR="009B4E58">
              <w:rPr>
                <w:noProof/>
                <w:webHidden/>
              </w:rPr>
              <w:fldChar w:fldCharType="begin"/>
            </w:r>
            <w:r w:rsidR="009B4E58">
              <w:rPr>
                <w:noProof/>
                <w:webHidden/>
              </w:rPr>
              <w:instrText xml:space="preserve"> PAGEREF _Toc178771453 \h </w:instrText>
            </w:r>
            <w:r w:rsidR="009B4E58">
              <w:rPr>
                <w:noProof/>
                <w:webHidden/>
              </w:rPr>
            </w:r>
            <w:r w:rsidR="009B4E58">
              <w:rPr>
                <w:noProof/>
                <w:webHidden/>
              </w:rPr>
              <w:fldChar w:fldCharType="separate"/>
            </w:r>
            <w:r w:rsidR="009B4E58">
              <w:rPr>
                <w:noProof/>
                <w:webHidden/>
              </w:rPr>
              <w:t>224</w:t>
            </w:r>
            <w:r w:rsidR="009B4E58">
              <w:rPr>
                <w:noProof/>
                <w:webHidden/>
              </w:rPr>
              <w:fldChar w:fldCharType="end"/>
            </w:r>
          </w:hyperlink>
        </w:p>
        <w:p w14:paraId="214E7D5E" w14:textId="121D3D04"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54" w:history="1">
            <w:r w:rsidR="009B4E58" w:rsidRPr="00172F96">
              <w:rPr>
                <w:rStyle w:val="Lienhypertexte"/>
                <w:noProof/>
              </w:rPr>
              <w:t>94.12 Protection des végétaux existants</w:t>
            </w:r>
            <w:r w:rsidR="009B4E58">
              <w:rPr>
                <w:noProof/>
                <w:webHidden/>
              </w:rPr>
              <w:tab/>
            </w:r>
            <w:r w:rsidR="009B4E58">
              <w:rPr>
                <w:noProof/>
                <w:webHidden/>
              </w:rPr>
              <w:fldChar w:fldCharType="begin"/>
            </w:r>
            <w:r w:rsidR="009B4E58">
              <w:rPr>
                <w:noProof/>
                <w:webHidden/>
              </w:rPr>
              <w:instrText xml:space="preserve"> PAGEREF _Toc178771454 \h </w:instrText>
            </w:r>
            <w:r w:rsidR="009B4E58">
              <w:rPr>
                <w:noProof/>
                <w:webHidden/>
              </w:rPr>
            </w:r>
            <w:r w:rsidR="009B4E58">
              <w:rPr>
                <w:noProof/>
                <w:webHidden/>
              </w:rPr>
              <w:fldChar w:fldCharType="separate"/>
            </w:r>
            <w:r w:rsidR="009B4E58">
              <w:rPr>
                <w:noProof/>
                <w:webHidden/>
              </w:rPr>
              <w:t>225</w:t>
            </w:r>
            <w:r w:rsidR="009B4E58">
              <w:rPr>
                <w:noProof/>
                <w:webHidden/>
              </w:rPr>
              <w:fldChar w:fldCharType="end"/>
            </w:r>
          </w:hyperlink>
        </w:p>
        <w:p w14:paraId="5B2C4ECC" w14:textId="21109E3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55" w:history="1">
            <w:r w:rsidR="009B4E58" w:rsidRPr="00172F96">
              <w:rPr>
                <w:rStyle w:val="Lienhypertexte"/>
                <w:noProof/>
              </w:rPr>
              <w:t>94.12.1 Protection des végétaux existants</w:t>
            </w:r>
            <w:r w:rsidR="009B4E58">
              <w:rPr>
                <w:noProof/>
                <w:webHidden/>
              </w:rPr>
              <w:tab/>
            </w:r>
            <w:r w:rsidR="009B4E58">
              <w:rPr>
                <w:noProof/>
                <w:webHidden/>
              </w:rPr>
              <w:fldChar w:fldCharType="begin"/>
            </w:r>
            <w:r w:rsidR="009B4E58">
              <w:rPr>
                <w:noProof/>
                <w:webHidden/>
              </w:rPr>
              <w:instrText xml:space="preserve"> PAGEREF _Toc178771455 \h </w:instrText>
            </w:r>
            <w:r w:rsidR="009B4E58">
              <w:rPr>
                <w:noProof/>
                <w:webHidden/>
              </w:rPr>
            </w:r>
            <w:r w:rsidR="009B4E58">
              <w:rPr>
                <w:noProof/>
                <w:webHidden/>
              </w:rPr>
              <w:fldChar w:fldCharType="separate"/>
            </w:r>
            <w:r w:rsidR="009B4E58">
              <w:rPr>
                <w:noProof/>
                <w:webHidden/>
              </w:rPr>
              <w:t>225</w:t>
            </w:r>
            <w:r w:rsidR="009B4E58">
              <w:rPr>
                <w:noProof/>
                <w:webHidden/>
              </w:rPr>
              <w:fldChar w:fldCharType="end"/>
            </w:r>
          </w:hyperlink>
        </w:p>
        <w:p w14:paraId="4DD7C52B" w14:textId="0F918D5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6" w:history="1">
            <w:r w:rsidR="009B4E58" w:rsidRPr="00172F96">
              <w:rPr>
                <w:rStyle w:val="Lienhypertexte"/>
                <w:noProof/>
              </w:rPr>
              <w:t>94.12.1a Protection des végétaux existants, paillage de protection chantier   CCTB 01.09</w:t>
            </w:r>
            <w:r w:rsidR="009B4E58">
              <w:rPr>
                <w:noProof/>
                <w:webHidden/>
              </w:rPr>
              <w:tab/>
            </w:r>
            <w:r w:rsidR="009B4E58">
              <w:rPr>
                <w:noProof/>
                <w:webHidden/>
              </w:rPr>
              <w:fldChar w:fldCharType="begin"/>
            </w:r>
            <w:r w:rsidR="009B4E58">
              <w:rPr>
                <w:noProof/>
                <w:webHidden/>
              </w:rPr>
              <w:instrText xml:space="preserve"> PAGEREF _Toc178771456 \h </w:instrText>
            </w:r>
            <w:r w:rsidR="009B4E58">
              <w:rPr>
                <w:noProof/>
                <w:webHidden/>
              </w:rPr>
            </w:r>
            <w:r w:rsidR="009B4E58">
              <w:rPr>
                <w:noProof/>
                <w:webHidden/>
              </w:rPr>
              <w:fldChar w:fldCharType="separate"/>
            </w:r>
            <w:r w:rsidR="009B4E58">
              <w:rPr>
                <w:noProof/>
                <w:webHidden/>
              </w:rPr>
              <w:t>225</w:t>
            </w:r>
            <w:r w:rsidR="009B4E58">
              <w:rPr>
                <w:noProof/>
                <w:webHidden/>
              </w:rPr>
              <w:fldChar w:fldCharType="end"/>
            </w:r>
          </w:hyperlink>
        </w:p>
        <w:p w14:paraId="69B3F363" w14:textId="42F1059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7" w:history="1">
            <w:r w:rsidR="009B4E58" w:rsidRPr="00172F96">
              <w:rPr>
                <w:rStyle w:val="Lienhypertexte"/>
                <w:noProof/>
              </w:rPr>
              <w:t>94.12.1b Protection des végétaux existants, corset  CCTB 01.09</w:t>
            </w:r>
            <w:r w:rsidR="009B4E58">
              <w:rPr>
                <w:noProof/>
                <w:webHidden/>
              </w:rPr>
              <w:tab/>
            </w:r>
            <w:r w:rsidR="009B4E58">
              <w:rPr>
                <w:noProof/>
                <w:webHidden/>
              </w:rPr>
              <w:fldChar w:fldCharType="begin"/>
            </w:r>
            <w:r w:rsidR="009B4E58">
              <w:rPr>
                <w:noProof/>
                <w:webHidden/>
              </w:rPr>
              <w:instrText xml:space="preserve"> PAGEREF _Toc178771457 \h </w:instrText>
            </w:r>
            <w:r w:rsidR="009B4E58">
              <w:rPr>
                <w:noProof/>
                <w:webHidden/>
              </w:rPr>
            </w:r>
            <w:r w:rsidR="009B4E58">
              <w:rPr>
                <w:noProof/>
                <w:webHidden/>
              </w:rPr>
              <w:fldChar w:fldCharType="separate"/>
            </w:r>
            <w:r w:rsidR="009B4E58">
              <w:rPr>
                <w:noProof/>
                <w:webHidden/>
              </w:rPr>
              <w:t>225</w:t>
            </w:r>
            <w:r w:rsidR="009B4E58">
              <w:rPr>
                <w:noProof/>
                <w:webHidden/>
              </w:rPr>
              <w:fldChar w:fldCharType="end"/>
            </w:r>
          </w:hyperlink>
        </w:p>
        <w:p w14:paraId="378D04F7" w14:textId="5F997E9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58" w:history="1">
            <w:r w:rsidR="009B4E58" w:rsidRPr="00172F96">
              <w:rPr>
                <w:rStyle w:val="Lienhypertexte"/>
                <w:noProof/>
              </w:rPr>
              <w:t>94.12.1c Protection des végétaux existants, périmètre de protection (clôture)   CCTB 01.09</w:t>
            </w:r>
            <w:r w:rsidR="009B4E58">
              <w:rPr>
                <w:noProof/>
                <w:webHidden/>
              </w:rPr>
              <w:tab/>
            </w:r>
            <w:r w:rsidR="009B4E58">
              <w:rPr>
                <w:noProof/>
                <w:webHidden/>
              </w:rPr>
              <w:fldChar w:fldCharType="begin"/>
            </w:r>
            <w:r w:rsidR="009B4E58">
              <w:rPr>
                <w:noProof/>
                <w:webHidden/>
              </w:rPr>
              <w:instrText xml:space="preserve"> PAGEREF _Toc178771458 \h </w:instrText>
            </w:r>
            <w:r w:rsidR="009B4E58">
              <w:rPr>
                <w:noProof/>
                <w:webHidden/>
              </w:rPr>
            </w:r>
            <w:r w:rsidR="009B4E58">
              <w:rPr>
                <w:noProof/>
                <w:webHidden/>
              </w:rPr>
              <w:fldChar w:fldCharType="separate"/>
            </w:r>
            <w:r w:rsidR="009B4E58">
              <w:rPr>
                <w:noProof/>
                <w:webHidden/>
              </w:rPr>
              <w:t>225</w:t>
            </w:r>
            <w:r w:rsidR="009B4E58">
              <w:rPr>
                <w:noProof/>
                <w:webHidden/>
              </w:rPr>
              <w:fldChar w:fldCharType="end"/>
            </w:r>
          </w:hyperlink>
        </w:p>
        <w:p w14:paraId="38045611" w14:textId="56751ADA"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59" w:history="1">
            <w:r w:rsidR="009B4E58" w:rsidRPr="00172F96">
              <w:rPr>
                <w:rStyle w:val="Lienhypertexte"/>
                <w:noProof/>
              </w:rPr>
              <w:t>94.13 Traitement du sol CCTB 01.09</w:t>
            </w:r>
            <w:r w:rsidR="009B4E58">
              <w:rPr>
                <w:noProof/>
                <w:webHidden/>
              </w:rPr>
              <w:tab/>
            </w:r>
            <w:r w:rsidR="009B4E58">
              <w:rPr>
                <w:noProof/>
                <w:webHidden/>
              </w:rPr>
              <w:fldChar w:fldCharType="begin"/>
            </w:r>
            <w:r w:rsidR="009B4E58">
              <w:rPr>
                <w:noProof/>
                <w:webHidden/>
              </w:rPr>
              <w:instrText xml:space="preserve"> PAGEREF _Toc178771459 \h </w:instrText>
            </w:r>
            <w:r w:rsidR="009B4E58">
              <w:rPr>
                <w:noProof/>
                <w:webHidden/>
              </w:rPr>
            </w:r>
            <w:r w:rsidR="009B4E58">
              <w:rPr>
                <w:noProof/>
                <w:webHidden/>
              </w:rPr>
              <w:fldChar w:fldCharType="separate"/>
            </w:r>
            <w:r w:rsidR="009B4E58">
              <w:rPr>
                <w:noProof/>
                <w:webHidden/>
              </w:rPr>
              <w:t>226</w:t>
            </w:r>
            <w:r w:rsidR="009B4E58">
              <w:rPr>
                <w:noProof/>
                <w:webHidden/>
              </w:rPr>
              <w:fldChar w:fldCharType="end"/>
            </w:r>
          </w:hyperlink>
        </w:p>
        <w:p w14:paraId="196697F4" w14:textId="629583D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60" w:history="1">
            <w:r w:rsidR="009B4E58" w:rsidRPr="00172F96">
              <w:rPr>
                <w:rStyle w:val="Lienhypertexte"/>
                <w:noProof/>
              </w:rPr>
              <w:t>94.13.1 Traitement du sol</w:t>
            </w:r>
            <w:r w:rsidR="009B4E58">
              <w:rPr>
                <w:noProof/>
                <w:webHidden/>
              </w:rPr>
              <w:tab/>
            </w:r>
            <w:r w:rsidR="009B4E58">
              <w:rPr>
                <w:noProof/>
                <w:webHidden/>
              </w:rPr>
              <w:fldChar w:fldCharType="begin"/>
            </w:r>
            <w:r w:rsidR="009B4E58">
              <w:rPr>
                <w:noProof/>
                <w:webHidden/>
              </w:rPr>
              <w:instrText xml:space="preserve"> PAGEREF _Toc178771460 \h </w:instrText>
            </w:r>
            <w:r w:rsidR="009B4E58">
              <w:rPr>
                <w:noProof/>
                <w:webHidden/>
              </w:rPr>
            </w:r>
            <w:r w:rsidR="009B4E58">
              <w:rPr>
                <w:noProof/>
                <w:webHidden/>
              </w:rPr>
              <w:fldChar w:fldCharType="separate"/>
            </w:r>
            <w:r w:rsidR="009B4E58">
              <w:rPr>
                <w:noProof/>
                <w:webHidden/>
              </w:rPr>
              <w:t>226</w:t>
            </w:r>
            <w:r w:rsidR="009B4E58">
              <w:rPr>
                <w:noProof/>
                <w:webHidden/>
              </w:rPr>
              <w:fldChar w:fldCharType="end"/>
            </w:r>
          </w:hyperlink>
        </w:p>
        <w:p w14:paraId="0FE033F3" w14:textId="19F4CF0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1" w:history="1">
            <w:r w:rsidR="009B4E58" w:rsidRPr="00172F96">
              <w:rPr>
                <w:rStyle w:val="Lienhypertexte"/>
                <w:noProof/>
              </w:rPr>
              <w:t>94.13.1a Traitement du sol, égalisation CCTB 01.09</w:t>
            </w:r>
            <w:r w:rsidR="009B4E58">
              <w:rPr>
                <w:noProof/>
                <w:webHidden/>
              </w:rPr>
              <w:tab/>
            </w:r>
            <w:r w:rsidR="009B4E58">
              <w:rPr>
                <w:noProof/>
                <w:webHidden/>
              </w:rPr>
              <w:fldChar w:fldCharType="begin"/>
            </w:r>
            <w:r w:rsidR="009B4E58">
              <w:rPr>
                <w:noProof/>
                <w:webHidden/>
              </w:rPr>
              <w:instrText xml:space="preserve"> PAGEREF _Toc178771461 \h </w:instrText>
            </w:r>
            <w:r w:rsidR="009B4E58">
              <w:rPr>
                <w:noProof/>
                <w:webHidden/>
              </w:rPr>
            </w:r>
            <w:r w:rsidR="009B4E58">
              <w:rPr>
                <w:noProof/>
                <w:webHidden/>
              </w:rPr>
              <w:fldChar w:fldCharType="separate"/>
            </w:r>
            <w:r w:rsidR="009B4E58">
              <w:rPr>
                <w:noProof/>
                <w:webHidden/>
              </w:rPr>
              <w:t>226</w:t>
            </w:r>
            <w:r w:rsidR="009B4E58">
              <w:rPr>
                <w:noProof/>
                <w:webHidden/>
              </w:rPr>
              <w:fldChar w:fldCharType="end"/>
            </w:r>
          </w:hyperlink>
        </w:p>
        <w:p w14:paraId="2735AF9F" w14:textId="79460AD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2" w:history="1">
            <w:r w:rsidR="009B4E58" w:rsidRPr="00172F96">
              <w:rPr>
                <w:rStyle w:val="Lienhypertexte"/>
                <w:noProof/>
              </w:rPr>
              <w:t>94.13.1b Traitement du sol, enfouissage de pierres CCTB 01.09</w:t>
            </w:r>
            <w:r w:rsidR="009B4E58">
              <w:rPr>
                <w:noProof/>
                <w:webHidden/>
              </w:rPr>
              <w:tab/>
            </w:r>
            <w:r w:rsidR="009B4E58">
              <w:rPr>
                <w:noProof/>
                <w:webHidden/>
              </w:rPr>
              <w:fldChar w:fldCharType="begin"/>
            </w:r>
            <w:r w:rsidR="009B4E58">
              <w:rPr>
                <w:noProof/>
                <w:webHidden/>
              </w:rPr>
              <w:instrText xml:space="preserve"> PAGEREF _Toc178771462 \h </w:instrText>
            </w:r>
            <w:r w:rsidR="009B4E58">
              <w:rPr>
                <w:noProof/>
                <w:webHidden/>
              </w:rPr>
            </w:r>
            <w:r w:rsidR="009B4E58">
              <w:rPr>
                <w:noProof/>
                <w:webHidden/>
              </w:rPr>
              <w:fldChar w:fldCharType="separate"/>
            </w:r>
            <w:r w:rsidR="009B4E58">
              <w:rPr>
                <w:noProof/>
                <w:webHidden/>
              </w:rPr>
              <w:t>226</w:t>
            </w:r>
            <w:r w:rsidR="009B4E58">
              <w:rPr>
                <w:noProof/>
                <w:webHidden/>
              </w:rPr>
              <w:fldChar w:fldCharType="end"/>
            </w:r>
          </w:hyperlink>
        </w:p>
        <w:p w14:paraId="519F1F08" w14:textId="4067880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3" w:history="1">
            <w:r w:rsidR="009B4E58" w:rsidRPr="00172F96">
              <w:rPr>
                <w:rStyle w:val="Lienhypertexte"/>
                <w:noProof/>
              </w:rPr>
              <w:t>94.13.1c Traitement du sol, labour CCTB 01.09</w:t>
            </w:r>
            <w:r w:rsidR="009B4E58">
              <w:rPr>
                <w:noProof/>
                <w:webHidden/>
              </w:rPr>
              <w:tab/>
            </w:r>
            <w:r w:rsidR="009B4E58">
              <w:rPr>
                <w:noProof/>
                <w:webHidden/>
              </w:rPr>
              <w:fldChar w:fldCharType="begin"/>
            </w:r>
            <w:r w:rsidR="009B4E58">
              <w:rPr>
                <w:noProof/>
                <w:webHidden/>
              </w:rPr>
              <w:instrText xml:space="preserve"> PAGEREF _Toc178771463 \h </w:instrText>
            </w:r>
            <w:r w:rsidR="009B4E58">
              <w:rPr>
                <w:noProof/>
                <w:webHidden/>
              </w:rPr>
            </w:r>
            <w:r w:rsidR="009B4E58">
              <w:rPr>
                <w:noProof/>
                <w:webHidden/>
              </w:rPr>
              <w:fldChar w:fldCharType="separate"/>
            </w:r>
            <w:r w:rsidR="009B4E58">
              <w:rPr>
                <w:noProof/>
                <w:webHidden/>
              </w:rPr>
              <w:t>227</w:t>
            </w:r>
            <w:r w:rsidR="009B4E58">
              <w:rPr>
                <w:noProof/>
                <w:webHidden/>
              </w:rPr>
              <w:fldChar w:fldCharType="end"/>
            </w:r>
          </w:hyperlink>
        </w:p>
        <w:p w14:paraId="60765F8E" w14:textId="6B8BEEE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4" w:history="1">
            <w:r w:rsidR="009B4E58" w:rsidRPr="00172F96">
              <w:rPr>
                <w:rStyle w:val="Lienhypertexte"/>
                <w:noProof/>
              </w:rPr>
              <w:t>94.13.1d Traitement du sol, bêchage   CCTB 01.09</w:t>
            </w:r>
            <w:r w:rsidR="009B4E58">
              <w:rPr>
                <w:noProof/>
                <w:webHidden/>
              </w:rPr>
              <w:tab/>
            </w:r>
            <w:r w:rsidR="009B4E58">
              <w:rPr>
                <w:noProof/>
                <w:webHidden/>
              </w:rPr>
              <w:fldChar w:fldCharType="begin"/>
            </w:r>
            <w:r w:rsidR="009B4E58">
              <w:rPr>
                <w:noProof/>
                <w:webHidden/>
              </w:rPr>
              <w:instrText xml:space="preserve"> PAGEREF _Toc178771464 \h </w:instrText>
            </w:r>
            <w:r w:rsidR="009B4E58">
              <w:rPr>
                <w:noProof/>
                <w:webHidden/>
              </w:rPr>
            </w:r>
            <w:r w:rsidR="009B4E58">
              <w:rPr>
                <w:noProof/>
                <w:webHidden/>
              </w:rPr>
              <w:fldChar w:fldCharType="separate"/>
            </w:r>
            <w:r w:rsidR="009B4E58">
              <w:rPr>
                <w:noProof/>
                <w:webHidden/>
              </w:rPr>
              <w:t>227</w:t>
            </w:r>
            <w:r w:rsidR="009B4E58">
              <w:rPr>
                <w:noProof/>
                <w:webHidden/>
              </w:rPr>
              <w:fldChar w:fldCharType="end"/>
            </w:r>
          </w:hyperlink>
        </w:p>
        <w:p w14:paraId="383CA8C6" w14:textId="598D604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5" w:history="1">
            <w:r w:rsidR="009B4E58" w:rsidRPr="00172F96">
              <w:rPr>
                <w:rStyle w:val="Lienhypertexte"/>
                <w:noProof/>
              </w:rPr>
              <w:t>94.13.1e Traitement du sol, hersage CCTB 01.09</w:t>
            </w:r>
            <w:r w:rsidR="009B4E58">
              <w:rPr>
                <w:noProof/>
                <w:webHidden/>
              </w:rPr>
              <w:tab/>
            </w:r>
            <w:r w:rsidR="009B4E58">
              <w:rPr>
                <w:noProof/>
                <w:webHidden/>
              </w:rPr>
              <w:fldChar w:fldCharType="begin"/>
            </w:r>
            <w:r w:rsidR="009B4E58">
              <w:rPr>
                <w:noProof/>
                <w:webHidden/>
              </w:rPr>
              <w:instrText xml:space="preserve"> PAGEREF _Toc178771465 \h </w:instrText>
            </w:r>
            <w:r w:rsidR="009B4E58">
              <w:rPr>
                <w:noProof/>
                <w:webHidden/>
              </w:rPr>
            </w:r>
            <w:r w:rsidR="009B4E58">
              <w:rPr>
                <w:noProof/>
                <w:webHidden/>
              </w:rPr>
              <w:fldChar w:fldCharType="separate"/>
            </w:r>
            <w:r w:rsidR="009B4E58">
              <w:rPr>
                <w:noProof/>
                <w:webHidden/>
              </w:rPr>
              <w:t>227</w:t>
            </w:r>
            <w:r w:rsidR="009B4E58">
              <w:rPr>
                <w:noProof/>
                <w:webHidden/>
              </w:rPr>
              <w:fldChar w:fldCharType="end"/>
            </w:r>
          </w:hyperlink>
        </w:p>
        <w:p w14:paraId="0A2373C6" w14:textId="4424B18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6" w:history="1">
            <w:r w:rsidR="009B4E58" w:rsidRPr="00172F96">
              <w:rPr>
                <w:rStyle w:val="Lienhypertexte"/>
                <w:noProof/>
              </w:rPr>
              <w:t>94.13.1f Traitement du sol, fraisage en profondeur CCTB 01.09</w:t>
            </w:r>
            <w:r w:rsidR="009B4E58">
              <w:rPr>
                <w:noProof/>
                <w:webHidden/>
              </w:rPr>
              <w:tab/>
            </w:r>
            <w:r w:rsidR="009B4E58">
              <w:rPr>
                <w:noProof/>
                <w:webHidden/>
              </w:rPr>
              <w:fldChar w:fldCharType="begin"/>
            </w:r>
            <w:r w:rsidR="009B4E58">
              <w:rPr>
                <w:noProof/>
                <w:webHidden/>
              </w:rPr>
              <w:instrText xml:space="preserve"> PAGEREF _Toc178771466 \h </w:instrText>
            </w:r>
            <w:r w:rsidR="009B4E58">
              <w:rPr>
                <w:noProof/>
                <w:webHidden/>
              </w:rPr>
            </w:r>
            <w:r w:rsidR="009B4E58">
              <w:rPr>
                <w:noProof/>
                <w:webHidden/>
              </w:rPr>
              <w:fldChar w:fldCharType="separate"/>
            </w:r>
            <w:r w:rsidR="009B4E58">
              <w:rPr>
                <w:noProof/>
                <w:webHidden/>
              </w:rPr>
              <w:t>228</w:t>
            </w:r>
            <w:r w:rsidR="009B4E58">
              <w:rPr>
                <w:noProof/>
                <w:webHidden/>
              </w:rPr>
              <w:fldChar w:fldCharType="end"/>
            </w:r>
          </w:hyperlink>
        </w:p>
        <w:p w14:paraId="0D1D1D1E" w14:textId="4CAC3CF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7" w:history="1">
            <w:r w:rsidR="009B4E58" w:rsidRPr="00172F96">
              <w:rPr>
                <w:rStyle w:val="Lienhypertexte"/>
                <w:noProof/>
              </w:rPr>
              <w:t>94.13.1g Traitement du sol, fraisage de surface CCTB 01.09</w:t>
            </w:r>
            <w:r w:rsidR="009B4E58">
              <w:rPr>
                <w:noProof/>
                <w:webHidden/>
              </w:rPr>
              <w:tab/>
            </w:r>
            <w:r w:rsidR="009B4E58">
              <w:rPr>
                <w:noProof/>
                <w:webHidden/>
              </w:rPr>
              <w:fldChar w:fldCharType="begin"/>
            </w:r>
            <w:r w:rsidR="009B4E58">
              <w:rPr>
                <w:noProof/>
                <w:webHidden/>
              </w:rPr>
              <w:instrText xml:space="preserve"> PAGEREF _Toc178771467 \h </w:instrText>
            </w:r>
            <w:r w:rsidR="009B4E58">
              <w:rPr>
                <w:noProof/>
                <w:webHidden/>
              </w:rPr>
            </w:r>
            <w:r w:rsidR="009B4E58">
              <w:rPr>
                <w:noProof/>
                <w:webHidden/>
              </w:rPr>
              <w:fldChar w:fldCharType="separate"/>
            </w:r>
            <w:r w:rsidR="009B4E58">
              <w:rPr>
                <w:noProof/>
                <w:webHidden/>
              </w:rPr>
              <w:t>229</w:t>
            </w:r>
            <w:r w:rsidR="009B4E58">
              <w:rPr>
                <w:noProof/>
                <w:webHidden/>
              </w:rPr>
              <w:fldChar w:fldCharType="end"/>
            </w:r>
          </w:hyperlink>
        </w:p>
        <w:p w14:paraId="30F2C57E" w14:textId="33A749C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8" w:history="1">
            <w:r w:rsidR="009B4E58" w:rsidRPr="00172F96">
              <w:rPr>
                <w:rStyle w:val="Lienhypertexte"/>
                <w:noProof/>
              </w:rPr>
              <w:t>94.13.1h Traitement du sol, roulage   CCTB 01.09</w:t>
            </w:r>
            <w:r w:rsidR="009B4E58">
              <w:rPr>
                <w:noProof/>
                <w:webHidden/>
              </w:rPr>
              <w:tab/>
            </w:r>
            <w:r w:rsidR="009B4E58">
              <w:rPr>
                <w:noProof/>
                <w:webHidden/>
              </w:rPr>
              <w:fldChar w:fldCharType="begin"/>
            </w:r>
            <w:r w:rsidR="009B4E58">
              <w:rPr>
                <w:noProof/>
                <w:webHidden/>
              </w:rPr>
              <w:instrText xml:space="preserve"> PAGEREF _Toc178771468 \h </w:instrText>
            </w:r>
            <w:r w:rsidR="009B4E58">
              <w:rPr>
                <w:noProof/>
                <w:webHidden/>
              </w:rPr>
            </w:r>
            <w:r w:rsidR="009B4E58">
              <w:rPr>
                <w:noProof/>
                <w:webHidden/>
              </w:rPr>
              <w:fldChar w:fldCharType="separate"/>
            </w:r>
            <w:r w:rsidR="009B4E58">
              <w:rPr>
                <w:noProof/>
                <w:webHidden/>
              </w:rPr>
              <w:t>229</w:t>
            </w:r>
            <w:r w:rsidR="009B4E58">
              <w:rPr>
                <w:noProof/>
                <w:webHidden/>
              </w:rPr>
              <w:fldChar w:fldCharType="end"/>
            </w:r>
          </w:hyperlink>
        </w:p>
        <w:p w14:paraId="6C8F3216" w14:textId="13CFEBC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69" w:history="1">
            <w:r w:rsidR="009B4E58" w:rsidRPr="00172F96">
              <w:rPr>
                <w:rStyle w:val="Lienhypertexte"/>
                <w:noProof/>
              </w:rPr>
              <w:t>94.13.1i Traitement du sol, plombage CCTB 01.09</w:t>
            </w:r>
            <w:r w:rsidR="009B4E58">
              <w:rPr>
                <w:noProof/>
                <w:webHidden/>
              </w:rPr>
              <w:tab/>
            </w:r>
            <w:r w:rsidR="009B4E58">
              <w:rPr>
                <w:noProof/>
                <w:webHidden/>
              </w:rPr>
              <w:fldChar w:fldCharType="begin"/>
            </w:r>
            <w:r w:rsidR="009B4E58">
              <w:rPr>
                <w:noProof/>
                <w:webHidden/>
              </w:rPr>
              <w:instrText xml:space="preserve"> PAGEREF _Toc178771469 \h </w:instrText>
            </w:r>
            <w:r w:rsidR="009B4E58">
              <w:rPr>
                <w:noProof/>
                <w:webHidden/>
              </w:rPr>
            </w:r>
            <w:r w:rsidR="009B4E58">
              <w:rPr>
                <w:noProof/>
                <w:webHidden/>
              </w:rPr>
              <w:fldChar w:fldCharType="separate"/>
            </w:r>
            <w:r w:rsidR="009B4E58">
              <w:rPr>
                <w:noProof/>
                <w:webHidden/>
              </w:rPr>
              <w:t>229</w:t>
            </w:r>
            <w:r w:rsidR="009B4E58">
              <w:rPr>
                <w:noProof/>
                <w:webHidden/>
              </w:rPr>
              <w:fldChar w:fldCharType="end"/>
            </w:r>
          </w:hyperlink>
        </w:p>
        <w:p w14:paraId="4C81627D" w14:textId="4C8D55B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0" w:history="1">
            <w:r w:rsidR="009B4E58" w:rsidRPr="00172F96">
              <w:rPr>
                <w:rStyle w:val="Lienhypertexte"/>
                <w:noProof/>
              </w:rPr>
              <w:t>94.13.1j Traitement du sol, ratissage CCTB 01.09</w:t>
            </w:r>
            <w:r w:rsidR="009B4E58">
              <w:rPr>
                <w:noProof/>
                <w:webHidden/>
              </w:rPr>
              <w:tab/>
            </w:r>
            <w:r w:rsidR="009B4E58">
              <w:rPr>
                <w:noProof/>
                <w:webHidden/>
              </w:rPr>
              <w:fldChar w:fldCharType="begin"/>
            </w:r>
            <w:r w:rsidR="009B4E58">
              <w:rPr>
                <w:noProof/>
                <w:webHidden/>
              </w:rPr>
              <w:instrText xml:space="preserve"> PAGEREF _Toc178771470 \h </w:instrText>
            </w:r>
            <w:r w:rsidR="009B4E58">
              <w:rPr>
                <w:noProof/>
                <w:webHidden/>
              </w:rPr>
            </w:r>
            <w:r w:rsidR="009B4E58">
              <w:rPr>
                <w:noProof/>
                <w:webHidden/>
              </w:rPr>
              <w:fldChar w:fldCharType="separate"/>
            </w:r>
            <w:r w:rsidR="009B4E58">
              <w:rPr>
                <w:noProof/>
                <w:webHidden/>
              </w:rPr>
              <w:t>230</w:t>
            </w:r>
            <w:r w:rsidR="009B4E58">
              <w:rPr>
                <w:noProof/>
                <w:webHidden/>
              </w:rPr>
              <w:fldChar w:fldCharType="end"/>
            </w:r>
          </w:hyperlink>
        </w:p>
        <w:p w14:paraId="1AAC2FDA" w14:textId="080E474B"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71" w:history="1">
            <w:r w:rsidR="009B4E58" w:rsidRPr="00172F96">
              <w:rPr>
                <w:rStyle w:val="Lienhypertexte"/>
                <w:noProof/>
              </w:rPr>
              <w:t>94.14 Amélioration du sol CCTB 01.09</w:t>
            </w:r>
            <w:r w:rsidR="009B4E58">
              <w:rPr>
                <w:noProof/>
                <w:webHidden/>
              </w:rPr>
              <w:tab/>
            </w:r>
            <w:r w:rsidR="009B4E58">
              <w:rPr>
                <w:noProof/>
                <w:webHidden/>
              </w:rPr>
              <w:fldChar w:fldCharType="begin"/>
            </w:r>
            <w:r w:rsidR="009B4E58">
              <w:rPr>
                <w:noProof/>
                <w:webHidden/>
              </w:rPr>
              <w:instrText xml:space="preserve"> PAGEREF _Toc178771471 \h </w:instrText>
            </w:r>
            <w:r w:rsidR="009B4E58">
              <w:rPr>
                <w:noProof/>
                <w:webHidden/>
              </w:rPr>
            </w:r>
            <w:r w:rsidR="009B4E58">
              <w:rPr>
                <w:noProof/>
                <w:webHidden/>
              </w:rPr>
              <w:fldChar w:fldCharType="separate"/>
            </w:r>
            <w:r w:rsidR="009B4E58">
              <w:rPr>
                <w:noProof/>
                <w:webHidden/>
              </w:rPr>
              <w:t>230</w:t>
            </w:r>
            <w:r w:rsidR="009B4E58">
              <w:rPr>
                <w:noProof/>
                <w:webHidden/>
              </w:rPr>
              <w:fldChar w:fldCharType="end"/>
            </w:r>
          </w:hyperlink>
        </w:p>
        <w:p w14:paraId="5AB47AE3" w14:textId="45F57DE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72" w:history="1">
            <w:r w:rsidR="009B4E58" w:rsidRPr="00172F96">
              <w:rPr>
                <w:rStyle w:val="Lienhypertexte"/>
                <w:noProof/>
              </w:rPr>
              <w:t>94.14.1 Amélioration du sol par amendements organiques CCTB 01.09</w:t>
            </w:r>
            <w:r w:rsidR="009B4E58">
              <w:rPr>
                <w:noProof/>
                <w:webHidden/>
              </w:rPr>
              <w:tab/>
            </w:r>
            <w:r w:rsidR="009B4E58">
              <w:rPr>
                <w:noProof/>
                <w:webHidden/>
              </w:rPr>
              <w:fldChar w:fldCharType="begin"/>
            </w:r>
            <w:r w:rsidR="009B4E58">
              <w:rPr>
                <w:noProof/>
                <w:webHidden/>
              </w:rPr>
              <w:instrText xml:space="preserve"> PAGEREF _Toc178771472 \h </w:instrText>
            </w:r>
            <w:r w:rsidR="009B4E58">
              <w:rPr>
                <w:noProof/>
                <w:webHidden/>
              </w:rPr>
            </w:r>
            <w:r w:rsidR="009B4E58">
              <w:rPr>
                <w:noProof/>
                <w:webHidden/>
              </w:rPr>
              <w:fldChar w:fldCharType="separate"/>
            </w:r>
            <w:r w:rsidR="009B4E58">
              <w:rPr>
                <w:noProof/>
                <w:webHidden/>
              </w:rPr>
              <w:t>231</w:t>
            </w:r>
            <w:r w:rsidR="009B4E58">
              <w:rPr>
                <w:noProof/>
                <w:webHidden/>
              </w:rPr>
              <w:fldChar w:fldCharType="end"/>
            </w:r>
          </w:hyperlink>
        </w:p>
        <w:p w14:paraId="58DB353F" w14:textId="4D37A96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3" w:history="1">
            <w:r w:rsidR="009B4E58" w:rsidRPr="00172F96">
              <w:rPr>
                <w:rStyle w:val="Lienhypertexte"/>
                <w:noProof/>
              </w:rPr>
              <w:t>94.14.1a Amélioration du sol par amendements organiques, tourbe horticole CCTB 01.09</w:t>
            </w:r>
            <w:r w:rsidR="009B4E58">
              <w:rPr>
                <w:noProof/>
                <w:webHidden/>
              </w:rPr>
              <w:tab/>
            </w:r>
            <w:r w:rsidR="009B4E58">
              <w:rPr>
                <w:noProof/>
                <w:webHidden/>
              </w:rPr>
              <w:fldChar w:fldCharType="begin"/>
            </w:r>
            <w:r w:rsidR="009B4E58">
              <w:rPr>
                <w:noProof/>
                <w:webHidden/>
              </w:rPr>
              <w:instrText xml:space="preserve"> PAGEREF _Toc178771473 \h </w:instrText>
            </w:r>
            <w:r w:rsidR="009B4E58">
              <w:rPr>
                <w:noProof/>
                <w:webHidden/>
              </w:rPr>
            </w:r>
            <w:r w:rsidR="009B4E58">
              <w:rPr>
                <w:noProof/>
                <w:webHidden/>
              </w:rPr>
              <w:fldChar w:fldCharType="separate"/>
            </w:r>
            <w:r w:rsidR="009B4E58">
              <w:rPr>
                <w:noProof/>
                <w:webHidden/>
              </w:rPr>
              <w:t>231</w:t>
            </w:r>
            <w:r w:rsidR="009B4E58">
              <w:rPr>
                <w:noProof/>
                <w:webHidden/>
              </w:rPr>
              <w:fldChar w:fldCharType="end"/>
            </w:r>
          </w:hyperlink>
        </w:p>
        <w:p w14:paraId="6C96A978" w14:textId="50E9C53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4" w:history="1">
            <w:r w:rsidR="009B4E58" w:rsidRPr="00172F96">
              <w:rPr>
                <w:rStyle w:val="Lienhypertexte"/>
                <w:noProof/>
              </w:rPr>
              <w:t>94.14.1b Amélioration du sol par amendements organiques, compost CCTB 01.09</w:t>
            </w:r>
            <w:r w:rsidR="009B4E58">
              <w:rPr>
                <w:noProof/>
                <w:webHidden/>
              </w:rPr>
              <w:tab/>
            </w:r>
            <w:r w:rsidR="009B4E58">
              <w:rPr>
                <w:noProof/>
                <w:webHidden/>
              </w:rPr>
              <w:fldChar w:fldCharType="begin"/>
            </w:r>
            <w:r w:rsidR="009B4E58">
              <w:rPr>
                <w:noProof/>
                <w:webHidden/>
              </w:rPr>
              <w:instrText xml:space="preserve"> PAGEREF _Toc178771474 \h </w:instrText>
            </w:r>
            <w:r w:rsidR="009B4E58">
              <w:rPr>
                <w:noProof/>
                <w:webHidden/>
              </w:rPr>
            </w:r>
            <w:r w:rsidR="009B4E58">
              <w:rPr>
                <w:noProof/>
                <w:webHidden/>
              </w:rPr>
              <w:fldChar w:fldCharType="separate"/>
            </w:r>
            <w:r w:rsidR="009B4E58">
              <w:rPr>
                <w:noProof/>
                <w:webHidden/>
              </w:rPr>
              <w:t>232</w:t>
            </w:r>
            <w:r w:rsidR="009B4E58">
              <w:rPr>
                <w:noProof/>
                <w:webHidden/>
              </w:rPr>
              <w:fldChar w:fldCharType="end"/>
            </w:r>
          </w:hyperlink>
        </w:p>
        <w:p w14:paraId="6AF05CE6" w14:textId="6AC82C0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5" w:history="1">
            <w:r w:rsidR="009B4E58" w:rsidRPr="00172F96">
              <w:rPr>
                <w:rStyle w:val="Lienhypertexte"/>
                <w:noProof/>
              </w:rPr>
              <w:t>94.14.1c Amélioration du sol par amendements organiques, fumier CCTB 01.09</w:t>
            </w:r>
            <w:r w:rsidR="009B4E58">
              <w:rPr>
                <w:noProof/>
                <w:webHidden/>
              </w:rPr>
              <w:tab/>
            </w:r>
            <w:r w:rsidR="009B4E58">
              <w:rPr>
                <w:noProof/>
                <w:webHidden/>
              </w:rPr>
              <w:fldChar w:fldCharType="begin"/>
            </w:r>
            <w:r w:rsidR="009B4E58">
              <w:rPr>
                <w:noProof/>
                <w:webHidden/>
              </w:rPr>
              <w:instrText xml:space="preserve"> PAGEREF _Toc178771475 \h </w:instrText>
            </w:r>
            <w:r w:rsidR="009B4E58">
              <w:rPr>
                <w:noProof/>
                <w:webHidden/>
              </w:rPr>
            </w:r>
            <w:r w:rsidR="009B4E58">
              <w:rPr>
                <w:noProof/>
                <w:webHidden/>
              </w:rPr>
              <w:fldChar w:fldCharType="separate"/>
            </w:r>
            <w:r w:rsidR="009B4E58">
              <w:rPr>
                <w:noProof/>
                <w:webHidden/>
              </w:rPr>
              <w:t>232</w:t>
            </w:r>
            <w:r w:rsidR="009B4E58">
              <w:rPr>
                <w:noProof/>
                <w:webHidden/>
              </w:rPr>
              <w:fldChar w:fldCharType="end"/>
            </w:r>
          </w:hyperlink>
        </w:p>
        <w:p w14:paraId="2228CA95" w14:textId="7F0BC9D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6" w:history="1">
            <w:r w:rsidR="009B4E58" w:rsidRPr="00172F96">
              <w:rPr>
                <w:rStyle w:val="Lienhypertexte"/>
                <w:noProof/>
              </w:rPr>
              <w:t>94.14.1d Amélioration du sol par amendements organiques, terre de bruyère CCTB 01.09</w:t>
            </w:r>
            <w:r w:rsidR="009B4E58">
              <w:rPr>
                <w:noProof/>
                <w:webHidden/>
              </w:rPr>
              <w:tab/>
            </w:r>
            <w:r w:rsidR="009B4E58">
              <w:rPr>
                <w:noProof/>
                <w:webHidden/>
              </w:rPr>
              <w:fldChar w:fldCharType="begin"/>
            </w:r>
            <w:r w:rsidR="009B4E58">
              <w:rPr>
                <w:noProof/>
                <w:webHidden/>
              </w:rPr>
              <w:instrText xml:space="preserve"> PAGEREF _Toc178771476 \h </w:instrText>
            </w:r>
            <w:r w:rsidR="009B4E58">
              <w:rPr>
                <w:noProof/>
                <w:webHidden/>
              </w:rPr>
            </w:r>
            <w:r w:rsidR="009B4E58">
              <w:rPr>
                <w:noProof/>
                <w:webHidden/>
              </w:rPr>
              <w:fldChar w:fldCharType="separate"/>
            </w:r>
            <w:r w:rsidR="009B4E58">
              <w:rPr>
                <w:noProof/>
                <w:webHidden/>
              </w:rPr>
              <w:t>232</w:t>
            </w:r>
            <w:r w:rsidR="009B4E58">
              <w:rPr>
                <w:noProof/>
                <w:webHidden/>
              </w:rPr>
              <w:fldChar w:fldCharType="end"/>
            </w:r>
          </w:hyperlink>
        </w:p>
        <w:p w14:paraId="11F086AE" w14:textId="43AB234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7" w:history="1">
            <w:r w:rsidR="009B4E58" w:rsidRPr="00172F96">
              <w:rPr>
                <w:rStyle w:val="Lienhypertexte"/>
                <w:noProof/>
              </w:rPr>
              <w:t>94.14.1e Amélioration du sol par amendements organiques, fumier déshydraté CCTB 01.09</w:t>
            </w:r>
            <w:r w:rsidR="009B4E58">
              <w:rPr>
                <w:noProof/>
                <w:webHidden/>
              </w:rPr>
              <w:tab/>
            </w:r>
            <w:r w:rsidR="009B4E58">
              <w:rPr>
                <w:noProof/>
                <w:webHidden/>
              </w:rPr>
              <w:fldChar w:fldCharType="begin"/>
            </w:r>
            <w:r w:rsidR="009B4E58">
              <w:rPr>
                <w:noProof/>
                <w:webHidden/>
              </w:rPr>
              <w:instrText xml:space="preserve"> PAGEREF _Toc178771477 \h </w:instrText>
            </w:r>
            <w:r w:rsidR="009B4E58">
              <w:rPr>
                <w:noProof/>
                <w:webHidden/>
              </w:rPr>
            </w:r>
            <w:r w:rsidR="009B4E58">
              <w:rPr>
                <w:noProof/>
                <w:webHidden/>
              </w:rPr>
              <w:fldChar w:fldCharType="separate"/>
            </w:r>
            <w:r w:rsidR="009B4E58">
              <w:rPr>
                <w:noProof/>
                <w:webHidden/>
              </w:rPr>
              <w:t>233</w:t>
            </w:r>
            <w:r w:rsidR="009B4E58">
              <w:rPr>
                <w:noProof/>
                <w:webHidden/>
              </w:rPr>
              <w:fldChar w:fldCharType="end"/>
            </w:r>
          </w:hyperlink>
        </w:p>
        <w:p w14:paraId="536B7ECD" w14:textId="52B31339"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78" w:history="1">
            <w:r w:rsidR="009B4E58" w:rsidRPr="00172F96">
              <w:rPr>
                <w:rStyle w:val="Lienhypertexte"/>
                <w:noProof/>
              </w:rPr>
              <w:t>94.14.2 Amélioration du sol par amendements physiques CCTB 01.09</w:t>
            </w:r>
            <w:r w:rsidR="009B4E58">
              <w:rPr>
                <w:noProof/>
                <w:webHidden/>
              </w:rPr>
              <w:tab/>
            </w:r>
            <w:r w:rsidR="009B4E58">
              <w:rPr>
                <w:noProof/>
                <w:webHidden/>
              </w:rPr>
              <w:fldChar w:fldCharType="begin"/>
            </w:r>
            <w:r w:rsidR="009B4E58">
              <w:rPr>
                <w:noProof/>
                <w:webHidden/>
              </w:rPr>
              <w:instrText xml:space="preserve"> PAGEREF _Toc178771478 \h </w:instrText>
            </w:r>
            <w:r w:rsidR="009B4E58">
              <w:rPr>
                <w:noProof/>
                <w:webHidden/>
              </w:rPr>
            </w:r>
            <w:r w:rsidR="009B4E58">
              <w:rPr>
                <w:noProof/>
                <w:webHidden/>
              </w:rPr>
              <w:fldChar w:fldCharType="separate"/>
            </w:r>
            <w:r w:rsidR="009B4E58">
              <w:rPr>
                <w:noProof/>
                <w:webHidden/>
              </w:rPr>
              <w:t>233</w:t>
            </w:r>
            <w:r w:rsidR="009B4E58">
              <w:rPr>
                <w:noProof/>
                <w:webHidden/>
              </w:rPr>
              <w:fldChar w:fldCharType="end"/>
            </w:r>
          </w:hyperlink>
        </w:p>
        <w:p w14:paraId="5DEC6426" w14:textId="099BC31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79" w:history="1">
            <w:r w:rsidR="009B4E58" w:rsidRPr="00172F96">
              <w:rPr>
                <w:rStyle w:val="Lienhypertexte"/>
                <w:noProof/>
              </w:rPr>
              <w:t>94.14.2a Amélioration du sol par amendements physiques, sable, payement au kg CCTB 01.09</w:t>
            </w:r>
            <w:r w:rsidR="009B4E58">
              <w:rPr>
                <w:noProof/>
                <w:webHidden/>
              </w:rPr>
              <w:tab/>
            </w:r>
            <w:r w:rsidR="009B4E58">
              <w:rPr>
                <w:noProof/>
                <w:webHidden/>
              </w:rPr>
              <w:fldChar w:fldCharType="begin"/>
            </w:r>
            <w:r w:rsidR="009B4E58">
              <w:rPr>
                <w:noProof/>
                <w:webHidden/>
              </w:rPr>
              <w:instrText xml:space="preserve"> PAGEREF _Toc178771479 \h </w:instrText>
            </w:r>
            <w:r w:rsidR="009B4E58">
              <w:rPr>
                <w:noProof/>
                <w:webHidden/>
              </w:rPr>
            </w:r>
            <w:r w:rsidR="009B4E58">
              <w:rPr>
                <w:noProof/>
                <w:webHidden/>
              </w:rPr>
              <w:fldChar w:fldCharType="separate"/>
            </w:r>
            <w:r w:rsidR="009B4E58">
              <w:rPr>
                <w:noProof/>
                <w:webHidden/>
              </w:rPr>
              <w:t>234</w:t>
            </w:r>
            <w:r w:rsidR="009B4E58">
              <w:rPr>
                <w:noProof/>
                <w:webHidden/>
              </w:rPr>
              <w:fldChar w:fldCharType="end"/>
            </w:r>
          </w:hyperlink>
        </w:p>
        <w:p w14:paraId="50CAF24D" w14:textId="2081BC5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0" w:history="1">
            <w:r w:rsidR="009B4E58" w:rsidRPr="00172F96">
              <w:rPr>
                <w:rStyle w:val="Lienhypertexte"/>
                <w:noProof/>
              </w:rPr>
              <w:t>94.14.2b Amélioration du sol par amendements physiques, produits rétenteurs d'eau CCTB 01.09</w:t>
            </w:r>
            <w:r w:rsidR="009B4E58">
              <w:rPr>
                <w:noProof/>
                <w:webHidden/>
              </w:rPr>
              <w:tab/>
            </w:r>
            <w:r w:rsidR="009B4E58">
              <w:rPr>
                <w:noProof/>
                <w:webHidden/>
              </w:rPr>
              <w:fldChar w:fldCharType="begin"/>
            </w:r>
            <w:r w:rsidR="009B4E58">
              <w:rPr>
                <w:noProof/>
                <w:webHidden/>
              </w:rPr>
              <w:instrText xml:space="preserve"> PAGEREF _Toc178771480 \h </w:instrText>
            </w:r>
            <w:r w:rsidR="009B4E58">
              <w:rPr>
                <w:noProof/>
                <w:webHidden/>
              </w:rPr>
            </w:r>
            <w:r w:rsidR="009B4E58">
              <w:rPr>
                <w:noProof/>
                <w:webHidden/>
              </w:rPr>
              <w:fldChar w:fldCharType="separate"/>
            </w:r>
            <w:r w:rsidR="009B4E58">
              <w:rPr>
                <w:noProof/>
                <w:webHidden/>
              </w:rPr>
              <w:t>234</w:t>
            </w:r>
            <w:r w:rsidR="009B4E58">
              <w:rPr>
                <w:noProof/>
                <w:webHidden/>
              </w:rPr>
              <w:fldChar w:fldCharType="end"/>
            </w:r>
          </w:hyperlink>
        </w:p>
        <w:p w14:paraId="14BE4E6A" w14:textId="4DAFA29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1" w:history="1">
            <w:r w:rsidR="009B4E58" w:rsidRPr="00172F96">
              <w:rPr>
                <w:rStyle w:val="Lienhypertexte"/>
                <w:noProof/>
              </w:rPr>
              <w:t>94.14.2c Amélioration du sol par amendements physiques, argile expansé CCTB 01.09</w:t>
            </w:r>
            <w:r w:rsidR="009B4E58">
              <w:rPr>
                <w:noProof/>
                <w:webHidden/>
              </w:rPr>
              <w:tab/>
            </w:r>
            <w:r w:rsidR="009B4E58">
              <w:rPr>
                <w:noProof/>
                <w:webHidden/>
              </w:rPr>
              <w:fldChar w:fldCharType="begin"/>
            </w:r>
            <w:r w:rsidR="009B4E58">
              <w:rPr>
                <w:noProof/>
                <w:webHidden/>
              </w:rPr>
              <w:instrText xml:space="preserve"> PAGEREF _Toc178771481 \h </w:instrText>
            </w:r>
            <w:r w:rsidR="009B4E58">
              <w:rPr>
                <w:noProof/>
                <w:webHidden/>
              </w:rPr>
            </w:r>
            <w:r w:rsidR="009B4E58">
              <w:rPr>
                <w:noProof/>
                <w:webHidden/>
              </w:rPr>
              <w:fldChar w:fldCharType="separate"/>
            </w:r>
            <w:r w:rsidR="009B4E58">
              <w:rPr>
                <w:noProof/>
                <w:webHidden/>
              </w:rPr>
              <w:t>234</w:t>
            </w:r>
            <w:r w:rsidR="009B4E58">
              <w:rPr>
                <w:noProof/>
                <w:webHidden/>
              </w:rPr>
              <w:fldChar w:fldCharType="end"/>
            </w:r>
          </w:hyperlink>
        </w:p>
        <w:p w14:paraId="63D2F533" w14:textId="5957E97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2" w:history="1">
            <w:r w:rsidR="009B4E58" w:rsidRPr="00172F96">
              <w:rPr>
                <w:rStyle w:val="Lienhypertexte"/>
                <w:noProof/>
              </w:rPr>
              <w:t>94.14.2d Amélioration du sol par amendements physiques, substrat spécifique CCTB 01.09</w:t>
            </w:r>
            <w:r w:rsidR="009B4E58">
              <w:rPr>
                <w:noProof/>
                <w:webHidden/>
              </w:rPr>
              <w:tab/>
            </w:r>
            <w:r w:rsidR="009B4E58">
              <w:rPr>
                <w:noProof/>
                <w:webHidden/>
              </w:rPr>
              <w:fldChar w:fldCharType="begin"/>
            </w:r>
            <w:r w:rsidR="009B4E58">
              <w:rPr>
                <w:noProof/>
                <w:webHidden/>
              </w:rPr>
              <w:instrText xml:space="preserve"> PAGEREF _Toc178771482 \h </w:instrText>
            </w:r>
            <w:r w:rsidR="009B4E58">
              <w:rPr>
                <w:noProof/>
                <w:webHidden/>
              </w:rPr>
            </w:r>
            <w:r w:rsidR="009B4E58">
              <w:rPr>
                <w:noProof/>
                <w:webHidden/>
              </w:rPr>
              <w:fldChar w:fldCharType="separate"/>
            </w:r>
            <w:r w:rsidR="009B4E58">
              <w:rPr>
                <w:noProof/>
                <w:webHidden/>
              </w:rPr>
              <w:t>234</w:t>
            </w:r>
            <w:r w:rsidR="009B4E58">
              <w:rPr>
                <w:noProof/>
                <w:webHidden/>
              </w:rPr>
              <w:fldChar w:fldCharType="end"/>
            </w:r>
          </w:hyperlink>
        </w:p>
        <w:p w14:paraId="2F158450" w14:textId="670C52D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83" w:history="1">
            <w:r w:rsidR="009B4E58" w:rsidRPr="00172F96">
              <w:rPr>
                <w:rStyle w:val="Lienhypertexte"/>
                <w:noProof/>
              </w:rPr>
              <w:t>94.14.3 Amélioration du sol par engrais organiques CCTB 01.09</w:t>
            </w:r>
            <w:r w:rsidR="009B4E58">
              <w:rPr>
                <w:noProof/>
                <w:webHidden/>
              </w:rPr>
              <w:tab/>
            </w:r>
            <w:r w:rsidR="009B4E58">
              <w:rPr>
                <w:noProof/>
                <w:webHidden/>
              </w:rPr>
              <w:fldChar w:fldCharType="begin"/>
            </w:r>
            <w:r w:rsidR="009B4E58">
              <w:rPr>
                <w:noProof/>
                <w:webHidden/>
              </w:rPr>
              <w:instrText xml:space="preserve"> PAGEREF _Toc178771483 \h </w:instrText>
            </w:r>
            <w:r w:rsidR="009B4E58">
              <w:rPr>
                <w:noProof/>
                <w:webHidden/>
              </w:rPr>
            </w:r>
            <w:r w:rsidR="009B4E58">
              <w:rPr>
                <w:noProof/>
                <w:webHidden/>
              </w:rPr>
              <w:fldChar w:fldCharType="separate"/>
            </w:r>
            <w:r w:rsidR="009B4E58">
              <w:rPr>
                <w:noProof/>
                <w:webHidden/>
              </w:rPr>
              <w:t>234</w:t>
            </w:r>
            <w:r w:rsidR="009B4E58">
              <w:rPr>
                <w:noProof/>
                <w:webHidden/>
              </w:rPr>
              <w:fldChar w:fldCharType="end"/>
            </w:r>
          </w:hyperlink>
        </w:p>
        <w:p w14:paraId="6781C248" w14:textId="7ABB23E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4" w:history="1">
            <w:r w:rsidR="009B4E58" w:rsidRPr="00172F96">
              <w:rPr>
                <w:rStyle w:val="Lienhypertexte"/>
                <w:noProof/>
              </w:rPr>
              <w:t>94.14.3a Amélioration du sol par engrais organiques rémanents CCTB 01.09</w:t>
            </w:r>
            <w:r w:rsidR="009B4E58">
              <w:rPr>
                <w:noProof/>
                <w:webHidden/>
              </w:rPr>
              <w:tab/>
            </w:r>
            <w:r w:rsidR="009B4E58">
              <w:rPr>
                <w:noProof/>
                <w:webHidden/>
              </w:rPr>
              <w:fldChar w:fldCharType="begin"/>
            </w:r>
            <w:r w:rsidR="009B4E58">
              <w:rPr>
                <w:noProof/>
                <w:webHidden/>
              </w:rPr>
              <w:instrText xml:space="preserve"> PAGEREF _Toc178771484 \h </w:instrText>
            </w:r>
            <w:r w:rsidR="009B4E58">
              <w:rPr>
                <w:noProof/>
                <w:webHidden/>
              </w:rPr>
            </w:r>
            <w:r w:rsidR="009B4E58">
              <w:rPr>
                <w:noProof/>
                <w:webHidden/>
              </w:rPr>
              <w:fldChar w:fldCharType="separate"/>
            </w:r>
            <w:r w:rsidR="009B4E58">
              <w:rPr>
                <w:noProof/>
                <w:webHidden/>
              </w:rPr>
              <w:t>235</w:t>
            </w:r>
            <w:r w:rsidR="009B4E58">
              <w:rPr>
                <w:noProof/>
                <w:webHidden/>
              </w:rPr>
              <w:fldChar w:fldCharType="end"/>
            </w:r>
          </w:hyperlink>
        </w:p>
        <w:p w14:paraId="78074076" w14:textId="62926DA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5" w:history="1">
            <w:r w:rsidR="009B4E58" w:rsidRPr="00172F96">
              <w:rPr>
                <w:rStyle w:val="Lienhypertexte"/>
                <w:noProof/>
              </w:rPr>
              <w:t>94.14.3b Amélioration du sol par engrais organiques non rémanents CCTB 01.09</w:t>
            </w:r>
            <w:r w:rsidR="009B4E58">
              <w:rPr>
                <w:noProof/>
                <w:webHidden/>
              </w:rPr>
              <w:tab/>
            </w:r>
            <w:r w:rsidR="009B4E58">
              <w:rPr>
                <w:noProof/>
                <w:webHidden/>
              </w:rPr>
              <w:fldChar w:fldCharType="begin"/>
            </w:r>
            <w:r w:rsidR="009B4E58">
              <w:rPr>
                <w:noProof/>
                <w:webHidden/>
              </w:rPr>
              <w:instrText xml:space="preserve"> PAGEREF _Toc178771485 \h </w:instrText>
            </w:r>
            <w:r w:rsidR="009B4E58">
              <w:rPr>
                <w:noProof/>
                <w:webHidden/>
              </w:rPr>
            </w:r>
            <w:r w:rsidR="009B4E58">
              <w:rPr>
                <w:noProof/>
                <w:webHidden/>
              </w:rPr>
              <w:fldChar w:fldCharType="separate"/>
            </w:r>
            <w:r w:rsidR="009B4E58">
              <w:rPr>
                <w:noProof/>
                <w:webHidden/>
              </w:rPr>
              <w:t>235</w:t>
            </w:r>
            <w:r w:rsidR="009B4E58">
              <w:rPr>
                <w:noProof/>
                <w:webHidden/>
              </w:rPr>
              <w:fldChar w:fldCharType="end"/>
            </w:r>
          </w:hyperlink>
        </w:p>
        <w:p w14:paraId="4940D5D2" w14:textId="0BCEC35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86" w:history="1">
            <w:r w:rsidR="009B4E58" w:rsidRPr="00172F96">
              <w:rPr>
                <w:rStyle w:val="Lienhypertexte"/>
                <w:noProof/>
              </w:rPr>
              <w:t>94.14.4 Amélioration du sol par engrais minéraux CCTB 01.09</w:t>
            </w:r>
            <w:r w:rsidR="009B4E58">
              <w:rPr>
                <w:noProof/>
                <w:webHidden/>
              </w:rPr>
              <w:tab/>
            </w:r>
            <w:r w:rsidR="009B4E58">
              <w:rPr>
                <w:noProof/>
                <w:webHidden/>
              </w:rPr>
              <w:fldChar w:fldCharType="begin"/>
            </w:r>
            <w:r w:rsidR="009B4E58">
              <w:rPr>
                <w:noProof/>
                <w:webHidden/>
              </w:rPr>
              <w:instrText xml:space="preserve"> PAGEREF _Toc178771486 \h </w:instrText>
            </w:r>
            <w:r w:rsidR="009B4E58">
              <w:rPr>
                <w:noProof/>
                <w:webHidden/>
              </w:rPr>
            </w:r>
            <w:r w:rsidR="009B4E58">
              <w:rPr>
                <w:noProof/>
                <w:webHidden/>
              </w:rPr>
              <w:fldChar w:fldCharType="separate"/>
            </w:r>
            <w:r w:rsidR="009B4E58">
              <w:rPr>
                <w:noProof/>
                <w:webHidden/>
              </w:rPr>
              <w:t>235</w:t>
            </w:r>
            <w:r w:rsidR="009B4E58">
              <w:rPr>
                <w:noProof/>
                <w:webHidden/>
              </w:rPr>
              <w:fldChar w:fldCharType="end"/>
            </w:r>
          </w:hyperlink>
        </w:p>
        <w:p w14:paraId="5757A2F1" w14:textId="42AFE08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7" w:history="1">
            <w:r w:rsidR="009B4E58" w:rsidRPr="00172F96">
              <w:rPr>
                <w:rStyle w:val="Lienhypertexte"/>
                <w:noProof/>
              </w:rPr>
              <w:t>94.14.4a Amélioration du sol par engrais minéraux rémanents CCTB 01.09</w:t>
            </w:r>
            <w:r w:rsidR="009B4E58">
              <w:rPr>
                <w:noProof/>
                <w:webHidden/>
              </w:rPr>
              <w:tab/>
            </w:r>
            <w:r w:rsidR="009B4E58">
              <w:rPr>
                <w:noProof/>
                <w:webHidden/>
              </w:rPr>
              <w:fldChar w:fldCharType="begin"/>
            </w:r>
            <w:r w:rsidR="009B4E58">
              <w:rPr>
                <w:noProof/>
                <w:webHidden/>
              </w:rPr>
              <w:instrText xml:space="preserve"> PAGEREF _Toc178771487 \h </w:instrText>
            </w:r>
            <w:r w:rsidR="009B4E58">
              <w:rPr>
                <w:noProof/>
                <w:webHidden/>
              </w:rPr>
            </w:r>
            <w:r w:rsidR="009B4E58">
              <w:rPr>
                <w:noProof/>
                <w:webHidden/>
              </w:rPr>
              <w:fldChar w:fldCharType="separate"/>
            </w:r>
            <w:r w:rsidR="009B4E58">
              <w:rPr>
                <w:noProof/>
                <w:webHidden/>
              </w:rPr>
              <w:t>236</w:t>
            </w:r>
            <w:r w:rsidR="009B4E58">
              <w:rPr>
                <w:noProof/>
                <w:webHidden/>
              </w:rPr>
              <w:fldChar w:fldCharType="end"/>
            </w:r>
          </w:hyperlink>
        </w:p>
        <w:p w14:paraId="5812E698" w14:textId="323BC68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88" w:history="1">
            <w:r w:rsidR="009B4E58" w:rsidRPr="00172F96">
              <w:rPr>
                <w:rStyle w:val="Lienhypertexte"/>
                <w:noProof/>
              </w:rPr>
              <w:t>94.14.4b Amélioration du sol par engrais minéraux non rémanents CCTB 01.09</w:t>
            </w:r>
            <w:r w:rsidR="009B4E58">
              <w:rPr>
                <w:noProof/>
                <w:webHidden/>
              </w:rPr>
              <w:tab/>
            </w:r>
            <w:r w:rsidR="009B4E58">
              <w:rPr>
                <w:noProof/>
                <w:webHidden/>
              </w:rPr>
              <w:fldChar w:fldCharType="begin"/>
            </w:r>
            <w:r w:rsidR="009B4E58">
              <w:rPr>
                <w:noProof/>
                <w:webHidden/>
              </w:rPr>
              <w:instrText xml:space="preserve"> PAGEREF _Toc178771488 \h </w:instrText>
            </w:r>
            <w:r w:rsidR="009B4E58">
              <w:rPr>
                <w:noProof/>
                <w:webHidden/>
              </w:rPr>
            </w:r>
            <w:r w:rsidR="009B4E58">
              <w:rPr>
                <w:noProof/>
                <w:webHidden/>
              </w:rPr>
              <w:fldChar w:fldCharType="separate"/>
            </w:r>
            <w:r w:rsidR="009B4E58">
              <w:rPr>
                <w:noProof/>
                <w:webHidden/>
              </w:rPr>
              <w:t>236</w:t>
            </w:r>
            <w:r w:rsidR="009B4E58">
              <w:rPr>
                <w:noProof/>
                <w:webHidden/>
              </w:rPr>
              <w:fldChar w:fldCharType="end"/>
            </w:r>
          </w:hyperlink>
        </w:p>
        <w:p w14:paraId="68253666" w14:textId="2E3CD763"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89" w:history="1">
            <w:r w:rsidR="009B4E58" w:rsidRPr="00172F96">
              <w:rPr>
                <w:rStyle w:val="Lienhypertexte"/>
                <w:noProof/>
              </w:rPr>
              <w:t>94.15 Déblais généraux pour plantation et gazonnement CCTB 01.09</w:t>
            </w:r>
            <w:r w:rsidR="009B4E58">
              <w:rPr>
                <w:noProof/>
                <w:webHidden/>
              </w:rPr>
              <w:tab/>
            </w:r>
            <w:r w:rsidR="009B4E58">
              <w:rPr>
                <w:noProof/>
                <w:webHidden/>
              </w:rPr>
              <w:fldChar w:fldCharType="begin"/>
            </w:r>
            <w:r w:rsidR="009B4E58">
              <w:rPr>
                <w:noProof/>
                <w:webHidden/>
              </w:rPr>
              <w:instrText xml:space="preserve"> PAGEREF _Toc178771489 \h </w:instrText>
            </w:r>
            <w:r w:rsidR="009B4E58">
              <w:rPr>
                <w:noProof/>
                <w:webHidden/>
              </w:rPr>
            </w:r>
            <w:r w:rsidR="009B4E58">
              <w:rPr>
                <w:noProof/>
                <w:webHidden/>
              </w:rPr>
              <w:fldChar w:fldCharType="separate"/>
            </w:r>
            <w:r w:rsidR="009B4E58">
              <w:rPr>
                <w:noProof/>
                <w:webHidden/>
              </w:rPr>
              <w:t>236</w:t>
            </w:r>
            <w:r w:rsidR="009B4E58">
              <w:rPr>
                <w:noProof/>
                <w:webHidden/>
              </w:rPr>
              <w:fldChar w:fldCharType="end"/>
            </w:r>
          </w:hyperlink>
        </w:p>
        <w:p w14:paraId="76A4D772" w14:textId="3B8B7AA2"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90" w:history="1">
            <w:r w:rsidR="009B4E58" w:rsidRPr="00172F96">
              <w:rPr>
                <w:rStyle w:val="Lienhypertexte"/>
                <w:noProof/>
              </w:rPr>
              <w:t>94.15.1 Déblais généraux pour plantation et gazonnement</w:t>
            </w:r>
            <w:r w:rsidR="009B4E58">
              <w:rPr>
                <w:noProof/>
                <w:webHidden/>
              </w:rPr>
              <w:tab/>
            </w:r>
            <w:r w:rsidR="009B4E58">
              <w:rPr>
                <w:noProof/>
                <w:webHidden/>
              </w:rPr>
              <w:fldChar w:fldCharType="begin"/>
            </w:r>
            <w:r w:rsidR="009B4E58">
              <w:rPr>
                <w:noProof/>
                <w:webHidden/>
              </w:rPr>
              <w:instrText xml:space="preserve"> PAGEREF _Toc178771490 \h </w:instrText>
            </w:r>
            <w:r w:rsidR="009B4E58">
              <w:rPr>
                <w:noProof/>
                <w:webHidden/>
              </w:rPr>
            </w:r>
            <w:r w:rsidR="009B4E58">
              <w:rPr>
                <w:noProof/>
                <w:webHidden/>
              </w:rPr>
              <w:fldChar w:fldCharType="separate"/>
            </w:r>
            <w:r w:rsidR="009B4E58">
              <w:rPr>
                <w:noProof/>
                <w:webHidden/>
              </w:rPr>
              <w:t>236</w:t>
            </w:r>
            <w:r w:rsidR="009B4E58">
              <w:rPr>
                <w:noProof/>
                <w:webHidden/>
              </w:rPr>
              <w:fldChar w:fldCharType="end"/>
            </w:r>
          </w:hyperlink>
        </w:p>
        <w:p w14:paraId="2CEA1BF0" w14:textId="3A8A560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91" w:history="1">
            <w:r w:rsidR="009B4E58" w:rsidRPr="00172F96">
              <w:rPr>
                <w:rStyle w:val="Lienhypertexte"/>
                <w:noProof/>
              </w:rPr>
              <w:t>94.15.1a Déblais généraux pour plantation et gazonnement, fosses de plantation  CCTB 01.09</w:t>
            </w:r>
            <w:r w:rsidR="009B4E58">
              <w:rPr>
                <w:noProof/>
                <w:webHidden/>
              </w:rPr>
              <w:tab/>
            </w:r>
            <w:r w:rsidR="009B4E58">
              <w:rPr>
                <w:noProof/>
                <w:webHidden/>
              </w:rPr>
              <w:fldChar w:fldCharType="begin"/>
            </w:r>
            <w:r w:rsidR="009B4E58">
              <w:rPr>
                <w:noProof/>
                <w:webHidden/>
              </w:rPr>
              <w:instrText xml:space="preserve"> PAGEREF _Toc178771491 \h </w:instrText>
            </w:r>
            <w:r w:rsidR="009B4E58">
              <w:rPr>
                <w:noProof/>
                <w:webHidden/>
              </w:rPr>
            </w:r>
            <w:r w:rsidR="009B4E58">
              <w:rPr>
                <w:noProof/>
                <w:webHidden/>
              </w:rPr>
              <w:fldChar w:fldCharType="separate"/>
            </w:r>
            <w:r w:rsidR="009B4E58">
              <w:rPr>
                <w:noProof/>
                <w:webHidden/>
              </w:rPr>
              <w:t>236</w:t>
            </w:r>
            <w:r w:rsidR="009B4E58">
              <w:rPr>
                <w:noProof/>
                <w:webHidden/>
              </w:rPr>
              <w:fldChar w:fldCharType="end"/>
            </w:r>
          </w:hyperlink>
        </w:p>
        <w:p w14:paraId="2C3E92D7" w14:textId="4640E62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92" w:history="1">
            <w:r w:rsidR="009B4E58" w:rsidRPr="00172F96">
              <w:rPr>
                <w:rStyle w:val="Lienhypertexte"/>
                <w:noProof/>
              </w:rPr>
              <w:t>94.15.1b Déblais généraux pour plantation et gazonnement, zones de plantation et de gazonnement CCTB 01.09</w:t>
            </w:r>
            <w:r w:rsidR="009B4E58">
              <w:rPr>
                <w:noProof/>
                <w:webHidden/>
              </w:rPr>
              <w:tab/>
            </w:r>
            <w:r w:rsidR="009B4E58">
              <w:rPr>
                <w:noProof/>
                <w:webHidden/>
              </w:rPr>
              <w:fldChar w:fldCharType="begin"/>
            </w:r>
            <w:r w:rsidR="009B4E58">
              <w:rPr>
                <w:noProof/>
                <w:webHidden/>
              </w:rPr>
              <w:instrText xml:space="preserve"> PAGEREF _Toc178771492 \h </w:instrText>
            </w:r>
            <w:r w:rsidR="009B4E58">
              <w:rPr>
                <w:noProof/>
                <w:webHidden/>
              </w:rPr>
            </w:r>
            <w:r w:rsidR="009B4E58">
              <w:rPr>
                <w:noProof/>
                <w:webHidden/>
              </w:rPr>
              <w:fldChar w:fldCharType="separate"/>
            </w:r>
            <w:r w:rsidR="009B4E58">
              <w:rPr>
                <w:noProof/>
                <w:webHidden/>
              </w:rPr>
              <w:t>237</w:t>
            </w:r>
            <w:r w:rsidR="009B4E58">
              <w:rPr>
                <w:noProof/>
                <w:webHidden/>
              </w:rPr>
              <w:fldChar w:fldCharType="end"/>
            </w:r>
          </w:hyperlink>
        </w:p>
        <w:p w14:paraId="779414F9" w14:textId="3BFE8B2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493" w:history="1">
            <w:r w:rsidR="009B4E58" w:rsidRPr="00172F96">
              <w:rPr>
                <w:rStyle w:val="Lienhypertexte"/>
                <w:noProof/>
              </w:rPr>
              <w:t>94.16 Remblais pour plantation et gazonnement</w:t>
            </w:r>
            <w:r w:rsidR="009B4E58">
              <w:rPr>
                <w:noProof/>
                <w:webHidden/>
              </w:rPr>
              <w:tab/>
            </w:r>
            <w:r w:rsidR="009B4E58">
              <w:rPr>
                <w:noProof/>
                <w:webHidden/>
              </w:rPr>
              <w:fldChar w:fldCharType="begin"/>
            </w:r>
            <w:r w:rsidR="009B4E58">
              <w:rPr>
                <w:noProof/>
                <w:webHidden/>
              </w:rPr>
              <w:instrText xml:space="preserve"> PAGEREF _Toc178771493 \h </w:instrText>
            </w:r>
            <w:r w:rsidR="009B4E58">
              <w:rPr>
                <w:noProof/>
                <w:webHidden/>
              </w:rPr>
            </w:r>
            <w:r w:rsidR="009B4E58">
              <w:rPr>
                <w:noProof/>
                <w:webHidden/>
              </w:rPr>
              <w:fldChar w:fldCharType="separate"/>
            </w:r>
            <w:r w:rsidR="009B4E58">
              <w:rPr>
                <w:noProof/>
                <w:webHidden/>
              </w:rPr>
              <w:t>238</w:t>
            </w:r>
            <w:r w:rsidR="009B4E58">
              <w:rPr>
                <w:noProof/>
                <w:webHidden/>
              </w:rPr>
              <w:fldChar w:fldCharType="end"/>
            </w:r>
          </w:hyperlink>
        </w:p>
        <w:p w14:paraId="06F5909E" w14:textId="5A74096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94" w:history="1">
            <w:r w:rsidR="009B4E58" w:rsidRPr="00172F96">
              <w:rPr>
                <w:rStyle w:val="Lienhypertexte"/>
                <w:noProof/>
              </w:rPr>
              <w:t>94.16.1 Remblais pour fosses de plantation CCTB 01.09</w:t>
            </w:r>
            <w:r w:rsidR="009B4E58">
              <w:rPr>
                <w:noProof/>
                <w:webHidden/>
              </w:rPr>
              <w:tab/>
            </w:r>
            <w:r w:rsidR="009B4E58">
              <w:rPr>
                <w:noProof/>
                <w:webHidden/>
              </w:rPr>
              <w:fldChar w:fldCharType="begin"/>
            </w:r>
            <w:r w:rsidR="009B4E58">
              <w:rPr>
                <w:noProof/>
                <w:webHidden/>
              </w:rPr>
              <w:instrText xml:space="preserve"> PAGEREF _Toc178771494 \h </w:instrText>
            </w:r>
            <w:r w:rsidR="009B4E58">
              <w:rPr>
                <w:noProof/>
                <w:webHidden/>
              </w:rPr>
            </w:r>
            <w:r w:rsidR="009B4E58">
              <w:rPr>
                <w:noProof/>
                <w:webHidden/>
              </w:rPr>
              <w:fldChar w:fldCharType="separate"/>
            </w:r>
            <w:r w:rsidR="009B4E58">
              <w:rPr>
                <w:noProof/>
                <w:webHidden/>
              </w:rPr>
              <w:t>238</w:t>
            </w:r>
            <w:r w:rsidR="009B4E58">
              <w:rPr>
                <w:noProof/>
                <w:webHidden/>
              </w:rPr>
              <w:fldChar w:fldCharType="end"/>
            </w:r>
          </w:hyperlink>
        </w:p>
        <w:p w14:paraId="15B9B021" w14:textId="1DEB7B3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95" w:history="1">
            <w:r w:rsidR="009B4E58" w:rsidRPr="00172F96">
              <w:rPr>
                <w:rStyle w:val="Lienhypertexte"/>
                <w:noProof/>
              </w:rPr>
              <w:t>94.16.1a Remblais pour fosses de plantation au moyen des déblais de la fosse CCTB 01.09</w:t>
            </w:r>
            <w:r w:rsidR="009B4E58">
              <w:rPr>
                <w:noProof/>
                <w:webHidden/>
              </w:rPr>
              <w:tab/>
            </w:r>
            <w:r w:rsidR="009B4E58">
              <w:rPr>
                <w:noProof/>
                <w:webHidden/>
              </w:rPr>
              <w:fldChar w:fldCharType="begin"/>
            </w:r>
            <w:r w:rsidR="009B4E58">
              <w:rPr>
                <w:noProof/>
                <w:webHidden/>
              </w:rPr>
              <w:instrText xml:space="preserve"> PAGEREF _Toc178771495 \h </w:instrText>
            </w:r>
            <w:r w:rsidR="009B4E58">
              <w:rPr>
                <w:noProof/>
                <w:webHidden/>
              </w:rPr>
            </w:r>
            <w:r w:rsidR="009B4E58">
              <w:rPr>
                <w:noProof/>
                <w:webHidden/>
              </w:rPr>
              <w:fldChar w:fldCharType="separate"/>
            </w:r>
            <w:r w:rsidR="009B4E58">
              <w:rPr>
                <w:noProof/>
                <w:webHidden/>
              </w:rPr>
              <w:t>238</w:t>
            </w:r>
            <w:r w:rsidR="009B4E58">
              <w:rPr>
                <w:noProof/>
                <w:webHidden/>
              </w:rPr>
              <w:fldChar w:fldCharType="end"/>
            </w:r>
          </w:hyperlink>
        </w:p>
        <w:p w14:paraId="0FA69458" w14:textId="6818B9A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96" w:history="1">
            <w:r w:rsidR="009B4E58" w:rsidRPr="00172F96">
              <w:rPr>
                <w:rStyle w:val="Lienhypertexte"/>
                <w:noProof/>
              </w:rPr>
              <w:t>94.16.1b Remblais pour fosses de plantation avec apport extérieur CCTB 01.09</w:t>
            </w:r>
            <w:r w:rsidR="009B4E58">
              <w:rPr>
                <w:noProof/>
                <w:webHidden/>
              </w:rPr>
              <w:tab/>
            </w:r>
            <w:r w:rsidR="009B4E58">
              <w:rPr>
                <w:noProof/>
                <w:webHidden/>
              </w:rPr>
              <w:fldChar w:fldCharType="begin"/>
            </w:r>
            <w:r w:rsidR="009B4E58">
              <w:rPr>
                <w:noProof/>
                <w:webHidden/>
              </w:rPr>
              <w:instrText xml:space="preserve"> PAGEREF _Toc178771496 \h </w:instrText>
            </w:r>
            <w:r w:rsidR="009B4E58">
              <w:rPr>
                <w:noProof/>
                <w:webHidden/>
              </w:rPr>
            </w:r>
            <w:r w:rsidR="009B4E58">
              <w:rPr>
                <w:noProof/>
                <w:webHidden/>
              </w:rPr>
              <w:fldChar w:fldCharType="separate"/>
            </w:r>
            <w:r w:rsidR="009B4E58">
              <w:rPr>
                <w:noProof/>
                <w:webHidden/>
              </w:rPr>
              <w:t>238</w:t>
            </w:r>
            <w:r w:rsidR="009B4E58">
              <w:rPr>
                <w:noProof/>
                <w:webHidden/>
              </w:rPr>
              <w:fldChar w:fldCharType="end"/>
            </w:r>
          </w:hyperlink>
        </w:p>
        <w:p w14:paraId="0495A9D9" w14:textId="386BFB89"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497" w:history="1">
            <w:r w:rsidR="009B4E58" w:rsidRPr="00172F96">
              <w:rPr>
                <w:rStyle w:val="Lienhypertexte"/>
                <w:noProof/>
              </w:rPr>
              <w:t>94.16.2 Remblais pour plantation et gazonnement pour zones de plantation</w:t>
            </w:r>
            <w:r w:rsidR="009B4E58">
              <w:rPr>
                <w:noProof/>
                <w:webHidden/>
              </w:rPr>
              <w:tab/>
            </w:r>
            <w:r w:rsidR="009B4E58">
              <w:rPr>
                <w:noProof/>
                <w:webHidden/>
              </w:rPr>
              <w:fldChar w:fldCharType="begin"/>
            </w:r>
            <w:r w:rsidR="009B4E58">
              <w:rPr>
                <w:noProof/>
                <w:webHidden/>
              </w:rPr>
              <w:instrText xml:space="preserve"> PAGEREF _Toc178771497 \h </w:instrText>
            </w:r>
            <w:r w:rsidR="009B4E58">
              <w:rPr>
                <w:noProof/>
                <w:webHidden/>
              </w:rPr>
            </w:r>
            <w:r w:rsidR="009B4E58">
              <w:rPr>
                <w:noProof/>
                <w:webHidden/>
              </w:rPr>
              <w:fldChar w:fldCharType="separate"/>
            </w:r>
            <w:r w:rsidR="009B4E58">
              <w:rPr>
                <w:noProof/>
                <w:webHidden/>
              </w:rPr>
              <w:t>239</w:t>
            </w:r>
            <w:r w:rsidR="009B4E58">
              <w:rPr>
                <w:noProof/>
                <w:webHidden/>
              </w:rPr>
              <w:fldChar w:fldCharType="end"/>
            </w:r>
          </w:hyperlink>
        </w:p>
        <w:p w14:paraId="7CA18DF2" w14:textId="26ADE65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98" w:history="1">
            <w:r w:rsidR="009B4E58" w:rsidRPr="00172F96">
              <w:rPr>
                <w:rStyle w:val="Lienhypertexte"/>
                <w:noProof/>
              </w:rPr>
              <w:t>94.16.2a Remblais pour plantation et gazonnement pour zones de plantation au moyen des déblais de la fosse CCTB 01.09</w:t>
            </w:r>
            <w:r w:rsidR="009B4E58">
              <w:rPr>
                <w:noProof/>
                <w:webHidden/>
              </w:rPr>
              <w:tab/>
            </w:r>
            <w:r w:rsidR="009B4E58">
              <w:rPr>
                <w:noProof/>
                <w:webHidden/>
              </w:rPr>
              <w:fldChar w:fldCharType="begin"/>
            </w:r>
            <w:r w:rsidR="009B4E58">
              <w:rPr>
                <w:noProof/>
                <w:webHidden/>
              </w:rPr>
              <w:instrText xml:space="preserve"> PAGEREF _Toc178771498 \h </w:instrText>
            </w:r>
            <w:r w:rsidR="009B4E58">
              <w:rPr>
                <w:noProof/>
                <w:webHidden/>
              </w:rPr>
            </w:r>
            <w:r w:rsidR="009B4E58">
              <w:rPr>
                <w:noProof/>
                <w:webHidden/>
              </w:rPr>
              <w:fldChar w:fldCharType="separate"/>
            </w:r>
            <w:r w:rsidR="009B4E58">
              <w:rPr>
                <w:noProof/>
                <w:webHidden/>
              </w:rPr>
              <w:t>239</w:t>
            </w:r>
            <w:r w:rsidR="009B4E58">
              <w:rPr>
                <w:noProof/>
                <w:webHidden/>
              </w:rPr>
              <w:fldChar w:fldCharType="end"/>
            </w:r>
          </w:hyperlink>
        </w:p>
        <w:p w14:paraId="5CCF6BE2" w14:textId="18A1C37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499" w:history="1">
            <w:r w:rsidR="009B4E58" w:rsidRPr="00172F96">
              <w:rPr>
                <w:rStyle w:val="Lienhypertexte"/>
                <w:noProof/>
              </w:rPr>
              <w:t>94.16.2b Remblais pour plantation et gazonnement pour zones de plantation avec apport extérieur CCTB 01.09</w:t>
            </w:r>
            <w:r w:rsidR="009B4E58">
              <w:rPr>
                <w:noProof/>
                <w:webHidden/>
              </w:rPr>
              <w:tab/>
            </w:r>
            <w:r w:rsidR="009B4E58">
              <w:rPr>
                <w:noProof/>
                <w:webHidden/>
              </w:rPr>
              <w:fldChar w:fldCharType="begin"/>
            </w:r>
            <w:r w:rsidR="009B4E58">
              <w:rPr>
                <w:noProof/>
                <w:webHidden/>
              </w:rPr>
              <w:instrText xml:space="preserve"> PAGEREF _Toc178771499 \h </w:instrText>
            </w:r>
            <w:r w:rsidR="009B4E58">
              <w:rPr>
                <w:noProof/>
                <w:webHidden/>
              </w:rPr>
            </w:r>
            <w:r w:rsidR="009B4E58">
              <w:rPr>
                <w:noProof/>
                <w:webHidden/>
              </w:rPr>
              <w:fldChar w:fldCharType="separate"/>
            </w:r>
            <w:r w:rsidR="009B4E58">
              <w:rPr>
                <w:noProof/>
                <w:webHidden/>
              </w:rPr>
              <w:t>239</w:t>
            </w:r>
            <w:r w:rsidR="009B4E58">
              <w:rPr>
                <w:noProof/>
                <w:webHidden/>
              </w:rPr>
              <w:fldChar w:fldCharType="end"/>
            </w:r>
          </w:hyperlink>
        </w:p>
        <w:p w14:paraId="1C6A9765" w14:textId="3D8F676F"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500" w:history="1">
            <w:r w:rsidR="009B4E58" w:rsidRPr="00172F96">
              <w:rPr>
                <w:rStyle w:val="Lienhypertexte"/>
                <w:noProof/>
              </w:rPr>
              <w:t>94.2 Création de pelouses et de prés CCTB 01.09</w:t>
            </w:r>
            <w:r w:rsidR="009B4E58">
              <w:rPr>
                <w:noProof/>
                <w:webHidden/>
              </w:rPr>
              <w:tab/>
            </w:r>
            <w:r w:rsidR="009B4E58">
              <w:rPr>
                <w:noProof/>
                <w:webHidden/>
              </w:rPr>
              <w:fldChar w:fldCharType="begin"/>
            </w:r>
            <w:r w:rsidR="009B4E58">
              <w:rPr>
                <w:noProof/>
                <w:webHidden/>
              </w:rPr>
              <w:instrText xml:space="preserve"> PAGEREF _Toc178771500 \h </w:instrText>
            </w:r>
            <w:r w:rsidR="009B4E58">
              <w:rPr>
                <w:noProof/>
                <w:webHidden/>
              </w:rPr>
            </w:r>
            <w:r w:rsidR="009B4E58">
              <w:rPr>
                <w:noProof/>
                <w:webHidden/>
              </w:rPr>
              <w:fldChar w:fldCharType="separate"/>
            </w:r>
            <w:r w:rsidR="009B4E58">
              <w:rPr>
                <w:noProof/>
                <w:webHidden/>
              </w:rPr>
              <w:t>239</w:t>
            </w:r>
            <w:r w:rsidR="009B4E58">
              <w:rPr>
                <w:noProof/>
                <w:webHidden/>
              </w:rPr>
              <w:fldChar w:fldCharType="end"/>
            </w:r>
          </w:hyperlink>
        </w:p>
        <w:p w14:paraId="403EAC72" w14:textId="4E89A887"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01" w:history="1">
            <w:r w:rsidR="009B4E58" w:rsidRPr="00172F96">
              <w:rPr>
                <w:rStyle w:val="Lienhypertexte"/>
                <w:noProof/>
              </w:rPr>
              <w:t>94.21 Semis CCTB 01.09</w:t>
            </w:r>
            <w:r w:rsidR="009B4E58">
              <w:rPr>
                <w:noProof/>
                <w:webHidden/>
              </w:rPr>
              <w:tab/>
            </w:r>
            <w:r w:rsidR="009B4E58">
              <w:rPr>
                <w:noProof/>
                <w:webHidden/>
              </w:rPr>
              <w:fldChar w:fldCharType="begin"/>
            </w:r>
            <w:r w:rsidR="009B4E58">
              <w:rPr>
                <w:noProof/>
                <w:webHidden/>
              </w:rPr>
              <w:instrText xml:space="preserve"> PAGEREF _Toc178771501 \h </w:instrText>
            </w:r>
            <w:r w:rsidR="009B4E58">
              <w:rPr>
                <w:noProof/>
                <w:webHidden/>
              </w:rPr>
            </w:r>
            <w:r w:rsidR="009B4E58">
              <w:rPr>
                <w:noProof/>
                <w:webHidden/>
              </w:rPr>
              <w:fldChar w:fldCharType="separate"/>
            </w:r>
            <w:r w:rsidR="009B4E58">
              <w:rPr>
                <w:noProof/>
                <w:webHidden/>
              </w:rPr>
              <w:t>240</w:t>
            </w:r>
            <w:r w:rsidR="009B4E58">
              <w:rPr>
                <w:noProof/>
                <w:webHidden/>
              </w:rPr>
              <w:fldChar w:fldCharType="end"/>
            </w:r>
          </w:hyperlink>
        </w:p>
        <w:p w14:paraId="3F6A7871" w14:textId="1C0B4FB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02" w:history="1">
            <w:r w:rsidR="009B4E58" w:rsidRPr="00172F96">
              <w:rPr>
                <w:rStyle w:val="Lienhypertexte"/>
                <w:noProof/>
              </w:rPr>
              <w:t>94.21.1 Semis</w:t>
            </w:r>
            <w:r w:rsidR="009B4E58">
              <w:rPr>
                <w:noProof/>
                <w:webHidden/>
              </w:rPr>
              <w:tab/>
            </w:r>
            <w:r w:rsidR="009B4E58">
              <w:rPr>
                <w:noProof/>
                <w:webHidden/>
              </w:rPr>
              <w:fldChar w:fldCharType="begin"/>
            </w:r>
            <w:r w:rsidR="009B4E58">
              <w:rPr>
                <w:noProof/>
                <w:webHidden/>
              </w:rPr>
              <w:instrText xml:space="preserve"> PAGEREF _Toc178771502 \h </w:instrText>
            </w:r>
            <w:r w:rsidR="009B4E58">
              <w:rPr>
                <w:noProof/>
                <w:webHidden/>
              </w:rPr>
            </w:r>
            <w:r w:rsidR="009B4E58">
              <w:rPr>
                <w:noProof/>
                <w:webHidden/>
              </w:rPr>
              <w:fldChar w:fldCharType="separate"/>
            </w:r>
            <w:r w:rsidR="009B4E58">
              <w:rPr>
                <w:noProof/>
                <w:webHidden/>
              </w:rPr>
              <w:t>242</w:t>
            </w:r>
            <w:r w:rsidR="009B4E58">
              <w:rPr>
                <w:noProof/>
                <w:webHidden/>
              </w:rPr>
              <w:fldChar w:fldCharType="end"/>
            </w:r>
          </w:hyperlink>
        </w:p>
        <w:p w14:paraId="729B5785" w14:textId="3015584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03" w:history="1">
            <w:r w:rsidR="009B4E58" w:rsidRPr="00172F96">
              <w:rPr>
                <w:rStyle w:val="Lienhypertexte"/>
                <w:noProof/>
              </w:rPr>
              <w:t>94.21.1a Semis pour pelouse CCTB 01.11</w:t>
            </w:r>
            <w:r w:rsidR="009B4E58">
              <w:rPr>
                <w:noProof/>
                <w:webHidden/>
              </w:rPr>
              <w:tab/>
            </w:r>
            <w:r w:rsidR="009B4E58">
              <w:rPr>
                <w:noProof/>
                <w:webHidden/>
              </w:rPr>
              <w:fldChar w:fldCharType="begin"/>
            </w:r>
            <w:r w:rsidR="009B4E58">
              <w:rPr>
                <w:noProof/>
                <w:webHidden/>
              </w:rPr>
              <w:instrText xml:space="preserve"> PAGEREF _Toc178771503 \h </w:instrText>
            </w:r>
            <w:r w:rsidR="009B4E58">
              <w:rPr>
                <w:noProof/>
                <w:webHidden/>
              </w:rPr>
            </w:r>
            <w:r w:rsidR="009B4E58">
              <w:rPr>
                <w:noProof/>
                <w:webHidden/>
              </w:rPr>
              <w:fldChar w:fldCharType="separate"/>
            </w:r>
            <w:r w:rsidR="009B4E58">
              <w:rPr>
                <w:noProof/>
                <w:webHidden/>
              </w:rPr>
              <w:t>242</w:t>
            </w:r>
            <w:r w:rsidR="009B4E58">
              <w:rPr>
                <w:noProof/>
                <w:webHidden/>
              </w:rPr>
              <w:fldChar w:fldCharType="end"/>
            </w:r>
          </w:hyperlink>
        </w:p>
        <w:p w14:paraId="4C798CAA" w14:textId="6E652FF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04" w:history="1">
            <w:r w:rsidR="009B4E58" w:rsidRPr="00172F96">
              <w:rPr>
                <w:rStyle w:val="Lienhypertexte"/>
                <w:noProof/>
              </w:rPr>
              <w:t>94.21.1b Semis pour pré fleuri   CCTB 01.09</w:t>
            </w:r>
            <w:r w:rsidR="009B4E58">
              <w:rPr>
                <w:noProof/>
                <w:webHidden/>
              </w:rPr>
              <w:tab/>
            </w:r>
            <w:r w:rsidR="009B4E58">
              <w:rPr>
                <w:noProof/>
                <w:webHidden/>
              </w:rPr>
              <w:fldChar w:fldCharType="begin"/>
            </w:r>
            <w:r w:rsidR="009B4E58">
              <w:rPr>
                <w:noProof/>
                <w:webHidden/>
              </w:rPr>
              <w:instrText xml:space="preserve"> PAGEREF _Toc178771504 \h </w:instrText>
            </w:r>
            <w:r w:rsidR="009B4E58">
              <w:rPr>
                <w:noProof/>
                <w:webHidden/>
              </w:rPr>
            </w:r>
            <w:r w:rsidR="009B4E58">
              <w:rPr>
                <w:noProof/>
                <w:webHidden/>
              </w:rPr>
              <w:fldChar w:fldCharType="separate"/>
            </w:r>
            <w:r w:rsidR="009B4E58">
              <w:rPr>
                <w:noProof/>
                <w:webHidden/>
              </w:rPr>
              <w:t>244</w:t>
            </w:r>
            <w:r w:rsidR="009B4E58">
              <w:rPr>
                <w:noProof/>
                <w:webHidden/>
              </w:rPr>
              <w:fldChar w:fldCharType="end"/>
            </w:r>
          </w:hyperlink>
        </w:p>
        <w:p w14:paraId="6E163FA1" w14:textId="488ED43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05" w:history="1">
            <w:r w:rsidR="009B4E58" w:rsidRPr="00172F96">
              <w:rPr>
                <w:rStyle w:val="Lienhypertexte"/>
                <w:noProof/>
              </w:rPr>
              <w:t>94.21.1c Semis hydraulique CCTB 01.09</w:t>
            </w:r>
            <w:r w:rsidR="009B4E58">
              <w:rPr>
                <w:noProof/>
                <w:webHidden/>
              </w:rPr>
              <w:tab/>
            </w:r>
            <w:r w:rsidR="009B4E58">
              <w:rPr>
                <w:noProof/>
                <w:webHidden/>
              </w:rPr>
              <w:fldChar w:fldCharType="begin"/>
            </w:r>
            <w:r w:rsidR="009B4E58">
              <w:rPr>
                <w:noProof/>
                <w:webHidden/>
              </w:rPr>
              <w:instrText xml:space="preserve"> PAGEREF _Toc178771505 \h </w:instrText>
            </w:r>
            <w:r w:rsidR="009B4E58">
              <w:rPr>
                <w:noProof/>
                <w:webHidden/>
              </w:rPr>
            </w:r>
            <w:r w:rsidR="009B4E58">
              <w:rPr>
                <w:noProof/>
                <w:webHidden/>
              </w:rPr>
              <w:fldChar w:fldCharType="separate"/>
            </w:r>
            <w:r w:rsidR="009B4E58">
              <w:rPr>
                <w:noProof/>
                <w:webHidden/>
              </w:rPr>
              <w:t>244</w:t>
            </w:r>
            <w:r w:rsidR="009B4E58">
              <w:rPr>
                <w:noProof/>
                <w:webHidden/>
              </w:rPr>
              <w:fldChar w:fldCharType="end"/>
            </w:r>
          </w:hyperlink>
        </w:p>
        <w:p w14:paraId="6693F693" w14:textId="7D9C8867"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06" w:history="1">
            <w:r w:rsidR="009B4E58" w:rsidRPr="00172F96">
              <w:rPr>
                <w:rStyle w:val="Lienhypertexte"/>
                <w:noProof/>
              </w:rPr>
              <w:t>94.22 Création d'engazonnement par plaquage CCTB 01.11</w:t>
            </w:r>
            <w:r w:rsidR="009B4E58">
              <w:rPr>
                <w:noProof/>
                <w:webHidden/>
              </w:rPr>
              <w:tab/>
            </w:r>
            <w:r w:rsidR="009B4E58">
              <w:rPr>
                <w:noProof/>
                <w:webHidden/>
              </w:rPr>
              <w:fldChar w:fldCharType="begin"/>
            </w:r>
            <w:r w:rsidR="009B4E58">
              <w:rPr>
                <w:noProof/>
                <w:webHidden/>
              </w:rPr>
              <w:instrText xml:space="preserve"> PAGEREF _Toc178771506 \h </w:instrText>
            </w:r>
            <w:r w:rsidR="009B4E58">
              <w:rPr>
                <w:noProof/>
                <w:webHidden/>
              </w:rPr>
            </w:r>
            <w:r w:rsidR="009B4E58">
              <w:rPr>
                <w:noProof/>
                <w:webHidden/>
              </w:rPr>
              <w:fldChar w:fldCharType="separate"/>
            </w:r>
            <w:r w:rsidR="009B4E58">
              <w:rPr>
                <w:noProof/>
                <w:webHidden/>
              </w:rPr>
              <w:t>245</w:t>
            </w:r>
            <w:r w:rsidR="009B4E58">
              <w:rPr>
                <w:noProof/>
                <w:webHidden/>
              </w:rPr>
              <w:fldChar w:fldCharType="end"/>
            </w:r>
          </w:hyperlink>
        </w:p>
        <w:p w14:paraId="5567659B" w14:textId="373DEEC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07" w:history="1">
            <w:r w:rsidR="009B4E58" w:rsidRPr="00172F96">
              <w:rPr>
                <w:rStyle w:val="Lienhypertexte"/>
                <w:noProof/>
              </w:rPr>
              <w:t>94.22.1 Création d'engazonnement par plaquage</w:t>
            </w:r>
            <w:r w:rsidR="009B4E58">
              <w:rPr>
                <w:noProof/>
                <w:webHidden/>
              </w:rPr>
              <w:tab/>
            </w:r>
            <w:r w:rsidR="009B4E58">
              <w:rPr>
                <w:noProof/>
                <w:webHidden/>
              </w:rPr>
              <w:fldChar w:fldCharType="begin"/>
            </w:r>
            <w:r w:rsidR="009B4E58">
              <w:rPr>
                <w:noProof/>
                <w:webHidden/>
              </w:rPr>
              <w:instrText xml:space="preserve"> PAGEREF _Toc178771507 \h </w:instrText>
            </w:r>
            <w:r w:rsidR="009B4E58">
              <w:rPr>
                <w:noProof/>
                <w:webHidden/>
              </w:rPr>
            </w:r>
            <w:r w:rsidR="009B4E58">
              <w:rPr>
                <w:noProof/>
                <w:webHidden/>
              </w:rPr>
              <w:fldChar w:fldCharType="separate"/>
            </w:r>
            <w:r w:rsidR="009B4E58">
              <w:rPr>
                <w:noProof/>
                <w:webHidden/>
              </w:rPr>
              <w:t>246</w:t>
            </w:r>
            <w:r w:rsidR="009B4E58">
              <w:rPr>
                <w:noProof/>
                <w:webHidden/>
              </w:rPr>
              <w:fldChar w:fldCharType="end"/>
            </w:r>
          </w:hyperlink>
        </w:p>
        <w:p w14:paraId="7AB1BCFA" w14:textId="08BBB67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08" w:history="1">
            <w:r w:rsidR="009B4E58" w:rsidRPr="00172F96">
              <w:rPr>
                <w:rStyle w:val="Lienhypertexte"/>
                <w:noProof/>
              </w:rPr>
              <w:t>94.22.1a Création d'engazonnement par plaquage par rouleaux CCTB 01.09</w:t>
            </w:r>
            <w:r w:rsidR="009B4E58">
              <w:rPr>
                <w:noProof/>
                <w:webHidden/>
              </w:rPr>
              <w:tab/>
            </w:r>
            <w:r w:rsidR="009B4E58">
              <w:rPr>
                <w:noProof/>
                <w:webHidden/>
              </w:rPr>
              <w:fldChar w:fldCharType="begin"/>
            </w:r>
            <w:r w:rsidR="009B4E58">
              <w:rPr>
                <w:noProof/>
                <w:webHidden/>
              </w:rPr>
              <w:instrText xml:space="preserve"> PAGEREF _Toc178771508 \h </w:instrText>
            </w:r>
            <w:r w:rsidR="009B4E58">
              <w:rPr>
                <w:noProof/>
                <w:webHidden/>
              </w:rPr>
            </w:r>
            <w:r w:rsidR="009B4E58">
              <w:rPr>
                <w:noProof/>
                <w:webHidden/>
              </w:rPr>
              <w:fldChar w:fldCharType="separate"/>
            </w:r>
            <w:r w:rsidR="009B4E58">
              <w:rPr>
                <w:noProof/>
                <w:webHidden/>
              </w:rPr>
              <w:t>247</w:t>
            </w:r>
            <w:r w:rsidR="009B4E58">
              <w:rPr>
                <w:noProof/>
                <w:webHidden/>
              </w:rPr>
              <w:fldChar w:fldCharType="end"/>
            </w:r>
          </w:hyperlink>
        </w:p>
        <w:p w14:paraId="0FABC294" w14:textId="33DC03E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09" w:history="1">
            <w:r w:rsidR="009B4E58" w:rsidRPr="00172F96">
              <w:rPr>
                <w:rStyle w:val="Lienhypertexte"/>
                <w:noProof/>
              </w:rPr>
              <w:t>94.22.1b Création d'engazonnement par plaquage par plaques CCTB 01.09</w:t>
            </w:r>
            <w:r w:rsidR="009B4E58">
              <w:rPr>
                <w:noProof/>
                <w:webHidden/>
              </w:rPr>
              <w:tab/>
            </w:r>
            <w:r w:rsidR="009B4E58">
              <w:rPr>
                <w:noProof/>
                <w:webHidden/>
              </w:rPr>
              <w:fldChar w:fldCharType="begin"/>
            </w:r>
            <w:r w:rsidR="009B4E58">
              <w:rPr>
                <w:noProof/>
                <w:webHidden/>
              </w:rPr>
              <w:instrText xml:space="preserve"> PAGEREF _Toc178771509 \h </w:instrText>
            </w:r>
            <w:r w:rsidR="009B4E58">
              <w:rPr>
                <w:noProof/>
                <w:webHidden/>
              </w:rPr>
            </w:r>
            <w:r w:rsidR="009B4E58">
              <w:rPr>
                <w:noProof/>
                <w:webHidden/>
              </w:rPr>
              <w:fldChar w:fldCharType="separate"/>
            </w:r>
            <w:r w:rsidR="009B4E58">
              <w:rPr>
                <w:noProof/>
                <w:webHidden/>
              </w:rPr>
              <w:t>247</w:t>
            </w:r>
            <w:r w:rsidR="009B4E58">
              <w:rPr>
                <w:noProof/>
                <w:webHidden/>
              </w:rPr>
              <w:fldChar w:fldCharType="end"/>
            </w:r>
          </w:hyperlink>
        </w:p>
        <w:p w14:paraId="4B544FB4" w14:textId="5424A96E"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510" w:history="1">
            <w:r w:rsidR="009B4E58" w:rsidRPr="00172F96">
              <w:rPr>
                <w:rStyle w:val="Lienhypertexte"/>
                <w:noProof/>
              </w:rPr>
              <w:t>94.3 Plantation de végétaux ligneux CCTB 01.11</w:t>
            </w:r>
            <w:r w:rsidR="009B4E58">
              <w:rPr>
                <w:noProof/>
                <w:webHidden/>
              </w:rPr>
              <w:tab/>
            </w:r>
            <w:r w:rsidR="009B4E58">
              <w:rPr>
                <w:noProof/>
                <w:webHidden/>
              </w:rPr>
              <w:fldChar w:fldCharType="begin"/>
            </w:r>
            <w:r w:rsidR="009B4E58">
              <w:rPr>
                <w:noProof/>
                <w:webHidden/>
              </w:rPr>
              <w:instrText xml:space="preserve"> PAGEREF _Toc178771510 \h </w:instrText>
            </w:r>
            <w:r w:rsidR="009B4E58">
              <w:rPr>
                <w:noProof/>
                <w:webHidden/>
              </w:rPr>
            </w:r>
            <w:r w:rsidR="009B4E58">
              <w:rPr>
                <w:noProof/>
                <w:webHidden/>
              </w:rPr>
              <w:fldChar w:fldCharType="separate"/>
            </w:r>
            <w:r w:rsidR="009B4E58">
              <w:rPr>
                <w:noProof/>
                <w:webHidden/>
              </w:rPr>
              <w:t>247</w:t>
            </w:r>
            <w:r w:rsidR="009B4E58">
              <w:rPr>
                <w:noProof/>
                <w:webHidden/>
              </w:rPr>
              <w:fldChar w:fldCharType="end"/>
            </w:r>
          </w:hyperlink>
        </w:p>
        <w:p w14:paraId="7C827F1C" w14:textId="495A316C"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11" w:history="1">
            <w:r w:rsidR="009B4E58" w:rsidRPr="00172F96">
              <w:rPr>
                <w:rStyle w:val="Lienhypertexte"/>
                <w:noProof/>
              </w:rPr>
              <w:t>94.31 Arbre à haute tige CCTB 01.09</w:t>
            </w:r>
            <w:r w:rsidR="009B4E58">
              <w:rPr>
                <w:noProof/>
                <w:webHidden/>
              </w:rPr>
              <w:tab/>
            </w:r>
            <w:r w:rsidR="009B4E58">
              <w:rPr>
                <w:noProof/>
                <w:webHidden/>
              </w:rPr>
              <w:fldChar w:fldCharType="begin"/>
            </w:r>
            <w:r w:rsidR="009B4E58">
              <w:rPr>
                <w:noProof/>
                <w:webHidden/>
              </w:rPr>
              <w:instrText xml:space="preserve"> PAGEREF _Toc178771511 \h </w:instrText>
            </w:r>
            <w:r w:rsidR="009B4E58">
              <w:rPr>
                <w:noProof/>
                <w:webHidden/>
              </w:rPr>
            </w:r>
            <w:r w:rsidR="009B4E58">
              <w:rPr>
                <w:noProof/>
                <w:webHidden/>
              </w:rPr>
              <w:fldChar w:fldCharType="separate"/>
            </w:r>
            <w:r w:rsidR="009B4E58">
              <w:rPr>
                <w:noProof/>
                <w:webHidden/>
              </w:rPr>
              <w:t>251</w:t>
            </w:r>
            <w:r w:rsidR="009B4E58">
              <w:rPr>
                <w:noProof/>
                <w:webHidden/>
              </w:rPr>
              <w:fldChar w:fldCharType="end"/>
            </w:r>
          </w:hyperlink>
        </w:p>
        <w:p w14:paraId="35534364" w14:textId="4DFA76B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12" w:history="1">
            <w:r w:rsidR="009B4E58" w:rsidRPr="00172F96">
              <w:rPr>
                <w:rStyle w:val="Lienhypertexte"/>
                <w:noProof/>
              </w:rPr>
              <w:t>94.31.1 Arbre à haute tige essence indigène</w:t>
            </w:r>
            <w:r w:rsidR="009B4E58">
              <w:rPr>
                <w:noProof/>
                <w:webHidden/>
              </w:rPr>
              <w:tab/>
            </w:r>
            <w:r w:rsidR="009B4E58">
              <w:rPr>
                <w:noProof/>
                <w:webHidden/>
              </w:rPr>
              <w:fldChar w:fldCharType="begin"/>
            </w:r>
            <w:r w:rsidR="009B4E58">
              <w:rPr>
                <w:noProof/>
                <w:webHidden/>
              </w:rPr>
              <w:instrText xml:space="preserve"> PAGEREF _Toc178771512 \h </w:instrText>
            </w:r>
            <w:r w:rsidR="009B4E58">
              <w:rPr>
                <w:noProof/>
                <w:webHidden/>
              </w:rPr>
            </w:r>
            <w:r w:rsidR="009B4E58">
              <w:rPr>
                <w:noProof/>
                <w:webHidden/>
              </w:rPr>
              <w:fldChar w:fldCharType="separate"/>
            </w:r>
            <w:r w:rsidR="009B4E58">
              <w:rPr>
                <w:noProof/>
                <w:webHidden/>
              </w:rPr>
              <w:t>251</w:t>
            </w:r>
            <w:r w:rsidR="009B4E58">
              <w:rPr>
                <w:noProof/>
                <w:webHidden/>
              </w:rPr>
              <w:fldChar w:fldCharType="end"/>
            </w:r>
          </w:hyperlink>
        </w:p>
        <w:p w14:paraId="564D34A9" w14:textId="449AFC2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13" w:history="1">
            <w:r w:rsidR="009B4E58" w:rsidRPr="00172F96">
              <w:rPr>
                <w:rStyle w:val="Lienhypertexte"/>
                <w:noProof/>
              </w:rPr>
              <w:t>94.31.1a Arbre à haute tige essence indigène à racines nues CCTB 01.09</w:t>
            </w:r>
            <w:r w:rsidR="009B4E58">
              <w:rPr>
                <w:noProof/>
                <w:webHidden/>
              </w:rPr>
              <w:tab/>
            </w:r>
            <w:r w:rsidR="009B4E58">
              <w:rPr>
                <w:noProof/>
                <w:webHidden/>
              </w:rPr>
              <w:fldChar w:fldCharType="begin"/>
            </w:r>
            <w:r w:rsidR="009B4E58">
              <w:rPr>
                <w:noProof/>
                <w:webHidden/>
              </w:rPr>
              <w:instrText xml:space="preserve"> PAGEREF _Toc178771513 \h </w:instrText>
            </w:r>
            <w:r w:rsidR="009B4E58">
              <w:rPr>
                <w:noProof/>
                <w:webHidden/>
              </w:rPr>
            </w:r>
            <w:r w:rsidR="009B4E58">
              <w:rPr>
                <w:noProof/>
                <w:webHidden/>
              </w:rPr>
              <w:fldChar w:fldCharType="separate"/>
            </w:r>
            <w:r w:rsidR="009B4E58">
              <w:rPr>
                <w:noProof/>
                <w:webHidden/>
              </w:rPr>
              <w:t>251</w:t>
            </w:r>
            <w:r w:rsidR="009B4E58">
              <w:rPr>
                <w:noProof/>
                <w:webHidden/>
              </w:rPr>
              <w:fldChar w:fldCharType="end"/>
            </w:r>
          </w:hyperlink>
        </w:p>
        <w:p w14:paraId="6AEA0F5C" w14:textId="18ECA8F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14" w:history="1">
            <w:r w:rsidR="009B4E58" w:rsidRPr="00172F96">
              <w:rPr>
                <w:rStyle w:val="Lienhypertexte"/>
                <w:noProof/>
              </w:rPr>
              <w:t>94.31.1b Arbre à haute tige essence indigène avec motte/container CCTB 01.09</w:t>
            </w:r>
            <w:r w:rsidR="009B4E58">
              <w:rPr>
                <w:noProof/>
                <w:webHidden/>
              </w:rPr>
              <w:tab/>
            </w:r>
            <w:r w:rsidR="009B4E58">
              <w:rPr>
                <w:noProof/>
                <w:webHidden/>
              </w:rPr>
              <w:fldChar w:fldCharType="begin"/>
            </w:r>
            <w:r w:rsidR="009B4E58">
              <w:rPr>
                <w:noProof/>
                <w:webHidden/>
              </w:rPr>
              <w:instrText xml:space="preserve"> PAGEREF _Toc178771514 \h </w:instrText>
            </w:r>
            <w:r w:rsidR="009B4E58">
              <w:rPr>
                <w:noProof/>
                <w:webHidden/>
              </w:rPr>
            </w:r>
            <w:r w:rsidR="009B4E58">
              <w:rPr>
                <w:noProof/>
                <w:webHidden/>
              </w:rPr>
              <w:fldChar w:fldCharType="separate"/>
            </w:r>
            <w:r w:rsidR="009B4E58">
              <w:rPr>
                <w:noProof/>
                <w:webHidden/>
              </w:rPr>
              <w:t>256</w:t>
            </w:r>
            <w:r w:rsidR="009B4E58">
              <w:rPr>
                <w:noProof/>
                <w:webHidden/>
              </w:rPr>
              <w:fldChar w:fldCharType="end"/>
            </w:r>
          </w:hyperlink>
        </w:p>
        <w:p w14:paraId="305C1FB4" w14:textId="5E1D3804"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15" w:history="1">
            <w:r w:rsidR="009B4E58" w:rsidRPr="00172F96">
              <w:rPr>
                <w:rStyle w:val="Lienhypertexte"/>
                <w:noProof/>
              </w:rPr>
              <w:t>94.31.2 Arbre à haute tige essence horticole</w:t>
            </w:r>
            <w:r w:rsidR="009B4E58">
              <w:rPr>
                <w:noProof/>
                <w:webHidden/>
              </w:rPr>
              <w:tab/>
            </w:r>
            <w:r w:rsidR="009B4E58">
              <w:rPr>
                <w:noProof/>
                <w:webHidden/>
              </w:rPr>
              <w:fldChar w:fldCharType="begin"/>
            </w:r>
            <w:r w:rsidR="009B4E58">
              <w:rPr>
                <w:noProof/>
                <w:webHidden/>
              </w:rPr>
              <w:instrText xml:space="preserve"> PAGEREF _Toc178771515 \h </w:instrText>
            </w:r>
            <w:r w:rsidR="009B4E58">
              <w:rPr>
                <w:noProof/>
                <w:webHidden/>
              </w:rPr>
            </w:r>
            <w:r w:rsidR="009B4E58">
              <w:rPr>
                <w:noProof/>
                <w:webHidden/>
              </w:rPr>
              <w:fldChar w:fldCharType="separate"/>
            </w:r>
            <w:r w:rsidR="009B4E58">
              <w:rPr>
                <w:noProof/>
                <w:webHidden/>
              </w:rPr>
              <w:t>262</w:t>
            </w:r>
            <w:r w:rsidR="009B4E58">
              <w:rPr>
                <w:noProof/>
                <w:webHidden/>
              </w:rPr>
              <w:fldChar w:fldCharType="end"/>
            </w:r>
          </w:hyperlink>
        </w:p>
        <w:p w14:paraId="593909CA" w14:textId="3D55450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16" w:history="1">
            <w:r w:rsidR="009B4E58" w:rsidRPr="00172F96">
              <w:rPr>
                <w:rStyle w:val="Lienhypertexte"/>
                <w:noProof/>
              </w:rPr>
              <w:t>94.31.2a Arbre à haute tige essence horticole à racines nues CCTB 01.09</w:t>
            </w:r>
            <w:r w:rsidR="009B4E58">
              <w:rPr>
                <w:noProof/>
                <w:webHidden/>
              </w:rPr>
              <w:tab/>
            </w:r>
            <w:r w:rsidR="009B4E58">
              <w:rPr>
                <w:noProof/>
                <w:webHidden/>
              </w:rPr>
              <w:fldChar w:fldCharType="begin"/>
            </w:r>
            <w:r w:rsidR="009B4E58">
              <w:rPr>
                <w:noProof/>
                <w:webHidden/>
              </w:rPr>
              <w:instrText xml:space="preserve"> PAGEREF _Toc178771516 \h </w:instrText>
            </w:r>
            <w:r w:rsidR="009B4E58">
              <w:rPr>
                <w:noProof/>
                <w:webHidden/>
              </w:rPr>
            </w:r>
            <w:r w:rsidR="009B4E58">
              <w:rPr>
                <w:noProof/>
                <w:webHidden/>
              </w:rPr>
              <w:fldChar w:fldCharType="separate"/>
            </w:r>
            <w:r w:rsidR="009B4E58">
              <w:rPr>
                <w:noProof/>
                <w:webHidden/>
              </w:rPr>
              <w:t>262</w:t>
            </w:r>
            <w:r w:rsidR="009B4E58">
              <w:rPr>
                <w:noProof/>
                <w:webHidden/>
              </w:rPr>
              <w:fldChar w:fldCharType="end"/>
            </w:r>
          </w:hyperlink>
        </w:p>
        <w:p w14:paraId="7C397C92" w14:textId="4BFF6DD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17" w:history="1">
            <w:r w:rsidR="009B4E58" w:rsidRPr="00172F96">
              <w:rPr>
                <w:rStyle w:val="Lienhypertexte"/>
                <w:noProof/>
              </w:rPr>
              <w:t>94.31.2b Arbre à haute tige essence horticole avec motte/container CCTB 01.09</w:t>
            </w:r>
            <w:r w:rsidR="009B4E58">
              <w:rPr>
                <w:noProof/>
                <w:webHidden/>
              </w:rPr>
              <w:tab/>
            </w:r>
            <w:r w:rsidR="009B4E58">
              <w:rPr>
                <w:noProof/>
                <w:webHidden/>
              </w:rPr>
              <w:fldChar w:fldCharType="begin"/>
            </w:r>
            <w:r w:rsidR="009B4E58">
              <w:rPr>
                <w:noProof/>
                <w:webHidden/>
              </w:rPr>
              <w:instrText xml:space="preserve"> PAGEREF _Toc178771517 \h </w:instrText>
            </w:r>
            <w:r w:rsidR="009B4E58">
              <w:rPr>
                <w:noProof/>
                <w:webHidden/>
              </w:rPr>
            </w:r>
            <w:r w:rsidR="009B4E58">
              <w:rPr>
                <w:noProof/>
                <w:webHidden/>
              </w:rPr>
              <w:fldChar w:fldCharType="separate"/>
            </w:r>
            <w:r w:rsidR="009B4E58">
              <w:rPr>
                <w:noProof/>
                <w:webHidden/>
              </w:rPr>
              <w:t>267</w:t>
            </w:r>
            <w:r w:rsidR="009B4E58">
              <w:rPr>
                <w:noProof/>
                <w:webHidden/>
              </w:rPr>
              <w:fldChar w:fldCharType="end"/>
            </w:r>
          </w:hyperlink>
        </w:p>
        <w:p w14:paraId="446CE659" w14:textId="4E884B6F"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18" w:history="1">
            <w:r w:rsidR="009B4E58" w:rsidRPr="00172F96">
              <w:rPr>
                <w:rStyle w:val="Lienhypertexte"/>
                <w:noProof/>
              </w:rPr>
              <w:t>94.32 Baliveau CCTB 01.09</w:t>
            </w:r>
            <w:r w:rsidR="009B4E58">
              <w:rPr>
                <w:noProof/>
                <w:webHidden/>
              </w:rPr>
              <w:tab/>
            </w:r>
            <w:r w:rsidR="009B4E58">
              <w:rPr>
                <w:noProof/>
                <w:webHidden/>
              </w:rPr>
              <w:fldChar w:fldCharType="begin"/>
            </w:r>
            <w:r w:rsidR="009B4E58">
              <w:rPr>
                <w:noProof/>
                <w:webHidden/>
              </w:rPr>
              <w:instrText xml:space="preserve"> PAGEREF _Toc178771518 \h </w:instrText>
            </w:r>
            <w:r w:rsidR="009B4E58">
              <w:rPr>
                <w:noProof/>
                <w:webHidden/>
              </w:rPr>
            </w:r>
            <w:r w:rsidR="009B4E58">
              <w:rPr>
                <w:noProof/>
                <w:webHidden/>
              </w:rPr>
              <w:fldChar w:fldCharType="separate"/>
            </w:r>
            <w:r w:rsidR="009B4E58">
              <w:rPr>
                <w:noProof/>
                <w:webHidden/>
              </w:rPr>
              <w:t>272</w:t>
            </w:r>
            <w:r w:rsidR="009B4E58">
              <w:rPr>
                <w:noProof/>
                <w:webHidden/>
              </w:rPr>
              <w:fldChar w:fldCharType="end"/>
            </w:r>
          </w:hyperlink>
        </w:p>
        <w:p w14:paraId="20CDC12C" w14:textId="34114C2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19" w:history="1">
            <w:r w:rsidR="009B4E58" w:rsidRPr="00172F96">
              <w:rPr>
                <w:rStyle w:val="Lienhypertexte"/>
                <w:noProof/>
              </w:rPr>
              <w:t>94.32.1 Baliveau</w:t>
            </w:r>
            <w:r w:rsidR="009B4E58">
              <w:rPr>
                <w:noProof/>
                <w:webHidden/>
              </w:rPr>
              <w:tab/>
            </w:r>
            <w:r w:rsidR="009B4E58">
              <w:rPr>
                <w:noProof/>
                <w:webHidden/>
              </w:rPr>
              <w:fldChar w:fldCharType="begin"/>
            </w:r>
            <w:r w:rsidR="009B4E58">
              <w:rPr>
                <w:noProof/>
                <w:webHidden/>
              </w:rPr>
              <w:instrText xml:space="preserve"> PAGEREF _Toc178771519 \h </w:instrText>
            </w:r>
            <w:r w:rsidR="009B4E58">
              <w:rPr>
                <w:noProof/>
                <w:webHidden/>
              </w:rPr>
            </w:r>
            <w:r w:rsidR="009B4E58">
              <w:rPr>
                <w:noProof/>
                <w:webHidden/>
              </w:rPr>
              <w:fldChar w:fldCharType="separate"/>
            </w:r>
            <w:r w:rsidR="009B4E58">
              <w:rPr>
                <w:noProof/>
                <w:webHidden/>
              </w:rPr>
              <w:t>273</w:t>
            </w:r>
            <w:r w:rsidR="009B4E58">
              <w:rPr>
                <w:noProof/>
                <w:webHidden/>
              </w:rPr>
              <w:fldChar w:fldCharType="end"/>
            </w:r>
          </w:hyperlink>
        </w:p>
        <w:p w14:paraId="10786A7D" w14:textId="35CF4F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20" w:history="1">
            <w:r w:rsidR="009B4E58" w:rsidRPr="00172F96">
              <w:rPr>
                <w:rStyle w:val="Lienhypertexte"/>
                <w:noProof/>
              </w:rPr>
              <w:t>94.32.1a Baliveau essence indigène   CCTB 01.09</w:t>
            </w:r>
            <w:r w:rsidR="009B4E58">
              <w:rPr>
                <w:noProof/>
                <w:webHidden/>
              </w:rPr>
              <w:tab/>
            </w:r>
            <w:r w:rsidR="009B4E58">
              <w:rPr>
                <w:noProof/>
                <w:webHidden/>
              </w:rPr>
              <w:fldChar w:fldCharType="begin"/>
            </w:r>
            <w:r w:rsidR="009B4E58">
              <w:rPr>
                <w:noProof/>
                <w:webHidden/>
              </w:rPr>
              <w:instrText xml:space="preserve"> PAGEREF _Toc178771520 \h </w:instrText>
            </w:r>
            <w:r w:rsidR="009B4E58">
              <w:rPr>
                <w:noProof/>
                <w:webHidden/>
              </w:rPr>
            </w:r>
            <w:r w:rsidR="009B4E58">
              <w:rPr>
                <w:noProof/>
                <w:webHidden/>
              </w:rPr>
              <w:fldChar w:fldCharType="separate"/>
            </w:r>
            <w:r w:rsidR="009B4E58">
              <w:rPr>
                <w:noProof/>
                <w:webHidden/>
              </w:rPr>
              <w:t>273</w:t>
            </w:r>
            <w:r w:rsidR="009B4E58">
              <w:rPr>
                <w:noProof/>
                <w:webHidden/>
              </w:rPr>
              <w:fldChar w:fldCharType="end"/>
            </w:r>
          </w:hyperlink>
        </w:p>
        <w:p w14:paraId="7699E50B" w14:textId="72A2833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21" w:history="1">
            <w:r w:rsidR="009B4E58" w:rsidRPr="00172F96">
              <w:rPr>
                <w:rStyle w:val="Lienhypertexte"/>
                <w:noProof/>
              </w:rPr>
              <w:t>94.32.1b Baliveau essence horticole CCTB 01.09</w:t>
            </w:r>
            <w:r w:rsidR="009B4E58">
              <w:rPr>
                <w:noProof/>
                <w:webHidden/>
              </w:rPr>
              <w:tab/>
            </w:r>
            <w:r w:rsidR="009B4E58">
              <w:rPr>
                <w:noProof/>
                <w:webHidden/>
              </w:rPr>
              <w:fldChar w:fldCharType="begin"/>
            </w:r>
            <w:r w:rsidR="009B4E58">
              <w:rPr>
                <w:noProof/>
                <w:webHidden/>
              </w:rPr>
              <w:instrText xml:space="preserve"> PAGEREF _Toc178771521 \h </w:instrText>
            </w:r>
            <w:r w:rsidR="009B4E58">
              <w:rPr>
                <w:noProof/>
                <w:webHidden/>
              </w:rPr>
            </w:r>
            <w:r w:rsidR="009B4E58">
              <w:rPr>
                <w:noProof/>
                <w:webHidden/>
              </w:rPr>
              <w:fldChar w:fldCharType="separate"/>
            </w:r>
            <w:r w:rsidR="009B4E58">
              <w:rPr>
                <w:noProof/>
                <w:webHidden/>
              </w:rPr>
              <w:t>275</w:t>
            </w:r>
            <w:r w:rsidR="009B4E58">
              <w:rPr>
                <w:noProof/>
                <w:webHidden/>
              </w:rPr>
              <w:fldChar w:fldCharType="end"/>
            </w:r>
          </w:hyperlink>
        </w:p>
        <w:p w14:paraId="08F4DA93" w14:textId="508ED70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22" w:history="1">
            <w:r w:rsidR="009B4E58" w:rsidRPr="00172F96">
              <w:rPr>
                <w:rStyle w:val="Lienhypertexte"/>
                <w:noProof/>
              </w:rPr>
              <w:t>94.33 Arbuste CCTB 01.09</w:t>
            </w:r>
            <w:r w:rsidR="009B4E58">
              <w:rPr>
                <w:noProof/>
                <w:webHidden/>
              </w:rPr>
              <w:tab/>
            </w:r>
            <w:r w:rsidR="009B4E58">
              <w:rPr>
                <w:noProof/>
                <w:webHidden/>
              </w:rPr>
              <w:fldChar w:fldCharType="begin"/>
            </w:r>
            <w:r w:rsidR="009B4E58">
              <w:rPr>
                <w:noProof/>
                <w:webHidden/>
              </w:rPr>
              <w:instrText xml:space="preserve"> PAGEREF _Toc178771522 \h </w:instrText>
            </w:r>
            <w:r w:rsidR="009B4E58">
              <w:rPr>
                <w:noProof/>
                <w:webHidden/>
              </w:rPr>
            </w:r>
            <w:r w:rsidR="009B4E58">
              <w:rPr>
                <w:noProof/>
                <w:webHidden/>
              </w:rPr>
              <w:fldChar w:fldCharType="separate"/>
            </w:r>
            <w:r w:rsidR="009B4E58">
              <w:rPr>
                <w:noProof/>
                <w:webHidden/>
              </w:rPr>
              <w:t>278</w:t>
            </w:r>
            <w:r w:rsidR="009B4E58">
              <w:rPr>
                <w:noProof/>
                <w:webHidden/>
              </w:rPr>
              <w:fldChar w:fldCharType="end"/>
            </w:r>
          </w:hyperlink>
        </w:p>
        <w:p w14:paraId="3471EB61" w14:textId="4984FB2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23" w:history="1">
            <w:r w:rsidR="009B4E58" w:rsidRPr="00172F96">
              <w:rPr>
                <w:rStyle w:val="Lienhypertexte"/>
                <w:noProof/>
              </w:rPr>
              <w:t>94.33.1 Arbuste</w:t>
            </w:r>
            <w:r w:rsidR="009B4E58">
              <w:rPr>
                <w:noProof/>
                <w:webHidden/>
              </w:rPr>
              <w:tab/>
            </w:r>
            <w:r w:rsidR="009B4E58">
              <w:rPr>
                <w:noProof/>
                <w:webHidden/>
              </w:rPr>
              <w:fldChar w:fldCharType="begin"/>
            </w:r>
            <w:r w:rsidR="009B4E58">
              <w:rPr>
                <w:noProof/>
                <w:webHidden/>
              </w:rPr>
              <w:instrText xml:space="preserve"> PAGEREF _Toc178771523 \h </w:instrText>
            </w:r>
            <w:r w:rsidR="009B4E58">
              <w:rPr>
                <w:noProof/>
                <w:webHidden/>
              </w:rPr>
            </w:r>
            <w:r w:rsidR="009B4E58">
              <w:rPr>
                <w:noProof/>
                <w:webHidden/>
              </w:rPr>
              <w:fldChar w:fldCharType="separate"/>
            </w:r>
            <w:r w:rsidR="009B4E58">
              <w:rPr>
                <w:noProof/>
                <w:webHidden/>
              </w:rPr>
              <w:t>278</w:t>
            </w:r>
            <w:r w:rsidR="009B4E58">
              <w:rPr>
                <w:noProof/>
                <w:webHidden/>
              </w:rPr>
              <w:fldChar w:fldCharType="end"/>
            </w:r>
          </w:hyperlink>
        </w:p>
        <w:p w14:paraId="115FC800" w14:textId="016A4B7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24" w:history="1">
            <w:r w:rsidR="009B4E58" w:rsidRPr="00172F96">
              <w:rPr>
                <w:rStyle w:val="Lienhypertexte"/>
                <w:noProof/>
              </w:rPr>
              <w:t>94.33.1a Arbuste essence indigène CCTB 01.09</w:t>
            </w:r>
            <w:r w:rsidR="009B4E58">
              <w:rPr>
                <w:noProof/>
                <w:webHidden/>
              </w:rPr>
              <w:tab/>
            </w:r>
            <w:r w:rsidR="009B4E58">
              <w:rPr>
                <w:noProof/>
                <w:webHidden/>
              </w:rPr>
              <w:fldChar w:fldCharType="begin"/>
            </w:r>
            <w:r w:rsidR="009B4E58">
              <w:rPr>
                <w:noProof/>
                <w:webHidden/>
              </w:rPr>
              <w:instrText xml:space="preserve"> PAGEREF _Toc178771524 \h </w:instrText>
            </w:r>
            <w:r w:rsidR="009B4E58">
              <w:rPr>
                <w:noProof/>
                <w:webHidden/>
              </w:rPr>
            </w:r>
            <w:r w:rsidR="009B4E58">
              <w:rPr>
                <w:noProof/>
                <w:webHidden/>
              </w:rPr>
              <w:fldChar w:fldCharType="separate"/>
            </w:r>
            <w:r w:rsidR="009B4E58">
              <w:rPr>
                <w:noProof/>
                <w:webHidden/>
              </w:rPr>
              <w:t>278</w:t>
            </w:r>
            <w:r w:rsidR="009B4E58">
              <w:rPr>
                <w:noProof/>
                <w:webHidden/>
              </w:rPr>
              <w:fldChar w:fldCharType="end"/>
            </w:r>
          </w:hyperlink>
        </w:p>
        <w:p w14:paraId="228860B9" w14:textId="04502B6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25" w:history="1">
            <w:r w:rsidR="009B4E58" w:rsidRPr="00172F96">
              <w:rPr>
                <w:rStyle w:val="Lienhypertexte"/>
                <w:noProof/>
              </w:rPr>
              <w:t>94.33.1b Arbuste essence horticole CCTB 01.09</w:t>
            </w:r>
            <w:r w:rsidR="009B4E58">
              <w:rPr>
                <w:noProof/>
                <w:webHidden/>
              </w:rPr>
              <w:tab/>
            </w:r>
            <w:r w:rsidR="009B4E58">
              <w:rPr>
                <w:noProof/>
                <w:webHidden/>
              </w:rPr>
              <w:fldChar w:fldCharType="begin"/>
            </w:r>
            <w:r w:rsidR="009B4E58">
              <w:rPr>
                <w:noProof/>
                <w:webHidden/>
              </w:rPr>
              <w:instrText xml:space="preserve"> PAGEREF _Toc178771525 \h </w:instrText>
            </w:r>
            <w:r w:rsidR="009B4E58">
              <w:rPr>
                <w:noProof/>
                <w:webHidden/>
              </w:rPr>
            </w:r>
            <w:r w:rsidR="009B4E58">
              <w:rPr>
                <w:noProof/>
                <w:webHidden/>
              </w:rPr>
              <w:fldChar w:fldCharType="separate"/>
            </w:r>
            <w:r w:rsidR="009B4E58">
              <w:rPr>
                <w:noProof/>
                <w:webHidden/>
              </w:rPr>
              <w:t>280</w:t>
            </w:r>
            <w:r w:rsidR="009B4E58">
              <w:rPr>
                <w:noProof/>
                <w:webHidden/>
              </w:rPr>
              <w:fldChar w:fldCharType="end"/>
            </w:r>
          </w:hyperlink>
        </w:p>
        <w:p w14:paraId="64F35FF0" w14:textId="71152396"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26" w:history="1">
            <w:r w:rsidR="009B4E58" w:rsidRPr="00172F96">
              <w:rPr>
                <w:rStyle w:val="Lienhypertexte"/>
                <w:noProof/>
              </w:rPr>
              <w:t>94.34 Conifère CCTB 01.09</w:t>
            </w:r>
            <w:r w:rsidR="009B4E58">
              <w:rPr>
                <w:noProof/>
                <w:webHidden/>
              </w:rPr>
              <w:tab/>
            </w:r>
            <w:r w:rsidR="009B4E58">
              <w:rPr>
                <w:noProof/>
                <w:webHidden/>
              </w:rPr>
              <w:fldChar w:fldCharType="begin"/>
            </w:r>
            <w:r w:rsidR="009B4E58">
              <w:rPr>
                <w:noProof/>
                <w:webHidden/>
              </w:rPr>
              <w:instrText xml:space="preserve"> PAGEREF _Toc178771526 \h </w:instrText>
            </w:r>
            <w:r w:rsidR="009B4E58">
              <w:rPr>
                <w:noProof/>
                <w:webHidden/>
              </w:rPr>
            </w:r>
            <w:r w:rsidR="009B4E58">
              <w:rPr>
                <w:noProof/>
                <w:webHidden/>
              </w:rPr>
              <w:fldChar w:fldCharType="separate"/>
            </w:r>
            <w:r w:rsidR="009B4E58">
              <w:rPr>
                <w:noProof/>
                <w:webHidden/>
              </w:rPr>
              <w:t>287</w:t>
            </w:r>
            <w:r w:rsidR="009B4E58">
              <w:rPr>
                <w:noProof/>
                <w:webHidden/>
              </w:rPr>
              <w:fldChar w:fldCharType="end"/>
            </w:r>
          </w:hyperlink>
        </w:p>
        <w:p w14:paraId="67B46602" w14:textId="14F57B7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27" w:history="1">
            <w:r w:rsidR="009B4E58" w:rsidRPr="00172F96">
              <w:rPr>
                <w:rStyle w:val="Lienhypertexte"/>
                <w:noProof/>
              </w:rPr>
              <w:t>94.34.1 Conifère</w:t>
            </w:r>
            <w:r w:rsidR="009B4E58">
              <w:rPr>
                <w:noProof/>
                <w:webHidden/>
              </w:rPr>
              <w:tab/>
            </w:r>
            <w:r w:rsidR="009B4E58">
              <w:rPr>
                <w:noProof/>
                <w:webHidden/>
              </w:rPr>
              <w:fldChar w:fldCharType="begin"/>
            </w:r>
            <w:r w:rsidR="009B4E58">
              <w:rPr>
                <w:noProof/>
                <w:webHidden/>
              </w:rPr>
              <w:instrText xml:space="preserve"> PAGEREF _Toc178771527 \h </w:instrText>
            </w:r>
            <w:r w:rsidR="009B4E58">
              <w:rPr>
                <w:noProof/>
                <w:webHidden/>
              </w:rPr>
            </w:r>
            <w:r w:rsidR="009B4E58">
              <w:rPr>
                <w:noProof/>
                <w:webHidden/>
              </w:rPr>
              <w:fldChar w:fldCharType="separate"/>
            </w:r>
            <w:r w:rsidR="009B4E58">
              <w:rPr>
                <w:noProof/>
                <w:webHidden/>
              </w:rPr>
              <w:t>287</w:t>
            </w:r>
            <w:r w:rsidR="009B4E58">
              <w:rPr>
                <w:noProof/>
                <w:webHidden/>
              </w:rPr>
              <w:fldChar w:fldCharType="end"/>
            </w:r>
          </w:hyperlink>
        </w:p>
        <w:p w14:paraId="0EBA432E" w14:textId="3442BE8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28" w:history="1">
            <w:r w:rsidR="009B4E58" w:rsidRPr="00172F96">
              <w:rPr>
                <w:rStyle w:val="Lienhypertexte"/>
                <w:noProof/>
              </w:rPr>
              <w:t>94.34.1a Conifère CCTB 01.09</w:t>
            </w:r>
            <w:r w:rsidR="009B4E58">
              <w:rPr>
                <w:noProof/>
                <w:webHidden/>
              </w:rPr>
              <w:tab/>
            </w:r>
            <w:r w:rsidR="009B4E58">
              <w:rPr>
                <w:noProof/>
                <w:webHidden/>
              </w:rPr>
              <w:fldChar w:fldCharType="begin"/>
            </w:r>
            <w:r w:rsidR="009B4E58">
              <w:rPr>
                <w:noProof/>
                <w:webHidden/>
              </w:rPr>
              <w:instrText xml:space="preserve"> PAGEREF _Toc178771528 \h </w:instrText>
            </w:r>
            <w:r w:rsidR="009B4E58">
              <w:rPr>
                <w:noProof/>
                <w:webHidden/>
              </w:rPr>
            </w:r>
            <w:r w:rsidR="009B4E58">
              <w:rPr>
                <w:noProof/>
                <w:webHidden/>
              </w:rPr>
              <w:fldChar w:fldCharType="separate"/>
            </w:r>
            <w:r w:rsidR="009B4E58">
              <w:rPr>
                <w:noProof/>
                <w:webHidden/>
              </w:rPr>
              <w:t>287</w:t>
            </w:r>
            <w:r w:rsidR="009B4E58">
              <w:rPr>
                <w:noProof/>
                <w:webHidden/>
              </w:rPr>
              <w:fldChar w:fldCharType="end"/>
            </w:r>
          </w:hyperlink>
        </w:p>
        <w:p w14:paraId="1AAFF722" w14:textId="0A8D611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29" w:history="1">
            <w:r w:rsidR="009B4E58" w:rsidRPr="00172F96">
              <w:rPr>
                <w:rStyle w:val="Lienhypertexte"/>
                <w:noProof/>
              </w:rPr>
              <w:t>94.35 Plant forestier CCTB 01.09</w:t>
            </w:r>
            <w:r w:rsidR="009B4E58">
              <w:rPr>
                <w:noProof/>
                <w:webHidden/>
              </w:rPr>
              <w:tab/>
            </w:r>
            <w:r w:rsidR="009B4E58">
              <w:rPr>
                <w:noProof/>
                <w:webHidden/>
              </w:rPr>
              <w:fldChar w:fldCharType="begin"/>
            </w:r>
            <w:r w:rsidR="009B4E58">
              <w:rPr>
                <w:noProof/>
                <w:webHidden/>
              </w:rPr>
              <w:instrText xml:space="preserve"> PAGEREF _Toc178771529 \h </w:instrText>
            </w:r>
            <w:r w:rsidR="009B4E58">
              <w:rPr>
                <w:noProof/>
                <w:webHidden/>
              </w:rPr>
            </w:r>
            <w:r w:rsidR="009B4E58">
              <w:rPr>
                <w:noProof/>
                <w:webHidden/>
              </w:rPr>
              <w:fldChar w:fldCharType="separate"/>
            </w:r>
            <w:r w:rsidR="009B4E58">
              <w:rPr>
                <w:noProof/>
                <w:webHidden/>
              </w:rPr>
              <w:t>288</w:t>
            </w:r>
            <w:r w:rsidR="009B4E58">
              <w:rPr>
                <w:noProof/>
                <w:webHidden/>
              </w:rPr>
              <w:fldChar w:fldCharType="end"/>
            </w:r>
          </w:hyperlink>
        </w:p>
        <w:p w14:paraId="6BA88866" w14:textId="7678225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30" w:history="1">
            <w:r w:rsidR="009B4E58" w:rsidRPr="00172F96">
              <w:rPr>
                <w:rStyle w:val="Lienhypertexte"/>
                <w:noProof/>
              </w:rPr>
              <w:t>94.35.1 Plant forestier</w:t>
            </w:r>
            <w:r w:rsidR="009B4E58">
              <w:rPr>
                <w:noProof/>
                <w:webHidden/>
              </w:rPr>
              <w:tab/>
            </w:r>
            <w:r w:rsidR="009B4E58">
              <w:rPr>
                <w:noProof/>
                <w:webHidden/>
              </w:rPr>
              <w:fldChar w:fldCharType="begin"/>
            </w:r>
            <w:r w:rsidR="009B4E58">
              <w:rPr>
                <w:noProof/>
                <w:webHidden/>
              </w:rPr>
              <w:instrText xml:space="preserve"> PAGEREF _Toc178771530 \h </w:instrText>
            </w:r>
            <w:r w:rsidR="009B4E58">
              <w:rPr>
                <w:noProof/>
                <w:webHidden/>
              </w:rPr>
            </w:r>
            <w:r w:rsidR="009B4E58">
              <w:rPr>
                <w:noProof/>
                <w:webHidden/>
              </w:rPr>
              <w:fldChar w:fldCharType="separate"/>
            </w:r>
            <w:r w:rsidR="009B4E58">
              <w:rPr>
                <w:noProof/>
                <w:webHidden/>
              </w:rPr>
              <w:t>288</w:t>
            </w:r>
            <w:r w:rsidR="009B4E58">
              <w:rPr>
                <w:noProof/>
                <w:webHidden/>
              </w:rPr>
              <w:fldChar w:fldCharType="end"/>
            </w:r>
          </w:hyperlink>
        </w:p>
        <w:p w14:paraId="3B85A1F9" w14:textId="65BB5FB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1" w:history="1">
            <w:r w:rsidR="009B4E58" w:rsidRPr="00172F96">
              <w:rPr>
                <w:rStyle w:val="Lienhypertexte"/>
                <w:noProof/>
              </w:rPr>
              <w:t>94.35.1a Plant forestier, semis 1 an - Repiqué 2 ans CCTB 01.09</w:t>
            </w:r>
            <w:r w:rsidR="009B4E58">
              <w:rPr>
                <w:noProof/>
                <w:webHidden/>
              </w:rPr>
              <w:tab/>
            </w:r>
            <w:r w:rsidR="009B4E58">
              <w:rPr>
                <w:noProof/>
                <w:webHidden/>
              </w:rPr>
              <w:fldChar w:fldCharType="begin"/>
            </w:r>
            <w:r w:rsidR="009B4E58">
              <w:rPr>
                <w:noProof/>
                <w:webHidden/>
              </w:rPr>
              <w:instrText xml:space="preserve"> PAGEREF _Toc178771531 \h </w:instrText>
            </w:r>
            <w:r w:rsidR="009B4E58">
              <w:rPr>
                <w:noProof/>
                <w:webHidden/>
              </w:rPr>
            </w:r>
            <w:r w:rsidR="009B4E58">
              <w:rPr>
                <w:noProof/>
                <w:webHidden/>
              </w:rPr>
              <w:fldChar w:fldCharType="separate"/>
            </w:r>
            <w:r w:rsidR="009B4E58">
              <w:rPr>
                <w:noProof/>
                <w:webHidden/>
              </w:rPr>
              <w:t>288</w:t>
            </w:r>
            <w:r w:rsidR="009B4E58">
              <w:rPr>
                <w:noProof/>
                <w:webHidden/>
              </w:rPr>
              <w:fldChar w:fldCharType="end"/>
            </w:r>
          </w:hyperlink>
        </w:p>
        <w:p w14:paraId="10A39D1C" w14:textId="1CBAA6B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2" w:history="1">
            <w:r w:rsidR="009B4E58" w:rsidRPr="00172F96">
              <w:rPr>
                <w:rStyle w:val="Lienhypertexte"/>
                <w:noProof/>
              </w:rPr>
              <w:t>94.35.1b Plant forestier, semis 1 an - Repiqué 3 an CCTB 01.09</w:t>
            </w:r>
            <w:r w:rsidR="009B4E58">
              <w:rPr>
                <w:noProof/>
                <w:webHidden/>
              </w:rPr>
              <w:tab/>
            </w:r>
            <w:r w:rsidR="009B4E58">
              <w:rPr>
                <w:noProof/>
                <w:webHidden/>
              </w:rPr>
              <w:fldChar w:fldCharType="begin"/>
            </w:r>
            <w:r w:rsidR="009B4E58">
              <w:rPr>
                <w:noProof/>
                <w:webHidden/>
              </w:rPr>
              <w:instrText xml:space="preserve"> PAGEREF _Toc178771532 \h </w:instrText>
            </w:r>
            <w:r w:rsidR="009B4E58">
              <w:rPr>
                <w:noProof/>
                <w:webHidden/>
              </w:rPr>
            </w:r>
            <w:r w:rsidR="009B4E58">
              <w:rPr>
                <w:noProof/>
                <w:webHidden/>
              </w:rPr>
              <w:fldChar w:fldCharType="separate"/>
            </w:r>
            <w:r w:rsidR="009B4E58">
              <w:rPr>
                <w:noProof/>
                <w:webHidden/>
              </w:rPr>
              <w:t>291</w:t>
            </w:r>
            <w:r w:rsidR="009B4E58">
              <w:rPr>
                <w:noProof/>
                <w:webHidden/>
              </w:rPr>
              <w:fldChar w:fldCharType="end"/>
            </w:r>
          </w:hyperlink>
        </w:p>
        <w:p w14:paraId="6FCEF1DE" w14:textId="5950DE6A"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33" w:history="1">
            <w:r w:rsidR="009B4E58" w:rsidRPr="00172F96">
              <w:rPr>
                <w:rStyle w:val="Lienhypertexte"/>
                <w:noProof/>
              </w:rPr>
              <w:t>94.36 Plante spécifique CCTB 01.09</w:t>
            </w:r>
            <w:r w:rsidR="009B4E58">
              <w:rPr>
                <w:noProof/>
                <w:webHidden/>
              </w:rPr>
              <w:tab/>
            </w:r>
            <w:r w:rsidR="009B4E58">
              <w:rPr>
                <w:noProof/>
                <w:webHidden/>
              </w:rPr>
              <w:fldChar w:fldCharType="begin"/>
            </w:r>
            <w:r w:rsidR="009B4E58">
              <w:rPr>
                <w:noProof/>
                <w:webHidden/>
              </w:rPr>
              <w:instrText xml:space="preserve"> PAGEREF _Toc178771533 \h </w:instrText>
            </w:r>
            <w:r w:rsidR="009B4E58">
              <w:rPr>
                <w:noProof/>
                <w:webHidden/>
              </w:rPr>
            </w:r>
            <w:r w:rsidR="009B4E58">
              <w:rPr>
                <w:noProof/>
                <w:webHidden/>
              </w:rPr>
              <w:fldChar w:fldCharType="separate"/>
            </w:r>
            <w:r w:rsidR="009B4E58">
              <w:rPr>
                <w:noProof/>
                <w:webHidden/>
              </w:rPr>
              <w:t>294</w:t>
            </w:r>
            <w:r w:rsidR="009B4E58">
              <w:rPr>
                <w:noProof/>
                <w:webHidden/>
              </w:rPr>
              <w:fldChar w:fldCharType="end"/>
            </w:r>
          </w:hyperlink>
        </w:p>
        <w:p w14:paraId="7121C26A" w14:textId="798D3C0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34" w:history="1">
            <w:r w:rsidR="009B4E58" w:rsidRPr="00172F96">
              <w:rPr>
                <w:rStyle w:val="Lienhypertexte"/>
                <w:noProof/>
              </w:rPr>
              <w:t>94.36.1 Plante spécifique</w:t>
            </w:r>
            <w:r w:rsidR="009B4E58">
              <w:rPr>
                <w:noProof/>
                <w:webHidden/>
              </w:rPr>
              <w:tab/>
            </w:r>
            <w:r w:rsidR="009B4E58">
              <w:rPr>
                <w:noProof/>
                <w:webHidden/>
              </w:rPr>
              <w:fldChar w:fldCharType="begin"/>
            </w:r>
            <w:r w:rsidR="009B4E58">
              <w:rPr>
                <w:noProof/>
                <w:webHidden/>
              </w:rPr>
              <w:instrText xml:space="preserve"> PAGEREF _Toc178771534 \h </w:instrText>
            </w:r>
            <w:r w:rsidR="009B4E58">
              <w:rPr>
                <w:noProof/>
                <w:webHidden/>
              </w:rPr>
            </w:r>
            <w:r w:rsidR="009B4E58">
              <w:rPr>
                <w:noProof/>
                <w:webHidden/>
              </w:rPr>
              <w:fldChar w:fldCharType="separate"/>
            </w:r>
            <w:r w:rsidR="009B4E58">
              <w:rPr>
                <w:noProof/>
                <w:webHidden/>
              </w:rPr>
              <w:t>296</w:t>
            </w:r>
            <w:r w:rsidR="009B4E58">
              <w:rPr>
                <w:noProof/>
                <w:webHidden/>
              </w:rPr>
              <w:fldChar w:fldCharType="end"/>
            </w:r>
          </w:hyperlink>
        </w:p>
        <w:p w14:paraId="372C4496" w14:textId="50BCF3F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5" w:history="1">
            <w:r w:rsidR="009B4E58" w:rsidRPr="00172F96">
              <w:rPr>
                <w:rStyle w:val="Lienhypertexte"/>
                <w:noProof/>
              </w:rPr>
              <w:t>94.36.1a Rosier CCTB 01.09</w:t>
            </w:r>
            <w:r w:rsidR="009B4E58">
              <w:rPr>
                <w:noProof/>
                <w:webHidden/>
              </w:rPr>
              <w:tab/>
            </w:r>
            <w:r w:rsidR="009B4E58">
              <w:rPr>
                <w:noProof/>
                <w:webHidden/>
              </w:rPr>
              <w:fldChar w:fldCharType="begin"/>
            </w:r>
            <w:r w:rsidR="009B4E58">
              <w:rPr>
                <w:noProof/>
                <w:webHidden/>
              </w:rPr>
              <w:instrText xml:space="preserve"> PAGEREF _Toc178771535 \h </w:instrText>
            </w:r>
            <w:r w:rsidR="009B4E58">
              <w:rPr>
                <w:noProof/>
                <w:webHidden/>
              </w:rPr>
            </w:r>
            <w:r w:rsidR="009B4E58">
              <w:rPr>
                <w:noProof/>
                <w:webHidden/>
              </w:rPr>
              <w:fldChar w:fldCharType="separate"/>
            </w:r>
            <w:r w:rsidR="009B4E58">
              <w:rPr>
                <w:noProof/>
                <w:webHidden/>
              </w:rPr>
              <w:t>296</w:t>
            </w:r>
            <w:r w:rsidR="009B4E58">
              <w:rPr>
                <w:noProof/>
                <w:webHidden/>
              </w:rPr>
              <w:fldChar w:fldCharType="end"/>
            </w:r>
          </w:hyperlink>
        </w:p>
        <w:p w14:paraId="384FED82" w14:textId="53A5580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6" w:history="1">
            <w:r w:rsidR="009B4E58" w:rsidRPr="00172F96">
              <w:rPr>
                <w:rStyle w:val="Lienhypertexte"/>
                <w:noProof/>
              </w:rPr>
              <w:t>94.36.1b Plançon CCTB 01.09</w:t>
            </w:r>
            <w:r w:rsidR="009B4E58">
              <w:rPr>
                <w:noProof/>
                <w:webHidden/>
              </w:rPr>
              <w:tab/>
            </w:r>
            <w:r w:rsidR="009B4E58">
              <w:rPr>
                <w:noProof/>
                <w:webHidden/>
              </w:rPr>
              <w:fldChar w:fldCharType="begin"/>
            </w:r>
            <w:r w:rsidR="009B4E58">
              <w:rPr>
                <w:noProof/>
                <w:webHidden/>
              </w:rPr>
              <w:instrText xml:space="preserve"> PAGEREF _Toc178771536 \h </w:instrText>
            </w:r>
            <w:r w:rsidR="009B4E58">
              <w:rPr>
                <w:noProof/>
                <w:webHidden/>
              </w:rPr>
            </w:r>
            <w:r w:rsidR="009B4E58">
              <w:rPr>
                <w:noProof/>
                <w:webHidden/>
              </w:rPr>
              <w:fldChar w:fldCharType="separate"/>
            </w:r>
            <w:r w:rsidR="009B4E58">
              <w:rPr>
                <w:noProof/>
                <w:webHidden/>
              </w:rPr>
              <w:t>297</w:t>
            </w:r>
            <w:r w:rsidR="009B4E58">
              <w:rPr>
                <w:noProof/>
                <w:webHidden/>
              </w:rPr>
              <w:fldChar w:fldCharType="end"/>
            </w:r>
          </w:hyperlink>
        </w:p>
        <w:p w14:paraId="6D5764D9" w14:textId="4B5F906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7" w:history="1">
            <w:r w:rsidR="009B4E58" w:rsidRPr="00172F96">
              <w:rPr>
                <w:rStyle w:val="Lienhypertexte"/>
                <w:noProof/>
              </w:rPr>
              <w:t>94.36.1c Plante grimpante en motte, pot ou conteneur CCTB 01.09</w:t>
            </w:r>
            <w:r w:rsidR="009B4E58">
              <w:rPr>
                <w:noProof/>
                <w:webHidden/>
              </w:rPr>
              <w:tab/>
            </w:r>
            <w:r w:rsidR="009B4E58">
              <w:rPr>
                <w:noProof/>
                <w:webHidden/>
              </w:rPr>
              <w:fldChar w:fldCharType="begin"/>
            </w:r>
            <w:r w:rsidR="009B4E58">
              <w:rPr>
                <w:noProof/>
                <w:webHidden/>
              </w:rPr>
              <w:instrText xml:space="preserve"> PAGEREF _Toc178771537 \h </w:instrText>
            </w:r>
            <w:r w:rsidR="009B4E58">
              <w:rPr>
                <w:noProof/>
                <w:webHidden/>
              </w:rPr>
            </w:r>
            <w:r w:rsidR="009B4E58">
              <w:rPr>
                <w:noProof/>
                <w:webHidden/>
              </w:rPr>
              <w:fldChar w:fldCharType="separate"/>
            </w:r>
            <w:r w:rsidR="009B4E58">
              <w:rPr>
                <w:noProof/>
                <w:webHidden/>
              </w:rPr>
              <w:t>298</w:t>
            </w:r>
            <w:r w:rsidR="009B4E58">
              <w:rPr>
                <w:noProof/>
                <w:webHidden/>
              </w:rPr>
              <w:fldChar w:fldCharType="end"/>
            </w:r>
          </w:hyperlink>
        </w:p>
        <w:p w14:paraId="4CC4C3C1" w14:textId="51A53F0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8" w:history="1">
            <w:r w:rsidR="009B4E58" w:rsidRPr="00172F96">
              <w:rPr>
                <w:rStyle w:val="Lienhypertexte"/>
                <w:noProof/>
              </w:rPr>
              <w:t>94.36.1d Graminée et bambou CCTB 01.09</w:t>
            </w:r>
            <w:r w:rsidR="009B4E58">
              <w:rPr>
                <w:noProof/>
                <w:webHidden/>
              </w:rPr>
              <w:tab/>
            </w:r>
            <w:r w:rsidR="009B4E58">
              <w:rPr>
                <w:noProof/>
                <w:webHidden/>
              </w:rPr>
              <w:fldChar w:fldCharType="begin"/>
            </w:r>
            <w:r w:rsidR="009B4E58">
              <w:rPr>
                <w:noProof/>
                <w:webHidden/>
              </w:rPr>
              <w:instrText xml:space="preserve"> PAGEREF _Toc178771538 \h </w:instrText>
            </w:r>
            <w:r w:rsidR="009B4E58">
              <w:rPr>
                <w:noProof/>
                <w:webHidden/>
              </w:rPr>
            </w:r>
            <w:r w:rsidR="009B4E58">
              <w:rPr>
                <w:noProof/>
                <w:webHidden/>
              </w:rPr>
              <w:fldChar w:fldCharType="separate"/>
            </w:r>
            <w:r w:rsidR="009B4E58">
              <w:rPr>
                <w:noProof/>
                <w:webHidden/>
              </w:rPr>
              <w:t>298</w:t>
            </w:r>
            <w:r w:rsidR="009B4E58">
              <w:rPr>
                <w:noProof/>
                <w:webHidden/>
              </w:rPr>
              <w:fldChar w:fldCharType="end"/>
            </w:r>
          </w:hyperlink>
        </w:p>
        <w:p w14:paraId="3396A4BF" w14:textId="4B6CB08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39" w:history="1">
            <w:r w:rsidR="009B4E58" w:rsidRPr="00172F96">
              <w:rPr>
                <w:rStyle w:val="Lienhypertexte"/>
                <w:noProof/>
              </w:rPr>
              <w:t>94.36.1e Plante aquatique CCTB 01.09</w:t>
            </w:r>
            <w:r w:rsidR="009B4E58">
              <w:rPr>
                <w:noProof/>
                <w:webHidden/>
              </w:rPr>
              <w:tab/>
            </w:r>
            <w:r w:rsidR="009B4E58">
              <w:rPr>
                <w:noProof/>
                <w:webHidden/>
              </w:rPr>
              <w:fldChar w:fldCharType="begin"/>
            </w:r>
            <w:r w:rsidR="009B4E58">
              <w:rPr>
                <w:noProof/>
                <w:webHidden/>
              </w:rPr>
              <w:instrText xml:space="preserve"> PAGEREF _Toc178771539 \h </w:instrText>
            </w:r>
            <w:r w:rsidR="009B4E58">
              <w:rPr>
                <w:noProof/>
                <w:webHidden/>
              </w:rPr>
            </w:r>
            <w:r w:rsidR="009B4E58">
              <w:rPr>
                <w:noProof/>
                <w:webHidden/>
              </w:rPr>
              <w:fldChar w:fldCharType="separate"/>
            </w:r>
            <w:r w:rsidR="009B4E58">
              <w:rPr>
                <w:noProof/>
                <w:webHidden/>
              </w:rPr>
              <w:t>299</w:t>
            </w:r>
            <w:r w:rsidR="009B4E58">
              <w:rPr>
                <w:noProof/>
                <w:webHidden/>
              </w:rPr>
              <w:fldChar w:fldCharType="end"/>
            </w:r>
          </w:hyperlink>
        </w:p>
        <w:p w14:paraId="353B00DD" w14:textId="532C864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0" w:history="1">
            <w:r w:rsidR="009B4E58" w:rsidRPr="00172F96">
              <w:rPr>
                <w:rStyle w:val="Lienhypertexte"/>
                <w:noProof/>
              </w:rPr>
              <w:t>94.36.1f Plante vivace CCTB 01.09</w:t>
            </w:r>
            <w:r w:rsidR="009B4E58">
              <w:rPr>
                <w:noProof/>
                <w:webHidden/>
              </w:rPr>
              <w:tab/>
            </w:r>
            <w:r w:rsidR="009B4E58">
              <w:rPr>
                <w:noProof/>
                <w:webHidden/>
              </w:rPr>
              <w:fldChar w:fldCharType="begin"/>
            </w:r>
            <w:r w:rsidR="009B4E58">
              <w:rPr>
                <w:noProof/>
                <w:webHidden/>
              </w:rPr>
              <w:instrText xml:space="preserve"> PAGEREF _Toc178771540 \h </w:instrText>
            </w:r>
            <w:r w:rsidR="009B4E58">
              <w:rPr>
                <w:noProof/>
                <w:webHidden/>
              </w:rPr>
            </w:r>
            <w:r w:rsidR="009B4E58">
              <w:rPr>
                <w:noProof/>
                <w:webHidden/>
              </w:rPr>
              <w:fldChar w:fldCharType="separate"/>
            </w:r>
            <w:r w:rsidR="009B4E58">
              <w:rPr>
                <w:noProof/>
                <w:webHidden/>
              </w:rPr>
              <w:t>299</w:t>
            </w:r>
            <w:r w:rsidR="009B4E58">
              <w:rPr>
                <w:noProof/>
                <w:webHidden/>
              </w:rPr>
              <w:fldChar w:fldCharType="end"/>
            </w:r>
          </w:hyperlink>
        </w:p>
        <w:p w14:paraId="339CF115" w14:textId="7F01557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1" w:history="1">
            <w:r w:rsidR="009B4E58" w:rsidRPr="00172F96">
              <w:rPr>
                <w:rStyle w:val="Lienhypertexte"/>
                <w:noProof/>
              </w:rPr>
              <w:t>94.36.1g Plante à bulbe et tubercule CCTB 01.09</w:t>
            </w:r>
            <w:r w:rsidR="009B4E58">
              <w:rPr>
                <w:noProof/>
                <w:webHidden/>
              </w:rPr>
              <w:tab/>
            </w:r>
            <w:r w:rsidR="009B4E58">
              <w:rPr>
                <w:noProof/>
                <w:webHidden/>
              </w:rPr>
              <w:fldChar w:fldCharType="begin"/>
            </w:r>
            <w:r w:rsidR="009B4E58">
              <w:rPr>
                <w:noProof/>
                <w:webHidden/>
              </w:rPr>
              <w:instrText xml:space="preserve"> PAGEREF _Toc178771541 \h </w:instrText>
            </w:r>
            <w:r w:rsidR="009B4E58">
              <w:rPr>
                <w:noProof/>
                <w:webHidden/>
              </w:rPr>
            </w:r>
            <w:r w:rsidR="009B4E58">
              <w:rPr>
                <w:noProof/>
                <w:webHidden/>
              </w:rPr>
              <w:fldChar w:fldCharType="separate"/>
            </w:r>
            <w:r w:rsidR="009B4E58">
              <w:rPr>
                <w:noProof/>
                <w:webHidden/>
              </w:rPr>
              <w:t>300</w:t>
            </w:r>
            <w:r w:rsidR="009B4E58">
              <w:rPr>
                <w:noProof/>
                <w:webHidden/>
              </w:rPr>
              <w:fldChar w:fldCharType="end"/>
            </w:r>
          </w:hyperlink>
        </w:p>
        <w:p w14:paraId="26D98175" w14:textId="336E3D3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42" w:history="1">
            <w:r w:rsidR="009B4E58" w:rsidRPr="00172F96">
              <w:rPr>
                <w:rStyle w:val="Lienhypertexte"/>
                <w:noProof/>
              </w:rPr>
              <w:t>94.37 Accessoires pour plantation CCTB 01.11</w:t>
            </w:r>
            <w:r w:rsidR="009B4E58">
              <w:rPr>
                <w:noProof/>
                <w:webHidden/>
              </w:rPr>
              <w:tab/>
            </w:r>
            <w:r w:rsidR="009B4E58">
              <w:rPr>
                <w:noProof/>
                <w:webHidden/>
              </w:rPr>
              <w:fldChar w:fldCharType="begin"/>
            </w:r>
            <w:r w:rsidR="009B4E58">
              <w:rPr>
                <w:noProof/>
                <w:webHidden/>
              </w:rPr>
              <w:instrText xml:space="preserve"> PAGEREF _Toc178771542 \h </w:instrText>
            </w:r>
            <w:r w:rsidR="009B4E58">
              <w:rPr>
                <w:noProof/>
                <w:webHidden/>
              </w:rPr>
            </w:r>
            <w:r w:rsidR="009B4E58">
              <w:rPr>
                <w:noProof/>
                <w:webHidden/>
              </w:rPr>
              <w:fldChar w:fldCharType="separate"/>
            </w:r>
            <w:r w:rsidR="009B4E58">
              <w:rPr>
                <w:noProof/>
                <w:webHidden/>
              </w:rPr>
              <w:t>300</w:t>
            </w:r>
            <w:r w:rsidR="009B4E58">
              <w:rPr>
                <w:noProof/>
                <w:webHidden/>
              </w:rPr>
              <w:fldChar w:fldCharType="end"/>
            </w:r>
          </w:hyperlink>
        </w:p>
        <w:p w14:paraId="01481C48" w14:textId="1AA440A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43" w:history="1">
            <w:r w:rsidR="009B4E58" w:rsidRPr="00172F96">
              <w:rPr>
                <w:rStyle w:val="Lienhypertexte"/>
                <w:noProof/>
              </w:rPr>
              <w:t>94.37.1 Accessoires pour plantation</w:t>
            </w:r>
            <w:r w:rsidR="009B4E58">
              <w:rPr>
                <w:noProof/>
                <w:webHidden/>
              </w:rPr>
              <w:tab/>
            </w:r>
            <w:r w:rsidR="009B4E58">
              <w:rPr>
                <w:noProof/>
                <w:webHidden/>
              </w:rPr>
              <w:fldChar w:fldCharType="begin"/>
            </w:r>
            <w:r w:rsidR="009B4E58">
              <w:rPr>
                <w:noProof/>
                <w:webHidden/>
              </w:rPr>
              <w:instrText xml:space="preserve"> PAGEREF _Toc178771543 \h </w:instrText>
            </w:r>
            <w:r w:rsidR="009B4E58">
              <w:rPr>
                <w:noProof/>
                <w:webHidden/>
              </w:rPr>
            </w:r>
            <w:r w:rsidR="009B4E58">
              <w:rPr>
                <w:noProof/>
                <w:webHidden/>
              </w:rPr>
              <w:fldChar w:fldCharType="separate"/>
            </w:r>
            <w:r w:rsidR="009B4E58">
              <w:rPr>
                <w:noProof/>
                <w:webHidden/>
              </w:rPr>
              <w:t>301</w:t>
            </w:r>
            <w:r w:rsidR="009B4E58">
              <w:rPr>
                <w:noProof/>
                <w:webHidden/>
              </w:rPr>
              <w:fldChar w:fldCharType="end"/>
            </w:r>
          </w:hyperlink>
        </w:p>
        <w:p w14:paraId="4671A12A" w14:textId="188D407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4" w:history="1">
            <w:r w:rsidR="009B4E58" w:rsidRPr="00172F96">
              <w:rPr>
                <w:rStyle w:val="Lienhypertexte"/>
                <w:noProof/>
              </w:rPr>
              <w:t>94.37.1a Tuteur CCTB 01.09</w:t>
            </w:r>
            <w:r w:rsidR="009B4E58">
              <w:rPr>
                <w:noProof/>
                <w:webHidden/>
              </w:rPr>
              <w:tab/>
            </w:r>
            <w:r w:rsidR="009B4E58">
              <w:rPr>
                <w:noProof/>
                <w:webHidden/>
              </w:rPr>
              <w:fldChar w:fldCharType="begin"/>
            </w:r>
            <w:r w:rsidR="009B4E58">
              <w:rPr>
                <w:noProof/>
                <w:webHidden/>
              </w:rPr>
              <w:instrText xml:space="preserve"> PAGEREF _Toc178771544 \h </w:instrText>
            </w:r>
            <w:r w:rsidR="009B4E58">
              <w:rPr>
                <w:noProof/>
                <w:webHidden/>
              </w:rPr>
            </w:r>
            <w:r w:rsidR="009B4E58">
              <w:rPr>
                <w:noProof/>
                <w:webHidden/>
              </w:rPr>
              <w:fldChar w:fldCharType="separate"/>
            </w:r>
            <w:r w:rsidR="009B4E58">
              <w:rPr>
                <w:noProof/>
                <w:webHidden/>
              </w:rPr>
              <w:t>301</w:t>
            </w:r>
            <w:r w:rsidR="009B4E58">
              <w:rPr>
                <w:noProof/>
                <w:webHidden/>
              </w:rPr>
              <w:fldChar w:fldCharType="end"/>
            </w:r>
          </w:hyperlink>
        </w:p>
        <w:p w14:paraId="1040AC24" w14:textId="494372A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5" w:history="1">
            <w:r w:rsidR="009B4E58" w:rsidRPr="00172F96">
              <w:rPr>
                <w:rStyle w:val="Lienhypertexte"/>
                <w:noProof/>
              </w:rPr>
              <w:t>94.37.1b Tuteur, supplément pour bois fraisé   CCTB 01.09</w:t>
            </w:r>
            <w:r w:rsidR="009B4E58">
              <w:rPr>
                <w:noProof/>
                <w:webHidden/>
              </w:rPr>
              <w:tab/>
            </w:r>
            <w:r w:rsidR="009B4E58">
              <w:rPr>
                <w:noProof/>
                <w:webHidden/>
              </w:rPr>
              <w:fldChar w:fldCharType="begin"/>
            </w:r>
            <w:r w:rsidR="009B4E58">
              <w:rPr>
                <w:noProof/>
                <w:webHidden/>
              </w:rPr>
              <w:instrText xml:space="preserve"> PAGEREF _Toc178771545 \h </w:instrText>
            </w:r>
            <w:r w:rsidR="009B4E58">
              <w:rPr>
                <w:noProof/>
                <w:webHidden/>
              </w:rPr>
            </w:r>
            <w:r w:rsidR="009B4E58">
              <w:rPr>
                <w:noProof/>
                <w:webHidden/>
              </w:rPr>
              <w:fldChar w:fldCharType="separate"/>
            </w:r>
            <w:r w:rsidR="009B4E58">
              <w:rPr>
                <w:noProof/>
                <w:webHidden/>
              </w:rPr>
              <w:t>302</w:t>
            </w:r>
            <w:r w:rsidR="009B4E58">
              <w:rPr>
                <w:noProof/>
                <w:webHidden/>
              </w:rPr>
              <w:fldChar w:fldCharType="end"/>
            </w:r>
          </w:hyperlink>
        </w:p>
        <w:p w14:paraId="1C18A4E4" w14:textId="630CC30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6" w:history="1">
            <w:r w:rsidR="009B4E58" w:rsidRPr="00172F96">
              <w:rPr>
                <w:rStyle w:val="Lienhypertexte"/>
                <w:noProof/>
              </w:rPr>
              <w:t>94.37.1c Clôture pour tuteurage de haie CCTB 01.09</w:t>
            </w:r>
            <w:r w:rsidR="009B4E58">
              <w:rPr>
                <w:noProof/>
                <w:webHidden/>
              </w:rPr>
              <w:tab/>
            </w:r>
            <w:r w:rsidR="009B4E58">
              <w:rPr>
                <w:noProof/>
                <w:webHidden/>
              </w:rPr>
              <w:fldChar w:fldCharType="begin"/>
            </w:r>
            <w:r w:rsidR="009B4E58">
              <w:rPr>
                <w:noProof/>
                <w:webHidden/>
              </w:rPr>
              <w:instrText xml:space="preserve"> PAGEREF _Toc178771546 \h </w:instrText>
            </w:r>
            <w:r w:rsidR="009B4E58">
              <w:rPr>
                <w:noProof/>
                <w:webHidden/>
              </w:rPr>
            </w:r>
            <w:r w:rsidR="009B4E58">
              <w:rPr>
                <w:noProof/>
                <w:webHidden/>
              </w:rPr>
              <w:fldChar w:fldCharType="separate"/>
            </w:r>
            <w:r w:rsidR="009B4E58">
              <w:rPr>
                <w:noProof/>
                <w:webHidden/>
              </w:rPr>
              <w:t>302</w:t>
            </w:r>
            <w:r w:rsidR="009B4E58">
              <w:rPr>
                <w:noProof/>
                <w:webHidden/>
              </w:rPr>
              <w:fldChar w:fldCharType="end"/>
            </w:r>
          </w:hyperlink>
        </w:p>
        <w:p w14:paraId="787A8110" w14:textId="2EF6A14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7" w:history="1">
            <w:r w:rsidR="009B4E58" w:rsidRPr="00172F96">
              <w:rPr>
                <w:rStyle w:val="Lienhypertexte"/>
                <w:noProof/>
              </w:rPr>
              <w:t>94.37.1d Ancrage d'arbre et de baliveau CCTB 01.09</w:t>
            </w:r>
            <w:r w:rsidR="009B4E58">
              <w:rPr>
                <w:noProof/>
                <w:webHidden/>
              </w:rPr>
              <w:tab/>
            </w:r>
            <w:r w:rsidR="009B4E58">
              <w:rPr>
                <w:noProof/>
                <w:webHidden/>
              </w:rPr>
              <w:fldChar w:fldCharType="begin"/>
            </w:r>
            <w:r w:rsidR="009B4E58">
              <w:rPr>
                <w:noProof/>
                <w:webHidden/>
              </w:rPr>
              <w:instrText xml:space="preserve"> PAGEREF _Toc178771547 \h </w:instrText>
            </w:r>
            <w:r w:rsidR="009B4E58">
              <w:rPr>
                <w:noProof/>
                <w:webHidden/>
              </w:rPr>
            </w:r>
            <w:r w:rsidR="009B4E58">
              <w:rPr>
                <w:noProof/>
                <w:webHidden/>
              </w:rPr>
              <w:fldChar w:fldCharType="separate"/>
            </w:r>
            <w:r w:rsidR="009B4E58">
              <w:rPr>
                <w:noProof/>
                <w:webHidden/>
              </w:rPr>
              <w:t>303</w:t>
            </w:r>
            <w:r w:rsidR="009B4E58">
              <w:rPr>
                <w:noProof/>
                <w:webHidden/>
              </w:rPr>
              <w:fldChar w:fldCharType="end"/>
            </w:r>
          </w:hyperlink>
        </w:p>
        <w:p w14:paraId="0EB63289" w14:textId="383F332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8" w:history="1">
            <w:r w:rsidR="009B4E58" w:rsidRPr="00172F96">
              <w:rPr>
                <w:rStyle w:val="Lienhypertexte"/>
                <w:noProof/>
              </w:rPr>
              <w:t>94.37.1e Haubanage d'arbre et de baliveau   CCTB 01.09</w:t>
            </w:r>
            <w:r w:rsidR="009B4E58">
              <w:rPr>
                <w:noProof/>
                <w:webHidden/>
              </w:rPr>
              <w:tab/>
            </w:r>
            <w:r w:rsidR="009B4E58">
              <w:rPr>
                <w:noProof/>
                <w:webHidden/>
              </w:rPr>
              <w:fldChar w:fldCharType="begin"/>
            </w:r>
            <w:r w:rsidR="009B4E58">
              <w:rPr>
                <w:noProof/>
                <w:webHidden/>
              </w:rPr>
              <w:instrText xml:space="preserve"> PAGEREF _Toc178771548 \h </w:instrText>
            </w:r>
            <w:r w:rsidR="009B4E58">
              <w:rPr>
                <w:noProof/>
                <w:webHidden/>
              </w:rPr>
            </w:r>
            <w:r w:rsidR="009B4E58">
              <w:rPr>
                <w:noProof/>
                <w:webHidden/>
              </w:rPr>
              <w:fldChar w:fldCharType="separate"/>
            </w:r>
            <w:r w:rsidR="009B4E58">
              <w:rPr>
                <w:noProof/>
                <w:webHidden/>
              </w:rPr>
              <w:t>303</w:t>
            </w:r>
            <w:r w:rsidR="009B4E58">
              <w:rPr>
                <w:noProof/>
                <w:webHidden/>
              </w:rPr>
              <w:fldChar w:fldCharType="end"/>
            </w:r>
          </w:hyperlink>
        </w:p>
        <w:p w14:paraId="7EBD5EA6" w14:textId="52E774D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49" w:history="1">
            <w:r w:rsidR="009B4E58" w:rsidRPr="00172F96">
              <w:rPr>
                <w:rStyle w:val="Lienhypertexte"/>
                <w:noProof/>
              </w:rPr>
              <w:t>94.37.1f Protection d'arbre contre le petit gibier CCTB 01.09</w:t>
            </w:r>
            <w:r w:rsidR="009B4E58">
              <w:rPr>
                <w:noProof/>
                <w:webHidden/>
              </w:rPr>
              <w:tab/>
            </w:r>
            <w:r w:rsidR="009B4E58">
              <w:rPr>
                <w:noProof/>
                <w:webHidden/>
              </w:rPr>
              <w:fldChar w:fldCharType="begin"/>
            </w:r>
            <w:r w:rsidR="009B4E58">
              <w:rPr>
                <w:noProof/>
                <w:webHidden/>
              </w:rPr>
              <w:instrText xml:space="preserve"> PAGEREF _Toc178771549 \h </w:instrText>
            </w:r>
            <w:r w:rsidR="009B4E58">
              <w:rPr>
                <w:noProof/>
                <w:webHidden/>
              </w:rPr>
            </w:r>
            <w:r w:rsidR="009B4E58">
              <w:rPr>
                <w:noProof/>
                <w:webHidden/>
              </w:rPr>
              <w:fldChar w:fldCharType="separate"/>
            </w:r>
            <w:r w:rsidR="009B4E58">
              <w:rPr>
                <w:noProof/>
                <w:webHidden/>
              </w:rPr>
              <w:t>304</w:t>
            </w:r>
            <w:r w:rsidR="009B4E58">
              <w:rPr>
                <w:noProof/>
                <w:webHidden/>
              </w:rPr>
              <w:fldChar w:fldCharType="end"/>
            </w:r>
          </w:hyperlink>
        </w:p>
        <w:p w14:paraId="41E4FEF1" w14:textId="4612843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0" w:history="1">
            <w:r w:rsidR="009B4E58" w:rsidRPr="00172F96">
              <w:rPr>
                <w:rStyle w:val="Lienhypertexte"/>
                <w:noProof/>
              </w:rPr>
              <w:t>94.37.1g Protection d'arbre contre le grand gibier   CCTB 01.09</w:t>
            </w:r>
            <w:r w:rsidR="009B4E58">
              <w:rPr>
                <w:noProof/>
                <w:webHidden/>
              </w:rPr>
              <w:tab/>
            </w:r>
            <w:r w:rsidR="009B4E58">
              <w:rPr>
                <w:noProof/>
                <w:webHidden/>
              </w:rPr>
              <w:fldChar w:fldCharType="begin"/>
            </w:r>
            <w:r w:rsidR="009B4E58">
              <w:rPr>
                <w:noProof/>
                <w:webHidden/>
              </w:rPr>
              <w:instrText xml:space="preserve"> PAGEREF _Toc178771550 \h </w:instrText>
            </w:r>
            <w:r w:rsidR="009B4E58">
              <w:rPr>
                <w:noProof/>
                <w:webHidden/>
              </w:rPr>
            </w:r>
            <w:r w:rsidR="009B4E58">
              <w:rPr>
                <w:noProof/>
                <w:webHidden/>
              </w:rPr>
              <w:fldChar w:fldCharType="separate"/>
            </w:r>
            <w:r w:rsidR="009B4E58">
              <w:rPr>
                <w:noProof/>
                <w:webHidden/>
              </w:rPr>
              <w:t>304</w:t>
            </w:r>
            <w:r w:rsidR="009B4E58">
              <w:rPr>
                <w:noProof/>
                <w:webHidden/>
              </w:rPr>
              <w:fldChar w:fldCharType="end"/>
            </w:r>
          </w:hyperlink>
        </w:p>
        <w:p w14:paraId="0915281D" w14:textId="745BF50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1" w:history="1">
            <w:r w:rsidR="009B4E58" w:rsidRPr="00172F96">
              <w:rPr>
                <w:rStyle w:val="Lienhypertexte"/>
                <w:noProof/>
              </w:rPr>
              <w:t>94.37.1h Protection d'arbre contre la dessiccation du tronc (toile de jute) CCTB 01.09</w:t>
            </w:r>
            <w:r w:rsidR="009B4E58">
              <w:rPr>
                <w:noProof/>
                <w:webHidden/>
              </w:rPr>
              <w:tab/>
            </w:r>
            <w:r w:rsidR="009B4E58">
              <w:rPr>
                <w:noProof/>
                <w:webHidden/>
              </w:rPr>
              <w:fldChar w:fldCharType="begin"/>
            </w:r>
            <w:r w:rsidR="009B4E58">
              <w:rPr>
                <w:noProof/>
                <w:webHidden/>
              </w:rPr>
              <w:instrText xml:space="preserve"> PAGEREF _Toc178771551 \h </w:instrText>
            </w:r>
            <w:r w:rsidR="009B4E58">
              <w:rPr>
                <w:noProof/>
                <w:webHidden/>
              </w:rPr>
            </w:r>
            <w:r w:rsidR="009B4E58">
              <w:rPr>
                <w:noProof/>
                <w:webHidden/>
              </w:rPr>
              <w:fldChar w:fldCharType="separate"/>
            </w:r>
            <w:r w:rsidR="009B4E58">
              <w:rPr>
                <w:noProof/>
                <w:webHidden/>
              </w:rPr>
              <w:t>305</w:t>
            </w:r>
            <w:r w:rsidR="009B4E58">
              <w:rPr>
                <w:noProof/>
                <w:webHidden/>
              </w:rPr>
              <w:fldChar w:fldCharType="end"/>
            </w:r>
          </w:hyperlink>
        </w:p>
        <w:p w14:paraId="0BB09BBB" w14:textId="6345463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2" w:history="1">
            <w:r w:rsidR="009B4E58" w:rsidRPr="00172F96">
              <w:rPr>
                <w:rStyle w:val="Lienhypertexte"/>
                <w:noProof/>
              </w:rPr>
              <w:t>94.37.1i Tuyau pour arrosage en P.V.C. D = 125 mm CCTB 01.09</w:t>
            </w:r>
            <w:r w:rsidR="009B4E58">
              <w:rPr>
                <w:noProof/>
                <w:webHidden/>
              </w:rPr>
              <w:tab/>
            </w:r>
            <w:r w:rsidR="009B4E58">
              <w:rPr>
                <w:noProof/>
                <w:webHidden/>
              </w:rPr>
              <w:fldChar w:fldCharType="begin"/>
            </w:r>
            <w:r w:rsidR="009B4E58">
              <w:rPr>
                <w:noProof/>
                <w:webHidden/>
              </w:rPr>
              <w:instrText xml:space="preserve"> PAGEREF _Toc178771552 \h </w:instrText>
            </w:r>
            <w:r w:rsidR="009B4E58">
              <w:rPr>
                <w:noProof/>
                <w:webHidden/>
              </w:rPr>
            </w:r>
            <w:r w:rsidR="009B4E58">
              <w:rPr>
                <w:noProof/>
                <w:webHidden/>
              </w:rPr>
              <w:fldChar w:fldCharType="separate"/>
            </w:r>
            <w:r w:rsidR="009B4E58">
              <w:rPr>
                <w:noProof/>
                <w:webHidden/>
              </w:rPr>
              <w:t>306</w:t>
            </w:r>
            <w:r w:rsidR="009B4E58">
              <w:rPr>
                <w:noProof/>
                <w:webHidden/>
              </w:rPr>
              <w:fldChar w:fldCharType="end"/>
            </w:r>
          </w:hyperlink>
        </w:p>
        <w:p w14:paraId="11531B72" w14:textId="22E5FD2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3" w:history="1">
            <w:r w:rsidR="009B4E58" w:rsidRPr="00172F96">
              <w:rPr>
                <w:rStyle w:val="Lienhypertexte"/>
                <w:noProof/>
              </w:rPr>
              <w:t>94.37.1j Bouchon à visser pour arrosage en P.V.C. gris CCTB 01.09</w:t>
            </w:r>
            <w:r w:rsidR="009B4E58">
              <w:rPr>
                <w:noProof/>
                <w:webHidden/>
              </w:rPr>
              <w:tab/>
            </w:r>
            <w:r w:rsidR="009B4E58">
              <w:rPr>
                <w:noProof/>
                <w:webHidden/>
              </w:rPr>
              <w:fldChar w:fldCharType="begin"/>
            </w:r>
            <w:r w:rsidR="009B4E58">
              <w:rPr>
                <w:noProof/>
                <w:webHidden/>
              </w:rPr>
              <w:instrText xml:space="preserve"> PAGEREF _Toc178771553 \h </w:instrText>
            </w:r>
            <w:r w:rsidR="009B4E58">
              <w:rPr>
                <w:noProof/>
                <w:webHidden/>
              </w:rPr>
            </w:r>
            <w:r w:rsidR="009B4E58">
              <w:rPr>
                <w:noProof/>
                <w:webHidden/>
              </w:rPr>
              <w:fldChar w:fldCharType="separate"/>
            </w:r>
            <w:r w:rsidR="009B4E58">
              <w:rPr>
                <w:noProof/>
                <w:webHidden/>
              </w:rPr>
              <w:t>306</w:t>
            </w:r>
            <w:r w:rsidR="009B4E58">
              <w:rPr>
                <w:noProof/>
                <w:webHidden/>
              </w:rPr>
              <w:fldChar w:fldCharType="end"/>
            </w:r>
          </w:hyperlink>
        </w:p>
        <w:p w14:paraId="3C5094F8" w14:textId="05297BA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4" w:history="1">
            <w:r w:rsidR="009B4E58" w:rsidRPr="00172F96">
              <w:rPr>
                <w:rStyle w:val="Lienhypertexte"/>
                <w:noProof/>
              </w:rPr>
              <w:t>94.37.1k Tuyau pour arrosage en P.V.C. D = 125 mm avec filtre coco CCTB 01.09</w:t>
            </w:r>
            <w:r w:rsidR="009B4E58">
              <w:rPr>
                <w:noProof/>
                <w:webHidden/>
              </w:rPr>
              <w:tab/>
            </w:r>
            <w:r w:rsidR="009B4E58">
              <w:rPr>
                <w:noProof/>
                <w:webHidden/>
              </w:rPr>
              <w:fldChar w:fldCharType="begin"/>
            </w:r>
            <w:r w:rsidR="009B4E58">
              <w:rPr>
                <w:noProof/>
                <w:webHidden/>
              </w:rPr>
              <w:instrText xml:space="preserve"> PAGEREF _Toc178771554 \h </w:instrText>
            </w:r>
            <w:r w:rsidR="009B4E58">
              <w:rPr>
                <w:noProof/>
                <w:webHidden/>
              </w:rPr>
            </w:r>
            <w:r w:rsidR="009B4E58">
              <w:rPr>
                <w:noProof/>
                <w:webHidden/>
              </w:rPr>
              <w:fldChar w:fldCharType="separate"/>
            </w:r>
            <w:r w:rsidR="009B4E58">
              <w:rPr>
                <w:noProof/>
                <w:webHidden/>
              </w:rPr>
              <w:t>307</w:t>
            </w:r>
            <w:r w:rsidR="009B4E58">
              <w:rPr>
                <w:noProof/>
                <w:webHidden/>
              </w:rPr>
              <w:fldChar w:fldCharType="end"/>
            </w:r>
          </w:hyperlink>
        </w:p>
        <w:p w14:paraId="7A6FBC8A" w14:textId="48661FA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5" w:history="1">
            <w:r w:rsidR="009B4E58" w:rsidRPr="00172F96">
              <w:rPr>
                <w:rStyle w:val="Lienhypertexte"/>
                <w:noProof/>
              </w:rPr>
              <w:t>94.37.1l Barrière anti-racine par film plastique - ép : 1 mm CCTB 01.09</w:t>
            </w:r>
            <w:r w:rsidR="009B4E58">
              <w:rPr>
                <w:noProof/>
                <w:webHidden/>
              </w:rPr>
              <w:tab/>
            </w:r>
            <w:r w:rsidR="009B4E58">
              <w:rPr>
                <w:noProof/>
                <w:webHidden/>
              </w:rPr>
              <w:fldChar w:fldCharType="begin"/>
            </w:r>
            <w:r w:rsidR="009B4E58">
              <w:rPr>
                <w:noProof/>
                <w:webHidden/>
              </w:rPr>
              <w:instrText xml:space="preserve"> PAGEREF _Toc178771555 \h </w:instrText>
            </w:r>
            <w:r w:rsidR="009B4E58">
              <w:rPr>
                <w:noProof/>
                <w:webHidden/>
              </w:rPr>
            </w:r>
            <w:r w:rsidR="009B4E58">
              <w:rPr>
                <w:noProof/>
                <w:webHidden/>
              </w:rPr>
              <w:fldChar w:fldCharType="separate"/>
            </w:r>
            <w:r w:rsidR="009B4E58">
              <w:rPr>
                <w:noProof/>
                <w:webHidden/>
              </w:rPr>
              <w:t>307</w:t>
            </w:r>
            <w:r w:rsidR="009B4E58">
              <w:rPr>
                <w:noProof/>
                <w:webHidden/>
              </w:rPr>
              <w:fldChar w:fldCharType="end"/>
            </w:r>
          </w:hyperlink>
        </w:p>
        <w:p w14:paraId="2BA10128" w14:textId="7ABE9D2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56" w:history="1">
            <w:r w:rsidR="009B4E58" w:rsidRPr="00172F96">
              <w:rPr>
                <w:rStyle w:val="Lienhypertexte"/>
                <w:noProof/>
              </w:rPr>
              <w:t>94.37.1m Barrière anti-racine par film plastique - ép : 2 mm CCTB 01.09</w:t>
            </w:r>
            <w:r w:rsidR="009B4E58">
              <w:rPr>
                <w:noProof/>
                <w:webHidden/>
              </w:rPr>
              <w:tab/>
            </w:r>
            <w:r w:rsidR="009B4E58">
              <w:rPr>
                <w:noProof/>
                <w:webHidden/>
              </w:rPr>
              <w:fldChar w:fldCharType="begin"/>
            </w:r>
            <w:r w:rsidR="009B4E58">
              <w:rPr>
                <w:noProof/>
                <w:webHidden/>
              </w:rPr>
              <w:instrText xml:space="preserve"> PAGEREF _Toc178771556 \h </w:instrText>
            </w:r>
            <w:r w:rsidR="009B4E58">
              <w:rPr>
                <w:noProof/>
                <w:webHidden/>
              </w:rPr>
            </w:r>
            <w:r w:rsidR="009B4E58">
              <w:rPr>
                <w:noProof/>
                <w:webHidden/>
              </w:rPr>
              <w:fldChar w:fldCharType="separate"/>
            </w:r>
            <w:r w:rsidR="009B4E58">
              <w:rPr>
                <w:noProof/>
                <w:webHidden/>
              </w:rPr>
              <w:t>307</w:t>
            </w:r>
            <w:r w:rsidR="009B4E58">
              <w:rPr>
                <w:noProof/>
                <w:webHidden/>
              </w:rPr>
              <w:fldChar w:fldCharType="end"/>
            </w:r>
          </w:hyperlink>
        </w:p>
        <w:p w14:paraId="5AB61B4B" w14:textId="6A885FFB"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557" w:history="1">
            <w:r w:rsidR="009B4E58" w:rsidRPr="00172F96">
              <w:rPr>
                <w:rStyle w:val="Lienhypertexte"/>
                <w:noProof/>
              </w:rPr>
              <w:t>94.4 Couvertures de sol</w:t>
            </w:r>
            <w:r w:rsidR="009B4E58">
              <w:rPr>
                <w:noProof/>
                <w:webHidden/>
              </w:rPr>
              <w:tab/>
            </w:r>
            <w:r w:rsidR="009B4E58">
              <w:rPr>
                <w:noProof/>
                <w:webHidden/>
              </w:rPr>
              <w:fldChar w:fldCharType="begin"/>
            </w:r>
            <w:r w:rsidR="009B4E58">
              <w:rPr>
                <w:noProof/>
                <w:webHidden/>
              </w:rPr>
              <w:instrText xml:space="preserve"> PAGEREF _Toc178771557 \h </w:instrText>
            </w:r>
            <w:r w:rsidR="009B4E58">
              <w:rPr>
                <w:noProof/>
                <w:webHidden/>
              </w:rPr>
            </w:r>
            <w:r w:rsidR="009B4E58">
              <w:rPr>
                <w:noProof/>
                <w:webHidden/>
              </w:rPr>
              <w:fldChar w:fldCharType="separate"/>
            </w:r>
            <w:r w:rsidR="009B4E58">
              <w:rPr>
                <w:noProof/>
                <w:webHidden/>
              </w:rPr>
              <w:t>307</w:t>
            </w:r>
            <w:r w:rsidR="009B4E58">
              <w:rPr>
                <w:noProof/>
                <w:webHidden/>
              </w:rPr>
              <w:fldChar w:fldCharType="end"/>
            </w:r>
          </w:hyperlink>
        </w:p>
        <w:p w14:paraId="1741FC31" w14:textId="1B8285FB"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58" w:history="1">
            <w:r w:rsidR="009B4E58" w:rsidRPr="00172F96">
              <w:rPr>
                <w:rStyle w:val="Lienhypertexte"/>
                <w:noProof/>
              </w:rPr>
              <w:t>94.41 Couvertures de sol en vrac  CCTB 01.09</w:t>
            </w:r>
            <w:r w:rsidR="009B4E58">
              <w:rPr>
                <w:noProof/>
                <w:webHidden/>
              </w:rPr>
              <w:tab/>
            </w:r>
            <w:r w:rsidR="009B4E58">
              <w:rPr>
                <w:noProof/>
                <w:webHidden/>
              </w:rPr>
              <w:fldChar w:fldCharType="begin"/>
            </w:r>
            <w:r w:rsidR="009B4E58">
              <w:rPr>
                <w:noProof/>
                <w:webHidden/>
              </w:rPr>
              <w:instrText xml:space="preserve"> PAGEREF _Toc178771558 \h </w:instrText>
            </w:r>
            <w:r w:rsidR="009B4E58">
              <w:rPr>
                <w:noProof/>
                <w:webHidden/>
              </w:rPr>
            </w:r>
            <w:r w:rsidR="009B4E58">
              <w:rPr>
                <w:noProof/>
                <w:webHidden/>
              </w:rPr>
              <w:fldChar w:fldCharType="separate"/>
            </w:r>
            <w:r w:rsidR="009B4E58">
              <w:rPr>
                <w:noProof/>
                <w:webHidden/>
              </w:rPr>
              <w:t>308</w:t>
            </w:r>
            <w:r w:rsidR="009B4E58">
              <w:rPr>
                <w:noProof/>
                <w:webHidden/>
              </w:rPr>
              <w:fldChar w:fldCharType="end"/>
            </w:r>
          </w:hyperlink>
        </w:p>
        <w:p w14:paraId="5974A583" w14:textId="129D307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59" w:history="1">
            <w:r w:rsidR="009B4E58" w:rsidRPr="00172F96">
              <w:rPr>
                <w:rStyle w:val="Lienhypertexte"/>
                <w:noProof/>
              </w:rPr>
              <w:t>94.41.1 Couvertures de sol en vrac</w:t>
            </w:r>
            <w:r w:rsidR="009B4E58">
              <w:rPr>
                <w:noProof/>
                <w:webHidden/>
              </w:rPr>
              <w:tab/>
            </w:r>
            <w:r w:rsidR="009B4E58">
              <w:rPr>
                <w:noProof/>
                <w:webHidden/>
              </w:rPr>
              <w:fldChar w:fldCharType="begin"/>
            </w:r>
            <w:r w:rsidR="009B4E58">
              <w:rPr>
                <w:noProof/>
                <w:webHidden/>
              </w:rPr>
              <w:instrText xml:space="preserve"> PAGEREF _Toc178771559 \h </w:instrText>
            </w:r>
            <w:r w:rsidR="009B4E58">
              <w:rPr>
                <w:noProof/>
                <w:webHidden/>
              </w:rPr>
            </w:r>
            <w:r w:rsidR="009B4E58">
              <w:rPr>
                <w:noProof/>
                <w:webHidden/>
              </w:rPr>
              <w:fldChar w:fldCharType="separate"/>
            </w:r>
            <w:r w:rsidR="009B4E58">
              <w:rPr>
                <w:noProof/>
                <w:webHidden/>
              </w:rPr>
              <w:t>308</w:t>
            </w:r>
            <w:r w:rsidR="009B4E58">
              <w:rPr>
                <w:noProof/>
                <w:webHidden/>
              </w:rPr>
              <w:fldChar w:fldCharType="end"/>
            </w:r>
          </w:hyperlink>
        </w:p>
        <w:p w14:paraId="6AFE77E4" w14:textId="78DD12F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0" w:history="1">
            <w:r w:rsidR="009B4E58" w:rsidRPr="00172F96">
              <w:rPr>
                <w:rStyle w:val="Lienhypertexte"/>
                <w:noProof/>
              </w:rPr>
              <w:t>94.41.1a Couvertures de sol en vrac en paillis de lin épuré CCTB 01.09</w:t>
            </w:r>
            <w:r w:rsidR="009B4E58">
              <w:rPr>
                <w:noProof/>
                <w:webHidden/>
              </w:rPr>
              <w:tab/>
            </w:r>
            <w:r w:rsidR="009B4E58">
              <w:rPr>
                <w:noProof/>
                <w:webHidden/>
              </w:rPr>
              <w:fldChar w:fldCharType="begin"/>
            </w:r>
            <w:r w:rsidR="009B4E58">
              <w:rPr>
                <w:noProof/>
                <w:webHidden/>
              </w:rPr>
              <w:instrText xml:space="preserve"> PAGEREF _Toc178771560 \h </w:instrText>
            </w:r>
            <w:r w:rsidR="009B4E58">
              <w:rPr>
                <w:noProof/>
                <w:webHidden/>
              </w:rPr>
            </w:r>
            <w:r w:rsidR="009B4E58">
              <w:rPr>
                <w:noProof/>
                <w:webHidden/>
              </w:rPr>
              <w:fldChar w:fldCharType="separate"/>
            </w:r>
            <w:r w:rsidR="009B4E58">
              <w:rPr>
                <w:noProof/>
                <w:webHidden/>
              </w:rPr>
              <w:t>308</w:t>
            </w:r>
            <w:r w:rsidR="009B4E58">
              <w:rPr>
                <w:noProof/>
                <w:webHidden/>
              </w:rPr>
              <w:fldChar w:fldCharType="end"/>
            </w:r>
          </w:hyperlink>
        </w:p>
        <w:p w14:paraId="3F4A55D9" w14:textId="4F4295F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1" w:history="1">
            <w:r w:rsidR="009B4E58" w:rsidRPr="00172F96">
              <w:rPr>
                <w:rStyle w:val="Lienhypertexte"/>
                <w:noProof/>
              </w:rPr>
              <w:t>94.41.1b Couvertures de sol en vrac en paillis de chanvre CCTB 01.09</w:t>
            </w:r>
            <w:r w:rsidR="009B4E58">
              <w:rPr>
                <w:noProof/>
                <w:webHidden/>
              </w:rPr>
              <w:tab/>
            </w:r>
            <w:r w:rsidR="009B4E58">
              <w:rPr>
                <w:noProof/>
                <w:webHidden/>
              </w:rPr>
              <w:fldChar w:fldCharType="begin"/>
            </w:r>
            <w:r w:rsidR="009B4E58">
              <w:rPr>
                <w:noProof/>
                <w:webHidden/>
              </w:rPr>
              <w:instrText xml:space="preserve"> PAGEREF _Toc178771561 \h </w:instrText>
            </w:r>
            <w:r w:rsidR="009B4E58">
              <w:rPr>
                <w:noProof/>
                <w:webHidden/>
              </w:rPr>
            </w:r>
            <w:r w:rsidR="009B4E58">
              <w:rPr>
                <w:noProof/>
                <w:webHidden/>
              </w:rPr>
              <w:fldChar w:fldCharType="separate"/>
            </w:r>
            <w:r w:rsidR="009B4E58">
              <w:rPr>
                <w:noProof/>
                <w:webHidden/>
              </w:rPr>
              <w:t>308</w:t>
            </w:r>
            <w:r w:rsidR="009B4E58">
              <w:rPr>
                <w:noProof/>
                <w:webHidden/>
              </w:rPr>
              <w:fldChar w:fldCharType="end"/>
            </w:r>
          </w:hyperlink>
        </w:p>
        <w:p w14:paraId="21CC2E97" w14:textId="51E6C23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2" w:history="1">
            <w:r w:rsidR="009B4E58" w:rsidRPr="00172F96">
              <w:rPr>
                <w:rStyle w:val="Lienhypertexte"/>
                <w:noProof/>
              </w:rPr>
              <w:t>94.41.1c Couvertures de sol en vrac en écorces de pin des Landes CCTB 01.09</w:t>
            </w:r>
            <w:r w:rsidR="009B4E58">
              <w:rPr>
                <w:noProof/>
                <w:webHidden/>
              </w:rPr>
              <w:tab/>
            </w:r>
            <w:r w:rsidR="009B4E58">
              <w:rPr>
                <w:noProof/>
                <w:webHidden/>
              </w:rPr>
              <w:fldChar w:fldCharType="begin"/>
            </w:r>
            <w:r w:rsidR="009B4E58">
              <w:rPr>
                <w:noProof/>
                <w:webHidden/>
              </w:rPr>
              <w:instrText xml:space="preserve"> PAGEREF _Toc178771562 \h </w:instrText>
            </w:r>
            <w:r w:rsidR="009B4E58">
              <w:rPr>
                <w:noProof/>
                <w:webHidden/>
              </w:rPr>
            </w:r>
            <w:r w:rsidR="009B4E58">
              <w:rPr>
                <w:noProof/>
                <w:webHidden/>
              </w:rPr>
              <w:fldChar w:fldCharType="separate"/>
            </w:r>
            <w:r w:rsidR="009B4E58">
              <w:rPr>
                <w:noProof/>
                <w:webHidden/>
              </w:rPr>
              <w:t>308</w:t>
            </w:r>
            <w:r w:rsidR="009B4E58">
              <w:rPr>
                <w:noProof/>
                <w:webHidden/>
              </w:rPr>
              <w:fldChar w:fldCharType="end"/>
            </w:r>
          </w:hyperlink>
        </w:p>
        <w:p w14:paraId="312418A5" w14:textId="19FDC48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3" w:history="1">
            <w:r w:rsidR="009B4E58" w:rsidRPr="00172F96">
              <w:rPr>
                <w:rStyle w:val="Lienhypertexte"/>
                <w:noProof/>
              </w:rPr>
              <w:t>94.41.1d Couvertures de sol en vrac en écorces de pin du pays CCTB 01.09</w:t>
            </w:r>
            <w:r w:rsidR="009B4E58">
              <w:rPr>
                <w:noProof/>
                <w:webHidden/>
              </w:rPr>
              <w:tab/>
            </w:r>
            <w:r w:rsidR="009B4E58">
              <w:rPr>
                <w:noProof/>
                <w:webHidden/>
              </w:rPr>
              <w:fldChar w:fldCharType="begin"/>
            </w:r>
            <w:r w:rsidR="009B4E58">
              <w:rPr>
                <w:noProof/>
                <w:webHidden/>
              </w:rPr>
              <w:instrText xml:space="preserve"> PAGEREF _Toc178771563 \h </w:instrText>
            </w:r>
            <w:r w:rsidR="009B4E58">
              <w:rPr>
                <w:noProof/>
                <w:webHidden/>
              </w:rPr>
            </w:r>
            <w:r w:rsidR="009B4E58">
              <w:rPr>
                <w:noProof/>
                <w:webHidden/>
              </w:rPr>
              <w:fldChar w:fldCharType="separate"/>
            </w:r>
            <w:r w:rsidR="009B4E58">
              <w:rPr>
                <w:noProof/>
                <w:webHidden/>
              </w:rPr>
              <w:t>309</w:t>
            </w:r>
            <w:r w:rsidR="009B4E58">
              <w:rPr>
                <w:noProof/>
                <w:webHidden/>
              </w:rPr>
              <w:fldChar w:fldCharType="end"/>
            </w:r>
          </w:hyperlink>
        </w:p>
        <w:p w14:paraId="50D237D9" w14:textId="4C54FDD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4" w:history="1">
            <w:r w:rsidR="009B4E58" w:rsidRPr="00172F96">
              <w:rPr>
                <w:rStyle w:val="Lienhypertexte"/>
                <w:noProof/>
              </w:rPr>
              <w:t>94.41.1e Couvertures de sol en vrac en écorces d'épicéa CCTB 01.09</w:t>
            </w:r>
            <w:r w:rsidR="009B4E58">
              <w:rPr>
                <w:noProof/>
                <w:webHidden/>
              </w:rPr>
              <w:tab/>
            </w:r>
            <w:r w:rsidR="009B4E58">
              <w:rPr>
                <w:noProof/>
                <w:webHidden/>
              </w:rPr>
              <w:fldChar w:fldCharType="begin"/>
            </w:r>
            <w:r w:rsidR="009B4E58">
              <w:rPr>
                <w:noProof/>
                <w:webHidden/>
              </w:rPr>
              <w:instrText xml:space="preserve"> PAGEREF _Toc178771564 \h </w:instrText>
            </w:r>
            <w:r w:rsidR="009B4E58">
              <w:rPr>
                <w:noProof/>
                <w:webHidden/>
              </w:rPr>
            </w:r>
            <w:r w:rsidR="009B4E58">
              <w:rPr>
                <w:noProof/>
                <w:webHidden/>
              </w:rPr>
              <w:fldChar w:fldCharType="separate"/>
            </w:r>
            <w:r w:rsidR="009B4E58">
              <w:rPr>
                <w:noProof/>
                <w:webHidden/>
              </w:rPr>
              <w:t>309</w:t>
            </w:r>
            <w:r w:rsidR="009B4E58">
              <w:rPr>
                <w:noProof/>
                <w:webHidden/>
              </w:rPr>
              <w:fldChar w:fldCharType="end"/>
            </w:r>
          </w:hyperlink>
        </w:p>
        <w:p w14:paraId="2BB56BBB" w14:textId="6FDC8D9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5" w:history="1">
            <w:r w:rsidR="009B4E58" w:rsidRPr="00172F96">
              <w:rPr>
                <w:rStyle w:val="Lienhypertexte"/>
                <w:noProof/>
              </w:rPr>
              <w:t>94.41.1f Couvertures de sol en vrac en copeaux de feuillus CCTB 01.09</w:t>
            </w:r>
            <w:r w:rsidR="009B4E58">
              <w:rPr>
                <w:noProof/>
                <w:webHidden/>
              </w:rPr>
              <w:tab/>
            </w:r>
            <w:r w:rsidR="009B4E58">
              <w:rPr>
                <w:noProof/>
                <w:webHidden/>
              </w:rPr>
              <w:fldChar w:fldCharType="begin"/>
            </w:r>
            <w:r w:rsidR="009B4E58">
              <w:rPr>
                <w:noProof/>
                <w:webHidden/>
              </w:rPr>
              <w:instrText xml:space="preserve"> PAGEREF _Toc178771565 \h </w:instrText>
            </w:r>
            <w:r w:rsidR="009B4E58">
              <w:rPr>
                <w:noProof/>
                <w:webHidden/>
              </w:rPr>
            </w:r>
            <w:r w:rsidR="009B4E58">
              <w:rPr>
                <w:noProof/>
                <w:webHidden/>
              </w:rPr>
              <w:fldChar w:fldCharType="separate"/>
            </w:r>
            <w:r w:rsidR="009B4E58">
              <w:rPr>
                <w:noProof/>
                <w:webHidden/>
              </w:rPr>
              <w:t>310</w:t>
            </w:r>
            <w:r w:rsidR="009B4E58">
              <w:rPr>
                <w:noProof/>
                <w:webHidden/>
              </w:rPr>
              <w:fldChar w:fldCharType="end"/>
            </w:r>
          </w:hyperlink>
        </w:p>
        <w:p w14:paraId="69F2ADFD" w14:textId="4885CC3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6" w:history="1">
            <w:r w:rsidR="009B4E58" w:rsidRPr="00172F96">
              <w:rPr>
                <w:rStyle w:val="Lienhypertexte"/>
                <w:noProof/>
              </w:rPr>
              <w:t>94.41.1g Couvertures de sol en vrac en broyat de feuillus  CCTB 01.09</w:t>
            </w:r>
            <w:r w:rsidR="009B4E58">
              <w:rPr>
                <w:noProof/>
                <w:webHidden/>
              </w:rPr>
              <w:tab/>
            </w:r>
            <w:r w:rsidR="009B4E58">
              <w:rPr>
                <w:noProof/>
                <w:webHidden/>
              </w:rPr>
              <w:fldChar w:fldCharType="begin"/>
            </w:r>
            <w:r w:rsidR="009B4E58">
              <w:rPr>
                <w:noProof/>
                <w:webHidden/>
              </w:rPr>
              <w:instrText xml:space="preserve"> PAGEREF _Toc178771566 \h </w:instrText>
            </w:r>
            <w:r w:rsidR="009B4E58">
              <w:rPr>
                <w:noProof/>
                <w:webHidden/>
              </w:rPr>
            </w:r>
            <w:r w:rsidR="009B4E58">
              <w:rPr>
                <w:noProof/>
                <w:webHidden/>
              </w:rPr>
              <w:fldChar w:fldCharType="separate"/>
            </w:r>
            <w:r w:rsidR="009B4E58">
              <w:rPr>
                <w:noProof/>
                <w:webHidden/>
              </w:rPr>
              <w:t>310</w:t>
            </w:r>
            <w:r w:rsidR="009B4E58">
              <w:rPr>
                <w:noProof/>
                <w:webHidden/>
              </w:rPr>
              <w:fldChar w:fldCharType="end"/>
            </w:r>
          </w:hyperlink>
        </w:p>
        <w:p w14:paraId="1E09A093" w14:textId="175EE1FC"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67" w:history="1">
            <w:r w:rsidR="009B4E58" w:rsidRPr="00172F96">
              <w:rPr>
                <w:rStyle w:val="Lienhypertexte"/>
                <w:noProof/>
              </w:rPr>
              <w:t>94.42 Couvertures de sol à l'aide de nappes de paillage CCTB 01.09</w:t>
            </w:r>
            <w:r w:rsidR="009B4E58">
              <w:rPr>
                <w:noProof/>
                <w:webHidden/>
              </w:rPr>
              <w:tab/>
            </w:r>
            <w:r w:rsidR="009B4E58">
              <w:rPr>
                <w:noProof/>
                <w:webHidden/>
              </w:rPr>
              <w:fldChar w:fldCharType="begin"/>
            </w:r>
            <w:r w:rsidR="009B4E58">
              <w:rPr>
                <w:noProof/>
                <w:webHidden/>
              </w:rPr>
              <w:instrText xml:space="preserve"> PAGEREF _Toc178771567 \h </w:instrText>
            </w:r>
            <w:r w:rsidR="009B4E58">
              <w:rPr>
                <w:noProof/>
                <w:webHidden/>
              </w:rPr>
            </w:r>
            <w:r w:rsidR="009B4E58">
              <w:rPr>
                <w:noProof/>
                <w:webHidden/>
              </w:rPr>
              <w:fldChar w:fldCharType="separate"/>
            </w:r>
            <w:r w:rsidR="009B4E58">
              <w:rPr>
                <w:noProof/>
                <w:webHidden/>
              </w:rPr>
              <w:t>311</w:t>
            </w:r>
            <w:r w:rsidR="009B4E58">
              <w:rPr>
                <w:noProof/>
                <w:webHidden/>
              </w:rPr>
              <w:fldChar w:fldCharType="end"/>
            </w:r>
          </w:hyperlink>
        </w:p>
        <w:p w14:paraId="7261DCD3" w14:textId="6125970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68" w:history="1">
            <w:r w:rsidR="009B4E58" w:rsidRPr="00172F96">
              <w:rPr>
                <w:rStyle w:val="Lienhypertexte"/>
                <w:noProof/>
              </w:rPr>
              <w:t>94.42.1 Couvertures de sol à l'aide de nappes de paillage</w:t>
            </w:r>
            <w:r w:rsidR="009B4E58">
              <w:rPr>
                <w:noProof/>
                <w:webHidden/>
              </w:rPr>
              <w:tab/>
            </w:r>
            <w:r w:rsidR="009B4E58">
              <w:rPr>
                <w:noProof/>
                <w:webHidden/>
              </w:rPr>
              <w:fldChar w:fldCharType="begin"/>
            </w:r>
            <w:r w:rsidR="009B4E58">
              <w:rPr>
                <w:noProof/>
                <w:webHidden/>
              </w:rPr>
              <w:instrText xml:space="preserve"> PAGEREF _Toc178771568 \h </w:instrText>
            </w:r>
            <w:r w:rsidR="009B4E58">
              <w:rPr>
                <w:noProof/>
                <w:webHidden/>
              </w:rPr>
            </w:r>
            <w:r w:rsidR="009B4E58">
              <w:rPr>
                <w:noProof/>
                <w:webHidden/>
              </w:rPr>
              <w:fldChar w:fldCharType="separate"/>
            </w:r>
            <w:r w:rsidR="009B4E58">
              <w:rPr>
                <w:noProof/>
                <w:webHidden/>
              </w:rPr>
              <w:t>311</w:t>
            </w:r>
            <w:r w:rsidR="009B4E58">
              <w:rPr>
                <w:noProof/>
                <w:webHidden/>
              </w:rPr>
              <w:fldChar w:fldCharType="end"/>
            </w:r>
          </w:hyperlink>
        </w:p>
        <w:p w14:paraId="2F61780D" w14:textId="75BDA90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69" w:history="1">
            <w:r w:rsidR="009B4E58" w:rsidRPr="00172F96">
              <w:rPr>
                <w:rStyle w:val="Lienhypertexte"/>
                <w:noProof/>
              </w:rPr>
              <w:t>94.42.1a Couvertures de sol à l'aide de nappes de paillage en matériaux dégradables   CCTB 01.09</w:t>
            </w:r>
            <w:r w:rsidR="009B4E58">
              <w:rPr>
                <w:noProof/>
                <w:webHidden/>
              </w:rPr>
              <w:tab/>
            </w:r>
            <w:r w:rsidR="009B4E58">
              <w:rPr>
                <w:noProof/>
                <w:webHidden/>
              </w:rPr>
              <w:fldChar w:fldCharType="begin"/>
            </w:r>
            <w:r w:rsidR="009B4E58">
              <w:rPr>
                <w:noProof/>
                <w:webHidden/>
              </w:rPr>
              <w:instrText xml:space="preserve"> PAGEREF _Toc178771569 \h </w:instrText>
            </w:r>
            <w:r w:rsidR="009B4E58">
              <w:rPr>
                <w:noProof/>
                <w:webHidden/>
              </w:rPr>
            </w:r>
            <w:r w:rsidR="009B4E58">
              <w:rPr>
                <w:noProof/>
                <w:webHidden/>
              </w:rPr>
              <w:fldChar w:fldCharType="separate"/>
            </w:r>
            <w:r w:rsidR="009B4E58">
              <w:rPr>
                <w:noProof/>
                <w:webHidden/>
              </w:rPr>
              <w:t>311</w:t>
            </w:r>
            <w:r w:rsidR="009B4E58">
              <w:rPr>
                <w:noProof/>
                <w:webHidden/>
              </w:rPr>
              <w:fldChar w:fldCharType="end"/>
            </w:r>
          </w:hyperlink>
        </w:p>
        <w:p w14:paraId="494745B1" w14:textId="49C15E2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70" w:history="1">
            <w:r w:rsidR="009B4E58" w:rsidRPr="00172F96">
              <w:rPr>
                <w:rStyle w:val="Lienhypertexte"/>
                <w:noProof/>
              </w:rPr>
              <w:t>94.42.1b Couvertures de sol à l'aide de nappes de paillage en matériaux non-dégradables   CCTB 01.09</w:t>
            </w:r>
            <w:r w:rsidR="009B4E58">
              <w:rPr>
                <w:noProof/>
                <w:webHidden/>
              </w:rPr>
              <w:tab/>
            </w:r>
            <w:r w:rsidR="009B4E58">
              <w:rPr>
                <w:noProof/>
                <w:webHidden/>
              </w:rPr>
              <w:fldChar w:fldCharType="begin"/>
            </w:r>
            <w:r w:rsidR="009B4E58">
              <w:rPr>
                <w:noProof/>
                <w:webHidden/>
              </w:rPr>
              <w:instrText xml:space="preserve"> PAGEREF _Toc178771570 \h </w:instrText>
            </w:r>
            <w:r w:rsidR="009B4E58">
              <w:rPr>
                <w:noProof/>
                <w:webHidden/>
              </w:rPr>
            </w:r>
            <w:r w:rsidR="009B4E58">
              <w:rPr>
                <w:noProof/>
                <w:webHidden/>
              </w:rPr>
              <w:fldChar w:fldCharType="separate"/>
            </w:r>
            <w:r w:rsidR="009B4E58">
              <w:rPr>
                <w:noProof/>
                <w:webHidden/>
              </w:rPr>
              <w:t>311</w:t>
            </w:r>
            <w:r w:rsidR="009B4E58">
              <w:rPr>
                <w:noProof/>
                <w:webHidden/>
              </w:rPr>
              <w:fldChar w:fldCharType="end"/>
            </w:r>
          </w:hyperlink>
        </w:p>
        <w:p w14:paraId="4E496F44" w14:textId="23A790C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71" w:history="1">
            <w:r w:rsidR="009B4E58" w:rsidRPr="00172F96">
              <w:rPr>
                <w:rStyle w:val="Lienhypertexte"/>
                <w:noProof/>
              </w:rPr>
              <w:t>94.43 Couvertures de sol à l'aide de film</w:t>
            </w:r>
            <w:r w:rsidR="009B4E58">
              <w:rPr>
                <w:noProof/>
                <w:webHidden/>
              </w:rPr>
              <w:tab/>
            </w:r>
            <w:r w:rsidR="009B4E58">
              <w:rPr>
                <w:noProof/>
                <w:webHidden/>
              </w:rPr>
              <w:fldChar w:fldCharType="begin"/>
            </w:r>
            <w:r w:rsidR="009B4E58">
              <w:rPr>
                <w:noProof/>
                <w:webHidden/>
              </w:rPr>
              <w:instrText xml:space="preserve"> PAGEREF _Toc178771571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723E66FB" w14:textId="49BD0A8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72" w:history="1">
            <w:r w:rsidR="009B4E58" w:rsidRPr="00172F96">
              <w:rPr>
                <w:rStyle w:val="Lienhypertexte"/>
                <w:noProof/>
              </w:rPr>
              <w:t>94.43.1 Couvertures de sol à l'aide de film</w:t>
            </w:r>
            <w:r w:rsidR="009B4E58">
              <w:rPr>
                <w:noProof/>
                <w:webHidden/>
              </w:rPr>
              <w:tab/>
            </w:r>
            <w:r w:rsidR="009B4E58">
              <w:rPr>
                <w:noProof/>
                <w:webHidden/>
              </w:rPr>
              <w:fldChar w:fldCharType="begin"/>
            </w:r>
            <w:r w:rsidR="009B4E58">
              <w:rPr>
                <w:noProof/>
                <w:webHidden/>
              </w:rPr>
              <w:instrText xml:space="preserve"> PAGEREF _Toc178771572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5F019EDF" w14:textId="31B4CA1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73" w:history="1">
            <w:r w:rsidR="009B4E58" w:rsidRPr="00172F96">
              <w:rPr>
                <w:rStyle w:val="Lienhypertexte"/>
                <w:noProof/>
              </w:rPr>
              <w:t>94.43.1a Couvertures de sol à l'aide de film CCTB 01.09</w:t>
            </w:r>
            <w:r w:rsidR="009B4E58">
              <w:rPr>
                <w:noProof/>
                <w:webHidden/>
              </w:rPr>
              <w:tab/>
            </w:r>
            <w:r w:rsidR="009B4E58">
              <w:rPr>
                <w:noProof/>
                <w:webHidden/>
              </w:rPr>
              <w:fldChar w:fldCharType="begin"/>
            </w:r>
            <w:r w:rsidR="009B4E58">
              <w:rPr>
                <w:noProof/>
                <w:webHidden/>
              </w:rPr>
              <w:instrText xml:space="preserve"> PAGEREF _Toc178771573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5C38BC3C" w14:textId="64F1217E"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574" w:history="1">
            <w:r w:rsidR="009B4E58" w:rsidRPr="00172F96">
              <w:rPr>
                <w:rStyle w:val="Lienhypertexte"/>
                <w:noProof/>
              </w:rPr>
              <w:t>94.5 Entretien de plantation et engazonnement</w:t>
            </w:r>
            <w:r w:rsidR="009B4E58">
              <w:rPr>
                <w:noProof/>
                <w:webHidden/>
              </w:rPr>
              <w:tab/>
            </w:r>
            <w:r w:rsidR="009B4E58">
              <w:rPr>
                <w:noProof/>
                <w:webHidden/>
              </w:rPr>
              <w:fldChar w:fldCharType="begin"/>
            </w:r>
            <w:r w:rsidR="009B4E58">
              <w:rPr>
                <w:noProof/>
                <w:webHidden/>
              </w:rPr>
              <w:instrText xml:space="preserve"> PAGEREF _Toc178771574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079A20DE" w14:textId="5661966C"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75" w:history="1">
            <w:r w:rsidR="009B4E58" w:rsidRPr="00172F96">
              <w:rPr>
                <w:rStyle w:val="Lienhypertexte"/>
                <w:noProof/>
              </w:rPr>
              <w:t>94.51 Entretien général CCTB 01.09</w:t>
            </w:r>
            <w:r w:rsidR="009B4E58">
              <w:rPr>
                <w:noProof/>
                <w:webHidden/>
              </w:rPr>
              <w:tab/>
            </w:r>
            <w:r w:rsidR="009B4E58">
              <w:rPr>
                <w:noProof/>
                <w:webHidden/>
              </w:rPr>
              <w:fldChar w:fldCharType="begin"/>
            </w:r>
            <w:r w:rsidR="009B4E58">
              <w:rPr>
                <w:noProof/>
                <w:webHidden/>
              </w:rPr>
              <w:instrText xml:space="preserve"> PAGEREF _Toc178771575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3EEB9AAC" w14:textId="3FF70F1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76" w:history="1">
            <w:r w:rsidR="009B4E58" w:rsidRPr="00172F96">
              <w:rPr>
                <w:rStyle w:val="Lienhypertexte"/>
                <w:noProof/>
              </w:rPr>
              <w:t>94.51.1 Entretien général</w:t>
            </w:r>
            <w:r w:rsidR="009B4E58">
              <w:rPr>
                <w:noProof/>
                <w:webHidden/>
              </w:rPr>
              <w:tab/>
            </w:r>
            <w:r w:rsidR="009B4E58">
              <w:rPr>
                <w:noProof/>
                <w:webHidden/>
              </w:rPr>
              <w:fldChar w:fldCharType="begin"/>
            </w:r>
            <w:r w:rsidR="009B4E58">
              <w:rPr>
                <w:noProof/>
                <w:webHidden/>
              </w:rPr>
              <w:instrText xml:space="preserve"> PAGEREF _Toc178771576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6F9990E6" w14:textId="0CA17A7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77" w:history="1">
            <w:r w:rsidR="009B4E58" w:rsidRPr="00172F96">
              <w:rPr>
                <w:rStyle w:val="Lienhypertexte"/>
                <w:noProof/>
              </w:rPr>
              <w:t>94.51.1a Entretien de plantation et engazonnement par traitement thermique  CCTB 01.09</w:t>
            </w:r>
            <w:r w:rsidR="009B4E58">
              <w:rPr>
                <w:noProof/>
                <w:webHidden/>
              </w:rPr>
              <w:tab/>
            </w:r>
            <w:r w:rsidR="009B4E58">
              <w:rPr>
                <w:noProof/>
                <w:webHidden/>
              </w:rPr>
              <w:fldChar w:fldCharType="begin"/>
            </w:r>
            <w:r w:rsidR="009B4E58">
              <w:rPr>
                <w:noProof/>
                <w:webHidden/>
              </w:rPr>
              <w:instrText xml:space="preserve"> PAGEREF _Toc178771577 \h </w:instrText>
            </w:r>
            <w:r w:rsidR="009B4E58">
              <w:rPr>
                <w:noProof/>
                <w:webHidden/>
              </w:rPr>
            </w:r>
            <w:r w:rsidR="009B4E58">
              <w:rPr>
                <w:noProof/>
                <w:webHidden/>
              </w:rPr>
              <w:fldChar w:fldCharType="separate"/>
            </w:r>
            <w:r w:rsidR="009B4E58">
              <w:rPr>
                <w:noProof/>
                <w:webHidden/>
              </w:rPr>
              <w:t>312</w:t>
            </w:r>
            <w:r w:rsidR="009B4E58">
              <w:rPr>
                <w:noProof/>
                <w:webHidden/>
              </w:rPr>
              <w:fldChar w:fldCharType="end"/>
            </w:r>
          </w:hyperlink>
        </w:p>
        <w:p w14:paraId="7158AE47" w14:textId="30BC83C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78" w:history="1">
            <w:r w:rsidR="009B4E58" w:rsidRPr="00172F96">
              <w:rPr>
                <w:rStyle w:val="Lienhypertexte"/>
                <w:noProof/>
              </w:rPr>
              <w:t>94.51.1b Titre réservé</w:t>
            </w:r>
            <w:r w:rsidR="009B4E58">
              <w:rPr>
                <w:noProof/>
                <w:webHidden/>
              </w:rPr>
              <w:tab/>
            </w:r>
            <w:r w:rsidR="009B4E58">
              <w:rPr>
                <w:noProof/>
                <w:webHidden/>
              </w:rPr>
              <w:fldChar w:fldCharType="begin"/>
            </w:r>
            <w:r w:rsidR="009B4E58">
              <w:rPr>
                <w:noProof/>
                <w:webHidden/>
              </w:rPr>
              <w:instrText xml:space="preserve"> PAGEREF _Toc178771578 \h </w:instrText>
            </w:r>
            <w:r w:rsidR="009B4E58">
              <w:rPr>
                <w:noProof/>
                <w:webHidden/>
              </w:rPr>
            </w:r>
            <w:r w:rsidR="009B4E58">
              <w:rPr>
                <w:noProof/>
                <w:webHidden/>
              </w:rPr>
              <w:fldChar w:fldCharType="separate"/>
            </w:r>
            <w:r w:rsidR="009B4E58">
              <w:rPr>
                <w:noProof/>
                <w:webHidden/>
              </w:rPr>
              <w:t>313</w:t>
            </w:r>
            <w:r w:rsidR="009B4E58">
              <w:rPr>
                <w:noProof/>
                <w:webHidden/>
              </w:rPr>
              <w:fldChar w:fldCharType="end"/>
            </w:r>
          </w:hyperlink>
        </w:p>
        <w:p w14:paraId="7222DB31" w14:textId="5B60846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79" w:history="1">
            <w:r w:rsidR="009B4E58" w:rsidRPr="00172F96">
              <w:rPr>
                <w:rStyle w:val="Lienhypertexte"/>
                <w:noProof/>
              </w:rPr>
              <w:t>94.51.1c Entretien de plantation et engazonnement par brossage manuel   CCTB 01.09</w:t>
            </w:r>
            <w:r w:rsidR="009B4E58">
              <w:rPr>
                <w:noProof/>
                <w:webHidden/>
              </w:rPr>
              <w:tab/>
            </w:r>
            <w:r w:rsidR="009B4E58">
              <w:rPr>
                <w:noProof/>
                <w:webHidden/>
              </w:rPr>
              <w:fldChar w:fldCharType="begin"/>
            </w:r>
            <w:r w:rsidR="009B4E58">
              <w:rPr>
                <w:noProof/>
                <w:webHidden/>
              </w:rPr>
              <w:instrText xml:space="preserve"> PAGEREF _Toc178771579 \h </w:instrText>
            </w:r>
            <w:r w:rsidR="009B4E58">
              <w:rPr>
                <w:noProof/>
                <w:webHidden/>
              </w:rPr>
            </w:r>
            <w:r w:rsidR="009B4E58">
              <w:rPr>
                <w:noProof/>
                <w:webHidden/>
              </w:rPr>
              <w:fldChar w:fldCharType="separate"/>
            </w:r>
            <w:r w:rsidR="009B4E58">
              <w:rPr>
                <w:noProof/>
                <w:webHidden/>
              </w:rPr>
              <w:t>313</w:t>
            </w:r>
            <w:r w:rsidR="009B4E58">
              <w:rPr>
                <w:noProof/>
                <w:webHidden/>
              </w:rPr>
              <w:fldChar w:fldCharType="end"/>
            </w:r>
          </w:hyperlink>
        </w:p>
        <w:p w14:paraId="3E3FDB51" w14:textId="7F47413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0" w:history="1">
            <w:r w:rsidR="009B4E58" w:rsidRPr="00172F96">
              <w:rPr>
                <w:rStyle w:val="Lienhypertexte"/>
                <w:noProof/>
              </w:rPr>
              <w:t>94.51.1d Entretien de plantation et engazonnement par ratissage CCTB 01.09</w:t>
            </w:r>
            <w:r w:rsidR="009B4E58">
              <w:rPr>
                <w:noProof/>
                <w:webHidden/>
              </w:rPr>
              <w:tab/>
            </w:r>
            <w:r w:rsidR="009B4E58">
              <w:rPr>
                <w:noProof/>
                <w:webHidden/>
              </w:rPr>
              <w:fldChar w:fldCharType="begin"/>
            </w:r>
            <w:r w:rsidR="009B4E58">
              <w:rPr>
                <w:noProof/>
                <w:webHidden/>
              </w:rPr>
              <w:instrText xml:space="preserve"> PAGEREF _Toc178771580 \h </w:instrText>
            </w:r>
            <w:r w:rsidR="009B4E58">
              <w:rPr>
                <w:noProof/>
                <w:webHidden/>
              </w:rPr>
            </w:r>
            <w:r w:rsidR="009B4E58">
              <w:rPr>
                <w:noProof/>
                <w:webHidden/>
              </w:rPr>
              <w:fldChar w:fldCharType="separate"/>
            </w:r>
            <w:r w:rsidR="009B4E58">
              <w:rPr>
                <w:noProof/>
                <w:webHidden/>
              </w:rPr>
              <w:t>314</w:t>
            </w:r>
            <w:r w:rsidR="009B4E58">
              <w:rPr>
                <w:noProof/>
                <w:webHidden/>
              </w:rPr>
              <w:fldChar w:fldCharType="end"/>
            </w:r>
          </w:hyperlink>
        </w:p>
        <w:p w14:paraId="32CD7749" w14:textId="29F971C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1" w:history="1">
            <w:r w:rsidR="009B4E58" w:rsidRPr="00172F96">
              <w:rPr>
                <w:rStyle w:val="Lienhypertexte"/>
                <w:noProof/>
              </w:rPr>
              <w:t>94.51.1e Entretien de plantation et engazonnement par ramassage de feuilles  CCTB 01.09</w:t>
            </w:r>
            <w:r w:rsidR="009B4E58">
              <w:rPr>
                <w:noProof/>
                <w:webHidden/>
              </w:rPr>
              <w:tab/>
            </w:r>
            <w:r w:rsidR="009B4E58">
              <w:rPr>
                <w:noProof/>
                <w:webHidden/>
              </w:rPr>
              <w:fldChar w:fldCharType="begin"/>
            </w:r>
            <w:r w:rsidR="009B4E58">
              <w:rPr>
                <w:noProof/>
                <w:webHidden/>
              </w:rPr>
              <w:instrText xml:space="preserve"> PAGEREF _Toc178771581 \h </w:instrText>
            </w:r>
            <w:r w:rsidR="009B4E58">
              <w:rPr>
                <w:noProof/>
                <w:webHidden/>
              </w:rPr>
            </w:r>
            <w:r w:rsidR="009B4E58">
              <w:rPr>
                <w:noProof/>
                <w:webHidden/>
              </w:rPr>
              <w:fldChar w:fldCharType="separate"/>
            </w:r>
            <w:r w:rsidR="009B4E58">
              <w:rPr>
                <w:noProof/>
                <w:webHidden/>
              </w:rPr>
              <w:t>315</w:t>
            </w:r>
            <w:r w:rsidR="009B4E58">
              <w:rPr>
                <w:noProof/>
                <w:webHidden/>
              </w:rPr>
              <w:fldChar w:fldCharType="end"/>
            </w:r>
          </w:hyperlink>
        </w:p>
        <w:p w14:paraId="0F660297" w14:textId="291748F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2" w:history="1">
            <w:r w:rsidR="009B4E58" w:rsidRPr="00172F96">
              <w:rPr>
                <w:rStyle w:val="Lienhypertexte"/>
                <w:noProof/>
              </w:rPr>
              <w:t>94.51.1f Entretien de plantation et engazonnement par nettoyage à l'eau sous haute-pression CCTB 01.09</w:t>
            </w:r>
            <w:r w:rsidR="009B4E58">
              <w:rPr>
                <w:noProof/>
                <w:webHidden/>
              </w:rPr>
              <w:tab/>
            </w:r>
            <w:r w:rsidR="009B4E58">
              <w:rPr>
                <w:noProof/>
                <w:webHidden/>
              </w:rPr>
              <w:fldChar w:fldCharType="begin"/>
            </w:r>
            <w:r w:rsidR="009B4E58">
              <w:rPr>
                <w:noProof/>
                <w:webHidden/>
              </w:rPr>
              <w:instrText xml:space="preserve"> PAGEREF _Toc178771582 \h </w:instrText>
            </w:r>
            <w:r w:rsidR="009B4E58">
              <w:rPr>
                <w:noProof/>
                <w:webHidden/>
              </w:rPr>
            </w:r>
            <w:r w:rsidR="009B4E58">
              <w:rPr>
                <w:noProof/>
                <w:webHidden/>
              </w:rPr>
              <w:fldChar w:fldCharType="separate"/>
            </w:r>
            <w:r w:rsidR="009B4E58">
              <w:rPr>
                <w:noProof/>
                <w:webHidden/>
              </w:rPr>
              <w:t>315</w:t>
            </w:r>
            <w:r w:rsidR="009B4E58">
              <w:rPr>
                <w:noProof/>
                <w:webHidden/>
              </w:rPr>
              <w:fldChar w:fldCharType="end"/>
            </w:r>
          </w:hyperlink>
        </w:p>
        <w:p w14:paraId="577E10E1" w14:textId="50A6710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3" w:history="1">
            <w:r w:rsidR="009B4E58" w:rsidRPr="00172F96">
              <w:rPr>
                <w:rStyle w:val="Lienhypertexte"/>
                <w:noProof/>
              </w:rPr>
              <w:t>94.51.1g Entretien de plantation et engazonnement par ramassage de déchets divers CCTB 01.09</w:t>
            </w:r>
            <w:r w:rsidR="009B4E58">
              <w:rPr>
                <w:noProof/>
                <w:webHidden/>
              </w:rPr>
              <w:tab/>
            </w:r>
            <w:r w:rsidR="009B4E58">
              <w:rPr>
                <w:noProof/>
                <w:webHidden/>
              </w:rPr>
              <w:fldChar w:fldCharType="begin"/>
            </w:r>
            <w:r w:rsidR="009B4E58">
              <w:rPr>
                <w:noProof/>
                <w:webHidden/>
              </w:rPr>
              <w:instrText xml:space="preserve"> PAGEREF _Toc178771583 \h </w:instrText>
            </w:r>
            <w:r w:rsidR="009B4E58">
              <w:rPr>
                <w:noProof/>
                <w:webHidden/>
              </w:rPr>
            </w:r>
            <w:r w:rsidR="009B4E58">
              <w:rPr>
                <w:noProof/>
                <w:webHidden/>
              </w:rPr>
              <w:fldChar w:fldCharType="separate"/>
            </w:r>
            <w:r w:rsidR="009B4E58">
              <w:rPr>
                <w:noProof/>
                <w:webHidden/>
              </w:rPr>
              <w:t>316</w:t>
            </w:r>
            <w:r w:rsidR="009B4E58">
              <w:rPr>
                <w:noProof/>
                <w:webHidden/>
              </w:rPr>
              <w:fldChar w:fldCharType="end"/>
            </w:r>
          </w:hyperlink>
        </w:p>
        <w:p w14:paraId="1A5A6028" w14:textId="2954BDC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4" w:history="1">
            <w:r w:rsidR="009B4E58" w:rsidRPr="00172F96">
              <w:rPr>
                <w:rStyle w:val="Lienhypertexte"/>
                <w:noProof/>
              </w:rPr>
              <w:t>94.51.1h Entretien de plantation et engazonnement, échardonnage CCTB 01.09</w:t>
            </w:r>
            <w:r w:rsidR="009B4E58">
              <w:rPr>
                <w:noProof/>
                <w:webHidden/>
              </w:rPr>
              <w:tab/>
            </w:r>
            <w:r w:rsidR="009B4E58">
              <w:rPr>
                <w:noProof/>
                <w:webHidden/>
              </w:rPr>
              <w:fldChar w:fldCharType="begin"/>
            </w:r>
            <w:r w:rsidR="009B4E58">
              <w:rPr>
                <w:noProof/>
                <w:webHidden/>
              </w:rPr>
              <w:instrText xml:space="preserve"> PAGEREF _Toc178771584 \h </w:instrText>
            </w:r>
            <w:r w:rsidR="009B4E58">
              <w:rPr>
                <w:noProof/>
                <w:webHidden/>
              </w:rPr>
            </w:r>
            <w:r w:rsidR="009B4E58">
              <w:rPr>
                <w:noProof/>
                <w:webHidden/>
              </w:rPr>
              <w:fldChar w:fldCharType="separate"/>
            </w:r>
            <w:r w:rsidR="009B4E58">
              <w:rPr>
                <w:noProof/>
                <w:webHidden/>
              </w:rPr>
              <w:t>317</w:t>
            </w:r>
            <w:r w:rsidR="009B4E58">
              <w:rPr>
                <w:noProof/>
                <w:webHidden/>
              </w:rPr>
              <w:fldChar w:fldCharType="end"/>
            </w:r>
          </w:hyperlink>
        </w:p>
        <w:p w14:paraId="18279EE6" w14:textId="1BCC138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5" w:history="1">
            <w:r w:rsidR="009B4E58" w:rsidRPr="00172F96">
              <w:rPr>
                <w:rStyle w:val="Lienhypertexte"/>
                <w:noProof/>
              </w:rPr>
              <w:t>94.51.1i Entretien de plantation et engazonnement, arrosage CCTB 01.09</w:t>
            </w:r>
            <w:r w:rsidR="009B4E58">
              <w:rPr>
                <w:noProof/>
                <w:webHidden/>
              </w:rPr>
              <w:tab/>
            </w:r>
            <w:r w:rsidR="009B4E58">
              <w:rPr>
                <w:noProof/>
                <w:webHidden/>
              </w:rPr>
              <w:fldChar w:fldCharType="begin"/>
            </w:r>
            <w:r w:rsidR="009B4E58">
              <w:rPr>
                <w:noProof/>
                <w:webHidden/>
              </w:rPr>
              <w:instrText xml:space="preserve"> PAGEREF _Toc178771585 \h </w:instrText>
            </w:r>
            <w:r w:rsidR="009B4E58">
              <w:rPr>
                <w:noProof/>
                <w:webHidden/>
              </w:rPr>
            </w:r>
            <w:r w:rsidR="009B4E58">
              <w:rPr>
                <w:noProof/>
                <w:webHidden/>
              </w:rPr>
              <w:fldChar w:fldCharType="separate"/>
            </w:r>
            <w:r w:rsidR="009B4E58">
              <w:rPr>
                <w:noProof/>
                <w:webHidden/>
              </w:rPr>
              <w:t>317</w:t>
            </w:r>
            <w:r w:rsidR="009B4E58">
              <w:rPr>
                <w:noProof/>
                <w:webHidden/>
              </w:rPr>
              <w:fldChar w:fldCharType="end"/>
            </w:r>
          </w:hyperlink>
        </w:p>
        <w:p w14:paraId="43079228" w14:textId="7A680EEF"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586" w:history="1">
            <w:r w:rsidR="009B4E58" w:rsidRPr="00172F96">
              <w:rPr>
                <w:rStyle w:val="Lienhypertexte"/>
                <w:noProof/>
              </w:rPr>
              <w:t>94.52 Entretien d'engazonnement CCTB 01.09</w:t>
            </w:r>
            <w:r w:rsidR="009B4E58">
              <w:rPr>
                <w:noProof/>
                <w:webHidden/>
              </w:rPr>
              <w:tab/>
            </w:r>
            <w:r w:rsidR="009B4E58">
              <w:rPr>
                <w:noProof/>
                <w:webHidden/>
              </w:rPr>
              <w:fldChar w:fldCharType="begin"/>
            </w:r>
            <w:r w:rsidR="009B4E58">
              <w:rPr>
                <w:noProof/>
                <w:webHidden/>
              </w:rPr>
              <w:instrText xml:space="preserve"> PAGEREF _Toc178771586 \h </w:instrText>
            </w:r>
            <w:r w:rsidR="009B4E58">
              <w:rPr>
                <w:noProof/>
                <w:webHidden/>
              </w:rPr>
            </w:r>
            <w:r w:rsidR="009B4E58">
              <w:rPr>
                <w:noProof/>
                <w:webHidden/>
              </w:rPr>
              <w:fldChar w:fldCharType="separate"/>
            </w:r>
            <w:r w:rsidR="009B4E58">
              <w:rPr>
                <w:noProof/>
                <w:webHidden/>
              </w:rPr>
              <w:t>318</w:t>
            </w:r>
            <w:r w:rsidR="009B4E58">
              <w:rPr>
                <w:noProof/>
                <w:webHidden/>
              </w:rPr>
              <w:fldChar w:fldCharType="end"/>
            </w:r>
          </w:hyperlink>
        </w:p>
        <w:p w14:paraId="147ECFA4" w14:textId="7446BB1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87" w:history="1">
            <w:r w:rsidR="009B4E58" w:rsidRPr="00172F96">
              <w:rPr>
                <w:rStyle w:val="Lienhypertexte"/>
                <w:noProof/>
              </w:rPr>
              <w:t>94.52.1 Fauchage CCTB 01.09</w:t>
            </w:r>
            <w:r w:rsidR="009B4E58">
              <w:rPr>
                <w:noProof/>
                <w:webHidden/>
              </w:rPr>
              <w:tab/>
            </w:r>
            <w:r w:rsidR="009B4E58">
              <w:rPr>
                <w:noProof/>
                <w:webHidden/>
              </w:rPr>
              <w:fldChar w:fldCharType="begin"/>
            </w:r>
            <w:r w:rsidR="009B4E58">
              <w:rPr>
                <w:noProof/>
                <w:webHidden/>
              </w:rPr>
              <w:instrText xml:space="preserve"> PAGEREF _Toc178771587 \h </w:instrText>
            </w:r>
            <w:r w:rsidR="009B4E58">
              <w:rPr>
                <w:noProof/>
                <w:webHidden/>
              </w:rPr>
            </w:r>
            <w:r w:rsidR="009B4E58">
              <w:rPr>
                <w:noProof/>
                <w:webHidden/>
              </w:rPr>
              <w:fldChar w:fldCharType="separate"/>
            </w:r>
            <w:r w:rsidR="009B4E58">
              <w:rPr>
                <w:noProof/>
                <w:webHidden/>
              </w:rPr>
              <w:t>318</w:t>
            </w:r>
            <w:r w:rsidR="009B4E58">
              <w:rPr>
                <w:noProof/>
                <w:webHidden/>
              </w:rPr>
              <w:fldChar w:fldCharType="end"/>
            </w:r>
          </w:hyperlink>
        </w:p>
        <w:p w14:paraId="5FF08883" w14:textId="12AA267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8" w:history="1">
            <w:r w:rsidR="009B4E58" w:rsidRPr="00172F96">
              <w:rPr>
                <w:rStyle w:val="Lienhypertexte"/>
                <w:noProof/>
              </w:rPr>
              <w:t>94.52.1a Fauchage de surface plane CCTB 01.09</w:t>
            </w:r>
            <w:r w:rsidR="009B4E58">
              <w:rPr>
                <w:noProof/>
                <w:webHidden/>
              </w:rPr>
              <w:tab/>
            </w:r>
            <w:r w:rsidR="009B4E58">
              <w:rPr>
                <w:noProof/>
                <w:webHidden/>
              </w:rPr>
              <w:fldChar w:fldCharType="begin"/>
            </w:r>
            <w:r w:rsidR="009B4E58">
              <w:rPr>
                <w:noProof/>
                <w:webHidden/>
              </w:rPr>
              <w:instrText xml:space="preserve"> PAGEREF _Toc178771588 \h </w:instrText>
            </w:r>
            <w:r w:rsidR="009B4E58">
              <w:rPr>
                <w:noProof/>
                <w:webHidden/>
              </w:rPr>
            </w:r>
            <w:r w:rsidR="009B4E58">
              <w:rPr>
                <w:noProof/>
                <w:webHidden/>
              </w:rPr>
              <w:fldChar w:fldCharType="separate"/>
            </w:r>
            <w:r w:rsidR="009B4E58">
              <w:rPr>
                <w:noProof/>
                <w:webHidden/>
              </w:rPr>
              <w:t>319</w:t>
            </w:r>
            <w:r w:rsidR="009B4E58">
              <w:rPr>
                <w:noProof/>
                <w:webHidden/>
              </w:rPr>
              <w:fldChar w:fldCharType="end"/>
            </w:r>
          </w:hyperlink>
        </w:p>
        <w:p w14:paraId="29B203CD" w14:textId="4772DFE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89" w:history="1">
            <w:r w:rsidR="009B4E58" w:rsidRPr="00172F96">
              <w:rPr>
                <w:rStyle w:val="Lienhypertexte"/>
                <w:noProof/>
              </w:rPr>
              <w:t>94.52.1b Fauchage de talus CCTB 01.09</w:t>
            </w:r>
            <w:r w:rsidR="009B4E58">
              <w:rPr>
                <w:noProof/>
                <w:webHidden/>
              </w:rPr>
              <w:tab/>
            </w:r>
            <w:r w:rsidR="009B4E58">
              <w:rPr>
                <w:noProof/>
                <w:webHidden/>
              </w:rPr>
              <w:fldChar w:fldCharType="begin"/>
            </w:r>
            <w:r w:rsidR="009B4E58">
              <w:rPr>
                <w:noProof/>
                <w:webHidden/>
              </w:rPr>
              <w:instrText xml:space="preserve"> PAGEREF _Toc178771589 \h </w:instrText>
            </w:r>
            <w:r w:rsidR="009B4E58">
              <w:rPr>
                <w:noProof/>
                <w:webHidden/>
              </w:rPr>
            </w:r>
            <w:r w:rsidR="009B4E58">
              <w:rPr>
                <w:noProof/>
                <w:webHidden/>
              </w:rPr>
              <w:fldChar w:fldCharType="separate"/>
            </w:r>
            <w:r w:rsidR="009B4E58">
              <w:rPr>
                <w:noProof/>
                <w:webHidden/>
              </w:rPr>
              <w:t>319</w:t>
            </w:r>
            <w:r w:rsidR="009B4E58">
              <w:rPr>
                <w:noProof/>
                <w:webHidden/>
              </w:rPr>
              <w:fldChar w:fldCharType="end"/>
            </w:r>
          </w:hyperlink>
        </w:p>
        <w:p w14:paraId="2D488CC4" w14:textId="6D14656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0" w:history="1">
            <w:r w:rsidR="009B4E58" w:rsidRPr="00172F96">
              <w:rPr>
                <w:rStyle w:val="Lienhypertexte"/>
                <w:noProof/>
              </w:rPr>
              <w:t>94.52.1c Fauchage, travail de finition CCTB 01.09</w:t>
            </w:r>
            <w:r w:rsidR="009B4E58">
              <w:rPr>
                <w:noProof/>
                <w:webHidden/>
              </w:rPr>
              <w:tab/>
            </w:r>
            <w:r w:rsidR="009B4E58">
              <w:rPr>
                <w:noProof/>
                <w:webHidden/>
              </w:rPr>
              <w:fldChar w:fldCharType="begin"/>
            </w:r>
            <w:r w:rsidR="009B4E58">
              <w:rPr>
                <w:noProof/>
                <w:webHidden/>
              </w:rPr>
              <w:instrText xml:space="preserve"> PAGEREF _Toc178771590 \h </w:instrText>
            </w:r>
            <w:r w:rsidR="009B4E58">
              <w:rPr>
                <w:noProof/>
                <w:webHidden/>
              </w:rPr>
            </w:r>
            <w:r w:rsidR="009B4E58">
              <w:rPr>
                <w:noProof/>
                <w:webHidden/>
              </w:rPr>
              <w:fldChar w:fldCharType="separate"/>
            </w:r>
            <w:r w:rsidR="009B4E58">
              <w:rPr>
                <w:noProof/>
                <w:webHidden/>
              </w:rPr>
              <w:t>319</w:t>
            </w:r>
            <w:r w:rsidR="009B4E58">
              <w:rPr>
                <w:noProof/>
                <w:webHidden/>
              </w:rPr>
              <w:fldChar w:fldCharType="end"/>
            </w:r>
          </w:hyperlink>
        </w:p>
        <w:p w14:paraId="534D0502" w14:textId="5AB3ECB2"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91" w:history="1">
            <w:r w:rsidR="009B4E58" w:rsidRPr="00172F96">
              <w:rPr>
                <w:rStyle w:val="Lienhypertexte"/>
                <w:noProof/>
              </w:rPr>
              <w:t>94.52.2 Tonte CCTB 01.09</w:t>
            </w:r>
            <w:r w:rsidR="009B4E58">
              <w:rPr>
                <w:noProof/>
                <w:webHidden/>
              </w:rPr>
              <w:tab/>
            </w:r>
            <w:r w:rsidR="009B4E58">
              <w:rPr>
                <w:noProof/>
                <w:webHidden/>
              </w:rPr>
              <w:fldChar w:fldCharType="begin"/>
            </w:r>
            <w:r w:rsidR="009B4E58">
              <w:rPr>
                <w:noProof/>
                <w:webHidden/>
              </w:rPr>
              <w:instrText xml:space="preserve"> PAGEREF _Toc178771591 \h </w:instrText>
            </w:r>
            <w:r w:rsidR="009B4E58">
              <w:rPr>
                <w:noProof/>
                <w:webHidden/>
              </w:rPr>
            </w:r>
            <w:r w:rsidR="009B4E58">
              <w:rPr>
                <w:noProof/>
                <w:webHidden/>
              </w:rPr>
              <w:fldChar w:fldCharType="separate"/>
            </w:r>
            <w:r w:rsidR="009B4E58">
              <w:rPr>
                <w:noProof/>
                <w:webHidden/>
              </w:rPr>
              <w:t>320</w:t>
            </w:r>
            <w:r w:rsidR="009B4E58">
              <w:rPr>
                <w:noProof/>
                <w:webHidden/>
              </w:rPr>
              <w:fldChar w:fldCharType="end"/>
            </w:r>
          </w:hyperlink>
        </w:p>
        <w:p w14:paraId="4CC5F458" w14:textId="5BA9CB9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2" w:history="1">
            <w:r w:rsidR="009B4E58" w:rsidRPr="00172F96">
              <w:rPr>
                <w:rStyle w:val="Lienhypertexte"/>
                <w:noProof/>
              </w:rPr>
              <w:t>94.52.2a Tonte de surface plane CCTB 01.09</w:t>
            </w:r>
            <w:r w:rsidR="009B4E58">
              <w:rPr>
                <w:noProof/>
                <w:webHidden/>
              </w:rPr>
              <w:tab/>
            </w:r>
            <w:r w:rsidR="009B4E58">
              <w:rPr>
                <w:noProof/>
                <w:webHidden/>
              </w:rPr>
              <w:fldChar w:fldCharType="begin"/>
            </w:r>
            <w:r w:rsidR="009B4E58">
              <w:rPr>
                <w:noProof/>
                <w:webHidden/>
              </w:rPr>
              <w:instrText xml:space="preserve"> PAGEREF _Toc178771592 \h </w:instrText>
            </w:r>
            <w:r w:rsidR="009B4E58">
              <w:rPr>
                <w:noProof/>
                <w:webHidden/>
              </w:rPr>
            </w:r>
            <w:r w:rsidR="009B4E58">
              <w:rPr>
                <w:noProof/>
                <w:webHidden/>
              </w:rPr>
              <w:fldChar w:fldCharType="separate"/>
            </w:r>
            <w:r w:rsidR="009B4E58">
              <w:rPr>
                <w:noProof/>
                <w:webHidden/>
              </w:rPr>
              <w:t>321</w:t>
            </w:r>
            <w:r w:rsidR="009B4E58">
              <w:rPr>
                <w:noProof/>
                <w:webHidden/>
              </w:rPr>
              <w:fldChar w:fldCharType="end"/>
            </w:r>
          </w:hyperlink>
        </w:p>
        <w:p w14:paraId="613BACE8" w14:textId="7779D46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3" w:history="1">
            <w:r w:rsidR="009B4E58" w:rsidRPr="00172F96">
              <w:rPr>
                <w:rStyle w:val="Lienhypertexte"/>
                <w:noProof/>
              </w:rPr>
              <w:t>94.52.2b Tonte de talus CCTB 01.09</w:t>
            </w:r>
            <w:r w:rsidR="009B4E58">
              <w:rPr>
                <w:noProof/>
                <w:webHidden/>
              </w:rPr>
              <w:tab/>
            </w:r>
            <w:r w:rsidR="009B4E58">
              <w:rPr>
                <w:noProof/>
                <w:webHidden/>
              </w:rPr>
              <w:fldChar w:fldCharType="begin"/>
            </w:r>
            <w:r w:rsidR="009B4E58">
              <w:rPr>
                <w:noProof/>
                <w:webHidden/>
              </w:rPr>
              <w:instrText xml:space="preserve"> PAGEREF _Toc178771593 \h </w:instrText>
            </w:r>
            <w:r w:rsidR="009B4E58">
              <w:rPr>
                <w:noProof/>
                <w:webHidden/>
              </w:rPr>
            </w:r>
            <w:r w:rsidR="009B4E58">
              <w:rPr>
                <w:noProof/>
                <w:webHidden/>
              </w:rPr>
              <w:fldChar w:fldCharType="separate"/>
            </w:r>
            <w:r w:rsidR="009B4E58">
              <w:rPr>
                <w:noProof/>
                <w:webHidden/>
              </w:rPr>
              <w:t>321</w:t>
            </w:r>
            <w:r w:rsidR="009B4E58">
              <w:rPr>
                <w:noProof/>
                <w:webHidden/>
              </w:rPr>
              <w:fldChar w:fldCharType="end"/>
            </w:r>
          </w:hyperlink>
        </w:p>
        <w:p w14:paraId="4965316C" w14:textId="7AD008E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4" w:history="1">
            <w:r w:rsidR="009B4E58" w:rsidRPr="00172F96">
              <w:rPr>
                <w:rStyle w:val="Lienhypertexte"/>
                <w:noProof/>
              </w:rPr>
              <w:t>94.52.2c Tonte, travail de finition CCTB 01.09</w:t>
            </w:r>
            <w:r w:rsidR="009B4E58">
              <w:rPr>
                <w:noProof/>
                <w:webHidden/>
              </w:rPr>
              <w:tab/>
            </w:r>
            <w:r w:rsidR="009B4E58">
              <w:rPr>
                <w:noProof/>
                <w:webHidden/>
              </w:rPr>
              <w:fldChar w:fldCharType="begin"/>
            </w:r>
            <w:r w:rsidR="009B4E58">
              <w:rPr>
                <w:noProof/>
                <w:webHidden/>
              </w:rPr>
              <w:instrText xml:space="preserve"> PAGEREF _Toc178771594 \h </w:instrText>
            </w:r>
            <w:r w:rsidR="009B4E58">
              <w:rPr>
                <w:noProof/>
                <w:webHidden/>
              </w:rPr>
            </w:r>
            <w:r w:rsidR="009B4E58">
              <w:rPr>
                <w:noProof/>
                <w:webHidden/>
              </w:rPr>
              <w:fldChar w:fldCharType="separate"/>
            </w:r>
            <w:r w:rsidR="009B4E58">
              <w:rPr>
                <w:noProof/>
                <w:webHidden/>
              </w:rPr>
              <w:t>321</w:t>
            </w:r>
            <w:r w:rsidR="009B4E58">
              <w:rPr>
                <w:noProof/>
                <w:webHidden/>
              </w:rPr>
              <w:fldChar w:fldCharType="end"/>
            </w:r>
          </w:hyperlink>
        </w:p>
        <w:p w14:paraId="4A25E0B7" w14:textId="5527A72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95" w:history="1">
            <w:r w:rsidR="009B4E58" w:rsidRPr="00172F96">
              <w:rPr>
                <w:rStyle w:val="Lienhypertexte"/>
                <w:noProof/>
              </w:rPr>
              <w:t>94.52.3 Scarification CCTB 01.09</w:t>
            </w:r>
            <w:r w:rsidR="009B4E58">
              <w:rPr>
                <w:noProof/>
                <w:webHidden/>
              </w:rPr>
              <w:tab/>
            </w:r>
            <w:r w:rsidR="009B4E58">
              <w:rPr>
                <w:noProof/>
                <w:webHidden/>
              </w:rPr>
              <w:fldChar w:fldCharType="begin"/>
            </w:r>
            <w:r w:rsidR="009B4E58">
              <w:rPr>
                <w:noProof/>
                <w:webHidden/>
              </w:rPr>
              <w:instrText xml:space="preserve"> PAGEREF _Toc178771595 \h </w:instrText>
            </w:r>
            <w:r w:rsidR="009B4E58">
              <w:rPr>
                <w:noProof/>
                <w:webHidden/>
              </w:rPr>
            </w:r>
            <w:r w:rsidR="009B4E58">
              <w:rPr>
                <w:noProof/>
                <w:webHidden/>
              </w:rPr>
              <w:fldChar w:fldCharType="separate"/>
            </w:r>
            <w:r w:rsidR="009B4E58">
              <w:rPr>
                <w:noProof/>
                <w:webHidden/>
              </w:rPr>
              <w:t>321</w:t>
            </w:r>
            <w:r w:rsidR="009B4E58">
              <w:rPr>
                <w:noProof/>
                <w:webHidden/>
              </w:rPr>
              <w:fldChar w:fldCharType="end"/>
            </w:r>
          </w:hyperlink>
        </w:p>
        <w:p w14:paraId="2A2A9636" w14:textId="06CE95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6" w:history="1">
            <w:r w:rsidR="009B4E58" w:rsidRPr="00172F96">
              <w:rPr>
                <w:rStyle w:val="Lienhypertexte"/>
                <w:noProof/>
              </w:rPr>
              <w:t>94.52.3a Scarification CCTB 01.09</w:t>
            </w:r>
            <w:r w:rsidR="009B4E58">
              <w:rPr>
                <w:noProof/>
                <w:webHidden/>
              </w:rPr>
              <w:tab/>
            </w:r>
            <w:r w:rsidR="009B4E58">
              <w:rPr>
                <w:noProof/>
                <w:webHidden/>
              </w:rPr>
              <w:fldChar w:fldCharType="begin"/>
            </w:r>
            <w:r w:rsidR="009B4E58">
              <w:rPr>
                <w:noProof/>
                <w:webHidden/>
              </w:rPr>
              <w:instrText xml:space="preserve"> PAGEREF _Toc178771596 \h </w:instrText>
            </w:r>
            <w:r w:rsidR="009B4E58">
              <w:rPr>
                <w:noProof/>
                <w:webHidden/>
              </w:rPr>
            </w:r>
            <w:r w:rsidR="009B4E58">
              <w:rPr>
                <w:noProof/>
                <w:webHidden/>
              </w:rPr>
              <w:fldChar w:fldCharType="separate"/>
            </w:r>
            <w:r w:rsidR="009B4E58">
              <w:rPr>
                <w:noProof/>
                <w:webHidden/>
              </w:rPr>
              <w:t>322</w:t>
            </w:r>
            <w:r w:rsidR="009B4E58">
              <w:rPr>
                <w:noProof/>
                <w:webHidden/>
              </w:rPr>
              <w:fldChar w:fldCharType="end"/>
            </w:r>
          </w:hyperlink>
        </w:p>
        <w:p w14:paraId="3ED16544" w14:textId="288D1B5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597" w:history="1">
            <w:r w:rsidR="009B4E58" w:rsidRPr="00172F96">
              <w:rPr>
                <w:rStyle w:val="Lienhypertexte"/>
                <w:noProof/>
              </w:rPr>
              <w:t>94.52.4 Entretiens divers</w:t>
            </w:r>
            <w:r w:rsidR="009B4E58">
              <w:rPr>
                <w:noProof/>
                <w:webHidden/>
              </w:rPr>
              <w:tab/>
            </w:r>
            <w:r w:rsidR="009B4E58">
              <w:rPr>
                <w:noProof/>
                <w:webHidden/>
              </w:rPr>
              <w:fldChar w:fldCharType="begin"/>
            </w:r>
            <w:r w:rsidR="009B4E58">
              <w:rPr>
                <w:noProof/>
                <w:webHidden/>
              </w:rPr>
              <w:instrText xml:space="preserve"> PAGEREF _Toc178771597 \h </w:instrText>
            </w:r>
            <w:r w:rsidR="009B4E58">
              <w:rPr>
                <w:noProof/>
                <w:webHidden/>
              </w:rPr>
            </w:r>
            <w:r w:rsidR="009B4E58">
              <w:rPr>
                <w:noProof/>
                <w:webHidden/>
              </w:rPr>
              <w:fldChar w:fldCharType="separate"/>
            </w:r>
            <w:r w:rsidR="009B4E58">
              <w:rPr>
                <w:noProof/>
                <w:webHidden/>
              </w:rPr>
              <w:t>322</w:t>
            </w:r>
            <w:r w:rsidR="009B4E58">
              <w:rPr>
                <w:noProof/>
                <w:webHidden/>
              </w:rPr>
              <w:fldChar w:fldCharType="end"/>
            </w:r>
          </w:hyperlink>
        </w:p>
        <w:p w14:paraId="0226BEC5" w14:textId="391CA33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8" w:history="1">
            <w:r w:rsidR="009B4E58" w:rsidRPr="00172F96">
              <w:rPr>
                <w:rStyle w:val="Lienhypertexte"/>
                <w:noProof/>
              </w:rPr>
              <w:t>94.52.4a Délignage CCTB 01.09</w:t>
            </w:r>
            <w:r w:rsidR="009B4E58">
              <w:rPr>
                <w:noProof/>
                <w:webHidden/>
              </w:rPr>
              <w:tab/>
            </w:r>
            <w:r w:rsidR="009B4E58">
              <w:rPr>
                <w:noProof/>
                <w:webHidden/>
              </w:rPr>
              <w:fldChar w:fldCharType="begin"/>
            </w:r>
            <w:r w:rsidR="009B4E58">
              <w:rPr>
                <w:noProof/>
                <w:webHidden/>
              </w:rPr>
              <w:instrText xml:space="preserve"> PAGEREF _Toc178771598 \h </w:instrText>
            </w:r>
            <w:r w:rsidR="009B4E58">
              <w:rPr>
                <w:noProof/>
                <w:webHidden/>
              </w:rPr>
            </w:r>
            <w:r w:rsidR="009B4E58">
              <w:rPr>
                <w:noProof/>
                <w:webHidden/>
              </w:rPr>
              <w:fldChar w:fldCharType="separate"/>
            </w:r>
            <w:r w:rsidR="009B4E58">
              <w:rPr>
                <w:noProof/>
                <w:webHidden/>
              </w:rPr>
              <w:t>322</w:t>
            </w:r>
            <w:r w:rsidR="009B4E58">
              <w:rPr>
                <w:noProof/>
                <w:webHidden/>
              </w:rPr>
              <w:fldChar w:fldCharType="end"/>
            </w:r>
          </w:hyperlink>
        </w:p>
        <w:p w14:paraId="23712F9C" w14:textId="0237088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599" w:history="1">
            <w:r w:rsidR="009B4E58" w:rsidRPr="00172F96">
              <w:rPr>
                <w:rStyle w:val="Lienhypertexte"/>
                <w:noProof/>
              </w:rPr>
              <w:t>94.52.4b Roulage CCTB 01.09</w:t>
            </w:r>
            <w:r w:rsidR="009B4E58">
              <w:rPr>
                <w:noProof/>
                <w:webHidden/>
              </w:rPr>
              <w:tab/>
            </w:r>
            <w:r w:rsidR="009B4E58">
              <w:rPr>
                <w:noProof/>
                <w:webHidden/>
              </w:rPr>
              <w:fldChar w:fldCharType="begin"/>
            </w:r>
            <w:r w:rsidR="009B4E58">
              <w:rPr>
                <w:noProof/>
                <w:webHidden/>
              </w:rPr>
              <w:instrText xml:space="preserve"> PAGEREF _Toc178771599 \h </w:instrText>
            </w:r>
            <w:r w:rsidR="009B4E58">
              <w:rPr>
                <w:noProof/>
                <w:webHidden/>
              </w:rPr>
            </w:r>
            <w:r w:rsidR="009B4E58">
              <w:rPr>
                <w:noProof/>
                <w:webHidden/>
              </w:rPr>
              <w:fldChar w:fldCharType="separate"/>
            </w:r>
            <w:r w:rsidR="009B4E58">
              <w:rPr>
                <w:noProof/>
                <w:webHidden/>
              </w:rPr>
              <w:t>323</w:t>
            </w:r>
            <w:r w:rsidR="009B4E58">
              <w:rPr>
                <w:noProof/>
                <w:webHidden/>
              </w:rPr>
              <w:fldChar w:fldCharType="end"/>
            </w:r>
          </w:hyperlink>
        </w:p>
        <w:p w14:paraId="483C3550" w14:textId="33BD6FB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00" w:history="1">
            <w:r w:rsidR="009B4E58" w:rsidRPr="00172F96">
              <w:rPr>
                <w:rStyle w:val="Lienhypertexte"/>
                <w:noProof/>
              </w:rPr>
              <w:t>94.53 Entretien de plantation</w:t>
            </w:r>
            <w:r w:rsidR="009B4E58">
              <w:rPr>
                <w:noProof/>
                <w:webHidden/>
              </w:rPr>
              <w:tab/>
            </w:r>
            <w:r w:rsidR="009B4E58">
              <w:rPr>
                <w:noProof/>
                <w:webHidden/>
              </w:rPr>
              <w:fldChar w:fldCharType="begin"/>
            </w:r>
            <w:r w:rsidR="009B4E58">
              <w:rPr>
                <w:noProof/>
                <w:webHidden/>
              </w:rPr>
              <w:instrText xml:space="preserve"> PAGEREF _Toc178771600 \h </w:instrText>
            </w:r>
            <w:r w:rsidR="009B4E58">
              <w:rPr>
                <w:noProof/>
                <w:webHidden/>
              </w:rPr>
            </w:r>
            <w:r w:rsidR="009B4E58">
              <w:rPr>
                <w:noProof/>
                <w:webHidden/>
              </w:rPr>
              <w:fldChar w:fldCharType="separate"/>
            </w:r>
            <w:r w:rsidR="009B4E58">
              <w:rPr>
                <w:noProof/>
                <w:webHidden/>
              </w:rPr>
              <w:t>324</w:t>
            </w:r>
            <w:r w:rsidR="009B4E58">
              <w:rPr>
                <w:noProof/>
                <w:webHidden/>
              </w:rPr>
              <w:fldChar w:fldCharType="end"/>
            </w:r>
          </w:hyperlink>
        </w:p>
        <w:p w14:paraId="48D60D09" w14:textId="2779E4E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01" w:history="1">
            <w:r w:rsidR="009B4E58" w:rsidRPr="00172F96">
              <w:rPr>
                <w:rStyle w:val="Lienhypertexte"/>
                <w:noProof/>
              </w:rPr>
              <w:t>94.53.1 Entretien du sol entre les plantations CCTB 01.09</w:t>
            </w:r>
            <w:r w:rsidR="009B4E58">
              <w:rPr>
                <w:noProof/>
                <w:webHidden/>
              </w:rPr>
              <w:tab/>
            </w:r>
            <w:r w:rsidR="009B4E58">
              <w:rPr>
                <w:noProof/>
                <w:webHidden/>
              </w:rPr>
              <w:fldChar w:fldCharType="begin"/>
            </w:r>
            <w:r w:rsidR="009B4E58">
              <w:rPr>
                <w:noProof/>
                <w:webHidden/>
              </w:rPr>
              <w:instrText xml:space="preserve"> PAGEREF _Toc178771601 \h </w:instrText>
            </w:r>
            <w:r w:rsidR="009B4E58">
              <w:rPr>
                <w:noProof/>
                <w:webHidden/>
              </w:rPr>
            </w:r>
            <w:r w:rsidR="009B4E58">
              <w:rPr>
                <w:noProof/>
                <w:webHidden/>
              </w:rPr>
              <w:fldChar w:fldCharType="separate"/>
            </w:r>
            <w:r w:rsidR="009B4E58">
              <w:rPr>
                <w:noProof/>
                <w:webHidden/>
              </w:rPr>
              <w:t>324</w:t>
            </w:r>
            <w:r w:rsidR="009B4E58">
              <w:rPr>
                <w:noProof/>
                <w:webHidden/>
              </w:rPr>
              <w:fldChar w:fldCharType="end"/>
            </w:r>
          </w:hyperlink>
        </w:p>
        <w:p w14:paraId="56BEFD57" w14:textId="11AF9BC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2" w:history="1">
            <w:r w:rsidR="009B4E58" w:rsidRPr="00172F96">
              <w:rPr>
                <w:rStyle w:val="Lienhypertexte"/>
                <w:noProof/>
              </w:rPr>
              <w:t>94.53.1a Binage CCTB 01.09</w:t>
            </w:r>
            <w:r w:rsidR="009B4E58">
              <w:rPr>
                <w:noProof/>
                <w:webHidden/>
              </w:rPr>
              <w:tab/>
            </w:r>
            <w:r w:rsidR="009B4E58">
              <w:rPr>
                <w:noProof/>
                <w:webHidden/>
              </w:rPr>
              <w:fldChar w:fldCharType="begin"/>
            </w:r>
            <w:r w:rsidR="009B4E58">
              <w:rPr>
                <w:noProof/>
                <w:webHidden/>
              </w:rPr>
              <w:instrText xml:space="preserve"> PAGEREF _Toc178771602 \h </w:instrText>
            </w:r>
            <w:r w:rsidR="009B4E58">
              <w:rPr>
                <w:noProof/>
                <w:webHidden/>
              </w:rPr>
            </w:r>
            <w:r w:rsidR="009B4E58">
              <w:rPr>
                <w:noProof/>
                <w:webHidden/>
              </w:rPr>
              <w:fldChar w:fldCharType="separate"/>
            </w:r>
            <w:r w:rsidR="009B4E58">
              <w:rPr>
                <w:noProof/>
                <w:webHidden/>
              </w:rPr>
              <w:t>324</w:t>
            </w:r>
            <w:r w:rsidR="009B4E58">
              <w:rPr>
                <w:noProof/>
                <w:webHidden/>
              </w:rPr>
              <w:fldChar w:fldCharType="end"/>
            </w:r>
          </w:hyperlink>
        </w:p>
        <w:p w14:paraId="7809E218" w14:textId="0F14EFB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3" w:history="1">
            <w:r w:rsidR="009B4E58" w:rsidRPr="00172F96">
              <w:rPr>
                <w:rStyle w:val="Lienhypertexte"/>
                <w:noProof/>
              </w:rPr>
              <w:t>94.53.1b Bêchage CCTB 01.09</w:t>
            </w:r>
            <w:r w:rsidR="009B4E58">
              <w:rPr>
                <w:noProof/>
                <w:webHidden/>
              </w:rPr>
              <w:tab/>
            </w:r>
            <w:r w:rsidR="009B4E58">
              <w:rPr>
                <w:noProof/>
                <w:webHidden/>
              </w:rPr>
              <w:fldChar w:fldCharType="begin"/>
            </w:r>
            <w:r w:rsidR="009B4E58">
              <w:rPr>
                <w:noProof/>
                <w:webHidden/>
              </w:rPr>
              <w:instrText xml:space="preserve"> PAGEREF _Toc178771603 \h </w:instrText>
            </w:r>
            <w:r w:rsidR="009B4E58">
              <w:rPr>
                <w:noProof/>
                <w:webHidden/>
              </w:rPr>
            </w:r>
            <w:r w:rsidR="009B4E58">
              <w:rPr>
                <w:noProof/>
                <w:webHidden/>
              </w:rPr>
              <w:fldChar w:fldCharType="separate"/>
            </w:r>
            <w:r w:rsidR="009B4E58">
              <w:rPr>
                <w:noProof/>
                <w:webHidden/>
              </w:rPr>
              <w:t>325</w:t>
            </w:r>
            <w:r w:rsidR="009B4E58">
              <w:rPr>
                <w:noProof/>
                <w:webHidden/>
              </w:rPr>
              <w:fldChar w:fldCharType="end"/>
            </w:r>
          </w:hyperlink>
        </w:p>
        <w:p w14:paraId="2E33BDB6" w14:textId="024D7A1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4" w:history="1">
            <w:r w:rsidR="009B4E58" w:rsidRPr="00172F96">
              <w:rPr>
                <w:rStyle w:val="Lienhypertexte"/>
                <w:noProof/>
              </w:rPr>
              <w:t>94.53.1c Sarclage CCTB 01.09</w:t>
            </w:r>
            <w:r w:rsidR="009B4E58">
              <w:rPr>
                <w:noProof/>
                <w:webHidden/>
              </w:rPr>
              <w:tab/>
            </w:r>
            <w:r w:rsidR="009B4E58">
              <w:rPr>
                <w:noProof/>
                <w:webHidden/>
              </w:rPr>
              <w:fldChar w:fldCharType="begin"/>
            </w:r>
            <w:r w:rsidR="009B4E58">
              <w:rPr>
                <w:noProof/>
                <w:webHidden/>
              </w:rPr>
              <w:instrText xml:space="preserve"> PAGEREF _Toc178771604 \h </w:instrText>
            </w:r>
            <w:r w:rsidR="009B4E58">
              <w:rPr>
                <w:noProof/>
                <w:webHidden/>
              </w:rPr>
            </w:r>
            <w:r w:rsidR="009B4E58">
              <w:rPr>
                <w:noProof/>
                <w:webHidden/>
              </w:rPr>
              <w:fldChar w:fldCharType="separate"/>
            </w:r>
            <w:r w:rsidR="009B4E58">
              <w:rPr>
                <w:noProof/>
                <w:webHidden/>
              </w:rPr>
              <w:t>325</w:t>
            </w:r>
            <w:r w:rsidR="009B4E58">
              <w:rPr>
                <w:noProof/>
                <w:webHidden/>
              </w:rPr>
              <w:fldChar w:fldCharType="end"/>
            </w:r>
          </w:hyperlink>
        </w:p>
        <w:p w14:paraId="1201C6DD" w14:textId="47B53BC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5" w:history="1">
            <w:r w:rsidR="009B4E58" w:rsidRPr="00172F96">
              <w:rPr>
                <w:rStyle w:val="Lienhypertexte"/>
                <w:noProof/>
              </w:rPr>
              <w:t>94.53.1d Fauchage CCTB 01.09</w:t>
            </w:r>
            <w:r w:rsidR="009B4E58">
              <w:rPr>
                <w:noProof/>
                <w:webHidden/>
              </w:rPr>
              <w:tab/>
            </w:r>
            <w:r w:rsidR="009B4E58">
              <w:rPr>
                <w:noProof/>
                <w:webHidden/>
              </w:rPr>
              <w:fldChar w:fldCharType="begin"/>
            </w:r>
            <w:r w:rsidR="009B4E58">
              <w:rPr>
                <w:noProof/>
                <w:webHidden/>
              </w:rPr>
              <w:instrText xml:space="preserve"> PAGEREF _Toc178771605 \h </w:instrText>
            </w:r>
            <w:r w:rsidR="009B4E58">
              <w:rPr>
                <w:noProof/>
                <w:webHidden/>
              </w:rPr>
            </w:r>
            <w:r w:rsidR="009B4E58">
              <w:rPr>
                <w:noProof/>
                <w:webHidden/>
              </w:rPr>
              <w:fldChar w:fldCharType="separate"/>
            </w:r>
            <w:r w:rsidR="009B4E58">
              <w:rPr>
                <w:noProof/>
                <w:webHidden/>
              </w:rPr>
              <w:t>326</w:t>
            </w:r>
            <w:r w:rsidR="009B4E58">
              <w:rPr>
                <w:noProof/>
                <w:webHidden/>
              </w:rPr>
              <w:fldChar w:fldCharType="end"/>
            </w:r>
          </w:hyperlink>
        </w:p>
        <w:p w14:paraId="6936B44B" w14:textId="2CC7BEF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06" w:history="1">
            <w:r w:rsidR="009B4E58" w:rsidRPr="00172F96">
              <w:rPr>
                <w:rStyle w:val="Lienhypertexte"/>
                <w:noProof/>
              </w:rPr>
              <w:t>94.53.2 Amélioration du sol entre les plantations CCTB 01.09</w:t>
            </w:r>
            <w:r w:rsidR="009B4E58">
              <w:rPr>
                <w:noProof/>
                <w:webHidden/>
              </w:rPr>
              <w:tab/>
            </w:r>
            <w:r w:rsidR="009B4E58">
              <w:rPr>
                <w:noProof/>
                <w:webHidden/>
              </w:rPr>
              <w:fldChar w:fldCharType="begin"/>
            </w:r>
            <w:r w:rsidR="009B4E58">
              <w:rPr>
                <w:noProof/>
                <w:webHidden/>
              </w:rPr>
              <w:instrText xml:space="preserve"> PAGEREF _Toc178771606 \h </w:instrText>
            </w:r>
            <w:r w:rsidR="009B4E58">
              <w:rPr>
                <w:noProof/>
                <w:webHidden/>
              </w:rPr>
            </w:r>
            <w:r w:rsidR="009B4E58">
              <w:rPr>
                <w:noProof/>
                <w:webHidden/>
              </w:rPr>
              <w:fldChar w:fldCharType="separate"/>
            </w:r>
            <w:r w:rsidR="009B4E58">
              <w:rPr>
                <w:noProof/>
                <w:webHidden/>
              </w:rPr>
              <w:t>326</w:t>
            </w:r>
            <w:r w:rsidR="009B4E58">
              <w:rPr>
                <w:noProof/>
                <w:webHidden/>
              </w:rPr>
              <w:fldChar w:fldCharType="end"/>
            </w:r>
          </w:hyperlink>
        </w:p>
        <w:p w14:paraId="72AFA14C" w14:textId="7EC49D7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7" w:history="1">
            <w:r w:rsidR="009B4E58" w:rsidRPr="00172F96">
              <w:rPr>
                <w:rStyle w:val="Lienhypertexte"/>
                <w:noProof/>
              </w:rPr>
              <w:t>94.53.2a Amélioration du sol entre les plantations par engrais CCTB 01.09</w:t>
            </w:r>
            <w:r w:rsidR="009B4E58">
              <w:rPr>
                <w:noProof/>
                <w:webHidden/>
              </w:rPr>
              <w:tab/>
            </w:r>
            <w:r w:rsidR="009B4E58">
              <w:rPr>
                <w:noProof/>
                <w:webHidden/>
              </w:rPr>
              <w:fldChar w:fldCharType="begin"/>
            </w:r>
            <w:r w:rsidR="009B4E58">
              <w:rPr>
                <w:noProof/>
                <w:webHidden/>
              </w:rPr>
              <w:instrText xml:space="preserve"> PAGEREF _Toc178771607 \h </w:instrText>
            </w:r>
            <w:r w:rsidR="009B4E58">
              <w:rPr>
                <w:noProof/>
                <w:webHidden/>
              </w:rPr>
            </w:r>
            <w:r w:rsidR="009B4E58">
              <w:rPr>
                <w:noProof/>
                <w:webHidden/>
              </w:rPr>
              <w:fldChar w:fldCharType="separate"/>
            </w:r>
            <w:r w:rsidR="009B4E58">
              <w:rPr>
                <w:noProof/>
                <w:webHidden/>
              </w:rPr>
              <w:t>327</w:t>
            </w:r>
            <w:r w:rsidR="009B4E58">
              <w:rPr>
                <w:noProof/>
                <w:webHidden/>
              </w:rPr>
              <w:fldChar w:fldCharType="end"/>
            </w:r>
          </w:hyperlink>
        </w:p>
        <w:p w14:paraId="56CBCAB5" w14:textId="6FC5D46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8" w:history="1">
            <w:r w:rsidR="009B4E58" w:rsidRPr="00172F96">
              <w:rPr>
                <w:rStyle w:val="Lienhypertexte"/>
                <w:noProof/>
              </w:rPr>
              <w:t>94.53.2b Amélioration du sol entre les plantations par amendement organique CCTB 01.09</w:t>
            </w:r>
            <w:r w:rsidR="009B4E58">
              <w:rPr>
                <w:noProof/>
                <w:webHidden/>
              </w:rPr>
              <w:tab/>
            </w:r>
            <w:r w:rsidR="009B4E58">
              <w:rPr>
                <w:noProof/>
                <w:webHidden/>
              </w:rPr>
              <w:fldChar w:fldCharType="begin"/>
            </w:r>
            <w:r w:rsidR="009B4E58">
              <w:rPr>
                <w:noProof/>
                <w:webHidden/>
              </w:rPr>
              <w:instrText xml:space="preserve"> PAGEREF _Toc178771608 \h </w:instrText>
            </w:r>
            <w:r w:rsidR="009B4E58">
              <w:rPr>
                <w:noProof/>
                <w:webHidden/>
              </w:rPr>
            </w:r>
            <w:r w:rsidR="009B4E58">
              <w:rPr>
                <w:noProof/>
                <w:webHidden/>
              </w:rPr>
              <w:fldChar w:fldCharType="separate"/>
            </w:r>
            <w:r w:rsidR="009B4E58">
              <w:rPr>
                <w:noProof/>
                <w:webHidden/>
              </w:rPr>
              <w:t>327</w:t>
            </w:r>
            <w:r w:rsidR="009B4E58">
              <w:rPr>
                <w:noProof/>
                <w:webHidden/>
              </w:rPr>
              <w:fldChar w:fldCharType="end"/>
            </w:r>
          </w:hyperlink>
        </w:p>
        <w:p w14:paraId="632C6362" w14:textId="2C1692F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09" w:history="1">
            <w:r w:rsidR="009B4E58" w:rsidRPr="00172F96">
              <w:rPr>
                <w:rStyle w:val="Lienhypertexte"/>
                <w:noProof/>
              </w:rPr>
              <w:t>94.53.2c Amélioration du sol entre les plantations par paillis CCTB 01.09</w:t>
            </w:r>
            <w:r w:rsidR="009B4E58">
              <w:rPr>
                <w:noProof/>
                <w:webHidden/>
              </w:rPr>
              <w:tab/>
            </w:r>
            <w:r w:rsidR="009B4E58">
              <w:rPr>
                <w:noProof/>
                <w:webHidden/>
              </w:rPr>
              <w:fldChar w:fldCharType="begin"/>
            </w:r>
            <w:r w:rsidR="009B4E58">
              <w:rPr>
                <w:noProof/>
                <w:webHidden/>
              </w:rPr>
              <w:instrText xml:space="preserve"> PAGEREF _Toc178771609 \h </w:instrText>
            </w:r>
            <w:r w:rsidR="009B4E58">
              <w:rPr>
                <w:noProof/>
                <w:webHidden/>
              </w:rPr>
            </w:r>
            <w:r w:rsidR="009B4E58">
              <w:rPr>
                <w:noProof/>
                <w:webHidden/>
              </w:rPr>
              <w:fldChar w:fldCharType="separate"/>
            </w:r>
            <w:r w:rsidR="009B4E58">
              <w:rPr>
                <w:noProof/>
                <w:webHidden/>
              </w:rPr>
              <w:t>327</w:t>
            </w:r>
            <w:r w:rsidR="009B4E58">
              <w:rPr>
                <w:noProof/>
                <w:webHidden/>
              </w:rPr>
              <w:fldChar w:fldCharType="end"/>
            </w:r>
          </w:hyperlink>
        </w:p>
        <w:p w14:paraId="38ED9A71" w14:textId="7D616C4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0" w:history="1">
            <w:r w:rsidR="009B4E58" w:rsidRPr="00172F96">
              <w:rPr>
                <w:rStyle w:val="Lienhypertexte"/>
                <w:noProof/>
              </w:rPr>
              <w:t>94.53.2d Amélioration du sol entre les plantations par copeaux de feuillus CCTB 01.09</w:t>
            </w:r>
            <w:r w:rsidR="009B4E58">
              <w:rPr>
                <w:noProof/>
                <w:webHidden/>
              </w:rPr>
              <w:tab/>
            </w:r>
            <w:r w:rsidR="009B4E58">
              <w:rPr>
                <w:noProof/>
                <w:webHidden/>
              </w:rPr>
              <w:fldChar w:fldCharType="begin"/>
            </w:r>
            <w:r w:rsidR="009B4E58">
              <w:rPr>
                <w:noProof/>
                <w:webHidden/>
              </w:rPr>
              <w:instrText xml:space="preserve"> PAGEREF _Toc178771610 \h </w:instrText>
            </w:r>
            <w:r w:rsidR="009B4E58">
              <w:rPr>
                <w:noProof/>
                <w:webHidden/>
              </w:rPr>
            </w:r>
            <w:r w:rsidR="009B4E58">
              <w:rPr>
                <w:noProof/>
                <w:webHidden/>
              </w:rPr>
              <w:fldChar w:fldCharType="separate"/>
            </w:r>
            <w:r w:rsidR="009B4E58">
              <w:rPr>
                <w:noProof/>
                <w:webHidden/>
              </w:rPr>
              <w:t>328</w:t>
            </w:r>
            <w:r w:rsidR="009B4E58">
              <w:rPr>
                <w:noProof/>
                <w:webHidden/>
              </w:rPr>
              <w:fldChar w:fldCharType="end"/>
            </w:r>
          </w:hyperlink>
        </w:p>
        <w:p w14:paraId="0E4AB3DA" w14:textId="1332B51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11" w:history="1">
            <w:r w:rsidR="009B4E58" w:rsidRPr="00172F96">
              <w:rPr>
                <w:rStyle w:val="Lienhypertexte"/>
                <w:noProof/>
              </w:rPr>
              <w:t>94.53.3 Taille d'arbustes, de rosiers et de graminées CCTB 01.09</w:t>
            </w:r>
            <w:r w:rsidR="009B4E58">
              <w:rPr>
                <w:noProof/>
                <w:webHidden/>
              </w:rPr>
              <w:tab/>
            </w:r>
            <w:r w:rsidR="009B4E58">
              <w:rPr>
                <w:noProof/>
                <w:webHidden/>
              </w:rPr>
              <w:fldChar w:fldCharType="begin"/>
            </w:r>
            <w:r w:rsidR="009B4E58">
              <w:rPr>
                <w:noProof/>
                <w:webHidden/>
              </w:rPr>
              <w:instrText xml:space="preserve"> PAGEREF _Toc178771611 \h </w:instrText>
            </w:r>
            <w:r w:rsidR="009B4E58">
              <w:rPr>
                <w:noProof/>
                <w:webHidden/>
              </w:rPr>
            </w:r>
            <w:r w:rsidR="009B4E58">
              <w:rPr>
                <w:noProof/>
                <w:webHidden/>
              </w:rPr>
              <w:fldChar w:fldCharType="separate"/>
            </w:r>
            <w:r w:rsidR="009B4E58">
              <w:rPr>
                <w:noProof/>
                <w:webHidden/>
              </w:rPr>
              <w:t>328</w:t>
            </w:r>
            <w:r w:rsidR="009B4E58">
              <w:rPr>
                <w:noProof/>
                <w:webHidden/>
              </w:rPr>
              <w:fldChar w:fldCharType="end"/>
            </w:r>
          </w:hyperlink>
        </w:p>
        <w:p w14:paraId="62E25AA8" w14:textId="5F60651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2" w:history="1">
            <w:r w:rsidR="009B4E58" w:rsidRPr="00172F96">
              <w:rPr>
                <w:rStyle w:val="Lienhypertexte"/>
                <w:noProof/>
              </w:rPr>
              <w:t>94.53.3a Taille d'arbustes, de rosiers et de graminées de formation CCTB 01.09</w:t>
            </w:r>
            <w:r w:rsidR="009B4E58">
              <w:rPr>
                <w:noProof/>
                <w:webHidden/>
              </w:rPr>
              <w:tab/>
            </w:r>
            <w:r w:rsidR="009B4E58">
              <w:rPr>
                <w:noProof/>
                <w:webHidden/>
              </w:rPr>
              <w:fldChar w:fldCharType="begin"/>
            </w:r>
            <w:r w:rsidR="009B4E58">
              <w:rPr>
                <w:noProof/>
                <w:webHidden/>
              </w:rPr>
              <w:instrText xml:space="preserve"> PAGEREF _Toc178771612 \h </w:instrText>
            </w:r>
            <w:r w:rsidR="009B4E58">
              <w:rPr>
                <w:noProof/>
                <w:webHidden/>
              </w:rPr>
            </w:r>
            <w:r w:rsidR="009B4E58">
              <w:rPr>
                <w:noProof/>
                <w:webHidden/>
              </w:rPr>
              <w:fldChar w:fldCharType="separate"/>
            </w:r>
            <w:r w:rsidR="009B4E58">
              <w:rPr>
                <w:noProof/>
                <w:webHidden/>
              </w:rPr>
              <w:t>329</w:t>
            </w:r>
            <w:r w:rsidR="009B4E58">
              <w:rPr>
                <w:noProof/>
                <w:webHidden/>
              </w:rPr>
              <w:fldChar w:fldCharType="end"/>
            </w:r>
          </w:hyperlink>
        </w:p>
        <w:p w14:paraId="20BCBC2B" w14:textId="6C53574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3" w:history="1">
            <w:r w:rsidR="009B4E58" w:rsidRPr="00172F96">
              <w:rPr>
                <w:rStyle w:val="Lienhypertexte"/>
                <w:noProof/>
              </w:rPr>
              <w:t>94.53.3b Taille d'arbustes, de rosiers et de graminées à blanc CCTB 01.09</w:t>
            </w:r>
            <w:r w:rsidR="009B4E58">
              <w:rPr>
                <w:noProof/>
                <w:webHidden/>
              </w:rPr>
              <w:tab/>
            </w:r>
            <w:r w:rsidR="009B4E58">
              <w:rPr>
                <w:noProof/>
                <w:webHidden/>
              </w:rPr>
              <w:fldChar w:fldCharType="begin"/>
            </w:r>
            <w:r w:rsidR="009B4E58">
              <w:rPr>
                <w:noProof/>
                <w:webHidden/>
              </w:rPr>
              <w:instrText xml:space="preserve"> PAGEREF _Toc178771613 \h </w:instrText>
            </w:r>
            <w:r w:rsidR="009B4E58">
              <w:rPr>
                <w:noProof/>
                <w:webHidden/>
              </w:rPr>
            </w:r>
            <w:r w:rsidR="009B4E58">
              <w:rPr>
                <w:noProof/>
                <w:webHidden/>
              </w:rPr>
              <w:fldChar w:fldCharType="separate"/>
            </w:r>
            <w:r w:rsidR="009B4E58">
              <w:rPr>
                <w:noProof/>
                <w:webHidden/>
              </w:rPr>
              <w:t>330</w:t>
            </w:r>
            <w:r w:rsidR="009B4E58">
              <w:rPr>
                <w:noProof/>
                <w:webHidden/>
              </w:rPr>
              <w:fldChar w:fldCharType="end"/>
            </w:r>
          </w:hyperlink>
        </w:p>
        <w:p w14:paraId="038B8EFF" w14:textId="2E6B1D9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4" w:history="1">
            <w:r w:rsidR="009B4E58" w:rsidRPr="00172F96">
              <w:rPr>
                <w:rStyle w:val="Lienhypertexte"/>
                <w:noProof/>
              </w:rPr>
              <w:t>94.53.3c Taille d'arbustes, de rosiers et de graminées horticole CCTB 01.09</w:t>
            </w:r>
            <w:r w:rsidR="009B4E58">
              <w:rPr>
                <w:noProof/>
                <w:webHidden/>
              </w:rPr>
              <w:tab/>
            </w:r>
            <w:r w:rsidR="009B4E58">
              <w:rPr>
                <w:noProof/>
                <w:webHidden/>
              </w:rPr>
              <w:fldChar w:fldCharType="begin"/>
            </w:r>
            <w:r w:rsidR="009B4E58">
              <w:rPr>
                <w:noProof/>
                <w:webHidden/>
              </w:rPr>
              <w:instrText xml:space="preserve"> PAGEREF _Toc178771614 \h </w:instrText>
            </w:r>
            <w:r w:rsidR="009B4E58">
              <w:rPr>
                <w:noProof/>
                <w:webHidden/>
              </w:rPr>
            </w:r>
            <w:r w:rsidR="009B4E58">
              <w:rPr>
                <w:noProof/>
                <w:webHidden/>
              </w:rPr>
              <w:fldChar w:fldCharType="separate"/>
            </w:r>
            <w:r w:rsidR="009B4E58">
              <w:rPr>
                <w:noProof/>
                <w:webHidden/>
              </w:rPr>
              <w:t>330</w:t>
            </w:r>
            <w:r w:rsidR="009B4E58">
              <w:rPr>
                <w:noProof/>
                <w:webHidden/>
              </w:rPr>
              <w:fldChar w:fldCharType="end"/>
            </w:r>
          </w:hyperlink>
        </w:p>
        <w:p w14:paraId="1BF98A28" w14:textId="00648FD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5" w:history="1">
            <w:r w:rsidR="009B4E58" w:rsidRPr="00172F96">
              <w:rPr>
                <w:rStyle w:val="Lienhypertexte"/>
                <w:noProof/>
              </w:rPr>
              <w:t>94.53.3d Taille de graminées spécifique CCTB 01.09</w:t>
            </w:r>
            <w:r w:rsidR="009B4E58">
              <w:rPr>
                <w:noProof/>
                <w:webHidden/>
              </w:rPr>
              <w:tab/>
            </w:r>
            <w:r w:rsidR="009B4E58">
              <w:rPr>
                <w:noProof/>
                <w:webHidden/>
              </w:rPr>
              <w:fldChar w:fldCharType="begin"/>
            </w:r>
            <w:r w:rsidR="009B4E58">
              <w:rPr>
                <w:noProof/>
                <w:webHidden/>
              </w:rPr>
              <w:instrText xml:space="preserve"> PAGEREF _Toc178771615 \h </w:instrText>
            </w:r>
            <w:r w:rsidR="009B4E58">
              <w:rPr>
                <w:noProof/>
                <w:webHidden/>
              </w:rPr>
            </w:r>
            <w:r w:rsidR="009B4E58">
              <w:rPr>
                <w:noProof/>
                <w:webHidden/>
              </w:rPr>
              <w:fldChar w:fldCharType="separate"/>
            </w:r>
            <w:r w:rsidR="009B4E58">
              <w:rPr>
                <w:noProof/>
                <w:webHidden/>
              </w:rPr>
              <w:t>330</w:t>
            </w:r>
            <w:r w:rsidR="009B4E58">
              <w:rPr>
                <w:noProof/>
                <w:webHidden/>
              </w:rPr>
              <w:fldChar w:fldCharType="end"/>
            </w:r>
          </w:hyperlink>
        </w:p>
        <w:p w14:paraId="4F35D8E0" w14:textId="3EB05C4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6" w:history="1">
            <w:r w:rsidR="009B4E58" w:rsidRPr="00172F96">
              <w:rPr>
                <w:rStyle w:val="Lienhypertexte"/>
                <w:noProof/>
              </w:rPr>
              <w:t>94.53.3e Taille de haies CCTB 01.09</w:t>
            </w:r>
            <w:r w:rsidR="009B4E58">
              <w:rPr>
                <w:noProof/>
                <w:webHidden/>
              </w:rPr>
              <w:tab/>
            </w:r>
            <w:r w:rsidR="009B4E58">
              <w:rPr>
                <w:noProof/>
                <w:webHidden/>
              </w:rPr>
              <w:fldChar w:fldCharType="begin"/>
            </w:r>
            <w:r w:rsidR="009B4E58">
              <w:rPr>
                <w:noProof/>
                <w:webHidden/>
              </w:rPr>
              <w:instrText xml:space="preserve"> PAGEREF _Toc178771616 \h </w:instrText>
            </w:r>
            <w:r w:rsidR="009B4E58">
              <w:rPr>
                <w:noProof/>
                <w:webHidden/>
              </w:rPr>
            </w:r>
            <w:r w:rsidR="009B4E58">
              <w:rPr>
                <w:noProof/>
                <w:webHidden/>
              </w:rPr>
              <w:fldChar w:fldCharType="separate"/>
            </w:r>
            <w:r w:rsidR="009B4E58">
              <w:rPr>
                <w:noProof/>
                <w:webHidden/>
              </w:rPr>
              <w:t>331</w:t>
            </w:r>
            <w:r w:rsidR="009B4E58">
              <w:rPr>
                <w:noProof/>
                <w:webHidden/>
              </w:rPr>
              <w:fldChar w:fldCharType="end"/>
            </w:r>
          </w:hyperlink>
        </w:p>
        <w:p w14:paraId="5FCDF9FE" w14:textId="65695A9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7" w:history="1">
            <w:r w:rsidR="009B4E58" w:rsidRPr="00172F96">
              <w:rPr>
                <w:rStyle w:val="Lienhypertexte"/>
                <w:noProof/>
              </w:rPr>
              <w:t>94.53.3f Taille de graminées CCTB 01.09</w:t>
            </w:r>
            <w:r w:rsidR="009B4E58">
              <w:rPr>
                <w:noProof/>
                <w:webHidden/>
              </w:rPr>
              <w:tab/>
            </w:r>
            <w:r w:rsidR="009B4E58">
              <w:rPr>
                <w:noProof/>
                <w:webHidden/>
              </w:rPr>
              <w:fldChar w:fldCharType="begin"/>
            </w:r>
            <w:r w:rsidR="009B4E58">
              <w:rPr>
                <w:noProof/>
                <w:webHidden/>
              </w:rPr>
              <w:instrText xml:space="preserve"> PAGEREF _Toc178771617 \h </w:instrText>
            </w:r>
            <w:r w:rsidR="009B4E58">
              <w:rPr>
                <w:noProof/>
                <w:webHidden/>
              </w:rPr>
            </w:r>
            <w:r w:rsidR="009B4E58">
              <w:rPr>
                <w:noProof/>
                <w:webHidden/>
              </w:rPr>
              <w:fldChar w:fldCharType="separate"/>
            </w:r>
            <w:r w:rsidR="009B4E58">
              <w:rPr>
                <w:noProof/>
                <w:webHidden/>
              </w:rPr>
              <w:t>331</w:t>
            </w:r>
            <w:r w:rsidR="009B4E58">
              <w:rPr>
                <w:noProof/>
                <w:webHidden/>
              </w:rPr>
              <w:fldChar w:fldCharType="end"/>
            </w:r>
          </w:hyperlink>
        </w:p>
        <w:p w14:paraId="7BFC5F55" w14:textId="4FF144D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18" w:history="1">
            <w:r w:rsidR="009B4E58" w:rsidRPr="00172F96">
              <w:rPr>
                <w:rStyle w:val="Lienhypertexte"/>
                <w:noProof/>
              </w:rPr>
              <w:t>94.53.4 Taille d'arbres à haute-tige CCTB 01.09</w:t>
            </w:r>
            <w:r w:rsidR="009B4E58">
              <w:rPr>
                <w:noProof/>
                <w:webHidden/>
              </w:rPr>
              <w:tab/>
            </w:r>
            <w:r w:rsidR="009B4E58">
              <w:rPr>
                <w:noProof/>
                <w:webHidden/>
              </w:rPr>
              <w:fldChar w:fldCharType="begin"/>
            </w:r>
            <w:r w:rsidR="009B4E58">
              <w:rPr>
                <w:noProof/>
                <w:webHidden/>
              </w:rPr>
              <w:instrText xml:space="preserve"> PAGEREF _Toc178771618 \h </w:instrText>
            </w:r>
            <w:r w:rsidR="009B4E58">
              <w:rPr>
                <w:noProof/>
                <w:webHidden/>
              </w:rPr>
            </w:r>
            <w:r w:rsidR="009B4E58">
              <w:rPr>
                <w:noProof/>
                <w:webHidden/>
              </w:rPr>
              <w:fldChar w:fldCharType="separate"/>
            </w:r>
            <w:r w:rsidR="009B4E58">
              <w:rPr>
                <w:noProof/>
                <w:webHidden/>
              </w:rPr>
              <w:t>332</w:t>
            </w:r>
            <w:r w:rsidR="009B4E58">
              <w:rPr>
                <w:noProof/>
                <w:webHidden/>
              </w:rPr>
              <w:fldChar w:fldCharType="end"/>
            </w:r>
          </w:hyperlink>
        </w:p>
        <w:p w14:paraId="1BE24CD2" w14:textId="18A9ECC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19" w:history="1">
            <w:r w:rsidR="009B4E58" w:rsidRPr="00172F96">
              <w:rPr>
                <w:rStyle w:val="Lienhypertexte"/>
                <w:noProof/>
              </w:rPr>
              <w:t>94.53.4a Taille d'arbres à haute-tige de formation CCTB 01.09</w:t>
            </w:r>
            <w:r w:rsidR="009B4E58">
              <w:rPr>
                <w:noProof/>
                <w:webHidden/>
              </w:rPr>
              <w:tab/>
            </w:r>
            <w:r w:rsidR="009B4E58">
              <w:rPr>
                <w:noProof/>
                <w:webHidden/>
              </w:rPr>
              <w:fldChar w:fldCharType="begin"/>
            </w:r>
            <w:r w:rsidR="009B4E58">
              <w:rPr>
                <w:noProof/>
                <w:webHidden/>
              </w:rPr>
              <w:instrText xml:space="preserve"> PAGEREF _Toc178771619 \h </w:instrText>
            </w:r>
            <w:r w:rsidR="009B4E58">
              <w:rPr>
                <w:noProof/>
                <w:webHidden/>
              </w:rPr>
            </w:r>
            <w:r w:rsidR="009B4E58">
              <w:rPr>
                <w:noProof/>
                <w:webHidden/>
              </w:rPr>
              <w:fldChar w:fldCharType="separate"/>
            </w:r>
            <w:r w:rsidR="009B4E58">
              <w:rPr>
                <w:noProof/>
                <w:webHidden/>
              </w:rPr>
              <w:t>332</w:t>
            </w:r>
            <w:r w:rsidR="009B4E58">
              <w:rPr>
                <w:noProof/>
                <w:webHidden/>
              </w:rPr>
              <w:fldChar w:fldCharType="end"/>
            </w:r>
          </w:hyperlink>
        </w:p>
        <w:p w14:paraId="53A9E164" w14:textId="034AF38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0" w:history="1">
            <w:r w:rsidR="009B4E58" w:rsidRPr="00172F96">
              <w:rPr>
                <w:rStyle w:val="Lienhypertexte"/>
                <w:noProof/>
              </w:rPr>
              <w:t>94.53.4b Taille d'arbres à haute-tige, élagage périmètre CCTB 01.09</w:t>
            </w:r>
            <w:r w:rsidR="009B4E58">
              <w:rPr>
                <w:noProof/>
                <w:webHidden/>
              </w:rPr>
              <w:tab/>
            </w:r>
            <w:r w:rsidR="009B4E58">
              <w:rPr>
                <w:noProof/>
                <w:webHidden/>
              </w:rPr>
              <w:fldChar w:fldCharType="begin"/>
            </w:r>
            <w:r w:rsidR="009B4E58">
              <w:rPr>
                <w:noProof/>
                <w:webHidden/>
              </w:rPr>
              <w:instrText xml:space="preserve"> PAGEREF _Toc178771620 \h </w:instrText>
            </w:r>
            <w:r w:rsidR="009B4E58">
              <w:rPr>
                <w:noProof/>
                <w:webHidden/>
              </w:rPr>
            </w:r>
            <w:r w:rsidR="009B4E58">
              <w:rPr>
                <w:noProof/>
                <w:webHidden/>
              </w:rPr>
              <w:fldChar w:fldCharType="separate"/>
            </w:r>
            <w:r w:rsidR="009B4E58">
              <w:rPr>
                <w:noProof/>
                <w:webHidden/>
              </w:rPr>
              <w:t>332</w:t>
            </w:r>
            <w:r w:rsidR="009B4E58">
              <w:rPr>
                <w:noProof/>
                <w:webHidden/>
              </w:rPr>
              <w:fldChar w:fldCharType="end"/>
            </w:r>
          </w:hyperlink>
        </w:p>
        <w:p w14:paraId="37388FA5" w14:textId="284E0F5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1" w:history="1">
            <w:r w:rsidR="009B4E58" w:rsidRPr="00172F96">
              <w:rPr>
                <w:rStyle w:val="Lienhypertexte"/>
                <w:noProof/>
              </w:rPr>
              <w:t>94.53.4c Taille d'arbres à haute-tige, émondage périmètre CCTB 01.09</w:t>
            </w:r>
            <w:r w:rsidR="009B4E58">
              <w:rPr>
                <w:noProof/>
                <w:webHidden/>
              </w:rPr>
              <w:tab/>
            </w:r>
            <w:r w:rsidR="009B4E58">
              <w:rPr>
                <w:noProof/>
                <w:webHidden/>
              </w:rPr>
              <w:fldChar w:fldCharType="begin"/>
            </w:r>
            <w:r w:rsidR="009B4E58">
              <w:rPr>
                <w:noProof/>
                <w:webHidden/>
              </w:rPr>
              <w:instrText xml:space="preserve"> PAGEREF _Toc178771621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0FEB9060" w14:textId="0660B7D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22" w:history="1">
            <w:r w:rsidR="009B4E58" w:rsidRPr="00172F96">
              <w:rPr>
                <w:rStyle w:val="Lienhypertexte"/>
                <w:noProof/>
              </w:rPr>
              <w:t>94.53.5 Titre réservé</w:t>
            </w:r>
            <w:r w:rsidR="009B4E58">
              <w:rPr>
                <w:noProof/>
                <w:webHidden/>
              </w:rPr>
              <w:tab/>
            </w:r>
            <w:r w:rsidR="009B4E58">
              <w:rPr>
                <w:noProof/>
                <w:webHidden/>
              </w:rPr>
              <w:fldChar w:fldCharType="begin"/>
            </w:r>
            <w:r w:rsidR="009B4E58">
              <w:rPr>
                <w:noProof/>
                <w:webHidden/>
              </w:rPr>
              <w:instrText xml:space="preserve"> PAGEREF _Toc178771622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5B0E67C6" w14:textId="2CD7041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3" w:history="1">
            <w:r w:rsidR="009B4E58" w:rsidRPr="00172F96">
              <w:rPr>
                <w:rStyle w:val="Lienhypertexte"/>
                <w:noProof/>
              </w:rPr>
              <w:t>94.53.5a Titre réservé</w:t>
            </w:r>
            <w:r w:rsidR="009B4E58">
              <w:rPr>
                <w:noProof/>
                <w:webHidden/>
              </w:rPr>
              <w:tab/>
            </w:r>
            <w:r w:rsidR="009B4E58">
              <w:rPr>
                <w:noProof/>
                <w:webHidden/>
              </w:rPr>
              <w:fldChar w:fldCharType="begin"/>
            </w:r>
            <w:r w:rsidR="009B4E58">
              <w:rPr>
                <w:noProof/>
                <w:webHidden/>
              </w:rPr>
              <w:instrText xml:space="preserve"> PAGEREF _Toc178771623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52AFF9E9" w14:textId="2962287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4" w:history="1">
            <w:r w:rsidR="009B4E58" w:rsidRPr="00172F96">
              <w:rPr>
                <w:rStyle w:val="Lienhypertexte"/>
                <w:noProof/>
              </w:rPr>
              <w:t>94.53.5b Titre réservé</w:t>
            </w:r>
            <w:r w:rsidR="009B4E58">
              <w:rPr>
                <w:noProof/>
                <w:webHidden/>
              </w:rPr>
              <w:tab/>
            </w:r>
            <w:r w:rsidR="009B4E58">
              <w:rPr>
                <w:noProof/>
                <w:webHidden/>
              </w:rPr>
              <w:fldChar w:fldCharType="begin"/>
            </w:r>
            <w:r w:rsidR="009B4E58">
              <w:rPr>
                <w:noProof/>
                <w:webHidden/>
              </w:rPr>
              <w:instrText xml:space="preserve"> PAGEREF _Toc178771624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44133776" w14:textId="6CFD42D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25" w:history="1">
            <w:r w:rsidR="009B4E58" w:rsidRPr="00172F96">
              <w:rPr>
                <w:rStyle w:val="Lienhypertexte"/>
                <w:noProof/>
              </w:rPr>
              <w:t>94.53.6 Titre réservé</w:t>
            </w:r>
            <w:r w:rsidR="009B4E58">
              <w:rPr>
                <w:noProof/>
                <w:webHidden/>
              </w:rPr>
              <w:tab/>
            </w:r>
            <w:r w:rsidR="009B4E58">
              <w:rPr>
                <w:noProof/>
                <w:webHidden/>
              </w:rPr>
              <w:fldChar w:fldCharType="begin"/>
            </w:r>
            <w:r w:rsidR="009B4E58">
              <w:rPr>
                <w:noProof/>
                <w:webHidden/>
              </w:rPr>
              <w:instrText xml:space="preserve"> PAGEREF _Toc178771625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30437F36" w14:textId="2F163BF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6" w:history="1">
            <w:r w:rsidR="009B4E58" w:rsidRPr="00172F96">
              <w:rPr>
                <w:rStyle w:val="Lienhypertexte"/>
                <w:noProof/>
              </w:rPr>
              <w:t>94.53.6a Titre réservé</w:t>
            </w:r>
            <w:r w:rsidR="009B4E58">
              <w:rPr>
                <w:noProof/>
                <w:webHidden/>
              </w:rPr>
              <w:tab/>
            </w:r>
            <w:r w:rsidR="009B4E58">
              <w:rPr>
                <w:noProof/>
                <w:webHidden/>
              </w:rPr>
              <w:fldChar w:fldCharType="begin"/>
            </w:r>
            <w:r w:rsidR="009B4E58">
              <w:rPr>
                <w:noProof/>
                <w:webHidden/>
              </w:rPr>
              <w:instrText xml:space="preserve"> PAGEREF _Toc178771626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28741030" w14:textId="1B7FBDF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7" w:history="1">
            <w:r w:rsidR="009B4E58" w:rsidRPr="00172F96">
              <w:rPr>
                <w:rStyle w:val="Lienhypertexte"/>
                <w:noProof/>
              </w:rPr>
              <w:t>94.53.6b Titre réservé</w:t>
            </w:r>
            <w:r w:rsidR="009B4E58">
              <w:rPr>
                <w:noProof/>
                <w:webHidden/>
              </w:rPr>
              <w:tab/>
            </w:r>
            <w:r w:rsidR="009B4E58">
              <w:rPr>
                <w:noProof/>
                <w:webHidden/>
              </w:rPr>
              <w:fldChar w:fldCharType="begin"/>
            </w:r>
            <w:r w:rsidR="009B4E58">
              <w:rPr>
                <w:noProof/>
                <w:webHidden/>
              </w:rPr>
              <w:instrText xml:space="preserve"> PAGEREF _Toc178771627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079DC58D" w14:textId="548F21A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28" w:history="1">
            <w:r w:rsidR="009B4E58" w:rsidRPr="00172F96">
              <w:rPr>
                <w:rStyle w:val="Lienhypertexte"/>
                <w:noProof/>
              </w:rPr>
              <w:t>94.53.7 Soins aux plaies</w:t>
            </w:r>
            <w:r w:rsidR="009B4E58">
              <w:rPr>
                <w:noProof/>
                <w:webHidden/>
              </w:rPr>
              <w:tab/>
            </w:r>
            <w:r w:rsidR="009B4E58">
              <w:rPr>
                <w:noProof/>
                <w:webHidden/>
              </w:rPr>
              <w:fldChar w:fldCharType="begin"/>
            </w:r>
            <w:r w:rsidR="009B4E58">
              <w:rPr>
                <w:noProof/>
                <w:webHidden/>
              </w:rPr>
              <w:instrText xml:space="preserve"> PAGEREF _Toc178771628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4AB069F8" w14:textId="4F1CC0F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29" w:history="1">
            <w:r w:rsidR="009B4E58" w:rsidRPr="00172F96">
              <w:rPr>
                <w:rStyle w:val="Lienhypertexte"/>
                <w:noProof/>
              </w:rPr>
              <w:t>94.53.7a Soins aux plaies, baume cicatrisant CCTB 01.09</w:t>
            </w:r>
            <w:r w:rsidR="009B4E58">
              <w:rPr>
                <w:noProof/>
                <w:webHidden/>
              </w:rPr>
              <w:tab/>
            </w:r>
            <w:r w:rsidR="009B4E58">
              <w:rPr>
                <w:noProof/>
                <w:webHidden/>
              </w:rPr>
              <w:fldChar w:fldCharType="begin"/>
            </w:r>
            <w:r w:rsidR="009B4E58">
              <w:rPr>
                <w:noProof/>
                <w:webHidden/>
              </w:rPr>
              <w:instrText xml:space="preserve"> PAGEREF _Toc178771629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6CDE2E53" w14:textId="4F67947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30" w:history="1">
            <w:r w:rsidR="009B4E58" w:rsidRPr="00172F96">
              <w:rPr>
                <w:rStyle w:val="Lienhypertexte"/>
                <w:noProof/>
              </w:rPr>
              <w:t>94.53.8 Entretien divers CCTB 01.09</w:t>
            </w:r>
            <w:r w:rsidR="009B4E58">
              <w:rPr>
                <w:noProof/>
                <w:webHidden/>
              </w:rPr>
              <w:tab/>
            </w:r>
            <w:r w:rsidR="009B4E58">
              <w:rPr>
                <w:noProof/>
                <w:webHidden/>
              </w:rPr>
              <w:fldChar w:fldCharType="begin"/>
            </w:r>
            <w:r w:rsidR="009B4E58">
              <w:rPr>
                <w:noProof/>
                <w:webHidden/>
              </w:rPr>
              <w:instrText xml:space="preserve"> PAGEREF _Toc178771630 \h </w:instrText>
            </w:r>
            <w:r w:rsidR="009B4E58">
              <w:rPr>
                <w:noProof/>
                <w:webHidden/>
              </w:rPr>
            </w:r>
            <w:r w:rsidR="009B4E58">
              <w:rPr>
                <w:noProof/>
                <w:webHidden/>
              </w:rPr>
              <w:fldChar w:fldCharType="separate"/>
            </w:r>
            <w:r w:rsidR="009B4E58">
              <w:rPr>
                <w:noProof/>
                <w:webHidden/>
              </w:rPr>
              <w:t>333</w:t>
            </w:r>
            <w:r w:rsidR="009B4E58">
              <w:rPr>
                <w:noProof/>
                <w:webHidden/>
              </w:rPr>
              <w:fldChar w:fldCharType="end"/>
            </w:r>
          </w:hyperlink>
        </w:p>
        <w:p w14:paraId="22A42130" w14:textId="3116BC6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31" w:history="1">
            <w:r w:rsidR="009B4E58" w:rsidRPr="00172F96">
              <w:rPr>
                <w:rStyle w:val="Lienhypertexte"/>
                <w:noProof/>
              </w:rPr>
              <w:t>94.53.8a Remplacement de liens CCTB 01.09</w:t>
            </w:r>
            <w:r w:rsidR="009B4E58">
              <w:rPr>
                <w:noProof/>
                <w:webHidden/>
              </w:rPr>
              <w:tab/>
            </w:r>
            <w:r w:rsidR="009B4E58">
              <w:rPr>
                <w:noProof/>
                <w:webHidden/>
              </w:rPr>
              <w:fldChar w:fldCharType="begin"/>
            </w:r>
            <w:r w:rsidR="009B4E58">
              <w:rPr>
                <w:noProof/>
                <w:webHidden/>
              </w:rPr>
              <w:instrText xml:space="preserve"> PAGEREF _Toc178771631 \h </w:instrText>
            </w:r>
            <w:r w:rsidR="009B4E58">
              <w:rPr>
                <w:noProof/>
                <w:webHidden/>
              </w:rPr>
            </w:r>
            <w:r w:rsidR="009B4E58">
              <w:rPr>
                <w:noProof/>
                <w:webHidden/>
              </w:rPr>
              <w:fldChar w:fldCharType="separate"/>
            </w:r>
            <w:r w:rsidR="009B4E58">
              <w:rPr>
                <w:noProof/>
                <w:webHidden/>
              </w:rPr>
              <w:t>334</w:t>
            </w:r>
            <w:r w:rsidR="009B4E58">
              <w:rPr>
                <w:noProof/>
                <w:webHidden/>
              </w:rPr>
              <w:fldChar w:fldCharType="end"/>
            </w:r>
          </w:hyperlink>
        </w:p>
        <w:p w14:paraId="0D99EBCF" w14:textId="2094311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32" w:history="1">
            <w:r w:rsidR="009B4E58" w:rsidRPr="00172F96">
              <w:rPr>
                <w:rStyle w:val="Lienhypertexte"/>
                <w:noProof/>
              </w:rPr>
              <w:t>94.53.8b Remplacement de tuteurs CCTB 01.09</w:t>
            </w:r>
            <w:r w:rsidR="009B4E58">
              <w:rPr>
                <w:noProof/>
                <w:webHidden/>
              </w:rPr>
              <w:tab/>
            </w:r>
            <w:r w:rsidR="009B4E58">
              <w:rPr>
                <w:noProof/>
                <w:webHidden/>
              </w:rPr>
              <w:fldChar w:fldCharType="begin"/>
            </w:r>
            <w:r w:rsidR="009B4E58">
              <w:rPr>
                <w:noProof/>
                <w:webHidden/>
              </w:rPr>
              <w:instrText xml:space="preserve"> PAGEREF _Toc178771632 \h </w:instrText>
            </w:r>
            <w:r w:rsidR="009B4E58">
              <w:rPr>
                <w:noProof/>
                <w:webHidden/>
              </w:rPr>
            </w:r>
            <w:r w:rsidR="009B4E58">
              <w:rPr>
                <w:noProof/>
                <w:webHidden/>
              </w:rPr>
              <w:fldChar w:fldCharType="separate"/>
            </w:r>
            <w:r w:rsidR="009B4E58">
              <w:rPr>
                <w:noProof/>
                <w:webHidden/>
              </w:rPr>
              <w:t>334</w:t>
            </w:r>
            <w:r w:rsidR="009B4E58">
              <w:rPr>
                <w:noProof/>
                <w:webHidden/>
              </w:rPr>
              <w:fldChar w:fldCharType="end"/>
            </w:r>
          </w:hyperlink>
        </w:p>
        <w:p w14:paraId="64F80E9B" w14:textId="3D9A795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33" w:history="1">
            <w:r w:rsidR="009B4E58" w:rsidRPr="00172F96">
              <w:rPr>
                <w:rStyle w:val="Lienhypertexte"/>
                <w:noProof/>
              </w:rPr>
              <w:t>94.54 Élagage d'arbres CCTB 01.09</w:t>
            </w:r>
            <w:r w:rsidR="009B4E58">
              <w:rPr>
                <w:noProof/>
                <w:webHidden/>
              </w:rPr>
              <w:tab/>
            </w:r>
            <w:r w:rsidR="009B4E58">
              <w:rPr>
                <w:noProof/>
                <w:webHidden/>
              </w:rPr>
              <w:fldChar w:fldCharType="begin"/>
            </w:r>
            <w:r w:rsidR="009B4E58">
              <w:rPr>
                <w:noProof/>
                <w:webHidden/>
              </w:rPr>
              <w:instrText xml:space="preserve"> PAGEREF _Toc178771633 \h </w:instrText>
            </w:r>
            <w:r w:rsidR="009B4E58">
              <w:rPr>
                <w:noProof/>
                <w:webHidden/>
              </w:rPr>
            </w:r>
            <w:r w:rsidR="009B4E58">
              <w:rPr>
                <w:noProof/>
                <w:webHidden/>
              </w:rPr>
              <w:fldChar w:fldCharType="separate"/>
            </w:r>
            <w:r w:rsidR="009B4E58">
              <w:rPr>
                <w:noProof/>
                <w:webHidden/>
              </w:rPr>
              <w:t>334</w:t>
            </w:r>
            <w:r w:rsidR="009B4E58">
              <w:rPr>
                <w:noProof/>
                <w:webHidden/>
              </w:rPr>
              <w:fldChar w:fldCharType="end"/>
            </w:r>
          </w:hyperlink>
        </w:p>
        <w:p w14:paraId="1B55492C" w14:textId="26BE067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34" w:history="1">
            <w:r w:rsidR="009B4E58" w:rsidRPr="00172F96">
              <w:rPr>
                <w:rStyle w:val="Lienhypertexte"/>
                <w:noProof/>
              </w:rPr>
              <w:t>94.54.1 Élagage d'arbres</w:t>
            </w:r>
            <w:r w:rsidR="009B4E58">
              <w:rPr>
                <w:noProof/>
                <w:webHidden/>
              </w:rPr>
              <w:tab/>
            </w:r>
            <w:r w:rsidR="009B4E58">
              <w:rPr>
                <w:noProof/>
                <w:webHidden/>
              </w:rPr>
              <w:fldChar w:fldCharType="begin"/>
            </w:r>
            <w:r w:rsidR="009B4E58">
              <w:rPr>
                <w:noProof/>
                <w:webHidden/>
              </w:rPr>
              <w:instrText xml:space="preserve"> PAGEREF _Toc178771634 \h </w:instrText>
            </w:r>
            <w:r w:rsidR="009B4E58">
              <w:rPr>
                <w:noProof/>
                <w:webHidden/>
              </w:rPr>
            </w:r>
            <w:r w:rsidR="009B4E58">
              <w:rPr>
                <w:noProof/>
                <w:webHidden/>
              </w:rPr>
              <w:fldChar w:fldCharType="separate"/>
            </w:r>
            <w:r w:rsidR="009B4E58">
              <w:rPr>
                <w:noProof/>
                <w:webHidden/>
              </w:rPr>
              <w:t>336</w:t>
            </w:r>
            <w:r w:rsidR="009B4E58">
              <w:rPr>
                <w:noProof/>
                <w:webHidden/>
              </w:rPr>
              <w:fldChar w:fldCharType="end"/>
            </w:r>
          </w:hyperlink>
        </w:p>
        <w:p w14:paraId="31E4CFF0" w14:textId="203E1B2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35" w:history="1">
            <w:r w:rsidR="009B4E58" w:rsidRPr="00172F96">
              <w:rPr>
                <w:rStyle w:val="Lienhypertexte"/>
                <w:noProof/>
              </w:rPr>
              <w:t>94.54.1a Émondage CCTB 01.09</w:t>
            </w:r>
            <w:r w:rsidR="009B4E58">
              <w:rPr>
                <w:noProof/>
                <w:webHidden/>
              </w:rPr>
              <w:tab/>
            </w:r>
            <w:r w:rsidR="009B4E58">
              <w:rPr>
                <w:noProof/>
                <w:webHidden/>
              </w:rPr>
              <w:fldChar w:fldCharType="begin"/>
            </w:r>
            <w:r w:rsidR="009B4E58">
              <w:rPr>
                <w:noProof/>
                <w:webHidden/>
              </w:rPr>
              <w:instrText xml:space="preserve"> PAGEREF _Toc178771635 \h </w:instrText>
            </w:r>
            <w:r w:rsidR="009B4E58">
              <w:rPr>
                <w:noProof/>
                <w:webHidden/>
              </w:rPr>
            </w:r>
            <w:r w:rsidR="009B4E58">
              <w:rPr>
                <w:noProof/>
                <w:webHidden/>
              </w:rPr>
              <w:fldChar w:fldCharType="separate"/>
            </w:r>
            <w:r w:rsidR="009B4E58">
              <w:rPr>
                <w:noProof/>
                <w:webHidden/>
              </w:rPr>
              <w:t>336</w:t>
            </w:r>
            <w:r w:rsidR="009B4E58">
              <w:rPr>
                <w:noProof/>
                <w:webHidden/>
              </w:rPr>
              <w:fldChar w:fldCharType="end"/>
            </w:r>
          </w:hyperlink>
        </w:p>
        <w:p w14:paraId="3209F172" w14:textId="0266425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36" w:history="1">
            <w:r w:rsidR="009B4E58" w:rsidRPr="00172F96">
              <w:rPr>
                <w:rStyle w:val="Lienhypertexte"/>
                <w:noProof/>
              </w:rPr>
              <w:t>94.54.1b Élagage CCTB 01.09</w:t>
            </w:r>
            <w:r w:rsidR="009B4E58">
              <w:rPr>
                <w:noProof/>
                <w:webHidden/>
              </w:rPr>
              <w:tab/>
            </w:r>
            <w:r w:rsidR="009B4E58">
              <w:rPr>
                <w:noProof/>
                <w:webHidden/>
              </w:rPr>
              <w:fldChar w:fldCharType="begin"/>
            </w:r>
            <w:r w:rsidR="009B4E58">
              <w:rPr>
                <w:noProof/>
                <w:webHidden/>
              </w:rPr>
              <w:instrText xml:space="preserve"> PAGEREF _Toc178771636 \h </w:instrText>
            </w:r>
            <w:r w:rsidR="009B4E58">
              <w:rPr>
                <w:noProof/>
                <w:webHidden/>
              </w:rPr>
            </w:r>
            <w:r w:rsidR="009B4E58">
              <w:rPr>
                <w:noProof/>
                <w:webHidden/>
              </w:rPr>
              <w:fldChar w:fldCharType="separate"/>
            </w:r>
            <w:r w:rsidR="009B4E58">
              <w:rPr>
                <w:noProof/>
                <w:webHidden/>
              </w:rPr>
              <w:t>337</w:t>
            </w:r>
            <w:r w:rsidR="009B4E58">
              <w:rPr>
                <w:noProof/>
                <w:webHidden/>
              </w:rPr>
              <w:fldChar w:fldCharType="end"/>
            </w:r>
          </w:hyperlink>
        </w:p>
        <w:p w14:paraId="4280724A" w14:textId="79967BC0"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637" w:history="1">
            <w:r w:rsidR="009B4E58" w:rsidRPr="00172F96">
              <w:rPr>
                <w:rStyle w:val="Lienhypertexte"/>
                <w:noProof/>
              </w:rPr>
              <w:t>95 Petits ouvrages d'art et clôtures CCTB 01.09</w:t>
            </w:r>
            <w:r w:rsidR="009B4E58">
              <w:rPr>
                <w:noProof/>
                <w:webHidden/>
              </w:rPr>
              <w:tab/>
            </w:r>
            <w:r w:rsidR="009B4E58">
              <w:rPr>
                <w:noProof/>
                <w:webHidden/>
              </w:rPr>
              <w:fldChar w:fldCharType="begin"/>
            </w:r>
            <w:r w:rsidR="009B4E58">
              <w:rPr>
                <w:noProof/>
                <w:webHidden/>
              </w:rPr>
              <w:instrText xml:space="preserve"> PAGEREF _Toc178771637 \h </w:instrText>
            </w:r>
            <w:r w:rsidR="009B4E58">
              <w:rPr>
                <w:noProof/>
                <w:webHidden/>
              </w:rPr>
            </w:r>
            <w:r w:rsidR="009B4E58">
              <w:rPr>
                <w:noProof/>
                <w:webHidden/>
              </w:rPr>
              <w:fldChar w:fldCharType="separate"/>
            </w:r>
            <w:r w:rsidR="009B4E58">
              <w:rPr>
                <w:noProof/>
                <w:webHidden/>
              </w:rPr>
              <w:t>337</w:t>
            </w:r>
            <w:r w:rsidR="009B4E58">
              <w:rPr>
                <w:noProof/>
                <w:webHidden/>
              </w:rPr>
              <w:fldChar w:fldCharType="end"/>
            </w:r>
          </w:hyperlink>
        </w:p>
        <w:p w14:paraId="54AD4C7C" w14:textId="58B6178A"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638" w:history="1">
            <w:r w:rsidR="009B4E58" w:rsidRPr="00172F96">
              <w:rPr>
                <w:rStyle w:val="Lienhypertexte"/>
                <w:noProof/>
              </w:rPr>
              <w:t>95.1 Petits ouvrages d'art</w:t>
            </w:r>
            <w:r w:rsidR="009B4E58">
              <w:rPr>
                <w:noProof/>
                <w:webHidden/>
              </w:rPr>
              <w:tab/>
            </w:r>
            <w:r w:rsidR="009B4E58">
              <w:rPr>
                <w:noProof/>
                <w:webHidden/>
              </w:rPr>
              <w:fldChar w:fldCharType="begin"/>
            </w:r>
            <w:r w:rsidR="009B4E58">
              <w:rPr>
                <w:noProof/>
                <w:webHidden/>
              </w:rPr>
              <w:instrText xml:space="preserve"> PAGEREF _Toc178771638 \h </w:instrText>
            </w:r>
            <w:r w:rsidR="009B4E58">
              <w:rPr>
                <w:noProof/>
                <w:webHidden/>
              </w:rPr>
            </w:r>
            <w:r w:rsidR="009B4E58">
              <w:rPr>
                <w:noProof/>
                <w:webHidden/>
              </w:rPr>
              <w:fldChar w:fldCharType="separate"/>
            </w:r>
            <w:r w:rsidR="009B4E58">
              <w:rPr>
                <w:noProof/>
                <w:webHidden/>
              </w:rPr>
              <w:t>337</w:t>
            </w:r>
            <w:r w:rsidR="009B4E58">
              <w:rPr>
                <w:noProof/>
                <w:webHidden/>
              </w:rPr>
              <w:fldChar w:fldCharType="end"/>
            </w:r>
          </w:hyperlink>
        </w:p>
        <w:p w14:paraId="175C1574" w14:textId="18DCCEA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39" w:history="1">
            <w:r w:rsidR="009B4E58" w:rsidRPr="00172F96">
              <w:rPr>
                <w:rStyle w:val="Lienhypertexte"/>
                <w:noProof/>
              </w:rPr>
              <w:t>95.11 Béton armé CCTB 01.11</w:t>
            </w:r>
            <w:r w:rsidR="009B4E58">
              <w:rPr>
                <w:noProof/>
                <w:webHidden/>
              </w:rPr>
              <w:tab/>
            </w:r>
            <w:r w:rsidR="009B4E58">
              <w:rPr>
                <w:noProof/>
                <w:webHidden/>
              </w:rPr>
              <w:fldChar w:fldCharType="begin"/>
            </w:r>
            <w:r w:rsidR="009B4E58">
              <w:rPr>
                <w:noProof/>
                <w:webHidden/>
              </w:rPr>
              <w:instrText xml:space="preserve"> PAGEREF _Toc178771639 \h </w:instrText>
            </w:r>
            <w:r w:rsidR="009B4E58">
              <w:rPr>
                <w:noProof/>
                <w:webHidden/>
              </w:rPr>
            </w:r>
            <w:r w:rsidR="009B4E58">
              <w:rPr>
                <w:noProof/>
                <w:webHidden/>
              </w:rPr>
              <w:fldChar w:fldCharType="separate"/>
            </w:r>
            <w:r w:rsidR="009B4E58">
              <w:rPr>
                <w:noProof/>
                <w:webHidden/>
              </w:rPr>
              <w:t>337</w:t>
            </w:r>
            <w:r w:rsidR="009B4E58">
              <w:rPr>
                <w:noProof/>
                <w:webHidden/>
              </w:rPr>
              <w:fldChar w:fldCharType="end"/>
            </w:r>
          </w:hyperlink>
        </w:p>
        <w:p w14:paraId="42AFC5E7" w14:textId="59E95799"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40" w:history="1">
            <w:r w:rsidR="009B4E58" w:rsidRPr="00172F96">
              <w:rPr>
                <w:rStyle w:val="Lienhypertexte"/>
                <w:noProof/>
              </w:rPr>
              <w:t>95.11.1 Béton armé</w:t>
            </w:r>
            <w:r w:rsidR="009B4E58">
              <w:rPr>
                <w:noProof/>
                <w:webHidden/>
              </w:rPr>
              <w:tab/>
            </w:r>
            <w:r w:rsidR="009B4E58">
              <w:rPr>
                <w:noProof/>
                <w:webHidden/>
              </w:rPr>
              <w:fldChar w:fldCharType="begin"/>
            </w:r>
            <w:r w:rsidR="009B4E58">
              <w:rPr>
                <w:noProof/>
                <w:webHidden/>
              </w:rPr>
              <w:instrText xml:space="preserve"> PAGEREF _Toc178771640 \h </w:instrText>
            </w:r>
            <w:r w:rsidR="009B4E58">
              <w:rPr>
                <w:noProof/>
                <w:webHidden/>
              </w:rPr>
            </w:r>
            <w:r w:rsidR="009B4E58">
              <w:rPr>
                <w:noProof/>
                <w:webHidden/>
              </w:rPr>
              <w:fldChar w:fldCharType="separate"/>
            </w:r>
            <w:r w:rsidR="009B4E58">
              <w:rPr>
                <w:noProof/>
                <w:webHidden/>
              </w:rPr>
              <w:t>338</w:t>
            </w:r>
            <w:r w:rsidR="009B4E58">
              <w:rPr>
                <w:noProof/>
                <w:webHidden/>
              </w:rPr>
              <w:fldChar w:fldCharType="end"/>
            </w:r>
          </w:hyperlink>
        </w:p>
        <w:p w14:paraId="6C4802AF" w14:textId="1332D1E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41" w:history="1">
            <w:r w:rsidR="009B4E58" w:rsidRPr="00172F96">
              <w:rPr>
                <w:rStyle w:val="Lienhypertexte"/>
                <w:noProof/>
              </w:rPr>
              <w:t>95.11.1a Petits ouvrages d'art en béton armé   CCTB 01.09</w:t>
            </w:r>
            <w:r w:rsidR="009B4E58">
              <w:rPr>
                <w:noProof/>
                <w:webHidden/>
              </w:rPr>
              <w:tab/>
            </w:r>
            <w:r w:rsidR="009B4E58">
              <w:rPr>
                <w:noProof/>
                <w:webHidden/>
              </w:rPr>
              <w:fldChar w:fldCharType="begin"/>
            </w:r>
            <w:r w:rsidR="009B4E58">
              <w:rPr>
                <w:noProof/>
                <w:webHidden/>
              </w:rPr>
              <w:instrText xml:space="preserve"> PAGEREF _Toc178771641 \h </w:instrText>
            </w:r>
            <w:r w:rsidR="009B4E58">
              <w:rPr>
                <w:noProof/>
                <w:webHidden/>
              </w:rPr>
            </w:r>
            <w:r w:rsidR="009B4E58">
              <w:rPr>
                <w:noProof/>
                <w:webHidden/>
              </w:rPr>
              <w:fldChar w:fldCharType="separate"/>
            </w:r>
            <w:r w:rsidR="009B4E58">
              <w:rPr>
                <w:noProof/>
                <w:webHidden/>
              </w:rPr>
              <w:t>338</w:t>
            </w:r>
            <w:r w:rsidR="009B4E58">
              <w:rPr>
                <w:noProof/>
                <w:webHidden/>
              </w:rPr>
              <w:fldChar w:fldCharType="end"/>
            </w:r>
          </w:hyperlink>
        </w:p>
        <w:p w14:paraId="219BF6A0" w14:textId="476FD96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42" w:history="1">
            <w:r w:rsidR="009B4E58" w:rsidRPr="00172F96">
              <w:rPr>
                <w:rStyle w:val="Lienhypertexte"/>
                <w:noProof/>
              </w:rPr>
              <w:t>95.12 Petits ouvrages d'art de maçonnerie CCTB 01.09</w:t>
            </w:r>
            <w:r w:rsidR="009B4E58">
              <w:rPr>
                <w:noProof/>
                <w:webHidden/>
              </w:rPr>
              <w:tab/>
            </w:r>
            <w:r w:rsidR="009B4E58">
              <w:rPr>
                <w:noProof/>
                <w:webHidden/>
              </w:rPr>
              <w:fldChar w:fldCharType="begin"/>
            </w:r>
            <w:r w:rsidR="009B4E58">
              <w:rPr>
                <w:noProof/>
                <w:webHidden/>
              </w:rPr>
              <w:instrText xml:space="preserve"> PAGEREF _Toc178771642 \h </w:instrText>
            </w:r>
            <w:r w:rsidR="009B4E58">
              <w:rPr>
                <w:noProof/>
                <w:webHidden/>
              </w:rPr>
            </w:r>
            <w:r w:rsidR="009B4E58">
              <w:rPr>
                <w:noProof/>
                <w:webHidden/>
              </w:rPr>
              <w:fldChar w:fldCharType="separate"/>
            </w:r>
            <w:r w:rsidR="009B4E58">
              <w:rPr>
                <w:noProof/>
                <w:webHidden/>
              </w:rPr>
              <w:t>340</w:t>
            </w:r>
            <w:r w:rsidR="009B4E58">
              <w:rPr>
                <w:noProof/>
                <w:webHidden/>
              </w:rPr>
              <w:fldChar w:fldCharType="end"/>
            </w:r>
          </w:hyperlink>
        </w:p>
        <w:p w14:paraId="7751261F" w14:textId="269B523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43" w:history="1">
            <w:r w:rsidR="009B4E58" w:rsidRPr="00172F96">
              <w:rPr>
                <w:rStyle w:val="Lienhypertexte"/>
                <w:noProof/>
              </w:rPr>
              <w:t>95.12.1 Petits ouvrages d'art de maçonnerie</w:t>
            </w:r>
            <w:r w:rsidR="009B4E58">
              <w:rPr>
                <w:noProof/>
                <w:webHidden/>
              </w:rPr>
              <w:tab/>
            </w:r>
            <w:r w:rsidR="009B4E58">
              <w:rPr>
                <w:noProof/>
                <w:webHidden/>
              </w:rPr>
              <w:fldChar w:fldCharType="begin"/>
            </w:r>
            <w:r w:rsidR="009B4E58">
              <w:rPr>
                <w:noProof/>
                <w:webHidden/>
              </w:rPr>
              <w:instrText xml:space="preserve"> PAGEREF _Toc178771643 \h </w:instrText>
            </w:r>
            <w:r w:rsidR="009B4E58">
              <w:rPr>
                <w:noProof/>
                <w:webHidden/>
              </w:rPr>
            </w:r>
            <w:r w:rsidR="009B4E58">
              <w:rPr>
                <w:noProof/>
                <w:webHidden/>
              </w:rPr>
              <w:fldChar w:fldCharType="separate"/>
            </w:r>
            <w:r w:rsidR="009B4E58">
              <w:rPr>
                <w:noProof/>
                <w:webHidden/>
              </w:rPr>
              <w:t>340</w:t>
            </w:r>
            <w:r w:rsidR="009B4E58">
              <w:rPr>
                <w:noProof/>
                <w:webHidden/>
              </w:rPr>
              <w:fldChar w:fldCharType="end"/>
            </w:r>
          </w:hyperlink>
        </w:p>
        <w:p w14:paraId="7F3076D5" w14:textId="0E26EFB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44" w:history="1">
            <w:r w:rsidR="009B4E58" w:rsidRPr="00172F96">
              <w:rPr>
                <w:rStyle w:val="Lienhypertexte"/>
                <w:noProof/>
              </w:rPr>
              <w:t>95.12.1a Petits ouvrages d'art de maçonnerie de terre cuite CCTB 01.09</w:t>
            </w:r>
            <w:r w:rsidR="009B4E58">
              <w:rPr>
                <w:noProof/>
                <w:webHidden/>
              </w:rPr>
              <w:tab/>
            </w:r>
            <w:r w:rsidR="009B4E58">
              <w:rPr>
                <w:noProof/>
                <w:webHidden/>
              </w:rPr>
              <w:fldChar w:fldCharType="begin"/>
            </w:r>
            <w:r w:rsidR="009B4E58">
              <w:rPr>
                <w:noProof/>
                <w:webHidden/>
              </w:rPr>
              <w:instrText xml:space="preserve"> PAGEREF _Toc178771644 \h </w:instrText>
            </w:r>
            <w:r w:rsidR="009B4E58">
              <w:rPr>
                <w:noProof/>
                <w:webHidden/>
              </w:rPr>
            </w:r>
            <w:r w:rsidR="009B4E58">
              <w:rPr>
                <w:noProof/>
                <w:webHidden/>
              </w:rPr>
              <w:fldChar w:fldCharType="separate"/>
            </w:r>
            <w:r w:rsidR="009B4E58">
              <w:rPr>
                <w:noProof/>
                <w:webHidden/>
              </w:rPr>
              <w:t>340</w:t>
            </w:r>
            <w:r w:rsidR="009B4E58">
              <w:rPr>
                <w:noProof/>
                <w:webHidden/>
              </w:rPr>
              <w:fldChar w:fldCharType="end"/>
            </w:r>
          </w:hyperlink>
        </w:p>
        <w:p w14:paraId="014BC816" w14:textId="0C65696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45" w:history="1">
            <w:r w:rsidR="009B4E58" w:rsidRPr="00172F96">
              <w:rPr>
                <w:rStyle w:val="Lienhypertexte"/>
                <w:noProof/>
              </w:rPr>
              <w:t>95.12.1b Petits ouvrages d'art de maçonnerie de pierre naturelle CCTB 01.10</w:t>
            </w:r>
            <w:r w:rsidR="009B4E58">
              <w:rPr>
                <w:noProof/>
                <w:webHidden/>
              </w:rPr>
              <w:tab/>
            </w:r>
            <w:r w:rsidR="009B4E58">
              <w:rPr>
                <w:noProof/>
                <w:webHidden/>
              </w:rPr>
              <w:fldChar w:fldCharType="begin"/>
            </w:r>
            <w:r w:rsidR="009B4E58">
              <w:rPr>
                <w:noProof/>
                <w:webHidden/>
              </w:rPr>
              <w:instrText xml:space="preserve"> PAGEREF _Toc178771645 \h </w:instrText>
            </w:r>
            <w:r w:rsidR="009B4E58">
              <w:rPr>
                <w:noProof/>
                <w:webHidden/>
              </w:rPr>
            </w:r>
            <w:r w:rsidR="009B4E58">
              <w:rPr>
                <w:noProof/>
                <w:webHidden/>
              </w:rPr>
              <w:fldChar w:fldCharType="separate"/>
            </w:r>
            <w:r w:rsidR="009B4E58">
              <w:rPr>
                <w:noProof/>
                <w:webHidden/>
              </w:rPr>
              <w:t>341</w:t>
            </w:r>
            <w:r w:rsidR="009B4E58">
              <w:rPr>
                <w:noProof/>
                <w:webHidden/>
              </w:rPr>
              <w:fldChar w:fldCharType="end"/>
            </w:r>
          </w:hyperlink>
        </w:p>
        <w:p w14:paraId="5347AD76" w14:textId="1561697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46" w:history="1">
            <w:r w:rsidR="009B4E58" w:rsidRPr="00172F96">
              <w:rPr>
                <w:rStyle w:val="Lienhypertexte"/>
                <w:noProof/>
              </w:rPr>
              <w:t>95.12.1c Petits ouvrages d'art de maçonnerie de béton CCTB 01.09</w:t>
            </w:r>
            <w:r w:rsidR="009B4E58">
              <w:rPr>
                <w:noProof/>
                <w:webHidden/>
              </w:rPr>
              <w:tab/>
            </w:r>
            <w:r w:rsidR="009B4E58">
              <w:rPr>
                <w:noProof/>
                <w:webHidden/>
              </w:rPr>
              <w:fldChar w:fldCharType="begin"/>
            </w:r>
            <w:r w:rsidR="009B4E58">
              <w:rPr>
                <w:noProof/>
                <w:webHidden/>
              </w:rPr>
              <w:instrText xml:space="preserve"> PAGEREF _Toc178771646 \h </w:instrText>
            </w:r>
            <w:r w:rsidR="009B4E58">
              <w:rPr>
                <w:noProof/>
                <w:webHidden/>
              </w:rPr>
            </w:r>
            <w:r w:rsidR="009B4E58">
              <w:rPr>
                <w:noProof/>
                <w:webHidden/>
              </w:rPr>
              <w:fldChar w:fldCharType="separate"/>
            </w:r>
            <w:r w:rsidR="009B4E58">
              <w:rPr>
                <w:noProof/>
                <w:webHidden/>
              </w:rPr>
              <w:t>343</w:t>
            </w:r>
            <w:r w:rsidR="009B4E58">
              <w:rPr>
                <w:noProof/>
                <w:webHidden/>
              </w:rPr>
              <w:fldChar w:fldCharType="end"/>
            </w:r>
          </w:hyperlink>
        </w:p>
        <w:p w14:paraId="7FD66DEB" w14:textId="3403A7E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47" w:history="1">
            <w:r w:rsidR="009B4E58" w:rsidRPr="00172F96">
              <w:rPr>
                <w:rStyle w:val="Lienhypertexte"/>
                <w:noProof/>
              </w:rPr>
              <w:t>95.13 Couvre-murs, margelles et tablettes sous garde-corps CCTB 01.09</w:t>
            </w:r>
            <w:r w:rsidR="009B4E58">
              <w:rPr>
                <w:noProof/>
                <w:webHidden/>
              </w:rPr>
              <w:tab/>
            </w:r>
            <w:r w:rsidR="009B4E58">
              <w:rPr>
                <w:noProof/>
                <w:webHidden/>
              </w:rPr>
              <w:fldChar w:fldCharType="begin"/>
            </w:r>
            <w:r w:rsidR="009B4E58">
              <w:rPr>
                <w:noProof/>
                <w:webHidden/>
              </w:rPr>
              <w:instrText xml:space="preserve"> PAGEREF _Toc178771647 \h </w:instrText>
            </w:r>
            <w:r w:rsidR="009B4E58">
              <w:rPr>
                <w:noProof/>
                <w:webHidden/>
              </w:rPr>
            </w:r>
            <w:r w:rsidR="009B4E58">
              <w:rPr>
                <w:noProof/>
                <w:webHidden/>
              </w:rPr>
              <w:fldChar w:fldCharType="separate"/>
            </w:r>
            <w:r w:rsidR="009B4E58">
              <w:rPr>
                <w:noProof/>
                <w:webHidden/>
              </w:rPr>
              <w:t>344</w:t>
            </w:r>
            <w:r w:rsidR="009B4E58">
              <w:rPr>
                <w:noProof/>
                <w:webHidden/>
              </w:rPr>
              <w:fldChar w:fldCharType="end"/>
            </w:r>
          </w:hyperlink>
        </w:p>
        <w:p w14:paraId="6043C4CF" w14:textId="1B32B71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48" w:history="1">
            <w:r w:rsidR="009B4E58" w:rsidRPr="00172F96">
              <w:rPr>
                <w:rStyle w:val="Lienhypertexte"/>
                <w:noProof/>
              </w:rPr>
              <w:t>95.13.1 Couvre-murs, margelles et tablettes sous garde-corps</w:t>
            </w:r>
            <w:r w:rsidR="009B4E58">
              <w:rPr>
                <w:noProof/>
                <w:webHidden/>
              </w:rPr>
              <w:tab/>
            </w:r>
            <w:r w:rsidR="009B4E58">
              <w:rPr>
                <w:noProof/>
                <w:webHidden/>
              </w:rPr>
              <w:fldChar w:fldCharType="begin"/>
            </w:r>
            <w:r w:rsidR="009B4E58">
              <w:rPr>
                <w:noProof/>
                <w:webHidden/>
              </w:rPr>
              <w:instrText xml:space="preserve"> PAGEREF _Toc178771648 \h </w:instrText>
            </w:r>
            <w:r w:rsidR="009B4E58">
              <w:rPr>
                <w:noProof/>
                <w:webHidden/>
              </w:rPr>
            </w:r>
            <w:r w:rsidR="009B4E58">
              <w:rPr>
                <w:noProof/>
                <w:webHidden/>
              </w:rPr>
              <w:fldChar w:fldCharType="separate"/>
            </w:r>
            <w:r w:rsidR="009B4E58">
              <w:rPr>
                <w:noProof/>
                <w:webHidden/>
              </w:rPr>
              <w:t>344</w:t>
            </w:r>
            <w:r w:rsidR="009B4E58">
              <w:rPr>
                <w:noProof/>
                <w:webHidden/>
              </w:rPr>
              <w:fldChar w:fldCharType="end"/>
            </w:r>
          </w:hyperlink>
        </w:p>
        <w:p w14:paraId="22E21D88" w14:textId="0D78566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49" w:history="1">
            <w:r w:rsidR="009B4E58" w:rsidRPr="00172F96">
              <w:rPr>
                <w:rStyle w:val="Lienhypertexte"/>
                <w:noProof/>
              </w:rPr>
              <w:t>95.13.1a Couvre-murs, margelles et tablettes sous garde-corps en terre cuite   CCTB 01.09</w:t>
            </w:r>
            <w:r w:rsidR="009B4E58">
              <w:rPr>
                <w:noProof/>
                <w:webHidden/>
              </w:rPr>
              <w:tab/>
            </w:r>
            <w:r w:rsidR="009B4E58">
              <w:rPr>
                <w:noProof/>
                <w:webHidden/>
              </w:rPr>
              <w:fldChar w:fldCharType="begin"/>
            </w:r>
            <w:r w:rsidR="009B4E58">
              <w:rPr>
                <w:noProof/>
                <w:webHidden/>
              </w:rPr>
              <w:instrText xml:space="preserve"> PAGEREF _Toc178771649 \h </w:instrText>
            </w:r>
            <w:r w:rsidR="009B4E58">
              <w:rPr>
                <w:noProof/>
                <w:webHidden/>
              </w:rPr>
            </w:r>
            <w:r w:rsidR="009B4E58">
              <w:rPr>
                <w:noProof/>
                <w:webHidden/>
              </w:rPr>
              <w:fldChar w:fldCharType="separate"/>
            </w:r>
            <w:r w:rsidR="009B4E58">
              <w:rPr>
                <w:noProof/>
                <w:webHidden/>
              </w:rPr>
              <w:t>345</w:t>
            </w:r>
            <w:r w:rsidR="009B4E58">
              <w:rPr>
                <w:noProof/>
                <w:webHidden/>
              </w:rPr>
              <w:fldChar w:fldCharType="end"/>
            </w:r>
          </w:hyperlink>
        </w:p>
        <w:p w14:paraId="5793A633" w14:textId="6AFBB21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50" w:history="1">
            <w:r w:rsidR="009B4E58" w:rsidRPr="00172F96">
              <w:rPr>
                <w:rStyle w:val="Lienhypertexte"/>
                <w:noProof/>
              </w:rPr>
              <w:t>95.13.1b Couvre-murs, margelles et tablettes sous garde-corps en pierre naturelle   CCTB 01.09</w:t>
            </w:r>
            <w:r w:rsidR="009B4E58">
              <w:rPr>
                <w:noProof/>
                <w:webHidden/>
              </w:rPr>
              <w:tab/>
            </w:r>
            <w:r w:rsidR="009B4E58">
              <w:rPr>
                <w:noProof/>
                <w:webHidden/>
              </w:rPr>
              <w:fldChar w:fldCharType="begin"/>
            </w:r>
            <w:r w:rsidR="009B4E58">
              <w:rPr>
                <w:noProof/>
                <w:webHidden/>
              </w:rPr>
              <w:instrText xml:space="preserve"> PAGEREF _Toc178771650 \h </w:instrText>
            </w:r>
            <w:r w:rsidR="009B4E58">
              <w:rPr>
                <w:noProof/>
                <w:webHidden/>
              </w:rPr>
            </w:r>
            <w:r w:rsidR="009B4E58">
              <w:rPr>
                <w:noProof/>
                <w:webHidden/>
              </w:rPr>
              <w:fldChar w:fldCharType="separate"/>
            </w:r>
            <w:r w:rsidR="009B4E58">
              <w:rPr>
                <w:noProof/>
                <w:webHidden/>
              </w:rPr>
              <w:t>345</w:t>
            </w:r>
            <w:r w:rsidR="009B4E58">
              <w:rPr>
                <w:noProof/>
                <w:webHidden/>
              </w:rPr>
              <w:fldChar w:fldCharType="end"/>
            </w:r>
          </w:hyperlink>
        </w:p>
        <w:p w14:paraId="565BCA6B" w14:textId="0242D9A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51" w:history="1">
            <w:r w:rsidR="009B4E58" w:rsidRPr="00172F96">
              <w:rPr>
                <w:rStyle w:val="Lienhypertexte"/>
                <w:noProof/>
              </w:rPr>
              <w:t>95.13.1c Couvre-murs, margelles et tablettes sous garde-corps en béton   CCTB 01.09</w:t>
            </w:r>
            <w:r w:rsidR="009B4E58">
              <w:rPr>
                <w:noProof/>
                <w:webHidden/>
              </w:rPr>
              <w:tab/>
            </w:r>
            <w:r w:rsidR="009B4E58">
              <w:rPr>
                <w:noProof/>
                <w:webHidden/>
              </w:rPr>
              <w:fldChar w:fldCharType="begin"/>
            </w:r>
            <w:r w:rsidR="009B4E58">
              <w:rPr>
                <w:noProof/>
                <w:webHidden/>
              </w:rPr>
              <w:instrText xml:space="preserve"> PAGEREF _Toc178771651 \h </w:instrText>
            </w:r>
            <w:r w:rsidR="009B4E58">
              <w:rPr>
                <w:noProof/>
                <w:webHidden/>
              </w:rPr>
            </w:r>
            <w:r w:rsidR="009B4E58">
              <w:rPr>
                <w:noProof/>
                <w:webHidden/>
              </w:rPr>
              <w:fldChar w:fldCharType="separate"/>
            </w:r>
            <w:r w:rsidR="009B4E58">
              <w:rPr>
                <w:noProof/>
                <w:webHidden/>
              </w:rPr>
              <w:t>345</w:t>
            </w:r>
            <w:r w:rsidR="009B4E58">
              <w:rPr>
                <w:noProof/>
                <w:webHidden/>
              </w:rPr>
              <w:fldChar w:fldCharType="end"/>
            </w:r>
          </w:hyperlink>
        </w:p>
        <w:p w14:paraId="1A71472F" w14:textId="4EF1274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52" w:history="1">
            <w:r w:rsidR="009B4E58" w:rsidRPr="00172F96">
              <w:rPr>
                <w:rStyle w:val="Lienhypertexte"/>
                <w:noProof/>
              </w:rPr>
              <w:t>95.14 Gabion CCTB 01.09</w:t>
            </w:r>
            <w:r w:rsidR="009B4E58">
              <w:rPr>
                <w:noProof/>
                <w:webHidden/>
              </w:rPr>
              <w:tab/>
            </w:r>
            <w:r w:rsidR="009B4E58">
              <w:rPr>
                <w:noProof/>
                <w:webHidden/>
              </w:rPr>
              <w:fldChar w:fldCharType="begin"/>
            </w:r>
            <w:r w:rsidR="009B4E58">
              <w:rPr>
                <w:noProof/>
                <w:webHidden/>
              </w:rPr>
              <w:instrText xml:space="preserve"> PAGEREF _Toc178771652 \h </w:instrText>
            </w:r>
            <w:r w:rsidR="009B4E58">
              <w:rPr>
                <w:noProof/>
                <w:webHidden/>
              </w:rPr>
            </w:r>
            <w:r w:rsidR="009B4E58">
              <w:rPr>
                <w:noProof/>
                <w:webHidden/>
              </w:rPr>
              <w:fldChar w:fldCharType="separate"/>
            </w:r>
            <w:r w:rsidR="009B4E58">
              <w:rPr>
                <w:noProof/>
                <w:webHidden/>
              </w:rPr>
              <w:t>346</w:t>
            </w:r>
            <w:r w:rsidR="009B4E58">
              <w:rPr>
                <w:noProof/>
                <w:webHidden/>
              </w:rPr>
              <w:fldChar w:fldCharType="end"/>
            </w:r>
          </w:hyperlink>
        </w:p>
        <w:p w14:paraId="06C4A786" w14:textId="45F5A34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53" w:history="1">
            <w:r w:rsidR="009B4E58" w:rsidRPr="00172F96">
              <w:rPr>
                <w:rStyle w:val="Lienhypertexte"/>
                <w:noProof/>
              </w:rPr>
              <w:t>95.14.1 Gabion</w:t>
            </w:r>
            <w:r w:rsidR="009B4E58">
              <w:rPr>
                <w:noProof/>
                <w:webHidden/>
              </w:rPr>
              <w:tab/>
            </w:r>
            <w:r w:rsidR="009B4E58">
              <w:rPr>
                <w:noProof/>
                <w:webHidden/>
              </w:rPr>
              <w:fldChar w:fldCharType="begin"/>
            </w:r>
            <w:r w:rsidR="009B4E58">
              <w:rPr>
                <w:noProof/>
                <w:webHidden/>
              </w:rPr>
              <w:instrText xml:space="preserve"> PAGEREF _Toc178771653 \h </w:instrText>
            </w:r>
            <w:r w:rsidR="009B4E58">
              <w:rPr>
                <w:noProof/>
                <w:webHidden/>
              </w:rPr>
            </w:r>
            <w:r w:rsidR="009B4E58">
              <w:rPr>
                <w:noProof/>
                <w:webHidden/>
              </w:rPr>
              <w:fldChar w:fldCharType="separate"/>
            </w:r>
            <w:r w:rsidR="009B4E58">
              <w:rPr>
                <w:noProof/>
                <w:webHidden/>
              </w:rPr>
              <w:t>347</w:t>
            </w:r>
            <w:r w:rsidR="009B4E58">
              <w:rPr>
                <w:noProof/>
                <w:webHidden/>
              </w:rPr>
              <w:fldChar w:fldCharType="end"/>
            </w:r>
          </w:hyperlink>
        </w:p>
        <w:p w14:paraId="415B842A" w14:textId="5A99481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54" w:history="1">
            <w:r w:rsidR="009B4E58" w:rsidRPr="00172F96">
              <w:rPr>
                <w:rStyle w:val="Lienhypertexte"/>
                <w:noProof/>
              </w:rPr>
              <w:t>95.14.1a Gabion rigide   CCTB 01.09</w:t>
            </w:r>
            <w:r w:rsidR="009B4E58">
              <w:rPr>
                <w:noProof/>
                <w:webHidden/>
              </w:rPr>
              <w:tab/>
            </w:r>
            <w:r w:rsidR="009B4E58">
              <w:rPr>
                <w:noProof/>
                <w:webHidden/>
              </w:rPr>
              <w:fldChar w:fldCharType="begin"/>
            </w:r>
            <w:r w:rsidR="009B4E58">
              <w:rPr>
                <w:noProof/>
                <w:webHidden/>
              </w:rPr>
              <w:instrText xml:space="preserve"> PAGEREF _Toc178771654 \h </w:instrText>
            </w:r>
            <w:r w:rsidR="009B4E58">
              <w:rPr>
                <w:noProof/>
                <w:webHidden/>
              </w:rPr>
            </w:r>
            <w:r w:rsidR="009B4E58">
              <w:rPr>
                <w:noProof/>
                <w:webHidden/>
              </w:rPr>
              <w:fldChar w:fldCharType="separate"/>
            </w:r>
            <w:r w:rsidR="009B4E58">
              <w:rPr>
                <w:noProof/>
                <w:webHidden/>
              </w:rPr>
              <w:t>347</w:t>
            </w:r>
            <w:r w:rsidR="009B4E58">
              <w:rPr>
                <w:noProof/>
                <w:webHidden/>
              </w:rPr>
              <w:fldChar w:fldCharType="end"/>
            </w:r>
          </w:hyperlink>
        </w:p>
        <w:p w14:paraId="6EEA19D8" w14:textId="680A548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55" w:history="1">
            <w:r w:rsidR="009B4E58" w:rsidRPr="00172F96">
              <w:rPr>
                <w:rStyle w:val="Lienhypertexte"/>
                <w:noProof/>
              </w:rPr>
              <w:t>95.14.1b Gabion souple CCTB 01.09</w:t>
            </w:r>
            <w:r w:rsidR="009B4E58">
              <w:rPr>
                <w:noProof/>
                <w:webHidden/>
              </w:rPr>
              <w:tab/>
            </w:r>
            <w:r w:rsidR="009B4E58">
              <w:rPr>
                <w:noProof/>
                <w:webHidden/>
              </w:rPr>
              <w:fldChar w:fldCharType="begin"/>
            </w:r>
            <w:r w:rsidR="009B4E58">
              <w:rPr>
                <w:noProof/>
                <w:webHidden/>
              </w:rPr>
              <w:instrText xml:space="preserve"> PAGEREF _Toc178771655 \h </w:instrText>
            </w:r>
            <w:r w:rsidR="009B4E58">
              <w:rPr>
                <w:noProof/>
                <w:webHidden/>
              </w:rPr>
            </w:r>
            <w:r w:rsidR="009B4E58">
              <w:rPr>
                <w:noProof/>
                <w:webHidden/>
              </w:rPr>
              <w:fldChar w:fldCharType="separate"/>
            </w:r>
            <w:r w:rsidR="009B4E58">
              <w:rPr>
                <w:noProof/>
                <w:webHidden/>
              </w:rPr>
              <w:t>347</w:t>
            </w:r>
            <w:r w:rsidR="009B4E58">
              <w:rPr>
                <w:noProof/>
                <w:webHidden/>
              </w:rPr>
              <w:fldChar w:fldCharType="end"/>
            </w:r>
          </w:hyperlink>
        </w:p>
        <w:p w14:paraId="25EE6476" w14:textId="7FFE80B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56" w:history="1">
            <w:r w:rsidR="009B4E58" w:rsidRPr="00172F96">
              <w:rPr>
                <w:rStyle w:val="Lienhypertexte"/>
                <w:noProof/>
              </w:rPr>
              <w:t>95.14.1c Gabion, matériaux de remplissage CCTB 01.09</w:t>
            </w:r>
            <w:r w:rsidR="009B4E58">
              <w:rPr>
                <w:noProof/>
                <w:webHidden/>
              </w:rPr>
              <w:tab/>
            </w:r>
            <w:r w:rsidR="009B4E58">
              <w:rPr>
                <w:noProof/>
                <w:webHidden/>
              </w:rPr>
              <w:fldChar w:fldCharType="begin"/>
            </w:r>
            <w:r w:rsidR="009B4E58">
              <w:rPr>
                <w:noProof/>
                <w:webHidden/>
              </w:rPr>
              <w:instrText xml:space="preserve"> PAGEREF _Toc178771656 \h </w:instrText>
            </w:r>
            <w:r w:rsidR="009B4E58">
              <w:rPr>
                <w:noProof/>
                <w:webHidden/>
              </w:rPr>
            </w:r>
            <w:r w:rsidR="009B4E58">
              <w:rPr>
                <w:noProof/>
                <w:webHidden/>
              </w:rPr>
              <w:fldChar w:fldCharType="separate"/>
            </w:r>
            <w:r w:rsidR="009B4E58">
              <w:rPr>
                <w:noProof/>
                <w:webHidden/>
              </w:rPr>
              <w:t>348</w:t>
            </w:r>
            <w:r w:rsidR="009B4E58">
              <w:rPr>
                <w:noProof/>
                <w:webHidden/>
              </w:rPr>
              <w:fldChar w:fldCharType="end"/>
            </w:r>
          </w:hyperlink>
        </w:p>
        <w:p w14:paraId="4590D969" w14:textId="390819F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57" w:history="1">
            <w:r w:rsidR="009B4E58" w:rsidRPr="00172F96">
              <w:rPr>
                <w:rStyle w:val="Lienhypertexte"/>
                <w:noProof/>
              </w:rPr>
              <w:t>95.15 Enrochements CCTB 01.09</w:t>
            </w:r>
            <w:r w:rsidR="009B4E58">
              <w:rPr>
                <w:noProof/>
                <w:webHidden/>
              </w:rPr>
              <w:tab/>
            </w:r>
            <w:r w:rsidR="009B4E58">
              <w:rPr>
                <w:noProof/>
                <w:webHidden/>
              </w:rPr>
              <w:fldChar w:fldCharType="begin"/>
            </w:r>
            <w:r w:rsidR="009B4E58">
              <w:rPr>
                <w:noProof/>
                <w:webHidden/>
              </w:rPr>
              <w:instrText xml:space="preserve"> PAGEREF _Toc178771657 \h </w:instrText>
            </w:r>
            <w:r w:rsidR="009B4E58">
              <w:rPr>
                <w:noProof/>
                <w:webHidden/>
              </w:rPr>
            </w:r>
            <w:r w:rsidR="009B4E58">
              <w:rPr>
                <w:noProof/>
                <w:webHidden/>
              </w:rPr>
              <w:fldChar w:fldCharType="separate"/>
            </w:r>
            <w:r w:rsidR="009B4E58">
              <w:rPr>
                <w:noProof/>
                <w:webHidden/>
              </w:rPr>
              <w:t>348</w:t>
            </w:r>
            <w:r w:rsidR="009B4E58">
              <w:rPr>
                <w:noProof/>
                <w:webHidden/>
              </w:rPr>
              <w:fldChar w:fldCharType="end"/>
            </w:r>
          </w:hyperlink>
        </w:p>
        <w:p w14:paraId="60F1631D" w14:textId="7CE1D76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58" w:history="1">
            <w:r w:rsidR="009B4E58" w:rsidRPr="00172F96">
              <w:rPr>
                <w:rStyle w:val="Lienhypertexte"/>
                <w:noProof/>
              </w:rPr>
              <w:t>95.15.1 Enrochements</w:t>
            </w:r>
            <w:r w:rsidR="009B4E58">
              <w:rPr>
                <w:noProof/>
                <w:webHidden/>
              </w:rPr>
              <w:tab/>
            </w:r>
            <w:r w:rsidR="009B4E58">
              <w:rPr>
                <w:noProof/>
                <w:webHidden/>
              </w:rPr>
              <w:fldChar w:fldCharType="begin"/>
            </w:r>
            <w:r w:rsidR="009B4E58">
              <w:rPr>
                <w:noProof/>
                <w:webHidden/>
              </w:rPr>
              <w:instrText xml:space="preserve"> PAGEREF _Toc178771658 \h </w:instrText>
            </w:r>
            <w:r w:rsidR="009B4E58">
              <w:rPr>
                <w:noProof/>
                <w:webHidden/>
              </w:rPr>
            </w:r>
            <w:r w:rsidR="009B4E58">
              <w:rPr>
                <w:noProof/>
                <w:webHidden/>
              </w:rPr>
              <w:fldChar w:fldCharType="separate"/>
            </w:r>
            <w:r w:rsidR="009B4E58">
              <w:rPr>
                <w:noProof/>
                <w:webHidden/>
              </w:rPr>
              <w:t>349</w:t>
            </w:r>
            <w:r w:rsidR="009B4E58">
              <w:rPr>
                <w:noProof/>
                <w:webHidden/>
              </w:rPr>
              <w:fldChar w:fldCharType="end"/>
            </w:r>
          </w:hyperlink>
        </w:p>
        <w:p w14:paraId="277444CD" w14:textId="4C1D34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59" w:history="1">
            <w:r w:rsidR="009B4E58" w:rsidRPr="00172F96">
              <w:rPr>
                <w:rStyle w:val="Lienhypertexte"/>
                <w:noProof/>
              </w:rPr>
              <w:t>95.15.1a Enrochements CCTB 01.09</w:t>
            </w:r>
            <w:r w:rsidR="009B4E58">
              <w:rPr>
                <w:noProof/>
                <w:webHidden/>
              </w:rPr>
              <w:tab/>
            </w:r>
            <w:r w:rsidR="009B4E58">
              <w:rPr>
                <w:noProof/>
                <w:webHidden/>
              </w:rPr>
              <w:fldChar w:fldCharType="begin"/>
            </w:r>
            <w:r w:rsidR="009B4E58">
              <w:rPr>
                <w:noProof/>
                <w:webHidden/>
              </w:rPr>
              <w:instrText xml:space="preserve"> PAGEREF _Toc178771659 \h </w:instrText>
            </w:r>
            <w:r w:rsidR="009B4E58">
              <w:rPr>
                <w:noProof/>
                <w:webHidden/>
              </w:rPr>
            </w:r>
            <w:r w:rsidR="009B4E58">
              <w:rPr>
                <w:noProof/>
                <w:webHidden/>
              </w:rPr>
              <w:fldChar w:fldCharType="separate"/>
            </w:r>
            <w:r w:rsidR="009B4E58">
              <w:rPr>
                <w:noProof/>
                <w:webHidden/>
              </w:rPr>
              <w:t>349</w:t>
            </w:r>
            <w:r w:rsidR="009B4E58">
              <w:rPr>
                <w:noProof/>
                <w:webHidden/>
              </w:rPr>
              <w:fldChar w:fldCharType="end"/>
            </w:r>
          </w:hyperlink>
        </w:p>
        <w:p w14:paraId="32802A37" w14:textId="73B9BD3F"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60" w:history="1">
            <w:r w:rsidR="009B4E58" w:rsidRPr="00172F96">
              <w:rPr>
                <w:rStyle w:val="Lienhypertexte"/>
                <w:noProof/>
              </w:rPr>
              <w:t>95.16 Petits ouvrages d'art de réemploi</w:t>
            </w:r>
            <w:r w:rsidR="009B4E58">
              <w:rPr>
                <w:noProof/>
                <w:webHidden/>
              </w:rPr>
              <w:tab/>
            </w:r>
            <w:r w:rsidR="009B4E58">
              <w:rPr>
                <w:noProof/>
                <w:webHidden/>
              </w:rPr>
              <w:fldChar w:fldCharType="begin"/>
            </w:r>
            <w:r w:rsidR="009B4E58">
              <w:rPr>
                <w:noProof/>
                <w:webHidden/>
              </w:rPr>
              <w:instrText xml:space="preserve"> PAGEREF _Toc178771660 \h </w:instrText>
            </w:r>
            <w:r w:rsidR="009B4E58">
              <w:rPr>
                <w:noProof/>
                <w:webHidden/>
              </w:rPr>
            </w:r>
            <w:r w:rsidR="009B4E58">
              <w:rPr>
                <w:noProof/>
                <w:webHidden/>
              </w:rPr>
              <w:fldChar w:fldCharType="separate"/>
            </w:r>
            <w:r w:rsidR="009B4E58">
              <w:rPr>
                <w:noProof/>
                <w:webHidden/>
              </w:rPr>
              <w:t>349</w:t>
            </w:r>
            <w:r w:rsidR="009B4E58">
              <w:rPr>
                <w:noProof/>
                <w:webHidden/>
              </w:rPr>
              <w:fldChar w:fldCharType="end"/>
            </w:r>
          </w:hyperlink>
        </w:p>
        <w:p w14:paraId="79E04D3A" w14:textId="502F4EE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61" w:history="1">
            <w:r w:rsidR="009B4E58" w:rsidRPr="00172F96">
              <w:rPr>
                <w:rStyle w:val="Lienhypertexte"/>
                <w:noProof/>
              </w:rPr>
              <w:t>95.16.1 Petits ouvrages d'art de réemploi</w:t>
            </w:r>
            <w:r w:rsidR="009B4E58">
              <w:rPr>
                <w:noProof/>
                <w:webHidden/>
              </w:rPr>
              <w:tab/>
            </w:r>
            <w:r w:rsidR="009B4E58">
              <w:rPr>
                <w:noProof/>
                <w:webHidden/>
              </w:rPr>
              <w:fldChar w:fldCharType="begin"/>
            </w:r>
            <w:r w:rsidR="009B4E58">
              <w:rPr>
                <w:noProof/>
                <w:webHidden/>
              </w:rPr>
              <w:instrText xml:space="preserve"> PAGEREF _Toc178771661 \h </w:instrText>
            </w:r>
            <w:r w:rsidR="009B4E58">
              <w:rPr>
                <w:noProof/>
                <w:webHidden/>
              </w:rPr>
            </w:r>
            <w:r w:rsidR="009B4E58">
              <w:rPr>
                <w:noProof/>
                <w:webHidden/>
              </w:rPr>
              <w:fldChar w:fldCharType="separate"/>
            </w:r>
            <w:r w:rsidR="009B4E58">
              <w:rPr>
                <w:noProof/>
                <w:webHidden/>
              </w:rPr>
              <w:t>349</w:t>
            </w:r>
            <w:r w:rsidR="009B4E58">
              <w:rPr>
                <w:noProof/>
                <w:webHidden/>
              </w:rPr>
              <w:fldChar w:fldCharType="end"/>
            </w:r>
          </w:hyperlink>
        </w:p>
        <w:p w14:paraId="2CFFB4B0" w14:textId="6C1506D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62" w:history="1">
            <w:r w:rsidR="009B4E58" w:rsidRPr="00172F96">
              <w:rPr>
                <w:rStyle w:val="Lienhypertexte"/>
                <w:noProof/>
              </w:rPr>
              <w:t>95.16.1a Petits ouvrages d'art de réemploi   CCTB 01.09</w:t>
            </w:r>
            <w:r w:rsidR="009B4E58">
              <w:rPr>
                <w:noProof/>
                <w:webHidden/>
              </w:rPr>
              <w:tab/>
            </w:r>
            <w:r w:rsidR="009B4E58">
              <w:rPr>
                <w:noProof/>
                <w:webHidden/>
              </w:rPr>
              <w:fldChar w:fldCharType="begin"/>
            </w:r>
            <w:r w:rsidR="009B4E58">
              <w:rPr>
                <w:noProof/>
                <w:webHidden/>
              </w:rPr>
              <w:instrText xml:space="preserve"> PAGEREF _Toc178771662 \h </w:instrText>
            </w:r>
            <w:r w:rsidR="009B4E58">
              <w:rPr>
                <w:noProof/>
                <w:webHidden/>
              </w:rPr>
            </w:r>
            <w:r w:rsidR="009B4E58">
              <w:rPr>
                <w:noProof/>
                <w:webHidden/>
              </w:rPr>
              <w:fldChar w:fldCharType="separate"/>
            </w:r>
            <w:r w:rsidR="009B4E58">
              <w:rPr>
                <w:noProof/>
                <w:webHidden/>
              </w:rPr>
              <w:t>349</w:t>
            </w:r>
            <w:r w:rsidR="009B4E58">
              <w:rPr>
                <w:noProof/>
                <w:webHidden/>
              </w:rPr>
              <w:fldChar w:fldCharType="end"/>
            </w:r>
          </w:hyperlink>
        </w:p>
        <w:p w14:paraId="68C39F46" w14:textId="5A9263C4"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663" w:history="1">
            <w:r w:rsidR="009B4E58" w:rsidRPr="00172F96">
              <w:rPr>
                <w:rStyle w:val="Lienhypertexte"/>
                <w:noProof/>
              </w:rPr>
              <w:t>95.2 Pièces d'eau</w:t>
            </w:r>
            <w:r w:rsidR="009B4E58">
              <w:rPr>
                <w:noProof/>
                <w:webHidden/>
              </w:rPr>
              <w:tab/>
            </w:r>
            <w:r w:rsidR="009B4E58">
              <w:rPr>
                <w:noProof/>
                <w:webHidden/>
              </w:rPr>
              <w:fldChar w:fldCharType="begin"/>
            </w:r>
            <w:r w:rsidR="009B4E58">
              <w:rPr>
                <w:noProof/>
                <w:webHidden/>
              </w:rPr>
              <w:instrText xml:space="preserve"> PAGEREF _Toc178771663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33C22A61" w14:textId="72BD6EF0"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64" w:history="1">
            <w:r w:rsidR="009B4E58" w:rsidRPr="00172F96">
              <w:rPr>
                <w:rStyle w:val="Lienhypertexte"/>
                <w:noProof/>
              </w:rPr>
              <w:t>95.21 Structure de pièces d'eau</w:t>
            </w:r>
            <w:r w:rsidR="009B4E58">
              <w:rPr>
                <w:noProof/>
                <w:webHidden/>
              </w:rPr>
              <w:tab/>
            </w:r>
            <w:r w:rsidR="009B4E58">
              <w:rPr>
                <w:noProof/>
                <w:webHidden/>
              </w:rPr>
              <w:fldChar w:fldCharType="begin"/>
            </w:r>
            <w:r w:rsidR="009B4E58">
              <w:rPr>
                <w:noProof/>
                <w:webHidden/>
              </w:rPr>
              <w:instrText xml:space="preserve"> PAGEREF _Toc178771664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3AE09EEF" w14:textId="6D102B4F"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65" w:history="1">
            <w:r w:rsidR="009B4E58" w:rsidRPr="00172F96">
              <w:rPr>
                <w:rStyle w:val="Lienhypertexte"/>
                <w:noProof/>
              </w:rPr>
              <w:t>95.21.1 Structure de pièces d'eau</w:t>
            </w:r>
            <w:r w:rsidR="009B4E58">
              <w:rPr>
                <w:noProof/>
                <w:webHidden/>
              </w:rPr>
              <w:tab/>
            </w:r>
            <w:r w:rsidR="009B4E58">
              <w:rPr>
                <w:noProof/>
                <w:webHidden/>
              </w:rPr>
              <w:fldChar w:fldCharType="begin"/>
            </w:r>
            <w:r w:rsidR="009B4E58">
              <w:rPr>
                <w:noProof/>
                <w:webHidden/>
              </w:rPr>
              <w:instrText xml:space="preserve"> PAGEREF _Toc178771665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563E0C8B" w14:textId="0267A86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66" w:history="1">
            <w:r w:rsidR="009B4E58" w:rsidRPr="00172F96">
              <w:rPr>
                <w:rStyle w:val="Lienhypertexte"/>
                <w:noProof/>
              </w:rPr>
              <w:t>95.21.1a Étanchéité en epdm pour pièce d'eau CCTB 01.09</w:t>
            </w:r>
            <w:r w:rsidR="009B4E58">
              <w:rPr>
                <w:noProof/>
                <w:webHidden/>
              </w:rPr>
              <w:tab/>
            </w:r>
            <w:r w:rsidR="009B4E58">
              <w:rPr>
                <w:noProof/>
                <w:webHidden/>
              </w:rPr>
              <w:fldChar w:fldCharType="begin"/>
            </w:r>
            <w:r w:rsidR="009B4E58">
              <w:rPr>
                <w:noProof/>
                <w:webHidden/>
              </w:rPr>
              <w:instrText xml:space="preserve"> PAGEREF _Toc178771666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2574028B" w14:textId="7AC71D0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67" w:history="1">
            <w:r w:rsidR="009B4E58" w:rsidRPr="00172F96">
              <w:rPr>
                <w:rStyle w:val="Lienhypertexte"/>
                <w:noProof/>
              </w:rPr>
              <w:t>95.21.1b Étanchéité en polyéther pour pièce d'eau CCTB 01.09</w:t>
            </w:r>
            <w:r w:rsidR="009B4E58">
              <w:rPr>
                <w:noProof/>
                <w:webHidden/>
              </w:rPr>
              <w:tab/>
            </w:r>
            <w:r w:rsidR="009B4E58">
              <w:rPr>
                <w:noProof/>
                <w:webHidden/>
              </w:rPr>
              <w:fldChar w:fldCharType="begin"/>
            </w:r>
            <w:r w:rsidR="009B4E58">
              <w:rPr>
                <w:noProof/>
                <w:webHidden/>
              </w:rPr>
              <w:instrText xml:space="preserve"> PAGEREF _Toc178771667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6E92645D" w14:textId="5E332CB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68" w:history="1">
            <w:r w:rsidR="009B4E58" w:rsidRPr="00172F96">
              <w:rPr>
                <w:rStyle w:val="Lienhypertexte"/>
                <w:noProof/>
              </w:rPr>
              <w:t>95.21.1c Étanchéité en bentonite pour pièce d'eau CCTB 01.09</w:t>
            </w:r>
            <w:r w:rsidR="009B4E58">
              <w:rPr>
                <w:noProof/>
                <w:webHidden/>
              </w:rPr>
              <w:tab/>
            </w:r>
            <w:r w:rsidR="009B4E58">
              <w:rPr>
                <w:noProof/>
                <w:webHidden/>
              </w:rPr>
              <w:fldChar w:fldCharType="begin"/>
            </w:r>
            <w:r w:rsidR="009B4E58">
              <w:rPr>
                <w:noProof/>
                <w:webHidden/>
              </w:rPr>
              <w:instrText xml:space="preserve"> PAGEREF _Toc178771668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012123C6" w14:textId="6EE8D6B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69" w:history="1">
            <w:r w:rsidR="009B4E58" w:rsidRPr="00172F96">
              <w:rPr>
                <w:rStyle w:val="Lienhypertexte"/>
                <w:noProof/>
              </w:rPr>
              <w:t>95.21.1d Étanchéité en ciment hydrofuge pour pièce d'eau CCTB 01.09</w:t>
            </w:r>
            <w:r w:rsidR="009B4E58">
              <w:rPr>
                <w:noProof/>
                <w:webHidden/>
              </w:rPr>
              <w:tab/>
            </w:r>
            <w:r w:rsidR="009B4E58">
              <w:rPr>
                <w:noProof/>
                <w:webHidden/>
              </w:rPr>
              <w:fldChar w:fldCharType="begin"/>
            </w:r>
            <w:r w:rsidR="009B4E58">
              <w:rPr>
                <w:noProof/>
                <w:webHidden/>
              </w:rPr>
              <w:instrText xml:space="preserve"> PAGEREF _Toc178771669 \h </w:instrText>
            </w:r>
            <w:r w:rsidR="009B4E58">
              <w:rPr>
                <w:noProof/>
                <w:webHidden/>
              </w:rPr>
            </w:r>
            <w:r w:rsidR="009B4E58">
              <w:rPr>
                <w:noProof/>
                <w:webHidden/>
              </w:rPr>
              <w:fldChar w:fldCharType="separate"/>
            </w:r>
            <w:r w:rsidR="009B4E58">
              <w:rPr>
                <w:noProof/>
                <w:webHidden/>
              </w:rPr>
              <w:t>350</w:t>
            </w:r>
            <w:r w:rsidR="009B4E58">
              <w:rPr>
                <w:noProof/>
                <w:webHidden/>
              </w:rPr>
              <w:fldChar w:fldCharType="end"/>
            </w:r>
          </w:hyperlink>
        </w:p>
        <w:p w14:paraId="6F660A44" w14:textId="5761586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70" w:history="1">
            <w:r w:rsidR="009B4E58" w:rsidRPr="00172F96">
              <w:rPr>
                <w:rStyle w:val="Lienhypertexte"/>
                <w:noProof/>
              </w:rPr>
              <w:t>95.22 Équipement pour pièces d'eau</w:t>
            </w:r>
            <w:r w:rsidR="009B4E58">
              <w:rPr>
                <w:noProof/>
                <w:webHidden/>
              </w:rPr>
              <w:tab/>
            </w:r>
            <w:r w:rsidR="009B4E58">
              <w:rPr>
                <w:noProof/>
                <w:webHidden/>
              </w:rPr>
              <w:fldChar w:fldCharType="begin"/>
            </w:r>
            <w:r w:rsidR="009B4E58">
              <w:rPr>
                <w:noProof/>
                <w:webHidden/>
              </w:rPr>
              <w:instrText xml:space="preserve"> PAGEREF _Toc178771670 \h </w:instrText>
            </w:r>
            <w:r w:rsidR="009B4E58">
              <w:rPr>
                <w:noProof/>
                <w:webHidden/>
              </w:rPr>
            </w:r>
            <w:r w:rsidR="009B4E58">
              <w:rPr>
                <w:noProof/>
                <w:webHidden/>
              </w:rPr>
              <w:fldChar w:fldCharType="separate"/>
            </w:r>
            <w:r w:rsidR="009B4E58">
              <w:rPr>
                <w:noProof/>
                <w:webHidden/>
              </w:rPr>
              <w:t>351</w:t>
            </w:r>
            <w:r w:rsidR="009B4E58">
              <w:rPr>
                <w:noProof/>
                <w:webHidden/>
              </w:rPr>
              <w:fldChar w:fldCharType="end"/>
            </w:r>
          </w:hyperlink>
        </w:p>
        <w:p w14:paraId="38A4BA68" w14:textId="32B3314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71" w:history="1">
            <w:r w:rsidR="009B4E58" w:rsidRPr="00172F96">
              <w:rPr>
                <w:rStyle w:val="Lienhypertexte"/>
                <w:noProof/>
              </w:rPr>
              <w:t>95.22.1 Équipement pour pièces d'eau</w:t>
            </w:r>
            <w:r w:rsidR="009B4E58">
              <w:rPr>
                <w:noProof/>
                <w:webHidden/>
              </w:rPr>
              <w:tab/>
            </w:r>
            <w:r w:rsidR="009B4E58">
              <w:rPr>
                <w:noProof/>
                <w:webHidden/>
              </w:rPr>
              <w:fldChar w:fldCharType="begin"/>
            </w:r>
            <w:r w:rsidR="009B4E58">
              <w:rPr>
                <w:noProof/>
                <w:webHidden/>
              </w:rPr>
              <w:instrText xml:space="preserve"> PAGEREF _Toc178771671 \h </w:instrText>
            </w:r>
            <w:r w:rsidR="009B4E58">
              <w:rPr>
                <w:noProof/>
                <w:webHidden/>
              </w:rPr>
            </w:r>
            <w:r w:rsidR="009B4E58">
              <w:rPr>
                <w:noProof/>
                <w:webHidden/>
              </w:rPr>
              <w:fldChar w:fldCharType="separate"/>
            </w:r>
            <w:r w:rsidR="009B4E58">
              <w:rPr>
                <w:noProof/>
                <w:webHidden/>
              </w:rPr>
              <w:t>351</w:t>
            </w:r>
            <w:r w:rsidR="009B4E58">
              <w:rPr>
                <w:noProof/>
                <w:webHidden/>
              </w:rPr>
              <w:fldChar w:fldCharType="end"/>
            </w:r>
          </w:hyperlink>
        </w:p>
        <w:p w14:paraId="228FF5C9" w14:textId="193E7F0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2" w:history="1">
            <w:r w:rsidR="009B4E58" w:rsidRPr="00172F96">
              <w:rPr>
                <w:rStyle w:val="Lienhypertexte"/>
                <w:noProof/>
              </w:rPr>
              <w:t>95.22.1a Pompes CCTB 01.09</w:t>
            </w:r>
            <w:r w:rsidR="009B4E58">
              <w:rPr>
                <w:noProof/>
                <w:webHidden/>
              </w:rPr>
              <w:tab/>
            </w:r>
            <w:r w:rsidR="009B4E58">
              <w:rPr>
                <w:noProof/>
                <w:webHidden/>
              </w:rPr>
              <w:fldChar w:fldCharType="begin"/>
            </w:r>
            <w:r w:rsidR="009B4E58">
              <w:rPr>
                <w:noProof/>
                <w:webHidden/>
              </w:rPr>
              <w:instrText xml:space="preserve"> PAGEREF _Toc178771672 \h </w:instrText>
            </w:r>
            <w:r w:rsidR="009B4E58">
              <w:rPr>
                <w:noProof/>
                <w:webHidden/>
              </w:rPr>
            </w:r>
            <w:r w:rsidR="009B4E58">
              <w:rPr>
                <w:noProof/>
                <w:webHidden/>
              </w:rPr>
              <w:fldChar w:fldCharType="separate"/>
            </w:r>
            <w:r w:rsidR="009B4E58">
              <w:rPr>
                <w:noProof/>
                <w:webHidden/>
              </w:rPr>
              <w:t>351</w:t>
            </w:r>
            <w:r w:rsidR="009B4E58">
              <w:rPr>
                <w:noProof/>
                <w:webHidden/>
              </w:rPr>
              <w:fldChar w:fldCharType="end"/>
            </w:r>
          </w:hyperlink>
        </w:p>
        <w:p w14:paraId="07D4D6DF" w14:textId="52B37AD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3" w:history="1">
            <w:r w:rsidR="009B4E58" w:rsidRPr="00172F96">
              <w:rPr>
                <w:rStyle w:val="Lienhypertexte"/>
                <w:noProof/>
              </w:rPr>
              <w:t>95.22.1b Filtres CCTB 01.09</w:t>
            </w:r>
            <w:r w:rsidR="009B4E58">
              <w:rPr>
                <w:noProof/>
                <w:webHidden/>
              </w:rPr>
              <w:tab/>
            </w:r>
            <w:r w:rsidR="009B4E58">
              <w:rPr>
                <w:noProof/>
                <w:webHidden/>
              </w:rPr>
              <w:fldChar w:fldCharType="begin"/>
            </w:r>
            <w:r w:rsidR="009B4E58">
              <w:rPr>
                <w:noProof/>
                <w:webHidden/>
              </w:rPr>
              <w:instrText xml:space="preserve"> PAGEREF _Toc178771673 \h </w:instrText>
            </w:r>
            <w:r w:rsidR="009B4E58">
              <w:rPr>
                <w:noProof/>
                <w:webHidden/>
              </w:rPr>
            </w:r>
            <w:r w:rsidR="009B4E58">
              <w:rPr>
                <w:noProof/>
                <w:webHidden/>
              </w:rPr>
              <w:fldChar w:fldCharType="separate"/>
            </w:r>
            <w:r w:rsidR="009B4E58">
              <w:rPr>
                <w:noProof/>
                <w:webHidden/>
              </w:rPr>
              <w:t>351</w:t>
            </w:r>
            <w:r w:rsidR="009B4E58">
              <w:rPr>
                <w:noProof/>
                <w:webHidden/>
              </w:rPr>
              <w:fldChar w:fldCharType="end"/>
            </w:r>
          </w:hyperlink>
        </w:p>
        <w:p w14:paraId="0B43DAFE" w14:textId="45B558C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4" w:history="1">
            <w:r w:rsidR="009B4E58" w:rsidRPr="00172F96">
              <w:rPr>
                <w:rStyle w:val="Lienhypertexte"/>
                <w:noProof/>
              </w:rPr>
              <w:t>95.22.1c Traitements CCTB 01.09</w:t>
            </w:r>
            <w:r w:rsidR="009B4E58">
              <w:rPr>
                <w:noProof/>
                <w:webHidden/>
              </w:rPr>
              <w:tab/>
            </w:r>
            <w:r w:rsidR="009B4E58">
              <w:rPr>
                <w:noProof/>
                <w:webHidden/>
              </w:rPr>
              <w:fldChar w:fldCharType="begin"/>
            </w:r>
            <w:r w:rsidR="009B4E58">
              <w:rPr>
                <w:noProof/>
                <w:webHidden/>
              </w:rPr>
              <w:instrText xml:space="preserve"> PAGEREF _Toc178771674 \h </w:instrText>
            </w:r>
            <w:r w:rsidR="009B4E58">
              <w:rPr>
                <w:noProof/>
                <w:webHidden/>
              </w:rPr>
            </w:r>
            <w:r w:rsidR="009B4E58">
              <w:rPr>
                <w:noProof/>
                <w:webHidden/>
              </w:rPr>
              <w:fldChar w:fldCharType="separate"/>
            </w:r>
            <w:r w:rsidR="009B4E58">
              <w:rPr>
                <w:noProof/>
                <w:webHidden/>
              </w:rPr>
              <w:t>351</w:t>
            </w:r>
            <w:r w:rsidR="009B4E58">
              <w:rPr>
                <w:noProof/>
                <w:webHidden/>
              </w:rPr>
              <w:fldChar w:fldCharType="end"/>
            </w:r>
          </w:hyperlink>
        </w:p>
        <w:p w14:paraId="4534FBAB" w14:textId="6C908C0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5" w:history="1">
            <w:r w:rsidR="009B4E58" w:rsidRPr="00172F96">
              <w:rPr>
                <w:rStyle w:val="Lienhypertexte"/>
                <w:noProof/>
              </w:rPr>
              <w:t>95.22.1d Trop plein CCTB 01.09</w:t>
            </w:r>
            <w:r w:rsidR="009B4E58">
              <w:rPr>
                <w:noProof/>
                <w:webHidden/>
              </w:rPr>
              <w:tab/>
            </w:r>
            <w:r w:rsidR="009B4E58">
              <w:rPr>
                <w:noProof/>
                <w:webHidden/>
              </w:rPr>
              <w:fldChar w:fldCharType="begin"/>
            </w:r>
            <w:r w:rsidR="009B4E58">
              <w:rPr>
                <w:noProof/>
                <w:webHidden/>
              </w:rPr>
              <w:instrText xml:space="preserve"> PAGEREF _Toc178771675 \h </w:instrText>
            </w:r>
            <w:r w:rsidR="009B4E58">
              <w:rPr>
                <w:noProof/>
                <w:webHidden/>
              </w:rPr>
            </w:r>
            <w:r w:rsidR="009B4E58">
              <w:rPr>
                <w:noProof/>
                <w:webHidden/>
              </w:rPr>
              <w:fldChar w:fldCharType="separate"/>
            </w:r>
            <w:r w:rsidR="009B4E58">
              <w:rPr>
                <w:noProof/>
                <w:webHidden/>
              </w:rPr>
              <w:t>351</w:t>
            </w:r>
            <w:r w:rsidR="009B4E58">
              <w:rPr>
                <w:noProof/>
                <w:webHidden/>
              </w:rPr>
              <w:fldChar w:fldCharType="end"/>
            </w:r>
          </w:hyperlink>
        </w:p>
        <w:p w14:paraId="1CA7AE35" w14:textId="70FE615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6" w:history="1">
            <w:r w:rsidR="009B4E58" w:rsidRPr="00172F96">
              <w:rPr>
                <w:rStyle w:val="Lienhypertexte"/>
                <w:noProof/>
              </w:rPr>
              <w:t>95.22.1e Alimentations en eau CCTB 01.09</w:t>
            </w:r>
            <w:r w:rsidR="009B4E58">
              <w:rPr>
                <w:noProof/>
                <w:webHidden/>
              </w:rPr>
              <w:tab/>
            </w:r>
            <w:r w:rsidR="009B4E58">
              <w:rPr>
                <w:noProof/>
                <w:webHidden/>
              </w:rPr>
              <w:fldChar w:fldCharType="begin"/>
            </w:r>
            <w:r w:rsidR="009B4E58">
              <w:rPr>
                <w:noProof/>
                <w:webHidden/>
              </w:rPr>
              <w:instrText xml:space="preserve"> PAGEREF _Toc178771676 \h </w:instrText>
            </w:r>
            <w:r w:rsidR="009B4E58">
              <w:rPr>
                <w:noProof/>
                <w:webHidden/>
              </w:rPr>
            </w:r>
            <w:r w:rsidR="009B4E58">
              <w:rPr>
                <w:noProof/>
                <w:webHidden/>
              </w:rPr>
              <w:fldChar w:fldCharType="separate"/>
            </w:r>
            <w:r w:rsidR="009B4E58">
              <w:rPr>
                <w:noProof/>
                <w:webHidden/>
              </w:rPr>
              <w:t>352</w:t>
            </w:r>
            <w:r w:rsidR="009B4E58">
              <w:rPr>
                <w:noProof/>
                <w:webHidden/>
              </w:rPr>
              <w:fldChar w:fldCharType="end"/>
            </w:r>
          </w:hyperlink>
        </w:p>
        <w:p w14:paraId="67D2EDFC" w14:textId="196458A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7" w:history="1">
            <w:r w:rsidR="009B4E58" w:rsidRPr="00172F96">
              <w:rPr>
                <w:rStyle w:val="Lienhypertexte"/>
                <w:noProof/>
              </w:rPr>
              <w:t>95.22.1f Alimentations en électricité CCTB 01.09</w:t>
            </w:r>
            <w:r w:rsidR="009B4E58">
              <w:rPr>
                <w:noProof/>
                <w:webHidden/>
              </w:rPr>
              <w:tab/>
            </w:r>
            <w:r w:rsidR="009B4E58">
              <w:rPr>
                <w:noProof/>
                <w:webHidden/>
              </w:rPr>
              <w:fldChar w:fldCharType="begin"/>
            </w:r>
            <w:r w:rsidR="009B4E58">
              <w:rPr>
                <w:noProof/>
                <w:webHidden/>
              </w:rPr>
              <w:instrText xml:space="preserve"> PAGEREF _Toc178771677 \h </w:instrText>
            </w:r>
            <w:r w:rsidR="009B4E58">
              <w:rPr>
                <w:noProof/>
                <w:webHidden/>
              </w:rPr>
            </w:r>
            <w:r w:rsidR="009B4E58">
              <w:rPr>
                <w:noProof/>
                <w:webHidden/>
              </w:rPr>
              <w:fldChar w:fldCharType="separate"/>
            </w:r>
            <w:r w:rsidR="009B4E58">
              <w:rPr>
                <w:noProof/>
                <w:webHidden/>
              </w:rPr>
              <w:t>352</w:t>
            </w:r>
            <w:r w:rsidR="009B4E58">
              <w:rPr>
                <w:noProof/>
                <w:webHidden/>
              </w:rPr>
              <w:fldChar w:fldCharType="end"/>
            </w:r>
          </w:hyperlink>
        </w:p>
        <w:p w14:paraId="2200C85F" w14:textId="056BA1C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8" w:history="1">
            <w:r w:rsidR="009B4E58" w:rsidRPr="00172F96">
              <w:rPr>
                <w:rStyle w:val="Lienhypertexte"/>
                <w:noProof/>
              </w:rPr>
              <w:t>95.22.1g Éclairage pour pièces d'eau CCTB 01.09</w:t>
            </w:r>
            <w:r w:rsidR="009B4E58">
              <w:rPr>
                <w:noProof/>
                <w:webHidden/>
              </w:rPr>
              <w:tab/>
            </w:r>
            <w:r w:rsidR="009B4E58">
              <w:rPr>
                <w:noProof/>
                <w:webHidden/>
              </w:rPr>
              <w:fldChar w:fldCharType="begin"/>
            </w:r>
            <w:r w:rsidR="009B4E58">
              <w:rPr>
                <w:noProof/>
                <w:webHidden/>
              </w:rPr>
              <w:instrText xml:space="preserve"> PAGEREF _Toc178771678 \h </w:instrText>
            </w:r>
            <w:r w:rsidR="009B4E58">
              <w:rPr>
                <w:noProof/>
                <w:webHidden/>
              </w:rPr>
            </w:r>
            <w:r w:rsidR="009B4E58">
              <w:rPr>
                <w:noProof/>
                <w:webHidden/>
              </w:rPr>
              <w:fldChar w:fldCharType="separate"/>
            </w:r>
            <w:r w:rsidR="009B4E58">
              <w:rPr>
                <w:noProof/>
                <w:webHidden/>
              </w:rPr>
              <w:t>352</w:t>
            </w:r>
            <w:r w:rsidR="009B4E58">
              <w:rPr>
                <w:noProof/>
                <w:webHidden/>
              </w:rPr>
              <w:fldChar w:fldCharType="end"/>
            </w:r>
          </w:hyperlink>
        </w:p>
        <w:p w14:paraId="1313A69A" w14:textId="4099FEA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79" w:history="1">
            <w:r w:rsidR="009B4E58" w:rsidRPr="00172F96">
              <w:rPr>
                <w:rStyle w:val="Lienhypertexte"/>
                <w:noProof/>
              </w:rPr>
              <w:t>95.22.1h Canalisation pour pièces d'eau CCTB 01.09</w:t>
            </w:r>
            <w:r w:rsidR="009B4E58">
              <w:rPr>
                <w:noProof/>
                <w:webHidden/>
              </w:rPr>
              <w:tab/>
            </w:r>
            <w:r w:rsidR="009B4E58">
              <w:rPr>
                <w:noProof/>
                <w:webHidden/>
              </w:rPr>
              <w:fldChar w:fldCharType="begin"/>
            </w:r>
            <w:r w:rsidR="009B4E58">
              <w:rPr>
                <w:noProof/>
                <w:webHidden/>
              </w:rPr>
              <w:instrText xml:space="preserve"> PAGEREF _Toc178771679 \h </w:instrText>
            </w:r>
            <w:r w:rsidR="009B4E58">
              <w:rPr>
                <w:noProof/>
                <w:webHidden/>
              </w:rPr>
            </w:r>
            <w:r w:rsidR="009B4E58">
              <w:rPr>
                <w:noProof/>
                <w:webHidden/>
              </w:rPr>
              <w:fldChar w:fldCharType="separate"/>
            </w:r>
            <w:r w:rsidR="009B4E58">
              <w:rPr>
                <w:noProof/>
                <w:webHidden/>
              </w:rPr>
              <w:t>352</w:t>
            </w:r>
            <w:r w:rsidR="009B4E58">
              <w:rPr>
                <w:noProof/>
                <w:webHidden/>
              </w:rPr>
              <w:fldChar w:fldCharType="end"/>
            </w:r>
          </w:hyperlink>
        </w:p>
        <w:p w14:paraId="73EB1D5C" w14:textId="297E1995"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680" w:history="1">
            <w:r w:rsidR="009B4E58" w:rsidRPr="00172F96">
              <w:rPr>
                <w:rStyle w:val="Lienhypertexte"/>
                <w:noProof/>
              </w:rPr>
              <w:t>95.3 Constructions préfabriquées</w:t>
            </w:r>
            <w:r w:rsidR="009B4E58">
              <w:rPr>
                <w:noProof/>
                <w:webHidden/>
              </w:rPr>
              <w:tab/>
            </w:r>
            <w:r w:rsidR="009B4E58">
              <w:rPr>
                <w:noProof/>
                <w:webHidden/>
              </w:rPr>
              <w:fldChar w:fldCharType="begin"/>
            </w:r>
            <w:r w:rsidR="009B4E58">
              <w:rPr>
                <w:noProof/>
                <w:webHidden/>
              </w:rPr>
              <w:instrText xml:space="preserve"> PAGEREF _Toc178771680 \h </w:instrText>
            </w:r>
            <w:r w:rsidR="009B4E58">
              <w:rPr>
                <w:noProof/>
                <w:webHidden/>
              </w:rPr>
            </w:r>
            <w:r w:rsidR="009B4E58">
              <w:rPr>
                <w:noProof/>
                <w:webHidden/>
              </w:rPr>
              <w:fldChar w:fldCharType="separate"/>
            </w:r>
            <w:r w:rsidR="009B4E58">
              <w:rPr>
                <w:noProof/>
                <w:webHidden/>
              </w:rPr>
              <w:t>352</w:t>
            </w:r>
            <w:r w:rsidR="009B4E58">
              <w:rPr>
                <w:noProof/>
                <w:webHidden/>
              </w:rPr>
              <w:fldChar w:fldCharType="end"/>
            </w:r>
          </w:hyperlink>
        </w:p>
        <w:p w14:paraId="1DD25433" w14:textId="64D5362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81" w:history="1">
            <w:r w:rsidR="009B4E58" w:rsidRPr="00172F96">
              <w:rPr>
                <w:rStyle w:val="Lienhypertexte"/>
                <w:noProof/>
              </w:rPr>
              <w:t>95.31 Constructions préfabriquées</w:t>
            </w:r>
            <w:r w:rsidR="009B4E58">
              <w:rPr>
                <w:noProof/>
                <w:webHidden/>
              </w:rPr>
              <w:tab/>
            </w:r>
            <w:r w:rsidR="009B4E58">
              <w:rPr>
                <w:noProof/>
                <w:webHidden/>
              </w:rPr>
              <w:fldChar w:fldCharType="begin"/>
            </w:r>
            <w:r w:rsidR="009B4E58">
              <w:rPr>
                <w:noProof/>
                <w:webHidden/>
              </w:rPr>
              <w:instrText xml:space="preserve"> PAGEREF _Toc178771681 \h </w:instrText>
            </w:r>
            <w:r w:rsidR="009B4E58">
              <w:rPr>
                <w:noProof/>
                <w:webHidden/>
              </w:rPr>
            </w:r>
            <w:r w:rsidR="009B4E58">
              <w:rPr>
                <w:noProof/>
                <w:webHidden/>
              </w:rPr>
              <w:fldChar w:fldCharType="separate"/>
            </w:r>
            <w:r w:rsidR="009B4E58">
              <w:rPr>
                <w:noProof/>
                <w:webHidden/>
              </w:rPr>
              <w:t>352</w:t>
            </w:r>
            <w:r w:rsidR="009B4E58">
              <w:rPr>
                <w:noProof/>
                <w:webHidden/>
              </w:rPr>
              <w:fldChar w:fldCharType="end"/>
            </w:r>
          </w:hyperlink>
        </w:p>
        <w:p w14:paraId="28F4F315" w14:textId="6C771E4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82" w:history="1">
            <w:r w:rsidR="009B4E58" w:rsidRPr="00172F96">
              <w:rPr>
                <w:rStyle w:val="Lienhypertexte"/>
                <w:noProof/>
              </w:rPr>
              <w:t>95.31.1 Constructions préfabriquées</w:t>
            </w:r>
            <w:r w:rsidR="009B4E58">
              <w:rPr>
                <w:noProof/>
                <w:webHidden/>
              </w:rPr>
              <w:tab/>
            </w:r>
            <w:r w:rsidR="009B4E58">
              <w:rPr>
                <w:noProof/>
                <w:webHidden/>
              </w:rPr>
              <w:fldChar w:fldCharType="begin"/>
            </w:r>
            <w:r w:rsidR="009B4E58">
              <w:rPr>
                <w:noProof/>
                <w:webHidden/>
              </w:rPr>
              <w:instrText xml:space="preserve"> PAGEREF _Toc178771682 \h </w:instrText>
            </w:r>
            <w:r w:rsidR="009B4E58">
              <w:rPr>
                <w:noProof/>
                <w:webHidden/>
              </w:rPr>
            </w:r>
            <w:r w:rsidR="009B4E58">
              <w:rPr>
                <w:noProof/>
                <w:webHidden/>
              </w:rPr>
              <w:fldChar w:fldCharType="separate"/>
            </w:r>
            <w:r w:rsidR="009B4E58">
              <w:rPr>
                <w:noProof/>
                <w:webHidden/>
              </w:rPr>
              <w:t>353</w:t>
            </w:r>
            <w:r w:rsidR="009B4E58">
              <w:rPr>
                <w:noProof/>
                <w:webHidden/>
              </w:rPr>
              <w:fldChar w:fldCharType="end"/>
            </w:r>
          </w:hyperlink>
        </w:p>
        <w:p w14:paraId="581E3C34" w14:textId="50032A6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83" w:history="1">
            <w:r w:rsidR="009B4E58" w:rsidRPr="00172F96">
              <w:rPr>
                <w:rStyle w:val="Lienhypertexte"/>
                <w:noProof/>
              </w:rPr>
              <w:t>95.31.1a Box de stationnement (vélo, voiture,…) CCTB 01.09</w:t>
            </w:r>
            <w:r w:rsidR="009B4E58">
              <w:rPr>
                <w:noProof/>
                <w:webHidden/>
              </w:rPr>
              <w:tab/>
            </w:r>
            <w:r w:rsidR="009B4E58">
              <w:rPr>
                <w:noProof/>
                <w:webHidden/>
              </w:rPr>
              <w:fldChar w:fldCharType="begin"/>
            </w:r>
            <w:r w:rsidR="009B4E58">
              <w:rPr>
                <w:noProof/>
                <w:webHidden/>
              </w:rPr>
              <w:instrText xml:space="preserve"> PAGEREF _Toc178771683 \h </w:instrText>
            </w:r>
            <w:r w:rsidR="009B4E58">
              <w:rPr>
                <w:noProof/>
                <w:webHidden/>
              </w:rPr>
            </w:r>
            <w:r w:rsidR="009B4E58">
              <w:rPr>
                <w:noProof/>
                <w:webHidden/>
              </w:rPr>
              <w:fldChar w:fldCharType="separate"/>
            </w:r>
            <w:r w:rsidR="009B4E58">
              <w:rPr>
                <w:noProof/>
                <w:webHidden/>
              </w:rPr>
              <w:t>353</w:t>
            </w:r>
            <w:r w:rsidR="009B4E58">
              <w:rPr>
                <w:noProof/>
                <w:webHidden/>
              </w:rPr>
              <w:fldChar w:fldCharType="end"/>
            </w:r>
          </w:hyperlink>
        </w:p>
        <w:p w14:paraId="1AF86CFC" w14:textId="3EB4A06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84" w:history="1">
            <w:r w:rsidR="009B4E58" w:rsidRPr="00172F96">
              <w:rPr>
                <w:rStyle w:val="Lienhypertexte"/>
                <w:noProof/>
              </w:rPr>
              <w:t>95.31.1b Abris, auvents et serres CCTB 01.09</w:t>
            </w:r>
            <w:r w:rsidR="009B4E58">
              <w:rPr>
                <w:noProof/>
                <w:webHidden/>
              </w:rPr>
              <w:tab/>
            </w:r>
            <w:r w:rsidR="009B4E58">
              <w:rPr>
                <w:noProof/>
                <w:webHidden/>
              </w:rPr>
              <w:fldChar w:fldCharType="begin"/>
            </w:r>
            <w:r w:rsidR="009B4E58">
              <w:rPr>
                <w:noProof/>
                <w:webHidden/>
              </w:rPr>
              <w:instrText xml:space="preserve"> PAGEREF _Toc178771684 \h </w:instrText>
            </w:r>
            <w:r w:rsidR="009B4E58">
              <w:rPr>
                <w:noProof/>
                <w:webHidden/>
              </w:rPr>
            </w:r>
            <w:r w:rsidR="009B4E58">
              <w:rPr>
                <w:noProof/>
                <w:webHidden/>
              </w:rPr>
              <w:fldChar w:fldCharType="separate"/>
            </w:r>
            <w:r w:rsidR="009B4E58">
              <w:rPr>
                <w:noProof/>
                <w:webHidden/>
              </w:rPr>
              <w:t>353</w:t>
            </w:r>
            <w:r w:rsidR="009B4E58">
              <w:rPr>
                <w:noProof/>
                <w:webHidden/>
              </w:rPr>
              <w:fldChar w:fldCharType="end"/>
            </w:r>
          </w:hyperlink>
        </w:p>
        <w:p w14:paraId="4779CE12" w14:textId="0F4DB49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85" w:history="1">
            <w:r w:rsidR="009B4E58" w:rsidRPr="00172F96">
              <w:rPr>
                <w:rStyle w:val="Lienhypertexte"/>
                <w:noProof/>
              </w:rPr>
              <w:t>95.31.1c Pergolas CCTB 01.09</w:t>
            </w:r>
            <w:r w:rsidR="009B4E58">
              <w:rPr>
                <w:noProof/>
                <w:webHidden/>
              </w:rPr>
              <w:tab/>
            </w:r>
            <w:r w:rsidR="009B4E58">
              <w:rPr>
                <w:noProof/>
                <w:webHidden/>
              </w:rPr>
              <w:fldChar w:fldCharType="begin"/>
            </w:r>
            <w:r w:rsidR="009B4E58">
              <w:rPr>
                <w:noProof/>
                <w:webHidden/>
              </w:rPr>
              <w:instrText xml:space="preserve"> PAGEREF _Toc178771685 \h </w:instrText>
            </w:r>
            <w:r w:rsidR="009B4E58">
              <w:rPr>
                <w:noProof/>
                <w:webHidden/>
              </w:rPr>
            </w:r>
            <w:r w:rsidR="009B4E58">
              <w:rPr>
                <w:noProof/>
                <w:webHidden/>
              </w:rPr>
              <w:fldChar w:fldCharType="separate"/>
            </w:r>
            <w:r w:rsidR="009B4E58">
              <w:rPr>
                <w:noProof/>
                <w:webHidden/>
              </w:rPr>
              <w:t>353</w:t>
            </w:r>
            <w:r w:rsidR="009B4E58">
              <w:rPr>
                <w:noProof/>
                <w:webHidden/>
              </w:rPr>
              <w:fldChar w:fldCharType="end"/>
            </w:r>
          </w:hyperlink>
        </w:p>
        <w:p w14:paraId="26E3702B" w14:textId="7B2F980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86" w:history="1">
            <w:r w:rsidR="009B4E58" w:rsidRPr="00172F96">
              <w:rPr>
                <w:rStyle w:val="Lienhypertexte"/>
                <w:noProof/>
              </w:rPr>
              <w:t>95.31.1d Écrans anti-bruits CCTB 01.09</w:t>
            </w:r>
            <w:r w:rsidR="009B4E58">
              <w:rPr>
                <w:noProof/>
                <w:webHidden/>
              </w:rPr>
              <w:tab/>
            </w:r>
            <w:r w:rsidR="009B4E58">
              <w:rPr>
                <w:noProof/>
                <w:webHidden/>
              </w:rPr>
              <w:fldChar w:fldCharType="begin"/>
            </w:r>
            <w:r w:rsidR="009B4E58">
              <w:rPr>
                <w:noProof/>
                <w:webHidden/>
              </w:rPr>
              <w:instrText xml:space="preserve"> PAGEREF _Toc178771686 \h </w:instrText>
            </w:r>
            <w:r w:rsidR="009B4E58">
              <w:rPr>
                <w:noProof/>
                <w:webHidden/>
              </w:rPr>
            </w:r>
            <w:r w:rsidR="009B4E58">
              <w:rPr>
                <w:noProof/>
                <w:webHidden/>
              </w:rPr>
              <w:fldChar w:fldCharType="separate"/>
            </w:r>
            <w:r w:rsidR="009B4E58">
              <w:rPr>
                <w:noProof/>
                <w:webHidden/>
              </w:rPr>
              <w:t>353</w:t>
            </w:r>
            <w:r w:rsidR="009B4E58">
              <w:rPr>
                <w:noProof/>
                <w:webHidden/>
              </w:rPr>
              <w:fldChar w:fldCharType="end"/>
            </w:r>
          </w:hyperlink>
        </w:p>
        <w:p w14:paraId="7E52DD1C" w14:textId="3239A0F9"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687" w:history="1">
            <w:r w:rsidR="009B4E58" w:rsidRPr="00172F96">
              <w:rPr>
                <w:rStyle w:val="Lienhypertexte"/>
                <w:noProof/>
              </w:rPr>
              <w:t>95.4 Constructions spécifiques (avec description)</w:t>
            </w:r>
            <w:r w:rsidR="009B4E58">
              <w:rPr>
                <w:noProof/>
                <w:webHidden/>
              </w:rPr>
              <w:tab/>
            </w:r>
            <w:r w:rsidR="009B4E58">
              <w:rPr>
                <w:noProof/>
                <w:webHidden/>
              </w:rPr>
              <w:fldChar w:fldCharType="begin"/>
            </w:r>
            <w:r w:rsidR="009B4E58">
              <w:rPr>
                <w:noProof/>
                <w:webHidden/>
              </w:rPr>
              <w:instrText xml:space="preserve"> PAGEREF _Toc178771687 \h </w:instrText>
            </w:r>
            <w:r w:rsidR="009B4E58">
              <w:rPr>
                <w:noProof/>
                <w:webHidden/>
              </w:rPr>
            </w:r>
            <w:r w:rsidR="009B4E58">
              <w:rPr>
                <w:noProof/>
                <w:webHidden/>
              </w:rPr>
              <w:fldChar w:fldCharType="separate"/>
            </w:r>
            <w:r w:rsidR="009B4E58">
              <w:rPr>
                <w:noProof/>
                <w:webHidden/>
              </w:rPr>
              <w:t>355</w:t>
            </w:r>
            <w:r w:rsidR="009B4E58">
              <w:rPr>
                <w:noProof/>
                <w:webHidden/>
              </w:rPr>
              <w:fldChar w:fldCharType="end"/>
            </w:r>
          </w:hyperlink>
        </w:p>
        <w:p w14:paraId="4BF983EA" w14:textId="77ADB553"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88" w:history="1">
            <w:r w:rsidR="009B4E58" w:rsidRPr="00172F96">
              <w:rPr>
                <w:rStyle w:val="Lienhypertexte"/>
                <w:noProof/>
              </w:rPr>
              <w:t>95.41 Constructions spécifiques (avec description)</w:t>
            </w:r>
            <w:r w:rsidR="009B4E58">
              <w:rPr>
                <w:noProof/>
                <w:webHidden/>
              </w:rPr>
              <w:tab/>
            </w:r>
            <w:r w:rsidR="009B4E58">
              <w:rPr>
                <w:noProof/>
                <w:webHidden/>
              </w:rPr>
              <w:fldChar w:fldCharType="begin"/>
            </w:r>
            <w:r w:rsidR="009B4E58">
              <w:rPr>
                <w:noProof/>
                <w:webHidden/>
              </w:rPr>
              <w:instrText xml:space="preserve"> PAGEREF _Toc178771688 \h </w:instrText>
            </w:r>
            <w:r w:rsidR="009B4E58">
              <w:rPr>
                <w:noProof/>
                <w:webHidden/>
              </w:rPr>
            </w:r>
            <w:r w:rsidR="009B4E58">
              <w:rPr>
                <w:noProof/>
                <w:webHidden/>
              </w:rPr>
              <w:fldChar w:fldCharType="separate"/>
            </w:r>
            <w:r w:rsidR="009B4E58">
              <w:rPr>
                <w:noProof/>
                <w:webHidden/>
              </w:rPr>
              <w:t>355</w:t>
            </w:r>
            <w:r w:rsidR="009B4E58">
              <w:rPr>
                <w:noProof/>
                <w:webHidden/>
              </w:rPr>
              <w:fldChar w:fldCharType="end"/>
            </w:r>
          </w:hyperlink>
        </w:p>
        <w:p w14:paraId="3E4694E1" w14:textId="4A28F122"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89" w:history="1">
            <w:r w:rsidR="009B4E58" w:rsidRPr="00172F96">
              <w:rPr>
                <w:rStyle w:val="Lienhypertexte"/>
                <w:noProof/>
              </w:rPr>
              <w:t>95.41.1 Constructions spécifiques (avec description)</w:t>
            </w:r>
            <w:r w:rsidR="009B4E58">
              <w:rPr>
                <w:noProof/>
                <w:webHidden/>
              </w:rPr>
              <w:tab/>
            </w:r>
            <w:r w:rsidR="009B4E58">
              <w:rPr>
                <w:noProof/>
                <w:webHidden/>
              </w:rPr>
              <w:fldChar w:fldCharType="begin"/>
            </w:r>
            <w:r w:rsidR="009B4E58">
              <w:rPr>
                <w:noProof/>
                <w:webHidden/>
              </w:rPr>
              <w:instrText xml:space="preserve"> PAGEREF _Toc178771689 \h </w:instrText>
            </w:r>
            <w:r w:rsidR="009B4E58">
              <w:rPr>
                <w:noProof/>
                <w:webHidden/>
              </w:rPr>
            </w:r>
            <w:r w:rsidR="009B4E58">
              <w:rPr>
                <w:noProof/>
                <w:webHidden/>
              </w:rPr>
              <w:fldChar w:fldCharType="separate"/>
            </w:r>
            <w:r w:rsidR="009B4E58">
              <w:rPr>
                <w:noProof/>
                <w:webHidden/>
              </w:rPr>
              <w:t>355</w:t>
            </w:r>
            <w:r w:rsidR="009B4E58">
              <w:rPr>
                <w:noProof/>
                <w:webHidden/>
              </w:rPr>
              <w:fldChar w:fldCharType="end"/>
            </w:r>
          </w:hyperlink>
        </w:p>
        <w:p w14:paraId="34CA52A8" w14:textId="45A976C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90" w:history="1">
            <w:r w:rsidR="009B4E58" w:rsidRPr="00172F96">
              <w:rPr>
                <w:rStyle w:val="Lienhypertexte"/>
                <w:noProof/>
              </w:rPr>
              <w:t>95.41.1a Constructions spécifiques (avec description) CCTB 01.09</w:t>
            </w:r>
            <w:r w:rsidR="009B4E58">
              <w:rPr>
                <w:noProof/>
                <w:webHidden/>
              </w:rPr>
              <w:tab/>
            </w:r>
            <w:r w:rsidR="009B4E58">
              <w:rPr>
                <w:noProof/>
                <w:webHidden/>
              </w:rPr>
              <w:fldChar w:fldCharType="begin"/>
            </w:r>
            <w:r w:rsidR="009B4E58">
              <w:rPr>
                <w:noProof/>
                <w:webHidden/>
              </w:rPr>
              <w:instrText xml:space="preserve"> PAGEREF _Toc178771690 \h </w:instrText>
            </w:r>
            <w:r w:rsidR="009B4E58">
              <w:rPr>
                <w:noProof/>
                <w:webHidden/>
              </w:rPr>
            </w:r>
            <w:r w:rsidR="009B4E58">
              <w:rPr>
                <w:noProof/>
                <w:webHidden/>
              </w:rPr>
              <w:fldChar w:fldCharType="separate"/>
            </w:r>
            <w:r w:rsidR="009B4E58">
              <w:rPr>
                <w:noProof/>
                <w:webHidden/>
              </w:rPr>
              <w:t>355</w:t>
            </w:r>
            <w:r w:rsidR="009B4E58">
              <w:rPr>
                <w:noProof/>
                <w:webHidden/>
              </w:rPr>
              <w:fldChar w:fldCharType="end"/>
            </w:r>
          </w:hyperlink>
        </w:p>
        <w:p w14:paraId="50D1C57B" w14:textId="24C8EBBB"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691" w:history="1">
            <w:r w:rsidR="009B4E58" w:rsidRPr="00172F96">
              <w:rPr>
                <w:rStyle w:val="Lienhypertexte"/>
                <w:noProof/>
              </w:rPr>
              <w:t>95.5 Eléments de clôture CCTB 01.09</w:t>
            </w:r>
            <w:r w:rsidR="009B4E58">
              <w:rPr>
                <w:noProof/>
                <w:webHidden/>
              </w:rPr>
              <w:tab/>
            </w:r>
            <w:r w:rsidR="009B4E58">
              <w:rPr>
                <w:noProof/>
                <w:webHidden/>
              </w:rPr>
              <w:fldChar w:fldCharType="begin"/>
            </w:r>
            <w:r w:rsidR="009B4E58">
              <w:rPr>
                <w:noProof/>
                <w:webHidden/>
              </w:rPr>
              <w:instrText xml:space="preserve"> PAGEREF _Toc178771691 \h </w:instrText>
            </w:r>
            <w:r w:rsidR="009B4E58">
              <w:rPr>
                <w:noProof/>
                <w:webHidden/>
              </w:rPr>
            </w:r>
            <w:r w:rsidR="009B4E58">
              <w:rPr>
                <w:noProof/>
                <w:webHidden/>
              </w:rPr>
              <w:fldChar w:fldCharType="separate"/>
            </w:r>
            <w:r w:rsidR="009B4E58">
              <w:rPr>
                <w:noProof/>
                <w:webHidden/>
              </w:rPr>
              <w:t>355</w:t>
            </w:r>
            <w:r w:rsidR="009B4E58">
              <w:rPr>
                <w:noProof/>
                <w:webHidden/>
              </w:rPr>
              <w:fldChar w:fldCharType="end"/>
            </w:r>
          </w:hyperlink>
        </w:p>
        <w:p w14:paraId="1A91E058" w14:textId="621F0FF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92" w:history="1">
            <w:r w:rsidR="009B4E58" w:rsidRPr="00172F96">
              <w:rPr>
                <w:rStyle w:val="Lienhypertexte"/>
                <w:noProof/>
              </w:rPr>
              <w:t>95.51 Poteaux pour clôture CCTB 01.09</w:t>
            </w:r>
            <w:r w:rsidR="009B4E58">
              <w:rPr>
                <w:noProof/>
                <w:webHidden/>
              </w:rPr>
              <w:tab/>
            </w:r>
            <w:r w:rsidR="009B4E58">
              <w:rPr>
                <w:noProof/>
                <w:webHidden/>
              </w:rPr>
              <w:fldChar w:fldCharType="begin"/>
            </w:r>
            <w:r w:rsidR="009B4E58">
              <w:rPr>
                <w:noProof/>
                <w:webHidden/>
              </w:rPr>
              <w:instrText xml:space="preserve"> PAGEREF _Toc178771692 \h </w:instrText>
            </w:r>
            <w:r w:rsidR="009B4E58">
              <w:rPr>
                <w:noProof/>
                <w:webHidden/>
              </w:rPr>
            </w:r>
            <w:r w:rsidR="009B4E58">
              <w:rPr>
                <w:noProof/>
                <w:webHidden/>
              </w:rPr>
              <w:fldChar w:fldCharType="separate"/>
            </w:r>
            <w:r w:rsidR="009B4E58">
              <w:rPr>
                <w:noProof/>
                <w:webHidden/>
              </w:rPr>
              <w:t>357</w:t>
            </w:r>
            <w:r w:rsidR="009B4E58">
              <w:rPr>
                <w:noProof/>
                <w:webHidden/>
              </w:rPr>
              <w:fldChar w:fldCharType="end"/>
            </w:r>
          </w:hyperlink>
        </w:p>
        <w:p w14:paraId="69584F95" w14:textId="06B52ED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93" w:history="1">
            <w:r w:rsidR="009B4E58" w:rsidRPr="00172F96">
              <w:rPr>
                <w:rStyle w:val="Lienhypertexte"/>
                <w:noProof/>
              </w:rPr>
              <w:t>95.51.1 Poteaux pour clôture</w:t>
            </w:r>
            <w:r w:rsidR="009B4E58">
              <w:rPr>
                <w:noProof/>
                <w:webHidden/>
              </w:rPr>
              <w:tab/>
            </w:r>
            <w:r w:rsidR="009B4E58">
              <w:rPr>
                <w:noProof/>
                <w:webHidden/>
              </w:rPr>
              <w:fldChar w:fldCharType="begin"/>
            </w:r>
            <w:r w:rsidR="009B4E58">
              <w:rPr>
                <w:noProof/>
                <w:webHidden/>
              </w:rPr>
              <w:instrText xml:space="preserve"> PAGEREF _Toc178771693 \h </w:instrText>
            </w:r>
            <w:r w:rsidR="009B4E58">
              <w:rPr>
                <w:noProof/>
                <w:webHidden/>
              </w:rPr>
            </w:r>
            <w:r w:rsidR="009B4E58">
              <w:rPr>
                <w:noProof/>
                <w:webHidden/>
              </w:rPr>
              <w:fldChar w:fldCharType="separate"/>
            </w:r>
            <w:r w:rsidR="009B4E58">
              <w:rPr>
                <w:noProof/>
                <w:webHidden/>
              </w:rPr>
              <w:t>357</w:t>
            </w:r>
            <w:r w:rsidR="009B4E58">
              <w:rPr>
                <w:noProof/>
                <w:webHidden/>
              </w:rPr>
              <w:fldChar w:fldCharType="end"/>
            </w:r>
          </w:hyperlink>
        </w:p>
        <w:p w14:paraId="7BF1E922" w14:textId="36A0794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94" w:history="1">
            <w:r w:rsidR="009B4E58" w:rsidRPr="00172F96">
              <w:rPr>
                <w:rStyle w:val="Lienhypertexte"/>
                <w:noProof/>
              </w:rPr>
              <w:t>95.51.1a Poteaux pour clôture en béton CCTB 01.09</w:t>
            </w:r>
            <w:r w:rsidR="009B4E58">
              <w:rPr>
                <w:noProof/>
                <w:webHidden/>
              </w:rPr>
              <w:tab/>
            </w:r>
            <w:r w:rsidR="009B4E58">
              <w:rPr>
                <w:noProof/>
                <w:webHidden/>
              </w:rPr>
              <w:fldChar w:fldCharType="begin"/>
            </w:r>
            <w:r w:rsidR="009B4E58">
              <w:rPr>
                <w:noProof/>
                <w:webHidden/>
              </w:rPr>
              <w:instrText xml:space="preserve"> PAGEREF _Toc178771694 \h </w:instrText>
            </w:r>
            <w:r w:rsidR="009B4E58">
              <w:rPr>
                <w:noProof/>
                <w:webHidden/>
              </w:rPr>
            </w:r>
            <w:r w:rsidR="009B4E58">
              <w:rPr>
                <w:noProof/>
                <w:webHidden/>
              </w:rPr>
              <w:fldChar w:fldCharType="separate"/>
            </w:r>
            <w:r w:rsidR="009B4E58">
              <w:rPr>
                <w:noProof/>
                <w:webHidden/>
              </w:rPr>
              <w:t>357</w:t>
            </w:r>
            <w:r w:rsidR="009B4E58">
              <w:rPr>
                <w:noProof/>
                <w:webHidden/>
              </w:rPr>
              <w:fldChar w:fldCharType="end"/>
            </w:r>
          </w:hyperlink>
        </w:p>
        <w:p w14:paraId="0A89ADAC" w14:textId="1C171C2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95" w:history="1">
            <w:r w:rsidR="009B4E58" w:rsidRPr="00172F96">
              <w:rPr>
                <w:rStyle w:val="Lienhypertexte"/>
                <w:noProof/>
              </w:rPr>
              <w:t>95.51.1b Poteaux pour clôture métallique CCTB 01.09</w:t>
            </w:r>
            <w:r w:rsidR="009B4E58">
              <w:rPr>
                <w:noProof/>
                <w:webHidden/>
              </w:rPr>
              <w:tab/>
            </w:r>
            <w:r w:rsidR="009B4E58">
              <w:rPr>
                <w:noProof/>
                <w:webHidden/>
              </w:rPr>
              <w:fldChar w:fldCharType="begin"/>
            </w:r>
            <w:r w:rsidR="009B4E58">
              <w:rPr>
                <w:noProof/>
                <w:webHidden/>
              </w:rPr>
              <w:instrText xml:space="preserve"> PAGEREF _Toc178771695 \h </w:instrText>
            </w:r>
            <w:r w:rsidR="009B4E58">
              <w:rPr>
                <w:noProof/>
                <w:webHidden/>
              </w:rPr>
            </w:r>
            <w:r w:rsidR="009B4E58">
              <w:rPr>
                <w:noProof/>
                <w:webHidden/>
              </w:rPr>
              <w:fldChar w:fldCharType="separate"/>
            </w:r>
            <w:r w:rsidR="009B4E58">
              <w:rPr>
                <w:noProof/>
                <w:webHidden/>
              </w:rPr>
              <w:t>357</w:t>
            </w:r>
            <w:r w:rsidR="009B4E58">
              <w:rPr>
                <w:noProof/>
                <w:webHidden/>
              </w:rPr>
              <w:fldChar w:fldCharType="end"/>
            </w:r>
          </w:hyperlink>
        </w:p>
        <w:p w14:paraId="5ED85DC0" w14:textId="170876A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96" w:history="1">
            <w:r w:rsidR="009B4E58" w:rsidRPr="00172F96">
              <w:rPr>
                <w:rStyle w:val="Lienhypertexte"/>
                <w:noProof/>
              </w:rPr>
              <w:t>95.51.1c Poteaux pour clôture en bois CCTB 01.09</w:t>
            </w:r>
            <w:r w:rsidR="009B4E58">
              <w:rPr>
                <w:noProof/>
                <w:webHidden/>
              </w:rPr>
              <w:tab/>
            </w:r>
            <w:r w:rsidR="009B4E58">
              <w:rPr>
                <w:noProof/>
                <w:webHidden/>
              </w:rPr>
              <w:fldChar w:fldCharType="begin"/>
            </w:r>
            <w:r w:rsidR="009B4E58">
              <w:rPr>
                <w:noProof/>
                <w:webHidden/>
              </w:rPr>
              <w:instrText xml:space="preserve"> PAGEREF _Toc178771696 \h </w:instrText>
            </w:r>
            <w:r w:rsidR="009B4E58">
              <w:rPr>
                <w:noProof/>
                <w:webHidden/>
              </w:rPr>
            </w:r>
            <w:r w:rsidR="009B4E58">
              <w:rPr>
                <w:noProof/>
                <w:webHidden/>
              </w:rPr>
              <w:fldChar w:fldCharType="separate"/>
            </w:r>
            <w:r w:rsidR="009B4E58">
              <w:rPr>
                <w:noProof/>
                <w:webHidden/>
              </w:rPr>
              <w:t>358</w:t>
            </w:r>
            <w:r w:rsidR="009B4E58">
              <w:rPr>
                <w:noProof/>
                <w:webHidden/>
              </w:rPr>
              <w:fldChar w:fldCharType="end"/>
            </w:r>
          </w:hyperlink>
        </w:p>
        <w:p w14:paraId="2D91666B" w14:textId="7B16366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697" w:history="1">
            <w:r w:rsidR="009B4E58" w:rsidRPr="00172F96">
              <w:rPr>
                <w:rStyle w:val="Lienhypertexte"/>
                <w:noProof/>
              </w:rPr>
              <w:t>95.51.1d Poteaux pour clôture en matière synthétique CCTB 01.09</w:t>
            </w:r>
            <w:r w:rsidR="009B4E58">
              <w:rPr>
                <w:noProof/>
                <w:webHidden/>
              </w:rPr>
              <w:tab/>
            </w:r>
            <w:r w:rsidR="009B4E58">
              <w:rPr>
                <w:noProof/>
                <w:webHidden/>
              </w:rPr>
              <w:fldChar w:fldCharType="begin"/>
            </w:r>
            <w:r w:rsidR="009B4E58">
              <w:rPr>
                <w:noProof/>
                <w:webHidden/>
              </w:rPr>
              <w:instrText xml:space="preserve"> PAGEREF _Toc178771697 \h </w:instrText>
            </w:r>
            <w:r w:rsidR="009B4E58">
              <w:rPr>
                <w:noProof/>
                <w:webHidden/>
              </w:rPr>
            </w:r>
            <w:r w:rsidR="009B4E58">
              <w:rPr>
                <w:noProof/>
                <w:webHidden/>
              </w:rPr>
              <w:fldChar w:fldCharType="separate"/>
            </w:r>
            <w:r w:rsidR="009B4E58">
              <w:rPr>
                <w:noProof/>
                <w:webHidden/>
              </w:rPr>
              <w:t>359</w:t>
            </w:r>
            <w:r w:rsidR="009B4E58">
              <w:rPr>
                <w:noProof/>
                <w:webHidden/>
              </w:rPr>
              <w:fldChar w:fldCharType="end"/>
            </w:r>
          </w:hyperlink>
        </w:p>
        <w:p w14:paraId="3E12DE47" w14:textId="071F5E77"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698" w:history="1">
            <w:r w:rsidR="009B4E58" w:rsidRPr="00172F96">
              <w:rPr>
                <w:rStyle w:val="Lienhypertexte"/>
                <w:noProof/>
              </w:rPr>
              <w:t>95.52 Fils pour clôture</w:t>
            </w:r>
            <w:r w:rsidR="009B4E58">
              <w:rPr>
                <w:noProof/>
                <w:webHidden/>
              </w:rPr>
              <w:tab/>
            </w:r>
            <w:r w:rsidR="009B4E58">
              <w:rPr>
                <w:noProof/>
                <w:webHidden/>
              </w:rPr>
              <w:fldChar w:fldCharType="begin"/>
            </w:r>
            <w:r w:rsidR="009B4E58">
              <w:rPr>
                <w:noProof/>
                <w:webHidden/>
              </w:rPr>
              <w:instrText xml:space="preserve"> PAGEREF _Toc178771698 \h </w:instrText>
            </w:r>
            <w:r w:rsidR="009B4E58">
              <w:rPr>
                <w:noProof/>
                <w:webHidden/>
              </w:rPr>
            </w:r>
            <w:r w:rsidR="009B4E58">
              <w:rPr>
                <w:noProof/>
                <w:webHidden/>
              </w:rPr>
              <w:fldChar w:fldCharType="separate"/>
            </w:r>
            <w:r w:rsidR="009B4E58">
              <w:rPr>
                <w:noProof/>
                <w:webHidden/>
              </w:rPr>
              <w:t>359</w:t>
            </w:r>
            <w:r w:rsidR="009B4E58">
              <w:rPr>
                <w:noProof/>
                <w:webHidden/>
              </w:rPr>
              <w:fldChar w:fldCharType="end"/>
            </w:r>
          </w:hyperlink>
        </w:p>
        <w:p w14:paraId="74E6279A" w14:textId="46ED8D2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699" w:history="1">
            <w:r w:rsidR="009B4E58" w:rsidRPr="00172F96">
              <w:rPr>
                <w:rStyle w:val="Lienhypertexte"/>
                <w:noProof/>
              </w:rPr>
              <w:t>95.52.1 Fils pour clôture</w:t>
            </w:r>
            <w:r w:rsidR="009B4E58">
              <w:rPr>
                <w:noProof/>
                <w:webHidden/>
              </w:rPr>
              <w:tab/>
            </w:r>
            <w:r w:rsidR="009B4E58">
              <w:rPr>
                <w:noProof/>
                <w:webHidden/>
              </w:rPr>
              <w:fldChar w:fldCharType="begin"/>
            </w:r>
            <w:r w:rsidR="009B4E58">
              <w:rPr>
                <w:noProof/>
                <w:webHidden/>
              </w:rPr>
              <w:instrText xml:space="preserve"> PAGEREF _Toc178771699 \h </w:instrText>
            </w:r>
            <w:r w:rsidR="009B4E58">
              <w:rPr>
                <w:noProof/>
                <w:webHidden/>
              </w:rPr>
            </w:r>
            <w:r w:rsidR="009B4E58">
              <w:rPr>
                <w:noProof/>
                <w:webHidden/>
              </w:rPr>
              <w:fldChar w:fldCharType="separate"/>
            </w:r>
            <w:r w:rsidR="009B4E58">
              <w:rPr>
                <w:noProof/>
                <w:webHidden/>
              </w:rPr>
              <w:t>360</w:t>
            </w:r>
            <w:r w:rsidR="009B4E58">
              <w:rPr>
                <w:noProof/>
                <w:webHidden/>
              </w:rPr>
              <w:fldChar w:fldCharType="end"/>
            </w:r>
          </w:hyperlink>
        </w:p>
        <w:p w14:paraId="3C8A28AB" w14:textId="3B0F1E7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00" w:history="1">
            <w:r w:rsidR="009B4E58" w:rsidRPr="00172F96">
              <w:rPr>
                <w:rStyle w:val="Lienhypertexte"/>
                <w:noProof/>
              </w:rPr>
              <w:t>95.52.1a Fils pour clôture métallique CCTB 01.09</w:t>
            </w:r>
            <w:r w:rsidR="009B4E58">
              <w:rPr>
                <w:noProof/>
                <w:webHidden/>
              </w:rPr>
              <w:tab/>
            </w:r>
            <w:r w:rsidR="009B4E58">
              <w:rPr>
                <w:noProof/>
                <w:webHidden/>
              </w:rPr>
              <w:fldChar w:fldCharType="begin"/>
            </w:r>
            <w:r w:rsidR="009B4E58">
              <w:rPr>
                <w:noProof/>
                <w:webHidden/>
              </w:rPr>
              <w:instrText xml:space="preserve"> PAGEREF _Toc178771700 \h </w:instrText>
            </w:r>
            <w:r w:rsidR="009B4E58">
              <w:rPr>
                <w:noProof/>
                <w:webHidden/>
              </w:rPr>
            </w:r>
            <w:r w:rsidR="009B4E58">
              <w:rPr>
                <w:noProof/>
                <w:webHidden/>
              </w:rPr>
              <w:fldChar w:fldCharType="separate"/>
            </w:r>
            <w:r w:rsidR="009B4E58">
              <w:rPr>
                <w:noProof/>
                <w:webHidden/>
              </w:rPr>
              <w:t>360</w:t>
            </w:r>
            <w:r w:rsidR="009B4E58">
              <w:rPr>
                <w:noProof/>
                <w:webHidden/>
              </w:rPr>
              <w:fldChar w:fldCharType="end"/>
            </w:r>
          </w:hyperlink>
        </w:p>
        <w:p w14:paraId="1B470D5A" w14:textId="059CDB5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01" w:history="1">
            <w:r w:rsidR="009B4E58" w:rsidRPr="00172F96">
              <w:rPr>
                <w:rStyle w:val="Lienhypertexte"/>
                <w:noProof/>
              </w:rPr>
              <w:t>95.52.1b Fils pour clôture en matière synthétique CCTB 01.09</w:t>
            </w:r>
            <w:r w:rsidR="009B4E58">
              <w:rPr>
                <w:noProof/>
                <w:webHidden/>
              </w:rPr>
              <w:tab/>
            </w:r>
            <w:r w:rsidR="009B4E58">
              <w:rPr>
                <w:noProof/>
                <w:webHidden/>
              </w:rPr>
              <w:fldChar w:fldCharType="begin"/>
            </w:r>
            <w:r w:rsidR="009B4E58">
              <w:rPr>
                <w:noProof/>
                <w:webHidden/>
              </w:rPr>
              <w:instrText xml:space="preserve"> PAGEREF _Toc178771701 \h </w:instrText>
            </w:r>
            <w:r w:rsidR="009B4E58">
              <w:rPr>
                <w:noProof/>
                <w:webHidden/>
              </w:rPr>
            </w:r>
            <w:r w:rsidR="009B4E58">
              <w:rPr>
                <w:noProof/>
                <w:webHidden/>
              </w:rPr>
              <w:fldChar w:fldCharType="separate"/>
            </w:r>
            <w:r w:rsidR="009B4E58">
              <w:rPr>
                <w:noProof/>
                <w:webHidden/>
              </w:rPr>
              <w:t>360</w:t>
            </w:r>
            <w:r w:rsidR="009B4E58">
              <w:rPr>
                <w:noProof/>
                <w:webHidden/>
              </w:rPr>
              <w:fldChar w:fldCharType="end"/>
            </w:r>
          </w:hyperlink>
        </w:p>
        <w:p w14:paraId="0FD7F862" w14:textId="62C22C8B"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02" w:history="1">
            <w:r w:rsidR="009B4E58" w:rsidRPr="00172F96">
              <w:rPr>
                <w:rStyle w:val="Lienhypertexte"/>
                <w:noProof/>
              </w:rPr>
              <w:t>95.53 Treillis et filets pour clôture</w:t>
            </w:r>
            <w:r w:rsidR="009B4E58">
              <w:rPr>
                <w:noProof/>
                <w:webHidden/>
              </w:rPr>
              <w:tab/>
            </w:r>
            <w:r w:rsidR="009B4E58">
              <w:rPr>
                <w:noProof/>
                <w:webHidden/>
              </w:rPr>
              <w:fldChar w:fldCharType="begin"/>
            </w:r>
            <w:r w:rsidR="009B4E58">
              <w:rPr>
                <w:noProof/>
                <w:webHidden/>
              </w:rPr>
              <w:instrText xml:space="preserve"> PAGEREF _Toc178771702 \h </w:instrText>
            </w:r>
            <w:r w:rsidR="009B4E58">
              <w:rPr>
                <w:noProof/>
                <w:webHidden/>
              </w:rPr>
            </w:r>
            <w:r w:rsidR="009B4E58">
              <w:rPr>
                <w:noProof/>
                <w:webHidden/>
              </w:rPr>
              <w:fldChar w:fldCharType="separate"/>
            </w:r>
            <w:r w:rsidR="009B4E58">
              <w:rPr>
                <w:noProof/>
                <w:webHidden/>
              </w:rPr>
              <w:t>360</w:t>
            </w:r>
            <w:r w:rsidR="009B4E58">
              <w:rPr>
                <w:noProof/>
                <w:webHidden/>
              </w:rPr>
              <w:fldChar w:fldCharType="end"/>
            </w:r>
          </w:hyperlink>
        </w:p>
        <w:p w14:paraId="6B609467" w14:textId="091BD51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03" w:history="1">
            <w:r w:rsidR="009B4E58" w:rsidRPr="00172F96">
              <w:rPr>
                <w:rStyle w:val="Lienhypertexte"/>
                <w:noProof/>
              </w:rPr>
              <w:t>95.53.1 Treillis et filets pour clôture</w:t>
            </w:r>
            <w:r w:rsidR="009B4E58">
              <w:rPr>
                <w:noProof/>
                <w:webHidden/>
              </w:rPr>
              <w:tab/>
            </w:r>
            <w:r w:rsidR="009B4E58">
              <w:rPr>
                <w:noProof/>
                <w:webHidden/>
              </w:rPr>
              <w:fldChar w:fldCharType="begin"/>
            </w:r>
            <w:r w:rsidR="009B4E58">
              <w:rPr>
                <w:noProof/>
                <w:webHidden/>
              </w:rPr>
              <w:instrText xml:space="preserve"> PAGEREF _Toc178771703 \h </w:instrText>
            </w:r>
            <w:r w:rsidR="009B4E58">
              <w:rPr>
                <w:noProof/>
                <w:webHidden/>
              </w:rPr>
            </w:r>
            <w:r w:rsidR="009B4E58">
              <w:rPr>
                <w:noProof/>
                <w:webHidden/>
              </w:rPr>
              <w:fldChar w:fldCharType="separate"/>
            </w:r>
            <w:r w:rsidR="009B4E58">
              <w:rPr>
                <w:noProof/>
                <w:webHidden/>
              </w:rPr>
              <w:t>360</w:t>
            </w:r>
            <w:r w:rsidR="009B4E58">
              <w:rPr>
                <w:noProof/>
                <w:webHidden/>
              </w:rPr>
              <w:fldChar w:fldCharType="end"/>
            </w:r>
          </w:hyperlink>
        </w:p>
        <w:p w14:paraId="732A1439" w14:textId="40F2EDB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04" w:history="1">
            <w:r w:rsidR="009B4E58" w:rsidRPr="00172F96">
              <w:rPr>
                <w:rStyle w:val="Lienhypertexte"/>
                <w:noProof/>
              </w:rPr>
              <w:t>95.53.1a Treillis et filets pour clôture métalliques CCTB 01.09</w:t>
            </w:r>
            <w:r w:rsidR="009B4E58">
              <w:rPr>
                <w:noProof/>
                <w:webHidden/>
              </w:rPr>
              <w:tab/>
            </w:r>
            <w:r w:rsidR="009B4E58">
              <w:rPr>
                <w:noProof/>
                <w:webHidden/>
              </w:rPr>
              <w:fldChar w:fldCharType="begin"/>
            </w:r>
            <w:r w:rsidR="009B4E58">
              <w:rPr>
                <w:noProof/>
                <w:webHidden/>
              </w:rPr>
              <w:instrText xml:space="preserve"> PAGEREF _Toc178771704 \h </w:instrText>
            </w:r>
            <w:r w:rsidR="009B4E58">
              <w:rPr>
                <w:noProof/>
                <w:webHidden/>
              </w:rPr>
            </w:r>
            <w:r w:rsidR="009B4E58">
              <w:rPr>
                <w:noProof/>
                <w:webHidden/>
              </w:rPr>
              <w:fldChar w:fldCharType="separate"/>
            </w:r>
            <w:r w:rsidR="009B4E58">
              <w:rPr>
                <w:noProof/>
                <w:webHidden/>
              </w:rPr>
              <w:t>360</w:t>
            </w:r>
            <w:r w:rsidR="009B4E58">
              <w:rPr>
                <w:noProof/>
                <w:webHidden/>
              </w:rPr>
              <w:fldChar w:fldCharType="end"/>
            </w:r>
          </w:hyperlink>
        </w:p>
        <w:p w14:paraId="3056C29F" w14:textId="49E58D9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05" w:history="1">
            <w:r w:rsidR="009B4E58" w:rsidRPr="00172F96">
              <w:rPr>
                <w:rStyle w:val="Lienhypertexte"/>
                <w:noProof/>
              </w:rPr>
              <w:t>95.53.1b Treillis et filets pour clôture en matière synthétique CCTB 01.09</w:t>
            </w:r>
            <w:r w:rsidR="009B4E58">
              <w:rPr>
                <w:noProof/>
                <w:webHidden/>
              </w:rPr>
              <w:tab/>
            </w:r>
            <w:r w:rsidR="009B4E58">
              <w:rPr>
                <w:noProof/>
                <w:webHidden/>
              </w:rPr>
              <w:fldChar w:fldCharType="begin"/>
            </w:r>
            <w:r w:rsidR="009B4E58">
              <w:rPr>
                <w:noProof/>
                <w:webHidden/>
              </w:rPr>
              <w:instrText xml:space="preserve"> PAGEREF _Toc178771705 \h </w:instrText>
            </w:r>
            <w:r w:rsidR="009B4E58">
              <w:rPr>
                <w:noProof/>
                <w:webHidden/>
              </w:rPr>
            </w:r>
            <w:r w:rsidR="009B4E58">
              <w:rPr>
                <w:noProof/>
                <w:webHidden/>
              </w:rPr>
              <w:fldChar w:fldCharType="separate"/>
            </w:r>
            <w:r w:rsidR="009B4E58">
              <w:rPr>
                <w:noProof/>
                <w:webHidden/>
              </w:rPr>
              <w:t>361</w:t>
            </w:r>
            <w:r w:rsidR="009B4E58">
              <w:rPr>
                <w:noProof/>
                <w:webHidden/>
              </w:rPr>
              <w:fldChar w:fldCharType="end"/>
            </w:r>
          </w:hyperlink>
        </w:p>
        <w:p w14:paraId="0B75279B" w14:textId="4EE004F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06" w:history="1">
            <w:r w:rsidR="009B4E58" w:rsidRPr="00172F96">
              <w:rPr>
                <w:rStyle w:val="Lienhypertexte"/>
                <w:noProof/>
              </w:rPr>
              <w:t>95.54 Tissus et toiles pour clôture</w:t>
            </w:r>
            <w:r w:rsidR="009B4E58">
              <w:rPr>
                <w:noProof/>
                <w:webHidden/>
              </w:rPr>
              <w:tab/>
            </w:r>
            <w:r w:rsidR="009B4E58">
              <w:rPr>
                <w:noProof/>
                <w:webHidden/>
              </w:rPr>
              <w:fldChar w:fldCharType="begin"/>
            </w:r>
            <w:r w:rsidR="009B4E58">
              <w:rPr>
                <w:noProof/>
                <w:webHidden/>
              </w:rPr>
              <w:instrText xml:space="preserve"> PAGEREF _Toc178771706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287D109E" w14:textId="637F32A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07" w:history="1">
            <w:r w:rsidR="009B4E58" w:rsidRPr="00172F96">
              <w:rPr>
                <w:rStyle w:val="Lienhypertexte"/>
                <w:noProof/>
              </w:rPr>
              <w:t>95.54.1 Tissus et toiles pour clôture</w:t>
            </w:r>
            <w:r w:rsidR="009B4E58">
              <w:rPr>
                <w:noProof/>
                <w:webHidden/>
              </w:rPr>
              <w:tab/>
            </w:r>
            <w:r w:rsidR="009B4E58">
              <w:rPr>
                <w:noProof/>
                <w:webHidden/>
              </w:rPr>
              <w:fldChar w:fldCharType="begin"/>
            </w:r>
            <w:r w:rsidR="009B4E58">
              <w:rPr>
                <w:noProof/>
                <w:webHidden/>
              </w:rPr>
              <w:instrText xml:space="preserve"> PAGEREF _Toc178771707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60F356C9" w14:textId="795AEF1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08" w:history="1">
            <w:r w:rsidR="009B4E58" w:rsidRPr="00172F96">
              <w:rPr>
                <w:rStyle w:val="Lienhypertexte"/>
                <w:noProof/>
              </w:rPr>
              <w:t>95.54.1a Tissus et toiles pour clôture métallique CCTB 01.09</w:t>
            </w:r>
            <w:r w:rsidR="009B4E58">
              <w:rPr>
                <w:noProof/>
                <w:webHidden/>
              </w:rPr>
              <w:tab/>
            </w:r>
            <w:r w:rsidR="009B4E58">
              <w:rPr>
                <w:noProof/>
                <w:webHidden/>
              </w:rPr>
              <w:fldChar w:fldCharType="begin"/>
            </w:r>
            <w:r w:rsidR="009B4E58">
              <w:rPr>
                <w:noProof/>
                <w:webHidden/>
              </w:rPr>
              <w:instrText xml:space="preserve"> PAGEREF _Toc178771708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7255519B" w14:textId="2D7A387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09" w:history="1">
            <w:r w:rsidR="009B4E58" w:rsidRPr="00172F96">
              <w:rPr>
                <w:rStyle w:val="Lienhypertexte"/>
                <w:noProof/>
              </w:rPr>
              <w:t>95.54.1b Tissus et toiles pour clôture en matières synthétiques CCTB 01.09</w:t>
            </w:r>
            <w:r w:rsidR="009B4E58">
              <w:rPr>
                <w:noProof/>
                <w:webHidden/>
              </w:rPr>
              <w:tab/>
            </w:r>
            <w:r w:rsidR="009B4E58">
              <w:rPr>
                <w:noProof/>
                <w:webHidden/>
              </w:rPr>
              <w:fldChar w:fldCharType="begin"/>
            </w:r>
            <w:r w:rsidR="009B4E58">
              <w:rPr>
                <w:noProof/>
                <w:webHidden/>
              </w:rPr>
              <w:instrText xml:space="preserve"> PAGEREF _Toc178771709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4E28996D" w14:textId="7E180796"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10" w:history="1">
            <w:r w:rsidR="009B4E58" w:rsidRPr="00172F96">
              <w:rPr>
                <w:rStyle w:val="Lienhypertexte"/>
                <w:noProof/>
              </w:rPr>
              <w:t>95.55 Panneaux et tôles pour clôture</w:t>
            </w:r>
            <w:r w:rsidR="009B4E58">
              <w:rPr>
                <w:noProof/>
                <w:webHidden/>
              </w:rPr>
              <w:tab/>
            </w:r>
            <w:r w:rsidR="009B4E58">
              <w:rPr>
                <w:noProof/>
                <w:webHidden/>
              </w:rPr>
              <w:fldChar w:fldCharType="begin"/>
            </w:r>
            <w:r w:rsidR="009B4E58">
              <w:rPr>
                <w:noProof/>
                <w:webHidden/>
              </w:rPr>
              <w:instrText xml:space="preserve"> PAGEREF _Toc178771710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0692B6A7" w14:textId="017C9D1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11" w:history="1">
            <w:r w:rsidR="009B4E58" w:rsidRPr="00172F96">
              <w:rPr>
                <w:rStyle w:val="Lienhypertexte"/>
                <w:noProof/>
              </w:rPr>
              <w:t>95.55.1 Panneaux et tôles pour clôture</w:t>
            </w:r>
            <w:r w:rsidR="009B4E58">
              <w:rPr>
                <w:noProof/>
                <w:webHidden/>
              </w:rPr>
              <w:tab/>
            </w:r>
            <w:r w:rsidR="009B4E58">
              <w:rPr>
                <w:noProof/>
                <w:webHidden/>
              </w:rPr>
              <w:fldChar w:fldCharType="begin"/>
            </w:r>
            <w:r w:rsidR="009B4E58">
              <w:rPr>
                <w:noProof/>
                <w:webHidden/>
              </w:rPr>
              <w:instrText xml:space="preserve"> PAGEREF _Toc178771711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4575E628" w14:textId="5A3E346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12" w:history="1">
            <w:r w:rsidR="009B4E58" w:rsidRPr="00172F96">
              <w:rPr>
                <w:rStyle w:val="Lienhypertexte"/>
                <w:noProof/>
              </w:rPr>
              <w:t>95.55.1a Panneaux et tôles pour clôture en béton CCTB 01.09</w:t>
            </w:r>
            <w:r w:rsidR="009B4E58">
              <w:rPr>
                <w:noProof/>
                <w:webHidden/>
              </w:rPr>
              <w:tab/>
            </w:r>
            <w:r w:rsidR="009B4E58">
              <w:rPr>
                <w:noProof/>
                <w:webHidden/>
              </w:rPr>
              <w:fldChar w:fldCharType="begin"/>
            </w:r>
            <w:r w:rsidR="009B4E58">
              <w:rPr>
                <w:noProof/>
                <w:webHidden/>
              </w:rPr>
              <w:instrText xml:space="preserve"> PAGEREF _Toc178771712 \h </w:instrText>
            </w:r>
            <w:r w:rsidR="009B4E58">
              <w:rPr>
                <w:noProof/>
                <w:webHidden/>
              </w:rPr>
            </w:r>
            <w:r w:rsidR="009B4E58">
              <w:rPr>
                <w:noProof/>
                <w:webHidden/>
              </w:rPr>
              <w:fldChar w:fldCharType="separate"/>
            </w:r>
            <w:r w:rsidR="009B4E58">
              <w:rPr>
                <w:noProof/>
                <w:webHidden/>
              </w:rPr>
              <w:t>362</w:t>
            </w:r>
            <w:r w:rsidR="009B4E58">
              <w:rPr>
                <w:noProof/>
                <w:webHidden/>
              </w:rPr>
              <w:fldChar w:fldCharType="end"/>
            </w:r>
          </w:hyperlink>
        </w:p>
        <w:p w14:paraId="570B5CEE" w14:textId="49BEFCD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13" w:history="1">
            <w:r w:rsidR="009B4E58" w:rsidRPr="00172F96">
              <w:rPr>
                <w:rStyle w:val="Lienhypertexte"/>
                <w:noProof/>
              </w:rPr>
              <w:t>95.55.1b Panneaux et tôles pour clôture métallique CCTB 01.09</w:t>
            </w:r>
            <w:r w:rsidR="009B4E58">
              <w:rPr>
                <w:noProof/>
                <w:webHidden/>
              </w:rPr>
              <w:tab/>
            </w:r>
            <w:r w:rsidR="009B4E58">
              <w:rPr>
                <w:noProof/>
                <w:webHidden/>
              </w:rPr>
              <w:fldChar w:fldCharType="begin"/>
            </w:r>
            <w:r w:rsidR="009B4E58">
              <w:rPr>
                <w:noProof/>
                <w:webHidden/>
              </w:rPr>
              <w:instrText xml:space="preserve"> PAGEREF _Toc178771713 \h </w:instrText>
            </w:r>
            <w:r w:rsidR="009B4E58">
              <w:rPr>
                <w:noProof/>
                <w:webHidden/>
              </w:rPr>
            </w:r>
            <w:r w:rsidR="009B4E58">
              <w:rPr>
                <w:noProof/>
                <w:webHidden/>
              </w:rPr>
              <w:fldChar w:fldCharType="separate"/>
            </w:r>
            <w:r w:rsidR="009B4E58">
              <w:rPr>
                <w:noProof/>
                <w:webHidden/>
              </w:rPr>
              <w:t>363</w:t>
            </w:r>
            <w:r w:rsidR="009B4E58">
              <w:rPr>
                <w:noProof/>
                <w:webHidden/>
              </w:rPr>
              <w:fldChar w:fldCharType="end"/>
            </w:r>
          </w:hyperlink>
        </w:p>
        <w:p w14:paraId="69F8EC7A" w14:textId="1221931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14" w:history="1">
            <w:r w:rsidR="009B4E58" w:rsidRPr="00172F96">
              <w:rPr>
                <w:rStyle w:val="Lienhypertexte"/>
                <w:noProof/>
              </w:rPr>
              <w:t>95.55.1c Panneaux et tôles pour clôture en bois CCTB 01.09</w:t>
            </w:r>
            <w:r w:rsidR="009B4E58">
              <w:rPr>
                <w:noProof/>
                <w:webHidden/>
              </w:rPr>
              <w:tab/>
            </w:r>
            <w:r w:rsidR="009B4E58">
              <w:rPr>
                <w:noProof/>
                <w:webHidden/>
              </w:rPr>
              <w:fldChar w:fldCharType="begin"/>
            </w:r>
            <w:r w:rsidR="009B4E58">
              <w:rPr>
                <w:noProof/>
                <w:webHidden/>
              </w:rPr>
              <w:instrText xml:space="preserve"> PAGEREF _Toc178771714 \h </w:instrText>
            </w:r>
            <w:r w:rsidR="009B4E58">
              <w:rPr>
                <w:noProof/>
                <w:webHidden/>
              </w:rPr>
            </w:r>
            <w:r w:rsidR="009B4E58">
              <w:rPr>
                <w:noProof/>
                <w:webHidden/>
              </w:rPr>
              <w:fldChar w:fldCharType="separate"/>
            </w:r>
            <w:r w:rsidR="009B4E58">
              <w:rPr>
                <w:noProof/>
                <w:webHidden/>
              </w:rPr>
              <w:t>363</w:t>
            </w:r>
            <w:r w:rsidR="009B4E58">
              <w:rPr>
                <w:noProof/>
                <w:webHidden/>
              </w:rPr>
              <w:fldChar w:fldCharType="end"/>
            </w:r>
          </w:hyperlink>
        </w:p>
        <w:p w14:paraId="0D94F23E" w14:textId="4221C20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15" w:history="1">
            <w:r w:rsidR="009B4E58" w:rsidRPr="00172F96">
              <w:rPr>
                <w:rStyle w:val="Lienhypertexte"/>
                <w:noProof/>
              </w:rPr>
              <w:t>95.55.1d Panneaux et tôles pour clôture en matière synthétique CCTB 01.09</w:t>
            </w:r>
            <w:r w:rsidR="009B4E58">
              <w:rPr>
                <w:noProof/>
                <w:webHidden/>
              </w:rPr>
              <w:tab/>
            </w:r>
            <w:r w:rsidR="009B4E58">
              <w:rPr>
                <w:noProof/>
                <w:webHidden/>
              </w:rPr>
              <w:fldChar w:fldCharType="begin"/>
            </w:r>
            <w:r w:rsidR="009B4E58">
              <w:rPr>
                <w:noProof/>
                <w:webHidden/>
              </w:rPr>
              <w:instrText xml:space="preserve"> PAGEREF _Toc178771715 \h </w:instrText>
            </w:r>
            <w:r w:rsidR="009B4E58">
              <w:rPr>
                <w:noProof/>
                <w:webHidden/>
              </w:rPr>
            </w:r>
            <w:r w:rsidR="009B4E58">
              <w:rPr>
                <w:noProof/>
                <w:webHidden/>
              </w:rPr>
              <w:fldChar w:fldCharType="separate"/>
            </w:r>
            <w:r w:rsidR="009B4E58">
              <w:rPr>
                <w:noProof/>
                <w:webHidden/>
              </w:rPr>
              <w:t>363</w:t>
            </w:r>
            <w:r w:rsidR="009B4E58">
              <w:rPr>
                <w:noProof/>
                <w:webHidden/>
              </w:rPr>
              <w:fldChar w:fldCharType="end"/>
            </w:r>
          </w:hyperlink>
        </w:p>
        <w:p w14:paraId="261DF9E9" w14:textId="3E670AF3"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16" w:history="1">
            <w:r w:rsidR="009B4E58" w:rsidRPr="00172F96">
              <w:rPr>
                <w:rStyle w:val="Lienhypertexte"/>
                <w:noProof/>
              </w:rPr>
              <w:t>95.56 Eléments de clôture de réemploi</w:t>
            </w:r>
            <w:r w:rsidR="009B4E58">
              <w:rPr>
                <w:noProof/>
                <w:webHidden/>
              </w:rPr>
              <w:tab/>
            </w:r>
            <w:r w:rsidR="009B4E58">
              <w:rPr>
                <w:noProof/>
                <w:webHidden/>
              </w:rPr>
              <w:fldChar w:fldCharType="begin"/>
            </w:r>
            <w:r w:rsidR="009B4E58">
              <w:rPr>
                <w:noProof/>
                <w:webHidden/>
              </w:rPr>
              <w:instrText xml:space="preserve"> PAGEREF _Toc178771716 \h </w:instrText>
            </w:r>
            <w:r w:rsidR="009B4E58">
              <w:rPr>
                <w:noProof/>
                <w:webHidden/>
              </w:rPr>
            </w:r>
            <w:r w:rsidR="009B4E58">
              <w:rPr>
                <w:noProof/>
                <w:webHidden/>
              </w:rPr>
              <w:fldChar w:fldCharType="separate"/>
            </w:r>
            <w:r w:rsidR="009B4E58">
              <w:rPr>
                <w:noProof/>
                <w:webHidden/>
              </w:rPr>
              <w:t>363</w:t>
            </w:r>
            <w:r w:rsidR="009B4E58">
              <w:rPr>
                <w:noProof/>
                <w:webHidden/>
              </w:rPr>
              <w:fldChar w:fldCharType="end"/>
            </w:r>
          </w:hyperlink>
        </w:p>
        <w:p w14:paraId="67091AC3" w14:textId="678BEE7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17" w:history="1">
            <w:r w:rsidR="009B4E58" w:rsidRPr="00172F96">
              <w:rPr>
                <w:rStyle w:val="Lienhypertexte"/>
                <w:noProof/>
              </w:rPr>
              <w:t>95.56.1 Eléments de clôture de réemploi</w:t>
            </w:r>
            <w:r w:rsidR="009B4E58">
              <w:rPr>
                <w:noProof/>
                <w:webHidden/>
              </w:rPr>
              <w:tab/>
            </w:r>
            <w:r w:rsidR="009B4E58">
              <w:rPr>
                <w:noProof/>
                <w:webHidden/>
              </w:rPr>
              <w:fldChar w:fldCharType="begin"/>
            </w:r>
            <w:r w:rsidR="009B4E58">
              <w:rPr>
                <w:noProof/>
                <w:webHidden/>
              </w:rPr>
              <w:instrText xml:space="preserve"> PAGEREF _Toc178771717 \h </w:instrText>
            </w:r>
            <w:r w:rsidR="009B4E58">
              <w:rPr>
                <w:noProof/>
                <w:webHidden/>
              </w:rPr>
            </w:r>
            <w:r w:rsidR="009B4E58">
              <w:rPr>
                <w:noProof/>
                <w:webHidden/>
              </w:rPr>
              <w:fldChar w:fldCharType="separate"/>
            </w:r>
            <w:r w:rsidR="009B4E58">
              <w:rPr>
                <w:noProof/>
                <w:webHidden/>
              </w:rPr>
              <w:t>363</w:t>
            </w:r>
            <w:r w:rsidR="009B4E58">
              <w:rPr>
                <w:noProof/>
                <w:webHidden/>
              </w:rPr>
              <w:fldChar w:fldCharType="end"/>
            </w:r>
          </w:hyperlink>
        </w:p>
        <w:p w14:paraId="635490BE" w14:textId="557FD31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18" w:history="1">
            <w:r w:rsidR="009B4E58" w:rsidRPr="00172F96">
              <w:rPr>
                <w:rStyle w:val="Lienhypertexte"/>
                <w:noProof/>
              </w:rPr>
              <w:t>95.56.1a Eléments de clôture de réemploi CCTB 01.09</w:t>
            </w:r>
            <w:r w:rsidR="009B4E58">
              <w:rPr>
                <w:noProof/>
                <w:webHidden/>
              </w:rPr>
              <w:tab/>
            </w:r>
            <w:r w:rsidR="009B4E58">
              <w:rPr>
                <w:noProof/>
                <w:webHidden/>
              </w:rPr>
              <w:fldChar w:fldCharType="begin"/>
            </w:r>
            <w:r w:rsidR="009B4E58">
              <w:rPr>
                <w:noProof/>
                <w:webHidden/>
              </w:rPr>
              <w:instrText xml:space="preserve"> PAGEREF _Toc178771718 \h </w:instrText>
            </w:r>
            <w:r w:rsidR="009B4E58">
              <w:rPr>
                <w:noProof/>
                <w:webHidden/>
              </w:rPr>
            </w:r>
            <w:r w:rsidR="009B4E58">
              <w:rPr>
                <w:noProof/>
                <w:webHidden/>
              </w:rPr>
              <w:fldChar w:fldCharType="separate"/>
            </w:r>
            <w:r w:rsidR="009B4E58">
              <w:rPr>
                <w:noProof/>
                <w:webHidden/>
              </w:rPr>
              <w:t>363</w:t>
            </w:r>
            <w:r w:rsidR="009B4E58">
              <w:rPr>
                <w:noProof/>
                <w:webHidden/>
              </w:rPr>
              <w:fldChar w:fldCharType="end"/>
            </w:r>
          </w:hyperlink>
        </w:p>
        <w:p w14:paraId="3E41A410" w14:textId="5B1C799C"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719" w:history="1">
            <w:r w:rsidR="009B4E58" w:rsidRPr="00172F96">
              <w:rPr>
                <w:rStyle w:val="Lienhypertexte"/>
                <w:noProof/>
              </w:rPr>
              <w:t>95.6 Systèmes spécifiques de clôtures CCTB 01.09</w:t>
            </w:r>
            <w:r w:rsidR="009B4E58">
              <w:rPr>
                <w:noProof/>
                <w:webHidden/>
              </w:rPr>
              <w:tab/>
            </w:r>
            <w:r w:rsidR="009B4E58">
              <w:rPr>
                <w:noProof/>
                <w:webHidden/>
              </w:rPr>
              <w:fldChar w:fldCharType="begin"/>
            </w:r>
            <w:r w:rsidR="009B4E58">
              <w:rPr>
                <w:noProof/>
                <w:webHidden/>
              </w:rPr>
              <w:instrText xml:space="preserve"> PAGEREF _Toc178771719 \h </w:instrText>
            </w:r>
            <w:r w:rsidR="009B4E58">
              <w:rPr>
                <w:noProof/>
                <w:webHidden/>
              </w:rPr>
            </w:r>
            <w:r w:rsidR="009B4E58">
              <w:rPr>
                <w:noProof/>
                <w:webHidden/>
              </w:rPr>
              <w:fldChar w:fldCharType="separate"/>
            </w:r>
            <w:r w:rsidR="009B4E58">
              <w:rPr>
                <w:noProof/>
                <w:webHidden/>
              </w:rPr>
              <w:t>364</w:t>
            </w:r>
            <w:r w:rsidR="009B4E58">
              <w:rPr>
                <w:noProof/>
                <w:webHidden/>
              </w:rPr>
              <w:fldChar w:fldCharType="end"/>
            </w:r>
          </w:hyperlink>
        </w:p>
        <w:p w14:paraId="773FC7E2" w14:textId="67B5EA43"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20" w:history="1">
            <w:r w:rsidR="009B4E58" w:rsidRPr="00172F96">
              <w:rPr>
                <w:rStyle w:val="Lienhypertexte"/>
                <w:noProof/>
              </w:rPr>
              <w:t>95.61 Systèmes spécifiques de clôtures</w:t>
            </w:r>
            <w:r w:rsidR="009B4E58">
              <w:rPr>
                <w:noProof/>
                <w:webHidden/>
              </w:rPr>
              <w:tab/>
            </w:r>
            <w:r w:rsidR="009B4E58">
              <w:rPr>
                <w:noProof/>
                <w:webHidden/>
              </w:rPr>
              <w:fldChar w:fldCharType="begin"/>
            </w:r>
            <w:r w:rsidR="009B4E58">
              <w:rPr>
                <w:noProof/>
                <w:webHidden/>
              </w:rPr>
              <w:instrText xml:space="preserve"> PAGEREF _Toc178771720 \h </w:instrText>
            </w:r>
            <w:r w:rsidR="009B4E58">
              <w:rPr>
                <w:noProof/>
                <w:webHidden/>
              </w:rPr>
            </w:r>
            <w:r w:rsidR="009B4E58">
              <w:rPr>
                <w:noProof/>
                <w:webHidden/>
              </w:rPr>
              <w:fldChar w:fldCharType="separate"/>
            </w:r>
            <w:r w:rsidR="009B4E58">
              <w:rPr>
                <w:noProof/>
                <w:webHidden/>
              </w:rPr>
              <w:t>364</w:t>
            </w:r>
            <w:r w:rsidR="009B4E58">
              <w:rPr>
                <w:noProof/>
                <w:webHidden/>
              </w:rPr>
              <w:fldChar w:fldCharType="end"/>
            </w:r>
          </w:hyperlink>
        </w:p>
        <w:p w14:paraId="64E433A4" w14:textId="22E1397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21" w:history="1">
            <w:r w:rsidR="009B4E58" w:rsidRPr="00172F96">
              <w:rPr>
                <w:rStyle w:val="Lienhypertexte"/>
                <w:noProof/>
              </w:rPr>
              <w:t>95.61.1 Systèmes spécifiques de clôtures</w:t>
            </w:r>
            <w:r w:rsidR="009B4E58">
              <w:rPr>
                <w:noProof/>
                <w:webHidden/>
              </w:rPr>
              <w:tab/>
            </w:r>
            <w:r w:rsidR="009B4E58">
              <w:rPr>
                <w:noProof/>
                <w:webHidden/>
              </w:rPr>
              <w:fldChar w:fldCharType="begin"/>
            </w:r>
            <w:r w:rsidR="009B4E58">
              <w:rPr>
                <w:noProof/>
                <w:webHidden/>
              </w:rPr>
              <w:instrText xml:space="preserve"> PAGEREF _Toc178771721 \h </w:instrText>
            </w:r>
            <w:r w:rsidR="009B4E58">
              <w:rPr>
                <w:noProof/>
                <w:webHidden/>
              </w:rPr>
            </w:r>
            <w:r w:rsidR="009B4E58">
              <w:rPr>
                <w:noProof/>
                <w:webHidden/>
              </w:rPr>
              <w:fldChar w:fldCharType="separate"/>
            </w:r>
            <w:r w:rsidR="009B4E58">
              <w:rPr>
                <w:noProof/>
                <w:webHidden/>
              </w:rPr>
              <w:t>364</w:t>
            </w:r>
            <w:r w:rsidR="009B4E58">
              <w:rPr>
                <w:noProof/>
                <w:webHidden/>
              </w:rPr>
              <w:fldChar w:fldCharType="end"/>
            </w:r>
          </w:hyperlink>
        </w:p>
        <w:p w14:paraId="219E153D" w14:textId="2207927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2" w:history="1">
            <w:r w:rsidR="009B4E58" w:rsidRPr="00172F96">
              <w:rPr>
                <w:rStyle w:val="Lienhypertexte"/>
                <w:noProof/>
              </w:rPr>
              <w:t>95.61.1a Clôtures d'équipements de sport / loisir CCTB 01.09</w:t>
            </w:r>
            <w:r w:rsidR="009B4E58">
              <w:rPr>
                <w:noProof/>
                <w:webHidden/>
              </w:rPr>
              <w:tab/>
            </w:r>
            <w:r w:rsidR="009B4E58">
              <w:rPr>
                <w:noProof/>
                <w:webHidden/>
              </w:rPr>
              <w:fldChar w:fldCharType="begin"/>
            </w:r>
            <w:r w:rsidR="009B4E58">
              <w:rPr>
                <w:noProof/>
                <w:webHidden/>
              </w:rPr>
              <w:instrText xml:space="preserve"> PAGEREF _Toc178771722 \h </w:instrText>
            </w:r>
            <w:r w:rsidR="009B4E58">
              <w:rPr>
                <w:noProof/>
                <w:webHidden/>
              </w:rPr>
            </w:r>
            <w:r w:rsidR="009B4E58">
              <w:rPr>
                <w:noProof/>
                <w:webHidden/>
              </w:rPr>
              <w:fldChar w:fldCharType="separate"/>
            </w:r>
            <w:r w:rsidR="009B4E58">
              <w:rPr>
                <w:noProof/>
                <w:webHidden/>
              </w:rPr>
              <w:t>364</w:t>
            </w:r>
            <w:r w:rsidR="009B4E58">
              <w:rPr>
                <w:noProof/>
                <w:webHidden/>
              </w:rPr>
              <w:fldChar w:fldCharType="end"/>
            </w:r>
          </w:hyperlink>
        </w:p>
        <w:p w14:paraId="48A185E6" w14:textId="2A4A6FC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3" w:history="1">
            <w:r w:rsidR="009B4E58" w:rsidRPr="00172F96">
              <w:rPr>
                <w:rStyle w:val="Lienhypertexte"/>
                <w:noProof/>
              </w:rPr>
              <w:t>95.61.1b Clôtures de sécurité et de dissuasion (prison, etc.) CCTB 01.09</w:t>
            </w:r>
            <w:r w:rsidR="009B4E58">
              <w:rPr>
                <w:noProof/>
                <w:webHidden/>
              </w:rPr>
              <w:tab/>
            </w:r>
            <w:r w:rsidR="009B4E58">
              <w:rPr>
                <w:noProof/>
                <w:webHidden/>
              </w:rPr>
              <w:fldChar w:fldCharType="begin"/>
            </w:r>
            <w:r w:rsidR="009B4E58">
              <w:rPr>
                <w:noProof/>
                <w:webHidden/>
              </w:rPr>
              <w:instrText xml:space="preserve"> PAGEREF _Toc178771723 \h </w:instrText>
            </w:r>
            <w:r w:rsidR="009B4E58">
              <w:rPr>
                <w:noProof/>
                <w:webHidden/>
              </w:rPr>
            </w:r>
            <w:r w:rsidR="009B4E58">
              <w:rPr>
                <w:noProof/>
                <w:webHidden/>
              </w:rPr>
              <w:fldChar w:fldCharType="separate"/>
            </w:r>
            <w:r w:rsidR="009B4E58">
              <w:rPr>
                <w:noProof/>
                <w:webHidden/>
              </w:rPr>
              <w:t>365</w:t>
            </w:r>
            <w:r w:rsidR="009B4E58">
              <w:rPr>
                <w:noProof/>
                <w:webHidden/>
              </w:rPr>
              <w:fldChar w:fldCharType="end"/>
            </w:r>
          </w:hyperlink>
        </w:p>
        <w:p w14:paraId="779A9FFE" w14:textId="331F049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4" w:history="1">
            <w:r w:rsidR="009B4E58" w:rsidRPr="00172F96">
              <w:rPr>
                <w:rStyle w:val="Lienhypertexte"/>
                <w:noProof/>
              </w:rPr>
              <w:t>95.61.1c Clôtures industrielles CCTB 01.09</w:t>
            </w:r>
            <w:r w:rsidR="009B4E58">
              <w:rPr>
                <w:noProof/>
                <w:webHidden/>
              </w:rPr>
              <w:tab/>
            </w:r>
            <w:r w:rsidR="009B4E58">
              <w:rPr>
                <w:noProof/>
                <w:webHidden/>
              </w:rPr>
              <w:fldChar w:fldCharType="begin"/>
            </w:r>
            <w:r w:rsidR="009B4E58">
              <w:rPr>
                <w:noProof/>
                <w:webHidden/>
              </w:rPr>
              <w:instrText xml:space="preserve"> PAGEREF _Toc178771724 \h </w:instrText>
            </w:r>
            <w:r w:rsidR="009B4E58">
              <w:rPr>
                <w:noProof/>
                <w:webHidden/>
              </w:rPr>
            </w:r>
            <w:r w:rsidR="009B4E58">
              <w:rPr>
                <w:noProof/>
                <w:webHidden/>
              </w:rPr>
              <w:fldChar w:fldCharType="separate"/>
            </w:r>
            <w:r w:rsidR="009B4E58">
              <w:rPr>
                <w:noProof/>
                <w:webHidden/>
              </w:rPr>
              <w:t>365</w:t>
            </w:r>
            <w:r w:rsidR="009B4E58">
              <w:rPr>
                <w:noProof/>
                <w:webHidden/>
              </w:rPr>
              <w:fldChar w:fldCharType="end"/>
            </w:r>
          </w:hyperlink>
        </w:p>
        <w:p w14:paraId="01F8D281" w14:textId="6EB6581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5" w:history="1">
            <w:r w:rsidR="009B4E58" w:rsidRPr="00172F96">
              <w:rPr>
                <w:rStyle w:val="Lienhypertexte"/>
                <w:noProof/>
              </w:rPr>
              <w:t>95.61.1d Clôtures décoratives en béton CCTB 01.09</w:t>
            </w:r>
            <w:r w:rsidR="009B4E58">
              <w:rPr>
                <w:noProof/>
                <w:webHidden/>
              </w:rPr>
              <w:tab/>
            </w:r>
            <w:r w:rsidR="009B4E58">
              <w:rPr>
                <w:noProof/>
                <w:webHidden/>
              </w:rPr>
              <w:fldChar w:fldCharType="begin"/>
            </w:r>
            <w:r w:rsidR="009B4E58">
              <w:rPr>
                <w:noProof/>
                <w:webHidden/>
              </w:rPr>
              <w:instrText xml:space="preserve"> PAGEREF _Toc178771725 \h </w:instrText>
            </w:r>
            <w:r w:rsidR="009B4E58">
              <w:rPr>
                <w:noProof/>
                <w:webHidden/>
              </w:rPr>
            </w:r>
            <w:r w:rsidR="009B4E58">
              <w:rPr>
                <w:noProof/>
                <w:webHidden/>
              </w:rPr>
              <w:fldChar w:fldCharType="separate"/>
            </w:r>
            <w:r w:rsidR="009B4E58">
              <w:rPr>
                <w:noProof/>
                <w:webHidden/>
              </w:rPr>
              <w:t>365</w:t>
            </w:r>
            <w:r w:rsidR="009B4E58">
              <w:rPr>
                <w:noProof/>
                <w:webHidden/>
              </w:rPr>
              <w:fldChar w:fldCharType="end"/>
            </w:r>
          </w:hyperlink>
        </w:p>
        <w:p w14:paraId="41B062D3" w14:textId="1FF5922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6" w:history="1">
            <w:r w:rsidR="009B4E58" w:rsidRPr="00172F96">
              <w:rPr>
                <w:rStyle w:val="Lienhypertexte"/>
                <w:noProof/>
              </w:rPr>
              <w:t>95.61.1e Clôtures décoratives métallique CCTB 01.09</w:t>
            </w:r>
            <w:r w:rsidR="009B4E58">
              <w:rPr>
                <w:noProof/>
                <w:webHidden/>
              </w:rPr>
              <w:tab/>
            </w:r>
            <w:r w:rsidR="009B4E58">
              <w:rPr>
                <w:noProof/>
                <w:webHidden/>
              </w:rPr>
              <w:fldChar w:fldCharType="begin"/>
            </w:r>
            <w:r w:rsidR="009B4E58">
              <w:rPr>
                <w:noProof/>
                <w:webHidden/>
              </w:rPr>
              <w:instrText xml:space="preserve"> PAGEREF _Toc178771726 \h </w:instrText>
            </w:r>
            <w:r w:rsidR="009B4E58">
              <w:rPr>
                <w:noProof/>
                <w:webHidden/>
              </w:rPr>
            </w:r>
            <w:r w:rsidR="009B4E58">
              <w:rPr>
                <w:noProof/>
                <w:webHidden/>
              </w:rPr>
              <w:fldChar w:fldCharType="separate"/>
            </w:r>
            <w:r w:rsidR="009B4E58">
              <w:rPr>
                <w:noProof/>
                <w:webHidden/>
              </w:rPr>
              <w:t>365</w:t>
            </w:r>
            <w:r w:rsidR="009B4E58">
              <w:rPr>
                <w:noProof/>
                <w:webHidden/>
              </w:rPr>
              <w:fldChar w:fldCharType="end"/>
            </w:r>
          </w:hyperlink>
        </w:p>
        <w:p w14:paraId="26CC08D4" w14:textId="289407D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7" w:history="1">
            <w:r w:rsidR="009B4E58" w:rsidRPr="00172F96">
              <w:rPr>
                <w:rStyle w:val="Lienhypertexte"/>
                <w:noProof/>
              </w:rPr>
              <w:t>95.61.1f Clôtures décoratives en bois CCTB 01.09</w:t>
            </w:r>
            <w:r w:rsidR="009B4E58">
              <w:rPr>
                <w:noProof/>
                <w:webHidden/>
              </w:rPr>
              <w:tab/>
            </w:r>
            <w:r w:rsidR="009B4E58">
              <w:rPr>
                <w:noProof/>
                <w:webHidden/>
              </w:rPr>
              <w:fldChar w:fldCharType="begin"/>
            </w:r>
            <w:r w:rsidR="009B4E58">
              <w:rPr>
                <w:noProof/>
                <w:webHidden/>
              </w:rPr>
              <w:instrText xml:space="preserve"> PAGEREF _Toc178771727 \h </w:instrText>
            </w:r>
            <w:r w:rsidR="009B4E58">
              <w:rPr>
                <w:noProof/>
                <w:webHidden/>
              </w:rPr>
            </w:r>
            <w:r w:rsidR="009B4E58">
              <w:rPr>
                <w:noProof/>
                <w:webHidden/>
              </w:rPr>
              <w:fldChar w:fldCharType="separate"/>
            </w:r>
            <w:r w:rsidR="009B4E58">
              <w:rPr>
                <w:noProof/>
                <w:webHidden/>
              </w:rPr>
              <w:t>365</w:t>
            </w:r>
            <w:r w:rsidR="009B4E58">
              <w:rPr>
                <w:noProof/>
                <w:webHidden/>
              </w:rPr>
              <w:fldChar w:fldCharType="end"/>
            </w:r>
          </w:hyperlink>
        </w:p>
        <w:p w14:paraId="7C7B8521" w14:textId="103F9C3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8" w:history="1">
            <w:r w:rsidR="009B4E58" w:rsidRPr="00172F96">
              <w:rPr>
                <w:rStyle w:val="Lienhypertexte"/>
                <w:noProof/>
              </w:rPr>
              <w:t>95.61.1g Clôtures décoratives en matière synthétique CCTB 01.09</w:t>
            </w:r>
            <w:r w:rsidR="009B4E58">
              <w:rPr>
                <w:noProof/>
                <w:webHidden/>
              </w:rPr>
              <w:tab/>
            </w:r>
            <w:r w:rsidR="009B4E58">
              <w:rPr>
                <w:noProof/>
                <w:webHidden/>
              </w:rPr>
              <w:fldChar w:fldCharType="begin"/>
            </w:r>
            <w:r w:rsidR="009B4E58">
              <w:rPr>
                <w:noProof/>
                <w:webHidden/>
              </w:rPr>
              <w:instrText xml:space="preserve"> PAGEREF _Toc178771728 \h </w:instrText>
            </w:r>
            <w:r w:rsidR="009B4E58">
              <w:rPr>
                <w:noProof/>
                <w:webHidden/>
              </w:rPr>
            </w:r>
            <w:r w:rsidR="009B4E58">
              <w:rPr>
                <w:noProof/>
                <w:webHidden/>
              </w:rPr>
              <w:fldChar w:fldCharType="separate"/>
            </w:r>
            <w:r w:rsidR="009B4E58">
              <w:rPr>
                <w:noProof/>
                <w:webHidden/>
              </w:rPr>
              <w:t>366</w:t>
            </w:r>
            <w:r w:rsidR="009B4E58">
              <w:rPr>
                <w:noProof/>
                <w:webHidden/>
              </w:rPr>
              <w:fldChar w:fldCharType="end"/>
            </w:r>
          </w:hyperlink>
        </w:p>
        <w:p w14:paraId="29AF3435" w14:textId="2E458A9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29" w:history="1">
            <w:r w:rsidR="009B4E58" w:rsidRPr="00172F96">
              <w:rPr>
                <w:rStyle w:val="Lienhypertexte"/>
                <w:noProof/>
              </w:rPr>
              <w:t>95.61.1h Fils de guidage pour appareillages électriques CCTB 01.09</w:t>
            </w:r>
            <w:r w:rsidR="009B4E58">
              <w:rPr>
                <w:noProof/>
                <w:webHidden/>
              </w:rPr>
              <w:tab/>
            </w:r>
            <w:r w:rsidR="009B4E58">
              <w:rPr>
                <w:noProof/>
                <w:webHidden/>
              </w:rPr>
              <w:fldChar w:fldCharType="begin"/>
            </w:r>
            <w:r w:rsidR="009B4E58">
              <w:rPr>
                <w:noProof/>
                <w:webHidden/>
              </w:rPr>
              <w:instrText xml:space="preserve"> PAGEREF _Toc178771729 \h </w:instrText>
            </w:r>
            <w:r w:rsidR="009B4E58">
              <w:rPr>
                <w:noProof/>
                <w:webHidden/>
              </w:rPr>
            </w:r>
            <w:r w:rsidR="009B4E58">
              <w:rPr>
                <w:noProof/>
                <w:webHidden/>
              </w:rPr>
              <w:fldChar w:fldCharType="separate"/>
            </w:r>
            <w:r w:rsidR="009B4E58">
              <w:rPr>
                <w:noProof/>
                <w:webHidden/>
              </w:rPr>
              <w:t>366</w:t>
            </w:r>
            <w:r w:rsidR="009B4E58">
              <w:rPr>
                <w:noProof/>
                <w:webHidden/>
              </w:rPr>
              <w:fldChar w:fldCharType="end"/>
            </w:r>
          </w:hyperlink>
        </w:p>
        <w:p w14:paraId="41729A6A" w14:textId="42521BF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30" w:history="1">
            <w:r w:rsidR="009B4E58" w:rsidRPr="00172F96">
              <w:rPr>
                <w:rStyle w:val="Lienhypertexte"/>
                <w:noProof/>
              </w:rPr>
              <w:t>95.61.1i Clôtures de réemploi CCTB 01.09</w:t>
            </w:r>
            <w:r w:rsidR="009B4E58">
              <w:rPr>
                <w:noProof/>
                <w:webHidden/>
              </w:rPr>
              <w:tab/>
            </w:r>
            <w:r w:rsidR="009B4E58">
              <w:rPr>
                <w:noProof/>
                <w:webHidden/>
              </w:rPr>
              <w:fldChar w:fldCharType="begin"/>
            </w:r>
            <w:r w:rsidR="009B4E58">
              <w:rPr>
                <w:noProof/>
                <w:webHidden/>
              </w:rPr>
              <w:instrText xml:space="preserve"> PAGEREF _Toc178771730 \h </w:instrText>
            </w:r>
            <w:r w:rsidR="009B4E58">
              <w:rPr>
                <w:noProof/>
                <w:webHidden/>
              </w:rPr>
            </w:r>
            <w:r w:rsidR="009B4E58">
              <w:rPr>
                <w:noProof/>
                <w:webHidden/>
              </w:rPr>
              <w:fldChar w:fldCharType="separate"/>
            </w:r>
            <w:r w:rsidR="009B4E58">
              <w:rPr>
                <w:noProof/>
                <w:webHidden/>
              </w:rPr>
              <w:t>366</w:t>
            </w:r>
            <w:r w:rsidR="009B4E58">
              <w:rPr>
                <w:noProof/>
                <w:webHidden/>
              </w:rPr>
              <w:fldChar w:fldCharType="end"/>
            </w:r>
          </w:hyperlink>
        </w:p>
        <w:p w14:paraId="649AA115" w14:textId="17B8C336"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731" w:history="1">
            <w:r w:rsidR="009B4E58" w:rsidRPr="00172F96">
              <w:rPr>
                <w:rStyle w:val="Lienhypertexte"/>
                <w:noProof/>
              </w:rPr>
              <w:t>95.7 Portillons, portails et systèmes de contrôle et gestion d'accès CCTB 01.09</w:t>
            </w:r>
            <w:r w:rsidR="009B4E58">
              <w:rPr>
                <w:noProof/>
                <w:webHidden/>
              </w:rPr>
              <w:tab/>
            </w:r>
            <w:r w:rsidR="009B4E58">
              <w:rPr>
                <w:noProof/>
                <w:webHidden/>
              </w:rPr>
              <w:fldChar w:fldCharType="begin"/>
            </w:r>
            <w:r w:rsidR="009B4E58">
              <w:rPr>
                <w:noProof/>
                <w:webHidden/>
              </w:rPr>
              <w:instrText xml:space="preserve"> PAGEREF _Toc178771731 \h </w:instrText>
            </w:r>
            <w:r w:rsidR="009B4E58">
              <w:rPr>
                <w:noProof/>
                <w:webHidden/>
              </w:rPr>
            </w:r>
            <w:r w:rsidR="009B4E58">
              <w:rPr>
                <w:noProof/>
                <w:webHidden/>
              </w:rPr>
              <w:fldChar w:fldCharType="separate"/>
            </w:r>
            <w:r w:rsidR="009B4E58">
              <w:rPr>
                <w:noProof/>
                <w:webHidden/>
              </w:rPr>
              <w:t>366</w:t>
            </w:r>
            <w:r w:rsidR="009B4E58">
              <w:rPr>
                <w:noProof/>
                <w:webHidden/>
              </w:rPr>
              <w:fldChar w:fldCharType="end"/>
            </w:r>
          </w:hyperlink>
        </w:p>
        <w:p w14:paraId="1B2294E6" w14:textId="05BB396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32" w:history="1">
            <w:r w:rsidR="009B4E58" w:rsidRPr="00172F96">
              <w:rPr>
                <w:rStyle w:val="Lienhypertexte"/>
                <w:noProof/>
              </w:rPr>
              <w:t>95.71 Portillon (accès piéton) CCTB 01.09</w:t>
            </w:r>
            <w:r w:rsidR="009B4E58">
              <w:rPr>
                <w:noProof/>
                <w:webHidden/>
              </w:rPr>
              <w:tab/>
            </w:r>
            <w:r w:rsidR="009B4E58">
              <w:rPr>
                <w:noProof/>
                <w:webHidden/>
              </w:rPr>
              <w:fldChar w:fldCharType="begin"/>
            </w:r>
            <w:r w:rsidR="009B4E58">
              <w:rPr>
                <w:noProof/>
                <w:webHidden/>
              </w:rPr>
              <w:instrText xml:space="preserve"> PAGEREF _Toc178771732 \h </w:instrText>
            </w:r>
            <w:r w:rsidR="009B4E58">
              <w:rPr>
                <w:noProof/>
                <w:webHidden/>
              </w:rPr>
            </w:r>
            <w:r w:rsidR="009B4E58">
              <w:rPr>
                <w:noProof/>
                <w:webHidden/>
              </w:rPr>
              <w:fldChar w:fldCharType="separate"/>
            </w:r>
            <w:r w:rsidR="009B4E58">
              <w:rPr>
                <w:noProof/>
                <w:webHidden/>
              </w:rPr>
              <w:t>367</w:t>
            </w:r>
            <w:r w:rsidR="009B4E58">
              <w:rPr>
                <w:noProof/>
                <w:webHidden/>
              </w:rPr>
              <w:fldChar w:fldCharType="end"/>
            </w:r>
          </w:hyperlink>
        </w:p>
        <w:p w14:paraId="18B6EF1C" w14:textId="05F0224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33" w:history="1">
            <w:r w:rsidR="009B4E58" w:rsidRPr="00172F96">
              <w:rPr>
                <w:rStyle w:val="Lienhypertexte"/>
                <w:noProof/>
              </w:rPr>
              <w:t>95.71.1 Portillon (accès piéton) CCTB 01.09</w:t>
            </w:r>
            <w:r w:rsidR="009B4E58">
              <w:rPr>
                <w:noProof/>
                <w:webHidden/>
              </w:rPr>
              <w:tab/>
            </w:r>
            <w:r w:rsidR="009B4E58">
              <w:rPr>
                <w:noProof/>
                <w:webHidden/>
              </w:rPr>
              <w:fldChar w:fldCharType="begin"/>
            </w:r>
            <w:r w:rsidR="009B4E58">
              <w:rPr>
                <w:noProof/>
                <w:webHidden/>
              </w:rPr>
              <w:instrText xml:space="preserve"> PAGEREF _Toc178771733 \h </w:instrText>
            </w:r>
            <w:r w:rsidR="009B4E58">
              <w:rPr>
                <w:noProof/>
                <w:webHidden/>
              </w:rPr>
            </w:r>
            <w:r w:rsidR="009B4E58">
              <w:rPr>
                <w:noProof/>
                <w:webHidden/>
              </w:rPr>
              <w:fldChar w:fldCharType="separate"/>
            </w:r>
            <w:r w:rsidR="009B4E58">
              <w:rPr>
                <w:noProof/>
                <w:webHidden/>
              </w:rPr>
              <w:t>367</w:t>
            </w:r>
            <w:r w:rsidR="009B4E58">
              <w:rPr>
                <w:noProof/>
                <w:webHidden/>
              </w:rPr>
              <w:fldChar w:fldCharType="end"/>
            </w:r>
          </w:hyperlink>
        </w:p>
        <w:p w14:paraId="3CFFB773" w14:textId="6E70CF4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34" w:history="1">
            <w:r w:rsidR="009B4E58" w:rsidRPr="00172F96">
              <w:rPr>
                <w:rStyle w:val="Lienhypertexte"/>
                <w:noProof/>
              </w:rPr>
              <w:t>95.71.1a Portillon en acier CCTB 01.09</w:t>
            </w:r>
            <w:r w:rsidR="009B4E58">
              <w:rPr>
                <w:noProof/>
                <w:webHidden/>
              </w:rPr>
              <w:tab/>
            </w:r>
            <w:r w:rsidR="009B4E58">
              <w:rPr>
                <w:noProof/>
                <w:webHidden/>
              </w:rPr>
              <w:fldChar w:fldCharType="begin"/>
            </w:r>
            <w:r w:rsidR="009B4E58">
              <w:rPr>
                <w:noProof/>
                <w:webHidden/>
              </w:rPr>
              <w:instrText xml:space="preserve"> PAGEREF _Toc178771734 \h </w:instrText>
            </w:r>
            <w:r w:rsidR="009B4E58">
              <w:rPr>
                <w:noProof/>
                <w:webHidden/>
              </w:rPr>
            </w:r>
            <w:r w:rsidR="009B4E58">
              <w:rPr>
                <w:noProof/>
                <w:webHidden/>
              </w:rPr>
              <w:fldChar w:fldCharType="separate"/>
            </w:r>
            <w:r w:rsidR="009B4E58">
              <w:rPr>
                <w:noProof/>
                <w:webHidden/>
              </w:rPr>
              <w:t>367</w:t>
            </w:r>
            <w:r w:rsidR="009B4E58">
              <w:rPr>
                <w:noProof/>
                <w:webHidden/>
              </w:rPr>
              <w:fldChar w:fldCharType="end"/>
            </w:r>
          </w:hyperlink>
        </w:p>
        <w:p w14:paraId="392D8C0C" w14:textId="56B1546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35" w:history="1">
            <w:r w:rsidR="009B4E58" w:rsidRPr="00172F96">
              <w:rPr>
                <w:rStyle w:val="Lienhypertexte"/>
                <w:noProof/>
              </w:rPr>
              <w:t>95.71.1b Portillon en aluminium CCTB 01.09</w:t>
            </w:r>
            <w:r w:rsidR="009B4E58">
              <w:rPr>
                <w:noProof/>
                <w:webHidden/>
              </w:rPr>
              <w:tab/>
            </w:r>
            <w:r w:rsidR="009B4E58">
              <w:rPr>
                <w:noProof/>
                <w:webHidden/>
              </w:rPr>
              <w:fldChar w:fldCharType="begin"/>
            </w:r>
            <w:r w:rsidR="009B4E58">
              <w:rPr>
                <w:noProof/>
                <w:webHidden/>
              </w:rPr>
              <w:instrText xml:space="preserve"> PAGEREF _Toc178771735 \h </w:instrText>
            </w:r>
            <w:r w:rsidR="009B4E58">
              <w:rPr>
                <w:noProof/>
                <w:webHidden/>
              </w:rPr>
            </w:r>
            <w:r w:rsidR="009B4E58">
              <w:rPr>
                <w:noProof/>
                <w:webHidden/>
              </w:rPr>
              <w:fldChar w:fldCharType="separate"/>
            </w:r>
            <w:r w:rsidR="009B4E58">
              <w:rPr>
                <w:noProof/>
                <w:webHidden/>
              </w:rPr>
              <w:t>368</w:t>
            </w:r>
            <w:r w:rsidR="009B4E58">
              <w:rPr>
                <w:noProof/>
                <w:webHidden/>
              </w:rPr>
              <w:fldChar w:fldCharType="end"/>
            </w:r>
          </w:hyperlink>
        </w:p>
        <w:p w14:paraId="236276F6" w14:textId="1D5B4AE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36" w:history="1">
            <w:r w:rsidR="009B4E58" w:rsidRPr="00172F96">
              <w:rPr>
                <w:rStyle w:val="Lienhypertexte"/>
                <w:noProof/>
              </w:rPr>
              <w:t>95.71.1c Portillon en bois CCTB 01.09</w:t>
            </w:r>
            <w:r w:rsidR="009B4E58">
              <w:rPr>
                <w:noProof/>
                <w:webHidden/>
              </w:rPr>
              <w:tab/>
            </w:r>
            <w:r w:rsidR="009B4E58">
              <w:rPr>
                <w:noProof/>
                <w:webHidden/>
              </w:rPr>
              <w:fldChar w:fldCharType="begin"/>
            </w:r>
            <w:r w:rsidR="009B4E58">
              <w:rPr>
                <w:noProof/>
                <w:webHidden/>
              </w:rPr>
              <w:instrText xml:space="preserve"> PAGEREF _Toc178771736 \h </w:instrText>
            </w:r>
            <w:r w:rsidR="009B4E58">
              <w:rPr>
                <w:noProof/>
                <w:webHidden/>
              </w:rPr>
            </w:r>
            <w:r w:rsidR="009B4E58">
              <w:rPr>
                <w:noProof/>
                <w:webHidden/>
              </w:rPr>
              <w:fldChar w:fldCharType="separate"/>
            </w:r>
            <w:r w:rsidR="009B4E58">
              <w:rPr>
                <w:noProof/>
                <w:webHidden/>
              </w:rPr>
              <w:t>368</w:t>
            </w:r>
            <w:r w:rsidR="009B4E58">
              <w:rPr>
                <w:noProof/>
                <w:webHidden/>
              </w:rPr>
              <w:fldChar w:fldCharType="end"/>
            </w:r>
          </w:hyperlink>
        </w:p>
        <w:p w14:paraId="137A839A" w14:textId="10259BA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37" w:history="1">
            <w:r w:rsidR="009B4E58" w:rsidRPr="00172F96">
              <w:rPr>
                <w:rStyle w:val="Lienhypertexte"/>
                <w:noProof/>
              </w:rPr>
              <w:t>95.71.1d Portillon en matière synthétique CCTB 01.09</w:t>
            </w:r>
            <w:r w:rsidR="009B4E58">
              <w:rPr>
                <w:noProof/>
                <w:webHidden/>
              </w:rPr>
              <w:tab/>
            </w:r>
            <w:r w:rsidR="009B4E58">
              <w:rPr>
                <w:noProof/>
                <w:webHidden/>
              </w:rPr>
              <w:fldChar w:fldCharType="begin"/>
            </w:r>
            <w:r w:rsidR="009B4E58">
              <w:rPr>
                <w:noProof/>
                <w:webHidden/>
              </w:rPr>
              <w:instrText xml:space="preserve"> PAGEREF _Toc178771737 \h </w:instrText>
            </w:r>
            <w:r w:rsidR="009B4E58">
              <w:rPr>
                <w:noProof/>
                <w:webHidden/>
              </w:rPr>
            </w:r>
            <w:r w:rsidR="009B4E58">
              <w:rPr>
                <w:noProof/>
                <w:webHidden/>
              </w:rPr>
              <w:fldChar w:fldCharType="separate"/>
            </w:r>
            <w:r w:rsidR="009B4E58">
              <w:rPr>
                <w:noProof/>
                <w:webHidden/>
              </w:rPr>
              <w:t>369</w:t>
            </w:r>
            <w:r w:rsidR="009B4E58">
              <w:rPr>
                <w:noProof/>
                <w:webHidden/>
              </w:rPr>
              <w:fldChar w:fldCharType="end"/>
            </w:r>
          </w:hyperlink>
        </w:p>
        <w:p w14:paraId="5E176251" w14:textId="28EED8F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38" w:history="1">
            <w:r w:rsidR="009B4E58" w:rsidRPr="00172F96">
              <w:rPr>
                <w:rStyle w:val="Lienhypertexte"/>
                <w:noProof/>
              </w:rPr>
              <w:t>95.71.1e Portillon, automatisation CCTB 01.09</w:t>
            </w:r>
            <w:r w:rsidR="009B4E58">
              <w:rPr>
                <w:noProof/>
                <w:webHidden/>
              </w:rPr>
              <w:tab/>
            </w:r>
            <w:r w:rsidR="009B4E58">
              <w:rPr>
                <w:noProof/>
                <w:webHidden/>
              </w:rPr>
              <w:fldChar w:fldCharType="begin"/>
            </w:r>
            <w:r w:rsidR="009B4E58">
              <w:rPr>
                <w:noProof/>
                <w:webHidden/>
              </w:rPr>
              <w:instrText xml:space="preserve"> PAGEREF _Toc178771738 \h </w:instrText>
            </w:r>
            <w:r w:rsidR="009B4E58">
              <w:rPr>
                <w:noProof/>
                <w:webHidden/>
              </w:rPr>
            </w:r>
            <w:r w:rsidR="009B4E58">
              <w:rPr>
                <w:noProof/>
                <w:webHidden/>
              </w:rPr>
              <w:fldChar w:fldCharType="separate"/>
            </w:r>
            <w:r w:rsidR="009B4E58">
              <w:rPr>
                <w:noProof/>
                <w:webHidden/>
              </w:rPr>
              <w:t>370</w:t>
            </w:r>
            <w:r w:rsidR="009B4E58">
              <w:rPr>
                <w:noProof/>
                <w:webHidden/>
              </w:rPr>
              <w:fldChar w:fldCharType="end"/>
            </w:r>
          </w:hyperlink>
        </w:p>
        <w:p w14:paraId="4223A02E" w14:textId="578EFA53"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39" w:history="1">
            <w:r w:rsidR="009B4E58" w:rsidRPr="00172F96">
              <w:rPr>
                <w:rStyle w:val="Lienhypertexte"/>
                <w:noProof/>
              </w:rPr>
              <w:t>95.72 Portail (accès véhicules) CCTB 01.09</w:t>
            </w:r>
            <w:r w:rsidR="009B4E58">
              <w:rPr>
                <w:noProof/>
                <w:webHidden/>
              </w:rPr>
              <w:tab/>
            </w:r>
            <w:r w:rsidR="009B4E58">
              <w:rPr>
                <w:noProof/>
                <w:webHidden/>
              </w:rPr>
              <w:fldChar w:fldCharType="begin"/>
            </w:r>
            <w:r w:rsidR="009B4E58">
              <w:rPr>
                <w:noProof/>
                <w:webHidden/>
              </w:rPr>
              <w:instrText xml:space="preserve"> PAGEREF _Toc178771739 \h </w:instrText>
            </w:r>
            <w:r w:rsidR="009B4E58">
              <w:rPr>
                <w:noProof/>
                <w:webHidden/>
              </w:rPr>
            </w:r>
            <w:r w:rsidR="009B4E58">
              <w:rPr>
                <w:noProof/>
                <w:webHidden/>
              </w:rPr>
              <w:fldChar w:fldCharType="separate"/>
            </w:r>
            <w:r w:rsidR="009B4E58">
              <w:rPr>
                <w:noProof/>
                <w:webHidden/>
              </w:rPr>
              <w:t>370</w:t>
            </w:r>
            <w:r w:rsidR="009B4E58">
              <w:rPr>
                <w:noProof/>
                <w:webHidden/>
              </w:rPr>
              <w:fldChar w:fldCharType="end"/>
            </w:r>
          </w:hyperlink>
        </w:p>
        <w:p w14:paraId="6BC4EDFC" w14:textId="285E09B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40" w:history="1">
            <w:r w:rsidR="009B4E58" w:rsidRPr="00172F96">
              <w:rPr>
                <w:rStyle w:val="Lienhypertexte"/>
                <w:noProof/>
              </w:rPr>
              <w:t>95.72.1 Portail (accès véhicules)</w:t>
            </w:r>
            <w:r w:rsidR="009B4E58">
              <w:rPr>
                <w:noProof/>
                <w:webHidden/>
              </w:rPr>
              <w:tab/>
            </w:r>
            <w:r w:rsidR="009B4E58">
              <w:rPr>
                <w:noProof/>
                <w:webHidden/>
              </w:rPr>
              <w:fldChar w:fldCharType="begin"/>
            </w:r>
            <w:r w:rsidR="009B4E58">
              <w:rPr>
                <w:noProof/>
                <w:webHidden/>
              </w:rPr>
              <w:instrText xml:space="preserve"> PAGEREF _Toc178771740 \h </w:instrText>
            </w:r>
            <w:r w:rsidR="009B4E58">
              <w:rPr>
                <w:noProof/>
                <w:webHidden/>
              </w:rPr>
            </w:r>
            <w:r w:rsidR="009B4E58">
              <w:rPr>
                <w:noProof/>
                <w:webHidden/>
              </w:rPr>
              <w:fldChar w:fldCharType="separate"/>
            </w:r>
            <w:r w:rsidR="009B4E58">
              <w:rPr>
                <w:noProof/>
                <w:webHidden/>
              </w:rPr>
              <w:t>370</w:t>
            </w:r>
            <w:r w:rsidR="009B4E58">
              <w:rPr>
                <w:noProof/>
                <w:webHidden/>
              </w:rPr>
              <w:fldChar w:fldCharType="end"/>
            </w:r>
          </w:hyperlink>
        </w:p>
        <w:p w14:paraId="7CEABE40" w14:textId="3B78A36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1" w:history="1">
            <w:r w:rsidR="009B4E58" w:rsidRPr="00172F96">
              <w:rPr>
                <w:rStyle w:val="Lienhypertexte"/>
                <w:noProof/>
              </w:rPr>
              <w:t>95.72.1a Portail en acier CCTB 01.09</w:t>
            </w:r>
            <w:r w:rsidR="009B4E58">
              <w:rPr>
                <w:noProof/>
                <w:webHidden/>
              </w:rPr>
              <w:tab/>
            </w:r>
            <w:r w:rsidR="009B4E58">
              <w:rPr>
                <w:noProof/>
                <w:webHidden/>
              </w:rPr>
              <w:fldChar w:fldCharType="begin"/>
            </w:r>
            <w:r w:rsidR="009B4E58">
              <w:rPr>
                <w:noProof/>
                <w:webHidden/>
              </w:rPr>
              <w:instrText xml:space="preserve"> PAGEREF _Toc178771741 \h </w:instrText>
            </w:r>
            <w:r w:rsidR="009B4E58">
              <w:rPr>
                <w:noProof/>
                <w:webHidden/>
              </w:rPr>
            </w:r>
            <w:r w:rsidR="009B4E58">
              <w:rPr>
                <w:noProof/>
                <w:webHidden/>
              </w:rPr>
              <w:fldChar w:fldCharType="separate"/>
            </w:r>
            <w:r w:rsidR="009B4E58">
              <w:rPr>
                <w:noProof/>
                <w:webHidden/>
              </w:rPr>
              <w:t>370</w:t>
            </w:r>
            <w:r w:rsidR="009B4E58">
              <w:rPr>
                <w:noProof/>
                <w:webHidden/>
              </w:rPr>
              <w:fldChar w:fldCharType="end"/>
            </w:r>
          </w:hyperlink>
        </w:p>
        <w:p w14:paraId="5491980E" w14:textId="6556431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2" w:history="1">
            <w:r w:rsidR="009B4E58" w:rsidRPr="00172F96">
              <w:rPr>
                <w:rStyle w:val="Lienhypertexte"/>
                <w:noProof/>
              </w:rPr>
              <w:t>95.72.1b Portail en aluminium CCTB 01.09</w:t>
            </w:r>
            <w:r w:rsidR="009B4E58">
              <w:rPr>
                <w:noProof/>
                <w:webHidden/>
              </w:rPr>
              <w:tab/>
            </w:r>
            <w:r w:rsidR="009B4E58">
              <w:rPr>
                <w:noProof/>
                <w:webHidden/>
              </w:rPr>
              <w:fldChar w:fldCharType="begin"/>
            </w:r>
            <w:r w:rsidR="009B4E58">
              <w:rPr>
                <w:noProof/>
                <w:webHidden/>
              </w:rPr>
              <w:instrText xml:space="preserve"> PAGEREF _Toc178771742 \h </w:instrText>
            </w:r>
            <w:r w:rsidR="009B4E58">
              <w:rPr>
                <w:noProof/>
                <w:webHidden/>
              </w:rPr>
            </w:r>
            <w:r w:rsidR="009B4E58">
              <w:rPr>
                <w:noProof/>
                <w:webHidden/>
              </w:rPr>
              <w:fldChar w:fldCharType="separate"/>
            </w:r>
            <w:r w:rsidR="009B4E58">
              <w:rPr>
                <w:noProof/>
                <w:webHidden/>
              </w:rPr>
              <w:t>371</w:t>
            </w:r>
            <w:r w:rsidR="009B4E58">
              <w:rPr>
                <w:noProof/>
                <w:webHidden/>
              </w:rPr>
              <w:fldChar w:fldCharType="end"/>
            </w:r>
          </w:hyperlink>
        </w:p>
        <w:p w14:paraId="70834632" w14:textId="0EA21D7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3" w:history="1">
            <w:r w:rsidR="009B4E58" w:rsidRPr="00172F96">
              <w:rPr>
                <w:rStyle w:val="Lienhypertexte"/>
                <w:noProof/>
              </w:rPr>
              <w:t>95.72.1c Portail en bois CCTB 01.09</w:t>
            </w:r>
            <w:r w:rsidR="009B4E58">
              <w:rPr>
                <w:noProof/>
                <w:webHidden/>
              </w:rPr>
              <w:tab/>
            </w:r>
            <w:r w:rsidR="009B4E58">
              <w:rPr>
                <w:noProof/>
                <w:webHidden/>
              </w:rPr>
              <w:fldChar w:fldCharType="begin"/>
            </w:r>
            <w:r w:rsidR="009B4E58">
              <w:rPr>
                <w:noProof/>
                <w:webHidden/>
              </w:rPr>
              <w:instrText xml:space="preserve"> PAGEREF _Toc178771743 \h </w:instrText>
            </w:r>
            <w:r w:rsidR="009B4E58">
              <w:rPr>
                <w:noProof/>
                <w:webHidden/>
              </w:rPr>
            </w:r>
            <w:r w:rsidR="009B4E58">
              <w:rPr>
                <w:noProof/>
                <w:webHidden/>
              </w:rPr>
              <w:fldChar w:fldCharType="separate"/>
            </w:r>
            <w:r w:rsidR="009B4E58">
              <w:rPr>
                <w:noProof/>
                <w:webHidden/>
              </w:rPr>
              <w:t>371</w:t>
            </w:r>
            <w:r w:rsidR="009B4E58">
              <w:rPr>
                <w:noProof/>
                <w:webHidden/>
              </w:rPr>
              <w:fldChar w:fldCharType="end"/>
            </w:r>
          </w:hyperlink>
        </w:p>
        <w:p w14:paraId="7728E8B1" w14:textId="47232D6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4" w:history="1">
            <w:r w:rsidR="009B4E58" w:rsidRPr="00172F96">
              <w:rPr>
                <w:rStyle w:val="Lienhypertexte"/>
                <w:noProof/>
              </w:rPr>
              <w:t>95.72.1d Portail en matière synthétique CCTB 01.09</w:t>
            </w:r>
            <w:r w:rsidR="009B4E58">
              <w:rPr>
                <w:noProof/>
                <w:webHidden/>
              </w:rPr>
              <w:tab/>
            </w:r>
            <w:r w:rsidR="009B4E58">
              <w:rPr>
                <w:noProof/>
                <w:webHidden/>
              </w:rPr>
              <w:fldChar w:fldCharType="begin"/>
            </w:r>
            <w:r w:rsidR="009B4E58">
              <w:rPr>
                <w:noProof/>
                <w:webHidden/>
              </w:rPr>
              <w:instrText xml:space="preserve"> PAGEREF _Toc178771744 \h </w:instrText>
            </w:r>
            <w:r w:rsidR="009B4E58">
              <w:rPr>
                <w:noProof/>
                <w:webHidden/>
              </w:rPr>
            </w:r>
            <w:r w:rsidR="009B4E58">
              <w:rPr>
                <w:noProof/>
                <w:webHidden/>
              </w:rPr>
              <w:fldChar w:fldCharType="separate"/>
            </w:r>
            <w:r w:rsidR="009B4E58">
              <w:rPr>
                <w:noProof/>
                <w:webHidden/>
              </w:rPr>
              <w:t>371</w:t>
            </w:r>
            <w:r w:rsidR="009B4E58">
              <w:rPr>
                <w:noProof/>
                <w:webHidden/>
              </w:rPr>
              <w:fldChar w:fldCharType="end"/>
            </w:r>
          </w:hyperlink>
        </w:p>
        <w:p w14:paraId="7773CA4E" w14:textId="22FD696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5" w:history="1">
            <w:r w:rsidR="009B4E58" w:rsidRPr="00172F96">
              <w:rPr>
                <w:rStyle w:val="Lienhypertexte"/>
                <w:noProof/>
              </w:rPr>
              <w:t>95.72.1e Portail, automatisation CCTB 01.09</w:t>
            </w:r>
            <w:r w:rsidR="009B4E58">
              <w:rPr>
                <w:noProof/>
                <w:webHidden/>
              </w:rPr>
              <w:tab/>
            </w:r>
            <w:r w:rsidR="009B4E58">
              <w:rPr>
                <w:noProof/>
                <w:webHidden/>
              </w:rPr>
              <w:fldChar w:fldCharType="begin"/>
            </w:r>
            <w:r w:rsidR="009B4E58">
              <w:rPr>
                <w:noProof/>
                <w:webHidden/>
              </w:rPr>
              <w:instrText xml:space="preserve"> PAGEREF _Toc178771745 \h </w:instrText>
            </w:r>
            <w:r w:rsidR="009B4E58">
              <w:rPr>
                <w:noProof/>
                <w:webHidden/>
              </w:rPr>
            </w:r>
            <w:r w:rsidR="009B4E58">
              <w:rPr>
                <w:noProof/>
                <w:webHidden/>
              </w:rPr>
              <w:fldChar w:fldCharType="separate"/>
            </w:r>
            <w:r w:rsidR="009B4E58">
              <w:rPr>
                <w:noProof/>
                <w:webHidden/>
              </w:rPr>
              <w:t>371</w:t>
            </w:r>
            <w:r w:rsidR="009B4E58">
              <w:rPr>
                <w:noProof/>
                <w:webHidden/>
              </w:rPr>
              <w:fldChar w:fldCharType="end"/>
            </w:r>
          </w:hyperlink>
        </w:p>
        <w:p w14:paraId="302503DB" w14:textId="5C50A29F"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46" w:history="1">
            <w:r w:rsidR="009B4E58" w:rsidRPr="00172F96">
              <w:rPr>
                <w:rStyle w:val="Lienhypertexte"/>
                <w:noProof/>
              </w:rPr>
              <w:t>95.73 Borne rétractable (accès véhicules)</w:t>
            </w:r>
            <w:r w:rsidR="009B4E58">
              <w:rPr>
                <w:noProof/>
                <w:webHidden/>
              </w:rPr>
              <w:tab/>
            </w:r>
            <w:r w:rsidR="009B4E58">
              <w:rPr>
                <w:noProof/>
                <w:webHidden/>
              </w:rPr>
              <w:fldChar w:fldCharType="begin"/>
            </w:r>
            <w:r w:rsidR="009B4E58">
              <w:rPr>
                <w:noProof/>
                <w:webHidden/>
              </w:rPr>
              <w:instrText xml:space="preserve"> PAGEREF _Toc178771746 \h </w:instrText>
            </w:r>
            <w:r w:rsidR="009B4E58">
              <w:rPr>
                <w:noProof/>
                <w:webHidden/>
              </w:rPr>
            </w:r>
            <w:r w:rsidR="009B4E58">
              <w:rPr>
                <w:noProof/>
                <w:webHidden/>
              </w:rPr>
              <w:fldChar w:fldCharType="separate"/>
            </w:r>
            <w:r w:rsidR="009B4E58">
              <w:rPr>
                <w:noProof/>
                <w:webHidden/>
              </w:rPr>
              <w:t>372</w:t>
            </w:r>
            <w:r w:rsidR="009B4E58">
              <w:rPr>
                <w:noProof/>
                <w:webHidden/>
              </w:rPr>
              <w:fldChar w:fldCharType="end"/>
            </w:r>
          </w:hyperlink>
        </w:p>
        <w:p w14:paraId="1711A33B" w14:textId="4AAA22F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47" w:history="1">
            <w:r w:rsidR="009B4E58" w:rsidRPr="00172F96">
              <w:rPr>
                <w:rStyle w:val="Lienhypertexte"/>
                <w:noProof/>
              </w:rPr>
              <w:t>95.73.1 Borne rétractable (accès véhicules)</w:t>
            </w:r>
            <w:r w:rsidR="009B4E58">
              <w:rPr>
                <w:noProof/>
                <w:webHidden/>
              </w:rPr>
              <w:tab/>
            </w:r>
            <w:r w:rsidR="009B4E58">
              <w:rPr>
                <w:noProof/>
                <w:webHidden/>
              </w:rPr>
              <w:fldChar w:fldCharType="begin"/>
            </w:r>
            <w:r w:rsidR="009B4E58">
              <w:rPr>
                <w:noProof/>
                <w:webHidden/>
              </w:rPr>
              <w:instrText xml:space="preserve"> PAGEREF _Toc178771747 \h </w:instrText>
            </w:r>
            <w:r w:rsidR="009B4E58">
              <w:rPr>
                <w:noProof/>
                <w:webHidden/>
              </w:rPr>
            </w:r>
            <w:r w:rsidR="009B4E58">
              <w:rPr>
                <w:noProof/>
                <w:webHidden/>
              </w:rPr>
              <w:fldChar w:fldCharType="separate"/>
            </w:r>
            <w:r w:rsidR="009B4E58">
              <w:rPr>
                <w:noProof/>
                <w:webHidden/>
              </w:rPr>
              <w:t>372</w:t>
            </w:r>
            <w:r w:rsidR="009B4E58">
              <w:rPr>
                <w:noProof/>
                <w:webHidden/>
              </w:rPr>
              <w:fldChar w:fldCharType="end"/>
            </w:r>
          </w:hyperlink>
        </w:p>
        <w:p w14:paraId="1AAFCA87" w14:textId="5116307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8" w:history="1">
            <w:r w:rsidR="009B4E58" w:rsidRPr="00172F96">
              <w:rPr>
                <w:rStyle w:val="Lienhypertexte"/>
                <w:noProof/>
              </w:rPr>
              <w:t>95.73.1a Borne rétractable CCTB 01.09</w:t>
            </w:r>
            <w:r w:rsidR="009B4E58">
              <w:rPr>
                <w:noProof/>
                <w:webHidden/>
              </w:rPr>
              <w:tab/>
            </w:r>
            <w:r w:rsidR="009B4E58">
              <w:rPr>
                <w:noProof/>
                <w:webHidden/>
              </w:rPr>
              <w:fldChar w:fldCharType="begin"/>
            </w:r>
            <w:r w:rsidR="009B4E58">
              <w:rPr>
                <w:noProof/>
                <w:webHidden/>
              </w:rPr>
              <w:instrText xml:space="preserve"> PAGEREF _Toc178771748 \h </w:instrText>
            </w:r>
            <w:r w:rsidR="009B4E58">
              <w:rPr>
                <w:noProof/>
                <w:webHidden/>
              </w:rPr>
            </w:r>
            <w:r w:rsidR="009B4E58">
              <w:rPr>
                <w:noProof/>
                <w:webHidden/>
              </w:rPr>
              <w:fldChar w:fldCharType="separate"/>
            </w:r>
            <w:r w:rsidR="009B4E58">
              <w:rPr>
                <w:noProof/>
                <w:webHidden/>
              </w:rPr>
              <w:t>372</w:t>
            </w:r>
            <w:r w:rsidR="009B4E58">
              <w:rPr>
                <w:noProof/>
                <w:webHidden/>
              </w:rPr>
              <w:fldChar w:fldCharType="end"/>
            </w:r>
          </w:hyperlink>
        </w:p>
        <w:p w14:paraId="64F96A71" w14:textId="54B4579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49" w:history="1">
            <w:r w:rsidR="009B4E58" w:rsidRPr="00172F96">
              <w:rPr>
                <w:rStyle w:val="Lienhypertexte"/>
                <w:noProof/>
              </w:rPr>
              <w:t>95.73.1b Bornes de lecture de carte CCTB 01.09</w:t>
            </w:r>
            <w:r w:rsidR="009B4E58">
              <w:rPr>
                <w:noProof/>
                <w:webHidden/>
              </w:rPr>
              <w:tab/>
            </w:r>
            <w:r w:rsidR="009B4E58">
              <w:rPr>
                <w:noProof/>
                <w:webHidden/>
              </w:rPr>
              <w:fldChar w:fldCharType="begin"/>
            </w:r>
            <w:r w:rsidR="009B4E58">
              <w:rPr>
                <w:noProof/>
                <w:webHidden/>
              </w:rPr>
              <w:instrText xml:space="preserve"> PAGEREF _Toc178771749 \h </w:instrText>
            </w:r>
            <w:r w:rsidR="009B4E58">
              <w:rPr>
                <w:noProof/>
                <w:webHidden/>
              </w:rPr>
            </w:r>
            <w:r w:rsidR="009B4E58">
              <w:rPr>
                <w:noProof/>
                <w:webHidden/>
              </w:rPr>
              <w:fldChar w:fldCharType="separate"/>
            </w:r>
            <w:r w:rsidR="009B4E58">
              <w:rPr>
                <w:noProof/>
                <w:webHidden/>
              </w:rPr>
              <w:t>372</w:t>
            </w:r>
            <w:r w:rsidR="009B4E58">
              <w:rPr>
                <w:noProof/>
                <w:webHidden/>
              </w:rPr>
              <w:fldChar w:fldCharType="end"/>
            </w:r>
          </w:hyperlink>
        </w:p>
        <w:p w14:paraId="4F75633E" w14:textId="02E9EE6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50" w:history="1">
            <w:r w:rsidR="009B4E58" w:rsidRPr="00172F96">
              <w:rPr>
                <w:rStyle w:val="Lienhypertexte"/>
                <w:noProof/>
              </w:rPr>
              <w:t>95.73.1c Feux pour borne rétractable CCTB 01.09</w:t>
            </w:r>
            <w:r w:rsidR="009B4E58">
              <w:rPr>
                <w:noProof/>
                <w:webHidden/>
              </w:rPr>
              <w:tab/>
            </w:r>
            <w:r w:rsidR="009B4E58">
              <w:rPr>
                <w:noProof/>
                <w:webHidden/>
              </w:rPr>
              <w:fldChar w:fldCharType="begin"/>
            </w:r>
            <w:r w:rsidR="009B4E58">
              <w:rPr>
                <w:noProof/>
                <w:webHidden/>
              </w:rPr>
              <w:instrText xml:space="preserve"> PAGEREF _Toc178771750 \h </w:instrText>
            </w:r>
            <w:r w:rsidR="009B4E58">
              <w:rPr>
                <w:noProof/>
                <w:webHidden/>
              </w:rPr>
            </w:r>
            <w:r w:rsidR="009B4E58">
              <w:rPr>
                <w:noProof/>
                <w:webHidden/>
              </w:rPr>
              <w:fldChar w:fldCharType="separate"/>
            </w:r>
            <w:r w:rsidR="009B4E58">
              <w:rPr>
                <w:noProof/>
                <w:webHidden/>
              </w:rPr>
              <w:t>372</w:t>
            </w:r>
            <w:r w:rsidR="009B4E58">
              <w:rPr>
                <w:noProof/>
                <w:webHidden/>
              </w:rPr>
              <w:fldChar w:fldCharType="end"/>
            </w:r>
          </w:hyperlink>
        </w:p>
        <w:p w14:paraId="656D1478" w14:textId="2842D6F5"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51" w:history="1">
            <w:r w:rsidR="009B4E58" w:rsidRPr="00172F96">
              <w:rPr>
                <w:rStyle w:val="Lienhypertexte"/>
                <w:noProof/>
              </w:rPr>
              <w:t>95.74 Portillons et portails de réemploi CCTB 01.09</w:t>
            </w:r>
            <w:r w:rsidR="009B4E58">
              <w:rPr>
                <w:noProof/>
                <w:webHidden/>
              </w:rPr>
              <w:tab/>
            </w:r>
            <w:r w:rsidR="009B4E58">
              <w:rPr>
                <w:noProof/>
                <w:webHidden/>
              </w:rPr>
              <w:fldChar w:fldCharType="begin"/>
            </w:r>
            <w:r w:rsidR="009B4E58">
              <w:rPr>
                <w:noProof/>
                <w:webHidden/>
              </w:rPr>
              <w:instrText xml:space="preserve"> PAGEREF _Toc178771751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24B71C5B" w14:textId="7F3AB946"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52" w:history="1">
            <w:r w:rsidR="009B4E58" w:rsidRPr="00172F96">
              <w:rPr>
                <w:rStyle w:val="Lienhypertexte"/>
                <w:noProof/>
              </w:rPr>
              <w:t>95.74.1 Portillons et portails de réemploi</w:t>
            </w:r>
            <w:r w:rsidR="009B4E58">
              <w:rPr>
                <w:noProof/>
                <w:webHidden/>
              </w:rPr>
              <w:tab/>
            </w:r>
            <w:r w:rsidR="009B4E58">
              <w:rPr>
                <w:noProof/>
                <w:webHidden/>
              </w:rPr>
              <w:fldChar w:fldCharType="begin"/>
            </w:r>
            <w:r w:rsidR="009B4E58">
              <w:rPr>
                <w:noProof/>
                <w:webHidden/>
              </w:rPr>
              <w:instrText xml:space="preserve"> PAGEREF _Toc178771752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1FC7A3F4" w14:textId="228A5CD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53" w:history="1">
            <w:r w:rsidR="009B4E58" w:rsidRPr="00172F96">
              <w:rPr>
                <w:rStyle w:val="Lienhypertexte"/>
                <w:noProof/>
              </w:rPr>
              <w:t>95.74.1a Portillons et portails de réemploi CCTB 01.09</w:t>
            </w:r>
            <w:r w:rsidR="009B4E58">
              <w:rPr>
                <w:noProof/>
                <w:webHidden/>
              </w:rPr>
              <w:tab/>
            </w:r>
            <w:r w:rsidR="009B4E58">
              <w:rPr>
                <w:noProof/>
                <w:webHidden/>
              </w:rPr>
              <w:fldChar w:fldCharType="begin"/>
            </w:r>
            <w:r w:rsidR="009B4E58">
              <w:rPr>
                <w:noProof/>
                <w:webHidden/>
              </w:rPr>
              <w:instrText xml:space="preserve"> PAGEREF _Toc178771753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48E999C3" w14:textId="06473571"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754" w:history="1">
            <w:r w:rsidR="009B4E58" w:rsidRPr="00172F96">
              <w:rPr>
                <w:rStyle w:val="Lienhypertexte"/>
                <w:noProof/>
              </w:rPr>
              <w:t>96 Mobiliers et autres équipements extérieurs</w:t>
            </w:r>
            <w:r w:rsidR="009B4E58">
              <w:rPr>
                <w:noProof/>
                <w:webHidden/>
              </w:rPr>
              <w:tab/>
            </w:r>
            <w:r w:rsidR="009B4E58">
              <w:rPr>
                <w:noProof/>
                <w:webHidden/>
              </w:rPr>
              <w:fldChar w:fldCharType="begin"/>
            </w:r>
            <w:r w:rsidR="009B4E58">
              <w:rPr>
                <w:noProof/>
                <w:webHidden/>
              </w:rPr>
              <w:instrText xml:space="preserve"> PAGEREF _Toc178771754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44BCAAAD" w14:textId="32CB5968"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755" w:history="1">
            <w:r w:rsidR="009B4E58" w:rsidRPr="00172F96">
              <w:rPr>
                <w:rStyle w:val="Lienhypertexte"/>
                <w:noProof/>
              </w:rPr>
              <w:t>96.1 Equipements d'activité</w:t>
            </w:r>
            <w:r w:rsidR="009B4E58">
              <w:rPr>
                <w:noProof/>
                <w:webHidden/>
              </w:rPr>
              <w:tab/>
            </w:r>
            <w:r w:rsidR="009B4E58">
              <w:rPr>
                <w:noProof/>
                <w:webHidden/>
              </w:rPr>
              <w:fldChar w:fldCharType="begin"/>
            </w:r>
            <w:r w:rsidR="009B4E58">
              <w:rPr>
                <w:noProof/>
                <w:webHidden/>
              </w:rPr>
              <w:instrText xml:space="preserve"> PAGEREF _Toc178771755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14EC8AB6" w14:textId="34EA89C2"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56" w:history="1">
            <w:r w:rsidR="009B4E58" w:rsidRPr="00172F96">
              <w:rPr>
                <w:rStyle w:val="Lienhypertexte"/>
                <w:noProof/>
              </w:rPr>
              <w:t>96.11 Équipements et mobiliers de jeux / loisir</w:t>
            </w:r>
            <w:r w:rsidR="009B4E58">
              <w:rPr>
                <w:noProof/>
                <w:webHidden/>
              </w:rPr>
              <w:tab/>
            </w:r>
            <w:r w:rsidR="009B4E58">
              <w:rPr>
                <w:noProof/>
                <w:webHidden/>
              </w:rPr>
              <w:fldChar w:fldCharType="begin"/>
            </w:r>
            <w:r w:rsidR="009B4E58">
              <w:rPr>
                <w:noProof/>
                <w:webHidden/>
              </w:rPr>
              <w:instrText xml:space="preserve"> PAGEREF _Toc178771756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5192361E" w14:textId="708D5AA7"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57" w:history="1">
            <w:r w:rsidR="009B4E58" w:rsidRPr="00172F96">
              <w:rPr>
                <w:rStyle w:val="Lienhypertexte"/>
                <w:noProof/>
              </w:rPr>
              <w:t>96.11.1 Équipements et mobiliers de jeux / loisir</w:t>
            </w:r>
            <w:r w:rsidR="009B4E58">
              <w:rPr>
                <w:noProof/>
                <w:webHidden/>
              </w:rPr>
              <w:tab/>
            </w:r>
            <w:r w:rsidR="009B4E58">
              <w:rPr>
                <w:noProof/>
                <w:webHidden/>
              </w:rPr>
              <w:fldChar w:fldCharType="begin"/>
            </w:r>
            <w:r w:rsidR="009B4E58">
              <w:rPr>
                <w:noProof/>
                <w:webHidden/>
              </w:rPr>
              <w:instrText xml:space="preserve"> PAGEREF _Toc178771757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7132FA1B" w14:textId="08DDEAE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58" w:history="1">
            <w:r w:rsidR="009B4E58" w:rsidRPr="00172F96">
              <w:rPr>
                <w:rStyle w:val="Lienhypertexte"/>
                <w:noProof/>
              </w:rPr>
              <w:t>96.11.1a Équipements de plaines de jeux pour enfants CCTB 01.09</w:t>
            </w:r>
            <w:r w:rsidR="009B4E58">
              <w:rPr>
                <w:noProof/>
                <w:webHidden/>
              </w:rPr>
              <w:tab/>
            </w:r>
            <w:r w:rsidR="009B4E58">
              <w:rPr>
                <w:noProof/>
                <w:webHidden/>
              </w:rPr>
              <w:fldChar w:fldCharType="begin"/>
            </w:r>
            <w:r w:rsidR="009B4E58">
              <w:rPr>
                <w:noProof/>
                <w:webHidden/>
              </w:rPr>
              <w:instrText xml:space="preserve"> PAGEREF _Toc178771758 \h </w:instrText>
            </w:r>
            <w:r w:rsidR="009B4E58">
              <w:rPr>
                <w:noProof/>
                <w:webHidden/>
              </w:rPr>
            </w:r>
            <w:r w:rsidR="009B4E58">
              <w:rPr>
                <w:noProof/>
                <w:webHidden/>
              </w:rPr>
              <w:fldChar w:fldCharType="separate"/>
            </w:r>
            <w:r w:rsidR="009B4E58">
              <w:rPr>
                <w:noProof/>
                <w:webHidden/>
              </w:rPr>
              <w:t>373</w:t>
            </w:r>
            <w:r w:rsidR="009B4E58">
              <w:rPr>
                <w:noProof/>
                <w:webHidden/>
              </w:rPr>
              <w:fldChar w:fldCharType="end"/>
            </w:r>
          </w:hyperlink>
        </w:p>
        <w:p w14:paraId="4BB1DC83" w14:textId="70B0806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59" w:history="1">
            <w:r w:rsidR="009B4E58" w:rsidRPr="00172F96">
              <w:rPr>
                <w:rStyle w:val="Lienhypertexte"/>
                <w:noProof/>
              </w:rPr>
              <w:t>96.11.1b Équipement sportif CCTB 01.09</w:t>
            </w:r>
            <w:r w:rsidR="009B4E58">
              <w:rPr>
                <w:noProof/>
                <w:webHidden/>
              </w:rPr>
              <w:tab/>
            </w:r>
            <w:r w:rsidR="009B4E58">
              <w:rPr>
                <w:noProof/>
                <w:webHidden/>
              </w:rPr>
              <w:fldChar w:fldCharType="begin"/>
            </w:r>
            <w:r w:rsidR="009B4E58">
              <w:rPr>
                <w:noProof/>
                <w:webHidden/>
              </w:rPr>
              <w:instrText xml:space="preserve"> PAGEREF _Toc178771759 \h </w:instrText>
            </w:r>
            <w:r w:rsidR="009B4E58">
              <w:rPr>
                <w:noProof/>
                <w:webHidden/>
              </w:rPr>
            </w:r>
            <w:r w:rsidR="009B4E58">
              <w:rPr>
                <w:noProof/>
                <w:webHidden/>
              </w:rPr>
              <w:fldChar w:fldCharType="separate"/>
            </w:r>
            <w:r w:rsidR="009B4E58">
              <w:rPr>
                <w:noProof/>
                <w:webHidden/>
              </w:rPr>
              <w:t>374</w:t>
            </w:r>
            <w:r w:rsidR="009B4E58">
              <w:rPr>
                <w:noProof/>
                <w:webHidden/>
              </w:rPr>
              <w:fldChar w:fldCharType="end"/>
            </w:r>
          </w:hyperlink>
        </w:p>
        <w:p w14:paraId="01656D6D" w14:textId="7A85B0E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0" w:history="1">
            <w:r w:rsidR="009B4E58" w:rsidRPr="00172F96">
              <w:rPr>
                <w:rStyle w:val="Lienhypertexte"/>
                <w:noProof/>
              </w:rPr>
              <w:t>96.11.1c Équipements de réemploi CCTB 01.09</w:t>
            </w:r>
            <w:r w:rsidR="009B4E58">
              <w:rPr>
                <w:noProof/>
                <w:webHidden/>
              </w:rPr>
              <w:tab/>
            </w:r>
            <w:r w:rsidR="009B4E58">
              <w:rPr>
                <w:noProof/>
                <w:webHidden/>
              </w:rPr>
              <w:fldChar w:fldCharType="begin"/>
            </w:r>
            <w:r w:rsidR="009B4E58">
              <w:rPr>
                <w:noProof/>
                <w:webHidden/>
              </w:rPr>
              <w:instrText xml:space="preserve"> PAGEREF _Toc178771760 \h </w:instrText>
            </w:r>
            <w:r w:rsidR="009B4E58">
              <w:rPr>
                <w:noProof/>
                <w:webHidden/>
              </w:rPr>
            </w:r>
            <w:r w:rsidR="009B4E58">
              <w:rPr>
                <w:noProof/>
                <w:webHidden/>
              </w:rPr>
              <w:fldChar w:fldCharType="separate"/>
            </w:r>
            <w:r w:rsidR="009B4E58">
              <w:rPr>
                <w:noProof/>
                <w:webHidden/>
              </w:rPr>
              <w:t>374</w:t>
            </w:r>
            <w:r w:rsidR="009B4E58">
              <w:rPr>
                <w:noProof/>
                <w:webHidden/>
              </w:rPr>
              <w:fldChar w:fldCharType="end"/>
            </w:r>
          </w:hyperlink>
        </w:p>
        <w:p w14:paraId="2B23AE4A" w14:textId="303B6C90"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761" w:history="1">
            <w:r w:rsidR="009B4E58" w:rsidRPr="00172F96">
              <w:rPr>
                <w:rStyle w:val="Lienhypertexte"/>
                <w:noProof/>
              </w:rPr>
              <w:t>96.2 Equipements et mobilier urbain CCTB 01.09</w:t>
            </w:r>
            <w:r w:rsidR="009B4E58">
              <w:rPr>
                <w:noProof/>
                <w:webHidden/>
              </w:rPr>
              <w:tab/>
            </w:r>
            <w:r w:rsidR="009B4E58">
              <w:rPr>
                <w:noProof/>
                <w:webHidden/>
              </w:rPr>
              <w:fldChar w:fldCharType="begin"/>
            </w:r>
            <w:r w:rsidR="009B4E58">
              <w:rPr>
                <w:noProof/>
                <w:webHidden/>
              </w:rPr>
              <w:instrText xml:space="preserve"> PAGEREF _Toc178771761 \h </w:instrText>
            </w:r>
            <w:r w:rsidR="009B4E58">
              <w:rPr>
                <w:noProof/>
                <w:webHidden/>
              </w:rPr>
            </w:r>
            <w:r w:rsidR="009B4E58">
              <w:rPr>
                <w:noProof/>
                <w:webHidden/>
              </w:rPr>
              <w:fldChar w:fldCharType="separate"/>
            </w:r>
            <w:r w:rsidR="009B4E58">
              <w:rPr>
                <w:noProof/>
                <w:webHidden/>
              </w:rPr>
              <w:t>374</w:t>
            </w:r>
            <w:r w:rsidR="009B4E58">
              <w:rPr>
                <w:noProof/>
                <w:webHidden/>
              </w:rPr>
              <w:fldChar w:fldCharType="end"/>
            </w:r>
          </w:hyperlink>
        </w:p>
        <w:p w14:paraId="12E20F80" w14:textId="35BD32E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62" w:history="1">
            <w:r w:rsidR="009B4E58" w:rsidRPr="00172F96">
              <w:rPr>
                <w:rStyle w:val="Lienhypertexte"/>
                <w:noProof/>
              </w:rPr>
              <w:t>96.21 Equipements et mobilier urbain</w:t>
            </w:r>
            <w:r w:rsidR="009B4E58">
              <w:rPr>
                <w:noProof/>
                <w:webHidden/>
              </w:rPr>
              <w:tab/>
            </w:r>
            <w:r w:rsidR="009B4E58">
              <w:rPr>
                <w:noProof/>
                <w:webHidden/>
              </w:rPr>
              <w:fldChar w:fldCharType="begin"/>
            </w:r>
            <w:r w:rsidR="009B4E58">
              <w:rPr>
                <w:noProof/>
                <w:webHidden/>
              </w:rPr>
              <w:instrText xml:space="preserve"> PAGEREF _Toc178771762 \h </w:instrText>
            </w:r>
            <w:r w:rsidR="009B4E58">
              <w:rPr>
                <w:noProof/>
                <w:webHidden/>
              </w:rPr>
            </w:r>
            <w:r w:rsidR="009B4E58">
              <w:rPr>
                <w:noProof/>
                <w:webHidden/>
              </w:rPr>
              <w:fldChar w:fldCharType="separate"/>
            </w:r>
            <w:r w:rsidR="009B4E58">
              <w:rPr>
                <w:noProof/>
                <w:webHidden/>
              </w:rPr>
              <w:t>375</w:t>
            </w:r>
            <w:r w:rsidR="009B4E58">
              <w:rPr>
                <w:noProof/>
                <w:webHidden/>
              </w:rPr>
              <w:fldChar w:fldCharType="end"/>
            </w:r>
          </w:hyperlink>
        </w:p>
        <w:p w14:paraId="05794C7A" w14:textId="3258E6E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63" w:history="1">
            <w:r w:rsidR="009B4E58" w:rsidRPr="00172F96">
              <w:rPr>
                <w:rStyle w:val="Lienhypertexte"/>
                <w:noProof/>
              </w:rPr>
              <w:t>96.21.1 Equipements et mobilier urbain</w:t>
            </w:r>
            <w:r w:rsidR="009B4E58">
              <w:rPr>
                <w:noProof/>
                <w:webHidden/>
              </w:rPr>
              <w:tab/>
            </w:r>
            <w:r w:rsidR="009B4E58">
              <w:rPr>
                <w:noProof/>
                <w:webHidden/>
              </w:rPr>
              <w:fldChar w:fldCharType="begin"/>
            </w:r>
            <w:r w:rsidR="009B4E58">
              <w:rPr>
                <w:noProof/>
                <w:webHidden/>
              </w:rPr>
              <w:instrText xml:space="preserve"> PAGEREF _Toc178771763 \h </w:instrText>
            </w:r>
            <w:r w:rsidR="009B4E58">
              <w:rPr>
                <w:noProof/>
                <w:webHidden/>
              </w:rPr>
            </w:r>
            <w:r w:rsidR="009B4E58">
              <w:rPr>
                <w:noProof/>
                <w:webHidden/>
              </w:rPr>
              <w:fldChar w:fldCharType="separate"/>
            </w:r>
            <w:r w:rsidR="009B4E58">
              <w:rPr>
                <w:noProof/>
                <w:webHidden/>
              </w:rPr>
              <w:t>375</w:t>
            </w:r>
            <w:r w:rsidR="009B4E58">
              <w:rPr>
                <w:noProof/>
                <w:webHidden/>
              </w:rPr>
              <w:fldChar w:fldCharType="end"/>
            </w:r>
          </w:hyperlink>
        </w:p>
        <w:p w14:paraId="19778B2C" w14:textId="4368FFF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4" w:history="1">
            <w:r w:rsidR="009B4E58" w:rsidRPr="00172F96">
              <w:rPr>
                <w:rStyle w:val="Lienhypertexte"/>
                <w:noProof/>
              </w:rPr>
              <w:t>96.21.1a Tables CCTB 01.09</w:t>
            </w:r>
            <w:r w:rsidR="009B4E58">
              <w:rPr>
                <w:noProof/>
                <w:webHidden/>
              </w:rPr>
              <w:tab/>
            </w:r>
            <w:r w:rsidR="009B4E58">
              <w:rPr>
                <w:noProof/>
                <w:webHidden/>
              </w:rPr>
              <w:fldChar w:fldCharType="begin"/>
            </w:r>
            <w:r w:rsidR="009B4E58">
              <w:rPr>
                <w:noProof/>
                <w:webHidden/>
              </w:rPr>
              <w:instrText xml:space="preserve"> PAGEREF _Toc178771764 \h </w:instrText>
            </w:r>
            <w:r w:rsidR="009B4E58">
              <w:rPr>
                <w:noProof/>
                <w:webHidden/>
              </w:rPr>
            </w:r>
            <w:r w:rsidR="009B4E58">
              <w:rPr>
                <w:noProof/>
                <w:webHidden/>
              </w:rPr>
              <w:fldChar w:fldCharType="separate"/>
            </w:r>
            <w:r w:rsidR="009B4E58">
              <w:rPr>
                <w:noProof/>
                <w:webHidden/>
              </w:rPr>
              <w:t>375</w:t>
            </w:r>
            <w:r w:rsidR="009B4E58">
              <w:rPr>
                <w:noProof/>
                <w:webHidden/>
              </w:rPr>
              <w:fldChar w:fldCharType="end"/>
            </w:r>
          </w:hyperlink>
        </w:p>
        <w:p w14:paraId="1A22E493" w14:textId="567E879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5" w:history="1">
            <w:r w:rsidR="009B4E58" w:rsidRPr="00172F96">
              <w:rPr>
                <w:rStyle w:val="Lienhypertexte"/>
                <w:noProof/>
              </w:rPr>
              <w:t>96.21.1b Bancs CCTB 01.09</w:t>
            </w:r>
            <w:r w:rsidR="009B4E58">
              <w:rPr>
                <w:noProof/>
                <w:webHidden/>
              </w:rPr>
              <w:tab/>
            </w:r>
            <w:r w:rsidR="009B4E58">
              <w:rPr>
                <w:noProof/>
                <w:webHidden/>
              </w:rPr>
              <w:fldChar w:fldCharType="begin"/>
            </w:r>
            <w:r w:rsidR="009B4E58">
              <w:rPr>
                <w:noProof/>
                <w:webHidden/>
              </w:rPr>
              <w:instrText xml:space="preserve"> PAGEREF _Toc178771765 \h </w:instrText>
            </w:r>
            <w:r w:rsidR="009B4E58">
              <w:rPr>
                <w:noProof/>
                <w:webHidden/>
              </w:rPr>
            </w:r>
            <w:r w:rsidR="009B4E58">
              <w:rPr>
                <w:noProof/>
                <w:webHidden/>
              </w:rPr>
              <w:fldChar w:fldCharType="separate"/>
            </w:r>
            <w:r w:rsidR="009B4E58">
              <w:rPr>
                <w:noProof/>
                <w:webHidden/>
              </w:rPr>
              <w:t>376</w:t>
            </w:r>
            <w:r w:rsidR="009B4E58">
              <w:rPr>
                <w:noProof/>
                <w:webHidden/>
              </w:rPr>
              <w:fldChar w:fldCharType="end"/>
            </w:r>
          </w:hyperlink>
        </w:p>
        <w:p w14:paraId="47A7A578" w14:textId="518379D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6" w:history="1">
            <w:r w:rsidR="009B4E58" w:rsidRPr="00172F96">
              <w:rPr>
                <w:rStyle w:val="Lienhypertexte"/>
                <w:noProof/>
              </w:rPr>
              <w:t>96.21.1c Chaises CCTB 01.09</w:t>
            </w:r>
            <w:r w:rsidR="009B4E58">
              <w:rPr>
                <w:noProof/>
                <w:webHidden/>
              </w:rPr>
              <w:tab/>
            </w:r>
            <w:r w:rsidR="009B4E58">
              <w:rPr>
                <w:noProof/>
                <w:webHidden/>
              </w:rPr>
              <w:fldChar w:fldCharType="begin"/>
            </w:r>
            <w:r w:rsidR="009B4E58">
              <w:rPr>
                <w:noProof/>
                <w:webHidden/>
              </w:rPr>
              <w:instrText xml:space="preserve"> PAGEREF _Toc178771766 \h </w:instrText>
            </w:r>
            <w:r w:rsidR="009B4E58">
              <w:rPr>
                <w:noProof/>
                <w:webHidden/>
              </w:rPr>
            </w:r>
            <w:r w:rsidR="009B4E58">
              <w:rPr>
                <w:noProof/>
                <w:webHidden/>
              </w:rPr>
              <w:fldChar w:fldCharType="separate"/>
            </w:r>
            <w:r w:rsidR="009B4E58">
              <w:rPr>
                <w:noProof/>
                <w:webHidden/>
              </w:rPr>
              <w:t>378</w:t>
            </w:r>
            <w:r w:rsidR="009B4E58">
              <w:rPr>
                <w:noProof/>
                <w:webHidden/>
              </w:rPr>
              <w:fldChar w:fldCharType="end"/>
            </w:r>
          </w:hyperlink>
        </w:p>
        <w:p w14:paraId="0583C86C" w14:textId="0515EBB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7" w:history="1">
            <w:r w:rsidR="009B4E58" w:rsidRPr="00172F96">
              <w:rPr>
                <w:rStyle w:val="Lienhypertexte"/>
                <w:noProof/>
              </w:rPr>
              <w:t>96.21.1d Poubelles et container CCTB 01.09</w:t>
            </w:r>
            <w:r w:rsidR="009B4E58">
              <w:rPr>
                <w:noProof/>
                <w:webHidden/>
              </w:rPr>
              <w:tab/>
            </w:r>
            <w:r w:rsidR="009B4E58">
              <w:rPr>
                <w:noProof/>
                <w:webHidden/>
              </w:rPr>
              <w:fldChar w:fldCharType="begin"/>
            </w:r>
            <w:r w:rsidR="009B4E58">
              <w:rPr>
                <w:noProof/>
                <w:webHidden/>
              </w:rPr>
              <w:instrText xml:space="preserve"> PAGEREF _Toc178771767 \h </w:instrText>
            </w:r>
            <w:r w:rsidR="009B4E58">
              <w:rPr>
                <w:noProof/>
                <w:webHidden/>
              </w:rPr>
            </w:r>
            <w:r w:rsidR="009B4E58">
              <w:rPr>
                <w:noProof/>
                <w:webHidden/>
              </w:rPr>
              <w:fldChar w:fldCharType="separate"/>
            </w:r>
            <w:r w:rsidR="009B4E58">
              <w:rPr>
                <w:noProof/>
                <w:webHidden/>
              </w:rPr>
              <w:t>378</w:t>
            </w:r>
            <w:r w:rsidR="009B4E58">
              <w:rPr>
                <w:noProof/>
                <w:webHidden/>
              </w:rPr>
              <w:fldChar w:fldCharType="end"/>
            </w:r>
          </w:hyperlink>
        </w:p>
        <w:p w14:paraId="2BAC8E88" w14:textId="76A1236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8" w:history="1">
            <w:r w:rsidR="009B4E58" w:rsidRPr="00172F96">
              <w:rPr>
                <w:rStyle w:val="Lienhypertexte"/>
                <w:noProof/>
              </w:rPr>
              <w:t>96.21.1e Étriers de parking pour voitures CCTB 01.09</w:t>
            </w:r>
            <w:r w:rsidR="009B4E58">
              <w:rPr>
                <w:noProof/>
                <w:webHidden/>
              </w:rPr>
              <w:tab/>
            </w:r>
            <w:r w:rsidR="009B4E58">
              <w:rPr>
                <w:noProof/>
                <w:webHidden/>
              </w:rPr>
              <w:fldChar w:fldCharType="begin"/>
            </w:r>
            <w:r w:rsidR="009B4E58">
              <w:rPr>
                <w:noProof/>
                <w:webHidden/>
              </w:rPr>
              <w:instrText xml:space="preserve"> PAGEREF _Toc178771768 \h </w:instrText>
            </w:r>
            <w:r w:rsidR="009B4E58">
              <w:rPr>
                <w:noProof/>
                <w:webHidden/>
              </w:rPr>
            </w:r>
            <w:r w:rsidR="009B4E58">
              <w:rPr>
                <w:noProof/>
                <w:webHidden/>
              </w:rPr>
              <w:fldChar w:fldCharType="separate"/>
            </w:r>
            <w:r w:rsidR="009B4E58">
              <w:rPr>
                <w:noProof/>
                <w:webHidden/>
              </w:rPr>
              <w:t>379</w:t>
            </w:r>
            <w:r w:rsidR="009B4E58">
              <w:rPr>
                <w:noProof/>
                <w:webHidden/>
              </w:rPr>
              <w:fldChar w:fldCharType="end"/>
            </w:r>
          </w:hyperlink>
        </w:p>
        <w:p w14:paraId="15E4D332" w14:textId="083BB09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69" w:history="1">
            <w:r w:rsidR="009B4E58" w:rsidRPr="00172F96">
              <w:rPr>
                <w:rStyle w:val="Lienhypertexte"/>
                <w:noProof/>
              </w:rPr>
              <w:t>96.21.1f Éléments de parking pour vélos CCTB 01.09</w:t>
            </w:r>
            <w:r w:rsidR="009B4E58">
              <w:rPr>
                <w:noProof/>
                <w:webHidden/>
              </w:rPr>
              <w:tab/>
            </w:r>
            <w:r w:rsidR="009B4E58">
              <w:rPr>
                <w:noProof/>
                <w:webHidden/>
              </w:rPr>
              <w:fldChar w:fldCharType="begin"/>
            </w:r>
            <w:r w:rsidR="009B4E58">
              <w:rPr>
                <w:noProof/>
                <w:webHidden/>
              </w:rPr>
              <w:instrText xml:space="preserve"> PAGEREF _Toc178771769 \h </w:instrText>
            </w:r>
            <w:r w:rsidR="009B4E58">
              <w:rPr>
                <w:noProof/>
                <w:webHidden/>
              </w:rPr>
            </w:r>
            <w:r w:rsidR="009B4E58">
              <w:rPr>
                <w:noProof/>
                <w:webHidden/>
              </w:rPr>
              <w:fldChar w:fldCharType="separate"/>
            </w:r>
            <w:r w:rsidR="009B4E58">
              <w:rPr>
                <w:noProof/>
                <w:webHidden/>
              </w:rPr>
              <w:t>380</w:t>
            </w:r>
            <w:r w:rsidR="009B4E58">
              <w:rPr>
                <w:noProof/>
                <w:webHidden/>
              </w:rPr>
              <w:fldChar w:fldCharType="end"/>
            </w:r>
          </w:hyperlink>
        </w:p>
        <w:p w14:paraId="0686EC33" w14:textId="7E751DF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0" w:history="1">
            <w:r w:rsidR="009B4E58" w:rsidRPr="00172F96">
              <w:rPr>
                <w:rStyle w:val="Lienhypertexte"/>
                <w:noProof/>
              </w:rPr>
              <w:t>96.21.1g Boîtes aux lettres CCTB 01.11</w:t>
            </w:r>
            <w:r w:rsidR="009B4E58">
              <w:rPr>
                <w:noProof/>
                <w:webHidden/>
              </w:rPr>
              <w:tab/>
            </w:r>
            <w:r w:rsidR="009B4E58">
              <w:rPr>
                <w:noProof/>
                <w:webHidden/>
              </w:rPr>
              <w:fldChar w:fldCharType="begin"/>
            </w:r>
            <w:r w:rsidR="009B4E58">
              <w:rPr>
                <w:noProof/>
                <w:webHidden/>
              </w:rPr>
              <w:instrText xml:space="preserve"> PAGEREF _Toc178771770 \h </w:instrText>
            </w:r>
            <w:r w:rsidR="009B4E58">
              <w:rPr>
                <w:noProof/>
                <w:webHidden/>
              </w:rPr>
            </w:r>
            <w:r w:rsidR="009B4E58">
              <w:rPr>
                <w:noProof/>
                <w:webHidden/>
              </w:rPr>
              <w:fldChar w:fldCharType="separate"/>
            </w:r>
            <w:r w:rsidR="009B4E58">
              <w:rPr>
                <w:noProof/>
                <w:webHidden/>
              </w:rPr>
              <w:t>380</w:t>
            </w:r>
            <w:r w:rsidR="009B4E58">
              <w:rPr>
                <w:noProof/>
                <w:webHidden/>
              </w:rPr>
              <w:fldChar w:fldCharType="end"/>
            </w:r>
          </w:hyperlink>
        </w:p>
        <w:p w14:paraId="01201B80" w14:textId="0E289FA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1" w:history="1">
            <w:r w:rsidR="009B4E58" w:rsidRPr="00172F96">
              <w:rPr>
                <w:rStyle w:val="Lienhypertexte"/>
                <w:noProof/>
              </w:rPr>
              <w:t>96.21.1h Bacs-jardinières CCTB 01.09</w:t>
            </w:r>
            <w:r w:rsidR="009B4E58">
              <w:rPr>
                <w:noProof/>
                <w:webHidden/>
              </w:rPr>
              <w:tab/>
            </w:r>
            <w:r w:rsidR="009B4E58">
              <w:rPr>
                <w:noProof/>
                <w:webHidden/>
              </w:rPr>
              <w:fldChar w:fldCharType="begin"/>
            </w:r>
            <w:r w:rsidR="009B4E58">
              <w:rPr>
                <w:noProof/>
                <w:webHidden/>
              </w:rPr>
              <w:instrText xml:space="preserve"> PAGEREF _Toc178771771 \h </w:instrText>
            </w:r>
            <w:r w:rsidR="009B4E58">
              <w:rPr>
                <w:noProof/>
                <w:webHidden/>
              </w:rPr>
            </w:r>
            <w:r w:rsidR="009B4E58">
              <w:rPr>
                <w:noProof/>
                <w:webHidden/>
              </w:rPr>
              <w:fldChar w:fldCharType="separate"/>
            </w:r>
            <w:r w:rsidR="009B4E58">
              <w:rPr>
                <w:noProof/>
                <w:webHidden/>
              </w:rPr>
              <w:t>382</w:t>
            </w:r>
            <w:r w:rsidR="009B4E58">
              <w:rPr>
                <w:noProof/>
                <w:webHidden/>
              </w:rPr>
              <w:fldChar w:fldCharType="end"/>
            </w:r>
          </w:hyperlink>
        </w:p>
        <w:p w14:paraId="47CBAF1A" w14:textId="77EE6DF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2" w:history="1">
            <w:r w:rsidR="009B4E58" w:rsidRPr="00172F96">
              <w:rPr>
                <w:rStyle w:val="Lienhypertexte"/>
                <w:noProof/>
              </w:rPr>
              <w:t>96.21.1i Mats pour drapeaux CCTB 01.09</w:t>
            </w:r>
            <w:r w:rsidR="009B4E58">
              <w:rPr>
                <w:noProof/>
                <w:webHidden/>
              </w:rPr>
              <w:tab/>
            </w:r>
            <w:r w:rsidR="009B4E58">
              <w:rPr>
                <w:noProof/>
                <w:webHidden/>
              </w:rPr>
              <w:fldChar w:fldCharType="begin"/>
            </w:r>
            <w:r w:rsidR="009B4E58">
              <w:rPr>
                <w:noProof/>
                <w:webHidden/>
              </w:rPr>
              <w:instrText xml:space="preserve"> PAGEREF _Toc178771772 \h </w:instrText>
            </w:r>
            <w:r w:rsidR="009B4E58">
              <w:rPr>
                <w:noProof/>
                <w:webHidden/>
              </w:rPr>
            </w:r>
            <w:r w:rsidR="009B4E58">
              <w:rPr>
                <w:noProof/>
                <w:webHidden/>
              </w:rPr>
              <w:fldChar w:fldCharType="separate"/>
            </w:r>
            <w:r w:rsidR="009B4E58">
              <w:rPr>
                <w:noProof/>
                <w:webHidden/>
              </w:rPr>
              <w:t>382</w:t>
            </w:r>
            <w:r w:rsidR="009B4E58">
              <w:rPr>
                <w:noProof/>
                <w:webHidden/>
              </w:rPr>
              <w:fldChar w:fldCharType="end"/>
            </w:r>
          </w:hyperlink>
        </w:p>
        <w:p w14:paraId="6C095BB9" w14:textId="2B63519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3" w:history="1">
            <w:r w:rsidR="009B4E58" w:rsidRPr="00172F96">
              <w:rPr>
                <w:rStyle w:val="Lienhypertexte"/>
                <w:noProof/>
              </w:rPr>
              <w:t>96.21.1j Oeuvres d'art CCTB 01.09</w:t>
            </w:r>
            <w:r w:rsidR="009B4E58">
              <w:rPr>
                <w:noProof/>
                <w:webHidden/>
              </w:rPr>
              <w:tab/>
            </w:r>
            <w:r w:rsidR="009B4E58">
              <w:rPr>
                <w:noProof/>
                <w:webHidden/>
              </w:rPr>
              <w:fldChar w:fldCharType="begin"/>
            </w:r>
            <w:r w:rsidR="009B4E58">
              <w:rPr>
                <w:noProof/>
                <w:webHidden/>
              </w:rPr>
              <w:instrText xml:space="preserve"> PAGEREF _Toc178771773 \h </w:instrText>
            </w:r>
            <w:r w:rsidR="009B4E58">
              <w:rPr>
                <w:noProof/>
                <w:webHidden/>
              </w:rPr>
            </w:r>
            <w:r w:rsidR="009B4E58">
              <w:rPr>
                <w:noProof/>
                <w:webHidden/>
              </w:rPr>
              <w:fldChar w:fldCharType="separate"/>
            </w:r>
            <w:r w:rsidR="009B4E58">
              <w:rPr>
                <w:noProof/>
                <w:webHidden/>
              </w:rPr>
              <w:t>383</w:t>
            </w:r>
            <w:r w:rsidR="009B4E58">
              <w:rPr>
                <w:noProof/>
                <w:webHidden/>
              </w:rPr>
              <w:fldChar w:fldCharType="end"/>
            </w:r>
          </w:hyperlink>
        </w:p>
        <w:p w14:paraId="3E10C75C" w14:textId="738A9FC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4" w:history="1">
            <w:r w:rsidR="009B4E58" w:rsidRPr="00172F96">
              <w:rPr>
                <w:rStyle w:val="Lienhypertexte"/>
                <w:noProof/>
              </w:rPr>
              <w:t>96.21.1k Mobilier urbain de réemploi CCTB 01.09</w:t>
            </w:r>
            <w:r w:rsidR="009B4E58">
              <w:rPr>
                <w:noProof/>
                <w:webHidden/>
              </w:rPr>
              <w:tab/>
            </w:r>
            <w:r w:rsidR="009B4E58">
              <w:rPr>
                <w:noProof/>
                <w:webHidden/>
              </w:rPr>
              <w:fldChar w:fldCharType="begin"/>
            </w:r>
            <w:r w:rsidR="009B4E58">
              <w:rPr>
                <w:noProof/>
                <w:webHidden/>
              </w:rPr>
              <w:instrText xml:space="preserve"> PAGEREF _Toc178771774 \h </w:instrText>
            </w:r>
            <w:r w:rsidR="009B4E58">
              <w:rPr>
                <w:noProof/>
                <w:webHidden/>
              </w:rPr>
            </w:r>
            <w:r w:rsidR="009B4E58">
              <w:rPr>
                <w:noProof/>
                <w:webHidden/>
              </w:rPr>
              <w:fldChar w:fldCharType="separate"/>
            </w:r>
            <w:r w:rsidR="009B4E58">
              <w:rPr>
                <w:noProof/>
                <w:webHidden/>
              </w:rPr>
              <w:t>383</w:t>
            </w:r>
            <w:r w:rsidR="009B4E58">
              <w:rPr>
                <w:noProof/>
                <w:webHidden/>
              </w:rPr>
              <w:fldChar w:fldCharType="end"/>
            </w:r>
          </w:hyperlink>
        </w:p>
        <w:p w14:paraId="24BCF7B4" w14:textId="05EE19F1"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775" w:history="1">
            <w:r w:rsidR="009B4E58" w:rsidRPr="00172F96">
              <w:rPr>
                <w:rStyle w:val="Lienhypertexte"/>
                <w:noProof/>
              </w:rPr>
              <w:t>96.3 Equipements de protection</w:t>
            </w:r>
            <w:r w:rsidR="009B4E58">
              <w:rPr>
                <w:noProof/>
                <w:webHidden/>
              </w:rPr>
              <w:tab/>
            </w:r>
            <w:r w:rsidR="009B4E58">
              <w:rPr>
                <w:noProof/>
                <w:webHidden/>
              </w:rPr>
              <w:fldChar w:fldCharType="begin"/>
            </w:r>
            <w:r w:rsidR="009B4E58">
              <w:rPr>
                <w:noProof/>
                <w:webHidden/>
              </w:rPr>
              <w:instrText xml:space="preserve"> PAGEREF _Toc178771775 \h </w:instrText>
            </w:r>
            <w:r w:rsidR="009B4E58">
              <w:rPr>
                <w:noProof/>
                <w:webHidden/>
              </w:rPr>
            </w:r>
            <w:r w:rsidR="009B4E58">
              <w:rPr>
                <w:noProof/>
                <w:webHidden/>
              </w:rPr>
              <w:fldChar w:fldCharType="separate"/>
            </w:r>
            <w:r w:rsidR="009B4E58">
              <w:rPr>
                <w:noProof/>
                <w:webHidden/>
              </w:rPr>
              <w:t>383</w:t>
            </w:r>
            <w:r w:rsidR="009B4E58">
              <w:rPr>
                <w:noProof/>
                <w:webHidden/>
              </w:rPr>
              <w:fldChar w:fldCharType="end"/>
            </w:r>
          </w:hyperlink>
        </w:p>
        <w:p w14:paraId="007781B9" w14:textId="43D6DCA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76" w:history="1">
            <w:r w:rsidR="009B4E58" w:rsidRPr="00172F96">
              <w:rPr>
                <w:rStyle w:val="Lienhypertexte"/>
                <w:noProof/>
              </w:rPr>
              <w:t>96.31 Equipements de protection</w:t>
            </w:r>
            <w:r w:rsidR="009B4E58">
              <w:rPr>
                <w:noProof/>
                <w:webHidden/>
              </w:rPr>
              <w:tab/>
            </w:r>
            <w:r w:rsidR="009B4E58">
              <w:rPr>
                <w:noProof/>
                <w:webHidden/>
              </w:rPr>
              <w:fldChar w:fldCharType="begin"/>
            </w:r>
            <w:r w:rsidR="009B4E58">
              <w:rPr>
                <w:noProof/>
                <w:webHidden/>
              </w:rPr>
              <w:instrText xml:space="preserve"> PAGEREF _Toc178771776 \h </w:instrText>
            </w:r>
            <w:r w:rsidR="009B4E58">
              <w:rPr>
                <w:noProof/>
                <w:webHidden/>
              </w:rPr>
            </w:r>
            <w:r w:rsidR="009B4E58">
              <w:rPr>
                <w:noProof/>
                <w:webHidden/>
              </w:rPr>
              <w:fldChar w:fldCharType="separate"/>
            </w:r>
            <w:r w:rsidR="009B4E58">
              <w:rPr>
                <w:noProof/>
                <w:webHidden/>
              </w:rPr>
              <w:t>383</w:t>
            </w:r>
            <w:r w:rsidR="009B4E58">
              <w:rPr>
                <w:noProof/>
                <w:webHidden/>
              </w:rPr>
              <w:fldChar w:fldCharType="end"/>
            </w:r>
          </w:hyperlink>
        </w:p>
        <w:p w14:paraId="03B834B5" w14:textId="7986AA50"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77" w:history="1">
            <w:r w:rsidR="009B4E58" w:rsidRPr="00172F96">
              <w:rPr>
                <w:rStyle w:val="Lienhypertexte"/>
                <w:noProof/>
              </w:rPr>
              <w:t>96.31.1 Equipements de protection</w:t>
            </w:r>
            <w:r w:rsidR="009B4E58">
              <w:rPr>
                <w:noProof/>
                <w:webHidden/>
              </w:rPr>
              <w:tab/>
            </w:r>
            <w:r w:rsidR="009B4E58">
              <w:rPr>
                <w:noProof/>
                <w:webHidden/>
              </w:rPr>
              <w:fldChar w:fldCharType="begin"/>
            </w:r>
            <w:r w:rsidR="009B4E58">
              <w:rPr>
                <w:noProof/>
                <w:webHidden/>
              </w:rPr>
              <w:instrText xml:space="preserve"> PAGEREF _Toc178771777 \h </w:instrText>
            </w:r>
            <w:r w:rsidR="009B4E58">
              <w:rPr>
                <w:noProof/>
                <w:webHidden/>
              </w:rPr>
            </w:r>
            <w:r w:rsidR="009B4E58">
              <w:rPr>
                <w:noProof/>
                <w:webHidden/>
              </w:rPr>
              <w:fldChar w:fldCharType="separate"/>
            </w:r>
            <w:r w:rsidR="009B4E58">
              <w:rPr>
                <w:noProof/>
                <w:webHidden/>
              </w:rPr>
              <w:t>383</w:t>
            </w:r>
            <w:r w:rsidR="009B4E58">
              <w:rPr>
                <w:noProof/>
                <w:webHidden/>
              </w:rPr>
              <w:fldChar w:fldCharType="end"/>
            </w:r>
          </w:hyperlink>
        </w:p>
        <w:p w14:paraId="4CCAB475" w14:textId="27382EE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8" w:history="1">
            <w:r w:rsidR="009B4E58" w:rsidRPr="00172F96">
              <w:rPr>
                <w:rStyle w:val="Lienhypertexte"/>
                <w:noProof/>
              </w:rPr>
              <w:t>96.31.1a Bornes / potelets CCTB 01.09</w:t>
            </w:r>
            <w:r w:rsidR="009B4E58">
              <w:rPr>
                <w:noProof/>
                <w:webHidden/>
              </w:rPr>
              <w:tab/>
            </w:r>
            <w:r w:rsidR="009B4E58">
              <w:rPr>
                <w:noProof/>
                <w:webHidden/>
              </w:rPr>
              <w:fldChar w:fldCharType="begin"/>
            </w:r>
            <w:r w:rsidR="009B4E58">
              <w:rPr>
                <w:noProof/>
                <w:webHidden/>
              </w:rPr>
              <w:instrText xml:space="preserve"> PAGEREF _Toc178771778 \h </w:instrText>
            </w:r>
            <w:r w:rsidR="009B4E58">
              <w:rPr>
                <w:noProof/>
                <w:webHidden/>
              </w:rPr>
            </w:r>
            <w:r w:rsidR="009B4E58">
              <w:rPr>
                <w:noProof/>
                <w:webHidden/>
              </w:rPr>
              <w:fldChar w:fldCharType="separate"/>
            </w:r>
            <w:r w:rsidR="009B4E58">
              <w:rPr>
                <w:noProof/>
                <w:webHidden/>
              </w:rPr>
              <w:t>383</w:t>
            </w:r>
            <w:r w:rsidR="009B4E58">
              <w:rPr>
                <w:noProof/>
                <w:webHidden/>
              </w:rPr>
              <w:fldChar w:fldCharType="end"/>
            </w:r>
          </w:hyperlink>
        </w:p>
        <w:p w14:paraId="1779D464" w14:textId="50379FD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79" w:history="1">
            <w:r w:rsidR="009B4E58" w:rsidRPr="00172F96">
              <w:rPr>
                <w:rStyle w:val="Lienhypertexte"/>
                <w:noProof/>
              </w:rPr>
              <w:t>96.31.1b Chaîne comme équipement de protection CCTB 01.09</w:t>
            </w:r>
            <w:r w:rsidR="009B4E58">
              <w:rPr>
                <w:noProof/>
                <w:webHidden/>
              </w:rPr>
              <w:tab/>
            </w:r>
            <w:r w:rsidR="009B4E58">
              <w:rPr>
                <w:noProof/>
                <w:webHidden/>
              </w:rPr>
              <w:fldChar w:fldCharType="begin"/>
            </w:r>
            <w:r w:rsidR="009B4E58">
              <w:rPr>
                <w:noProof/>
                <w:webHidden/>
              </w:rPr>
              <w:instrText xml:space="preserve"> PAGEREF _Toc178771779 \h </w:instrText>
            </w:r>
            <w:r w:rsidR="009B4E58">
              <w:rPr>
                <w:noProof/>
                <w:webHidden/>
              </w:rPr>
            </w:r>
            <w:r w:rsidR="009B4E58">
              <w:rPr>
                <w:noProof/>
                <w:webHidden/>
              </w:rPr>
              <w:fldChar w:fldCharType="separate"/>
            </w:r>
            <w:r w:rsidR="009B4E58">
              <w:rPr>
                <w:noProof/>
                <w:webHidden/>
              </w:rPr>
              <w:t>385</w:t>
            </w:r>
            <w:r w:rsidR="009B4E58">
              <w:rPr>
                <w:noProof/>
                <w:webHidden/>
              </w:rPr>
              <w:fldChar w:fldCharType="end"/>
            </w:r>
          </w:hyperlink>
        </w:p>
        <w:p w14:paraId="37D5B96D" w14:textId="3609BE5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0" w:history="1">
            <w:r w:rsidR="009B4E58" w:rsidRPr="00172F96">
              <w:rPr>
                <w:rStyle w:val="Lienhypertexte"/>
                <w:noProof/>
              </w:rPr>
              <w:t>96.31.1c Barrière CCTB 01.09</w:t>
            </w:r>
            <w:r w:rsidR="009B4E58">
              <w:rPr>
                <w:noProof/>
                <w:webHidden/>
              </w:rPr>
              <w:tab/>
            </w:r>
            <w:r w:rsidR="009B4E58">
              <w:rPr>
                <w:noProof/>
                <w:webHidden/>
              </w:rPr>
              <w:fldChar w:fldCharType="begin"/>
            </w:r>
            <w:r w:rsidR="009B4E58">
              <w:rPr>
                <w:noProof/>
                <w:webHidden/>
              </w:rPr>
              <w:instrText xml:space="preserve"> PAGEREF _Toc178771780 \h </w:instrText>
            </w:r>
            <w:r w:rsidR="009B4E58">
              <w:rPr>
                <w:noProof/>
                <w:webHidden/>
              </w:rPr>
            </w:r>
            <w:r w:rsidR="009B4E58">
              <w:rPr>
                <w:noProof/>
                <w:webHidden/>
              </w:rPr>
              <w:fldChar w:fldCharType="separate"/>
            </w:r>
            <w:r w:rsidR="009B4E58">
              <w:rPr>
                <w:noProof/>
                <w:webHidden/>
              </w:rPr>
              <w:t>385</w:t>
            </w:r>
            <w:r w:rsidR="009B4E58">
              <w:rPr>
                <w:noProof/>
                <w:webHidden/>
              </w:rPr>
              <w:fldChar w:fldCharType="end"/>
            </w:r>
          </w:hyperlink>
        </w:p>
        <w:p w14:paraId="1D374DD0" w14:textId="17CBD16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1" w:history="1">
            <w:r w:rsidR="009B4E58" w:rsidRPr="00172F96">
              <w:rPr>
                <w:rStyle w:val="Lienhypertexte"/>
                <w:noProof/>
              </w:rPr>
              <w:t>96.31.1d Grilles pour protection d'arbres CCTB 01.09</w:t>
            </w:r>
            <w:r w:rsidR="009B4E58">
              <w:rPr>
                <w:noProof/>
                <w:webHidden/>
              </w:rPr>
              <w:tab/>
            </w:r>
            <w:r w:rsidR="009B4E58">
              <w:rPr>
                <w:noProof/>
                <w:webHidden/>
              </w:rPr>
              <w:fldChar w:fldCharType="begin"/>
            </w:r>
            <w:r w:rsidR="009B4E58">
              <w:rPr>
                <w:noProof/>
                <w:webHidden/>
              </w:rPr>
              <w:instrText xml:space="preserve"> PAGEREF _Toc178771781 \h </w:instrText>
            </w:r>
            <w:r w:rsidR="009B4E58">
              <w:rPr>
                <w:noProof/>
                <w:webHidden/>
              </w:rPr>
            </w:r>
            <w:r w:rsidR="009B4E58">
              <w:rPr>
                <w:noProof/>
                <w:webHidden/>
              </w:rPr>
              <w:fldChar w:fldCharType="separate"/>
            </w:r>
            <w:r w:rsidR="009B4E58">
              <w:rPr>
                <w:noProof/>
                <w:webHidden/>
              </w:rPr>
              <w:t>385</w:t>
            </w:r>
            <w:r w:rsidR="009B4E58">
              <w:rPr>
                <w:noProof/>
                <w:webHidden/>
              </w:rPr>
              <w:fldChar w:fldCharType="end"/>
            </w:r>
          </w:hyperlink>
        </w:p>
        <w:p w14:paraId="6DB0D56A" w14:textId="2B1F8B4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2" w:history="1">
            <w:r w:rsidR="009B4E58" w:rsidRPr="00172F96">
              <w:rPr>
                <w:rStyle w:val="Lienhypertexte"/>
                <w:noProof/>
              </w:rPr>
              <w:t>96.31.1e Corsets pour protection d'arbres CCTB 01.09</w:t>
            </w:r>
            <w:r w:rsidR="009B4E58">
              <w:rPr>
                <w:noProof/>
                <w:webHidden/>
              </w:rPr>
              <w:tab/>
            </w:r>
            <w:r w:rsidR="009B4E58">
              <w:rPr>
                <w:noProof/>
                <w:webHidden/>
              </w:rPr>
              <w:fldChar w:fldCharType="begin"/>
            </w:r>
            <w:r w:rsidR="009B4E58">
              <w:rPr>
                <w:noProof/>
                <w:webHidden/>
              </w:rPr>
              <w:instrText xml:space="preserve"> PAGEREF _Toc178771782 \h </w:instrText>
            </w:r>
            <w:r w:rsidR="009B4E58">
              <w:rPr>
                <w:noProof/>
                <w:webHidden/>
              </w:rPr>
            </w:r>
            <w:r w:rsidR="009B4E58">
              <w:rPr>
                <w:noProof/>
                <w:webHidden/>
              </w:rPr>
              <w:fldChar w:fldCharType="separate"/>
            </w:r>
            <w:r w:rsidR="009B4E58">
              <w:rPr>
                <w:noProof/>
                <w:webHidden/>
              </w:rPr>
              <w:t>386</w:t>
            </w:r>
            <w:r w:rsidR="009B4E58">
              <w:rPr>
                <w:noProof/>
                <w:webHidden/>
              </w:rPr>
              <w:fldChar w:fldCharType="end"/>
            </w:r>
          </w:hyperlink>
        </w:p>
        <w:p w14:paraId="33F82DD5" w14:textId="4E1E9111"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783" w:history="1">
            <w:r w:rsidR="009B4E58" w:rsidRPr="00172F96">
              <w:rPr>
                <w:rStyle w:val="Lienhypertexte"/>
                <w:noProof/>
              </w:rPr>
              <w:t>96.4 Equipements de signalisation et d'information</w:t>
            </w:r>
            <w:r w:rsidR="009B4E58">
              <w:rPr>
                <w:noProof/>
                <w:webHidden/>
              </w:rPr>
              <w:tab/>
            </w:r>
            <w:r w:rsidR="009B4E58">
              <w:rPr>
                <w:noProof/>
                <w:webHidden/>
              </w:rPr>
              <w:fldChar w:fldCharType="begin"/>
            </w:r>
            <w:r w:rsidR="009B4E58">
              <w:rPr>
                <w:noProof/>
                <w:webHidden/>
              </w:rPr>
              <w:instrText xml:space="preserve"> PAGEREF _Toc178771783 \h </w:instrText>
            </w:r>
            <w:r w:rsidR="009B4E58">
              <w:rPr>
                <w:noProof/>
                <w:webHidden/>
              </w:rPr>
            </w:r>
            <w:r w:rsidR="009B4E58">
              <w:rPr>
                <w:noProof/>
                <w:webHidden/>
              </w:rPr>
              <w:fldChar w:fldCharType="separate"/>
            </w:r>
            <w:r w:rsidR="009B4E58">
              <w:rPr>
                <w:noProof/>
                <w:webHidden/>
              </w:rPr>
              <w:t>387</w:t>
            </w:r>
            <w:r w:rsidR="009B4E58">
              <w:rPr>
                <w:noProof/>
                <w:webHidden/>
              </w:rPr>
              <w:fldChar w:fldCharType="end"/>
            </w:r>
          </w:hyperlink>
        </w:p>
        <w:p w14:paraId="530314A0" w14:textId="774DD564"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84" w:history="1">
            <w:r w:rsidR="009B4E58" w:rsidRPr="00172F96">
              <w:rPr>
                <w:rStyle w:val="Lienhypertexte"/>
                <w:noProof/>
              </w:rPr>
              <w:t>96.41 Signalisation routière CCTB 01.09</w:t>
            </w:r>
            <w:r w:rsidR="009B4E58">
              <w:rPr>
                <w:noProof/>
                <w:webHidden/>
              </w:rPr>
              <w:tab/>
            </w:r>
            <w:r w:rsidR="009B4E58">
              <w:rPr>
                <w:noProof/>
                <w:webHidden/>
              </w:rPr>
              <w:fldChar w:fldCharType="begin"/>
            </w:r>
            <w:r w:rsidR="009B4E58">
              <w:rPr>
                <w:noProof/>
                <w:webHidden/>
              </w:rPr>
              <w:instrText xml:space="preserve"> PAGEREF _Toc178771784 \h </w:instrText>
            </w:r>
            <w:r w:rsidR="009B4E58">
              <w:rPr>
                <w:noProof/>
                <w:webHidden/>
              </w:rPr>
            </w:r>
            <w:r w:rsidR="009B4E58">
              <w:rPr>
                <w:noProof/>
                <w:webHidden/>
              </w:rPr>
              <w:fldChar w:fldCharType="separate"/>
            </w:r>
            <w:r w:rsidR="009B4E58">
              <w:rPr>
                <w:noProof/>
                <w:webHidden/>
              </w:rPr>
              <w:t>387</w:t>
            </w:r>
            <w:r w:rsidR="009B4E58">
              <w:rPr>
                <w:noProof/>
                <w:webHidden/>
              </w:rPr>
              <w:fldChar w:fldCharType="end"/>
            </w:r>
          </w:hyperlink>
        </w:p>
        <w:p w14:paraId="383B2C92" w14:textId="43337F7A"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85" w:history="1">
            <w:r w:rsidR="009B4E58" w:rsidRPr="00172F96">
              <w:rPr>
                <w:rStyle w:val="Lienhypertexte"/>
                <w:noProof/>
              </w:rPr>
              <w:t>96.41.1 Signalisation verticale CCTB 01.09</w:t>
            </w:r>
            <w:r w:rsidR="009B4E58">
              <w:rPr>
                <w:noProof/>
                <w:webHidden/>
              </w:rPr>
              <w:tab/>
            </w:r>
            <w:r w:rsidR="009B4E58">
              <w:rPr>
                <w:noProof/>
                <w:webHidden/>
              </w:rPr>
              <w:fldChar w:fldCharType="begin"/>
            </w:r>
            <w:r w:rsidR="009B4E58">
              <w:rPr>
                <w:noProof/>
                <w:webHidden/>
              </w:rPr>
              <w:instrText xml:space="preserve"> PAGEREF _Toc178771785 \h </w:instrText>
            </w:r>
            <w:r w:rsidR="009B4E58">
              <w:rPr>
                <w:noProof/>
                <w:webHidden/>
              </w:rPr>
            </w:r>
            <w:r w:rsidR="009B4E58">
              <w:rPr>
                <w:noProof/>
                <w:webHidden/>
              </w:rPr>
              <w:fldChar w:fldCharType="separate"/>
            </w:r>
            <w:r w:rsidR="009B4E58">
              <w:rPr>
                <w:noProof/>
                <w:webHidden/>
              </w:rPr>
              <w:t>387</w:t>
            </w:r>
            <w:r w:rsidR="009B4E58">
              <w:rPr>
                <w:noProof/>
                <w:webHidden/>
              </w:rPr>
              <w:fldChar w:fldCharType="end"/>
            </w:r>
          </w:hyperlink>
        </w:p>
        <w:p w14:paraId="5129ACD6" w14:textId="4CC1340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6" w:history="1">
            <w:r w:rsidR="009B4E58" w:rsidRPr="00172F96">
              <w:rPr>
                <w:rStyle w:val="Lienhypertexte"/>
                <w:noProof/>
              </w:rPr>
              <w:t>96.41.1a Panneau pour signalisation routière verticale CCTB 01.09</w:t>
            </w:r>
            <w:r w:rsidR="009B4E58">
              <w:rPr>
                <w:noProof/>
                <w:webHidden/>
              </w:rPr>
              <w:tab/>
            </w:r>
            <w:r w:rsidR="009B4E58">
              <w:rPr>
                <w:noProof/>
                <w:webHidden/>
              </w:rPr>
              <w:fldChar w:fldCharType="begin"/>
            </w:r>
            <w:r w:rsidR="009B4E58">
              <w:rPr>
                <w:noProof/>
                <w:webHidden/>
              </w:rPr>
              <w:instrText xml:space="preserve"> PAGEREF _Toc178771786 \h </w:instrText>
            </w:r>
            <w:r w:rsidR="009B4E58">
              <w:rPr>
                <w:noProof/>
                <w:webHidden/>
              </w:rPr>
            </w:r>
            <w:r w:rsidR="009B4E58">
              <w:rPr>
                <w:noProof/>
                <w:webHidden/>
              </w:rPr>
              <w:fldChar w:fldCharType="separate"/>
            </w:r>
            <w:r w:rsidR="009B4E58">
              <w:rPr>
                <w:noProof/>
                <w:webHidden/>
              </w:rPr>
              <w:t>388</w:t>
            </w:r>
            <w:r w:rsidR="009B4E58">
              <w:rPr>
                <w:noProof/>
                <w:webHidden/>
              </w:rPr>
              <w:fldChar w:fldCharType="end"/>
            </w:r>
          </w:hyperlink>
        </w:p>
        <w:p w14:paraId="46D878BD" w14:textId="2898A9A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7" w:history="1">
            <w:r w:rsidR="009B4E58" w:rsidRPr="00172F96">
              <w:rPr>
                <w:rStyle w:val="Lienhypertexte"/>
                <w:noProof/>
              </w:rPr>
              <w:t>96.41.1b Poteau pour signalisation routière verticale CCTB 01.09</w:t>
            </w:r>
            <w:r w:rsidR="009B4E58">
              <w:rPr>
                <w:noProof/>
                <w:webHidden/>
              </w:rPr>
              <w:tab/>
            </w:r>
            <w:r w:rsidR="009B4E58">
              <w:rPr>
                <w:noProof/>
                <w:webHidden/>
              </w:rPr>
              <w:fldChar w:fldCharType="begin"/>
            </w:r>
            <w:r w:rsidR="009B4E58">
              <w:rPr>
                <w:noProof/>
                <w:webHidden/>
              </w:rPr>
              <w:instrText xml:space="preserve"> PAGEREF _Toc178771787 \h </w:instrText>
            </w:r>
            <w:r w:rsidR="009B4E58">
              <w:rPr>
                <w:noProof/>
                <w:webHidden/>
              </w:rPr>
            </w:r>
            <w:r w:rsidR="009B4E58">
              <w:rPr>
                <w:noProof/>
                <w:webHidden/>
              </w:rPr>
              <w:fldChar w:fldCharType="separate"/>
            </w:r>
            <w:r w:rsidR="009B4E58">
              <w:rPr>
                <w:noProof/>
                <w:webHidden/>
              </w:rPr>
              <w:t>388</w:t>
            </w:r>
            <w:r w:rsidR="009B4E58">
              <w:rPr>
                <w:noProof/>
                <w:webHidden/>
              </w:rPr>
              <w:fldChar w:fldCharType="end"/>
            </w:r>
          </w:hyperlink>
        </w:p>
        <w:p w14:paraId="799CD32F" w14:textId="637E3FC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8" w:history="1">
            <w:r w:rsidR="009B4E58" w:rsidRPr="00172F96">
              <w:rPr>
                <w:rStyle w:val="Lienhypertexte"/>
                <w:noProof/>
              </w:rPr>
              <w:t>96.41.1c Fondation pour signalisation routière verticale CCTB 01.09</w:t>
            </w:r>
            <w:r w:rsidR="009B4E58">
              <w:rPr>
                <w:noProof/>
                <w:webHidden/>
              </w:rPr>
              <w:tab/>
            </w:r>
            <w:r w:rsidR="009B4E58">
              <w:rPr>
                <w:noProof/>
                <w:webHidden/>
              </w:rPr>
              <w:fldChar w:fldCharType="begin"/>
            </w:r>
            <w:r w:rsidR="009B4E58">
              <w:rPr>
                <w:noProof/>
                <w:webHidden/>
              </w:rPr>
              <w:instrText xml:space="preserve"> PAGEREF _Toc178771788 \h </w:instrText>
            </w:r>
            <w:r w:rsidR="009B4E58">
              <w:rPr>
                <w:noProof/>
                <w:webHidden/>
              </w:rPr>
            </w:r>
            <w:r w:rsidR="009B4E58">
              <w:rPr>
                <w:noProof/>
                <w:webHidden/>
              </w:rPr>
              <w:fldChar w:fldCharType="separate"/>
            </w:r>
            <w:r w:rsidR="009B4E58">
              <w:rPr>
                <w:noProof/>
                <w:webHidden/>
              </w:rPr>
              <w:t>388</w:t>
            </w:r>
            <w:r w:rsidR="009B4E58">
              <w:rPr>
                <w:noProof/>
                <w:webHidden/>
              </w:rPr>
              <w:fldChar w:fldCharType="end"/>
            </w:r>
          </w:hyperlink>
        </w:p>
        <w:p w14:paraId="105E9AD4" w14:textId="3E03C15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89" w:history="1">
            <w:r w:rsidR="009B4E58" w:rsidRPr="00172F96">
              <w:rPr>
                <w:rStyle w:val="Lienhypertexte"/>
                <w:noProof/>
              </w:rPr>
              <w:t>96.41.1d Signalisation routière verticale de réemploi CCTB 01.09</w:t>
            </w:r>
            <w:r w:rsidR="009B4E58">
              <w:rPr>
                <w:noProof/>
                <w:webHidden/>
              </w:rPr>
              <w:tab/>
            </w:r>
            <w:r w:rsidR="009B4E58">
              <w:rPr>
                <w:noProof/>
                <w:webHidden/>
              </w:rPr>
              <w:fldChar w:fldCharType="begin"/>
            </w:r>
            <w:r w:rsidR="009B4E58">
              <w:rPr>
                <w:noProof/>
                <w:webHidden/>
              </w:rPr>
              <w:instrText xml:space="preserve"> PAGEREF _Toc178771789 \h </w:instrText>
            </w:r>
            <w:r w:rsidR="009B4E58">
              <w:rPr>
                <w:noProof/>
                <w:webHidden/>
              </w:rPr>
            </w:r>
            <w:r w:rsidR="009B4E58">
              <w:rPr>
                <w:noProof/>
                <w:webHidden/>
              </w:rPr>
              <w:fldChar w:fldCharType="separate"/>
            </w:r>
            <w:r w:rsidR="009B4E58">
              <w:rPr>
                <w:noProof/>
                <w:webHidden/>
              </w:rPr>
              <w:t>389</w:t>
            </w:r>
            <w:r w:rsidR="009B4E58">
              <w:rPr>
                <w:noProof/>
                <w:webHidden/>
              </w:rPr>
              <w:fldChar w:fldCharType="end"/>
            </w:r>
          </w:hyperlink>
        </w:p>
        <w:p w14:paraId="18666819" w14:textId="5F141658"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90" w:history="1">
            <w:r w:rsidR="009B4E58" w:rsidRPr="00172F96">
              <w:rPr>
                <w:rStyle w:val="Lienhypertexte"/>
                <w:noProof/>
              </w:rPr>
              <w:t>96.41.2 Signalisation horizontale CCTB 01.09</w:t>
            </w:r>
            <w:r w:rsidR="009B4E58">
              <w:rPr>
                <w:noProof/>
                <w:webHidden/>
              </w:rPr>
              <w:tab/>
            </w:r>
            <w:r w:rsidR="009B4E58">
              <w:rPr>
                <w:noProof/>
                <w:webHidden/>
              </w:rPr>
              <w:fldChar w:fldCharType="begin"/>
            </w:r>
            <w:r w:rsidR="009B4E58">
              <w:rPr>
                <w:noProof/>
                <w:webHidden/>
              </w:rPr>
              <w:instrText xml:space="preserve"> PAGEREF _Toc178771790 \h </w:instrText>
            </w:r>
            <w:r w:rsidR="009B4E58">
              <w:rPr>
                <w:noProof/>
                <w:webHidden/>
              </w:rPr>
            </w:r>
            <w:r w:rsidR="009B4E58">
              <w:rPr>
                <w:noProof/>
                <w:webHidden/>
              </w:rPr>
              <w:fldChar w:fldCharType="separate"/>
            </w:r>
            <w:r w:rsidR="009B4E58">
              <w:rPr>
                <w:noProof/>
                <w:webHidden/>
              </w:rPr>
              <w:t>389</w:t>
            </w:r>
            <w:r w:rsidR="009B4E58">
              <w:rPr>
                <w:noProof/>
                <w:webHidden/>
              </w:rPr>
              <w:fldChar w:fldCharType="end"/>
            </w:r>
          </w:hyperlink>
        </w:p>
        <w:p w14:paraId="2BB43996" w14:textId="6F56324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91" w:history="1">
            <w:r w:rsidR="009B4E58" w:rsidRPr="00172F96">
              <w:rPr>
                <w:rStyle w:val="Lienhypertexte"/>
                <w:noProof/>
              </w:rPr>
              <w:t>96.41.2a Marquage sol pour signalisation routière horizontale CCTB 01.09</w:t>
            </w:r>
            <w:r w:rsidR="009B4E58">
              <w:rPr>
                <w:noProof/>
                <w:webHidden/>
              </w:rPr>
              <w:tab/>
            </w:r>
            <w:r w:rsidR="009B4E58">
              <w:rPr>
                <w:noProof/>
                <w:webHidden/>
              </w:rPr>
              <w:fldChar w:fldCharType="begin"/>
            </w:r>
            <w:r w:rsidR="009B4E58">
              <w:rPr>
                <w:noProof/>
                <w:webHidden/>
              </w:rPr>
              <w:instrText xml:space="preserve"> PAGEREF _Toc178771791 \h </w:instrText>
            </w:r>
            <w:r w:rsidR="009B4E58">
              <w:rPr>
                <w:noProof/>
                <w:webHidden/>
              </w:rPr>
            </w:r>
            <w:r w:rsidR="009B4E58">
              <w:rPr>
                <w:noProof/>
                <w:webHidden/>
              </w:rPr>
              <w:fldChar w:fldCharType="separate"/>
            </w:r>
            <w:r w:rsidR="009B4E58">
              <w:rPr>
                <w:noProof/>
                <w:webHidden/>
              </w:rPr>
              <w:t>390</w:t>
            </w:r>
            <w:r w:rsidR="009B4E58">
              <w:rPr>
                <w:noProof/>
                <w:webHidden/>
              </w:rPr>
              <w:fldChar w:fldCharType="end"/>
            </w:r>
          </w:hyperlink>
        </w:p>
        <w:p w14:paraId="3C11F34E" w14:textId="13011C6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92" w:history="1">
            <w:r w:rsidR="009B4E58" w:rsidRPr="00172F96">
              <w:rPr>
                <w:rStyle w:val="Lienhypertexte"/>
                <w:noProof/>
              </w:rPr>
              <w:t>96.41.2b Pictogrammes pour signalisation routière horizontale CCTB 01.09</w:t>
            </w:r>
            <w:r w:rsidR="009B4E58">
              <w:rPr>
                <w:noProof/>
                <w:webHidden/>
              </w:rPr>
              <w:tab/>
            </w:r>
            <w:r w:rsidR="009B4E58">
              <w:rPr>
                <w:noProof/>
                <w:webHidden/>
              </w:rPr>
              <w:fldChar w:fldCharType="begin"/>
            </w:r>
            <w:r w:rsidR="009B4E58">
              <w:rPr>
                <w:noProof/>
                <w:webHidden/>
              </w:rPr>
              <w:instrText xml:space="preserve"> PAGEREF _Toc178771792 \h </w:instrText>
            </w:r>
            <w:r w:rsidR="009B4E58">
              <w:rPr>
                <w:noProof/>
                <w:webHidden/>
              </w:rPr>
            </w:r>
            <w:r w:rsidR="009B4E58">
              <w:rPr>
                <w:noProof/>
                <w:webHidden/>
              </w:rPr>
              <w:fldChar w:fldCharType="separate"/>
            </w:r>
            <w:r w:rsidR="009B4E58">
              <w:rPr>
                <w:noProof/>
                <w:webHidden/>
              </w:rPr>
              <w:t>397</w:t>
            </w:r>
            <w:r w:rsidR="009B4E58">
              <w:rPr>
                <w:noProof/>
                <w:webHidden/>
              </w:rPr>
              <w:fldChar w:fldCharType="end"/>
            </w:r>
          </w:hyperlink>
        </w:p>
        <w:p w14:paraId="17AFB993" w14:textId="74A0273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793" w:history="1">
            <w:r w:rsidR="009B4E58" w:rsidRPr="00172F96">
              <w:rPr>
                <w:rStyle w:val="Lienhypertexte"/>
                <w:noProof/>
              </w:rPr>
              <w:t>96.42 Signalétique</w:t>
            </w:r>
            <w:r w:rsidR="009B4E58">
              <w:rPr>
                <w:noProof/>
                <w:webHidden/>
              </w:rPr>
              <w:tab/>
            </w:r>
            <w:r w:rsidR="009B4E58">
              <w:rPr>
                <w:noProof/>
                <w:webHidden/>
              </w:rPr>
              <w:fldChar w:fldCharType="begin"/>
            </w:r>
            <w:r w:rsidR="009B4E58">
              <w:rPr>
                <w:noProof/>
                <w:webHidden/>
              </w:rPr>
              <w:instrText xml:space="preserve"> PAGEREF _Toc178771793 \h </w:instrText>
            </w:r>
            <w:r w:rsidR="009B4E58">
              <w:rPr>
                <w:noProof/>
                <w:webHidden/>
              </w:rPr>
            </w:r>
            <w:r w:rsidR="009B4E58">
              <w:rPr>
                <w:noProof/>
                <w:webHidden/>
              </w:rPr>
              <w:fldChar w:fldCharType="separate"/>
            </w:r>
            <w:r w:rsidR="009B4E58">
              <w:rPr>
                <w:noProof/>
                <w:webHidden/>
              </w:rPr>
              <w:t>400</w:t>
            </w:r>
            <w:r w:rsidR="009B4E58">
              <w:rPr>
                <w:noProof/>
                <w:webHidden/>
              </w:rPr>
              <w:fldChar w:fldCharType="end"/>
            </w:r>
          </w:hyperlink>
        </w:p>
        <w:p w14:paraId="4B6F05C2" w14:textId="372C9679"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94" w:history="1">
            <w:r w:rsidR="009B4E58" w:rsidRPr="00172F96">
              <w:rPr>
                <w:rStyle w:val="Lienhypertexte"/>
                <w:noProof/>
              </w:rPr>
              <w:t>96.42.1 Signalétique verticale</w:t>
            </w:r>
            <w:r w:rsidR="009B4E58">
              <w:rPr>
                <w:noProof/>
                <w:webHidden/>
              </w:rPr>
              <w:tab/>
            </w:r>
            <w:r w:rsidR="009B4E58">
              <w:rPr>
                <w:noProof/>
                <w:webHidden/>
              </w:rPr>
              <w:fldChar w:fldCharType="begin"/>
            </w:r>
            <w:r w:rsidR="009B4E58">
              <w:rPr>
                <w:noProof/>
                <w:webHidden/>
              </w:rPr>
              <w:instrText xml:space="preserve"> PAGEREF _Toc178771794 \h </w:instrText>
            </w:r>
            <w:r w:rsidR="009B4E58">
              <w:rPr>
                <w:noProof/>
                <w:webHidden/>
              </w:rPr>
            </w:r>
            <w:r w:rsidR="009B4E58">
              <w:rPr>
                <w:noProof/>
                <w:webHidden/>
              </w:rPr>
              <w:fldChar w:fldCharType="separate"/>
            </w:r>
            <w:r w:rsidR="009B4E58">
              <w:rPr>
                <w:noProof/>
                <w:webHidden/>
              </w:rPr>
              <w:t>400</w:t>
            </w:r>
            <w:r w:rsidR="009B4E58">
              <w:rPr>
                <w:noProof/>
                <w:webHidden/>
              </w:rPr>
              <w:fldChar w:fldCharType="end"/>
            </w:r>
          </w:hyperlink>
        </w:p>
        <w:p w14:paraId="7D3CB6A5" w14:textId="3C28F1A3"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95" w:history="1">
            <w:r w:rsidR="009B4E58" w:rsidRPr="00172F96">
              <w:rPr>
                <w:rStyle w:val="Lienhypertexte"/>
                <w:noProof/>
              </w:rPr>
              <w:t>96.42.1a Panneau pour signalétique CCTB 01.09</w:t>
            </w:r>
            <w:r w:rsidR="009B4E58">
              <w:rPr>
                <w:noProof/>
                <w:webHidden/>
              </w:rPr>
              <w:tab/>
            </w:r>
            <w:r w:rsidR="009B4E58">
              <w:rPr>
                <w:noProof/>
                <w:webHidden/>
              </w:rPr>
              <w:fldChar w:fldCharType="begin"/>
            </w:r>
            <w:r w:rsidR="009B4E58">
              <w:rPr>
                <w:noProof/>
                <w:webHidden/>
              </w:rPr>
              <w:instrText xml:space="preserve"> PAGEREF _Toc178771795 \h </w:instrText>
            </w:r>
            <w:r w:rsidR="009B4E58">
              <w:rPr>
                <w:noProof/>
                <w:webHidden/>
              </w:rPr>
            </w:r>
            <w:r w:rsidR="009B4E58">
              <w:rPr>
                <w:noProof/>
                <w:webHidden/>
              </w:rPr>
              <w:fldChar w:fldCharType="separate"/>
            </w:r>
            <w:r w:rsidR="009B4E58">
              <w:rPr>
                <w:noProof/>
                <w:webHidden/>
              </w:rPr>
              <w:t>400</w:t>
            </w:r>
            <w:r w:rsidR="009B4E58">
              <w:rPr>
                <w:noProof/>
                <w:webHidden/>
              </w:rPr>
              <w:fldChar w:fldCharType="end"/>
            </w:r>
          </w:hyperlink>
        </w:p>
        <w:p w14:paraId="1D37C99C" w14:textId="3B7FD2C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96" w:history="1">
            <w:r w:rsidR="009B4E58" w:rsidRPr="00172F96">
              <w:rPr>
                <w:rStyle w:val="Lienhypertexte"/>
                <w:noProof/>
              </w:rPr>
              <w:t>96.42.1b Poteau pour signalétique CCTB 01.09</w:t>
            </w:r>
            <w:r w:rsidR="009B4E58">
              <w:rPr>
                <w:noProof/>
                <w:webHidden/>
              </w:rPr>
              <w:tab/>
            </w:r>
            <w:r w:rsidR="009B4E58">
              <w:rPr>
                <w:noProof/>
                <w:webHidden/>
              </w:rPr>
              <w:fldChar w:fldCharType="begin"/>
            </w:r>
            <w:r w:rsidR="009B4E58">
              <w:rPr>
                <w:noProof/>
                <w:webHidden/>
              </w:rPr>
              <w:instrText xml:space="preserve"> PAGEREF _Toc178771796 \h </w:instrText>
            </w:r>
            <w:r w:rsidR="009B4E58">
              <w:rPr>
                <w:noProof/>
                <w:webHidden/>
              </w:rPr>
            </w:r>
            <w:r w:rsidR="009B4E58">
              <w:rPr>
                <w:noProof/>
                <w:webHidden/>
              </w:rPr>
              <w:fldChar w:fldCharType="separate"/>
            </w:r>
            <w:r w:rsidR="009B4E58">
              <w:rPr>
                <w:noProof/>
                <w:webHidden/>
              </w:rPr>
              <w:t>400</w:t>
            </w:r>
            <w:r w:rsidR="009B4E58">
              <w:rPr>
                <w:noProof/>
                <w:webHidden/>
              </w:rPr>
              <w:fldChar w:fldCharType="end"/>
            </w:r>
          </w:hyperlink>
        </w:p>
        <w:p w14:paraId="003E2E48" w14:textId="2445572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97" w:history="1">
            <w:r w:rsidR="009B4E58" w:rsidRPr="00172F96">
              <w:rPr>
                <w:rStyle w:val="Lienhypertexte"/>
                <w:noProof/>
              </w:rPr>
              <w:t>96.42.1c Fondation pour signalétique CCTB 01.09</w:t>
            </w:r>
            <w:r w:rsidR="009B4E58">
              <w:rPr>
                <w:noProof/>
                <w:webHidden/>
              </w:rPr>
              <w:tab/>
            </w:r>
            <w:r w:rsidR="009B4E58">
              <w:rPr>
                <w:noProof/>
                <w:webHidden/>
              </w:rPr>
              <w:fldChar w:fldCharType="begin"/>
            </w:r>
            <w:r w:rsidR="009B4E58">
              <w:rPr>
                <w:noProof/>
                <w:webHidden/>
              </w:rPr>
              <w:instrText xml:space="preserve"> PAGEREF _Toc178771797 \h </w:instrText>
            </w:r>
            <w:r w:rsidR="009B4E58">
              <w:rPr>
                <w:noProof/>
                <w:webHidden/>
              </w:rPr>
            </w:r>
            <w:r w:rsidR="009B4E58">
              <w:rPr>
                <w:noProof/>
                <w:webHidden/>
              </w:rPr>
              <w:fldChar w:fldCharType="separate"/>
            </w:r>
            <w:r w:rsidR="009B4E58">
              <w:rPr>
                <w:noProof/>
                <w:webHidden/>
              </w:rPr>
              <w:t>401</w:t>
            </w:r>
            <w:r w:rsidR="009B4E58">
              <w:rPr>
                <w:noProof/>
                <w:webHidden/>
              </w:rPr>
              <w:fldChar w:fldCharType="end"/>
            </w:r>
          </w:hyperlink>
        </w:p>
        <w:p w14:paraId="6C823401" w14:textId="2D9CA63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798" w:history="1">
            <w:r w:rsidR="009B4E58" w:rsidRPr="00172F96">
              <w:rPr>
                <w:rStyle w:val="Lienhypertexte"/>
                <w:noProof/>
              </w:rPr>
              <w:t>96.42.1d Signalétique de réemploi CCTB 01.09</w:t>
            </w:r>
            <w:r w:rsidR="009B4E58">
              <w:rPr>
                <w:noProof/>
                <w:webHidden/>
              </w:rPr>
              <w:tab/>
            </w:r>
            <w:r w:rsidR="009B4E58">
              <w:rPr>
                <w:noProof/>
                <w:webHidden/>
              </w:rPr>
              <w:fldChar w:fldCharType="begin"/>
            </w:r>
            <w:r w:rsidR="009B4E58">
              <w:rPr>
                <w:noProof/>
                <w:webHidden/>
              </w:rPr>
              <w:instrText xml:space="preserve"> PAGEREF _Toc178771798 \h </w:instrText>
            </w:r>
            <w:r w:rsidR="009B4E58">
              <w:rPr>
                <w:noProof/>
                <w:webHidden/>
              </w:rPr>
            </w:r>
            <w:r w:rsidR="009B4E58">
              <w:rPr>
                <w:noProof/>
                <w:webHidden/>
              </w:rPr>
              <w:fldChar w:fldCharType="separate"/>
            </w:r>
            <w:r w:rsidR="009B4E58">
              <w:rPr>
                <w:noProof/>
                <w:webHidden/>
              </w:rPr>
              <w:t>401</w:t>
            </w:r>
            <w:r w:rsidR="009B4E58">
              <w:rPr>
                <w:noProof/>
                <w:webHidden/>
              </w:rPr>
              <w:fldChar w:fldCharType="end"/>
            </w:r>
          </w:hyperlink>
        </w:p>
        <w:p w14:paraId="5A11FEE1" w14:textId="0E486F7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799" w:history="1">
            <w:r w:rsidR="009B4E58" w:rsidRPr="00172F96">
              <w:rPr>
                <w:rStyle w:val="Lienhypertexte"/>
                <w:noProof/>
              </w:rPr>
              <w:t>96.42.2 Signalétique horizontale</w:t>
            </w:r>
            <w:r w:rsidR="009B4E58">
              <w:rPr>
                <w:noProof/>
                <w:webHidden/>
              </w:rPr>
              <w:tab/>
            </w:r>
            <w:r w:rsidR="009B4E58">
              <w:rPr>
                <w:noProof/>
                <w:webHidden/>
              </w:rPr>
              <w:fldChar w:fldCharType="begin"/>
            </w:r>
            <w:r w:rsidR="009B4E58">
              <w:rPr>
                <w:noProof/>
                <w:webHidden/>
              </w:rPr>
              <w:instrText xml:space="preserve"> PAGEREF _Toc178771799 \h </w:instrText>
            </w:r>
            <w:r w:rsidR="009B4E58">
              <w:rPr>
                <w:noProof/>
                <w:webHidden/>
              </w:rPr>
            </w:r>
            <w:r w:rsidR="009B4E58">
              <w:rPr>
                <w:noProof/>
                <w:webHidden/>
              </w:rPr>
              <w:fldChar w:fldCharType="separate"/>
            </w:r>
            <w:r w:rsidR="009B4E58">
              <w:rPr>
                <w:noProof/>
                <w:webHidden/>
              </w:rPr>
              <w:t>401</w:t>
            </w:r>
            <w:r w:rsidR="009B4E58">
              <w:rPr>
                <w:noProof/>
                <w:webHidden/>
              </w:rPr>
              <w:fldChar w:fldCharType="end"/>
            </w:r>
          </w:hyperlink>
        </w:p>
        <w:p w14:paraId="7F6BD0FB" w14:textId="6136B3F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00" w:history="1">
            <w:r w:rsidR="009B4E58" w:rsidRPr="00172F96">
              <w:rPr>
                <w:rStyle w:val="Lienhypertexte"/>
                <w:noProof/>
              </w:rPr>
              <w:t>96.42.2a Marquage sol pour signalétique horizontale CCTB 01.09</w:t>
            </w:r>
            <w:r w:rsidR="009B4E58">
              <w:rPr>
                <w:noProof/>
                <w:webHidden/>
              </w:rPr>
              <w:tab/>
            </w:r>
            <w:r w:rsidR="009B4E58">
              <w:rPr>
                <w:noProof/>
                <w:webHidden/>
              </w:rPr>
              <w:fldChar w:fldCharType="begin"/>
            </w:r>
            <w:r w:rsidR="009B4E58">
              <w:rPr>
                <w:noProof/>
                <w:webHidden/>
              </w:rPr>
              <w:instrText xml:space="preserve"> PAGEREF _Toc178771800 \h </w:instrText>
            </w:r>
            <w:r w:rsidR="009B4E58">
              <w:rPr>
                <w:noProof/>
                <w:webHidden/>
              </w:rPr>
            </w:r>
            <w:r w:rsidR="009B4E58">
              <w:rPr>
                <w:noProof/>
                <w:webHidden/>
              </w:rPr>
              <w:fldChar w:fldCharType="separate"/>
            </w:r>
            <w:r w:rsidR="009B4E58">
              <w:rPr>
                <w:noProof/>
                <w:webHidden/>
              </w:rPr>
              <w:t>401</w:t>
            </w:r>
            <w:r w:rsidR="009B4E58">
              <w:rPr>
                <w:noProof/>
                <w:webHidden/>
              </w:rPr>
              <w:fldChar w:fldCharType="end"/>
            </w:r>
          </w:hyperlink>
        </w:p>
        <w:p w14:paraId="663D25D1" w14:textId="2B7A58C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01" w:history="1">
            <w:r w:rsidR="009B4E58" w:rsidRPr="00172F96">
              <w:rPr>
                <w:rStyle w:val="Lienhypertexte"/>
                <w:noProof/>
              </w:rPr>
              <w:t>96.42.2b Pictogrammes pour signalétique horizontale CCTB 01.09</w:t>
            </w:r>
            <w:r w:rsidR="009B4E58">
              <w:rPr>
                <w:noProof/>
                <w:webHidden/>
              </w:rPr>
              <w:tab/>
            </w:r>
            <w:r w:rsidR="009B4E58">
              <w:rPr>
                <w:noProof/>
                <w:webHidden/>
              </w:rPr>
              <w:fldChar w:fldCharType="begin"/>
            </w:r>
            <w:r w:rsidR="009B4E58">
              <w:rPr>
                <w:noProof/>
                <w:webHidden/>
              </w:rPr>
              <w:instrText xml:space="preserve"> PAGEREF _Toc178771801 \h </w:instrText>
            </w:r>
            <w:r w:rsidR="009B4E58">
              <w:rPr>
                <w:noProof/>
                <w:webHidden/>
              </w:rPr>
            </w:r>
            <w:r w:rsidR="009B4E58">
              <w:rPr>
                <w:noProof/>
                <w:webHidden/>
              </w:rPr>
              <w:fldChar w:fldCharType="separate"/>
            </w:r>
            <w:r w:rsidR="009B4E58">
              <w:rPr>
                <w:noProof/>
                <w:webHidden/>
              </w:rPr>
              <w:t>401</w:t>
            </w:r>
            <w:r w:rsidR="009B4E58">
              <w:rPr>
                <w:noProof/>
                <w:webHidden/>
              </w:rPr>
              <w:fldChar w:fldCharType="end"/>
            </w:r>
          </w:hyperlink>
        </w:p>
        <w:p w14:paraId="52E0ADD9" w14:textId="628438ED"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02" w:history="1">
            <w:r w:rsidR="009B4E58" w:rsidRPr="00172F96">
              <w:rPr>
                <w:rStyle w:val="Lienhypertexte"/>
                <w:noProof/>
              </w:rPr>
              <w:t>96.5 Mobiliers et équipements extérieurs - Rénovation CCTB 01.09</w:t>
            </w:r>
            <w:r w:rsidR="009B4E58">
              <w:rPr>
                <w:noProof/>
                <w:webHidden/>
              </w:rPr>
              <w:tab/>
            </w:r>
            <w:r w:rsidR="009B4E58">
              <w:rPr>
                <w:noProof/>
                <w:webHidden/>
              </w:rPr>
              <w:fldChar w:fldCharType="begin"/>
            </w:r>
            <w:r w:rsidR="009B4E58">
              <w:rPr>
                <w:noProof/>
                <w:webHidden/>
              </w:rPr>
              <w:instrText xml:space="preserve"> PAGEREF _Toc178771802 \h </w:instrText>
            </w:r>
            <w:r w:rsidR="009B4E58">
              <w:rPr>
                <w:noProof/>
                <w:webHidden/>
              </w:rPr>
            </w:r>
            <w:r w:rsidR="009B4E58">
              <w:rPr>
                <w:noProof/>
                <w:webHidden/>
              </w:rPr>
              <w:fldChar w:fldCharType="separate"/>
            </w:r>
            <w:r w:rsidR="009B4E58">
              <w:rPr>
                <w:noProof/>
                <w:webHidden/>
              </w:rPr>
              <w:t>402</w:t>
            </w:r>
            <w:r w:rsidR="009B4E58">
              <w:rPr>
                <w:noProof/>
                <w:webHidden/>
              </w:rPr>
              <w:fldChar w:fldCharType="end"/>
            </w:r>
          </w:hyperlink>
        </w:p>
        <w:p w14:paraId="107A3F64" w14:textId="219E814B"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03" w:history="1">
            <w:r w:rsidR="009B4E58" w:rsidRPr="00172F96">
              <w:rPr>
                <w:rStyle w:val="Lienhypertexte"/>
                <w:noProof/>
              </w:rPr>
              <w:t>96.51 Mobiliers et équipements extérieurs - Rénovation</w:t>
            </w:r>
            <w:r w:rsidR="009B4E58">
              <w:rPr>
                <w:noProof/>
                <w:webHidden/>
              </w:rPr>
              <w:tab/>
            </w:r>
            <w:r w:rsidR="009B4E58">
              <w:rPr>
                <w:noProof/>
                <w:webHidden/>
              </w:rPr>
              <w:fldChar w:fldCharType="begin"/>
            </w:r>
            <w:r w:rsidR="009B4E58">
              <w:rPr>
                <w:noProof/>
                <w:webHidden/>
              </w:rPr>
              <w:instrText xml:space="preserve"> PAGEREF _Toc178771803 \h </w:instrText>
            </w:r>
            <w:r w:rsidR="009B4E58">
              <w:rPr>
                <w:noProof/>
                <w:webHidden/>
              </w:rPr>
            </w:r>
            <w:r w:rsidR="009B4E58">
              <w:rPr>
                <w:noProof/>
                <w:webHidden/>
              </w:rPr>
              <w:fldChar w:fldCharType="separate"/>
            </w:r>
            <w:r w:rsidR="009B4E58">
              <w:rPr>
                <w:noProof/>
                <w:webHidden/>
              </w:rPr>
              <w:t>402</w:t>
            </w:r>
            <w:r w:rsidR="009B4E58">
              <w:rPr>
                <w:noProof/>
                <w:webHidden/>
              </w:rPr>
              <w:fldChar w:fldCharType="end"/>
            </w:r>
          </w:hyperlink>
        </w:p>
        <w:p w14:paraId="3CDEA5D6" w14:textId="5291FBD4"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04" w:history="1">
            <w:r w:rsidR="009B4E58" w:rsidRPr="00172F96">
              <w:rPr>
                <w:rStyle w:val="Lienhypertexte"/>
                <w:noProof/>
              </w:rPr>
              <w:t>96.51.1 Mobiliers et équipements extérieurs - Rénovation</w:t>
            </w:r>
            <w:r w:rsidR="009B4E58">
              <w:rPr>
                <w:noProof/>
                <w:webHidden/>
              </w:rPr>
              <w:tab/>
            </w:r>
            <w:r w:rsidR="009B4E58">
              <w:rPr>
                <w:noProof/>
                <w:webHidden/>
              </w:rPr>
              <w:fldChar w:fldCharType="begin"/>
            </w:r>
            <w:r w:rsidR="009B4E58">
              <w:rPr>
                <w:noProof/>
                <w:webHidden/>
              </w:rPr>
              <w:instrText xml:space="preserve"> PAGEREF _Toc178771804 \h </w:instrText>
            </w:r>
            <w:r w:rsidR="009B4E58">
              <w:rPr>
                <w:noProof/>
                <w:webHidden/>
              </w:rPr>
            </w:r>
            <w:r w:rsidR="009B4E58">
              <w:rPr>
                <w:noProof/>
                <w:webHidden/>
              </w:rPr>
              <w:fldChar w:fldCharType="separate"/>
            </w:r>
            <w:r w:rsidR="009B4E58">
              <w:rPr>
                <w:noProof/>
                <w:webHidden/>
              </w:rPr>
              <w:t>402</w:t>
            </w:r>
            <w:r w:rsidR="009B4E58">
              <w:rPr>
                <w:noProof/>
                <w:webHidden/>
              </w:rPr>
              <w:fldChar w:fldCharType="end"/>
            </w:r>
          </w:hyperlink>
        </w:p>
        <w:p w14:paraId="448CD9A9" w14:textId="18F50A3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05" w:history="1">
            <w:r w:rsidR="009B4E58" w:rsidRPr="00172F96">
              <w:rPr>
                <w:rStyle w:val="Lienhypertexte"/>
                <w:noProof/>
              </w:rPr>
              <w:t>96.51.1a Mobiliers et équipements extérieurs - Rénovation CCTB 01.09</w:t>
            </w:r>
            <w:r w:rsidR="009B4E58">
              <w:rPr>
                <w:noProof/>
                <w:webHidden/>
              </w:rPr>
              <w:tab/>
            </w:r>
            <w:r w:rsidR="009B4E58">
              <w:rPr>
                <w:noProof/>
                <w:webHidden/>
              </w:rPr>
              <w:fldChar w:fldCharType="begin"/>
            </w:r>
            <w:r w:rsidR="009B4E58">
              <w:rPr>
                <w:noProof/>
                <w:webHidden/>
              </w:rPr>
              <w:instrText xml:space="preserve"> PAGEREF _Toc178771805 \h </w:instrText>
            </w:r>
            <w:r w:rsidR="009B4E58">
              <w:rPr>
                <w:noProof/>
                <w:webHidden/>
              </w:rPr>
            </w:r>
            <w:r w:rsidR="009B4E58">
              <w:rPr>
                <w:noProof/>
                <w:webHidden/>
              </w:rPr>
              <w:fldChar w:fldCharType="separate"/>
            </w:r>
            <w:r w:rsidR="009B4E58">
              <w:rPr>
                <w:noProof/>
                <w:webHidden/>
              </w:rPr>
              <w:t>402</w:t>
            </w:r>
            <w:r w:rsidR="009B4E58">
              <w:rPr>
                <w:noProof/>
                <w:webHidden/>
              </w:rPr>
              <w:fldChar w:fldCharType="end"/>
            </w:r>
          </w:hyperlink>
        </w:p>
        <w:p w14:paraId="6A86F6D8" w14:textId="098A1670"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806" w:history="1">
            <w:r w:rsidR="009B4E58" w:rsidRPr="00172F96">
              <w:rPr>
                <w:rStyle w:val="Lienhypertexte"/>
                <w:noProof/>
              </w:rPr>
              <w:t>97 Equipements d'éclairage et d'électricité d'extérieur CCTB 01.09</w:t>
            </w:r>
            <w:r w:rsidR="009B4E58">
              <w:rPr>
                <w:noProof/>
                <w:webHidden/>
              </w:rPr>
              <w:tab/>
            </w:r>
            <w:r w:rsidR="009B4E58">
              <w:rPr>
                <w:noProof/>
                <w:webHidden/>
              </w:rPr>
              <w:fldChar w:fldCharType="begin"/>
            </w:r>
            <w:r w:rsidR="009B4E58">
              <w:rPr>
                <w:noProof/>
                <w:webHidden/>
              </w:rPr>
              <w:instrText xml:space="preserve"> PAGEREF _Toc178771806 \h </w:instrText>
            </w:r>
            <w:r w:rsidR="009B4E58">
              <w:rPr>
                <w:noProof/>
                <w:webHidden/>
              </w:rPr>
            </w:r>
            <w:r w:rsidR="009B4E58">
              <w:rPr>
                <w:noProof/>
                <w:webHidden/>
              </w:rPr>
              <w:fldChar w:fldCharType="separate"/>
            </w:r>
            <w:r w:rsidR="009B4E58">
              <w:rPr>
                <w:noProof/>
                <w:webHidden/>
              </w:rPr>
              <w:t>402</w:t>
            </w:r>
            <w:r w:rsidR="009B4E58">
              <w:rPr>
                <w:noProof/>
                <w:webHidden/>
              </w:rPr>
              <w:fldChar w:fldCharType="end"/>
            </w:r>
          </w:hyperlink>
        </w:p>
        <w:p w14:paraId="56B89D20" w14:textId="0F22B53D"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07" w:history="1">
            <w:r w:rsidR="009B4E58" w:rsidRPr="00172F96">
              <w:rPr>
                <w:rStyle w:val="Lienhypertexte"/>
                <w:noProof/>
              </w:rPr>
              <w:t>97.1 Éclairage d'extérieur</w:t>
            </w:r>
            <w:r w:rsidR="009B4E58">
              <w:rPr>
                <w:noProof/>
                <w:webHidden/>
              </w:rPr>
              <w:tab/>
            </w:r>
            <w:r w:rsidR="009B4E58">
              <w:rPr>
                <w:noProof/>
                <w:webHidden/>
              </w:rPr>
              <w:fldChar w:fldCharType="begin"/>
            </w:r>
            <w:r w:rsidR="009B4E58">
              <w:rPr>
                <w:noProof/>
                <w:webHidden/>
              </w:rPr>
              <w:instrText xml:space="preserve"> PAGEREF _Toc178771807 \h </w:instrText>
            </w:r>
            <w:r w:rsidR="009B4E58">
              <w:rPr>
                <w:noProof/>
                <w:webHidden/>
              </w:rPr>
            </w:r>
            <w:r w:rsidR="009B4E58">
              <w:rPr>
                <w:noProof/>
                <w:webHidden/>
              </w:rPr>
              <w:fldChar w:fldCharType="separate"/>
            </w:r>
            <w:r w:rsidR="009B4E58">
              <w:rPr>
                <w:noProof/>
                <w:webHidden/>
              </w:rPr>
              <w:t>403</w:t>
            </w:r>
            <w:r w:rsidR="009B4E58">
              <w:rPr>
                <w:noProof/>
                <w:webHidden/>
              </w:rPr>
              <w:fldChar w:fldCharType="end"/>
            </w:r>
          </w:hyperlink>
        </w:p>
        <w:p w14:paraId="0370BA9B" w14:textId="443B57C3"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08" w:history="1">
            <w:r w:rsidR="009B4E58" w:rsidRPr="00172F96">
              <w:rPr>
                <w:rStyle w:val="Lienhypertexte"/>
                <w:noProof/>
              </w:rPr>
              <w:t>97.11 Installation et préparatifs pour l'éclairage d'extérieur</w:t>
            </w:r>
            <w:r w:rsidR="009B4E58">
              <w:rPr>
                <w:noProof/>
                <w:webHidden/>
              </w:rPr>
              <w:tab/>
            </w:r>
            <w:r w:rsidR="009B4E58">
              <w:rPr>
                <w:noProof/>
                <w:webHidden/>
              </w:rPr>
              <w:fldChar w:fldCharType="begin"/>
            </w:r>
            <w:r w:rsidR="009B4E58">
              <w:rPr>
                <w:noProof/>
                <w:webHidden/>
              </w:rPr>
              <w:instrText xml:space="preserve"> PAGEREF _Toc178771808 \h </w:instrText>
            </w:r>
            <w:r w:rsidR="009B4E58">
              <w:rPr>
                <w:noProof/>
                <w:webHidden/>
              </w:rPr>
            </w:r>
            <w:r w:rsidR="009B4E58">
              <w:rPr>
                <w:noProof/>
                <w:webHidden/>
              </w:rPr>
              <w:fldChar w:fldCharType="separate"/>
            </w:r>
            <w:r w:rsidR="009B4E58">
              <w:rPr>
                <w:noProof/>
                <w:webHidden/>
              </w:rPr>
              <w:t>403</w:t>
            </w:r>
            <w:r w:rsidR="009B4E58">
              <w:rPr>
                <w:noProof/>
                <w:webHidden/>
              </w:rPr>
              <w:fldChar w:fldCharType="end"/>
            </w:r>
          </w:hyperlink>
        </w:p>
        <w:p w14:paraId="16B387F4" w14:textId="12BD4EFD"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09" w:history="1">
            <w:r w:rsidR="009B4E58" w:rsidRPr="00172F96">
              <w:rPr>
                <w:rStyle w:val="Lienhypertexte"/>
                <w:noProof/>
              </w:rPr>
              <w:t>97.11.1 Installation et préparatifs pour l'éclairage d'extérieur</w:t>
            </w:r>
            <w:r w:rsidR="009B4E58">
              <w:rPr>
                <w:noProof/>
                <w:webHidden/>
              </w:rPr>
              <w:tab/>
            </w:r>
            <w:r w:rsidR="009B4E58">
              <w:rPr>
                <w:noProof/>
                <w:webHidden/>
              </w:rPr>
              <w:fldChar w:fldCharType="begin"/>
            </w:r>
            <w:r w:rsidR="009B4E58">
              <w:rPr>
                <w:noProof/>
                <w:webHidden/>
              </w:rPr>
              <w:instrText xml:space="preserve"> PAGEREF _Toc178771809 \h </w:instrText>
            </w:r>
            <w:r w:rsidR="009B4E58">
              <w:rPr>
                <w:noProof/>
                <w:webHidden/>
              </w:rPr>
            </w:r>
            <w:r w:rsidR="009B4E58">
              <w:rPr>
                <w:noProof/>
                <w:webHidden/>
              </w:rPr>
              <w:fldChar w:fldCharType="separate"/>
            </w:r>
            <w:r w:rsidR="009B4E58">
              <w:rPr>
                <w:noProof/>
                <w:webHidden/>
              </w:rPr>
              <w:t>403</w:t>
            </w:r>
            <w:r w:rsidR="009B4E58">
              <w:rPr>
                <w:noProof/>
                <w:webHidden/>
              </w:rPr>
              <w:fldChar w:fldCharType="end"/>
            </w:r>
          </w:hyperlink>
        </w:p>
        <w:p w14:paraId="00736599" w14:textId="2AA8B7F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0" w:history="1">
            <w:r w:rsidR="009B4E58" w:rsidRPr="00172F96">
              <w:rPr>
                <w:rStyle w:val="Lienhypertexte"/>
                <w:noProof/>
              </w:rPr>
              <w:t>97.11.1a Démontage d'appareils et de réseaux existants CCTB 01.09</w:t>
            </w:r>
            <w:r w:rsidR="009B4E58">
              <w:rPr>
                <w:noProof/>
                <w:webHidden/>
              </w:rPr>
              <w:tab/>
            </w:r>
            <w:r w:rsidR="009B4E58">
              <w:rPr>
                <w:noProof/>
                <w:webHidden/>
              </w:rPr>
              <w:fldChar w:fldCharType="begin"/>
            </w:r>
            <w:r w:rsidR="009B4E58">
              <w:rPr>
                <w:noProof/>
                <w:webHidden/>
              </w:rPr>
              <w:instrText xml:space="preserve"> PAGEREF _Toc178771810 \h </w:instrText>
            </w:r>
            <w:r w:rsidR="009B4E58">
              <w:rPr>
                <w:noProof/>
                <w:webHidden/>
              </w:rPr>
            </w:r>
            <w:r w:rsidR="009B4E58">
              <w:rPr>
                <w:noProof/>
                <w:webHidden/>
              </w:rPr>
              <w:fldChar w:fldCharType="separate"/>
            </w:r>
            <w:r w:rsidR="009B4E58">
              <w:rPr>
                <w:noProof/>
                <w:webHidden/>
              </w:rPr>
              <w:t>403</w:t>
            </w:r>
            <w:r w:rsidR="009B4E58">
              <w:rPr>
                <w:noProof/>
                <w:webHidden/>
              </w:rPr>
              <w:fldChar w:fldCharType="end"/>
            </w:r>
          </w:hyperlink>
        </w:p>
        <w:p w14:paraId="660D5CC5" w14:textId="1367CD6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1" w:history="1">
            <w:r w:rsidR="009B4E58" w:rsidRPr="00172F96">
              <w:rPr>
                <w:rStyle w:val="Lienhypertexte"/>
                <w:noProof/>
              </w:rPr>
              <w:t>97.11.1b Terrassements pour gaines CCTB 01.09</w:t>
            </w:r>
            <w:r w:rsidR="009B4E58">
              <w:rPr>
                <w:noProof/>
                <w:webHidden/>
              </w:rPr>
              <w:tab/>
            </w:r>
            <w:r w:rsidR="009B4E58">
              <w:rPr>
                <w:noProof/>
                <w:webHidden/>
              </w:rPr>
              <w:fldChar w:fldCharType="begin"/>
            </w:r>
            <w:r w:rsidR="009B4E58">
              <w:rPr>
                <w:noProof/>
                <w:webHidden/>
              </w:rPr>
              <w:instrText xml:space="preserve"> PAGEREF _Toc178771811 \h </w:instrText>
            </w:r>
            <w:r w:rsidR="009B4E58">
              <w:rPr>
                <w:noProof/>
                <w:webHidden/>
              </w:rPr>
            </w:r>
            <w:r w:rsidR="009B4E58">
              <w:rPr>
                <w:noProof/>
                <w:webHidden/>
              </w:rPr>
              <w:fldChar w:fldCharType="separate"/>
            </w:r>
            <w:r w:rsidR="009B4E58">
              <w:rPr>
                <w:noProof/>
                <w:webHidden/>
              </w:rPr>
              <w:t>403</w:t>
            </w:r>
            <w:r w:rsidR="009B4E58">
              <w:rPr>
                <w:noProof/>
                <w:webHidden/>
              </w:rPr>
              <w:fldChar w:fldCharType="end"/>
            </w:r>
          </w:hyperlink>
        </w:p>
        <w:p w14:paraId="29ACE8A1" w14:textId="731802B6"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2" w:history="1">
            <w:r w:rsidR="009B4E58" w:rsidRPr="00172F96">
              <w:rPr>
                <w:rStyle w:val="Lienhypertexte"/>
                <w:noProof/>
              </w:rPr>
              <w:t>97.11.1c Fourniture et pose de gaines CCTB 01.09</w:t>
            </w:r>
            <w:r w:rsidR="009B4E58">
              <w:rPr>
                <w:noProof/>
                <w:webHidden/>
              </w:rPr>
              <w:tab/>
            </w:r>
            <w:r w:rsidR="009B4E58">
              <w:rPr>
                <w:noProof/>
                <w:webHidden/>
              </w:rPr>
              <w:fldChar w:fldCharType="begin"/>
            </w:r>
            <w:r w:rsidR="009B4E58">
              <w:rPr>
                <w:noProof/>
                <w:webHidden/>
              </w:rPr>
              <w:instrText xml:space="preserve"> PAGEREF _Toc178771812 \h </w:instrText>
            </w:r>
            <w:r w:rsidR="009B4E58">
              <w:rPr>
                <w:noProof/>
                <w:webHidden/>
              </w:rPr>
            </w:r>
            <w:r w:rsidR="009B4E58">
              <w:rPr>
                <w:noProof/>
                <w:webHidden/>
              </w:rPr>
              <w:fldChar w:fldCharType="separate"/>
            </w:r>
            <w:r w:rsidR="009B4E58">
              <w:rPr>
                <w:noProof/>
                <w:webHidden/>
              </w:rPr>
              <w:t>403</w:t>
            </w:r>
            <w:r w:rsidR="009B4E58">
              <w:rPr>
                <w:noProof/>
                <w:webHidden/>
              </w:rPr>
              <w:fldChar w:fldCharType="end"/>
            </w:r>
          </w:hyperlink>
        </w:p>
        <w:p w14:paraId="69653F7A" w14:textId="1967E07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3" w:history="1">
            <w:r w:rsidR="009B4E58" w:rsidRPr="00172F96">
              <w:rPr>
                <w:rStyle w:val="Lienhypertexte"/>
                <w:noProof/>
              </w:rPr>
              <w:t>97.11.1d Fourniture et pose de câbles CCTB 01.09</w:t>
            </w:r>
            <w:r w:rsidR="009B4E58">
              <w:rPr>
                <w:noProof/>
                <w:webHidden/>
              </w:rPr>
              <w:tab/>
            </w:r>
            <w:r w:rsidR="009B4E58">
              <w:rPr>
                <w:noProof/>
                <w:webHidden/>
              </w:rPr>
              <w:fldChar w:fldCharType="begin"/>
            </w:r>
            <w:r w:rsidR="009B4E58">
              <w:rPr>
                <w:noProof/>
                <w:webHidden/>
              </w:rPr>
              <w:instrText xml:space="preserve"> PAGEREF _Toc178771813 \h </w:instrText>
            </w:r>
            <w:r w:rsidR="009B4E58">
              <w:rPr>
                <w:noProof/>
                <w:webHidden/>
              </w:rPr>
            </w:r>
            <w:r w:rsidR="009B4E58">
              <w:rPr>
                <w:noProof/>
                <w:webHidden/>
              </w:rPr>
              <w:fldChar w:fldCharType="separate"/>
            </w:r>
            <w:r w:rsidR="009B4E58">
              <w:rPr>
                <w:noProof/>
                <w:webHidden/>
              </w:rPr>
              <w:t>404</w:t>
            </w:r>
            <w:r w:rsidR="009B4E58">
              <w:rPr>
                <w:noProof/>
                <w:webHidden/>
              </w:rPr>
              <w:fldChar w:fldCharType="end"/>
            </w:r>
          </w:hyperlink>
        </w:p>
        <w:p w14:paraId="6C412719" w14:textId="45F5B60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4" w:history="1">
            <w:r w:rsidR="009B4E58" w:rsidRPr="00172F96">
              <w:rPr>
                <w:rStyle w:val="Lienhypertexte"/>
                <w:noProof/>
              </w:rPr>
              <w:t>97.11.1e Raccordement au réseau public/privé CCTB 01.09</w:t>
            </w:r>
            <w:r w:rsidR="009B4E58">
              <w:rPr>
                <w:noProof/>
                <w:webHidden/>
              </w:rPr>
              <w:tab/>
            </w:r>
            <w:r w:rsidR="009B4E58">
              <w:rPr>
                <w:noProof/>
                <w:webHidden/>
              </w:rPr>
              <w:fldChar w:fldCharType="begin"/>
            </w:r>
            <w:r w:rsidR="009B4E58">
              <w:rPr>
                <w:noProof/>
                <w:webHidden/>
              </w:rPr>
              <w:instrText xml:space="preserve"> PAGEREF _Toc178771814 \h </w:instrText>
            </w:r>
            <w:r w:rsidR="009B4E58">
              <w:rPr>
                <w:noProof/>
                <w:webHidden/>
              </w:rPr>
            </w:r>
            <w:r w:rsidR="009B4E58">
              <w:rPr>
                <w:noProof/>
                <w:webHidden/>
              </w:rPr>
              <w:fldChar w:fldCharType="separate"/>
            </w:r>
            <w:r w:rsidR="009B4E58">
              <w:rPr>
                <w:noProof/>
                <w:webHidden/>
              </w:rPr>
              <w:t>404</w:t>
            </w:r>
            <w:r w:rsidR="009B4E58">
              <w:rPr>
                <w:noProof/>
                <w:webHidden/>
              </w:rPr>
              <w:fldChar w:fldCharType="end"/>
            </w:r>
          </w:hyperlink>
        </w:p>
        <w:p w14:paraId="1A85ECFC" w14:textId="3142E46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5" w:history="1">
            <w:r w:rsidR="009B4E58" w:rsidRPr="00172F96">
              <w:rPr>
                <w:rStyle w:val="Lienhypertexte"/>
                <w:noProof/>
              </w:rPr>
              <w:t>97.11.1f Accessoires divers hors luminaires (boitier, détecteur, minuterie,..) CCTB 01.09</w:t>
            </w:r>
            <w:r w:rsidR="009B4E58">
              <w:rPr>
                <w:noProof/>
                <w:webHidden/>
              </w:rPr>
              <w:tab/>
            </w:r>
            <w:r w:rsidR="009B4E58">
              <w:rPr>
                <w:noProof/>
                <w:webHidden/>
              </w:rPr>
              <w:fldChar w:fldCharType="begin"/>
            </w:r>
            <w:r w:rsidR="009B4E58">
              <w:rPr>
                <w:noProof/>
                <w:webHidden/>
              </w:rPr>
              <w:instrText xml:space="preserve"> PAGEREF _Toc178771815 \h </w:instrText>
            </w:r>
            <w:r w:rsidR="009B4E58">
              <w:rPr>
                <w:noProof/>
                <w:webHidden/>
              </w:rPr>
            </w:r>
            <w:r w:rsidR="009B4E58">
              <w:rPr>
                <w:noProof/>
                <w:webHidden/>
              </w:rPr>
              <w:fldChar w:fldCharType="separate"/>
            </w:r>
            <w:r w:rsidR="009B4E58">
              <w:rPr>
                <w:noProof/>
                <w:webHidden/>
              </w:rPr>
              <w:t>404</w:t>
            </w:r>
            <w:r w:rsidR="009B4E58">
              <w:rPr>
                <w:noProof/>
                <w:webHidden/>
              </w:rPr>
              <w:fldChar w:fldCharType="end"/>
            </w:r>
          </w:hyperlink>
        </w:p>
        <w:p w14:paraId="1EE13F9D" w14:textId="1C88032F"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16" w:history="1">
            <w:r w:rsidR="009B4E58" w:rsidRPr="00172F96">
              <w:rPr>
                <w:rStyle w:val="Lienhypertexte"/>
                <w:noProof/>
              </w:rPr>
              <w:t>97.12 Luminaire sur mât</w:t>
            </w:r>
            <w:r w:rsidR="009B4E58">
              <w:rPr>
                <w:noProof/>
                <w:webHidden/>
              </w:rPr>
              <w:tab/>
            </w:r>
            <w:r w:rsidR="009B4E58">
              <w:rPr>
                <w:noProof/>
                <w:webHidden/>
              </w:rPr>
              <w:fldChar w:fldCharType="begin"/>
            </w:r>
            <w:r w:rsidR="009B4E58">
              <w:rPr>
                <w:noProof/>
                <w:webHidden/>
              </w:rPr>
              <w:instrText xml:space="preserve"> PAGEREF _Toc178771816 \h </w:instrText>
            </w:r>
            <w:r w:rsidR="009B4E58">
              <w:rPr>
                <w:noProof/>
                <w:webHidden/>
              </w:rPr>
            </w:r>
            <w:r w:rsidR="009B4E58">
              <w:rPr>
                <w:noProof/>
                <w:webHidden/>
              </w:rPr>
              <w:fldChar w:fldCharType="separate"/>
            </w:r>
            <w:r w:rsidR="009B4E58">
              <w:rPr>
                <w:noProof/>
                <w:webHidden/>
              </w:rPr>
              <w:t>404</w:t>
            </w:r>
            <w:r w:rsidR="009B4E58">
              <w:rPr>
                <w:noProof/>
                <w:webHidden/>
              </w:rPr>
              <w:fldChar w:fldCharType="end"/>
            </w:r>
          </w:hyperlink>
        </w:p>
        <w:p w14:paraId="42522920" w14:textId="077144C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17" w:history="1">
            <w:r w:rsidR="009B4E58" w:rsidRPr="00172F96">
              <w:rPr>
                <w:rStyle w:val="Lienhypertexte"/>
                <w:noProof/>
              </w:rPr>
              <w:t>97.12.1 Luminaire sur mât</w:t>
            </w:r>
            <w:r w:rsidR="009B4E58">
              <w:rPr>
                <w:noProof/>
                <w:webHidden/>
              </w:rPr>
              <w:tab/>
            </w:r>
            <w:r w:rsidR="009B4E58">
              <w:rPr>
                <w:noProof/>
                <w:webHidden/>
              </w:rPr>
              <w:fldChar w:fldCharType="begin"/>
            </w:r>
            <w:r w:rsidR="009B4E58">
              <w:rPr>
                <w:noProof/>
                <w:webHidden/>
              </w:rPr>
              <w:instrText xml:space="preserve"> PAGEREF _Toc178771817 \h </w:instrText>
            </w:r>
            <w:r w:rsidR="009B4E58">
              <w:rPr>
                <w:noProof/>
                <w:webHidden/>
              </w:rPr>
            </w:r>
            <w:r w:rsidR="009B4E58">
              <w:rPr>
                <w:noProof/>
                <w:webHidden/>
              </w:rPr>
              <w:fldChar w:fldCharType="separate"/>
            </w:r>
            <w:r w:rsidR="009B4E58">
              <w:rPr>
                <w:noProof/>
                <w:webHidden/>
              </w:rPr>
              <w:t>404</w:t>
            </w:r>
            <w:r w:rsidR="009B4E58">
              <w:rPr>
                <w:noProof/>
                <w:webHidden/>
              </w:rPr>
              <w:fldChar w:fldCharType="end"/>
            </w:r>
          </w:hyperlink>
        </w:p>
        <w:p w14:paraId="65008837" w14:textId="19AD144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8" w:history="1">
            <w:r w:rsidR="009B4E58" w:rsidRPr="00172F96">
              <w:rPr>
                <w:rStyle w:val="Lienhypertexte"/>
                <w:noProof/>
              </w:rPr>
              <w:t>97.12.1a Fondation pour luminaire sur mât CCTB 01.09</w:t>
            </w:r>
            <w:r w:rsidR="009B4E58">
              <w:rPr>
                <w:noProof/>
                <w:webHidden/>
              </w:rPr>
              <w:tab/>
            </w:r>
            <w:r w:rsidR="009B4E58">
              <w:rPr>
                <w:noProof/>
                <w:webHidden/>
              </w:rPr>
              <w:fldChar w:fldCharType="begin"/>
            </w:r>
            <w:r w:rsidR="009B4E58">
              <w:rPr>
                <w:noProof/>
                <w:webHidden/>
              </w:rPr>
              <w:instrText xml:space="preserve"> PAGEREF _Toc178771818 \h </w:instrText>
            </w:r>
            <w:r w:rsidR="009B4E58">
              <w:rPr>
                <w:noProof/>
                <w:webHidden/>
              </w:rPr>
            </w:r>
            <w:r w:rsidR="009B4E58">
              <w:rPr>
                <w:noProof/>
                <w:webHidden/>
              </w:rPr>
              <w:fldChar w:fldCharType="separate"/>
            </w:r>
            <w:r w:rsidR="009B4E58">
              <w:rPr>
                <w:noProof/>
                <w:webHidden/>
              </w:rPr>
              <w:t>404</w:t>
            </w:r>
            <w:r w:rsidR="009B4E58">
              <w:rPr>
                <w:noProof/>
                <w:webHidden/>
              </w:rPr>
              <w:fldChar w:fldCharType="end"/>
            </w:r>
          </w:hyperlink>
        </w:p>
        <w:p w14:paraId="60768CC8" w14:textId="6D5FE81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19" w:history="1">
            <w:r w:rsidR="009B4E58" w:rsidRPr="00172F96">
              <w:rPr>
                <w:rStyle w:val="Lienhypertexte"/>
                <w:noProof/>
              </w:rPr>
              <w:t>97.12.1b Mat pour luminaire CCTB 01.09</w:t>
            </w:r>
            <w:r w:rsidR="009B4E58">
              <w:rPr>
                <w:noProof/>
                <w:webHidden/>
              </w:rPr>
              <w:tab/>
            </w:r>
            <w:r w:rsidR="009B4E58">
              <w:rPr>
                <w:noProof/>
                <w:webHidden/>
              </w:rPr>
              <w:fldChar w:fldCharType="begin"/>
            </w:r>
            <w:r w:rsidR="009B4E58">
              <w:rPr>
                <w:noProof/>
                <w:webHidden/>
              </w:rPr>
              <w:instrText xml:space="preserve"> PAGEREF _Toc178771819 \h </w:instrText>
            </w:r>
            <w:r w:rsidR="009B4E58">
              <w:rPr>
                <w:noProof/>
                <w:webHidden/>
              </w:rPr>
            </w:r>
            <w:r w:rsidR="009B4E58">
              <w:rPr>
                <w:noProof/>
                <w:webHidden/>
              </w:rPr>
              <w:fldChar w:fldCharType="separate"/>
            </w:r>
            <w:r w:rsidR="009B4E58">
              <w:rPr>
                <w:noProof/>
                <w:webHidden/>
              </w:rPr>
              <w:t>405</w:t>
            </w:r>
            <w:r w:rsidR="009B4E58">
              <w:rPr>
                <w:noProof/>
                <w:webHidden/>
              </w:rPr>
              <w:fldChar w:fldCharType="end"/>
            </w:r>
          </w:hyperlink>
        </w:p>
        <w:p w14:paraId="3F03B697" w14:textId="4A3C6A02"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20" w:history="1">
            <w:r w:rsidR="009B4E58" w:rsidRPr="00172F96">
              <w:rPr>
                <w:rStyle w:val="Lienhypertexte"/>
                <w:noProof/>
              </w:rPr>
              <w:t>97.12.1c Console pour luminaire CCTB 01.09</w:t>
            </w:r>
            <w:r w:rsidR="009B4E58">
              <w:rPr>
                <w:noProof/>
                <w:webHidden/>
              </w:rPr>
              <w:tab/>
            </w:r>
            <w:r w:rsidR="009B4E58">
              <w:rPr>
                <w:noProof/>
                <w:webHidden/>
              </w:rPr>
              <w:fldChar w:fldCharType="begin"/>
            </w:r>
            <w:r w:rsidR="009B4E58">
              <w:rPr>
                <w:noProof/>
                <w:webHidden/>
              </w:rPr>
              <w:instrText xml:space="preserve"> PAGEREF _Toc178771820 \h </w:instrText>
            </w:r>
            <w:r w:rsidR="009B4E58">
              <w:rPr>
                <w:noProof/>
                <w:webHidden/>
              </w:rPr>
            </w:r>
            <w:r w:rsidR="009B4E58">
              <w:rPr>
                <w:noProof/>
                <w:webHidden/>
              </w:rPr>
              <w:fldChar w:fldCharType="separate"/>
            </w:r>
            <w:r w:rsidR="009B4E58">
              <w:rPr>
                <w:noProof/>
                <w:webHidden/>
              </w:rPr>
              <w:t>405</w:t>
            </w:r>
            <w:r w:rsidR="009B4E58">
              <w:rPr>
                <w:noProof/>
                <w:webHidden/>
              </w:rPr>
              <w:fldChar w:fldCharType="end"/>
            </w:r>
          </w:hyperlink>
        </w:p>
        <w:p w14:paraId="0C8081D8" w14:textId="206B26DC"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21" w:history="1">
            <w:r w:rsidR="009B4E58" w:rsidRPr="00172F96">
              <w:rPr>
                <w:rStyle w:val="Lienhypertexte"/>
                <w:noProof/>
              </w:rPr>
              <w:t>97.12.1d Luminaire à poser sur un mât CCTB 01.09</w:t>
            </w:r>
            <w:r w:rsidR="009B4E58">
              <w:rPr>
                <w:noProof/>
                <w:webHidden/>
              </w:rPr>
              <w:tab/>
            </w:r>
            <w:r w:rsidR="009B4E58">
              <w:rPr>
                <w:noProof/>
                <w:webHidden/>
              </w:rPr>
              <w:fldChar w:fldCharType="begin"/>
            </w:r>
            <w:r w:rsidR="009B4E58">
              <w:rPr>
                <w:noProof/>
                <w:webHidden/>
              </w:rPr>
              <w:instrText xml:space="preserve"> PAGEREF _Toc178771821 \h </w:instrText>
            </w:r>
            <w:r w:rsidR="009B4E58">
              <w:rPr>
                <w:noProof/>
                <w:webHidden/>
              </w:rPr>
            </w:r>
            <w:r w:rsidR="009B4E58">
              <w:rPr>
                <w:noProof/>
                <w:webHidden/>
              </w:rPr>
              <w:fldChar w:fldCharType="separate"/>
            </w:r>
            <w:r w:rsidR="009B4E58">
              <w:rPr>
                <w:noProof/>
                <w:webHidden/>
              </w:rPr>
              <w:t>405</w:t>
            </w:r>
            <w:r w:rsidR="009B4E58">
              <w:rPr>
                <w:noProof/>
                <w:webHidden/>
              </w:rPr>
              <w:fldChar w:fldCharType="end"/>
            </w:r>
          </w:hyperlink>
        </w:p>
        <w:p w14:paraId="3901FDC8" w14:textId="29E47E8C"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22" w:history="1">
            <w:r w:rsidR="009B4E58" w:rsidRPr="00172F96">
              <w:rPr>
                <w:rStyle w:val="Lienhypertexte"/>
                <w:noProof/>
              </w:rPr>
              <w:t>97.13 Luminaire de balisage</w:t>
            </w:r>
            <w:r w:rsidR="009B4E58">
              <w:rPr>
                <w:noProof/>
                <w:webHidden/>
              </w:rPr>
              <w:tab/>
            </w:r>
            <w:r w:rsidR="009B4E58">
              <w:rPr>
                <w:noProof/>
                <w:webHidden/>
              </w:rPr>
              <w:fldChar w:fldCharType="begin"/>
            </w:r>
            <w:r w:rsidR="009B4E58">
              <w:rPr>
                <w:noProof/>
                <w:webHidden/>
              </w:rPr>
              <w:instrText xml:space="preserve"> PAGEREF _Toc178771822 \h </w:instrText>
            </w:r>
            <w:r w:rsidR="009B4E58">
              <w:rPr>
                <w:noProof/>
                <w:webHidden/>
              </w:rPr>
            </w:r>
            <w:r w:rsidR="009B4E58">
              <w:rPr>
                <w:noProof/>
                <w:webHidden/>
              </w:rPr>
              <w:fldChar w:fldCharType="separate"/>
            </w:r>
            <w:r w:rsidR="009B4E58">
              <w:rPr>
                <w:noProof/>
                <w:webHidden/>
              </w:rPr>
              <w:t>405</w:t>
            </w:r>
            <w:r w:rsidR="009B4E58">
              <w:rPr>
                <w:noProof/>
                <w:webHidden/>
              </w:rPr>
              <w:fldChar w:fldCharType="end"/>
            </w:r>
          </w:hyperlink>
        </w:p>
        <w:p w14:paraId="1C71B1FB" w14:textId="4D801A3E"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23" w:history="1">
            <w:r w:rsidR="009B4E58" w:rsidRPr="00172F96">
              <w:rPr>
                <w:rStyle w:val="Lienhypertexte"/>
                <w:noProof/>
              </w:rPr>
              <w:t>97.13.1 Luminaire de balisage</w:t>
            </w:r>
            <w:r w:rsidR="009B4E58">
              <w:rPr>
                <w:noProof/>
                <w:webHidden/>
              </w:rPr>
              <w:tab/>
            </w:r>
            <w:r w:rsidR="009B4E58">
              <w:rPr>
                <w:noProof/>
                <w:webHidden/>
              </w:rPr>
              <w:fldChar w:fldCharType="begin"/>
            </w:r>
            <w:r w:rsidR="009B4E58">
              <w:rPr>
                <w:noProof/>
                <w:webHidden/>
              </w:rPr>
              <w:instrText xml:space="preserve"> PAGEREF _Toc178771823 \h </w:instrText>
            </w:r>
            <w:r w:rsidR="009B4E58">
              <w:rPr>
                <w:noProof/>
                <w:webHidden/>
              </w:rPr>
            </w:r>
            <w:r w:rsidR="009B4E58">
              <w:rPr>
                <w:noProof/>
                <w:webHidden/>
              </w:rPr>
              <w:fldChar w:fldCharType="separate"/>
            </w:r>
            <w:r w:rsidR="009B4E58">
              <w:rPr>
                <w:noProof/>
                <w:webHidden/>
              </w:rPr>
              <w:t>405</w:t>
            </w:r>
            <w:r w:rsidR="009B4E58">
              <w:rPr>
                <w:noProof/>
                <w:webHidden/>
              </w:rPr>
              <w:fldChar w:fldCharType="end"/>
            </w:r>
          </w:hyperlink>
        </w:p>
        <w:p w14:paraId="50C5B93B" w14:textId="7EE3BF1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24" w:history="1">
            <w:r w:rsidR="009B4E58" w:rsidRPr="00172F96">
              <w:rPr>
                <w:rStyle w:val="Lienhypertexte"/>
                <w:noProof/>
              </w:rPr>
              <w:t>97.13.1a Fondation pour luminaire de balisage CCTB 01.09</w:t>
            </w:r>
            <w:r w:rsidR="009B4E58">
              <w:rPr>
                <w:noProof/>
                <w:webHidden/>
              </w:rPr>
              <w:tab/>
            </w:r>
            <w:r w:rsidR="009B4E58">
              <w:rPr>
                <w:noProof/>
                <w:webHidden/>
              </w:rPr>
              <w:fldChar w:fldCharType="begin"/>
            </w:r>
            <w:r w:rsidR="009B4E58">
              <w:rPr>
                <w:noProof/>
                <w:webHidden/>
              </w:rPr>
              <w:instrText xml:space="preserve"> PAGEREF _Toc178771824 \h </w:instrText>
            </w:r>
            <w:r w:rsidR="009B4E58">
              <w:rPr>
                <w:noProof/>
                <w:webHidden/>
              </w:rPr>
            </w:r>
            <w:r w:rsidR="009B4E58">
              <w:rPr>
                <w:noProof/>
                <w:webHidden/>
              </w:rPr>
              <w:fldChar w:fldCharType="separate"/>
            </w:r>
            <w:r w:rsidR="009B4E58">
              <w:rPr>
                <w:noProof/>
                <w:webHidden/>
              </w:rPr>
              <w:t>406</w:t>
            </w:r>
            <w:r w:rsidR="009B4E58">
              <w:rPr>
                <w:noProof/>
                <w:webHidden/>
              </w:rPr>
              <w:fldChar w:fldCharType="end"/>
            </w:r>
          </w:hyperlink>
        </w:p>
        <w:p w14:paraId="4C5FFE79" w14:textId="16667AB4"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25" w:history="1">
            <w:r w:rsidR="009B4E58" w:rsidRPr="00172F96">
              <w:rPr>
                <w:rStyle w:val="Lienhypertexte"/>
                <w:noProof/>
              </w:rPr>
              <w:t>97.13.1b Luminaire de balisage CCTB 01.09</w:t>
            </w:r>
            <w:r w:rsidR="009B4E58">
              <w:rPr>
                <w:noProof/>
                <w:webHidden/>
              </w:rPr>
              <w:tab/>
            </w:r>
            <w:r w:rsidR="009B4E58">
              <w:rPr>
                <w:noProof/>
                <w:webHidden/>
              </w:rPr>
              <w:fldChar w:fldCharType="begin"/>
            </w:r>
            <w:r w:rsidR="009B4E58">
              <w:rPr>
                <w:noProof/>
                <w:webHidden/>
              </w:rPr>
              <w:instrText xml:space="preserve"> PAGEREF _Toc178771825 \h </w:instrText>
            </w:r>
            <w:r w:rsidR="009B4E58">
              <w:rPr>
                <w:noProof/>
                <w:webHidden/>
              </w:rPr>
            </w:r>
            <w:r w:rsidR="009B4E58">
              <w:rPr>
                <w:noProof/>
                <w:webHidden/>
              </w:rPr>
              <w:fldChar w:fldCharType="separate"/>
            </w:r>
            <w:r w:rsidR="009B4E58">
              <w:rPr>
                <w:noProof/>
                <w:webHidden/>
              </w:rPr>
              <w:t>406</w:t>
            </w:r>
            <w:r w:rsidR="009B4E58">
              <w:rPr>
                <w:noProof/>
                <w:webHidden/>
              </w:rPr>
              <w:fldChar w:fldCharType="end"/>
            </w:r>
          </w:hyperlink>
        </w:p>
        <w:p w14:paraId="19B25355" w14:textId="1A03758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26" w:history="1">
            <w:r w:rsidR="009B4E58" w:rsidRPr="00172F96">
              <w:rPr>
                <w:rStyle w:val="Lienhypertexte"/>
                <w:noProof/>
              </w:rPr>
              <w:t>97.13.1c Luminaire de balisage encastré de sol CCTB 01.09</w:t>
            </w:r>
            <w:r w:rsidR="009B4E58">
              <w:rPr>
                <w:noProof/>
                <w:webHidden/>
              </w:rPr>
              <w:tab/>
            </w:r>
            <w:r w:rsidR="009B4E58">
              <w:rPr>
                <w:noProof/>
                <w:webHidden/>
              </w:rPr>
              <w:fldChar w:fldCharType="begin"/>
            </w:r>
            <w:r w:rsidR="009B4E58">
              <w:rPr>
                <w:noProof/>
                <w:webHidden/>
              </w:rPr>
              <w:instrText xml:space="preserve"> PAGEREF _Toc178771826 \h </w:instrText>
            </w:r>
            <w:r w:rsidR="009B4E58">
              <w:rPr>
                <w:noProof/>
                <w:webHidden/>
              </w:rPr>
            </w:r>
            <w:r w:rsidR="009B4E58">
              <w:rPr>
                <w:noProof/>
                <w:webHidden/>
              </w:rPr>
              <w:fldChar w:fldCharType="separate"/>
            </w:r>
            <w:r w:rsidR="009B4E58">
              <w:rPr>
                <w:noProof/>
                <w:webHidden/>
              </w:rPr>
              <w:t>406</w:t>
            </w:r>
            <w:r w:rsidR="009B4E58">
              <w:rPr>
                <w:noProof/>
                <w:webHidden/>
              </w:rPr>
              <w:fldChar w:fldCharType="end"/>
            </w:r>
          </w:hyperlink>
        </w:p>
        <w:p w14:paraId="6933A284" w14:textId="5527B001"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27" w:history="1">
            <w:r w:rsidR="009B4E58" w:rsidRPr="00172F96">
              <w:rPr>
                <w:rStyle w:val="Lienhypertexte"/>
                <w:noProof/>
              </w:rPr>
              <w:t>97.13.1d Luminaire de balisage encastré mural CCTB 01.09</w:t>
            </w:r>
            <w:r w:rsidR="009B4E58">
              <w:rPr>
                <w:noProof/>
                <w:webHidden/>
              </w:rPr>
              <w:tab/>
            </w:r>
            <w:r w:rsidR="009B4E58">
              <w:rPr>
                <w:noProof/>
                <w:webHidden/>
              </w:rPr>
              <w:fldChar w:fldCharType="begin"/>
            </w:r>
            <w:r w:rsidR="009B4E58">
              <w:rPr>
                <w:noProof/>
                <w:webHidden/>
              </w:rPr>
              <w:instrText xml:space="preserve"> PAGEREF _Toc178771827 \h </w:instrText>
            </w:r>
            <w:r w:rsidR="009B4E58">
              <w:rPr>
                <w:noProof/>
                <w:webHidden/>
              </w:rPr>
            </w:r>
            <w:r w:rsidR="009B4E58">
              <w:rPr>
                <w:noProof/>
                <w:webHidden/>
              </w:rPr>
              <w:fldChar w:fldCharType="separate"/>
            </w:r>
            <w:r w:rsidR="009B4E58">
              <w:rPr>
                <w:noProof/>
                <w:webHidden/>
              </w:rPr>
              <w:t>406</w:t>
            </w:r>
            <w:r w:rsidR="009B4E58">
              <w:rPr>
                <w:noProof/>
                <w:webHidden/>
              </w:rPr>
              <w:fldChar w:fldCharType="end"/>
            </w:r>
          </w:hyperlink>
        </w:p>
        <w:p w14:paraId="7CEE9C75" w14:textId="555B1A29"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28" w:history="1">
            <w:r w:rsidR="009B4E58" w:rsidRPr="00172F96">
              <w:rPr>
                <w:rStyle w:val="Lienhypertexte"/>
                <w:noProof/>
              </w:rPr>
              <w:t>97.14 Projecteurs</w:t>
            </w:r>
            <w:r w:rsidR="009B4E58">
              <w:rPr>
                <w:noProof/>
                <w:webHidden/>
              </w:rPr>
              <w:tab/>
            </w:r>
            <w:r w:rsidR="009B4E58">
              <w:rPr>
                <w:noProof/>
                <w:webHidden/>
              </w:rPr>
              <w:fldChar w:fldCharType="begin"/>
            </w:r>
            <w:r w:rsidR="009B4E58">
              <w:rPr>
                <w:noProof/>
                <w:webHidden/>
              </w:rPr>
              <w:instrText xml:space="preserve"> PAGEREF _Toc178771828 \h </w:instrText>
            </w:r>
            <w:r w:rsidR="009B4E58">
              <w:rPr>
                <w:noProof/>
                <w:webHidden/>
              </w:rPr>
            </w:r>
            <w:r w:rsidR="009B4E58">
              <w:rPr>
                <w:noProof/>
                <w:webHidden/>
              </w:rPr>
              <w:fldChar w:fldCharType="separate"/>
            </w:r>
            <w:r w:rsidR="009B4E58">
              <w:rPr>
                <w:noProof/>
                <w:webHidden/>
              </w:rPr>
              <w:t>407</w:t>
            </w:r>
            <w:r w:rsidR="009B4E58">
              <w:rPr>
                <w:noProof/>
                <w:webHidden/>
              </w:rPr>
              <w:fldChar w:fldCharType="end"/>
            </w:r>
          </w:hyperlink>
        </w:p>
        <w:p w14:paraId="68F53408" w14:textId="540048A9"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29" w:history="1">
            <w:r w:rsidR="009B4E58" w:rsidRPr="00172F96">
              <w:rPr>
                <w:rStyle w:val="Lienhypertexte"/>
                <w:noProof/>
              </w:rPr>
              <w:t>97.14.1 Projecteurs</w:t>
            </w:r>
            <w:r w:rsidR="009B4E58">
              <w:rPr>
                <w:noProof/>
                <w:webHidden/>
              </w:rPr>
              <w:tab/>
            </w:r>
            <w:r w:rsidR="009B4E58">
              <w:rPr>
                <w:noProof/>
                <w:webHidden/>
              </w:rPr>
              <w:fldChar w:fldCharType="begin"/>
            </w:r>
            <w:r w:rsidR="009B4E58">
              <w:rPr>
                <w:noProof/>
                <w:webHidden/>
              </w:rPr>
              <w:instrText xml:space="preserve"> PAGEREF _Toc178771829 \h </w:instrText>
            </w:r>
            <w:r w:rsidR="009B4E58">
              <w:rPr>
                <w:noProof/>
                <w:webHidden/>
              </w:rPr>
            </w:r>
            <w:r w:rsidR="009B4E58">
              <w:rPr>
                <w:noProof/>
                <w:webHidden/>
              </w:rPr>
              <w:fldChar w:fldCharType="separate"/>
            </w:r>
            <w:r w:rsidR="009B4E58">
              <w:rPr>
                <w:noProof/>
                <w:webHidden/>
              </w:rPr>
              <w:t>407</w:t>
            </w:r>
            <w:r w:rsidR="009B4E58">
              <w:rPr>
                <w:noProof/>
                <w:webHidden/>
              </w:rPr>
              <w:fldChar w:fldCharType="end"/>
            </w:r>
          </w:hyperlink>
        </w:p>
        <w:p w14:paraId="21D9F6BE" w14:textId="36EDFCCD"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0" w:history="1">
            <w:r w:rsidR="009B4E58" w:rsidRPr="00172F96">
              <w:rPr>
                <w:rStyle w:val="Lienhypertexte"/>
                <w:noProof/>
              </w:rPr>
              <w:t>97.14.1a Fondation pour projecteur CCTB 01.09</w:t>
            </w:r>
            <w:r w:rsidR="009B4E58">
              <w:rPr>
                <w:noProof/>
                <w:webHidden/>
              </w:rPr>
              <w:tab/>
            </w:r>
            <w:r w:rsidR="009B4E58">
              <w:rPr>
                <w:noProof/>
                <w:webHidden/>
              </w:rPr>
              <w:fldChar w:fldCharType="begin"/>
            </w:r>
            <w:r w:rsidR="009B4E58">
              <w:rPr>
                <w:noProof/>
                <w:webHidden/>
              </w:rPr>
              <w:instrText xml:space="preserve"> PAGEREF _Toc178771830 \h </w:instrText>
            </w:r>
            <w:r w:rsidR="009B4E58">
              <w:rPr>
                <w:noProof/>
                <w:webHidden/>
              </w:rPr>
            </w:r>
            <w:r w:rsidR="009B4E58">
              <w:rPr>
                <w:noProof/>
                <w:webHidden/>
              </w:rPr>
              <w:fldChar w:fldCharType="separate"/>
            </w:r>
            <w:r w:rsidR="009B4E58">
              <w:rPr>
                <w:noProof/>
                <w:webHidden/>
              </w:rPr>
              <w:t>407</w:t>
            </w:r>
            <w:r w:rsidR="009B4E58">
              <w:rPr>
                <w:noProof/>
                <w:webHidden/>
              </w:rPr>
              <w:fldChar w:fldCharType="end"/>
            </w:r>
          </w:hyperlink>
        </w:p>
        <w:p w14:paraId="41DB96B6" w14:textId="35599BB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1" w:history="1">
            <w:r w:rsidR="009B4E58" w:rsidRPr="00172F96">
              <w:rPr>
                <w:rStyle w:val="Lienhypertexte"/>
                <w:noProof/>
              </w:rPr>
              <w:t>97.14.1b Projecteurs sur console CCTB 01.09</w:t>
            </w:r>
            <w:r w:rsidR="009B4E58">
              <w:rPr>
                <w:noProof/>
                <w:webHidden/>
              </w:rPr>
              <w:tab/>
            </w:r>
            <w:r w:rsidR="009B4E58">
              <w:rPr>
                <w:noProof/>
                <w:webHidden/>
              </w:rPr>
              <w:fldChar w:fldCharType="begin"/>
            </w:r>
            <w:r w:rsidR="009B4E58">
              <w:rPr>
                <w:noProof/>
                <w:webHidden/>
              </w:rPr>
              <w:instrText xml:space="preserve"> PAGEREF _Toc178771831 \h </w:instrText>
            </w:r>
            <w:r w:rsidR="009B4E58">
              <w:rPr>
                <w:noProof/>
                <w:webHidden/>
              </w:rPr>
            </w:r>
            <w:r w:rsidR="009B4E58">
              <w:rPr>
                <w:noProof/>
                <w:webHidden/>
              </w:rPr>
              <w:fldChar w:fldCharType="separate"/>
            </w:r>
            <w:r w:rsidR="009B4E58">
              <w:rPr>
                <w:noProof/>
                <w:webHidden/>
              </w:rPr>
              <w:t>407</w:t>
            </w:r>
            <w:r w:rsidR="009B4E58">
              <w:rPr>
                <w:noProof/>
                <w:webHidden/>
              </w:rPr>
              <w:fldChar w:fldCharType="end"/>
            </w:r>
          </w:hyperlink>
        </w:p>
        <w:p w14:paraId="2031AD18" w14:textId="11ABD93E"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2" w:history="1">
            <w:r w:rsidR="009B4E58" w:rsidRPr="00172F96">
              <w:rPr>
                <w:rStyle w:val="Lienhypertexte"/>
                <w:noProof/>
              </w:rPr>
              <w:t>97.14.1c Projecteurs sur façade CCTB 01.09</w:t>
            </w:r>
            <w:r w:rsidR="009B4E58">
              <w:rPr>
                <w:noProof/>
                <w:webHidden/>
              </w:rPr>
              <w:tab/>
            </w:r>
            <w:r w:rsidR="009B4E58">
              <w:rPr>
                <w:noProof/>
                <w:webHidden/>
              </w:rPr>
              <w:fldChar w:fldCharType="begin"/>
            </w:r>
            <w:r w:rsidR="009B4E58">
              <w:rPr>
                <w:noProof/>
                <w:webHidden/>
              </w:rPr>
              <w:instrText xml:space="preserve"> PAGEREF _Toc178771832 \h </w:instrText>
            </w:r>
            <w:r w:rsidR="009B4E58">
              <w:rPr>
                <w:noProof/>
                <w:webHidden/>
              </w:rPr>
            </w:r>
            <w:r w:rsidR="009B4E58">
              <w:rPr>
                <w:noProof/>
                <w:webHidden/>
              </w:rPr>
              <w:fldChar w:fldCharType="separate"/>
            </w:r>
            <w:r w:rsidR="009B4E58">
              <w:rPr>
                <w:noProof/>
                <w:webHidden/>
              </w:rPr>
              <w:t>407</w:t>
            </w:r>
            <w:r w:rsidR="009B4E58">
              <w:rPr>
                <w:noProof/>
                <w:webHidden/>
              </w:rPr>
              <w:fldChar w:fldCharType="end"/>
            </w:r>
          </w:hyperlink>
        </w:p>
        <w:p w14:paraId="2CCA378E" w14:textId="3C06DBF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3" w:history="1">
            <w:r w:rsidR="009B4E58" w:rsidRPr="00172F96">
              <w:rPr>
                <w:rStyle w:val="Lienhypertexte"/>
                <w:noProof/>
              </w:rPr>
              <w:t>97.14.1d Projecteurs sur mât CCTB 01.09</w:t>
            </w:r>
            <w:r w:rsidR="009B4E58">
              <w:rPr>
                <w:noProof/>
                <w:webHidden/>
              </w:rPr>
              <w:tab/>
            </w:r>
            <w:r w:rsidR="009B4E58">
              <w:rPr>
                <w:noProof/>
                <w:webHidden/>
              </w:rPr>
              <w:fldChar w:fldCharType="begin"/>
            </w:r>
            <w:r w:rsidR="009B4E58">
              <w:rPr>
                <w:noProof/>
                <w:webHidden/>
              </w:rPr>
              <w:instrText xml:space="preserve"> PAGEREF _Toc178771833 \h </w:instrText>
            </w:r>
            <w:r w:rsidR="009B4E58">
              <w:rPr>
                <w:noProof/>
                <w:webHidden/>
              </w:rPr>
            </w:r>
            <w:r w:rsidR="009B4E58">
              <w:rPr>
                <w:noProof/>
                <w:webHidden/>
              </w:rPr>
              <w:fldChar w:fldCharType="separate"/>
            </w:r>
            <w:r w:rsidR="009B4E58">
              <w:rPr>
                <w:noProof/>
                <w:webHidden/>
              </w:rPr>
              <w:t>407</w:t>
            </w:r>
            <w:r w:rsidR="009B4E58">
              <w:rPr>
                <w:noProof/>
                <w:webHidden/>
              </w:rPr>
              <w:fldChar w:fldCharType="end"/>
            </w:r>
          </w:hyperlink>
        </w:p>
        <w:p w14:paraId="64C20126" w14:textId="56D0953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4" w:history="1">
            <w:r w:rsidR="009B4E58" w:rsidRPr="00172F96">
              <w:rPr>
                <w:rStyle w:val="Lienhypertexte"/>
                <w:noProof/>
              </w:rPr>
              <w:t>97.14.1e Projecteurs encastré de sol CCTB 01.09</w:t>
            </w:r>
            <w:r w:rsidR="009B4E58">
              <w:rPr>
                <w:noProof/>
                <w:webHidden/>
              </w:rPr>
              <w:tab/>
            </w:r>
            <w:r w:rsidR="009B4E58">
              <w:rPr>
                <w:noProof/>
                <w:webHidden/>
              </w:rPr>
              <w:fldChar w:fldCharType="begin"/>
            </w:r>
            <w:r w:rsidR="009B4E58">
              <w:rPr>
                <w:noProof/>
                <w:webHidden/>
              </w:rPr>
              <w:instrText xml:space="preserve"> PAGEREF _Toc178771834 \h </w:instrText>
            </w:r>
            <w:r w:rsidR="009B4E58">
              <w:rPr>
                <w:noProof/>
                <w:webHidden/>
              </w:rPr>
            </w:r>
            <w:r w:rsidR="009B4E58">
              <w:rPr>
                <w:noProof/>
                <w:webHidden/>
              </w:rPr>
              <w:fldChar w:fldCharType="separate"/>
            </w:r>
            <w:r w:rsidR="009B4E58">
              <w:rPr>
                <w:noProof/>
                <w:webHidden/>
              </w:rPr>
              <w:t>408</w:t>
            </w:r>
            <w:r w:rsidR="009B4E58">
              <w:rPr>
                <w:noProof/>
                <w:webHidden/>
              </w:rPr>
              <w:fldChar w:fldCharType="end"/>
            </w:r>
          </w:hyperlink>
        </w:p>
        <w:p w14:paraId="01B30259" w14:textId="4FB94BE9"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5" w:history="1">
            <w:r w:rsidR="009B4E58" w:rsidRPr="00172F96">
              <w:rPr>
                <w:rStyle w:val="Lienhypertexte"/>
                <w:noProof/>
              </w:rPr>
              <w:t>97.14.1f Projecteurs encastré mural CCTB 01.09</w:t>
            </w:r>
            <w:r w:rsidR="009B4E58">
              <w:rPr>
                <w:noProof/>
                <w:webHidden/>
              </w:rPr>
              <w:tab/>
            </w:r>
            <w:r w:rsidR="009B4E58">
              <w:rPr>
                <w:noProof/>
                <w:webHidden/>
              </w:rPr>
              <w:fldChar w:fldCharType="begin"/>
            </w:r>
            <w:r w:rsidR="009B4E58">
              <w:rPr>
                <w:noProof/>
                <w:webHidden/>
              </w:rPr>
              <w:instrText xml:space="preserve"> PAGEREF _Toc178771835 \h </w:instrText>
            </w:r>
            <w:r w:rsidR="009B4E58">
              <w:rPr>
                <w:noProof/>
                <w:webHidden/>
              </w:rPr>
            </w:r>
            <w:r w:rsidR="009B4E58">
              <w:rPr>
                <w:noProof/>
                <w:webHidden/>
              </w:rPr>
              <w:fldChar w:fldCharType="separate"/>
            </w:r>
            <w:r w:rsidR="009B4E58">
              <w:rPr>
                <w:noProof/>
                <w:webHidden/>
              </w:rPr>
              <w:t>408</w:t>
            </w:r>
            <w:r w:rsidR="009B4E58">
              <w:rPr>
                <w:noProof/>
                <w:webHidden/>
              </w:rPr>
              <w:fldChar w:fldCharType="end"/>
            </w:r>
          </w:hyperlink>
        </w:p>
        <w:p w14:paraId="4B6DC741" w14:textId="505298B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36" w:history="1">
            <w:r w:rsidR="009B4E58" w:rsidRPr="00172F96">
              <w:rPr>
                <w:rStyle w:val="Lienhypertexte"/>
                <w:noProof/>
              </w:rPr>
              <w:t>97.14.1g Accessoires pour projecteurs CCTB 01.09</w:t>
            </w:r>
            <w:r w:rsidR="009B4E58">
              <w:rPr>
                <w:noProof/>
                <w:webHidden/>
              </w:rPr>
              <w:tab/>
            </w:r>
            <w:r w:rsidR="009B4E58">
              <w:rPr>
                <w:noProof/>
                <w:webHidden/>
              </w:rPr>
              <w:fldChar w:fldCharType="begin"/>
            </w:r>
            <w:r w:rsidR="009B4E58">
              <w:rPr>
                <w:noProof/>
                <w:webHidden/>
              </w:rPr>
              <w:instrText xml:space="preserve"> PAGEREF _Toc178771836 \h </w:instrText>
            </w:r>
            <w:r w:rsidR="009B4E58">
              <w:rPr>
                <w:noProof/>
                <w:webHidden/>
              </w:rPr>
            </w:r>
            <w:r w:rsidR="009B4E58">
              <w:rPr>
                <w:noProof/>
                <w:webHidden/>
              </w:rPr>
              <w:fldChar w:fldCharType="separate"/>
            </w:r>
            <w:r w:rsidR="009B4E58">
              <w:rPr>
                <w:noProof/>
                <w:webHidden/>
              </w:rPr>
              <w:t>408</w:t>
            </w:r>
            <w:r w:rsidR="009B4E58">
              <w:rPr>
                <w:noProof/>
                <w:webHidden/>
              </w:rPr>
              <w:fldChar w:fldCharType="end"/>
            </w:r>
          </w:hyperlink>
        </w:p>
        <w:p w14:paraId="4D81E7ED" w14:textId="53AE4BAF"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37" w:history="1">
            <w:r w:rsidR="009B4E58" w:rsidRPr="00172F96">
              <w:rPr>
                <w:rStyle w:val="Lienhypertexte"/>
                <w:noProof/>
              </w:rPr>
              <w:t>97.2 Gestion d'éclairage d'extérieur</w:t>
            </w:r>
            <w:r w:rsidR="009B4E58">
              <w:rPr>
                <w:noProof/>
                <w:webHidden/>
              </w:rPr>
              <w:tab/>
            </w:r>
            <w:r w:rsidR="009B4E58">
              <w:rPr>
                <w:noProof/>
                <w:webHidden/>
              </w:rPr>
              <w:fldChar w:fldCharType="begin"/>
            </w:r>
            <w:r w:rsidR="009B4E58">
              <w:rPr>
                <w:noProof/>
                <w:webHidden/>
              </w:rPr>
              <w:instrText xml:space="preserve"> PAGEREF _Toc178771837 \h </w:instrText>
            </w:r>
            <w:r w:rsidR="009B4E58">
              <w:rPr>
                <w:noProof/>
                <w:webHidden/>
              </w:rPr>
            </w:r>
            <w:r w:rsidR="009B4E58">
              <w:rPr>
                <w:noProof/>
                <w:webHidden/>
              </w:rPr>
              <w:fldChar w:fldCharType="separate"/>
            </w:r>
            <w:r w:rsidR="009B4E58">
              <w:rPr>
                <w:noProof/>
                <w:webHidden/>
              </w:rPr>
              <w:t>408</w:t>
            </w:r>
            <w:r w:rsidR="009B4E58">
              <w:rPr>
                <w:noProof/>
                <w:webHidden/>
              </w:rPr>
              <w:fldChar w:fldCharType="end"/>
            </w:r>
          </w:hyperlink>
        </w:p>
        <w:p w14:paraId="0BAB3B61" w14:textId="3E0B88A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38" w:history="1">
            <w:r w:rsidR="009B4E58" w:rsidRPr="00172F96">
              <w:rPr>
                <w:rStyle w:val="Lienhypertexte"/>
                <w:noProof/>
              </w:rPr>
              <w:t>97.21 Gestion d'éclairage d'extérieur</w:t>
            </w:r>
            <w:r w:rsidR="009B4E58">
              <w:rPr>
                <w:noProof/>
                <w:webHidden/>
              </w:rPr>
              <w:tab/>
            </w:r>
            <w:r w:rsidR="009B4E58">
              <w:rPr>
                <w:noProof/>
                <w:webHidden/>
              </w:rPr>
              <w:fldChar w:fldCharType="begin"/>
            </w:r>
            <w:r w:rsidR="009B4E58">
              <w:rPr>
                <w:noProof/>
                <w:webHidden/>
              </w:rPr>
              <w:instrText xml:space="preserve"> PAGEREF _Toc178771838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4311A844" w14:textId="3038C6D3"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39" w:history="1">
            <w:r w:rsidR="009B4E58" w:rsidRPr="00172F96">
              <w:rPr>
                <w:rStyle w:val="Lienhypertexte"/>
                <w:noProof/>
              </w:rPr>
              <w:t>97.21.1 Gestion d'éclairage d'extérieur</w:t>
            </w:r>
            <w:r w:rsidR="009B4E58">
              <w:rPr>
                <w:noProof/>
                <w:webHidden/>
              </w:rPr>
              <w:tab/>
            </w:r>
            <w:r w:rsidR="009B4E58">
              <w:rPr>
                <w:noProof/>
                <w:webHidden/>
              </w:rPr>
              <w:fldChar w:fldCharType="begin"/>
            </w:r>
            <w:r w:rsidR="009B4E58">
              <w:rPr>
                <w:noProof/>
                <w:webHidden/>
              </w:rPr>
              <w:instrText xml:space="preserve"> PAGEREF _Toc178771839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1771231B" w14:textId="139BB35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40" w:history="1">
            <w:r w:rsidR="009B4E58" w:rsidRPr="00172F96">
              <w:rPr>
                <w:rStyle w:val="Lienhypertexte"/>
                <w:noProof/>
              </w:rPr>
              <w:t>97.21.1a Domotique pour l'éclairage d'extérieur CCTB 01.09</w:t>
            </w:r>
            <w:r w:rsidR="009B4E58">
              <w:rPr>
                <w:noProof/>
                <w:webHidden/>
              </w:rPr>
              <w:tab/>
            </w:r>
            <w:r w:rsidR="009B4E58">
              <w:rPr>
                <w:noProof/>
                <w:webHidden/>
              </w:rPr>
              <w:fldChar w:fldCharType="begin"/>
            </w:r>
            <w:r w:rsidR="009B4E58">
              <w:rPr>
                <w:noProof/>
                <w:webHidden/>
              </w:rPr>
              <w:instrText xml:space="preserve"> PAGEREF _Toc178771840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6A5C7396" w14:textId="67AC6B4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41" w:history="1">
            <w:r w:rsidR="009B4E58" w:rsidRPr="00172F96">
              <w:rPr>
                <w:rStyle w:val="Lienhypertexte"/>
                <w:noProof/>
              </w:rPr>
              <w:t>97.21.1b Télégestion pour l'éclairage d'extérieur CCTB 01.09</w:t>
            </w:r>
            <w:r w:rsidR="009B4E58">
              <w:rPr>
                <w:noProof/>
                <w:webHidden/>
              </w:rPr>
              <w:tab/>
            </w:r>
            <w:r w:rsidR="009B4E58">
              <w:rPr>
                <w:noProof/>
                <w:webHidden/>
              </w:rPr>
              <w:fldChar w:fldCharType="begin"/>
            </w:r>
            <w:r w:rsidR="009B4E58">
              <w:rPr>
                <w:noProof/>
                <w:webHidden/>
              </w:rPr>
              <w:instrText xml:space="preserve"> PAGEREF _Toc178771841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77CB24D8" w14:textId="553720D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42" w:history="1">
            <w:r w:rsidR="009B4E58" w:rsidRPr="00172F96">
              <w:rPr>
                <w:rStyle w:val="Lienhypertexte"/>
                <w:noProof/>
              </w:rPr>
              <w:t>97.21.1c Informatique pour la gestion d'éclairage d'extérieur CCTB 01.09</w:t>
            </w:r>
            <w:r w:rsidR="009B4E58">
              <w:rPr>
                <w:noProof/>
                <w:webHidden/>
              </w:rPr>
              <w:tab/>
            </w:r>
            <w:r w:rsidR="009B4E58">
              <w:rPr>
                <w:noProof/>
                <w:webHidden/>
              </w:rPr>
              <w:fldChar w:fldCharType="begin"/>
            </w:r>
            <w:r w:rsidR="009B4E58">
              <w:rPr>
                <w:noProof/>
                <w:webHidden/>
              </w:rPr>
              <w:instrText xml:space="preserve"> PAGEREF _Toc178771842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47516D20" w14:textId="5205CCB8"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43" w:history="1">
            <w:r w:rsidR="009B4E58" w:rsidRPr="00172F96">
              <w:rPr>
                <w:rStyle w:val="Lienhypertexte"/>
                <w:noProof/>
              </w:rPr>
              <w:t>97.21.1d Programmation pour la gestion d'éclairage d'extérieur CCTB 01.09</w:t>
            </w:r>
            <w:r w:rsidR="009B4E58">
              <w:rPr>
                <w:noProof/>
                <w:webHidden/>
              </w:rPr>
              <w:tab/>
            </w:r>
            <w:r w:rsidR="009B4E58">
              <w:rPr>
                <w:noProof/>
                <w:webHidden/>
              </w:rPr>
              <w:fldChar w:fldCharType="begin"/>
            </w:r>
            <w:r w:rsidR="009B4E58">
              <w:rPr>
                <w:noProof/>
                <w:webHidden/>
              </w:rPr>
              <w:instrText xml:space="preserve"> PAGEREF _Toc178771843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19D44BCE" w14:textId="2BA81DFE"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44" w:history="1">
            <w:r w:rsidR="009B4E58" w:rsidRPr="00172F96">
              <w:rPr>
                <w:rStyle w:val="Lienhypertexte"/>
                <w:noProof/>
              </w:rPr>
              <w:t>97.3 Autre équipements électriques</w:t>
            </w:r>
            <w:r w:rsidR="009B4E58">
              <w:rPr>
                <w:noProof/>
                <w:webHidden/>
              </w:rPr>
              <w:tab/>
            </w:r>
            <w:r w:rsidR="009B4E58">
              <w:rPr>
                <w:noProof/>
                <w:webHidden/>
              </w:rPr>
              <w:fldChar w:fldCharType="begin"/>
            </w:r>
            <w:r w:rsidR="009B4E58">
              <w:rPr>
                <w:noProof/>
                <w:webHidden/>
              </w:rPr>
              <w:instrText xml:space="preserve"> PAGEREF _Toc178771844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006CD5E3" w14:textId="2413221D"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45" w:history="1">
            <w:r w:rsidR="009B4E58" w:rsidRPr="00172F96">
              <w:rPr>
                <w:rStyle w:val="Lienhypertexte"/>
                <w:noProof/>
              </w:rPr>
              <w:t>97.31 Autre équipements électriques</w:t>
            </w:r>
            <w:r w:rsidR="009B4E58">
              <w:rPr>
                <w:noProof/>
                <w:webHidden/>
              </w:rPr>
              <w:tab/>
            </w:r>
            <w:r w:rsidR="009B4E58">
              <w:rPr>
                <w:noProof/>
                <w:webHidden/>
              </w:rPr>
              <w:fldChar w:fldCharType="begin"/>
            </w:r>
            <w:r w:rsidR="009B4E58">
              <w:rPr>
                <w:noProof/>
                <w:webHidden/>
              </w:rPr>
              <w:instrText xml:space="preserve"> PAGEREF _Toc178771845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6A5613D8" w14:textId="4DB47B8B"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46" w:history="1">
            <w:r w:rsidR="009B4E58" w:rsidRPr="00172F96">
              <w:rPr>
                <w:rStyle w:val="Lienhypertexte"/>
                <w:noProof/>
              </w:rPr>
              <w:t>97.31.1 Autre équipements électriques</w:t>
            </w:r>
            <w:r w:rsidR="009B4E58">
              <w:rPr>
                <w:noProof/>
                <w:webHidden/>
              </w:rPr>
              <w:tab/>
            </w:r>
            <w:r w:rsidR="009B4E58">
              <w:rPr>
                <w:noProof/>
                <w:webHidden/>
              </w:rPr>
              <w:fldChar w:fldCharType="begin"/>
            </w:r>
            <w:r w:rsidR="009B4E58">
              <w:rPr>
                <w:noProof/>
                <w:webHidden/>
              </w:rPr>
              <w:instrText xml:space="preserve"> PAGEREF _Toc178771846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03443006" w14:textId="5C1032D5"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47" w:history="1">
            <w:r w:rsidR="009B4E58" w:rsidRPr="00172F96">
              <w:rPr>
                <w:rStyle w:val="Lienhypertexte"/>
                <w:noProof/>
              </w:rPr>
              <w:t>97.31.1a Bornier forains CCTB 01.09</w:t>
            </w:r>
            <w:r w:rsidR="009B4E58">
              <w:rPr>
                <w:noProof/>
                <w:webHidden/>
              </w:rPr>
              <w:tab/>
            </w:r>
            <w:r w:rsidR="009B4E58">
              <w:rPr>
                <w:noProof/>
                <w:webHidden/>
              </w:rPr>
              <w:fldChar w:fldCharType="begin"/>
            </w:r>
            <w:r w:rsidR="009B4E58">
              <w:rPr>
                <w:noProof/>
                <w:webHidden/>
              </w:rPr>
              <w:instrText xml:space="preserve"> PAGEREF _Toc178771847 \h </w:instrText>
            </w:r>
            <w:r w:rsidR="009B4E58">
              <w:rPr>
                <w:noProof/>
                <w:webHidden/>
              </w:rPr>
            </w:r>
            <w:r w:rsidR="009B4E58">
              <w:rPr>
                <w:noProof/>
                <w:webHidden/>
              </w:rPr>
              <w:fldChar w:fldCharType="separate"/>
            </w:r>
            <w:r w:rsidR="009B4E58">
              <w:rPr>
                <w:noProof/>
                <w:webHidden/>
              </w:rPr>
              <w:t>409</w:t>
            </w:r>
            <w:r w:rsidR="009B4E58">
              <w:rPr>
                <w:noProof/>
                <w:webHidden/>
              </w:rPr>
              <w:fldChar w:fldCharType="end"/>
            </w:r>
          </w:hyperlink>
        </w:p>
        <w:p w14:paraId="69F2F9FE" w14:textId="60B229DF"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48" w:history="1">
            <w:r w:rsidR="009B4E58" w:rsidRPr="00172F96">
              <w:rPr>
                <w:rStyle w:val="Lienhypertexte"/>
                <w:noProof/>
              </w:rPr>
              <w:t>97.31.1b Borne rechargement véhicules CCTB 01.09</w:t>
            </w:r>
            <w:r w:rsidR="009B4E58">
              <w:rPr>
                <w:noProof/>
                <w:webHidden/>
              </w:rPr>
              <w:tab/>
            </w:r>
            <w:r w:rsidR="009B4E58">
              <w:rPr>
                <w:noProof/>
                <w:webHidden/>
              </w:rPr>
              <w:fldChar w:fldCharType="begin"/>
            </w:r>
            <w:r w:rsidR="009B4E58">
              <w:rPr>
                <w:noProof/>
                <w:webHidden/>
              </w:rPr>
              <w:instrText xml:space="preserve"> PAGEREF _Toc178771848 \h </w:instrText>
            </w:r>
            <w:r w:rsidR="009B4E58">
              <w:rPr>
                <w:noProof/>
                <w:webHidden/>
              </w:rPr>
            </w:r>
            <w:r w:rsidR="009B4E58">
              <w:rPr>
                <w:noProof/>
                <w:webHidden/>
              </w:rPr>
              <w:fldChar w:fldCharType="separate"/>
            </w:r>
            <w:r w:rsidR="009B4E58">
              <w:rPr>
                <w:noProof/>
                <w:webHidden/>
              </w:rPr>
              <w:t>410</w:t>
            </w:r>
            <w:r w:rsidR="009B4E58">
              <w:rPr>
                <w:noProof/>
                <w:webHidden/>
              </w:rPr>
              <w:fldChar w:fldCharType="end"/>
            </w:r>
          </w:hyperlink>
        </w:p>
        <w:p w14:paraId="296D7EBC" w14:textId="6219402A" w:rsidR="009B4E58" w:rsidRDefault="00F511D3">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771849" w:history="1">
            <w:r w:rsidR="009B4E58" w:rsidRPr="00172F96">
              <w:rPr>
                <w:rStyle w:val="Lienhypertexte"/>
                <w:noProof/>
              </w:rPr>
              <w:t>98 Entretien</w:t>
            </w:r>
            <w:r w:rsidR="009B4E58">
              <w:rPr>
                <w:noProof/>
                <w:webHidden/>
              </w:rPr>
              <w:tab/>
            </w:r>
            <w:r w:rsidR="009B4E58">
              <w:rPr>
                <w:noProof/>
                <w:webHidden/>
              </w:rPr>
              <w:fldChar w:fldCharType="begin"/>
            </w:r>
            <w:r w:rsidR="009B4E58">
              <w:rPr>
                <w:noProof/>
                <w:webHidden/>
              </w:rPr>
              <w:instrText xml:space="preserve"> PAGEREF _Toc178771849 \h </w:instrText>
            </w:r>
            <w:r w:rsidR="009B4E58">
              <w:rPr>
                <w:noProof/>
                <w:webHidden/>
              </w:rPr>
            </w:r>
            <w:r w:rsidR="009B4E58">
              <w:rPr>
                <w:noProof/>
                <w:webHidden/>
              </w:rPr>
              <w:fldChar w:fldCharType="separate"/>
            </w:r>
            <w:r w:rsidR="009B4E58">
              <w:rPr>
                <w:noProof/>
                <w:webHidden/>
              </w:rPr>
              <w:t>410</w:t>
            </w:r>
            <w:r w:rsidR="009B4E58">
              <w:rPr>
                <w:noProof/>
                <w:webHidden/>
              </w:rPr>
              <w:fldChar w:fldCharType="end"/>
            </w:r>
          </w:hyperlink>
        </w:p>
        <w:p w14:paraId="68A3CDA2" w14:textId="12329F28"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50" w:history="1">
            <w:r w:rsidR="009B4E58" w:rsidRPr="00172F96">
              <w:rPr>
                <w:rStyle w:val="Lienhypertexte"/>
                <w:noProof/>
              </w:rPr>
              <w:t>98.1 Entretien de canalisation CCTB 01.09</w:t>
            </w:r>
            <w:r w:rsidR="009B4E58">
              <w:rPr>
                <w:noProof/>
                <w:webHidden/>
              </w:rPr>
              <w:tab/>
            </w:r>
            <w:r w:rsidR="009B4E58">
              <w:rPr>
                <w:noProof/>
                <w:webHidden/>
              </w:rPr>
              <w:fldChar w:fldCharType="begin"/>
            </w:r>
            <w:r w:rsidR="009B4E58">
              <w:rPr>
                <w:noProof/>
                <w:webHidden/>
              </w:rPr>
              <w:instrText xml:space="preserve"> PAGEREF _Toc178771850 \h </w:instrText>
            </w:r>
            <w:r w:rsidR="009B4E58">
              <w:rPr>
                <w:noProof/>
                <w:webHidden/>
              </w:rPr>
            </w:r>
            <w:r w:rsidR="009B4E58">
              <w:rPr>
                <w:noProof/>
                <w:webHidden/>
              </w:rPr>
              <w:fldChar w:fldCharType="separate"/>
            </w:r>
            <w:r w:rsidR="009B4E58">
              <w:rPr>
                <w:noProof/>
                <w:webHidden/>
              </w:rPr>
              <w:t>410</w:t>
            </w:r>
            <w:r w:rsidR="009B4E58">
              <w:rPr>
                <w:noProof/>
                <w:webHidden/>
              </w:rPr>
              <w:fldChar w:fldCharType="end"/>
            </w:r>
          </w:hyperlink>
        </w:p>
        <w:p w14:paraId="6F14A9CC" w14:textId="7929E68F"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51" w:history="1">
            <w:r w:rsidR="009B4E58" w:rsidRPr="00172F96">
              <w:rPr>
                <w:rStyle w:val="Lienhypertexte"/>
                <w:noProof/>
              </w:rPr>
              <w:t>98.11 Entretien de canalisation</w:t>
            </w:r>
            <w:r w:rsidR="009B4E58">
              <w:rPr>
                <w:noProof/>
                <w:webHidden/>
              </w:rPr>
              <w:tab/>
            </w:r>
            <w:r w:rsidR="009B4E58">
              <w:rPr>
                <w:noProof/>
                <w:webHidden/>
              </w:rPr>
              <w:fldChar w:fldCharType="begin"/>
            </w:r>
            <w:r w:rsidR="009B4E58">
              <w:rPr>
                <w:noProof/>
                <w:webHidden/>
              </w:rPr>
              <w:instrText xml:space="preserve"> PAGEREF _Toc178771851 \h </w:instrText>
            </w:r>
            <w:r w:rsidR="009B4E58">
              <w:rPr>
                <w:noProof/>
                <w:webHidden/>
              </w:rPr>
            </w:r>
            <w:r w:rsidR="009B4E58">
              <w:rPr>
                <w:noProof/>
                <w:webHidden/>
              </w:rPr>
              <w:fldChar w:fldCharType="separate"/>
            </w:r>
            <w:r w:rsidR="009B4E58">
              <w:rPr>
                <w:noProof/>
                <w:webHidden/>
              </w:rPr>
              <w:t>410</w:t>
            </w:r>
            <w:r w:rsidR="009B4E58">
              <w:rPr>
                <w:noProof/>
                <w:webHidden/>
              </w:rPr>
              <w:fldChar w:fldCharType="end"/>
            </w:r>
          </w:hyperlink>
        </w:p>
        <w:p w14:paraId="06C2F12C" w14:textId="2F308ADC"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52" w:history="1">
            <w:r w:rsidR="009B4E58" w:rsidRPr="00172F96">
              <w:rPr>
                <w:rStyle w:val="Lienhypertexte"/>
                <w:noProof/>
              </w:rPr>
              <w:t>98.11.1 Entretien de canalisation</w:t>
            </w:r>
            <w:r w:rsidR="009B4E58">
              <w:rPr>
                <w:noProof/>
                <w:webHidden/>
              </w:rPr>
              <w:tab/>
            </w:r>
            <w:r w:rsidR="009B4E58">
              <w:rPr>
                <w:noProof/>
                <w:webHidden/>
              </w:rPr>
              <w:fldChar w:fldCharType="begin"/>
            </w:r>
            <w:r w:rsidR="009B4E58">
              <w:rPr>
                <w:noProof/>
                <w:webHidden/>
              </w:rPr>
              <w:instrText xml:space="preserve"> PAGEREF _Toc178771852 \h </w:instrText>
            </w:r>
            <w:r w:rsidR="009B4E58">
              <w:rPr>
                <w:noProof/>
                <w:webHidden/>
              </w:rPr>
            </w:r>
            <w:r w:rsidR="009B4E58">
              <w:rPr>
                <w:noProof/>
                <w:webHidden/>
              </w:rPr>
              <w:fldChar w:fldCharType="separate"/>
            </w:r>
            <w:r w:rsidR="009B4E58">
              <w:rPr>
                <w:noProof/>
                <w:webHidden/>
              </w:rPr>
              <w:t>410</w:t>
            </w:r>
            <w:r w:rsidR="009B4E58">
              <w:rPr>
                <w:noProof/>
                <w:webHidden/>
              </w:rPr>
              <w:fldChar w:fldCharType="end"/>
            </w:r>
          </w:hyperlink>
        </w:p>
        <w:p w14:paraId="7FAAD469" w14:textId="15C05570"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53" w:history="1">
            <w:r w:rsidR="009B4E58" w:rsidRPr="00172F96">
              <w:rPr>
                <w:rStyle w:val="Lienhypertexte"/>
                <w:noProof/>
              </w:rPr>
              <w:t>98.11.1a Entretien de canalisation CCTB 01.09</w:t>
            </w:r>
            <w:r w:rsidR="009B4E58">
              <w:rPr>
                <w:noProof/>
                <w:webHidden/>
              </w:rPr>
              <w:tab/>
            </w:r>
            <w:r w:rsidR="009B4E58">
              <w:rPr>
                <w:noProof/>
                <w:webHidden/>
              </w:rPr>
              <w:fldChar w:fldCharType="begin"/>
            </w:r>
            <w:r w:rsidR="009B4E58">
              <w:rPr>
                <w:noProof/>
                <w:webHidden/>
              </w:rPr>
              <w:instrText xml:space="preserve"> PAGEREF _Toc178771853 \h </w:instrText>
            </w:r>
            <w:r w:rsidR="009B4E58">
              <w:rPr>
                <w:noProof/>
                <w:webHidden/>
              </w:rPr>
            </w:r>
            <w:r w:rsidR="009B4E58">
              <w:rPr>
                <w:noProof/>
                <w:webHidden/>
              </w:rPr>
              <w:fldChar w:fldCharType="separate"/>
            </w:r>
            <w:r w:rsidR="009B4E58">
              <w:rPr>
                <w:noProof/>
                <w:webHidden/>
              </w:rPr>
              <w:t>410</w:t>
            </w:r>
            <w:r w:rsidR="009B4E58">
              <w:rPr>
                <w:noProof/>
                <w:webHidden/>
              </w:rPr>
              <w:fldChar w:fldCharType="end"/>
            </w:r>
          </w:hyperlink>
        </w:p>
        <w:p w14:paraId="57A3BF86" w14:textId="75FDDB28"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54" w:history="1">
            <w:r w:rsidR="009B4E58" w:rsidRPr="00172F96">
              <w:rPr>
                <w:rStyle w:val="Lienhypertexte"/>
                <w:noProof/>
              </w:rPr>
              <w:t>98.2 Entretien de revêtements de sol CCTB 01.09</w:t>
            </w:r>
            <w:r w:rsidR="009B4E58">
              <w:rPr>
                <w:noProof/>
                <w:webHidden/>
              </w:rPr>
              <w:tab/>
            </w:r>
            <w:r w:rsidR="009B4E58">
              <w:rPr>
                <w:noProof/>
                <w:webHidden/>
              </w:rPr>
              <w:fldChar w:fldCharType="begin"/>
            </w:r>
            <w:r w:rsidR="009B4E58">
              <w:rPr>
                <w:noProof/>
                <w:webHidden/>
              </w:rPr>
              <w:instrText xml:space="preserve"> PAGEREF _Toc178771854 \h </w:instrText>
            </w:r>
            <w:r w:rsidR="009B4E58">
              <w:rPr>
                <w:noProof/>
                <w:webHidden/>
              </w:rPr>
            </w:r>
            <w:r w:rsidR="009B4E58">
              <w:rPr>
                <w:noProof/>
                <w:webHidden/>
              </w:rPr>
              <w:fldChar w:fldCharType="separate"/>
            </w:r>
            <w:r w:rsidR="009B4E58">
              <w:rPr>
                <w:noProof/>
                <w:webHidden/>
              </w:rPr>
              <w:t>411</w:t>
            </w:r>
            <w:r w:rsidR="009B4E58">
              <w:rPr>
                <w:noProof/>
                <w:webHidden/>
              </w:rPr>
              <w:fldChar w:fldCharType="end"/>
            </w:r>
          </w:hyperlink>
        </w:p>
        <w:p w14:paraId="3FF7496D" w14:textId="643ECBCB"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55" w:history="1">
            <w:r w:rsidR="009B4E58" w:rsidRPr="00172F96">
              <w:rPr>
                <w:rStyle w:val="Lienhypertexte"/>
                <w:noProof/>
              </w:rPr>
              <w:t>98.21 Entretien de revêtements de sol</w:t>
            </w:r>
            <w:r w:rsidR="009B4E58">
              <w:rPr>
                <w:noProof/>
                <w:webHidden/>
              </w:rPr>
              <w:tab/>
            </w:r>
            <w:r w:rsidR="009B4E58">
              <w:rPr>
                <w:noProof/>
                <w:webHidden/>
              </w:rPr>
              <w:fldChar w:fldCharType="begin"/>
            </w:r>
            <w:r w:rsidR="009B4E58">
              <w:rPr>
                <w:noProof/>
                <w:webHidden/>
              </w:rPr>
              <w:instrText xml:space="preserve"> PAGEREF _Toc178771855 \h </w:instrText>
            </w:r>
            <w:r w:rsidR="009B4E58">
              <w:rPr>
                <w:noProof/>
                <w:webHidden/>
              </w:rPr>
            </w:r>
            <w:r w:rsidR="009B4E58">
              <w:rPr>
                <w:noProof/>
                <w:webHidden/>
              </w:rPr>
              <w:fldChar w:fldCharType="separate"/>
            </w:r>
            <w:r w:rsidR="009B4E58">
              <w:rPr>
                <w:noProof/>
                <w:webHidden/>
              </w:rPr>
              <w:t>411</w:t>
            </w:r>
            <w:r w:rsidR="009B4E58">
              <w:rPr>
                <w:noProof/>
                <w:webHidden/>
              </w:rPr>
              <w:fldChar w:fldCharType="end"/>
            </w:r>
          </w:hyperlink>
        </w:p>
        <w:p w14:paraId="0CC8BAF5" w14:textId="67AF7BD1"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56" w:history="1">
            <w:r w:rsidR="009B4E58" w:rsidRPr="00172F96">
              <w:rPr>
                <w:rStyle w:val="Lienhypertexte"/>
                <w:noProof/>
              </w:rPr>
              <w:t>98.21.1 Entretien de revêtements de sol</w:t>
            </w:r>
            <w:r w:rsidR="009B4E58">
              <w:rPr>
                <w:noProof/>
                <w:webHidden/>
              </w:rPr>
              <w:tab/>
            </w:r>
            <w:r w:rsidR="009B4E58">
              <w:rPr>
                <w:noProof/>
                <w:webHidden/>
              </w:rPr>
              <w:fldChar w:fldCharType="begin"/>
            </w:r>
            <w:r w:rsidR="009B4E58">
              <w:rPr>
                <w:noProof/>
                <w:webHidden/>
              </w:rPr>
              <w:instrText xml:space="preserve"> PAGEREF _Toc178771856 \h </w:instrText>
            </w:r>
            <w:r w:rsidR="009B4E58">
              <w:rPr>
                <w:noProof/>
                <w:webHidden/>
              </w:rPr>
            </w:r>
            <w:r w:rsidR="009B4E58">
              <w:rPr>
                <w:noProof/>
                <w:webHidden/>
              </w:rPr>
              <w:fldChar w:fldCharType="separate"/>
            </w:r>
            <w:r w:rsidR="009B4E58">
              <w:rPr>
                <w:noProof/>
                <w:webHidden/>
              </w:rPr>
              <w:t>411</w:t>
            </w:r>
            <w:r w:rsidR="009B4E58">
              <w:rPr>
                <w:noProof/>
                <w:webHidden/>
              </w:rPr>
              <w:fldChar w:fldCharType="end"/>
            </w:r>
          </w:hyperlink>
        </w:p>
        <w:p w14:paraId="0BB9131D" w14:textId="5598ED67"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57" w:history="1">
            <w:r w:rsidR="009B4E58" w:rsidRPr="00172F96">
              <w:rPr>
                <w:rStyle w:val="Lienhypertexte"/>
                <w:noProof/>
              </w:rPr>
              <w:t>98.21.1a Entretien de revêtements de sol CCTB 01.09</w:t>
            </w:r>
            <w:r w:rsidR="009B4E58">
              <w:rPr>
                <w:noProof/>
                <w:webHidden/>
              </w:rPr>
              <w:tab/>
            </w:r>
            <w:r w:rsidR="009B4E58">
              <w:rPr>
                <w:noProof/>
                <w:webHidden/>
              </w:rPr>
              <w:fldChar w:fldCharType="begin"/>
            </w:r>
            <w:r w:rsidR="009B4E58">
              <w:rPr>
                <w:noProof/>
                <w:webHidden/>
              </w:rPr>
              <w:instrText xml:space="preserve"> PAGEREF _Toc178771857 \h </w:instrText>
            </w:r>
            <w:r w:rsidR="009B4E58">
              <w:rPr>
                <w:noProof/>
                <w:webHidden/>
              </w:rPr>
            </w:r>
            <w:r w:rsidR="009B4E58">
              <w:rPr>
                <w:noProof/>
                <w:webHidden/>
              </w:rPr>
              <w:fldChar w:fldCharType="separate"/>
            </w:r>
            <w:r w:rsidR="009B4E58">
              <w:rPr>
                <w:noProof/>
                <w:webHidden/>
              </w:rPr>
              <w:t>411</w:t>
            </w:r>
            <w:r w:rsidR="009B4E58">
              <w:rPr>
                <w:noProof/>
                <w:webHidden/>
              </w:rPr>
              <w:fldChar w:fldCharType="end"/>
            </w:r>
          </w:hyperlink>
        </w:p>
        <w:p w14:paraId="561EE54C" w14:textId="637D82C6"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58" w:history="1">
            <w:r w:rsidR="009B4E58" w:rsidRPr="00172F96">
              <w:rPr>
                <w:rStyle w:val="Lienhypertexte"/>
                <w:noProof/>
              </w:rPr>
              <w:t>98.3 Entretien pour constructions extérieures et clôtures</w:t>
            </w:r>
            <w:r w:rsidR="009B4E58">
              <w:rPr>
                <w:noProof/>
                <w:webHidden/>
              </w:rPr>
              <w:tab/>
            </w:r>
            <w:r w:rsidR="009B4E58">
              <w:rPr>
                <w:noProof/>
                <w:webHidden/>
              </w:rPr>
              <w:fldChar w:fldCharType="begin"/>
            </w:r>
            <w:r w:rsidR="009B4E58">
              <w:rPr>
                <w:noProof/>
                <w:webHidden/>
              </w:rPr>
              <w:instrText xml:space="preserve"> PAGEREF _Toc178771858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7A4F836D" w14:textId="5A3DE0E8"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59" w:history="1">
            <w:r w:rsidR="009B4E58" w:rsidRPr="00172F96">
              <w:rPr>
                <w:rStyle w:val="Lienhypertexte"/>
                <w:noProof/>
              </w:rPr>
              <w:t>98.31 Entretien pour constructions extérieures et clôtures</w:t>
            </w:r>
            <w:r w:rsidR="009B4E58">
              <w:rPr>
                <w:noProof/>
                <w:webHidden/>
              </w:rPr>
              <w:tab/>
            </w:r>
            <w:r w:rsidR="009B4E58">
              <w:rPr>
                <w:noProof/>
                <w:webHidden/>
              </w:rPr>
              <w:fldChar w:fldCharType="begin"/>
            </w:r>
            <w:r w:rsidR="009B4E58">
              <w:rPr>
                <w:noProof/>
                <w:webHidden/>
              </w:rPr>
              <w:instrText xml:space="preserve"> PAGEREF _Toc178771859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5771DF3D" w14:textId="358817E5"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60" w:history="1">
            <w:r w:rsidR="009B4E58" w:rsidRPr="00172F96">
              <w:rPr>
                <w:rStyle w:val="Lienhypertexte"/>
                <w:noProof/>
              </w:rPr>
              <w:t>98.31.1 Entretien pour constructions extérieures et clôtures</w:t>
            </w:r>
            <w:r w:rsidR="009B4E58">
              <w:rPr>
                <w:noProof/>
                <w:webHidden/>
              </w:rPr>
              <w:tab/>
            </w:r>
            <w:r w:rsidR="009B4E58">
              <w:rPr>
                <w:noProof/>
                <w:webHidden/>
              </w:rPr>
              <w:fldChar w:fldCharType="begin"/>
            </w:r>
            <w:r w:rsidR="009B4E58">
              <w:rPr>
                <w:noProof/>
                <w:webHidden/>
              </w:rPr>
              <w:instrText xml:space="preserve"> PAGEREF _Toc178771860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468DFDB4" w14:textId="0E22AC7A"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61" w:history="1">
            <w:r w:rsidR="009B4E58" w:rsidRPr="00172F96">
              <w:rPr>
                <w:rStyle w:val="Lienhypertexte"/>
                <w:noProof/>
              </w:rPr>
              <w:t>98.31.1a Entretien pour constructions extérieures et clôtures CCTB 01.09</w:t>
            </w:r>
            <w:r w:rsidR="009B4E58">
              <w:rPr>
                <w:noProof/>
                <w:webHidden/>
              </w:rPr>
              <w:tab/>
            </w:r>
            <w:r w:rsidR="009B4E58">
              <w:rPr>
                <w:noProof/>
                <w:webHidden/>
              </w:rPr>
              <w:fldChar w:fldCharType="begin"/>
            </w:r>
            <w:r w:rsidR="009B4E58">
              <w:rPr>
                <w:noProof/>
                <w:webHidden/>
              </w:rPr>
              <w:instrText xml:space="preserve"> PAGEREF _Toc178771861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504AB45D" w14:textId="01613B90" w:rsidR="009B4E58" w:rsidRDefault="00F511D3">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771862" w:history="1">
            <w:r w:rsidR="009B4E58" w:rsidRPr="00172F96">
              <w:rPr>
                <w:rStyle w:val="Lienhypertexte"/>
                <w:noProof/>
              </w:rPr>
              <w:t>98.4 Entretien de mobilier et équipements extérieurs</w:t>
            </w:r>
            <w:r w:rsidR="009B4E58">
              <w:rPr>
                <w:noProof/>
                <w:webHidden/>
              </w:rPr>
              <w:tab/>
            </w:r>
            <w:r w:rsidR="009B4E58">
              <w:rPr>
                <w:noProof/>
                <w:webHidden/>
              </w:rPr>
              <w:fldChar w:fldCharType="begin"/>
            </w:r>
            <w:r w:rsidR="009B4E58">
              <w:rPr>
                <w:noProof/>
                <w:webHidden/>
              </w:rPr>
              <w:instrText xml:space="preserve"> PAGEREF _Toc178771862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5CF622AF" w14:textId="78FEFB81" w:rsidR="009B4E58" w:rsidRDefault="00F511D3">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771863" w:history="1">
            <w:r w:rsidR="009B4E58" w:rsidRPr="00172F96">
              <w:rPr>
                <w:rStyle w:val="Lienhypertexte"/>
                <w:noProof/>
              </w:rPr>
              <w:t>98.41 Entretien de mobilier et équipements extérieurs</w:t>
            </w:r>
            <w:r w:rsidR="009B4E58">
              <w:rPr>
                <w:noProof/>
                <w:webHidden/>
              </w:rPr>
              <w:tab/>
            </w:r>
            <w:r w:rsidR="009B4E58">
              <w:rPr>
                <w:noProof/>
                <w:webHidden/>
              </w:rPr>
              <w:fldChar w:fldCharType="begin"/>
            </w:r>
            <w:r w:rsidR="009B4E58">
              <w:rPr>
                <w:noProof/>
                <w:webHidden/>
              </w:rPr>
              <w:instrText xml:space="preserve"> PAGEREF _Toc178771863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699D77AD" w14:textId="5811B924" w:rsidR="009B4E58" w:rsidRDefault="00F511D3">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771864" w:history="1">
            <w:r w:rsidR="009B4E58" w:rsidRPr="00172F96">
              <w:rPr>
                <w:rStyle w:val="Lienhypertexte"/>
                <w:noProof/>
              </w:rPr>
              <w:t>98.41.1 Entretien de mobilier et équipements extérieurs</w:t>
            </w:r>
            <w:r w:rsidR="009B4E58">
              <w:rPr>
                <w:noProof/>
                <w:webHidden/>
              </w:rPr>
              <w:tab/>
            </w:r>
            <w:r w:rsidR="009B4E58">
              <w:rPr>
                <w:noProof/>
                <w:webHidden/>
              </w:rPr>
              <w:fldChar w:fldCharType="begin"/>
            </w:r>
            <w:r w:rsidR="009B4E58">
              <w:rPr>
                <w:noProof/>
                <w:webHidden/>
              </w:rPr>
              <w:instrText xml:space="preserve"> PAGEREF _Toc178771864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59051B76" w14:textId="5AC598AB" w:rsidR="009B4E58" w:rsidRDefault="00F511D3">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771865" w:history="1">
            <w:r w:rsidR="009B4E58" w:rsidRPr="00172F96">
              <w:rPr>
                <w:rStyle w:val="Lienhypertexte"/>
                <w:noProof/>
              </w:rPr>
              <w:t>98.41.1a Entretien de mobilier et équipements extérieurs CCTB 01.11</w:t>
            </w:r>
            <w:r w:rsidR="009B4E58">
              <w:rPr>
                <w:noProof/>
                <w:webHidden/>
              </w:rPr>
              <w:tab/>
            </w:r>
            <w:r w:rsidR="009B4E58">
              <w:rPr>
                <w:noProof/>
                <w:webHidden/>
              </w:rPr>
              <w:fldChar w:fldCharType="begin"/>
            </w:r>
            <w:r w:rsidR="009B4E58">
              <w:rPr>
                <w:noProof/>
                <w:webHidden/>
              </w:rPr>
              <w:instrText xml:space="preserve"> PAGEREF _Toc178771865 \h </w:instrText>
            </w:r>
            <w:r w:rsidR="009B4E58">
              <w:rPr>
                <w:noProof/>
                <w:webHidden/>
              </w:rPr>
            </w:r>
            <w:r w:rsidR="009B4E58">
              <w:rPr>
                <w:noProof/>
                <w:webHidden/>
              </w:rPr>
              <w:fldChar w:fldCharType="separate"/>
            </w:r>
            <w:r w:rsidR="009B4E58">
              <w:rPr>
                <w:noProof/>
                <w:webHidden/>
              </w:rPr>
              <w:t>412</w:t>
            </w:r>
            <w:r w:rsidR="009B4E58">
              <w:rPr>
                <w:noProof/>
                <w:webHidden/>
              </w:rPr>
              <w:fldChar w:fldCharType="end"/>
            </w:r>
          </w:hyperlink>
        </w:p>
        <w:p w14:paraId="6C7D1216" w14:textId="33FB621F" w:rsidR="0021367B" w:rsidRDefault="00AD029D">
          <w:r>
            <w:rPr>
              <w:b/>
              <w:bCs/>
              <w:noProof/>
            </w:rPr>
            <w:fldChar w:fldCharType="end"/>
          </w:r>
        </w:p>
      </w:sdtContent>
    </w:sdt>
    <w:p w14:paraId="152BC869" w14:textId="77777777" w:rsidR="0021367B" w:rsidRDefault="00AD029D">
      <w:r>
        <w:br w:type="page"/>
      </w:r>
    </w:p>
    <w:p w14:paraId="4BB425B5" w14:textId="77777777" w:rsidR="0021367B" w:rsidRDefault="00AD029D">
      <w:pPr>
        <w:pStyle w:val="Author-eSectionHeading1"/>
      </w:pPr>
      <w:bookmarkStart w:id="0" w:name="_Toc178771071"/>
      <w:r>
        <w:t>9 T9 Abords CCTB 01.12</w:t>
      </w:r>
      <w:bookmarkEnd w:id="0"/>
    </w:p>
    <w:p w14:paraId="5917681E" w14:textId="77777777" w:rsidR="0021367B" w:rsidRDefault="00AD029D">
      <w:pPr>
        <w:pStyle w:val="pheading"/>
      </w:pPr>
      <w:bookmarkStart w:id="1" w:name="48"/>
      <w:bookmarkEnd w:id="1"/>
      <w:r>
        <w:t>DESCRIPTION</w:t>
      </w:r>
    </w:p>
    <w:p w14:paraId="72023F28" w14:textId="77777777" w:rsidR="0021367B" w:rsidRDefault="00AD029D">
      <w:pPr>
        <w:pStyle w:val="pheading"/>
      </w:pPr>
      <w:r>
        <w:t>- Remarques importantes</w:t>
      </w:r>
    </w:p>
    <w:p w14:paraId="5B3DCFD3" w14:textId="77777777" w:rsidR="0021367B" w:rsidRDefault="00AD029D">
      <w:r>
        <w:t xml:space="preserve">La gestion et l’évacuation des déchets de chantier est décrite et comptabilisée au </w:t>
      </w:r>
      <w:hyperlink r:id="rId7" w:history="1" w:docLocation="116">
        <w:r>
          <w:t>07 Déchets, matériaux et éléments réemployables</w:t>
        </w:r>
      </w:hyperlink>
      <w:r>
        <w:t>.</w:t>
      </w:r>
    </w:p>
    <w:p w14:paraId="6D5AB9E0" w14:textId="77777777" w:rsidR="0021367B" w:rsidRDefault="0021367B"/>
    <w:p w14:paraId="4C99B99D" w14:textId="77777777" w:rsidR="0021367B" w:rsidRDefault="00AD029D">
      <w:r>
        <w:t> </w:t>
      </w:r>
    </w:p>
    <w:p w14:paraId="4072A3F6" w14:textId="77777777" w:rsidR="0021367B" w:rsidRDefault="00AD029D">
      <w:pPr>
        <w:pStyle w:val="Author-eSectionHeading2"/>
      </w:pPr>
      <w:bookmarkStart w:id="2" w:name="_Toc178771072"/>
      <w:r>
        <w:t>91 Terrassements, sous-fondations et fondations pour aménagements des abords CCTB 01.09</w:t>
      </w:r>
      <w:bookmarkEnd w:id="2"/>
    </w:p>
    <w:p w14:paraId="0908EBBD" w14:textId="77777777" w:rsidR="0021367B" w:rsidRDefault="00AD029D">
      <w:pPr>
        <w:pStyle w:val="pheading"/>
      </w:pPr>
      <w:r>
        <w:t>DESCRIPTION</w:t>
      </w:r>
    </w:p>
    <w:p w14:paraId="36485D32" w14:textId="77777777" w:rsidR="0021367B" w:rsidRDefault="00AD029D">
      <w:pPr>
        <w:pStyle w:val="pheading"/>
      </w:pPr>
      <w:r>
        <w:t>- Définition / Comprend</w:t>
      </w:r>
    </w:p>
    <w:p w14:paraId="112C0F19" w14:textId="77777777" w:rsidR="0021367B" w:rsidRDefault="00AD029D">
      <w:r>
        <w:t>Terme désignant les opérations relatives au déblai et au remblai.</w:t>
      </w:r>
    </w:p>
    <w:p w14:paraId="624BF3F1" w14:textId="77777777" w:rsidR="0021367B" w:rsidRDefault="00AD029D">
      <w:r>
        <w:t>On distingue:</w:t>
      </w:r>
    </w:p>
    <w:p w14:paraId="16DA57CB" w14:textId="77777777" w:rsidR="0021367B" w:rsidRDefault="00AD029D">
      <w:r>
        <w:t>• terrassement général: terrassement d'ensemble comportant le déplacement en masse des matériaux</w:t>
      </w:r>
    </w:p>
    <w:p w14:paraId="5166C828" w14:textId="77777777" w:rsidR="0021367B" w:rsidRDefault="00AD029D">
      <w:r>
        <w:t>• terrassement particulier: terrassement de faible volume par rapport au terrassement général et exécuté séparément de celui-ci.</w:t>
      </w:r>
    </w:p>
    <w:p w14:paraId="6F199652" w14:textId="77777777" w:rsidR="0021367B" w:rsidRDefault="00AD029D">
      <w:pPr>
        <w:pStyle w:val="pheading"/>
      </w:pPr>
      <w:r>
        <w:t>- Remarques importantes</w:t>
      </w:r>
    </w:p>
    <w:p w14:paraId="43A8C84B" w14:textId="77777777" w:rsidR="0021367B" w:rsidRDefault="00AD029D">
      <w:r>
        <w:t>Opérations pour des aménagements spécifiques des abords.</w:t>
      </w:r>
    </w:p>
    <w:p w14:paraId="3D18AC81" w14:textId="77777777" w:rsidR="0021367B" w:rsidRDefault="00AD029D">
      <w:pPr>
        <w:pStyle w:val="Author-eSectionHeading3"/>
      </w:pPr>
      <w:bookmarkStart w:id="3" w:name="_Toc178771073"/>
      <w:r>
        <w:t>91.1 Déblais, remblai pour aménagements des abords CCTB 01.09</w:t>
      </w:r>
      <w:bookmarkEnd w:id="3"/>
    </w:p>
    <w:p w14:paraId="769EA0BC" w14:textId="77777777" w:rsidR="0021367B" w:rsidRDefault="00AD029D">
      <w:pPr>
        <w:pStyle w:val="pheading"/>
      </w:pPr>
      <w:r>
        <w:t>DESCRIPTION</w:t>
      </w:r>
    </w:p>
    <w:p w14:paraId="3E893E43" w14:textId="77777777" w:rsidR="0021367B" w:rsidRDefault="00AD029D">
      <w:pPr>
        <w:pStyle w:val="pheading"/>
      </w:pPr>
      <w:r>
        <w:t>- Définition / Comprend</w:t>
      </w:r>
    </w:p>
    <w:p w14:paraId="322674D2" w14:textId="77777777" w:rsidR="0021367B" w:rsidRDefault="00AD029D">
      <w:r>
        <w:t>Remblai : Partie de la route constituée de matériaux rapportés, épandus et compactés entre l'assise du remblai (à défaut, le déblai) et la couche de forme (à défaut, la forme).</w:t>
      </w:r>
      <w:r>
        <w:br/>
        <w:t>Le remblai est également défini comme opération au B. 3.19. du [CCT Qualiroutes].</w:t>
      </w:r>
    </w:p>
    <w:p w14:paraId="085C6606" w14:textId="77777777" w:rsidR="0021367B" w:rsidRDefault="00AD029D">
      <w:r>
        <w:t>Déblai : Volume initialement occupé par le terrain naturel et excavé entre l'assiette et la forme.</w:t>
      </w:r>
      <w:r>
        <w:br/>
        <w:t>Le déblai est également défini comme opération au B. 3.2. du [CCT Qualiroutes].</w:t>
      </w:r>
    </w:p>
    <w:p w14:paraId="5BC29D77" w14:textId="77777777" w:rsidR="0021367B" w:rsidRDefault="00AD029D">
      <w:pPr>
        <w:pStyle w:val="pheading"/>
      </w:pPr>
      <w:r>
        <w:t>- Remarques importantes</w:t>
      </w:r>
    </w:p>
    <w:p w14:paraId="541FBB4A" w14:textId="77777777" w:rsidR="0021367B" w:rsidRDefault="00AD029D">
      <w:r>
        <w:t>Le [CCT Qualiroutes] ne prévoit pas la notion de terrain réputé rocheux. L'auteur de projet doit donc évaluer sur base d'études géotechniques les quantités présumées de terrassement à effectuer en sol meuble, rocheux et/ou compact et ce, conformément au document de référence [CCT Qualiroutes QR-A-8].</w:t>
      </w:r>
    </w:p>
    <w:p w14:paraId="6060F6A6" w14:textId="77777777" w:rsidR="0021367B" w:rsidRDefault="00AD029D">
      <w:r>
        <w:t>Les documentsd'adjudication peuvent prévoir des postes spécifiques pour les terrassements localisés pour élargissement de plate-forme, pour coffre de chaussée, pour coffre de trottoirs et/ou zones d'immobilisation et pour fondation d'éléments linéaires isolés.</w:t>
      </w:r>
    </w:p>
    <w:p w14:paraId="02E3264F" w14:textId="77777777" w:rsidR="0021367B" w:rsidRDefault="00AD029D">
      <w:pPr>
        <w:pStyle w:val="pheading"/>
      </w:pPr>
      <w:r>
        <w:t>EXÉCUTION / MISE EN ŒUVRE</w:t>
      </w:r>
    </w:p>
    <w:p w14:paraId="5F415CAB" w14:textId="77777777" w:rsidR="0021367B" w:rsidRDefault="00AD029D">
      <w:r>
        <w:t>Indiquer le cas échéant les lieux de dépôt.</w:t>
      </w:r>
    </w:p>
    <w:p w14:paraId="698D0043" w14:textId="77777777" w:rsidR="0021367B" w:rsidRDefault="00AD029D">
      <w:pPr>
        <w:pStyle w:val="pheading"/>
      </w:pPr>
      <w:r>
        <w:t>DOCUMENTS DE RÉFÉRENCE</w:t>
      </w:r>
    </w:p>
    <w:p w14:paraId="614FE9A6" w14:textId="77777777" w:rsidR="0021367B" w:rsidRDefault="00AD029D">
      <w:pPr>
        <w:pStyle w:val="pheading"/>
      </w:pPr>
      <w:r>
        <w:t>- Exécution</w:t>
      </w:r>
    </w:p>
    <w:p w14:paraId="51C360F1" w14:textId="77777777" w:rsidR="0021367B" w:rsidRDefault="00AD029D">
      <w:r>
        <w:t>[CCT Qualiroutes, Cahier des charges type Qualiroutes] E.2</w:t>
      </w:r>
    </w:p>
    <w:p w14:paraId="4F6ADD02" w14:textId="77777777" w:rsidR="0021367B" w:rsidRDefault="00AD029D">
      <w:pPr>
        <w:pStyle w:val="Author-eSectionHeading4"/>
      </w:pPr>
      <w:bookmarkStart w:id="4" w:name="_Toc178771074"/>
      <w:r>
        <w:t>91.11 Déblais localisés CCTB 01.09</w:t>
      </w:r>
      <w:bookmarkEnd w:id="4"/>
    </w:p>
    <w:p w14:paraId="51AD7F4D" w14:textId="77777777" w:rsidR="0021367B" w:rsidRDefault="00AD029D">
      <w:pPr>
        <w:pStyle w:val="pheading"/>
      </w:pPr>
      <w:r>
        <w:t>DOCUMENTS DE RÉFÉRENCE</w:t>
      </w:r>
    </w:p>
    <w:p w14:paraId="07F98431" w14:textId="77777777" w:rsidR="0021367B" w:rsidRDefault="00AD029D">
      <w:pPr>
        <w:pStyle w:val="pheading"/>
      </w:pPr>
      <w:r>
        <w:t>- Exécution</w:t>
      </w:r>
    </w:p>
    <w:p w14:paraId="0A510FC4" w14:textId="77777777" w:rsidR="0021367B" w:rsidRDefault="00AD029D">
      <w:r>
        <w:t>[CCT Qualiroutes, Cahier des charges type Qualiroutes] E.2.2</w:t>
      </w:r>
    </w:p>
    <w:p w14:paraId="62D67C03" w14:textId="77777777" w:rsidR="0021367B" w:rsidRDefault="00AD029D">
      <w:pPr>
        <w:pStyle w:val="Author-eSectionHeading5"/>
      </w:pPr>
      <w:bookmarkStart w:id="5" w:name="_Toc178771075"/>
      <w:r>
        <w:t>91.11.1 Déblais localisés</w:t>
      </w:r>
      <w:bookmarkEnd w:id="5"/>
    </w:p>
    <w:p w14:paraId="59606691" w14:textId="77777777" w:rsidR="0021367B" w:rsidRDefault="00AD029D">
      <w:pPr>
        <w:pStyle w:val="Author-eSectionHeading6"/>
      </w:pPr>
      <w:bookmarkStart w:id="6" w:name="_Toc178771076"/>
      <w:r>
        <w:t>91.11.1a Déblais localisés pour fond de coffre CCTB 01.09</w:t>
      </w:r>
      <w:bookmarkEnd w:id="6"/>
    </w:p>
    <w:p w14:paraId="624B9C98" w14:textId="77777777" w:rsidR="0021367B" w:rsidRDefault="00AD029D">
      <w:pPr>
        <w:pStyle w:val="pheading"/>
      </w:pPr>
      <w:r>
        <w:t>MATÉRIAUX</w:t>
      </w:r>
    </w:p>
    <w:p w14:paraId="09C35DD8" w14:textId="77777777" w:rsidR="0021367B" w:rsidRDefault="00AD029D">
      <w:pPr>
        <w:pStyle w:val="pheading"/>
      </w:pPr>
      <w:r>
        <w:t>- Caractéristiques générales</w:t>
      </w:r>
    </w:p>
    <w:p w14:paraId="26F3ED27" w14:textId="77777777" w:rsidR="0021367B" w:rsidRDefault="00AD029D">
      <w:r>
        <w:rPr>
          <w:rStyle w:val="normalChar"/>
        </w:rPr>
        <w:t>A déterminer si :</w:t>
      </w:r>
    </w:p>
    <w:p w14:paraId="76DDC828" w14:textId="77777777" w:rsidR="0021367B" w:rsidRDefault="00AD029D">
      <w:r>
        <w:rPr>
          <w:rStyle w:val="normalChar"/>
        </w:rPr>
        <w:t>- en vue d'une réutilisation sur le chantier, mise en dépôt ou évacuation ;</w:t>
      </w:r>
    </w:p>
    <w:p w14:paraId="3554A250" w14:textId="77777777" w:rsidR="0021367B" w:rsidRDefault="00AD029D">
      <w:r>
        <w:rPr>
          <w:rStyle w:val="normalChar"/>
        </w:rPr>
        <w:t>- en recherche ou pas.</w:t>
      </w:r>
    </w:p>
    <w:p w14:paraId="0AE3B39A" w14:textId="77777777" w:rsidR="0021367B" w:rsidRDefault="00AD029D">
      <w:pPr>
        <w:pStyle w:val="pheading"/>
      </w:pPr>
      <w:r>
        <w:t>MESURAGE</w:t>
      </w:r>
    </w:p>
    <w:p w14:paraId="5C6DDAEF" w14:textId="77777777" w:rsidR="0021367B" w:rsidRDefault="00AD029D">
      <w:pPr>
        <w:pStyle w:val="pheading"/>
      </w:pPr>
      <w:r>
        <w:t>- unité de mesure:</w:t>
      </w:r>
    </w:p>
    <w:p w14:paraId="7D74E14E" w14:textId="77777777" w:rsidR="0021367B" w:rsidRDefault="00AD029D">
      <w:r>
        <w:t>m³</w:t>
      </w:r>
    </w:p>
    <w:p w14:paraId="07F46F6A" w14:textId="77777777" w:rsidR="0021367B" w:rsidRDefault="00AD029D">
      <w:pPr>
        <w:pStyle w:val="pheading"/>
      </w:pPr>
      <w:r>
        <w:t>- nature du marché:</w:t>
      </w:r>
    </w:p>
    <w:p w14:paraId="4762F592" w14:textId="77777777" w:rsidR="0021367B" w:rsidRDefault="00AD029D">
      <w:r>
        <w:t>QF</w:t>
      </w:r>
    </w:p>
    <w:p w14:paraId="3A73C77E" w14:textId="77777777" w:rsidR="0021367B" w:rsidRDefault="0021367B"/>
    <w:p w14:paraId="06B9045E" w14:textId="77777777" w:rsidR="0021367B" w:rsidRDefault="00AD029D">
      <w:r>
        <w:t> </w:t>
      </w:r>
    </w:p>
    <w:p w14:paraId="02E94A97" w14:textId="77777777" w:rsidR="0021367B" w:rsidRDefault="00AD029D">
      <w:pPr>
        <w:pStyle w:val="Author-eSectionHeading6"/>
      </w:pPr>
      <w:bookmarkStart w:id="7" w:name="_Toc178771077"/>
      <w:r>
        <w:t>91.11.1b Pour fondation d'éléments linéaires CCTB 01.09</w:t>
      </w:r>
      <w:bookmarkEnd w:id="7"/>
    </w:p>
    <w:p w14:paraId="4ADF3E6C" w14:textId="77777777" w:rsidR="0021367B" w:rsidRDefault="00AD029D">
      <w:pPr>
        <w:pStyle w:val="pheading"/>
      </w:pPr>
      <w:r>
        <w:t>DESCRIPTION</w:t>
      </w:r>
    </w:p>
    <w:p w14:paraId="716A9E95" w14:textId="77777777" w:rsidR="0021367B" w:rsidRDefault="00AD029D">
      <w:pPr>
        <w:pStyle w:val="pheading"/>
      </w:pPr>
      <w:r>
        <w:t>- Définition / Comprend</w:t>
      </w:r>
    </w:p>
    <w:p w14:paraId="2252B9CF" w14:textId="77777777" w:rsidR="0021367B" w:rsidRDefault="00AD029D">
      <w:r>
        <w:t>Un élément linéaire : Elément de forme allongée en surface de la route, tel que: bordure, filet d'eau, bande de contrebutage, caniveau, glissière de sécurité, ...</w:t>
      </w:r>
    </w:p>
    <w:p w14:paraId="5AAF0174" w14:textId="77777777" w:rsidR="0021367B" w:rsidRDefault="00AD029D">
      <w:pPr>
        <w:pStyle w:val="pheading"/>
      </w:pPr>
      <w:r>
        <w:t>MATÉRIAUX</w:t>
      </w:r>
    </w:p>
    <w:p w14:paraId="06D7B562" w14:textId="77777777" w:rsidR="0021367B" w:rsidRDefault="00AD029D">
      <w:pPr>
        <w:pStyle w:val="pheading"/>
      </w:pPr>
      <w:r>
        <w:t>- Caractéristiques générales</w:t>
      </w:r>
    </w:p>
    <w:p w14:paraId="1C5615D8" w14:textId="77777777" w:rsidR="0021367B" w:rsidRDefault="00AD029D">
      <w:r>
        <w:t>A déterminer si :</w:t>
      </w:r>
    </w:p>
    <w:p w14:paraId="2D90BD83" w14:textId="77777777" w:rsidR="0021367B" w:rsidRDefault="00AD029D">
      <w:r>
        <w:t>- en vue d'une réutilisation sur le chantier, mise en dépôt ou évacuation ;</w:t>
      </w:r>
    </w:p>
    <w:p w14:paraId="24C30D5A" w14:textId="77777777" w:rsidR="0021367B" w:rsidRDefault="00AD029D">
      <w:r>
        <w:t>- en recherche ou pas.</w:t>
      </w:r>
    </w:p>
    <w:p w14:paraId="69E40977" w14:textId="77777777" w:rsidR="0021367B" w:rsidRDefault="00AD029D">
      <w:pPr>
        <w:pStyle w:val="pheading"/>
      </w:pPr>
      <w:r>
        <w:t>MESURAGE</w:t>
      </w:r>
    </w:p>
    <w:p w14:paraId="6C4BF6EA" w14:textId="77777777" w:rsidR="0021367B" w:rsidRDefault="00AD029D">
      <w:pPr>
        <w:pStyle w:val="pheading"/>
      </w:pPr>
      <w:r>
        <w:t>- unité de mesure:</w:t>
      </w:r>
    </w:p>
    <w:p w14:paraId="394C634C" w14:textId="77777777" w:rsidR="0021367B" w:rsidRDefault="00AD029D">
      <w:r>
        <w:t>m³</w:t>
      </w:r>
    </w:p>
    <w:p w14:paraId="428A30DA" w14:textId="77777777" w:rsidR="0021367B" w:rsidRDefault="00AD029D">
      <w:pPr>
        <w:pStyle w:val="pheading"/>
      </w:pPr>
      <w:r>
        <w:t>- nature du marché:</w:t>
      </w:r>
    </w:p>
    <w:p w14:paraId="4A80F7A8" w14:textId="77777777" w:rsidR="0021367B" w:rsidRDefault="00AD029D">
      <w:r>
        <w:t>QF</w:t>
      </w:r>
    </w:p>
    <w:p w14:paraId="50A9C76A" w14:textId="77777777" w:rsidR="0021367B" w:rsidRDefault="0021367B"/>
    <w:p w14:paraId="1C54101E" w14:textId="77777777" w:rsidR="0021367B" w:rsidRDefault="00AD029D">
      <w:r>
        <w:t> </w:t>
      </w:r>
    </w:p>
    <w:p w14:paraId="5FFB03DF" w14:textId="77777777" w:rsidR="0021367B" w:rsidRDefault="00AD029D">
      <w:pPr>
        <w:pStyle w:val="Author-eSectionHeading6"/>
      </w:pPr>
      <w:bookmarkStart w:id="8" w:name="_Toc178771078"/>
      <w:r>
        <w:t>91.11.1c Pour fondation d'éléments localisés et purges CCTB 01.09</w:t>
      </w:r>
      <w:bookmarkEnd w:id="8"/>
    </w:p>
    <w:p w14:paraId="3BD06BF6" w14:textId="77777777" w:rsidR="0021367B" w:rsidRDefault="00AD029D">
      <w:pPr>
        <w:pStyle w:val="pheading"/>
      </w:pPr>
      <w:r>
        <w:t>DESCRIPTION</w:t>
      </w:r>
    </w:p>
    <w:p w14:paraId="45CA9010" w14:textId="77777777" w:rsidR="0021367B" w:rsidRDefault="00AD029D">
      <w:pPr>
        <w:pStyle w:val="pheading"/>
      </w:pPr>
      <w:r>
        <w:t>- Définition / Comprend</w:t>
      </w:r>
    </w:p>
    <w:p w14:paraId="07058B89" w14:textId="77777777" w:rsidR="0021367B" w:rsidRDefault="00AD029D">
      <w:r>
        <w:t>On définit un élément localisé : Elément de faible dimension à la surface de la route ou du terrain tel que : avaloir, grille, trappillon, couvercle, puisard, bouche d'incendie, borne d'incendie, poteau de signalisation, poteau d'éclairage, borne, coupole lumineuse, ...</w:t>
      </w:r>
    </w:p>
    <w:p w14:paraId="7AC6B273" w14:textId="77777777" w:rsidR="0021367B" w:rsidRDefault="00AD029D">
      <w:pPr>
        <w:pStyle w:val="pheading"/>
      </w:pPr>
      <w:r>
        <w:t>EXÉCUTION / MISE EN ŒUVRE</w:t>
      </w:r>
    </w:p>
    <w:p w14:paraId="33B8E202" w14:textId="77777777" w:rsidR="0021367B" w:rsidRDefault="00AD029D">
      <w:pPr>
        <w:pStyle w:val="pheading"/>
      </w:pPr>
      <w:r>
        <w:t>- Prescriptions générales</w:t>
      </w:r>
    </w:p>
    <w:p w14:paraId="56C346DC" w14:textId="77777777" w:rsidR="0021367B" w:rsidRDefault="00AD029D">
      <w:r>
        <w:t>Indiquer la profondeur des purges.</w:t>
      </w:r>
    </w:p>
    <w:p w14:paraId="1C82417D" w14:textId="77777777" w:rsidR="0021367B" w:rsidRDefault="00AD029D">
      <w:pPr>
        <w:pStyle w:val="pheading"/>
      </w:pPr>
      <w:r>
        <w:t>MESURAGE</w:t>
      </w:r>
    </w:p>
    <w:p w14:paraId="4C170A89" w14:textId="77777777" w:rsidR="0021367B" w:rsidRDefault="00AD029D">
      <w:pPr>
        <w:pStyle w:val="pheading"/>
      </w:pPr>
      <w:r>
        <w:t>- unité de mesure:</w:t>
      </w:r>
    </w:p>
    <w:p w14:paraId="2AFC1777" w14:textId="77777777" w:rsidR="0021367B" w:rsidRDefault="00AD029D">
      <w:r>
        <w:t>m³</w:t>
      </w:r>
    </w:p>
    <w:p w14:paraId="241D0713" w14:textId="77777777" w:rsidR="0021367B" w:rsidRDefault="00AD029D">
      <w:pPr>
        <w:pStyle w:val="pheading"/>
      </w:pPr>
      <w:r>
        <w:t>- nature du marché:</w:t>
      </w:r>
    </w:p>
    <w:p w14:paraId="08A52B63" w14:textId="77777777" w:rsidR="0021367B" w:rsidRDefault="00AD029D">
      <w:r>
        <w:t>QF</w:t>
      </w:r>
    </w:p>
    <w:p w14:paraId="437E3361" w14:textId="77777777" w:rsidR="0021367B" w:rsidRDefault="0021367B"/>
    <w:p w14:paraId="5B85F5D7" w14:textId="77777777" w:rsidR="0021367B" w:rsidRDefault="00AD029D">
      <w:r>
        <w:t> </w:t>
      </w:r>
    </w:p>
    <w:p w14:paraId="3D351EA2" w14:textId="77777777" w:rsidR="0021367B" w:rsidRDefault="00AD029D">
      <w:pPr>
        <w:pStyle w:val="Author-eSectionHeading6"/>
      </w:pPr>
      <w:bookmarkStart w:id="9" w:name="_Toc178771079"/>
      <w:r>
        <w:t>91.11.1d Supplément pour déblais localisés en sol rocheux CCTB 01.09</w:t>
      </w:r>
      <w:bookmarkEnd w:id="9"/>
    </w:p>
    <w:p w14:paraId="39E50B69" w14:textId="77777777" w:rsidR="0021367B" w:rsidRDefault="00AD029D">
      <w:pPr>
        <w:pStyle w:val="pheading"/>
      </w:pPr>
      <w:r>
        <w:t>MESURAGE</w:t>
      </w:r>
    </w:p>
    <w:p w14:paraId="22F39DD4" w14:textId="77777777" w:rsidR="0021367B" w:rsidRDefault="00AD029D">
      <w:pPr>
        <w:pStyle w:val="pheading"/>
      </w:pPr>
      <w:r>
        <w:t>- unité de mesure:</w:t>
      </w:r>
    </w:p>
    <w:p w14:paraId="76FA89F5" w14:textId="77777777" w:rsidR="0021367B" w:rsidRDefault="00AD029D">
      <w:r>
        <w:t>m³</w:t>
      </w:r>
    </w:p>
    <w:p w14:paraId="048B61D6" w14:textId="77777777" w:rsidR="0021367B" w:rsidRDefault="00AD029D">
      <w:pPr>
        <w:pStyle w:val="pheading"/>
      </w:pPr>
      <w:r>
        <w:t>- nature du marché:</w:t>
      </w:r>
    </w:p>
    <w:p w14:paraId="7234FC85" w14:textId="77777777" w:rsidR="0021367B" w:rsidRDefault="00AD029D">
      <w:r>
        <w:t>QF</w:t>
      </w:r>
    </w:p>
    <w:p w14:paraId="75C879D7" w14:textId="77777777" w:rsidR="0021367B" w:rsidRDefault="0021367B"/>
    <w:p w14:paraId="26F7334E" w14:textId="77777777" w:rsidR="0021367B" w:rsidRDefault="00AD029D">
      <w:r>
        <w:t> </w:t>
      </w:r>
    </w:p>
    <w:p w14:paraId="7477F719" w14:textId="77777777" w:rsidR="0021367B" w:rsidRDefault="00AD029D">
      <w:pPr>
        <w:pStyle w:val="Author-eSectionHeading6"/>
      </w:pPr>
      <w:bookmarkStart w:id="10" w:name="_Toc178771080"/>
      <w:r>
        <w:t>91.11.1e Supplément pour déblais localisés en sol compact CCTB 01.09</w:t>
      </w:r>
      <w:bookmarkEnd w:id="10"/>
    </w:p>
    <w:p w14:paraId="394F6A07" w14:textId="77777777" w:rsidR="0021367B" w:rsidRDefault="00AD029D">
      <w:pPr>
        <w:pStyle w:val="pheading"/>
      </w:pPr>
      <w:r>
        <w:t>MESURAGE</w:t>
      </w:r>
    </w:p>
    <w:p w14:paraId="36A35068" w14:textId="77777777" w:rsidR="0021367B" w:rsidRDefault="00AD029D">
      <w:pPr>
        <w:pStyle w:val="pheading"/>
      </w:pPr>
      <w:r>
        <w:t>- unité de mesure:</w:t>
      </w:r>
    </w:p>
    <w:p w14:paraId="325072A9" w14:textId="77777777" w:rsidR="0021367B" w:rsidRDefault="00AD029D">
      <w:r>
        <w:t>m³</w:t>
      </w:r>
    </w:p>
    <w:p w14:paraId="534B7ECE" w14:textId="77777777" w:rsidR="0021367B" w:rsidRDefault="00AD029D">
      <w:pPr>
        <w:pStyle w:val="pheading"/>
      </w:pPr>
      <w:r>
        <w:t>- nature du marché:</w:t>
      </w:r>
    </w:p>
    <w:p w14:paraId="124C94A2" w14:textId="77777777" w:rsidR="0021367B" w:rsidRDefault="00AD029D">
      <w:r>
        <w:t>QP</w:t>
      </w:r>
    </w:p>
    <w:p w14:paraId="1EEEBEA1" w14:textId="77777777" w:rsidR="0021367B" w:rsidRDefault="00AD029D">
      <w:pPr>
        <w:pStyle w:val="Author-eSectionHeading4"/>
      </w:pPr>
      <w:bookmarkStart w:id="11" w:name="_Toc178771081"/>
      <w:r>
        <w:t>91.12 Traitement de remblai CCTB 01.09</w:t>
      </w:r>
      <w:bookmarkEnd w:id="11"/>
    </w:p>
    <w:p w14:paraId="4813EDAC" w14:textId="77777777" w:rsidR="0021367B" w:rsidRDefault="00AD029D">
      <w:pPr>
        <w:pStyle w:val="pheading"/>
      </w:pPr>
      <w:r>
        <w:t>DESCRIPTION</w:t>
      </w:r>
    </w:p>
    <w:p w14:paraId="3F91A864" w14:textId="77777777" w:rsidR="0021367B" w:rsidRDefault="00AD029D">
      <w:pPr>
        <w:pStyle w:val="pheading"/>
      </w:pPr>
      <w:r>
        <w:t>- Définition / Comprend</w:t>
      </w:r>
    </w:p>
    <w:p w14:paraId="51F5D40D" w14:textId="77777777" w:rsidR="0021367B" w:rsidRDefault="00AD029D">
      <w:r>
        <w:t>Les sols à traiter sont en général des sols impropres à une réutilisation en remblai dans leur état hydrique d’excavation.</w:t>
      </w:r>
    </w:p>
    <w:p w14:paraId="5ED4DAC0" w14:textId="77777777" w:rsidR="0021367B" w:rsidRDefault="00AD029D">
      <w:r>
        <w:t> </w:t>
      </w:r>
    </w:p>
    <w:p w14:paraId="26D8E466" w14:textId="77777777" w:rsidR="0021367B" w:rsidRDefault="00AD029D">
      <w:r>
        <w:t>Le traitement des sols, provenant du chantier ou fournis par le pouvoir adjudicateur, a pour but d’améliorer les conditions de mise en œuvre et de compactage d’un sol à réutiliser en remblai. Le sol est mélangé avec l’additif le plus approprié afin de lui donner certaines propriétés de portance immédiate ou à court terme.</w:t>
      </w:r>
    </w:p>
    <w:p w14:paraId="69BEDF10" w14:textId="77777777" w:rsidR="0021367B" w:rsidRDefault="00AD029D">
      <w:pPr>
        <w:pStyle w:val="pheading"/>
      </w:pPr>
      <w:r>
        <w:t>- Remarques importantes</w:t>
      </w:r>
    </w:p>
    <w:p w14:paraId="5A8069FD" w14:textId="77777777" w:rsidR="0021367B" w:rsidRDefault="00AD029D">
      <w:r>
        <w:t>PRESCRIPTIONS COMPLEMENTAIRES POUR TRAVAUX EN SITE SENSIBLE</w:t>
      </w:r>
    </w:p>
    <w:p w14:paraId="0B6EEE72" w14:textId="77777777" w:rsidR="0021367B" w:rsidRDefault="00AD029D">
      <w:r>
        <w:t>- Indiquer :</w:t>
      </w:r>
    </w:p>
    <w:p w14:paraId="39BE5598" w14:textId="77777777" w:rsidR="0021367B" w:rsidRDefault="00AD029D">
      <w:r>
        <w:t>- les limites des sites sensibles</w:t>
      </w:r>
    </w:p>
    <w:p w14:paraId="55E67B50" w14:textId="77777777" w:rsidR="0021367B" w:rsidRDefault="00AD029D">
      <w:r>
        <w:t>- si le traitement est exécuté hors site sensible</w:t>
      </w:r>
    </w:p>
    <w:p w14:paraId="061596C4" w14:textId="77777777" w:rsidR="0021367B" w:rsidRDefault="00AD029D">
      <w:r>
        <w:t>- les moyens de précaution particuliers.</w:t>
      </w:r>
    </w:p>
    <w:p w14:paraId="0545837F" w14:textId="77777777" w:rsidR="0021367B" w:rsidRDefault="00AD029D">
      <w:pPr>
        <w:pStyle w:val="pheading"/>
      </w:pPr>
      <w:r>
        <w:t>MATÉRIAUX</w:t>
      </w:r>
    </w:p>
    <w:p w14:paraId="56D24BA5" w14:textId="77777777" w:rsidR="0021367B" w:rsidRDefault="00AD029D">
      <w:r>
        <w:t>Avant de choisir ce poste, l’auteur de projet procède à l’analyse de ce matériau de remblai afin de savoir s’il est possible d’améliorer sa portance en réalisant un traitement à l’aide d’un additif.</w:t>
      </w:r>
    </w:p>
    <w:p w14:paraId="5CACCEBC" w14:textId="77777777" w:rsidR="0021367B" w:rsidRDefault="00AD029D">
      <w:r>
        <w:t> </w:t>
      </w:r>
    </w:p>
    <w:p w14:paraId="6C83DB4F" w14:textId="77777777" w:rsidR="0021367B" w:rsidRDefault="00AD029D">
      <w:r>
        <w:t>Sur base d’une étude préalable, préciser le dosage et le choix du ou des additifs.</w:t>
      </w:r>
    </w:p>
    <w:p w14:paraId="19815DD0" w14:textId="77777777" w:rsidR="0021367B" w:rsidRDefault="00AD029D">
      <w:pPr>
        <w:pStyle w:val="pheading"/>
      </w:pPr>
      <w:r>
        <w:t>EXÉCUTION / MISE EN ŒUVRE</w:t>
      </w:r>
    </w:p>
    <w:p w14:paraId="12F8AEA3" w14:textId="77777777" w:rsidR="0021367B" w:rsidRDefault="00AD029D">
      <w:r>
        <w:t>Avant de choisir ce poste, l’auteur de projet procède à l’analyse de ce matériau de remblai afin de savoir s’il est possible d’améliorer sa portance en réalisant un traitement à l’aide d’un additif.</w:t>
      </w:r>
    </w:p>
    <w:p w14:paraId="69504DEC" w14:textId="77777777" w:rsidR="0021367B" w:rsidRDefault="00AD029D">
      <w:r>
        <w:t> </w:t>
      </w:r>
    </w:p>
    <w:p w14:paraId="48CA451B" w14:textId="77777777" w:rsidR="0021367B" w:rsidRDefault="00AD029D">
      <w:r>
        <w:t>Sur base d’une étude préalable, préciser le dosage et le choix du ou des additifs.</w:t>
      </w:r>
    </w:p>
    <w:p w14:paraId="12C9E5A4" w14:textId="77777777" w:rsidR="0021367B" w:rsidRDefault="00AD029D">
      <w:pPr>
        <w:pStyle w:val="pheading"/>
      </w:pPr>
      <w:r>
        <w:t>DOCUMENTS DE RÉFÉRENCE</w:t>
      </w:r>
    </w:p>
    <w:p w14:paraId="667B8D55" w14:textId="77777777" w:rsidR="0021367B" w:rsidRDefault="00AD029D">
      <w:pPr>
        <w:pStyle w:val="pheading"/>
      </w:pPr>
      <w:r>
        <w:t>- Exécution</w:t>
      </w:r>
    </w:p>
    <w:p w14:paraId="2CE9DE08" w14:textId="77777777" w:rsidR="0021367B" w:rsidRDefault="00AD029D">
      <w:r>
        <w:t>[CCT Qualiroutes, Cahier des charges type Qualiroutes] E.3.4.</w:t>
      </w:r>
    </w:p>
    <w:p w14:paraId="22F79ED1" w14:textId="77777777" w:rsidR="0021367B" w:rsidRDefault="00AD029D">
      <w:pPr>
        <w:pStyle w:val="Author-eSectionHeading5"/>
      </w:pPr>
      <w:bookmarkStart w:id="12" w:name="_Toc178771082"/>
      <w:r>
        <w:t>91.12.1 Fourniture d'additif à émission de poussière réduite CCTB 01.09</w:t>
      </w:r>
      <w:bookmarkEnd w:id="12"/>
    </w:p>
    <w:p w14:paraId="10947D76" w14:textId="77777777" w:rsidR="0021367B" w:rsidRDefault="00AD029D">
      <w:pPr>
        <w:pStyle w:val="pheading"/>
      </w:pPr>
      <w:r>
        <w:t>DOCUMENTS DE RÉFÉRENCE</w:t>
      </w:r>
    </w:p>
    <w:p w14:paraId="2B9DE0ED" w14:textId="77777777" w:rsidR="0021367B" w:rsidRDefault="00AD029D">
      <w:pPr>
        <w:pStyle w:val="pheading"/>
      </w:pPr>
      <w:r>
        <w:t>- Exécution</w:t>
      </w:r>
    </w:p>
    <w:p w14:paraId="62CA9B65" w14:textId="77777777" w:rsidR="0021367B" w:rsidRDefault="00AD029D">
      <w:r>
        <w:t>[CCT Qualiroutes, Cahier des charges type Qualiroutes] E.3.4.</w:t>
      </w:r>
    </w:p>
    <w:p w14:paraId="11B84D7B" w14:textId="77777777" w:rsidR="0021367B" w:rsidRDefault="00AD029D">
      <w:pPr>
        <w:pStyle w:val="Author-eSectionHeading6"/>
      </w:pPr>
      <w:bookmarkStart w:id="13" w:name="_Toc178771083"/>
      <w:r>
        <w:t>91.12.1a Fourniture d'additif à émission de poussière réduite avec du ciment CCTB 01.09</w:t>
      </w:r>
      <w:bookmarkEnd w:id="13"/>
    </w:p>
    <w:p w14:paraId="66812EB7" w14:textId="77777777" w:rsidR="0021367B" w:rsidRDefault="00AD029D">
      <w:pPr>
        <w:pStyle w:val="pheading"/>
      </w:pPr>
      <w:r>
        <w:t>MESURAGE</w:t>
      </w:r>
    </w:p>
    <w:p w14:paraId="04EA03D1" w14:textId="77777777" w:rsidR="0021367B" w:rsidRDefault="00AD029D">
      <w:pPr>
        <w:pStyle w:val="pheading"/>
      </w:pPr>
      <w:r>
        <w:t>- unité de mesure:</w:t>
      </w:r>
    </w:p>
    <w:p w14:paraId="20A11A88" w14:textId="77777777" w:rsidR="0021367B" w:rsidRDefault="00AD029D">
      <w:r>
        <w:t>Pour l’additif : t</w:t>
      </w:r>
    </w:p>
    <w:p w14:paraId="5F839052" w14:textId="77777777" w:rsidR="0021367B" w:rsidRDefault="00AD029D">
      <w:r>
        <w:t>Pour le traitement du matériau est payé : m³</w:t>
      </w:r>
    </w:p>
    <w:p w14:paraId="55448D7A" w14:textId="77777777" w:rsidR="0021367B" w:rsidRDefault="00AD029D">
      <w:pPr>
        <w:pStyle w:val="pheading"/>
      </w:pPr>
      <w:r>
        <w:t>- nature du marché:</w:t>
      </w:r>
    </w:p>
    <w:p w14:paraId="41F46C8B" w14:textId="77777777" w:rsidR="0021367B" w:rsidRDefault="00AD029D">
      <w:r>
        <w:t>QF</w:t>
      </w:r>
    </w:p>
    <w:p w14:paraId="58F4E790" w14:textId="77777777" w:rsidR="0021367B" w:rsidRDefault="0021367B"/>
    <w:p w14:paraId="46645BB3" w14:textId="77777777" w:rsidR="0021367B" w:rsidRDefault="00AD029D">
      <w:r>
        <w:t> </w:t>
      </w:r>
    </w:p>
    <w:p w14:paraId="131EBA72" w14:textId="77777777" w:rsidR="0021367B" w:rsidRDefault="00AD029D">
      <w:pPr>
        <w:pStyle w:val="Author-eSectionHeading6"/>
      </w:pPr>
      <w:bookmarkStart w:id="14" w:name="_Toc178771084"/>
      <w:r>
        <w:t>91.12.1b Fourniture d'additif à émission de poussière réduite avec de la chaux  CCTB 01.09</w:t>
      </w:r>
      <w:bookmarkEnd w:id="14"/>
    </w:p>
    <w:p w14:paraId="1CE367C8" w14:textId="77777777" w:rsidR="0021367B" w:rsidRDefault="00AD029D">
      <w:pPr>
        <w:pStyle w:val="pheading"/>
      </w:pPr>
      <w:r>
        <w:t>MESURAGE</w:t>
      </w:r>
    </w:p>
    <w:p w14:paraId="5B111841" w14:textId="77777777" w:rsidR="0021367B" w:rsidRDefault="00AD029D">
      <w:pPr>
        <w:pStyle w:val="pheading"/>
      </w:pPr>
      <w:r>
        <w:t>- unité de mesure:</w:t>
      </w:r>
    </w:p>
    <w:p w14:paraId="39DC6316" w14:textId="77777777" w:rsidR="0021367B" w:rsidRDefault="00AD029D">
      <w:r>
        <w:t>Pour l’additif : t</w:t>
      </w:r>
    </w:p>
    <w:p w14:paraId="56D204EE" w14:textId="77777777" w:rsidR="0021367B" w:rsidRDefault="00AD029D">
      <w:r>
        <w:t>Pour le traitement du matériau est payé : m³</w:t>
      </w:r>
    </w:p>
    <w:p w14:paraId="5213F24E" w14:textId="77777777" w:rsidR="0021367B" w:rsidRDefault="00AD029D">
      <w:pPr>
        <w:pStyle w:val="pheading"/>
      </w:pPr>
      <w:r>
        <w:t>- nature du marché:</w:t>
      </w:r>
    </w:p>
    <w:p w14:paraId="62437DFD" w14:textId="77777777" w:rsidR="0021367B" w:rsidRDefault="00AD029D">
      <w:r>
        <w:t>QF</w:t>
      </w:r>
    </w:p>
    <w:p w14:paraId="52454314" w14:textId="77777777" w:rsidR="0021367B" w:rsidRDefault="0021367B"/>
    <w:p w14:paraId="462B2CE2" w14:textId="77777777" w:rsidR="0021367B" w:rsidRDefault="00AD029D">
      <w:r>
        <w:t> </w:t>
      </w:r>
    </w:p>
    <w:p w14:paraId="0165B30C" w14:textId="77777777" w:rsidR="0021367B" w:rsidRDefault="00AD029D">
      <w:pPr>
        <w:pStyle w:val="Author-eSectionHeading5"/>
      </w:pPr>
      <w:bookmarkStart w:id="15" w:name="_Toc178771085"/>
      <w:r>
        <w:t>91.12.2 Traitement du matériau CCTB 01.09</w:t>
      </w:r>
      <w:bookmarkEnd w:id="15"/>
    </w:p>
    <w:p w14:paraId="359277C7" w14:textId="77777777" w:rsidR="0021367B" w:rsidRDefault="00AD029D">
      <w:pPr>
        <w:pStyle w:val="pheading"/>
      </w:pPr>
      <w:r>
        <w:t>DOCUMENTS DE RÉFÉRENCE</w:t>
      </w:r>
    </w:p>
    <w:p w14:paraId="4F09CB69" w14:textId="77777777" w:rsidR="0021367B" w:rsidRDefault="00AD029D">
      <w:pPr>
        <w:pStyle w:val="pheading"/>
      </w:pPr>
      <w:r>
        <w:t>- Exécution</w:t>
      </w:r>
    </w:p>
    <w:p w14:paraId="45CD5057" w14:textId="77777777" w:rsidR="0021367B" w:rsidRDefault="00AD029D">
      <w:r>
        <w:t>[CCT Qualiroutes, Cahier des charges type Qualiroutes] E.3.4.2.2.</w:t>
      </w:r>
    </w:p>
    <w:p w14:paraId="708FE13C" w14:textId="77777777" w:rsidR="0021367B" w:rsidRDefault="00AD029D">
      <w:pPr>
        <w:pStyle w:val="Author-eSectionHeading6"/>
      </w:pPr>
      <w:bookmarkStart w:id="16" w:name="_Toc178771086"/>
      <w:r>
        <w:t>91.12.2a Traitement du matériau à la chaux CCTB 01.09</w:t>
      </w:r>
      <w:bookmarkEnd w:id="16"/>
    </w:p>
    <w:p w14:paraId="5AC0AD83" w14:textId="77777777" w:rsidR="0021367B" w:rsidRDefault="00AD029D">
      <w:pPr>
        <w:pStyle w:val="pheading"/>
      </w:pPr>
      <w:r>
        <w:t>DESCRIPTION</w:t>
      </w:r>
    </w:p>
    <w:p w14:paraId="2CCD5807" w14:textId="77777777" w:rsidR="0021367B" w:rsidRDefault="00AD029D">
      <w:pPr>
        <w:pStyle w:val="pheading"/>
      </w:pPr>
      <w:r>
        <w:t>- Définition / Comprend</w:t>
      </w:r>
    </w:p>
    <w:p w14:paraId="5CB6CB6C" w14:textId="77777777" w:rsidR="0021367B" w:rsidRDefault="00AD029D">
      <w:r>
        <w:rPr>
          <w:color w:val="000000"/>
        </w:rPr>
        <w:t>L’objectif du traitement à la chaux vive est une amélioration des sols fins (argileux ou limoneux) trop humides dans le but de réduire leur teneur en eau et provoquer une granulation, favorable à la mise en œuvre de couches et à leur compactage.</w:t>
      </w:r>
    </w:p>
    <w:p w14:paraId="6BA6E7FE" w14:textId="77777777" w:rsidR="0021367B" w:rsidRDefault="00AD029D">
      <w:pPr>
        <w:pStyle w:val="pheading"/>
      </w:pPr>
      <w:r>
        <w:t>DOCUMENTS DE RÉFÉRENCE COMPLÉMENTAIRES</w:t>
      </w:r>
    </w:p>
    <w:p w14:paraId="7D1EDB7A" w14:textId="77777777" w:rsidR="0021367B" w:rsidRDefault="00AD029D">
      <w:pPr>
        <w:pStyle w:val="pheading"/>
      </w:pPr>
      <w:r>
        <w:t>- Exécution</w:t>
      </w:r>
    </w:p>
    <w:p w14:paraId="23D6E037" w14:textId="77777777" w:rsidR="0021367B" w:rsidRDefault="00AD029D">
      <w:r>
        <w:t>[CCT Qualiroutes, Cahier des charges type Qualiroutes] E. 3.4.3.1.</w:t>
      </w:r>
    </w:p>
    <w:p w14:paraId="0564726E" w14:textId="77777777" w:rsidR="0021367B" w:rsidRDefault="00AD029D">
      <w:pPr>
        <w:pStyle w:val="pheading"/>
      </w:pPr>
      <w:r>
        <w:t>MESURAGE</w:t>
      </w:r>
    </w:p>
    <w:p w14:paraId="79868E45" w14:textId="77777777" w:rsidR="0021367B" w:rsidRDefault="00AD029D">
      <w:pPr>
        <w:pStyle w:val="pheading"/>
      </w:pPr>
      <w:r>
        <w:t>- unité de mesure:</w:t>
      </w:r>
    </w:p>
    <w:p w14:paraId="3A0CE2A1" w14:textId="77777777" w:rsidR="0021367B" w:rsidRDefault="00AD029D">
      <w:r>
        <w:t>m³</w:t>
      </w:r>
    </w:p>
    <w:p w14:paraId="1B5F142E" w14:textId="77777777" w:rsidR="0021367B" w:rsidRDefault="00AD029D">
      <w:pPr>
        <w:pStyle w:val="pheading"/>
      </w:pPr>
      <w:r>
        <w:t>- nature du marché:</w:t>
      </w:r>
    </w:p>
    <w:p w14:paraId="2995EC73" w14:textId="77777777" w:rsidR="0021367B" w:rsidRDefault="00AD029D">
      <w:r>
        <w:t>QF</w:t>
      </w:r>
    </w:p>
    <w:p w14:paraId="779CB30B" w14:textId="77777777" w:rsidR="0021367B" w:rsidRDefault="0021367B"/>
    <w:p w14:paraId="518DA0D6" w14:textId="77777777" w:rsidR="0021367B" w:rsidRDefault="00AD029D">
      <w:r>
        <w:t> </w:t>
      </w:r>
    </w:p>
    <w:p w14:paraId="416004B0" w14:textId="77777777" w:rsidR="0021367B" w:rsidRDefault="00AD029D">
      <w:pPr>
        <w:pStyle w:val="Author-eSectionHeading6"/>
      </w:pPr>
      <w:bookmarkStart w:id="17" w:name="_Toc178771087"/>
      <w:r>
        <w:t>91.12.2b Traitement du matériau au ciment CCTB 01.09</w:t>
      </w:r>
      <w:bookmarkEnd w:id="17"/>
    </w:p>
    <w:p w14:paraId="1BA0B0B4" w14:textId="77777777" w:rsidR="0021367B" w:rsidRDefault="00AD029D">
      <w:pPr>
        <w:pStyle w:val="pheading"/>
      </w:pPr>
      <w:r>
        <w:t>DESCRIPTION</w:t>
      </w:r>
    </w:p>
    <w:p w14:paraId="7EA797EB" w14:textId="77777777" w:rsidR="0021367B" w:rsidRDefault="00AD029D">
      <w:pPr>
        <w:pStyle w:val="pheading"/>
      </w:pPr>
      <w:r>
        <w:t>- Définition / Comprend</w:t>
      </w:r>
    </w:p>
    <w:p w14:paraId="7E7C0ADA" w14:textId="77777777" w:rsidR="0021367B" w:rsidRDefault="00AD029D">
      <w:r>
        <w:t>L’objectif du traitement au ciment est une amélioration et/ou une stabilisation des sols peu ou pas argileux afin d’augmenter la portance du matériau et de maintenir celle-ci dans le temps.</w:t>
      </w:r>
    </w:p>
    <w:p w14:paraId="77B95064" w14:textId="77777777" w:rsidR="0021367B" w:rsidRDefault="00AD029D">
      <w:pPr>
        <w:pStyle w:val="pheading"/>
      </w:pPr>
      <w:r>
        <w:t>DOCUMENTS DE RÉFÉRENCE COMPLÉMENTAIRES</w:t>
      </w:r>
    </w:p>
    <w:p w14:paraId="1B4E0EA2" w14:textId="77777777" w:rsidR="0021367B" w:rsidRDefault="00AD029D">
      <w:pPr>
        <w:pStyle w:val="pheading"/>
      </w:pPr>
      <w:r>
        <w:t>- Exécution</w:t>
      </w:r>
    </w:p>
    <w:p w14:paraId="1C940B89" w14:textId="77777777" w:rsidR="0021367B" w:rsidRDefault="00AD029D">
      <w:r>
        <w:t>[CCT Qualiroutes, Cahier des charges type Qualiroutes] E. 3.4.3.3.</w:t>
      </w:r>
    </w:p>
    <w:p w14:paraId="768B4076" w14:textId="77777777" w:rsidR="0021367B" w:rsidRDefault="00AD029D">
      <w:pPr>
        <w:pStyle w:val="pheading"/>
      </w:pPr>
      <w:r>
        <w:t>MESURAGE</w:t>
      </w:r>
    </w:p>
    <w:p w14:paraId="5734E9D3" w14:textId="77777777" w:rsidR="0021367B" w:rsidRDefault="00AD029D">
      <w:pPr>
        <w:pStyle w:val="pheading"/>
      </w:pPr>
      <w:r>
        <w:t>- unité de mesure:</w:t>
      </w:r>
    </w:p>
    <w:p w14:paraId="23FB2057" w14:textId="77777777" w:rsidR="0021367B" w:rsidRDefault="00AD029D">
      <w:r>
        <w:t>m³</w:t>
      </w:r>
    </w:p>
    <w:p w14:paraId="74147787" w14:textId="77777777" w:rsidR="0021367B" w:rsidRDefault="00AD029D">
      <w:pPr>
        <w:pStyle w:val="pheading"/>
      </w:pPr>
      <w:r>
        <w:t>- nature du marché:</w:t>
      </w:r>
    </w:p>
    <w:p w14:paraId="503A72A6" w14:textId="77777777" w:rsidR="0021367B" w:rsidRDefault="00AD029D">
      <w:r>
        <w:t>QF</w:t>
      </w:r>
    </w:p>
    <w:p w14:paraId="6D4D26D7" w14:textId="77777777" w:rsidR="0021367B" w:rsidRDefault="0021367B"/>
    <w:p w14:paraId="43D7EC75" w14:textId="77777777" w:rsidR="0021367B" w:rsidRDefault="00AD029D">
      <w:r>
        <w:t> </w:t>
      </w:r>
    </w:p>
    <w:p w14:paraId="4D972323" w14:textId="77777777" w:rsidR="0021367B" w:rsidRDefault="00AD029D">
      <w:pPr>
        <w:pStyle w:val="Author-eSectionHeading5"/>
      </w:pPr>
      <w:bookmarkStart w:id="18" w:name="_Toc178771088"/>
      <w:r>
        <w:t>91.12.3 Corps de remblai léger CCTB 01.09</w:t>
      </w:r>
      <w:bookmarkEnd w:id="18"/>
    </w:p>
    <w:p w14:paraId="3A2BDF5D" w14:textId="77777777" w:rsidR="0021367B" w:rsidRDefault="00AD029D">
      <w:pPr>
        <w:pStyle w:val="pheading"/>
      </w:pPr>
      <w:r>
        <w:t>MATÉRIAUX</w:t>
      </w:r>
    </w:p>
    <w:p w14:paraId="4024D0F8" w14:textId="77777777" w:rsidR="0021367B" w:rsidRDefault="00AD029D">
      <w:r>
        <w:t>Le cas échéant, indiquer au C. 6.2.2 les dimensions des blocs et les tolérances sur celles-ci.</w:t>
      </w:r>
    </w:p>
    <w:p w14:paraId="5F71A04B" w14:textId="77777777" w:rsidR="0021367B" w:rsidRDefault="00AD029D">
      <w:r>
        <w:t>Indiquer au C. 6.2.2 la masse volumique apparente des blocs.</w:t>
      </w:r>
    </w:p>
    <w:p w14:paraId="251F5429" w14:textId="77777777" w:rsidR="0021367B" w:rsidRDefault="00AD029D">
      <w:pPr>
        <w:pStyle w:val="pheading"/>
      </w:pPr>
      <w:r>
        <w:t>EXÉCUTION / MISE EN ŒUVRE</w:t>
      </w:r>
    </w:p>
    <w:p w14:paraId="3DEC667C" w14:textId="77777777" w:rsidR="0021367B" w:rsidRDefault="00AD029D">
      <w:r>
        <w:t>Indiquer s’il y a lieu de préciser l’assise du remblai en blocs légers.</w:t>
      </w:r>
    </w:p>
    <w:p w14:paraId="312488BA" w14:textId="77777777" w:rsidR="0021367B" w:rsidRDefault="00AD029D">
      <w:r>
        <w:t>Indiquer le cas échéant une disposition non jointives des blocs ou une forme particulière de la périphérie de ceux-ci.</w:t>
      </w:r>
    </w:p>
    <w:p w14:paraId="619E0DB4" w14:textId="77777777" w:rsidR="0021367B" w:rsidRDefault="00AD029D">
      <w:r>
        <w:t> </w:t>
      </w:r>
    </w:p>
    <w:p w14:paraId="07808CD5" w14:textId="77777777" w:rsidR="0021367B" w:rsidRDefault="00AD029D">
      <w:r>
        <w:t>Cette dernière indication est nécessaire dans le cas où l’on souhaite augmenter la capacité drainante du massif.</w:t>
      </w:r>
    </w:p>
    <w:p w14:paraId="69A78412" w14:textId="77777777" w:rsidR="0021367B" w:rsidRDefault="00AD029D">
      <w:r>
        <w:t> </w:t>
      </w:r>
    </w:p>
    <w:p w14:paraId="5A828552" w14:textId="77777777" w:rsidR="0021367B" w:rsidRDefault="00AD029D">
      <w:r>
        <w:t>A déterminer en plus l’assise de remblai léger :</w:t>
      </w:r>
    </w:p>
    <w:p w14:paraId="5C419260" w14:textId="77777777" w:rsidR="0021367B" w:rsidRDefault="00AD029D">
      <w:r>
        <w:t xml:space="preserve"> - sable 0/4</w:t>
      </w:r>
    </w:p>
    <w:p w14:paraId="5A9942D1" w14:textId="77777777" w:rsidR="0021367B" w:rsidRDefault="00AD029D">
      <w:r>
        <w:t xml:space="preserve"> - pierraille concassée 32/56</w:t>
      </w:r>
    </w:p>
    <w:p w14:paraId="44A532E1" w14:textId="77777777" w:rsidR="0021367B" w:rsidRDefault="00AD029D">
      <w:r>
        <w:t xml:space="preserve"> - géotextile anti-contaminant</w:t>
      </w:r>
    </w:p>
    <w:p w14:paraId="109DAB3F" w14:textId="77777777" w:rsidR="0021367B" w:rsidRDefault="00AD029D">
      <w:pPr>
        <w:pStyle w:val="Author-eSectionHeading6"/>
      </w:pPr>
      <w:bookmarkStart w:id="19" w:name="_Toc178771089"/>
      <w:r>
        <w:t>91.12.3a Corps de remblai léger en polystyrène expansé CCTB 01.09</w:t>
      </w:r>
      <w:bookmarkEnd w:id="19"/>
    </w:p>
    <w:p w14:paraId="0BBF4AA2" w14:textId="77777777" w:rsidR="0021367B" w:rsidRDefault="00AD029D">
      <w:pPr>
        <w:pStyle w:val="pheading"/>
      </w:pPr>
      <w:r>
        <w:t>MATÉRIAUX</w:t>
      </w:r>
    </w:p>
    <w:p w14:paraId="449EEBEA" w14:textId="77777777" w:rsidR="0021367B" w:rsidRDefault="00AD029D">
      <w:pPr>
        <w:pStyle w:val="pheading"/>
      </w:pPr>
      <w:r>
        <w:t>- Caractéristiques générales</w:t>
      </w:r>
    </w:p>
    <w:p w14:paraId="1FCD394A" w14:textId="77777777" w:rsidR="0021367B" w:rsidRDefault="00AD029D">
      <w:r>
        <w:t>Les blocs légers à base de polystyrène expansé répondent aux prescriptions du C. 6.1.</w:t>
      </w:r>
    </w:p>
    <w:p w14:paraId="1F1B9816" w14:textId="77777777" w:rsidR="0021367B" w:rsidRDefault="00AD029D">
      <w:r>
        <w:t>Les sols pour remblais répondent aux prescriptions du C. 2.2.</w:t>
      </w:r>
    </w:p>
    <w:p w14:paraId="00A6536C" w14:textId="77777777" w:rsidR="0021367B" w:rsidRDefault="00AD029D">
      <w:r>
        <w:t>Le géotextile répond aux prescriptions du C. 25.</w:t>
      </w:r>
    </w:p>
    <w:p w14:paraId="07DAF808" w14:textId="77777777" w:rsidR="0021367B" w:rsidRDefault="00AD029D">
      <w:pPr>
        <w:pStyle w:val="pheading"/>
      </w:pPr>
      <w:r>
        <w:t>DOCUMENTS DE RÉFÉRENCE COMPLÉMENTAIRES</w:t>
      </w:r>
    </w:p>
    <w:p w14:paraId="7669FB4F" w14:textId="77777777" w:rsidR="0021367B" w:rsidRDefault="00AD029D">
      <w:pPr>
        <w:pStyle w:val="pheading"/>
      </w:pPr>
      <w:r>
        <w:t>- Exécution</w:t>
      </w:r>
    </w:p>
    <w:p w14:paraId="5ADAF813" w14:textId="77777777" w:rsidR="0021367B" w:rsidRDefault="00AD029D">
      <w:r>
        <w:t>[CCT Qualiroutes, Cahier des charges type Qualiroutes] E.3.5</w:t>
      </w:r>
    </w:p>
    <w:p w14:paraId="1D6BE891" w14:textId="77777777" w:rsidR="0021367B" w:rsidRDefault="00AD029D">
      <w:pPr>
        <w:pStyle w:val="pheading"/>
      </w:pPr>
      <w:r>
        <w:t>MESURAGE</w:t>
      </w:r>
    </w:p>
    <w:p w14:paraId="4FC5B939" w14:textId="77777777" w:rsidR="0021367B" w:rsidRDefault="00AD029D">
      <w:pPr>
        <w:pStyle w:val="pheading"/>
      </w:pPr>
      <w:r>
        <w:t>- unité de mesure:</w:t>
      </w:r>
    </w:p>
    <w:p w14:paraId="6F5FA289" w14:textId="77777777" w:rsidR="0021367B" w:rsidRDefault="00AD029D">
      <w:r>
        <w:t>m³</w:t>
      </w:r>
    </w:p>
    <w:p w14:paraId="42EB5203" w14:textId="77777777" w:rsidR="0021367B" w:rsidRDefault="00AD029D">
      <w:pPr>
        <w:pStyle w:val="pheading"/>
      </w:pPr>
      <w:r>
        <w:t>- nature du marché:</w:t>
      </w:r>
    </w:p>
    <w:p w14:paraId="58B61AD3" w14:textId="77777777" w:rsidR="0021367B" w:rsidRDefault="00AD029D">
      <w:r>
        <w:t>QF</w:t>
      </w:r>
    </w:p>
    <w:p w14:paraId="5D2FF368" w14:textId="77777777" w:rsidR="0021367B" w:rsidRDefault="0021367B"/>
    <w:p w14:paraId="1399C60F" w14:textId="77777777" w:rsidR="0021367B" w:rsidRDefault="00AD029D">
      <w:r>
        <w:t> </w:t>
      </w:r>
    </w:p>
    <w:p w14:paraId="0D4FE8CC" w14:textId="77777777" w:rsidR="0021367B" w:rsidRDefault="00AD029D">
      <w:pPr>
        <w:pStyle w:val="Author-eSectionHeading6"/>
      </w:pPr>
      <w:bookmarkStart w:id="20" w:name="_Toc178771090"/>
      <w:r>
        <w:t>91.12.3b Corps de remblai léger en argile expansé CCTB 01.09</w:t>
      </w:r>
      <w:bookmarkEnd w:id="20"/>
    </w:p>
    <w:p w14:paraId="4DA28831" w14:textId="77777777" w:rsidR="0021367B" w:rsidRDefault="00AD029D">
      <w:pPr>
        <w:pStyle w:val="pheading"/>
      </w:pPr>
      <w:r>
        <w:t>DOCUMENTS DE RÉFÉRENCE COMPLÉMENTAIRES</w:t>
      </w:r>
    </w:p>
    <w:p w14:paraId="6F4F8E79" w14:textId="77777777" w:rsidR="0021367B" w:rsidRDefault="00AD029D">
      <w:pPr>
        <w:pStyle w:val="pheading"/>
      </w:pPr>
      <w:r>
        <w:t>- Exécution</w:t>
      </w:r>
    </w:p>
    <w:p w14:paraId="5A19AD85" w14:textId="77777777" w:rsidR="0021367B" w:rsidRDefault="00AD029D">
      <w:r>
        <w:t>[CCT Qualiroutes, Cahier des charges type Qualiroutes] E.3.6</w:t>
      </w:r>
    </w:p>
    <w:p w14:paraId="2622A102" w14:textId="77777777" w:rsidR="0021367B" w:rsidRDefault="00AD029D">
      <w:pPr>
        <w:pStyle w:val="pheading"/>
      </w:pPr>
      <w:r>
        <w:t>MESURAGE</w:t>
      </w:r>
    </w:p>
    <w:p w14:paraId="19878D77" w14:textId="77777777" w:rsidR="0021367B" w:rsidRDefault="00AD029D">
      <w:pPr>
        <w:pStyle w:val="pheading"/>
      </w:pPr>
      <w:r>
        <w:t>- unité de mesure:</w:t>
      </w:r>
    </w:p>
    <w:p w14:paraId="004AC981" w14:textId="77777777" w:rsidR="0021367B" w:rsidRDefault="00AD029D">
      <w:r>
        <w:t>m³</w:t>
      </w:r>
    </w:p>
    <w:p w14:paraId="502100FA" w14:textId="77777777" w:rsidR="0021367B" w:rsidRDefault="00AD029D">
      <w:pPr>
        <w:pStyle w:val="pheading"/>
      </w:pPr>
      <w:r>
        <w:t>- nature du marché:</w:t>
      </w:r>
    </w:p>
    <w:p w14:paraId="1D2F499F" w14:textId="77777777" w:rsidR="0021367B" w:rsidRDefault="00AD029D">
      <w:r>
        <w:t>QF</w:t>
      </w:r>
    </w:p>
    <w:p w14:paraId="3A280F9C" w14:textId="77777777" w:rsidR="0021367B" w:rsidRDefault="0021367B"/>
    <w:p w14:paraId="2DEBAC04" w14:textId="77777777" w:rsidR="0021367B" w:rsidRDefault="00AD029D">
      <w:r>
        <w:t> </w:t>
      </w:r>
    </w:p>
    <w:p w14:paraId="4532CED9" w14:textId="77777777" w:rsidR="0021367B" w:rsidRDefault="00AD029D">
      <w:pPr>
        <w:pStyle w:val="Author-eSectionHeading4"/>
      </w:pPr>
      <w:bookmarkStart w:id="21" w:name="_Toc178771091"/>
      <w:r>
        <w:t>91.13 Remblai pour gazonnement et plantation CCTB 01.09</w:t>
      </w:r>
      <w:bookmarkEnd w:id="21"/>
    </w:p>
    <w:p w14:paraId="493639EA" w14:textId="77777777" w:rsidR="0021367B" w:rsidRDefault="00AD029D">
      <w:pPr>
        <w:pStyle w:val="pheading"/>
      </w:pPr>
      <w:r>
        <w:t>DESCRIPTION</w:t>
      </w:r>
    </w:p>
    <w:p w14:paraId="4058B31B" w14:textId="77777777" w:rsidR="0021367B" w:rsidRDefault="00AD029D">
      <w:pPr>
        <w:pStyle w:val="pheading"/>
      </w:pPr>
      <w:r>
        <w:t>- Définition / Comprend</w:t>
      </w:r>
    </w:p>
    <w:p w14:paraId="25DBD845" w14:textId="77777777" w:rsidR="0021367B" w:rsidRDefault="00AD029D">
      <w:r>
        <w:t>Recouvrement de terre des surfaces à gazonner ou à planter.</w:t>
      </w:r>
    </w:p>
    <w:p w14:paraId="7E049126" w14:textId="77777777" w:rsidR="0021367B" w:rsidRDefault="00AD029D">
      <w:pPr>
        <w:pStyle w:val="pheading"/>
      </w:pPr>
      <w:r>
        <w:t>MATÉRIAUX</w:t>
      </w:r>
    </w:p>
    <w:p w14:paraId="104166F4" w14:textId="77777777" w:rsidR="0021367B" w:rsidRDefault="00AD029D">
      <w:r>
        <w:t>Indiquer l'origine et la nature des terres de retroussement et des terres pour gazonnements et plantations</w:t>
      </w:r>
    </w:p>
    <w:p w14:paraId="381753C4" w14:textId="77777777" w:rsidR="0021367B" w:rsidRDefault="00AD029D">
      <w:r>
        <w:t>Indiquer le cas échéant les lieux du dépôt</w:t>
      </w:r>
    </w:p>
    <w:p w14:paraId="71F557B9" w14:textId="77777777" w:rsidR="0021367B" w:rsidRDefault="00AD029D">
      <w:r>
        <w:t>Indiquer le cas échéant l’épaisseur des remblais (à défaut, elle est de 20 cm)</w:t>
      </w:r>
    </w:p>
    <w:p w14:paraId="6C334605" w14:textId="77777777" w:rsidR="0021367B" w:rsidRDefault="00AD029D">
      <w:r>
        <w:t>Le cas échéant, indiquer au C. 2.3.1.2 le pH admissible</w:t>
      </w:r>
    </w:p>
    <w:p w14:paraId="06122ABA" w14:textId="77777777" w:rsidR="0021367B" w:rsidRDefault="00AD029D">
      <w:r>
        <w:t>Le cas échéant, indiquer au C. 2.3.1.3 si des terres de substitution peuvent être utilisées</w:t>
      </w:r>
    </w:p>
    <w:p w14:paraId="01FDCD42" w14:textId="77777777" w:rsidR="0021367B" w:rsidRDefault="0021367B"/>
    <w:p w14:paraId="00B80C7C" w14:textId="77777777" w:rsidR="0021367B" w:rsidRDefault="00AD029D">
      <w:r>
        <w:t> </w:t>
      </w:r>
    </w:p>
    <w:p w14:paraId="2FC3AAAC" w14:textId="77777777" w:rsidR="0021367B" w:rsidRDefault="00AD029D">
      <w:pPr>
        <w:pStyle w:val="pheading"/>
      </w:pPr>
      <w:r>
        <w:t>DOCUMENTS DE RÉFÉRENCE</w:t>
      </w:r>
    </w:p>
    <w:p w14:paraId="007746C0" w14:textId="77777777" w:rsidR="0021367B" w:rsidRDefault="00AD029D">
      <w:pPr>
        <w:pStyle w:val="pheading"/>
      </w:pPr>
      <w:r>
        <w:t>- Exécution</w:t>
      </w:r>
    </w:p>
    <w:p w14:paraId="7AE1D1E8" w14:textId="77777777" w:rsidR="0021367B" w:rsidRDefault="00AD029D">
      <w:r>
        <w:t>[CCT Qualiroutes, Cahier des charges type Qualiroutes] E.3.1</w:t>
      </w:r>
    </w:p>
    <w:p w14:paraId="443EA289" w14:textId="77777777" w:rsidR="0021367B" w:rsidRDefault="0021367B"/>
    <w:p w14:paraId="31EE4919" w14:textId="77777777" w:rsidR="0021367B" w:rsidRDefault="00AD029D">
      <w:r>
        <w:t> </w:t>
      </w:r>
    </w:p>
    <w:p w14:paraId="1D770A11" w14:textId="77777777" w:rsidR="0021367B" w:rsidRDefault="00AD029D">
      <w:pPr>
        <w:pStyle w:val="Author-eSectionHeading5"/>
      </w:pPr>
      <w:bookmarkStart w:id="22" w:name="_Toc178771092"/>
      <w:r>
        <w:t>91.13.1 Remblai pour gazonnement et plantation</w:t>
      </w:r>
      <w:bookmarkEnd w:id="22"/>
    </w:p>
    <w:p w14:paraId="7AC9FAAD" w14:textId="77777777" w:rsidR="0021367B" w:rsidRDefault="00AD029D">
      <w:pPr>
        <w:pStyle w:val="Author-eSectionHeading6"/>
      </w:pPr>
      <w:bookmarkStart w:id="23" w:name="_Toc178771093"/>
      <w:r>
        <w:t>91.13.1a Remblai pour gazonnement et plantation avec terres de retroussement CCTB 01.09</w:t>
      </w:r>
      <w:bookmarkEnd w:id="23"/>
    </w:p>
    <w:p w14:paraId="31A2AA25" w14:textId="77777777" w:rsidR="0021367B" w:rsidRDefault="00AD029D">
      <w:pPr>
        <w:pStyle w:val="pheading"/>
      </w:pPr>
      <w:r>
        <w:t>EXÉCUTION / MISE EN ŒUVRE</w:t>
      </w:r>
    </w:p>
    <w:p w14:paraId="48662B7A" w14:textId="77777777" w:rsidR="0021367B" w:rsidRDefault="00AD029D">
      <w:pPr>
        <w:pStyle w:val="pheading"/>
      </w:pPr>
      <w:r>
        <w:t>- Prescriptions générales</w:t>
      </w:r>
    </w:p>
    <w:p w14:paraId="129EBF97" w14:textId="77777777" w:rsidR="0021367B" w:rsidRDefault="00AD029D">
      <w:r>
        <w:t>A déterminer si : en provenance du chantier ou en provenance d'un dépôt.</w:t>
      </w:r>
    </w:p>
    <w:p w14:paraId="6F28B648" w14:textId="77777777" w:rsidR="0021367B" w:rsidRDefault="00AD029D">
      <w:pPr>
        <w:pStyle w:val="pheading"/>
      </w:pPr>
      <w:r>
        <w:t>MESURAGE</w:t>
      </w:r>
    </w:p>
    <w:p w14:paraId="07E5CB5D" w14:textId="77777777" w:rsidR="0021367B" w:rsidRDefault="00AD029D">
      <w:pPr>
        <w:pStyle w:val="pheading"/>
      </w:pPr>
      <w:r>
        <w:t>- unité de mesure:</w:t>
      </w:r>
    </w:p>
    <w:p w14:paraId="15B77525" w14:textId="77777777" w:rsidR="0021367B" w:rsidRDefault="00AD029D">
      <w:r>
        <w:t>m³</w:t>
      </w:r>
    </w:p>
    <w:p w14:paraId="3A15D56C" w14:textId="77777777" w:rsidR="0021367B" w:rsidRDefault="00AD029D">
      <w:pPr>
        <w:pStyle w:val="pheading"/>
      </w:pPr>
      <w:r>
        <w:t>- nature du marché:</w:t>
      </w:r>
    </w:p>
    <w:p w14:paraId="72A966EC" w14:textId="77777777" w:rsidR="0021367B" w:rsidRDefault="00AD029D">
      <w:r>
        <w:t>QF</w:t>
      </w:r>
    </w:p>
    <w:p w14:paraId="67DE7201" w14:textId="77777777" w:rsidR="0021367B" w:rsidRDefault="0021367B"/>
    <w:p w14:paraId="5BC87D62" w14:textId="77777777" w:rsidR="0021367B" w:rsidRDefault="00AD029D">
      <w:r>
        <w:t> </w:t>
      </w:r>
    </w:p>
    <w:p w14:paraId="357EFD75" w14:textId="77777777" w:rsidR="0021367B" w:rsidRDefault="00AD029D">
      <w:pPr>
        <w:pStyle w:val="Author-eSectionHeading6"/>
      </w:pPr>
      <w:bookmarkStart w:id="24" w:name="_Toc178771094"/>
      <w:r>
        <w:t>91.13.1b Remblai pour gazonnement et plantation avec terres de retroussement en recherche CCTB 01.09</w:t>
      </w:r>
      <w:bookmarkEnd w:id="24"/>
    </w:p>
    <w:p w14:paraId="63CE37B6" w14:textId="77777777" w:rsidR="0021367B" w:rsidRDefault="00AD029D">
      <w:pPr>
        <w:pStyle w:val="pheading"/>
      </w:pPr>
      <w:r>
        <w:t>EXÉCUTION / MISE EN ŒUVRE</w:t>
      </w:r>
    </w:p>
    <w:p w14:paraId="793C2285" w14:textId="77777777" w:rsidR="0021367B" w:rsidRDefault="00AD029D">
      <w:pPr>
        <w:pStyle w:val="pheading"/>
      </w:pPr>
      <w:r>
        <w:t>- Prescriptions générales</w:t>
      </w:r>
    </w:p>
    <w:p w14:paraId="13054D9E" w14:textId="77777777" w:rsidR="0021367B" w:rsidRDefault="00AD029D">
      <w:r>
        <w:t>à déterminer si : en provenance du chantier ou en provenance d'un dépôt</w:t>
      </w:r>
    </w:p>
    <w:p w14:paraId="4D7F5F45" w14:textId="77777777" w:rsidR="0021367B" w:rsidRDefault="00AD029D">
      <w:pPr>
        <w:pStyle w:val="pheading"/>
      </w:pPr>
      <w:r>
        <w:t>MESURAGE</w:t>
      </w:r>
    </w:p>
    <w:p w14:paraId="2A76AEBD" w14:textId="77777777" w:rsidR="0021367B" w:rsidRDefault="00AD029D">
      <w:pPr>
        <w:pStyle w:val="pheading"/>
      </w:pPr>
      <w:r>
        <w:t>- unité de mesure:</w:t>
      </w:r>
    </w:p>
    <w:p w14:paraId="261A45E1" w14:textId="77777777" w:rsidR="0021367B" w:rsidRDefault="00AD029D">
      <w:r>
        <w:t>m³</w:t>
      </w:r>
    </w:p>
    <w:p w14:paraId="58F78B93" w14:textId="77777777" w:rsidR="0021367B" w:rsidRDefault="00AD029D">
      <w:pPr>
        <w:pStyle w:val="pheading"/>
      </w:pPr>
      <w:r>
        <w:t>- nature du marché:</w:t>
      </w:r>
    </w:p>
    <w:p w14:paraId="2BB26124" w14:textId="77777777" w:rsidR="0021367B" w:rsidRDefault="00AD029D">
      <w:r>
        <w:t>QF</w:t>
      </w:r>
    </w:p>
    <w:p w14:paraId="75457AA4" w14:textId="77777777" w:rsidR="0021367B" w:rsidRDefault="0021367B"/>
    <w:p w14:paraId="057EDA3F" w14:textId="77777777" w:rsidR="0021367B" w:rsidRDefault="00AD029D">
      <w:r>
        <w:t> </w:t>
      </w:r>
    </w:p>
    <w:p w14:paraId="6E874F51" w14:textId="77777777" w:rsidR="0021367B" w:rsidRDefault="00AD029D">
      <w:pPr>
        <w:pStyle w:val="Author-eSectionHeading6"/>
      </w:pPr>
      <w:bookmarkStart w:id="25" w:name="_Toc178771095"/>
      <w:r>
        <w:t>91.13.1c Remblai pour gazonnement et plantation avec terres végétales de substitution CCTB 01.09</w:t>
      </w:r>
      <w:bookmarkEnd w:id="25"/>
    </w:p>
    <w:p w14:paraId="57FACB9D" w14:textId="77777777" w:rsidR="0021367B" w:rsidRDefault="00AD029D">
      <w:pPr>
        <w:pStyle w:val="pheading"/>
      </w:pPr>
      <w:r>
        <w:t>EXÉCUTION / MISE EN ŒUVRE</w:t>
      </w:r>
    </w:p>
    <w:p w14:paraId="4B62232C" w14:textId="77777777" w:rsidR="0021367B" w:rsidRDefault="00AD029D">
      <w:pPr>
        <w:pStyle w:val="pheading"/>
      </w:pPr>
      <w:r>
        <w:t>- Prescriptions générales</w:t>
      </w:r>
    </w:p>
    <w:p w14:paraId="0EEC205C" w14:textId="77777777" w:rsidR="0021367B" w:rsidRDefault="00AD029D">
      <w:r>
        <w:t>à déterminer si : en provenance du chantier, avec fourniture ou en provenance d'un dépôt</w:t>
      </w:r>
    </w:p>
    <w:p w14:paraId="13A226F1" w14:textId="77777777" w:rsidR="0021367B" w:rsidRDefault="00AD029D">
      <w:pPr>
        <w:pStyle w:val="pheading"/>
      </w:pPr>
      <w:r>
        <w:t>MESURAGE</w:t>
      </w:r>
    </w:p>
    <w:p w14:paraId="4EBCA3E5" w14:textId="77777777" w:rsidR="0021367B" w:rsidRDefault="00AD029D">
      <w:pPr>
        <w:pStyle w:val="pheading"/>
      </w:pPr>
      <w:r>
        <w:t>- unité de mesure:</w:t>
      </w:r>
    </w:p>
    <w:p w14:paraId="35E878CF" w14:textId="77777777" w:rsidR="0021367B" w:rsidRDefault="00AD029D">
      <w:r>
        <w:t>m³</w:t>
      </w:r>
    </w:p>
    <w:p w14:paraId="326F7744" w14:textId="77777777" w:rsidR="0021367B" w:rsidRDefault="00AD029D">
      <w:pPr>
        <w:pStyle w:val="pheading"/>
      </w:pPr>
      <w:r>
        <w:t>- nature du marché:</w:t>
      </w:r>
    </w:p>
    <w:p w14:paraId="793F2BEA" w14:textId="77777777" w:rsidR="0021367B" w:rsidRDefault="00AD029D">
      <w:r>
        <w:t>QF</w:t>
      </w:r>
    </w:p>
    <w:p w14:paraId="0784A367" w14:textId="77777777" w:rsidR="0021367B" w:rsidRDefault="0021367B"/>
    <w:p w14:paraId="067D4F68" w14:textId="77777777" w:rsidR="0021367B" w:rsidRDefault="00AD029D">
      <w:r>
        <w:t> </w:t>
      </w:r>
    </w:p>
    <w:p w14:paraId="105C09F9" w14:textId="77777777" w:rsidR="0021367B" w:rsidRDefault="00AD029D">
      <w:pPr>
        <w:pStyle w:val="Author-eSectionHeading6"/>
      </w:pPr>
      <w:bookmarkStart w:id="26" w:name="_Toc178771096"/>
      <w:r>
        <w:t>91.13.1d Remblai pour gazonnement et plantation avec terres végétales de substitution en recherche CCTB 01.09</w:t>
      </w:r>
      <w:bookmarkEnd w:id="26"/>
    </w:p>
    <w:p w14:paraId="35F749FC" w14:textId="77777777" w:rsidR="0021367B" w:rsidRDefault="00AD029D">
      <w:pPr>
        <w:pStyle w:val="pheading"/>
      </w:pPr>
      <w:r>
        <w:t>EXÉCUTION / MISE EN ŒUVRE</w:t>
      </w:r>
    </w:p>
    <w:p w14:paraId="6ADE08AF" w14:textId="77777777" w:rsidR="0021367B" w:rsidRDefault="00AD029D">
      <w:pPr>
        <w:pStyle w:val="pheading"/>
      </w:pPr>
      <w:r>
        <w:t>- Prescriptions générales</w:t>
      </w:r>
    </w:p>
    <w:p w14:paraId="63000DFE" w14:textId="77777777" w:rsidR="0021367B" w:rsidRDefault="00AD029D">
      <w:r>
        <w:t>à déterminer si : en provenance du chantier, avec fourniture ou en provenance d'un dépôt</w:t>
      </w:r>
    </w:p>
    <w:p w14:paraId="1425C32F" w14:textId="77777777" w:rsidR="0021367B" w:rsidRDefault="00AD029D">
      <w:pPr>
        <w:pStyle w:val="pheading"/>
      </w:pPr>
      <w:r>
        <w:t>MESURAGE</w:t>
      </w:r>
    </w:p>
    <w:p w14:paraId="07BDA9DC" w14:textId="77777777" w:rsidR="0021367B" w:rsidRDefault="00AD029D">
      <w:pPr>
        <w:pStyle w:val="pheading"/>
      </w:pPr>
      <w:r>
        <w:t>- unité de mesure:</w:t>
      </w:r>
    </w:p>
    <w:p w14:paraId="122A10DA" w14:textId="77777777" w:rsidR="0021367B" w:rsidRDefault="00AD029D">
      <w:r>
        <w:t>m³</w:t>
      </w:r>
    </w:p>
    <w:p w14:paraId="72D529F3" w14:textId="77777777" w:rsidR="0021367B" w:rsidRDefault="00AD029D">
      <w:pPr>
        <w:pStyle w:val="pheading"/>
      </w:pPr>
      <w:r>
        <w:t>- nature du marché:</w:t>
      </w:r>
    </w:p>
    <w:p w14:paraId="76B7364D" w14:textId="77777777" w:rsidR="0021367B" w:rsidRDefault="00AD029D">
      <w:r>
        <w:t>QF</w:t>
      </w:r>
    </w:p>
    <w:p w14:paraId="6DAB1EE2" w14:textId="77777777" w:rsidR="0021367B" w:rsidRDefault="0021367B"/>
    <w:p w14:paraId="58CCA821" w14:textId="77777777" w:rsidR="0021367B" w:rsidRDefault="00AD029D">
      <w:r>
        <w:t> </w:t>
      </w:r>
    </w:p>
    <w:p w14:paraId="3E5AE6B6" w14:textId="77777777" w:rsidR="0021367B" w:rsidRDefault="00AD029D">
      <w:pPr>
        <w:pStyle w:val="Author-eSectionHeading6"/>
      </w:pPr>
      <w:bookmarkStart w:id="27" w:name="_Toc178771097"/>
      <w:r>
        <w:t>91.13.1e Remblai pour gazonnement et plantation avec terres arables CCTB 01.09</w:t>
      </w:r>
      <w:bookmarkEnd w:id="27"/>
    </w:p>
    <w:p w14:paraId="40519D19" w14:textId="77777777" w:rsidR="0021367B" w:rsidRDefault="00AD029D">
      <w:pPr>
        <w:pStyle w:val="pheading"/>
      </w:pPr>
      <w:r>
        <w:t>EXÉCUTION / MISE EN ŒUVRE</w:t>
      </w:r>
    </w:p>
    <w:p w14:paraId="16049EC7" w14:textId="77777777" w:rsidR="0021367B" w:rsidRDefault="00AD029D">
      <w:pPr>
        <w:pStyle w:val="pheading"/>
      </w:pPr>
      <w:r>
        <w:t>- Prescriptions générales</w:t>
      </w:r>
    </w:p>
    <w:p w14:paraId="4A4BF1D6" w14:textId="77777777" w:rsidR="0021367B" w:rsidRDefault="00AD029D">
      <w:r>
        <w:t>A déterminer si : en provenance du chantier, avec fourniture ou en provenance d'un dépôt.</w:t>
      </w:r>
    </w:p>
    <w:p w14:paraId="5E898BC3" w14:textId="77777777" w:rsidR="0021367B" w:rsidRDefault="00AD029D">
      <w:pPr>
        <w:pStyle w:val="pheading"/>
      </w:pPr>
      <w:r>
        <w:t>MESURAGE</w:t>
      </w:r>
    </w:p>
    <w:p w14:paraId="5DC39CB1" w14:textId="77777777" w:rsidR="0021367B" w:rsidRDefault="00AD029D">
      <w:pPr>
        <w:pStyle w:val="pheading"/>
      </w:pPr>
      <w:r>
        <w:t>- unité de mesure:</w:t>
      </w:r>
    </w:p>
    <w:p w14:paraId="345F1EDF" w14:textId="77777777" w:rsidR="0021367B" w:rsidRDefault="00AD029D">
      <w:r>
        <w:t>m³</w:t>
      </w:r>
    </w:p>
    <w:p w14:paraId="4030326B" w14:textId="77777777" w:rsidR="0021367B" w:rsidRDefault="00AD029D">
      <w:pPr>
        <w:pStyle w:val="pheading"/>
      </w:pPr>
      <w:r>
        <w:t>- nature du marché:</w:t>
      </w:r>
    </w:p>
    <w:p w14:paraId="140B11CF" w14:textId="77777777" w:rsidR="0021367B" w:rsidRDefault="00AD029D">
      <w:r>
        <w:t>QF</w:t>
      </w:r>
    </w:p>
    <w:p w14:paraId="07B6EB00" w14:textId="77777777" w:rsidR="0021367B" w:rsidRDefault="0021367B"/>
    <w:p w14:paraId="0F620657" w14:textId="77777777" w:rsidR="0021367B" w:rsidRDefault="00AD029D">
      <w:r>
        <w:t> </w:t>
      </w:r>
    </w:p>
    <w:p w14:paraId="3E99F8F1" w14:textId="77777777" w:rsidR="0021367B" w:rsidRDefault="00AD029D">
      <w:pPr>
        <w:pStyle w:val="Author-eSectionHeading6"/>
      </w:pPr>
      <w:bookmarkStart w:id="28" w:name="_Toc178771098"/>
      <w:r>
        <w:t>91.13.1f Remblai pour gazonnement et plantation avec terres arables en recherche CCTB 01.09</w:t>
      </w:r>
      <w:bookmarkEnd w:id="28"/>
    </w:p>
    <w:p w14:paraId="33F01E60" w14:textId="77777777" w:rsidR="0021367B" w:rsidRDefault="00AD029D">
      <w:pPr>
        <w:pStyle w:val="pheading"/>
      </w:pPr>
      <w:r>
        <w:t>EXÉCUTION / MISE EN ŒUVRE</w:t>
      </w:r>
    </w:p>
    <w:p w14:paraId="1DCA2723" w14:textId="77777777" w:rsidR="0021367B" w:rsidRDefault="00AD029D">
      <w:pPr>
        <w:pStyle w:val="pheading"/>
      </w:pPr>
      <w:r>
        <w:t>- Prescriptions générales</w:t>
      </w:r>
    </w:p>
    <w:p w14:paraId="6F4C3085" w14:textId="77777777" w:rsidR="0021367B" w:rsidRDefault="00AD029D">
      <w:r>
        <w:t>A déterminer si : en provenance du chantier, avec fourniture ou en provenance d'un dépôt.</w:t>
      </w:r>
    </w:p>
    <w:p w14:paraId="58EE511B" w14:textId="77777777" w:rsidR="0021367B" w:rsidRDefault="00AD029D">
      <w:pPr>
        <w:pStyle w:val="pheading"/>
      </w:pPr>
      <w:r>
        <w:t>MESURAGE</w:t>
      </w:r>
    </w:p>
    <w:p w14:paraId="49AA5D23" w14:textId="77777777" w:rsidR="0021367B" w:rsidRDefault="00AD029D">
      <w:pPr>
        <w:pStyle w:val="pheading"/>
      </w:pPr>
      <w:r>
        <w:t>- unité de mesure:</w:t>
      </w:r>
    </w:p>
    <w:p w14:paraId="27C3E9DF" w14:textId="77777777" w:rsidR="0021367B" w:rsidRDefault="00AD029D">
      <w:r>
        <w:t>m³</w:t>
      </w:r>
    </w:p>
    <w:p w14:paraId="21EFE7E8" w14:textId="77777777" w:rsidR="0021367B" w:rsidRDefault="00AD029D">
      <w:pPr>
        <w:pStyle w:val="pheading"/>
      </w:pPr>
      <w:r>
        <w:t>- nature du marché:</w:t>
      </w:r>
    </w:p>
    <w:p w14:paraId="0BA0653C" w14:textId="77777777" w:rsidR="0021367B" w:rsidRDefault="00AD029D">
      <w:r>
        <w:t>QF</w:t>
      </w:r>
    </w:p>
    <w:p w14:paraId="235859E2" w14:textId="77777777" w:rsidR="0021367B" w:rsidRDefault="0021367B"/>
    <w:p w14:paraId="0F7CF797" w14:textId="77777777" w:rsidR="0021367B" w:rsidRDefault="00AD029D">
      <w:r>
        <w:t> </w:t>
      </w:r>
    </w:p>
    <w:p w14:paraId="48331015" w14:textId="77777777" w:rsidR="0021367B" w:rsidRDefault="00AD029D">
      <w:pPr>
        <w:pStyle w:val="Author-eSectionHeading6"/>
      </w:pPr>
      <w:bookmarkStart w:id="29" w:name="_Toc178771099"/>
      <w:r>
        <w:t>91.13.1g Remblai pour gazonnement et plantation avec terres de bruyère CCTB 01.09</w:t>
      </w:r>
      <w:bookmarkEnd w:id="29"/>
    </w:p>
    <w:p w14:paraId="69FCC041" w14:textId="77777777" w:rsidR="0021367B" w:rsidRDefault="00AD029D">
      <w:pPr>
        <w:pStyle w:val="pheading"/>
      </w:pPr>
      <w:r>
        <w:t>EXÉCUTION / MISE EN ŒUVRE</w:t>
      </w:r>
    </w:p>
    <w:p w14:paraId="20687A85" w14:textId="77777777" w:rsidR="0021367B" w:rsidRDefault="00AD029D">
      <w:pPr>
        <w:pStyle w:val="pheading"/>
      </w:pPr>
      <w:r>
        <w:t>- Prescriptions générales</w:t>
      </w:r>
    </w:p>
    <w:p w14:paraId="63311249" w14:textId="77777777" w:rsidR="0021367B" w:rsidRDefault="00AD029D">
      <w:r>
        <w:t>A déterminer si : en provenance du chantier, avec fourniture ou en provenance d'un dépôt.</w:t>
      </w:r>
    </w:p>
    <w:p w14:paraId="6C976FC8" w14:textId="77777777" w:rsidR="0021367B" w:rsidRDefault="00AD029D">
      <w:pPr>
        <w:pStyle w:val="pheading"/>
      </w:pPr>
      <w:r>
        <w:t>MESURAGE</w:t>
      </w:r>
    </w:p>
    <w:p w14:paraId="08A82FC4" w14:textId="77777777" w:rsidR="0021367B" w:rsidRDefault="00AD029D">
      <w:pPr>
        <w:pStyle w:val="pheading"/>
      </w:pPr>
      <w:r>
        <w:t>- unité de mesure:</w:t>
      </w:r>
    </w:p>
    <w:p w14:paraId="373D1917" w14:textId="77777777" w:rsidR="0021367B" w:rsidRDefault="00AD029D">
      <w:r>
        <w:t>m³</w:t>
      </w:r>
    </w:p>
    <w:p w14:paraId="3DF86B9C" w14:textId="77777777" w:rsidR="0021367B" w:rsidRDefault="00AD029D">
      <w:pPr>
        <w:pStyle w:val="pheading"/>
      </w:pPr>
      <w:r>
        <w:t>- nature du marché:</w:t>
      </w:r>
    </w:p>
    <w:p w14:paraId="7E451ADB" w14:textId="77777777" w:rsidR="0021367B" w:rsidRDefault="00AD029D">
      <w:r>
        <w:t>QF</w:t>
      </w:r>
    </w:p>
    <w:p w14:paraId="3C2445EF" w14:textId="77777777" w:rsidR="0021367B" w:rsidRDefault="0021367B"/>
    <w:p w14:paraId="569BBDC3" w14:textId="77777777" w:rsidR="0021367B" w:rsidRDefault="00AD029D">
      <w:r>
        <w:t> </w:t>
      </w:r>
    </w:p>
    <w:p w14:paraId="2FCBB6CF" w14:textId="77777777" w:rsidR="0021367B" w:rsidRDefault="00AD029D">
      <w:pPr>
        <w:pStyle w:val="Author-eSectionHeading6"/>
      </w:pPr>
      <w:bookmarkStart w:id="30" w:name="_Toc178771100"/>
      <w:r>
        <w:t>91.13.1h Remblai pour gazonnement et plantation avec terres de bruyère en recherche CCTB 01.09</w:t>
      </w:r>
      <w:bookmarkEnd w:id="30"/>
    </w:p>
    <w:p w14:paraId="3530FC4A" w14:textId="77777777" w:rsidR="0021367B" w:rsidRDefault="00AD029D">
      <w:pPr>
        <w:pStyle w:val="pheading"/>
      </w:pPr>
      <w:r>
        <w:t>EXÉCUTION / MISE EN ŒUVRE</w:t>
      </w:r>
    </w:p>
    <w:p w14:paraId="334B7B99" w14:textId="77777777" w:rsidR="0021367B" w:rsidRDefault="00AD029D">
      <w:pPr>
        <w:pStyle w:val="pheading"/>
      </w:pPr>
      <w:r>
        <w:t>- Prescriptions générales</w:t>
      </w:r>
    </w:p>
    <w:p w14:paraId="71D178D1" w14:textId="77777777" w:rsidR="0021367B" w:rsidRDefault="00AD029D">
      <w:r>
        <w:t>A déterminer si : en provenance du chantier, avec fourniture ou en provenance d'un dépôt.</w:t>
      </w:r>
    </w:p>
    <w:p w14:paraId="0C14DAC5" w14:textId="77777777" w:rsidR="0021367B" w:rsidRDefault="00AD029D">
      <w:pPr>
        <w:pStyle w:val="pheading"/>
      </w:pPr>
      <w:r>
        <w:t>MESURAGE</w:t>
      </w:r>
    </w:p>
    <w:p w14:paraId="17198053" w14:textId="77777777" w:rsidR="0021367B" w:rsidRDefault="00AD029D">
      <w:pPr>
        <w:pStyle w:val="pheading"/>
      </w:pPr>
      <w:r>
        <w:t>- unité de mesure:</w:t>
      </w:r>
    </w:p>
    <w:p w14:paraId="485CB1F0" w14:textId="77777777" w:rsidR="0021367B" w:rsidRDefault="00AD029D">
      <w:r>
        <w:t>m³</w:t>
      </w:r>
    </w:p>
    <w:p w14:paraId="27233076" w14:textId="77777777" w:rsidR="0021367B" w:rsidRDefault="00AD029D">
      <w:pPr>
        <w:pStyle w:val="pheading"/>
      </w:pPr>
      <w:r>
        <w:t>- nature du marché:</w:t>
      </w:r>
    </w:p>
    <w:p w14:paraId="0C06E467" w14:textId="77777777" w:rsidR="0021367B" w:rsidRDefault="00AD029D">
      <w:r>
        <w:t>QF</w:t>
      </w:r>
    </w:p>
    <w:p w14:paraId="7F750C78" w14:textId="77777777" w:rsidR="0021367B" w:rsidRDefault="0021367B"/>
    <w:p w14:paraId="486C5B9E" w14:textId="77777777" w:rsidR="0021367B" w:rsidRDefault="00AD029D">
      <w:r>
        <w:t> </w:t>
      </w:r>
    </w:p>
    <w:p w14:paraId="00039857" w14:textId="77777777" w:rsidR="0021367B" w:rsidRDefault="00AD029D">
      <w:pPr>
        <w:pStyle w:val="Author-eSectionHeading4"/>
      </w:pPr>
      <w:bookmarkStart w:id="31" w:name="_Toc178771101"/>
      <w:r>
        <w:t>91.14 Remblai d'argile pour étanchéisation de lagunage, étang, bassins, piscine, etc.</w:t>
      </w:r>
      <w:bookmarkEnd w:id="31"/>
    </w:p>
    <w:p w14:paraId="24F7F036" w14:textId="77777777" w:rsidR="0021367B" w:rsidRDefault="00AD029D">
      <w:pPr>
        <w:pStyle w:val="Author-eSectionHeading5"/>
      </w:pPr>
      <w:bookmarkStart w:id="32" w:name="_Toc178771102"/>
      <w:r>
        <w:t>91.14.1 Remblai d'argile pour étanchéisation de lagunage, étang, bassins, piscine, etc.</w:t>
      </w:r>
      <w:bookmarkEnd w:id="32"/>
    </w:p>
    <w:p w14:paraId="56C720B5" w14:textId="77777777" w:rsidR="0021367B" w:rsidRDefault="00AD029D">
      <w:pPr>
        <w:pStyle w:val="Author-eSectionHeading6"/>
      </w:pPr>
      <w:bookmarkStart w:id="33" w:name="_Toc178771103"/>
      <w:r>
        <w:t>91.14.1a Remblai d'argile pour étanchéisation de lagunage, étang, bassins, piscine, etc CCTB 01.09</w:t>
      </w:r>
      <w:bookmarkEnd w:id="33"/>
    </w:p>
    <w:p w14:paraId="303EA64B" w14:textId="77777777" w:rsidR="0021367B" w:rsidRDefault="00AD029D">
      <w:pPr>
        <w:pStyle w:val="pheading"/>
      </w:pPr>
      <w:r>
        <w:t>MESURAGE</w:t>
      </w:r>
    </w:p>
    <w:p w14:paraId="6E7E6801" w14:textId="77777777" w:rsidR="0021367B" w:rsidRDefault="00AD029D">
      <w:pPr>
        <w:pStyle w:val="pheading"/>
      </w:pPr>
      <w:r>
        <w:t>- unité de mesure:</w:t>
      </w:r>
    </w:p>
    <w:p w14:paraId="0268E9A0" w14:textId="77777777" w:rsidR="0021367B" w:rsidRDefault="00AD029D">
      <w:r>
        <w:t>m³</w:t>
      </w:r>
    </w:p>
    <w:p w14:paraId="0DD74AF6" w14:textId="77777777" w:rsidR="0021367B" w:rsidRDefault="00AD029D">
      <w:pPr>
        <w:pStyle w:val="pheading"/>
      </w:pPr>
      <w:r>
        <w:t>- nature du marché:</w:t>
      </w:r>
    </w:p>
    <w:p w14:paraId="17637CD0" w14:textId="77777777" w:rsidR="0021367B" w:rsidRDefault="00AD029D">
      <w:r>
        <w:t>QF</w:t>
      </w:r>
    </w:p>
    <w:p w14:paraId="5EB7FFF1" w14:textId="77777777" w:rsidR="0021367B" w:rsidRDefault="0021367B"/>
    <w:p w14:paraId="53E2AC39" w14:textId="77777777" w:rsidR="0021367B" w:rsidRDefault="00AD029D">
      <w:r>
        <w:t> </w:t>
      </w:r>
    </w:p>
    <w:p w14:paraId="39F5E139" w14:textId="77777777" w:rsidR="0021367B" w:rsidRDefault="00AD029D">
      <w:pPr>
        <w:pStyle w:val="Author-eSectionHeading3"/>
      </w:pPr>
      <w:bookmarkStart w:id="34" w:name="_Toc178771104"/>
      <w:r>
        <w:t>91.2 Terrassements particuliers CCTB 01.09</w:t>
      </w:r>
      <w:bookmarkEnd w:id="34"/>
    </w:p>
    <w:p w14:paraId="28CE0B5E" w14:textId="77777777" w:rsidR="0021367B" w:rsidRDefault="00AD029D">
      <w:pPr>
        <w:pStyle w:val="pheading"/>
      </w:pPr>
      <w:r>
        <w:t>DESCRIPTION</w:t>
      </w:r>
    </w:p>
    <w:p w14:paraId="0396EFD1" w14:textId="77777777" w:rsidR="0021367B" w:rsidRDefault="00AD029D">
      <w:pPr>
        <w:pStyle w:val="pheading"/>
      </w:pPr>
      <w:r>
        <w:t>- Remarques importantes</w:t>
      </w:r>
    </w:p>
    <w:p w14:paraId="507AD029" w14:textId="77777777" w:rsidR="0021367B" w:rsidRDefault="00AD029D">
      <w:r>
        <w:t>Indiquer le cas échéant les lieux de dépôt.</w:t>
      </w:r>
    </w:p>
    <w:p w14:paraId="12908752" w14:textId="77777777" w:rsidR="0021367B" w:rsidRDefault="00AD029D">
      <w:pPr>
        <w:pStyle w:val="pheading"/>
      </w:pPr>
      <w:r>
        <w:t>DOCUMENTS DE RÉFÉRENCE</w:t>
      </w:r>
    </w:p>
    <w:p w14:paraId="4DA400C5" w14:textId="77777777" w:rsidR="0021367B" w:rsidRDefault="00AD029D">
      <w:pPr>
        <w:pStyle w:val="pheading"/>
      </w:pPr>
      <w:r>
        <w:t>- Exécution</w:t>
      </w:r>
    </w:p>
    <w:p w14:paraId="27BE774F" w14:textId="77777777" w:rsidR="0021367B" w:rsidRDefault="00AD029D">
      <w:r>
        <w:t>[CCT Qualiroutes, Cahier des charges type Qualiroutes] E.4.1</w:t>
      </w:r>
    </w:p>
    <w:p w14:paraId="50F3E133" w14:textId="77777777" w:rsidR="0021367B" w:rsidRDefault="0021367B"/>
    <w:p w14:paraId="371330A7" w14:textId="77777777" w:rsidR="0021367B" w:rsidRDefault="00AD029D">
      <w:r>
        <w:t> </w:t>
      </w:r>
    </w:p>
    <w:p w14:paraId="763E4950" w14:textId="77777777" w:rsidR="0021367B" w:rsidRDefault="00AD029D">
      <w:pPr>
        <w:pStyle w:val="Author-eSectionHeading4"/>
      </w:pPr>
      <w:bookmarkStart w:id="35" w:name="_Toc178771105"/>
      <w:r>
        <w:t>91.21 Travaux de profilage paysager</w:t>
      </w:r>
      <w:bookmarkEnd w:id="35"/>
    </w:p>
    <w:p w14:paraId="4E8F6950" w14:textId="77777777" w:rsidR="0021367B" w:rsidRDefault="00AD029D">
      <w:pPr>
        <w:pStyle w:val="Author-eSectionHeading5"/>
      </w:pPr>
      <w:bookmarkStart w:id="36" w:name="_Toc178771106"/>
      <w:r>
        <w:t>91.21.1 Travaux de profilage paysager</w:t>
      </w:r>
      <w:bookmarkEnd w:id="36"/>
    </w:p>
    <w:p w14:paraId="6EC80796" w14:textId="77777777" w:rsidR="0021367B" w:rsidRDefault="00AD029D">
      <w:pPr>
        <w:pStyle w:val="Author-eSectionHeading6"/>
      </w:pPr>
      <w:bookmarkStart w:id="37" w:name="_Toc178771107"/>
      <w:r>
        <w:t>91.21.1a Travaux de profilage paysager, supplément sur terrassement  CCTB 01.09</w:t>
      </w:r>
      <w:bookmarkEnd w:id="37"/>
    </w:p>
    <w:p w14:paraId="0AD80A6B" w14:textId="77777777" w:rsidR="0021367B" w:rsidRDefault="00AD029D">
      <w:pPr>
        <w:pStyle w:val="pheading"/>
      </w:pPr>
      <w:r>
        <w:t>MESURAGE</w:t>
      </w:r>
    </w:p>
    <w:p w14:paraId="1D146757" w14:textId="77777777" w:rsidR="0021367B" w:rsidRDefault="00AD029D">
      <w:pPr>
        <w:pStyle w:val="pheading"/>
      </w:pPr>
      <w:r>
        <w:t>- unité de mesure:</w:t>
      </w:r>
    </w:p>
    <w:p w14:paraId="32CD3E7C" w14:textId="77777777" w:rsidR="0021367B" w:rsidRDefault="00AD029D">
      <w:r>
        <w:t>m²</w:t>
      </w:r>
    </w:p>
    <w:p w14:paraId="06E2F8A3" w14:textId="77777777" w:rsidR="0021367B" w:rsidRDefault="00AD029D">
      <w:pPr>
        <w:pStyle w:val="pheading"/>
      </w:pPr>
      <w:r>
        <w:t>- nature du marché:</w:t>
      </w:r>
    </w:p>
    <w:p w14:paraId="4C6933AC" w14:textId="77777777" w:rsidR="0021367B" w:rsidRDefault="00AD029D">
      <w:r>
        <w:t>QF</w:t>
      </w:r>
    </w:p>
    <w:p w14:paraId="7AF018A2" w14:textId="77777777" w:rsidR="0021367B" w:rsidRDefault="0021367B"/>
    <w:p w14:paraId="67EE062C" w14:textId="77777777" w:rsidR="0021367B" w:rsidRDefault="00AD029D">
      <w:r>
        <w:t> </w:t>
      </w:r>
    </w:p>
    <w:p w14:paraId="316FA19F" w14:textId="77777777" w:rsidR="0021367B" w:rsidRDefault="00AD029D">
      <w:pPr>
        <w:pStyle w:val="Author-eSectionHeading4"/>
      </w:pPr>
      <w:bookmarkStart w:id="38" w:name="_Toc178771108"/>
      <w:r>
        <w:t>91.22 Remise sous profil d'accotement CCTB 01.09</w:t>
      </w:r>
      <w:bookmarkEnd w:id="38"/>
    </w:p>
    <w:p w14:paraId="22983039" w14:textId="77777777" w:rsidR="0021367B" w:rsidRDefault="00AD029D">
      <w:pPr>
        <w:pStyle w:val="pheading"/>
      </w:pPr>
      <w:r>
        <w:t>DESCRIPTION</w:t>
      </w:r>
    </w:p>
    <w:p w14:paraId="437EBDEB" w14:textId="77777777" w:rsidR="0021367B" w:rsidRDefault="00AD029D">
      <w:pPr>
        <w:pStyle w:val="pheading"/>
      </w:pPr>
      <w:r>
        <w:t>- Définition / Comprend</w:t>
      </w:r>
    </w:p>
    <w:p w14:paraId="7048B796" w14:textId="77777777" w:rsidR="0021367B" w:rsidRDefault="00AD029D">
      <w:r>
        <w:t>Reprofilage, enlèvement ou mise en œuvre de matériaux de manière à assurer l’écoulement correct des eaux de ruissellement et le contrebutage de la chaussée.</w:t>
      </w:r>
    </w:p>
    <w:p w14:paraId="30B7DFD1" w14:textId="77777777" w:rsidR="0021367B" w:rsidRDefault="00AD029D">
      <w:pPr>
        <w:pStyle w:val="pheading"/>
      </w:pPr>
      <w:r>
        <w:t>DOCUMENTS DE RÉFÉRENCE</w:t>
      </w:r>
    </w:p>
    <w:p w14:paraId="1912252D" w14:textId="77777777" w:rsidR="0021367B" w:rsidRDefault="00AD029D">
      <w:pPr>
        <w:pStyle w:val="pheading"/>
      </w:pPr>
      <w:r>
        <w:t>- Exécution</w:t>
      </w:r>
    </w:p>
    <w:p w14:paraId="6828F76D" w14:textId="77777777" w:rsidR="0021367B" w:rsidRDefault="00AD029D">
      <w:r>
        <w:t>[CCT Qualiroutes, Cahier des charges type Qualiroutes] M.1.11</w:t>
      </w:r>
    </w:p>
    <w:p w14:paraId="06A906C3" w14:textId="77777777" w:rsidR="0021367B" w:rsidRDefault="0021367B"/>
    <w:p w14:paraId="1D752B7A" w14:textId="77777777" w:rsidR="0021367B" w:rsidRDefault="00AD029D">
      <w:r>
        <w:t> </w:t>
      </w:r>
    </w:p>
    <w:p w14:paraId="3311A97C" w14:textId="77777777" w:rsidR="0021367B" w:rsidRDefault="00AD029D">
      <w:pPr>
        <w:pStyle w:val="Author-eSectionHeading5"/>
      </w:pPr>
      <w:bookmarkStart w:id="39" w:name="_Toc178771109"/>
      <w:r>
        <w:t>91.22.1 Remise sous profil d'accotement</w:t>
      </w:r>
      <w:bookmarkEnd w:id="39"/>
    </w:p>
    <w:p w14:paraId="479FBC6F" w14:textId="77777777" w:rsidR="0021367B" w:rsidRDefault="00AD029D">
      <w:pPr>
        <w:pStyle w:val="Author-eSectionHeading6"/>
      </w:pPr>
      <w:bookmarkStart w:id="40" w:name="_Toc178771110"/>
      <w:r>
        <w:t>91.22.1a Sans apport de matériaux CCTB 01.09</w:t>
      </w:r>
      <w:bookmarkEnd w:id="40"/>
    </w:p>
    <w:p w14:paraId="560CC59D" w14:textId="77777777" w:rsidR="0021367B" w:rsidRDefault="00AD029D">
      <w:pPr>
        <w:pStyle w:val="pheading"/>
      </w:pPr>
      <w:r>
        <w:t>EXÉCUTION / MISE EN ŒUVRE</w:t>
      </w:r>
    </w:p>
    <w:p w14:paraId="43060954" w14:textId="77777777" w:rsidR="0021367B" w:rsidRDefault="00AD029D">
      <w:pPr>
        <w:pStyle w:val="pheading"/>
      </w:pPr>
      <w:r>
        <w:t>- Prescriptions générales</w:t>
      </w:r>
    </w:p>
    <w:p w14:paraId="59A0A791" w14:textId="77777777" w:rsidR="0021367B" w:rsidRDefault="00AD029D">
      <w:r>
        <w:t>A déterminer si :</w:t>
      </w:r>
    </w:p>
    <w:p w14:paraId="03494D88" w14:textId="77777777" w:rsidR="0021367B" w:rsidRDefault="00AD029D">
      <w:r>
        <w:t>-&gt; en vue d'une réutilisation sur le chantier</w:t>
      </w:r>
    </w:p>
    <w:p w14:paraId="2E300471" w14:textId="77777777" w:rsidR="0021367B" w:rsidRDefault="00AD029D">
      <w:r>
        <w:t>-&gt; pour réutilisation sur le chantier, en rech.</w:t>
      </w:r>
    </w:p>
    <w:p w14:paraId="03273913" w14:textId="77777777" w:rsidR="0021367B" w:rsidRDefault="00AD029D">
      <w:r>
        <w:t>-&gt; avec mise en dépôt</w:t>
      </w:r>
    </w:p>
    <w:p w14:paraId="12C5461A" w14:textId="77777777" w:rsidR="0021367B" w:rsidRDefault="00AD029D">
      <w:r>
        <w:t>-&gt; avec mise en dépôt, en recherche</w:t>
      </w:r>
    </w:p>
    <w:p w14:paraId="351F0FC4" w14:textId="77777777" w:rsidR="0021367B" w:rsidRDefault="00AD029D">
      <w:r>
        <w:t>-&gt; en vue d'une évacuation</w:t>
      </w:r>
    </w:p>
    <w:p w14:paraId="03ACA527" w14:textId="77777777" w:rsidR="0021367B" w:rsidRDefault="00AD029D">
      <w:r>
        <w:t>-&gt; en vue d'une évacuation, en recherche</w:t>
      </w:r>
    </w:p>
    <w:p w14:paraId="11487F92" w14:textId="77777777" w:rsidR="0021367B" w:rsidRDefault="00AD029D">
      <w:r>
        <w:t>-&gt; en recherche</w:t>
      </w:r>
    </w:p>
    <w:p w14:paraId="2552B292" w14:textId="77777777" w:rsidR="0021367B" w:rsidRDefault="00AD029D">
      <w:pPr>
        <w:pStyle w:val="pheading"/>
      </w:pPr>
      <w:r>
        <w:t>MESURAGE</w:t>
      </w:r>
    </w:p>
    <w:p w14:paraId="70995D28" w14:textId="77777777" w:rsidR="0021367B" w:rsidRDefault="00AD029D">
      <w:pPr>
        <w:pStyle w:val="pheading"/>
      </w:pPr>
      <w:r>
        <w:t>- unité de mesure:</w:t>
      </w:r>
    </w:p>
    <w:p w14:paraId="4697CABB" w14:textId="77777777" w:rsidR="0021367B" w:rsidRDefault="00AD029D">
      <w:r>
        <w:t>m²</w:t>
      </w:r>
    </w:p>
    <w:p w14:paraId="484943DF" w14:textId="77777777" w:rsidR="0021367B" w:rsidRDefault="00AD029D">
      <w:pPr>
        <w:pStyle w:val="pheading"/>
      </w:pPr>
      <w:r>
        <w:t>- nature du marché:</w:t>
      </w:r>
    </w:p>
    <w:p w14:paraId="3DBD96FB" w14:textId="77777777" w:rsidR="0021367B" w:rsidRDefault="00AD029D">
      <w:r>
        <w:t>QF</w:t>
      </w:r>
    </w:p>
    <w:p w14:paraId="2D55F446" w14:textId="77777777" w:rsidR="0021367B" w:rsidRDefault="0021367B"/>
    <w:p w14:paraId="5588FA25" w14:textId="77777777" w:rsidR="0021367B" w:rsidRDefault="00AD029D">
      <w:r>
        <w:t> </w:t>
      </w:r>
    </w:p>
    <w:p w14:paraId="02F139AF" w14:textId="77777777" w:rsidR="0021367B" w:rsidRDefault="00AD029D">
      <w:pPr>
        <w:pStyle w:val="Author-eSectionHeading6"/>
      </w:pPr>
      <w:bookmarkStart w:id="41" w:name="_Toc178771111"/>
      <w:r>
        <w:t>91.22.1b Avec apport de matériaux CCTB 01.09</w:t>
      </w:r>
      <w:bookmarkEnd w:id="41"/>
    </w:p>
    <w:p w14:paraId="7B3E92B0" w14:textId="77777777" w:rsidR="0021367B" w:rsidRDefault="00AD029D">
      <w:pPr>
        <w:pStyle w:val="pheading"/>
      </w:pPr>
      <w:r>
        <w:t>EXÉCUTION / MISE EN ŒUVRE</w:t>
      </w:r>
    </w:p>
    <w:p w14:paraId="2A8E58E9" w14:textId="77777777" w:rsidR="0021367B" w:rsidRDefault="00AD029D">
      <w:pPr>
        <w:pStyle w:val="pheading"/>
      </w:pPr>
      <w:r>
        <w:t>- Prescriptions générales</w:t>
      </w:r>
    </w:p>
    <w:p w14:paraId="31F5AD80" w14:textId="77777777" w:rsidR="0021367B" w:rsidRDefault="00AD029D">
      <w:r>
        <w:t>A déterminer si :</w:t>
      </w:r>
    </w:p>
    <w:p w14:paraId="390DCC96" w14:textId="77777777" w:rsidR="0021367B" w:rsidRDefault="00AD029D">
      <w:r>
        <w:t>-&gt; en provenance du chantier</w:t>
      </w:r>
    </w:p>
    <w:p w14:paraId="616E5C19" w14:textId="77777777" w:rsidR="0021367B" w:rsidRDefault="00AD029D">
      <w:r>
        <w:t>-&gt; en provenance du chantier, en recherche</w:t>
      </w:r>
    </w:p>
    <w:p w14:paraId="61D02178" w14:textId="77777777" w:rsidR="0021367B" w:rsidRDefault="00AD029D">
      <w:r>
        <w:t>-&gt; en provenance d'un dépôt</w:t>
      </w:r>
    </w:p>
    <w:p w14:paraId="08A0D223" w14:textId="77777777" w:rsidR="0021367B" w:rsidRDefault="00AD029D">
      <w:r>
        <w:t>-&gt; en provenance d'un dépôt, en recherche</w:t>
      </w:r>
    </w:p>
    <w:p w14:paraId="1CAA3E84" w14:textId="77777777" w:rsidR="0021367B" w:rsidRDefault="00AD029D">
      <w:r>
        <w:t>-&gt; en recherche</w:t>
      </w:r>
    </w:p>
    <w:p w14:paraId="4A2D1177" w14:textId="77777777" w:rsidR="0021367B" w:rsidRDefault="00AD029D">
      <w:pPr>
        <w:pStyle w:val="pheading"/>
      </w:pPr>
      <w:r>
        <w:t>MESURAGE</w:t>
      </w:r>
    </w:p>
    <w:p w14:paraId="3E03CEF5" w14:textId="77777777" w:rsidR="0021367B" w:rsidRDefault="00AD029D">
      <w:pPr>
        <w:pStyle w:val="pheading"/>
      </w:pPr>
      <w:r>
        <w:t>- unité de mesure:</w:t>
      </w:r>
    </w:p>
    <w:p w14:paraId="332766D8" w14:textId="77777777" w:rsidR="0021367B" w:rsidRDefault="00AD029D">
      <w:r>
        <w:t>m³</w:t>
      </w:r>
    </w:p>
    <w:p w14:paraId="09A13E25" w14:textId="77777777" w:rsidR="0021367B" w:rsidRDefault="0021367B"/>
    <w:p w14:paraId="09D9C479" w14:textId="77777777" w:rsidR="0021367B" w:rsidRDefault="00AD029D">
      <w:r>
        <w:t> </w:t>
      </w:r>
    </w:p>
    <w:p w14:paraId="0252FDD3" w14:textId="77777777" w:rsidR="0021367B" w:rsidRDefault="00AD029D">
      <w:pPr>
        <w:pStyle w:val="pheading"/>
      </w:pPr>
      <w:r>
        <w:t>- nature du marché:</w:t>
      </w:r>
    </w:p>
    <w:p w14:paraId="44E02D0B" w14:textId="77777777" w:rsidR="0021367B" w:rsidRDefault="00AD029D">
      <w:r>
        <w:t>QF</w:t>
      </w:r>
    </w:p>
    <w:p w14:paraId="672CCAF9" w14:textId="77777777" w:rsidR="0021367B" w:rsidRDefault="0021367B"/>
    <w:p w14:paraId="3C73AA58" w14:textId="77777777" w:rsidR="0021367B" w:rsidRDefault="00AD029D">
      <w:r>
        <w:t> </w:t>
      </w:r>
    </w:p>
    <w:p w14:paraId="3C5ABD6C" w14:textId="77777777" w:rsidR="0021367B" w:rsidRDefault="00AD029D">
      <w:pPr>
        <w:pStyle w:val="Author-eSectionHeading6"/>
      </w:pPr>
      <w:bookmarkStart w:id="42" w:name="_Toc178771112"/>
      <w:r>
        <w:t>91.22.1c Supplément pour réalisation manuelle CCTB 01.09</w:t>
      </w:r>
      <w:bookmarkEnd w:id="42"/>
    </w:p>
    <w:p w14:paraId="0021AEB5" w14:textId="77777777" w:rsidR="0021367B" w:rsidRDefault="00AD029D">
      <w:pPr>
        <w:pStyle w:val="pheading"/>
      </w:pPr>
      <w:r>
        <w:t>MESURAGE</w:t>
      </w:r>
    </w:p>
    <w:p w14:paraId="2737FA65" w14:textId="77777777" w:rsidR="0021367B" w:rsidRDefault="00AD029D">
      <w:pPr>
        <w:pStyle w:val="pheading"/>
      </w:pPr>
      <w:r>
        <w:t>- unité de mesure:</w:t>
      </w:r>
    </w:p>
    <w:p w14:paraId="298DC7B7" w14:textId="77777777" w:rsidR="0021367B" w:rsidRDefault="00AD029D">
      <w:r>
        <w:t>m²</w:t>
      </w:r>
    </w:p>
    <w:p w14:paraId="3F33833C" w14:textId="77777777" w:rsidR="0021367B" w:rsidRDefault="00AD029D">
      <w:pPr>
        <w:pStyle w:val="pheading"/>
      </w:pPr>
      <w:r>
        <w:t>- nature du marché:</w:t>
      </w:r>
    </w:p>
    <w:p w14:paraId="363E60C6" w14:textId="77777777" w:rsidR="0021367B" w:rsidRDefault="00AD029D">
      <w:r>
        <w:t>QP</w:t>
      </w:r>
    </w:p>
    <w:p w14:paraId="12136CD1" w14:textId="77777777" w:rsidR="0021367B" w:rsidRDefault="00AD029D">
      <w:pPr>
        <w:pStyle w:val="Author-eSectionHeading4"/>
      </w:pPr>
      <w:bookmarkStart w:id="43" w:name="_Toc178771113"/>
      <w:r>
        <w:t>91.23 Terrassements pour fossés CCTB 01.09</w:t>
      </w:r>
      <w:bookmarkEnd w:id="43"/>
    </w:p>
    <w:p w14:paraId="0E423C16" w14:textId="77777777" w:rsidR="0021367B" w:rsidRDefault="00AD029D">
      <w:pPr>
        <w:pStyle w:val="pheading"/>
      </w:pPr>
      <w:r>
        <w:t>DESCRIPTION</w:t>
      </w:r>
    </w:p>
    <w:p w14:paraId="1E07C746" w14:textId="77777777" w:rsidR="0021367B" w:rsidRDefault="00AD029D">
      <w:pPr>
        <w:pStyle w:val="pheading"/>
      </w:pPr>
      <w:r>
        <w:t>- Définition / Comprend</w:t>
      </w:r>
    </w:p>
    <w:p w14:paraId="2B749382" w14:textId="77777777" w:rsidR="0021367B" w:rsidRDefault="00AD029D">
      <w:r>
        <w:t>Opération d’excavation de matériaux destinée à réaliser de nouveaux fossés.</w:t>
      </w:r>
    </w:p>
    <w:p w14:paraId="324BBC37" w14:textId="77777777" w:rsidR="0021367B" w:rsidRDefault="00AD029D">
      <w:pPr>
        <w:pStyle w:val="pheading"/>
      </w:pPr>
      <w:r>
        <w:t>- Remarques importantes</w:t>
      </w:r>
    </w:p>
    <w:p w14:paraId="1E806997" w14:textId="77777777" w:rsidR="0021367B" w:rsidRDefault="00AD029D">
      <w:r>
        <w:t>Les documents de marché fixent les pentes et les sections transversales des fossés.</w:t>
      </w:r>
    </w:p>
    <w:p w14:paraId="3F5F9701" w14:textId="77777777" w:rsidR="0021367B" w:rsidRDefault="00AD029D">
      <w:r>
        <w:t>A défaut, les travaux se font suivant les instructions du fonctionnaire dirigeant.</w:t>
      </w:r>
    </w:p>
    <w:p w14:paraId="5130D056" w14:textId="77777777" w:rsidR="0021367B" w:rsidRDefault="00AD029D">
      <w:pPr>
        <w:pStyle w:val="pheading"/>
      </w:pPr>
      <w:r>
        <w:t>EXÉCUTION / MISE EN ŒUVRE</w:t>
      </w:r>
    </w:p>
    <w:p w14:paraId="58B55E50" w14:textId="77777777" w:rsidR="0021367B" w:rsidRDefault="00AD029D">
      <w:r>
        <w:t>Indiquerles pentes et les sections transversales des fossés.</w:t>
      </w:r>
    </w:p>
    <w:p w14:paraId="40F0128E" w14:textId="77777777" w:rsidR="0021367B" w:rsidRDefault="00AD029D">
      <w:pPr>
        <w:pStyle w:val="Author-eSectionHeading5"/>
      </w:pPr>
      <w:bookmarkStart w:id="44" w:name="_Toc178771114"/>
      <w:r>
        <w:t>91.23.1 Déblais pour réalisation de fossés : section &lt;= 0,50 m² CCTB 01.09</w:t>
      </w:r>
      <w:bookmarkEnd w:id="44"/>
    </w:p>
    <w:p w14:paraId="5504B637" w14:textId="77777777" w:rsidR="0021367B" w:rsidRDefault="00AD029D">
      <w:pPr>
        <w:pStyle w:val="pheading"/>
      </w:pPr>
      <w:r>
        <w:t>DESCRIPTION</w:t>
      </w:r>
    </w:p>
    <w:p w14:paraId="30CF33A6" w14:textId="77777777" w:rsidR="0021367B" w:rsidRDefault="00AD029D">
      <w:pPr>
        <w:pStyle w:val="pheading"/>
      </w:pPr>
      <w:r>
        <w:t>- Définition / Comprend</w:t>
      </w:r>
    </w:p>
    <w:p w14:paraId="17FD2EB7" w14:textId="77777777" w:rsidR="0021367B" w:rsidRDefault="00AD029D">
      <w:r>
        <w:t>Opération d’excavation de matériaux destinée à réaliser de nouveaux fossés.</w:t>
      </w:r>
    </w:p>
    <w:p w14:paraId="66F5D9ED" w14:textId="77777777" w:rsidR="0021367B" w:rsidRDefault="00AD029D">
      <w:r>
        <w:t>Les documents de marché fixent les pentes et les sections transversales des fossés.</w:t>
      </w:r>
    </w:p>
    <w:p w14:paraId="00B642D3" w14:textId="77777777" w:rsidR="0021367B" w:rsidRDefault="00AD029D">
      <w:r>
        <w:t>A défaut, les travaux se font suivant les instructions du fonctionnaire dirigeant.</w:t>
      </w:r>
    </w:p>
    <w:p w14:paraId="6B2E5771" w14:textId="77777777" w:rsidR="0021367B" w:rsidRDefault="00AD029D">
      <w:pPr>
        <w:pStyle w:val="pheading"/>
      </w:pPr>
      <w:r>
        <w:t>EXÉCUTION / MISE EN ŒUVRE</w:t>
      </w:r>
    </w:p>
    <w:p w14:paraId="6BDD6C21" w14:textId="77777777" w:rsidR="0021367B" w:rsidRDefault="00AD029D">
      <w:r>
        <w:t>Les tolérances sur les caractéristiques géométriques sont les suivantes:</w:t>
      </w:r>
    </w:p>
    <w:p w14:paraId="288A30E4" w14:textId="77777777" w:rsidR="0021367B" w:rsidRDefault="00AD029D">
      <w:r>
        <w:t>• sur la pente longitudinale: 5 mm/m, pour autant que cette tolérance ne provoque ni stagnation d’eau, ni affouillement</w:t>
      </w:r>
    </w:p>
    <w:p w14:paraId="58825AE4" w14:textId="77777777" w:rsidR="0021367B" w:rsidRDefault="00AD029D">
      <w:r>
        <w:t>• sur la section transversale:</w:t>
      </w:r>
    </w:p>
    <w:p w14:paraId="1BE5C249" w14:textId="77777777" w:rsidR="0021367B" w:rsidRDefault="00AD029D">
      <w:r>
        <w:t>• 10 % pour les fossés réalisés en terrain ne contenant pas d’éléments rocheux</w:t>
      </w:r>
    </w:p>
    <w:p w14:paraId="585B1BBF" w14:textId="77777777" w:rsidR="0021367B" w:rsidRDefault="00AD029D">
      <w:r>
        <w:t>• 15 % pour les fossés réalisés en terrain contenant des éléments rocheux ou compacts.</w:t>
      </w:r>
    </w:p>
    <w:p w14:paraId="3A445530" w14:textId="77777777" w:rsidR="0021367B" w:rsidRDefault="00AD029D">
      <w:pPr>
        <w:pStyle w:val="pheading"/>
      </w:pPr>
      <w:r>
        <w:t>CONTRÔLES</w:t>
      </w:r>
    </w:p>
    <w:p w14:paraId="6A84F45E" w14:textId="77777777" w:rsidR="0021367B" w:rsidRDefault="00AD029D">
      <w:r>
        <w:t>Les vérifications portent sur la pente longitudinale, le niveau et la section transversale des fossés. Elles sont effectuées par mesurages topographiques.</w:t>
      </w:r>
    </w:p>
    <w:p w14:paraId="099FA380" w14:textId="77777777" w:rsidR="0021367B" w:rsidRDefault="00AD029D">
      <w:pPr>
        <w:pStyle w:val="pheading"/>
      </w:pPr>
      <w:r>
        <w:t>DOCUMENTS DE RÉFÉRENCE</w:t>
      </w:r>
    </w:p>
    <w:p w14:paraId="4C5027D0" w14:textId="77777777" w:rsidR="0021367B" w:rsidRDefault="00AD029D">
      <w:pPr>
        <w:pStyle w:val="pheading"/>
      </w:pPr>
      <w:r>
        <w:t>- Exécution</w:t>
      </w:r>
    </w:p>
    <w:p w14:paraId="3A1426E3" w14:textId="77777777" w:rsidR="0021367B" w:rsidRDefault="00AD029D">
      <w:r>
        <w:t>[CCT Qualiroutes, Cahier des charges type Qualiroutes] E.4.1</w:t>
      </w:r>
    </w:p>
    <w:p w14:paraId="3224A184" w14:textId="77777777" w:rsidR="0021367B" w:rsidRDefault="0021367B"/>
    <w:p w14:paraId="425510A2" w14:textId="77777777" w:rsidR="0021367B" w:rsidRDefault="00AD029D">
      <w:r>
        <w:t> </w:t>
      </w:r>
    </w:p>
    <w:p w14:paraId="546BDBDC" w14:textId="77777777" w:rsidR="0021367B" w:rsidRDefault="00AD029D">
      <w:pPr>
        <w:pStyle w:val="Author-eSectionHeading6"/>
      </w:pPr>
      <w:bookmarkStart w:id="45" w:name="_Toc178771115"/>
      <w:r>
        <w:t>91.23.1a Déblais pour réalisation de fossés  : section &lt;= 0,50 m² CCTB 01.09</w:t>
      </w:r>
      <w:bookmarkEnd w:id="45"/>
    </w:p>
    <w:p w14:paraId="48DE6BED" w14:textId="77777777" w:rsidR="0021367B" w:rsidRDefault="00AD029D">
      <w:pPr>
        <w:pStyle w:val="pheading"/>
      </w:pPr>
      <w:r>
        <w:t>EXÉCUTION / MISE EN ŒUVRE</w:t>
      </w:r>
    </w:p>
    <w:p w14:paraId="17DF373F" w14:textId="77777777" w:rsidR="0021367B" w:rsidRDefault="00AD029D">
      <w:pPr>
        <w:pStyle w:val="pheading"/>
      </w:pPr>
      <w:r>
        <w:t>- Prescriptions générales</w:t>
      </w:r>
    </w:p>
    <w:p w14:paraId="69571EB0" w14:textId="77777777" w:rsidR="0021367B" w:rsidRDefault="00AD029D">
      <w:r>
        <w:t>A déterminer si : en vue d'une réutilisation sur chantier, avec mise en dépôt ou en vue d'une évacuation.</w:t>
      </w:r>
    </w:p>
    <w:p w14:paraId="4E41259F" w14:textId="77777777" w:rsidR="0021367B" w:rsidRDefault="00AD029D">
      <w:pPr>
        <w:pStyle w:val="pheading"/>
      </w:pPr>
      <w:r>
        <w:t>MESURAGE</w:t>
      </w:r>
    </w:p>
    <w:p w14:paraId="344D1CE1" w14:textId="77777777" w:rsidR="0021367B" w:rsidRDefault="00AD029D">
      <w:pPr>
        <w:pStyle w:val="pheading"/>
      </w:pPr>
      <w:r>
        <w:t>- unité de mesure:</w:t>
      </w:r>
    </w:p>
    <w:p w14:paraId="0D59AE98" w14:textId="77777777" w:rsidR="0021367B" w:rsidRDefault="00AD029D">
      <w:r>
        <w:t>m³</w:t>
      </w:r>
    </w:p>
    <w:p w14:paraId="448BC24D" w14:textId="77777777" w:rsidR="0021367B" w:rsidRDefault="00AD029D">
      <w:pPr>
        <w:pStyle w:val="pheading"/>
      </w:pPr>
      <w:r>
        <w:t>- code de mesurage:</w:t>
      </w:r>
    </w:p>
    <w:p w14:paraId="40A9EFF2" w14:textId="77777777" w:rsidR="0021367B" w:rsidRDefault="00AD029D">
      <w:r>
        <w:t>Volume net à déblayer.</w:t>
      </w:r>
    </w:p>
    <w:p w14:paraId="5266E6F0" w14:textId="77777777" w:rsidR="0021367B" w:rsidRDefault="00AD029D">
      <w:pPr>
        <w:pStyle w:val="pheading"/>
      </w:pPr>
      <w:r>
        <w:t>- nature du marché:</w:t>
      </w:r>
    </w:p>
    <w:p w14:paraId="50B65EBA" w14:textId="77777777" w:rsidR="0021367B" w:rsidRDefault="00AD029D">
      <w:r>
        <w:t>QF</w:t>
      </w:r>
    </w:p>
    <w:p w14:paraId="7F5CE1BB" w14:textId="77777777" w:rsidR="0021367B" w:rsidRDefault="0021367B"/>
    <w:p w14:paraId="294CACCF" w14:textId="77777777" w:rsidR="0021367B" w:rsidRDefault="00AD029D">
      <w:r>
        <w:t> </w:t>
      </w:r>
    </w:p>
    <w:p w14:paraId="7D8E4DFF" w14:textId="77777777" w:rsidR="0021367B" w:rsidRDefault="00AD029D">
      <w:pPr>
        <w:pStyle w:val="Author-eSectionHeading6"/>
      </w:pPr>
      <w:bookmarkStart w:id="46" w:name="_Toc178771116"/>
      <w:r>
        <w:t>91.23.1b Déblais pour réalisation de fossés  : section &lt;= 0,50 m² en recherche CCTB 01.09</w:t>
      </w:r>
      <w:bookmarkEnd w:id="46"/>
    </w:p>
    <w:p w14:paraId="575336CE" w14:textId="77777777" w:rsidR="0021367B" w:rsidRDefault="00AD029D">
      <w:pPr>
        <w:pStyle w:val="pheading"/>
      </w:pPr>
      <w:r>
        <w:t>EXÉCUTION / MISE EN ŒUVRE</w:t>
      </w:r>
    </w:p>
    <w:p w14:paraId="2E6A70C0" w14:textId="77777777" w:rsidR="0021367B" w:rsidRDefault="00AD029D">
      <w:pPr>
        <w:pStyle w:val="pheading"/>
      </w:pPr>
      <w:r>
        <w:t>- Prescriptions générales</w:t>
      </w:r>
    </w:p>
    <w:p w14:paraId="44744F84" w14:textId="77777777" w:rsidR="0021367B" w:rsidRDefault="00AD029D">
      <w:r>
        <w:t>A déterminer si : en vue d'une réutilisation sur chantier, avec mise en dépôt ou en vue d'une évacuation.</w:t>
      </w:r>
    </w:p>
    <w:p w14:paraId="3D1B45A8" w14:textId="77777777" w:rsidR="0021367B" w:rsidRDefault="00AD029D">
      <w:pPr>
        <w:pStyle w:val="pheading"/>
      </w:pPr>
      <w:r>
        <w:t>MESURAGE</w:t>
      </w:r>
    </w:p>
    <w:p w14:paraId="5A4C1B8A" w14:textId="77777777" w:rsidR="0021367B" w:rsidRDefault="00AD029D">
      <w:pPr>
        <w:pStyle w:val="pheading"/>
      </w:pPr>
      <w:r>
        <w:t>- unité de mesure:</w:t>
      </w:r>
    </w:p>
    <w:p w14:paraId="34C97159" w14:textId="77777777" w:rsidR="0021367B" w:rsidRDefault="00AD029D">
      <w:r>
        <w:t>m³</w:t>
      </w:r>
    </w:p>
    <w:p w14:paraId="2F0E329C" w14:textId="77777777" w:rsidR="0021367B" w:rsidRDefault="00AD029D">
      <w:pPr>
        <w:pStyle w:val="pheading"/>
      </w:pPr>
      <w:r>
        <w:t>- nature du marché:</w:t>
      </w:r>
    </w:p>
    <w:p w14:paraId="4EB844E4" w14:textId="77777777" w:rsidR="0021367B" w:rsidRDefault="00AD029D">
      <w:r>
        <w:t>QF</w:t>
      </w:r>
    </w:p>
    <w:p w14:paraId="0E37BDD7" w14:textId="77777777" w:rsidR="0021367B" w:rsidRDefault="0021367B"/>
    <w:p w14:paraId="0B7AA0DF" w14:textId="77777777" w:rsidR="0021367B" w:rsidRDefault="00AD029D">
      <w:r>
        <w:t> </w:t>
      </w:r>
    </w:p>
    <w:p w14:paraId="7A7A5497" w14:textId="77777777" w:rsidR="0021367B" w:rsidRDefault="00AD029D">
      <w:pPr>
        <w:pStyle w:val="Author-eSectionHeading6"/>
      </w:pPr>
      <w:bookmarkStart w:id="47" w:name="_Toc178771117"/>
      <w:r>
        <w:t>91.23.1c Déblais pour réalisation de fossés  : section &lt;= 0,50 m² supplément pour réalisation manuelle CCTB 01.09</w:t>
      </w:r>
      <w:bookmarkEnd w:id="47"/>
    </w:p>
    <w:p w14:paraId="420C0CEE" w14:textId="77777777" w:rsidR="0021367B" w:rsidRDefault="00AD029D">
      <w:pPr>
        <w:pStyle w:val="pheading"/>
      </w:pPr>
      <w:r>
        <w:t>MESURAGE</w:t>
      </w:r>
    </w:p>
    <w:p w14:paraId="6358EBD6" w14:textId="77777777" w:rsidR="0021367B" w:rsidRDefault="00AD029D">
      <w:pPr>
        <w:pStyle w:val="pheading"/>
      </w:pPr>
      <w:r>
        <w:t>- unité de mesure:</w:t>
      </w:r>
    </w:p>
    <w:p w14:paraId="655C67BA" w14:textId="77777777" w:rsidR="0021367B" w:rsidRDefault="00AD029D">
      <w:r>
        <w:t>m</w:t>
      </w:r>
      <w:r>
        <w:rPr>
          <w:vertAlign w:val="superscript"/>
        </w:rPr>
        <w:t>2</w:t>
      </w:r>
    </w:p>
    <w:p w14:paraId="2504357F" w14:textId="77777777" w:rsidR="0021367B" w:rsidRDefault="00AD029D">
      <w:pPr>
        <w:pStyle w:val="pheading"/>
      </w:pPr>
      <w:r>
        <w:t>- nature du marché:</w:t>
      </w:r>
    </w:p>
    <w:p w14:paraId="2D850455" w14:textId="77777777" w:rsidR="0021367B" w:rsidRDefault="00AD029D">
      <w:r>
        <w:t>QP</w:t>
      </w:r>
    </w:p>
    <w:p w14:paraId="6303F762" w14:textId="77777777" w:rsidR="0021367B" w:rsidRDefault="00AD029D">
      <w:pPr>
        <w:pStyle w:val="Author-eSectionHeading5"/>
      </w:pPr>
      <w:bookmarkStart w:id="48" w:name="_Toc178771118"/>
      <w:r>
        <w:t>91.23.2 Déblais pour réalisation de fossés : 0,50 m²&lt; section &lt;= 1,00 m² CCTB 01.09</w:t>
      </w:r>
      <w:bookmarkEnd w:id="48"/>
    </w:p>
    <w:p w14:paraId="2A3667E2" w14:textId="77777777" w:rsidR="0021367B" w:rsidRDefault="00AD029D">
      <w:pPr>
        <w:pStyle w:val="pheading"/>
      </w:pPr>
      <w:r>
        <w:t>DESCRIPTION</w:t>
      </w:r>
    </w:p>
    <w:p w14:paraId="043C178E" w14:textId="77777777" w:rsidR="0021367B" w:rsidRDefault="00AD029D">
      <w:pPr>
        <w:pStyle w:val="pheading"/>
      </w:pPr>
      <w:r>
        <w:t>- Définition / Comprend</w:t>
      </w:r>
    </w:p>
    <w:p w14:paraId="10605CE2" w14:textId="77777777" w:rsidR="0021367B" w:rsidRDefault="00AD029D">
      <w:r>
        <w:t>Opération d’excavation de matériaux destinée à réaliser de nouveaux fossés.</w:t>
      </w:r>
    </w:p>
    <w:p w14:paraId="5BD809B7" w14:textId="77777777" w:rsidR="0021367B" w:rsidRDefault="00AD029D">
      <w:r>
        <w:t>Les documents de marché fixent les pentes et les sections transversales des fossés.</w:t>
      </w:r>
    </w:p>
    <w:p w14:paraId="09F9937E" w14:textId="77777777" w:rsidR="0021367B" w:rsidRDefault="00AD029D">
      <w:r>
        <w:t>A défaut, les travaux se font suivant les instructions du fonctionnaire dirigeant.</w:t>
      </w:r>
    </w:p>
    <w:p w14:paraId="469BEC5D" w14:textId="77777777" w:rsidR="0021367B" w:rsidRDefault="00AD029D">
      <w:pPr>
        <w:pStyle w:val="pheading"/>
      </w:pPr>
      <w:r>
        <w:t>EXÉCUTION / MISE EN ŒUVRE</w:t>
      </w:r>
    </w:p>
    <w:p w14:paraId="66C79056" w14:textId="77777777" w:rsidR="0021367B" w:rsidRDefault="00AD029D">
      <w:r>
        <w:t>Les tolérances sur les caractéristiques géométriques sont les suivantes:</w:t>
      </w:r>
    </w:p>
    <w:p w14:paraId="10F92A4E" w14:textId="77777777" w:rsidR="0021367B" w:rsidRDefault="00AD029D">
      <w:r>
        <w:t>• sur la pente longitudinale: 5 mm/m, pour autant que cette tolérance ne provoque ni stagnation d’eau, ni affouillement</w:t>
      </w:r>
    </w:p>
    <w:p w14:paraId="41D8BDDD" w14:textId="77777777" w:rsidR="0021367B" w:rsidRDefault="00AD029D">
      <w:r>
        <w:t>• sur la section transversale:</w:t>
      </w:r>
    </w:p>
    <w:p w14:paraId="32F8A4B9" w14:textId="77777777" w:rsidR="0021367B" w:rsidRDefault="00AD029D">
      <w:r>
        <w:t>• 10 % pour les fossés réalisés en terrain ne contenant pas d’éléments rocheux</w:t>
      </w:r>
    </w:p>
    <w:p w14:paraId="07D41418" w14:textId="77777777" w:rsidR="0021367B" w:rsidRDefault="00AD029D">
      <w:r>
        <w:t>• 15 % pour les fossés réalisés en terrain contenant des éléments rocheux ou compacts.</w:t>
      </w:r>
    </w:p>
    <w:p w14:paraId="6E1389C0" w14:textId="77777777" w:rsidR="0021367B" w:rsidRDefault="0021367B"/>
    <w:p w14:paraId="7E986AF4" w14:textId="77777777" w:rsidR="0021367B" w:rsidRDefault="00AD029D">
      <w:r>
        <w:t> </w:t>
      </w:r>
    </w:p>
    <w:p w14:paraId="384C1B89" w14:textId="77777777" w:rsidR="0021367B" w:rsidRDefault="00AD029D">
      <w:pPr>
        <w:pStyle w:val="pheading"/>
      </w:pPr>
      <w:r>
        <w:t>CONTRÔLES</w:t>
      </w:r>
    </w:p>
    <w:p w14:paraId="5AC92B36" w14:textId="77777777" w:rsidR="0021367B" w:rsidRDefault="00AD029D">
      <w:r>
        <w:t>Les vérifications portent sur la pente longitudinale, le niveau et la section transversale des fossés. Elles sont effectuées par mesurages topographiques.</w:t>
      </w:r>
    </w:p>
    <w:p w14:paraId="728BABA7" w14:textId="77777777" w:rsidR="0021367B" w:rsidRDefault="00AD029D">
      <w:pPr>
        <w:pStyle w:val="pheading"/>
      </w:pPr>
      <w:r>
        <w:t>DOCUMENTS DE RÉFÉRENCE</w:t>
      </w:r>
    </w:p>
    <w:p w14:paraId="73451B3A" w14:textId="77777777" w:rsidR="0021367B" w:rsidRDefault="00AD029D">
      <w:pPr>
        <w:pStyle w:val="pheading"/>
      </w:pPr>
      <w:r>
        <w:t>- Exécution</w:t>
      </w:r>
    </w:p>
    <w:p w14:paraId="3D328020" w14:textId="77777777" w:rsidR="0021367B" w:rsidRDefault="00AD029D">
      <w:r>
        <w:t>[CCT Qualiroutes, Cahier des charges type Qualiroutes] E.4.1</w:t>
      </w:r>
    </w:p>
    <w:p w14:paraId="556A0F6F" w14:textId="77777777" w:rsidR="0021367B" w:rsidRDefault="0021367B"/>
    <w:p w14:paraId="60DEFDEC" w14:textId="77777777" w:rsidR="0021367B" w:rsidRDefault="00AD029D">
      <w:r>
        <w:t> </w:t>
      </w:r>
    </w:p>
    <w:p w14:paraId="65C03673" w14:textId="77777777" w:rsidR="0021367B" w:rsidRDefault="00AD029D">
      <w:pPr>
        <w:pStyle w:val="Author-eSectionHeading6"/>
      </w:pPr>
      <w:bookmarkStart w:id="49" w:name="_Toc178771119"/>
      <w:r>
        <w:t>91.23.2a Déblais pour réalisation de fossés : 0,50 m²&lt; section &lt;= 1,00 m² CCTB 01.09</w:t>
      </w:r>
      <w:bookmarkEnd w:id="49"/>
    </w:p>
    <w:p w14:paraId="19F5D350" w14:textId="77777777" w:rsidR="0021367B" w:rsidRDefault="00AD029D">
      <w:pPr>
        <w:pStyle w:val="pheading"/>
      </w:pPr>
      <w:r>
        <w:t>EXÉCUTION / MISE EN ŒUVRE</w:t>
      </w:r>
    </w:p>
    <w:p w14:paraId="06B86F5F" w14:textId="77777777" w:rsidR="0021367B" w:rsidRDefault="00AD029D">
      <w:pPr>
        <w:pStyle w:val="pheading"/>
      </w:pPr>
      <w:r>
        <w:t>- Prescriptions générales</w:t>
      </w:r>
    </w:p>
    <w:p w14:paraId="6C9531AD" w14:textId="77777777" w:rsidR="0021367B" w:rsidRDefault="00AD029D">
      <w:r>
        <w:t>A déterminer si : en vue d'une réutilisation sur chantier, avec mise en dépôt ou en vue d'une évacuation.</w:t>
      </w:r>
    </w:p>
    <w:p w14:paraId="329FB375" w14:textId="77777777" w:rsidR="0021367B" w:rsidRDefault="00AD029D">
      <w:pPr>
        <w:pStyle w:val="pheading"/>
      </w:pPr>
      <w:r>
        <w:t>MESURAGE</w:t>
      </w:r>
    </w:p>
    <w:p w14:paraId="33B461DA" w14:textId="77777777" w:rsidR="0021367B" w:rsidRDefault="00AD029D">
      <w:pPr>
        <w:pStyle w:val="pheading"/>
      </w:pPr>
      <w:r>
        <w:t>- unité de mesure:</w:t>
      </w:r>
    </w:p>
    <w:p w14:paraId="2A1AB393" w14:textId="77777777" w:rsidR="0021367B" w:rsidRDefault="00AD029D">
      <w:r>
        <w:t>m³</w:t>
      </w:r>
    </w:p>
    <w:p w14:paraId="5D67DDE6" w14:textId="77777777" w:rsidR="0021367B" w:rsidRDefault="00AD029D">
      <w:pPr>
        <w:pStyle w:val="pheading"/>
      </w:pPr>
      <w:r>
        <w:t>- code de mesurage:</w:t>
      </w:r>
    </w:p>
    <w:p w14:paraId="74B8B60A" w14:textId="77777777" w:rsidR="0021367B" w:rsidRDefault="00AD029D">
      <w:r>
        <w:t>Volume net à déblayer.</w:t>
      </w:r>
    </w:p>
    <w:p w14:paraId="6D2C96A4" w14:textId="77777777" w:rsidR="0021367B" w:rsidRDefault="00AD029D">
      <w:pPr>
        <w:pStyle w:val="pheading"/>
      </w:pPr>
      <w:r>
        <w:t>- nature du marché:</w:t>
      </w:r>
    </w:p>
    <w:p w14:paraId="629BF8E7" w14:textId="77777777" w:rsidR="0021367B" w:rsidRDefault="00AD029D">
      <w:r>
        <w:t>QF</w:t>
      </w:r>
    </w:p>
    <w:p w14:paraId="14A8A258" w14:textId="77777777" w:rsidR="0021367B" w:rsidRDefault="0021367B"/>
    <w:p w14:paraId="2468B714" w14:textId="77777777" w:rsidR="0021367B" w:rsidRDefault="00AD029D">
      <w:r>
        <w:t> </w:t>
      </w:r>
    </w:p>
    <w:p w14:paraId="60443B14" w14:textId="77777777" w:rsidR="0021367B" w:rsidRDefault="00AD029D">
      <w:pPr>
        <w:pStyle w:val="Author-eSectionHeading6"/>
      </w:pPr>
      <w:bookmarkStart w:id="50" w:name="_Toc178771120"/>
      <w:r>
        <w:t>91.23.2b Déblais pour réalisation de fossés : 0,50 m²&lt; section &lt;= 1,00 m² en recherche CCTB 01.09</w:t>
      </w:r>
      <w:bookmarkEnd w:id="50"/>
    </w:p>
    <w:p w14:paraId="349B4CAD" w14:textId="77777777" w:rsidR="0021367B" w:rsidRDefault="00AD029D">
      <w:pPr>
        <w:pStyle w:val="pheading"/>
      </w:pPr>
      <w:r>
        <w:t>EXÉCUTION / MISE EN ŒUVRE</w:t>
      </w:r>
    </w:p>
    <w:p w14:paraId="44D95D97" w14:textId="77777777" w:rsidR="0021367B" w:rsidRDefault="00AD029D">
      <w:pPr>
        <w:pStyle w:val="pheading"/>
      </w:pPr>
      <w:r>
        <w:t>- Prescriptions générales</w:t>
      </w:r>
    </w:p>
    <w:p w14:paraId="61E85467" w14:textId="77777777" w:rsidR="0021367B" w:rsidRDefault="00AD029D">
      <w:r>
        <w:t>A déterminer si : en vue d'une réutilisation sur chantier, avec mise en dépôt ou en vue d'une évacuation.</w:t>
      </w:r>
    </w:p>
    <w:p w14:paraId="28FAD87F" w14:textId="77777777" w:rsidR="0021367B" w:rsidRDefault="00AD029D">
      <w:pPr>
        <w:pStyle w:val="pheading"/>
      </w:pPr>
      <w:r>
        <w:t>MESURAGE</w:t>
      </w:r>
    </w:p>
    <w:p w14:paraId="3A505B40" w14:textId="77777777" w:rsidR="0021367B" w:rsidRDefault="00AD029D">
      <w:pPr>
        <w:pStyle w:val="pheading"/>
      </w:pPr>
      <w:r>
        <w:t>- unité de mesure:</w:t>
      </w:r>
    </w:p>
    <w:p w14:paraId="37C97B4B" w14:textId="77777777" w:rsidR="0021367B" w:rsidRDefault="00AD029D">
      <w:r>
        <w:t>m³</w:t>
      </w:r>
    </w:p>
    <w:p w14:paraId="478BCC4E" w14:textId="77777777" w:rsidR="0021367B" w:rsidRDefault="00AD029D">
      <w:pPr>
        <w:pStyle w:val="pheading"/>
      </w:pPr>
      <w:r>
        <w:t>- nature du marché:</w:t>
      </w:r>
    </w:p>
    <w:p w14:paraId="5929A0EE" w14:textId="77777777" w:rsidR="0021367B" w:rsidRDefault="00AD029D">
      <w:r>
        <w:t>QF</w:t>
      </w:r>
    </w:p>
    <w:p w14:paraId="2D0FA713" w14:textId="77777777" w:rsidR="0021367B" w:rsidRDefault="0021367B"/>
    <w:p w14:paraId="4C894ADC" w14:textId="77777777" w:rsidR="0021367B" w:rsidRDefault="00AD029D">
      <w:r>
        <w:t> </w:t>
      </w:r>
    </w:p>
    <w:p w14:paraId="4A09B449" w14:textId="77777777" w:rsidR="0021367B" w:rsidRDefault="00AD029D">
      <w:pPr>
        <w:pStyle w:val="Author-eSectionHeading6"/>
      </w:pPr>
      <w:bookmarkStart w:id="51" w:name="_Toc178771121"/>
      <w:r>
        <w:t>91.23.2c Déblais pour réalisation de fossés : 0,50 m²&lt; section &lt;= 1,00 m² supplément pour réalisation manuelle</w:t>
      </w:r>
      <w:bookmarkEnd w:id="51"/>
    </w:p>
    <w:p w14:paraId="7156309B" w14:textId="77777777" w:rsidR="0021367B" w:rsidRDefault="00AD029D">
      <w:pPr>
        <w:pStyle w:val="Author-eSectionHeading5"/>
      </w:pPr>
      <w:bookmarkStart w:id="52" w:name="_Toc178771122"/>
      <w:r>
        <w:t>91.23.3 Reprofilage de fossés CCTB 01.09</w:t>
      </w:r>
      <w:bookmarkEnd w:id="52"/>
    </w:p>
    <w:p w14:paraId="12938D38" w14:textId="77777777" w:rsidR="0021367B" w:rsidRDefault="00AD029D">
      <w:pPr>
        <w:pStyle w:val="pheading"/>
      </w:pPr>
      <w:r>
        <w:t>DESCRIPTION</w:t>
      </w:r>
    </w:p>
    <w:p w14:paraId="419D47D4" w14:textId="77777777" w:rsidR="0021367B" w:rsidRDefault="00AD029D">
      <w:pPr>
        <w:pStyle w:val="pheading"/>
      </w:pPr>
      <w:r>
        <w:t>- Remarques importantes</w:t>
      </w:r>
    </w:p>
    <w:p w14:paraId="49D9697B" w14:textId="77777777" w:rsidR="0021367B" w:rsidRDefault="00AD029D">
      <w:r>
        <w:t>Aménagement d’un fossé par enlèvement de matériaux pour rétablir une section transversale conforme à la section décrite par les documents de marché ou précisée sur place par le fonctionnaire dirigeant.</w:t>
      </w:r>
    </w:p>
    <w:p w14:paraId="34B068E1" w14:textId="77777777" w:rsidR="0021367B" w:rsidRDefault="00AD029D">
      <w:r>
        <w:t>Une saignée est une rigole creusée dans l’accotement pour favoriser l’écoulement de l’eau.</w:t>
      </w:r>
    </w:p>
    <w:p w14:paraId="6EB4475E" w14:textId="77777777" w:rsidR="0021367B" w:rsidRDefault="0021367B"/>
    <w:p w14:paraId="1522D3DE" w14:textId="77777777" w:rsidR="0021367B" w:rsidRDefault="00AD029D">
      <w:r>
        <w:t> </w:t>
      </w:r>
    </w:p>
    <w:p w14:paraId="7426A2B8" w14:textId="77777777" w:rsidR="0021367B" w:rsidRDefault="00AD029D">
      <w:pPr>
        <w:pStyle w:val="pheading"/>
      </w:pPr>
      <w:r>
        <w:t>EXÉCUTION / MISE EN ŒUVRE</w:t>
      </w:r>
    </w:p>
    <w:p w14:paraId="093D5A18" w14:textId="77777777" w:rsidR="0021367B" w:rsidRDefault="00AD029D">
      <w:r>
        <w:t>Indiquer si un nettoyage préalable du fossé est réalisé en vue d’enlever les détritus et autres objets non réutilisables.</w:t>
      </w:r>
    </w:p>
    <w:p w14:paraId="11B5F7E7" w14:textId="77777777" w:rsidR="0021367B" w:rsidRDefault="00AD029D">
      <w:r>
        <w:t>Les matériaux excédentaires peuvent être réutilisés en remise sous profil d’accotement (E. 4.4) lorsque ceux-ci sont affaissés. Il est conseillé de réaliser un enlèvement des détritus avant l’opération de mise à gabarit.</w:t>
      </w:r>
    </w:p>
    <w:p w14:paraId="0CF420B4" w14:textId="77777777" w:rsidR="0021367B" w:rsidRDefault="0021367B"/>
    <w:p w14:paraId="0C974D52" w14:textId="77777777" w:rsidR="0021367B" w:rsidRDefault="00AD029D">
      <w:r>
        <w:t> </w:t>
      </w:r>
    </w:p>
    <w:p w14:paraId="237DF18C" w14:textId="77777777" w:rsidR="0021367B" w:rsidRDefault="00AD029D">
      <w:pPr>
        <w:pStyle w:val="pheading"/>
      </w:pPr>
      <w:r>
        <w:t>DOCUMENTS DE RÉFÉRENCE</w:t>
      </w:r>
    </w:p>
    <w:p w14:paraId="31A84886" w14:textId="77777777" w:rsidR="0021367B" w:rsidRDefault="00AD029D">
      <w:pPr>
        <w:pStyle w:val="pheading"/>
      </w:pPr>
      <w:r>
        <w:t>- Exécution</w:t>
      </w:r>
    </w:p>
    <w:p w14:paraId="1FF30D28" w14:textId="77777777" w:rsidR="0021367B" w:rsidRDefault="00AD029D">
      <w:r>
        <w:t>[CCT Qualiroutes, Cahier des charges type Qualiroutes] M.1.10</w:t>
      </w:r>
    </w:p>
    <w:p w14:paraId="4A4C6E27" w14:textId="77777777" w:rsidR="0021367B" w:rsidRDefault="0021367B"/>
    <w:p w14:paraId="712AB7F7" w14:textId="77777777" w:rsidR="0021367B" w:rsidRDefault="00AD029D">
      <w:r>
        <w:t> </w:t>
      </w:r>
    </w:p>
    <w:p w14:paraId="0EE06ADB" w14:textId="77777777" w:rsidR="0021367B" w:rsidRDefault="00AD029D">
      <w:pPr>
        <w:pStyle w:val="Author-eSectionHeading6"/>
      </w:pPr>
      <w:bookmarkStart w:id="53" w:name="_Toc178771123"/>
      <w:r>
        <w:t>91.23.3a Reprofilage de fossés CCTB 01.09</w:t>
      </w:r>
      <w:bookmarkEnd w:id="53"/>
    </w:p>
    <w:p w14:paraId="52700B3B" w14:textId="77777777" w:rsidR="0021367B" w:rsidRDefault="00AD029D">
      <w:pPr>
        <w:pStyle w:val="pheading"/>
      </w:pPr>
      <w:r>
        <w:t>MATÉRIAUX</w:t>
      </w:r>
    </w:p>
    <w:p w14:paraId="2F6BAEB3" w14:textId="77777777" w:rsidR="0021367B" w:rsidRDefault="00AD029D">
      <w:pPr>
        <w:pStyle w:val="pheading"/>
      </w:pPr>
      <w:r>
        <w:t>- Caractéristiques générales</w:t>
      </w:r>
    </w:p>
    <w:p w14:paraId="5119E1D1" w14:textId="77777777" w:rsidR="0021367B" w:rsidRDefault="0021367B"/>
    <w:p w14:paraId="68F8F221" w14:textId="77777777" w:rsidR="0021367B" w:rsidRDefault="00AD029D">
      <w:pPr>
        <w:pStyle w:val="pheading"/>
      </w:pPr>
      <w:r>
        <w:t>EXÉCUTION / MISE EN ŒUVRE</w:t>
      </w:r>
    </w:p>
    <w:p w14:paraId="316DC8B6" w14:textId="77777777" w:rsidR="0021367B" w:rsidRDefault="00AD029D">
      <w:pPr>
        <w:pStyle w:val="pheading"/>
      </w:pPr>
      <w:r>
        <w:t>- Prescriptions générales</w:t>
      </w:r>
    </w:p>
    <w:p w14:paraId="5BB9B719" w14:textId="77777777" w:rsidR="0021367B" w:rsidRDefault="00AD029D">
      <w:r>
        <w:t>A déterminer :</w:t>
      </w:r>
    </w:p>
    <w:p w14:paraId="7EB210C5" w14:textId="77777777" w:rsidR="0021367B" w:rsidRDefault="00AD029D">
      <w:r>
        <w:t xml:space="preserve"> - de section : S ≤ 0,50 m2</w:t>
      </w:r>
    </w:p>
    <w:p w14:paraId="103A5BD7" w14:textId="77777777" w:rsidR="0021367B" w:rsidRDefault="00AD029D">
      <w:r>
        <w:t xml:space="preserve"> -&gt; en vue d'une réutilisation sur le chantier</w:t>
      </w:r>
    </w:p>
    <w:p w14:paraId="29E20DC4" w14:textId="77777777" w:rsidR="0021367B" w:rsidRDefault="00AD029D">
      <w:r>
        <w:t xml:space="preserve"> -&gt; en vue d'une évacuation</w:t>
      </w:r>
    </w:p>
    <w:p w14:paraId="6036D6B1" w14:textId="77777777" w:rsidR="0021367B" w:rsidRDefault="00AD029D">
      <w:r>
        <w:t xml:space="preserve"> - de section : S &gt; 0,50 m2</w:t>
      </w:r>
    </w:p>
    <w:p w14:paraId="32D730DF" w14:textId="77777777" w:rsidR="0021367B" w:rsidRDefault="00AD029D">
      <w:r>
        <w:t xml:space="preserve"> -&gt; en vue d'une réutilisation sur le chantier</w:t>
      </w:r>
    </w:p>
    <w:p w14:paraId="047ABC6C" w14:textId="77777777" w:rsidR="0021367B" w:rsidRDefault="00AD029D">
      <w:r>
        <w:t xml:space="preserve"> -&gt; en vue d'une évacuation</w:t>
      </w:r>
    </w:p>
    <w:p w14:paraId="739B33CD" w14:textId="77777777" w:rsidR="0021367B" w:rsidRDefault="00AD029D">
      <w:r>
        <w:t xml:space="preserve"> - déblais pour réalisation de saignée</w:t>
      </w:r>
    </w:p>
    <w:p w14:paraId="241F44FF" w14:textId="77777777" w:rsidR="0021367B" w:rsidRDefault="00AD029D">
      <w:r>
        <w:t xml:space="preserve"> -&gt; en vue d'une réutilisation sur le chantier</w:t>
      </w:r>
    </w:p>
    <w:p w14:paraId="5EA6B87C" w14:textId="77777777" w:rsidR="0021367B" w:rsidRDefault="00AD029D">
      <w:r>
        <w:t xml:space="preserve"> -&gt; en vue d'une évacuation</w:t>
      </w:r>
    </w:p>
    <w:p w14:paraId="3D0062AF" w14:textId="77777777" w:rsidR="0021367B" w:rsidRDefault="00AD029D">
      <w:pPr>
        <w:pStyle w:val="pheading"/>
      </w:pPr>
      <w:r>
        <w:t>MESURAGE</w:t>
      </w:r>
    </w:p>
    <w:p w14:paraId="52D6B428" w14:textId="77777777" w:rsidR="0021367B" w:rsidRDefault="00AD029D">
      <w:pPr>
        <w:pStyle w:val="pheading"/>
      </w:pPr>
      <w:r>
        <w:t>- unité de mesure:</w:t>
      </w:r>
    </w:p>
    <w:p w14:paraId="11CA418B" w14:textId="77777777" w:rsidR="0021367B" w:rsidRDefault="00AD029D">
      <w:r>
        <w:t>m³</w:t>
      </w:r>
    </w:p>
    <w:p w14:paraId="17413143" w14:textId="77777777" w:rsidR="0021367B" w:rsidRDefault="00AD029D">
      <w:pPr>
        <w:pStyle w:val="pheading"/>
      </w:pPr>
      <w:r>
        <w:t>- code de mesurage:</w:t>
      </w:r>
    </w:p>
    <w:p w14:paraId="3B0BA0EC" w14:textId="77777777" w:rsidR="0021367B" w:rsidRDefault="00AD029D">
      <w:r>
        <w:t>Volume net à déblayer.</w:t>
      </w:r>
    </w:p>
    <w:p w14:paraId="48293F72" w14:textId="77777777" w:rsidR="0021367B" w:rsidRDefault="0021367B"/>
    <w:p w14:paraId="7173DDB7" w14:textId="77777777" w:rsidR="0021367B" w:rsidRDefault="00AD029D">
      <w:r>
        <w:t> </w:t>
      </w:r>
    </w:p>
    <w:p w14:paraId="050DA581" w14:textId="77777777" w:rsidR="0021367B" w:rsidRDefault="00AD029D">
      <w:pPr>
        <w:pStyle w:val="pheading"/>
      </w:pPr>
      <w:r>
        <w:t>- nature du marché:</w:t>
      </w:r>
    </w:p>
    <w:p w14:paraId="7792E841" w14:textId="77777777" w:rsidR="0021367B" w:rsidRDefault="00AD029D">
      <w:r>
        <w:t>QF</w:t>
      </w:r>
    </w:p>
    <w:p w14:paraId="59E4EDC3" w14:textId="77777777" w:rsidR="0021367B" w:rsidRDefault="0021367B"/>
    <w:p w14:paraId="3E823E43" w14:textId="77777777" w:rsidR="0021367B" w:rsidRDefault="00AD029D">
      <w:r>
        <w:t> </w:t>
      </w:r>
    </w:p>
    <w:p w14:paraId="259B63D0" w14:textId="77777777" w:rsidR="0021367B" w:rsidRDefault="00AD029D">
      <w:pPr>
        <w:pStyle w:val="Author-eSectionHeading6"/>
      </w:pPr>
      <w:bookmarkStart w:id="54" w:name="_Toc178771124"/>
      <w:r>
        <w:t>91.23.3b Reprofilage de fossés en recherche CCTB 01.09</w:t>
      </w:r>
      <w:bookmarkEnd w:id="54"/>
    </w:p>
    <w:p w14:paraId="5550E360" w14:textId="77777777" w:rsidR="0021367B" w:rsidRDefault="00AD029D">
      <w:pPr>
        <w:pStyle w:val="pheading"/>
      </w:pPr>
      <w:r>
        <w:t>EXÉCUTION / MISE EN ŒUVRE</w:t>
      </w:r>
    </w:p>
    <w:p w14:paraId="1B2FB84A" w14:textId="77777777" w:rsidR="0021367B" w:rsidRDefault="00AD029D">
      <w:pPr>
        <w:pStyle w:val="pheading"/>
      </w:pPr>
      <w:r>
        <w:t>- Prescriptions générales</w:t>
      </w:r>
    </w:p>
    <w:p w14:paraId="10BD9D44" w14:textId="77777777" w:rsidR="0021367B" w:rsidRDefault="00AD029D">
      <w:r>
        <w:t>A déterminer :</w:t>
      </w:r>
    </w:p>
    <w:p w14:paraId="5546FDE3" w14:textId="77777777" w:rsidR="0021367B" w:rsidRDefault="00AD029D">
      <w:r>
        <w:t xml:space="preserve"> - de section : S ≤ 0,50 m2</w:t>
      </w:r>
    </w:p>
    <w:p w14:paraId="1F86D28C" w14:textId="77777777" w:rsidR="0021367B" w:rsidRDefault="00AD029D">
      <w:r>
        <w:t xml:space="preserve"> -&gt; pour réutilisation sur chantier, en recherche</w:t>
      </w:r>
    </w:p>
    <w:p w14:paraId="1247F99D" w14:textId="77777777" w:rsidR="0021367B" w:rsidRDefault="00AD029D">
      <w:r>
        <w:t xml:space="preserve"> -&gt; en vue d'une évacuation, en recherche</w:t>
      </w:r>
    </w:p>
    <w:p w14:paraId="6E3FAAB7" w14:textId="77777777" w:rsidR="0021367B" w:rsidRDefault="00AD029D">
      <w:r>
        <w:t xml:space="preserve"> -&gt; en recherche</w:t>
      </w:r>
    </w:p>
    <w:p w14:paraId="1B850E8B" w14:textId="77777777" w:rsidR="0021367B" w:rsidRDefault="00AD029D">
      <w:r>
        <w:t xml:space="preserve"> - de section : S &gt; 0,50 m2</w:t>
      </w:r>
    </w:p>
    <w:p w14:paraId="5A8B98E0" w14:textId="77777777" w:rsidR="0021367B" w:rsidRDefault="00AD029D">
      <w:r>
        <w:t xml:space="preserve"> -&gt; pour réutilisation sur chantier, en recherche</w:t>
      </w:r>
    </w:p>
    <w:p w14:paraId="3874B3EC" w14:textId="77777777" w:rsidR="0021367B" w:rsidRDefault="00AD029D">
      <w:r>
        <w:t xml:space="preserve"> -&gt; en vue d'une évacuation, en recherche</w:t>
      </w:r>
    </w:p>
    <w:p w14:paraId="702749CF" w14:textId="77777777" w:rsidR="0021367B" w:rsidRDefault="00AD029D">
      <w:r>
        <w:t xml:space="preserve"> -&gt; en recherche</w:t>
      </w:r>
    </w:p>
    <w:p w14:paraId="2E478BAD" w14:textId="77777777" w:rsidR="0021367B" w:rsidRDefault="00AD029D">
      <w:r>
        <w:t xml:space="preserve"> - déblais pour réalisation de saignée</w:t>
      </w:r>
    </w:p>
    <w:p w14:paraId="09C640E5" w14:textId="77777777" w:rsidR="0021367B" w:rsidRDefault="00AD029D">
      <w:r>
        <w:t xml:space="preserve"> -&gt; pour réutilisation sur chantier, en recherche</w:t>
      </w:r>
    </w:p>
    <w:p w14:paraId="15B44AE4" w14:textId="77777777" w:rsidR="0021367B" w:rsidRDefault="00AD029D">
      <w:r>
        <w:t xml:space="preserve"> -&gt; en vue d'une évacuation, en recherche</w:t>
      </w:r>
    </w:p>
    <w:p w14:paraId="40A9BB0F" w14:textId="77777777" w:rsidR="0021367B" w:rsidRDefault="00AD029D">
      <w:r>
        <w:t xml:space="preserve"> -&gt; en recherche</w:t>
      </w:r>
    </w:p>
    <w:p w14:paraId="4A7A0B0F" w14:textId="77777777" w:rsidR="0021367B" w:rsidRDefault="00AD029D">
      <w:pPr>
        <w:pStyle w:val="pheading"/>
      </w:pPr>
      <w:r>
        <w:t>MESURAGE</w:t>
      </w:r>
    </w:p>
    <w:p w14:paraId="47072BC5" w14:textId="77777777" w:rsidR="0021367B" w:rsidRDefault="00AD029D">
      <w:pPr>
        <w:pStyle w:val="pheading"/>
      </w:pPr>
      <w:r>
        <w:t>- unité de mesure:</w:t>
      </w:r>
    </w:p>
    <w:p w14:paraId="7926FEED" w14:textId="77777777" w:rsidR="0021367B" w:rsidRDefault="00AD029D">
      <w:r>
        <w:t>m³</w:t>
      </w:r>
    </w:p>
    <w:p w14:paraId="680ECC8C" w14:textId="77777777" w:rsidR="0021367B" w:rsidRDefault="00AD029D">
      <w:pPr>
        <w:pStyle w:val="pheading"/>
      </w:pPr>
      <w:r>
        <w:t>- code de mesurage:</w:t>
      </w:r>
    </w:p>
    <w:p w14:paraId="1AC9F9D8" w14:textId="77777777" w:rsidR="0021367B" w:rsidRDefault="00AD029D">
      <w:r>
        <w:t>Volume net déblayé sur base des volumes en place, non décompactés.</w:t>
      </w:r>
    </w:p>
    <w:p w14:paraId="518284EC" w14:textId="77777777" w:rsidR="0021367B" w:rsidRDefault="00AD029D">
      <w:pPr>
        <w:pStyle w:val="pheading"/>
      </w:pPr>
      <w:r>
        <w:t>- nature du marché:</w:t>
      </w:r>
    </w:p>
    <w:p w14:paraId="17322715" w14:textId="77777777" w:rsidR="0021367B" w:rsidRDefault="00AD029D">
      <w:r>
        <w:t>QP</w:t>
      </w:r>
    </w:p>
    <w:p w14:paraId="7A11FFD5" w14:textId="77777777" w:rsidR="0021367B" w:rsidRDefault="00AD029D">
      <w:pPr>
        <w:pStyle w:val="Author-eSectionHeading6"/>
      </w:pPr>
      <w:bookmarkStart w:id="55" w:name="_Toc178771125"/>
      <w:r>
        <w:t>91.23.3c Reprofilage de fossés supplément pour réalisation manuelle CCTB 01.09</w:t>
      </w:r>
      <w:bookmarkEnd w:id="55"/>
    </w:p>
    <w:p w14:paraId="1F9078DB" w14:textId="77777777" w:rsidR="0021367B" w:rsidRDefault="00AD029D">
      <w:pPr>
        <w:pStyle w:val="pheading"/>
      </w:pPr>
      <w:r>
        <w:t>MESURAGE</w:t>
      </w:r>
    </w:p>
    <w:p w14:paraId="04792162" w14:textId="77777777" w:rsidR="0021367B" w:rsidRDefault="00AD029D">
      <w:pPr>
        <w:pStyle w:val="pheading"/>
      </w:pPr>
      <w:r>
        <w:t>- unité de mesure:</w:t>
      </w:r>
    </w:p>
    <w:p w14:paraId="36026C71" w14:textId="77777777" w:rsidR="0021367B" w:rsidRDefault="00AD029D">
      <w:r>
        <w:t>m³</w:t>
      </w:r>
    </w:p>
    <w:p w14:paraId="1606FB9A" w14:textId="77777777" w:rsidR="0021367B" w:rsidRDefault="00AD029D">
      <w:pPr>
        <w:pStyle w:val="pheading"/>
      </w:pPr>
      <w:r>
        <w:t>- nature du marché:</w:t>
      </w:r>
    </w:p>
    <w:p w14:paraId="24EF008A" w14:textId="77777777" w:rsidR="0021367B" w:rsidRDefault="00AD029D">
      <w:r>
        <w:t>QP</w:t>
      </w:r>
    </w:p>
    <w:p w14:paraId="7FF46D72" w14:textId="77777777" w:rsidR="0021367B" w:rsidRDefault="00AD029D">
      <w:pPr>
        <w:pStyle w:val="Author-eSectionHeading4"/>
      </w:pPr>
      <w:bookmarkStart w:id="56" w:name="_Toc178771126"/>
      <w:r>
        <w:t>91.24 Terrassement pour fond de coffre CCTB 01.09</w:t>
      </w:r>
      <w:bookmarkEnd w:id="56"/>
    </w:p>
    <w:p w14:paraId="5F179AE9" w14:textId="77777777" w:rsidR="0021367B" w:rsidRDefault="00AD029D">
      <w:pPr>
        <w:pStyle w:val="pheading"/>
      </w:pPr>
      <w:r>
        <w:t>DESCRIPTION</w:t>
      </w:r>
    </w:p>
    <w:p w14:paraId="279EB716" w14:textId="77777777" w:rsidR="0021367B" w:rsidRDefault="00AD029D">
      <w:pPr>
        <w:pStyle w:val="pheading"/>
      </w:pPr>
      <w:r>
        <w:t>- Remarques importantes</w:t>
      </w:r>
    </w:p>
    <w:p w14:paraId="0EE283B0" w14:textId="77777777" w:rsidR="0021367B" w:rsidRDefault="00AD029D">
      <w:r>
        <w:t>Indiquer le cas échéant les lieux de dépôt.</w:t>
      </w:r>
    </w:p>
    <w:p w14:paraId="22E2AF5C" w14:textId="77777777" w:rsidR="0021367B" w:rsidRDefault="00AD029D">
      <w:pPr>
        <w:pStyle w:val="pheading"/>
      </w:pPr>
      <w:r>
        <w:t>DOCUMENTS DE RÉFÉRENCE</w:t>
      </w:r>
    </w:p>
    <w:p w14:paraId="6D6E2DA4" w14:textId="77777777" w:rsidR="0021367B" w:rsidRDefault="00AD029D">
      <w:pPr>
        <w:pStyle w:val="pheading"/>
      </w:pPr>
      <w:r>
        <w:t>- Exécution</w:t>
      </w:r>
    </w:p>
    <w:p w14:paraId="36D9E8E3" w14:textId="77777777" w:rsidR="0021367B" w:rsidRDefault="00AD029D">
      <w:r>
        <w:t>[CCT Qualiroutes, Cahier des charges type Qualiroutes] E.2.2.</w:t>
      </w:r>
    </w:p>
    <w:p w14:paraId="60C80D20" w14:textId="77777777" w:rsidR="0021367B" w:rsidRDefault="0021367B"/>
    <w:p w14:paraId="75AC7B75" w14:textId="77777777" w:rsidR="0021367B" w:rsidRDefault="00AD029D">
      <w:r>
        <w:t> </w:t>
      </w:r>
    </w:p>
    <w:p w14:paraId="75093ADA" w14:textId="77777777" w:rsidR="0021367B" w:rsidRDefault="00AD029D">
      <w:pPr>
        <w:pStyle w:val="Author-eSectionHeading5"/>
      </w:pPr>
      <w:bookmarkStart w:id="57" w:name="_Toc178771127"/>
      <w:r>
        <w:t>91.24.1 Compactage du fond de coffre</w:t>
      </w:r>
      <w:bookmarkEnd w:id="57"/>
    </w:p>
    <w:p w14:paraId="7E23A711" w14:textId="77777777" w:rsidR="0021367B" w:rsidRDefault="00AD029D">
      <w:pPr>
        <w:pStyle w:val="Author-eSectionHeading6"/>
      </w:pPr>
      <w:bookmarkStart w:id="58" w:name="_Toc178771128"/>
      <w:r>
        <w:t>91.24.1a Compactage du fond de coffre CCTB 01.09</w:t>
      </w:r>
      <w:bookmarkEnd w:id="58"/>
    </w:p>
    <w:p w14:paraId="38CD2A57" w14:textId="77777777" w:rsidR="0021367B" w:rsidRDefault="00AD029D">
      <w:pPr>
        <w:pStyle w:val="pheading"/>
      </w:pPr>
      <w:r>
        <w:t>MESURAGE</w:t>
      </w:r>
    </w:p>
    <w:p w14:paraId="31DE2C7D" w14:textId="77777777" w:rsidR="0021367B" w:rsidRDefault="00AD029D">
      <w:pPr>
        <w:pStyle w:val="pheading"/>
      </w:pPr>
      <w:r>
        <w:t>- unité de mesure:</w:t>
      </w:r>
    </w:p>
    <w:p w14:paraId="335D8BEE" w14:textId="77777777" w:rsidR="0021367B" w:rsidRDefault="00AD029D">
      <w:r>
        <w:t>m²</w:t>
      </w:r>
    </w:p>
    <w:p w14:paraId="26CDFF1B" w14:textId="77777777" w:rsidR="0021367B" w:rsidRDefault="00AD029D">
      <w:pPr>
        <w:pStyle w:val="pheading"/>
      </w:pPr>
      <w:r>
        <w:t>- nature du marché:</w:t>
      </w:r>
    </w:p>
    <w:p w14:paraId="47C079E3" w14:textId="77777777" w:rsidR="0021367B" w:rsidRDefault="00AD029D">
      <w:r>
        <w:t>QF</w:t>
      </w:r>
    </w:p>
    <w:p w14:paraId="3E10D374" w14:textId="77777777" w:rsidR="0021367B" w:rsidRDefault="0021367B"/>
    <w:p w14:paraId="268CE8C0" w14:textId="77777777" w:rsidR="0021367B" w:rsidRDefault="00AD029D">
      <w:r>
        <w:t> </w:t>
      </w:r>
    </w:p>
    <w:p w14:paraId="06C9DEE7" w14:textId="77777777" w:rsidR="0021367B" w:rsidRDefault="00AD029D">
      <w:pPr>
        <w:pStyle w:val="Author-eSectionHeading5"/>
      </w:pPr>
      <w:bookmarkStart w:id="59" w:name="_Toc178771129"/>
      <w:r>
        <w:t>91.24.2 Nivellement de fond de coffre</w:t>
      </w:r>
      <w:bookmarkEnd w:id="59"/>
    </w:p>
    <w:p w14:paraId="0978EC88" w14:textId="77777777" w:rsidR="0021367B" w:rsidRDefault="00AD029D">
      <w:pPr>
        <w:pStyle w:val="Author-eSectionHeading6"/>
      </w:pPr>
      <w:bookmarkStart w:id="60" w:name="_Toc178771130"/>
      <w:r>
        <w:t>91.24.2a Nivellement de fond de coffre CCTB 01.09</w:t>
      </w:r>
      <w:bookmarkEnd w:id="60"/>
    </w:p>
    <w:p w14:paraId="7F16E21D" w14:textId="77777777" w:rsidR="0021367B" w:rsidRDefault="00AD029D">
      <w:pPr>
        <w:pStyle w:val="pheading"/>
      </w:pPr>
      <w:r>
        <w:t>EXÉCUTION / MISE EN ŒUVRE</w:t>
      </w:r>
    </w:p>
    <w:p w14:paraId="2BED6208" w14:textId="77777777" w:rsidR="0021367B" w:rsidRDefault="00AD029D">
      <w:pPr>
        <w:pStyle w:val="pheading"/>
      </w:pPr>
      <w:r>
        <w:t>- Prescriptions générales</w:t>
      </w:r>
    </w:p>
    <w:p w14:paraId="4CD68B2C" w14:textId="77777777" w:rsidR="0021367B" w:rsidRDefault="00AD029D">
      <w:r>
        <w:t>A déterminer :</w:t>
      </w:r>
    </w:p>
    <w:p w14:paraId="5DA5EEA6" w14:textId="77777777" w:rsidR="0021367B" w:rsidRDefault="00AD029D">
      <w:r>
        <w:t xml:space="preserve"> -&gt; en vue d'une réutilisation sur le chantier</w:t>
      </w:r>
    </w:p>
    <w:p w14:paraId="41C14413" w14:textId="77777777" w:rsidR="0021367B" w:rsidRDefault="00AD029D">
      <w:r>
        <w:t xml:space="preserve"> -&gt; pour réutilisation sur chantier, en recherche</w:t>
      </w:r>
    </w:p>
    <w:p w14:paraId="2E5D6AB7" w14:textId="77777777" w:rsidR="0021367B" w:rsidRDefault="00AD029D">
      <w:r>
        <w:t xml:space="preserve"> -&gt; avec mise en dépôt</w:t>
      </w:r>
    </w:p>
    <w:p w14:paraId="50D3B1D7" w14:textId="77777777" w:rsidR="0021367B" w:rsidRDefault="00AD029D">
      <w:r>
        <w:t xml:space="preserve"> -&gt; avec mise en dépôt, en recherche</w:t>
      </w:r>
    </w:p>
    <w:p w14:paraId="645A6A42" w14:textId="77777777" w:rsidR="0021367B" w:rsidRDefault="00AD029D">
      <w:r>
        <w:t xml:space="preserve"> -&gt; en vue d'une évacuation</w:t>
      </w:r>
    </w:p>
    <w:p w14:paraId="7BAB480E" w14:textId="77777777" w:rsidR="0021367B" w:rsidRDefault="00AD029D">
      <w:r>
        <w:t xml:space="preserve"> -&gt; en vue d'une évacuation, en recherche</w:t>
      </w:r>
    </w:p>
    <w:p w14:paraId="74F8385E" w14:textId="77777777" w:rsidR="0021367B" w:rsidRDefault="00AD029D">
      <w:pPr>
        <w:pStyle w:val="pheading"/>
      </w:pPr>
      <w:r>
        <w:t>MESURAGE</w:t>
      </w:r>
    </w:p>
    <w:p w14:paraId="719774F1" w14:textId="77777777" w:rsidR="0021367B" w:rsidRDefault="00AD029D">
      <w:pPr>
        <w:pStyle w:val="pheading"/>
      </w:pPr>
      <w:r>
        <w:t>- unité de mesure:</w:t>
      </w:r>
    </w:p>
    <w:p w14:paraId="5A6E390F" w14:textId="77777777" w:rsidR="0021367B" w:rsidRDefault="00AD029D">
      <w:r>
        <w:t>m³</w:t>
      </w:r>
    </w:p>
    <w:p w14:paraId="518FE9DC" w14:textId="77777777" w:rsidR="0021367B" w:rsidRDefault="00AD029D">
      <w:pPr>
        <w:pStyle w:val="pheading"/>
      </w:pPr>
      <w:r>
        <w:t>- nature du marché:</w:t>
      </w:r>
    </w:p>
    <w:p w14:paraId="190B8EF7" w14:textId="77777777" w:rsidR="0021367B" w:rsidRDefault="00AD029D">
      <w:r>
        <w:t>QF</w:t>
      </w:r>
    </w:p>
    <w:p w14:paraId="6B785EBD" w14:textId="77777777" w:rsidR="0021367B" w:rsidRDefault="0021367B"/>
    <w:p w14:paraId="03D75DAB" w14:textId="77777777" w:rsidR="0021367B" w:rsidRDefault="00AD029D">
      <w:r>
        <w:t> </w:t>
      </w:r>
    </w:p>
    <w:p w14:paraId="783116E6" w14:textId="77777777" w:rsidR="0021367B" w:rsidRDefault="00AD029D">
      <w:pPr>
        <w:pStyle w:val="Author-eSectionHeading5"/>
      </w:pPr>
      <w:bookmarkStart w:id="61" w:name="_Toc178771131"/>
      <w:r>
        <w:t>91.24.3 Traitement du fond de coffre CCTB 01.12</w:t>
      </w:r>
      <w:bookmarkEnd w:id="61"/>
    </w:p>
    <w:p w14:paraId="0E487516" w14:textId="77777777" w:rsidR="0021367B" w:rsidRDefault="00AD029D">
      <w:pPr>
        <w:pStyle w:val="pheading"/>
      </w:pPr>
      <w:r>
        <w:t>DESCRIPTION</w:t>
      </w:r>
    </w:p>
    <w:p w14:paraId="0CC08677" w14:textId="77777777" w:rsidR="0021367B" w:rsidRDefault="00AD029D">
      <w:pPr>
        <w:pStyle w:val="pheading"/>
      </w:pPr>
      <w:r>
        <w:t>- Remarques importantes</w:t>
      </w:r>
    </w:p>
    <w:p w14:paraId="50F342EB" w14:textId="77777777" w:rsidR="0021367B" w:rsidRDefault="00AD029D">
      <w:r>
        <w:t>Le traitement du fond de coffre au moyen d’un additif a pour but, soit d’améliorer, soit de stabiliser le sol en place.</w:t>
      </w:r>
    </w:p>
    <w:p w14:paraId="1F5B1A59" w14:textId="77777777" w:rsidR="0021367B" w:rsidRDefault="00AD029D">
      <w:r>
        <w:t>• L’amélioration du sol du fond de coffre est envisagée lorsque sa portance n’est pas satisfaisante. Il s’agit d’un traitement in situ au moyen d’un liant dans le but d’améliorer les conditions de mise en œuvre et de compactage du fond de coffre.</w:t>
      </w:r>
    </w:p>
    <w:p w14:paraId="050E8E2B" w14:textId="77777777" w:rsidR="0021367B" w:rsidRDefault="00AD029D">
      <w:r>
        <w:t>• La stabilisation du fond de coffre par un traitement de sol peut être envisagée dans des conditions favorables de drainage. Le sol traité est alors considéré comme une sous-fondation et répond au F. 3.2.2.</w:t>
      </w:r>
    </w:p>
    <w:p w14:paraId="1A70C630" w14:textId="77777777" w:rsidR="0021367B" w:rsidRDefault="0021367B"/>
    <w:p w14:paraId="736FEC9C" w14:textId="77777777" w:rsidR="0021367B" w:rsidRDefault="00AD029D">
      <w:r>
        <w:t> </w:t>
      </w:r>
    </w:p>
    <w:p w14:paraId="27D52053" w14:textId="77777777" w:rsidR="0021367B" w:rsidRDefault="00AD029D">
      <w:pPr>
        <w:pStyle w:val="pheading"/>
      </w:pPr>
      <w:r>
        <w:t>DOCUMENTS DE RÉFÉRENCE</w:t>
      </w:r>
    </w:p>
    <w:p w14:paraId="3645C92C" w14:textId="77777777" w:rsidR="0021367B" w:rsidRDefault="00AD029D">
      <w:pPr>
        <w:pStyle w:val="pheading"/>
      </w:pPr>
      <w:r>
        <w:t>- Exécution</w:t>
      </w:r>
    </w:p>
    <w:p w14:paraId="2E437F97" w14:textId="77777777" w:rsidR="0021367B" w:rsidRDefault="00AD029D">
      <w:r>
        <w:t>[CCT Qualiroutes, Cahier des charges type Qualiroutes] F.2.3.</w:t>
      </w:r>
    </w:p>
    <w:p w14:paraId="6E829F31" w14:textId="77777777" w:rsidR="0021367B" w:rsidRDefault="0021367B"/>
    <w:p w14:paraId="242204C0" w14:textId="77777777" w:rsidR="0021367B" w:rsidRDefault="00AD029D">
      <w:r>
        <w:t> </w:t>
      </w:r>
    </w:p>
    <w:p w14:paraId="481D0D98" w14:textId="77777777" w:rsidR="0021367B" w:rsidRDefault="00AD029D">
      <w:pPr>
        <w:pStyle w:val="Author-eSectionHeading6"/>
      </w:pPr>
      <w:bookmarkStart w:id="62" w:name="_Toc178771132"/>
      <w:r>
        <w:t>91.24.3a Traitement du fond de coffre, fourniture d'additif à base de ciment ou de LHR CCTB 01.12</w:t>
      </w:r>
      <w:bookmarkEnd w:id="62"/>
    </w:p>
    <w:p w14:paraId="1D9F63E0" w14:textId="77777777" w:rsidR="0021367B" w:rsidRDefault="00AD029D">
      <w:pPr>
        <w:pStyle w:val="pheading"/>
      </w:pPr>
      <w:r>
        <w:t>MESURAGE</w:t>
      </w:r>
    </w:p>
    <w:p w14:paraId="06C7522F" w14:textId="77777777" w:rsidR="0021367B" w:rsidRDefault="00AD029D">
      <w:pPr>
        <w:pStyle w:val="pheading"/>
      </w:pPr>
      <w:r>
        <w:t>- unité de mesure:</w:t>
      </w:r>
    </w:p>
    <w:p w14:paraId="27A88554" w14:textId="77777777" w:rsidR="0021367B" w:rsidRDefault="00AD029D">
      <w:r>
        <w:t>t</w:t>
      </w:r>
    </w:p>
    <w:p w14:paraId="070FC076" w14:textId="77777777" w:rsidR="0021367B" w:rsidRDefault="00AD029D">
      <w:pPr>
        <w:pStyle w:val="pheading"/>
      </w:pPr>
      <w:r>
        <w:t>- nature du marché:</w:t>
      </w:r>
    </w:p>
    <w:p w14:paraId="02571349" w14:textId="77777777" w:rsidR="0021367B" w:rsidRDefault="00AD029D">
      <w:r>
        <w:t>QP</w:t>
      </w:r>
    </w:p>
    <w:p w14:paraId="618B95A2" w14:textId="77777777" w:rsidR="0021367B" w:rsidRDefault="00AD029D">
      <w:pPr>
        <w:pStyle w:val="Author-eSectionHeading6"/>
      </w:pPr>
      <w:bookmarkStart w:id="63" w:name="_Toc178771133"/>
      <w:r>
        <w:t>91.24.3b Traitement du fond de coffre, fourniture d'additif à base de chaux vive CCTB 01.09</w:t>
      </w:r>
      <w:bookmarkEnd w:id="63"/>
    </w:p>
    <w:p w14:paraId="42F857F2" w14:textId="77777777" w:rsidR="0021367B" w:rsidRDefault="00AD029D">
      <w:pPr>
        <w:pStyle w:val="pheading"/>
      </w:pPr>
      <w:r>
        <w:t>MESURAGE</w:t>
      </w:r>
    </w:p>
    <w:p w14:paraId="4C52C591" w14:textId="77777777" w:rsidR="0021367B" w:rsidRDefault="00AD029D">
      <w:pPr>
        <w:pStyle w:val="pheading"/>
      </w:pPr>
      <w:r>
        <w:t>- unité de mesure:</w:t>
      </w:r>
    </w:p>
    <w:p w14:paraId="1E721FAC" w14:textId="77777777" w:rsidR="0021367B" w:rsidRDefault="00AD029D">
      <w:r>
        <w:t>t</w:t>
      </w:r>
    </w:p>
    <w:p w14:paraId="1B35D4B7" w14:textId="77777777" w:rsidR="0021367B" w:rsidRDefault="00AD029D">
      <w:pPr>
        <w:pStyle w:val="pheading"/>
      </w:pPr>
      <w:r>
        <w:t>- nature du marché:</w:t>
      </w:r>
    </w:p>
    <w:p w14:paraId="7B2E320A" w14:textId="77777777" w:rsidR="0021367B" w:rsidRDefault="00AD029D">
      <w:r>
        <w:t>QP</w:t>
      </w:r>
    </w:p>
    <w:p w14:paraId="3642A75D" w14:textId="77777777" w:rsidR="0021367B" w:rsidRDefault="00AD029D">
      <w:pPr>
        <w:pStyle w:val="Author-eSectionHeading6"/>
      </w:pPr>
      <w:bookmarkStart w:id="64" w:name="_Toc178771134"/>
      <w:r>
        <w:t>91.24.3c Traitement du fond de coffre, fourniture d'additif à base de mélange de ciment et de chaux vive (à préciser) CCTB 01.09</w:t>
      </w:r>
      <w:bookmarkEnd w:id="64"/>
    </w:p>
    <w:p w14:paraId="361B6CD5" w14:textId="77777777" w:rsidR="0021367B" w:rsidRDefault="00AD029D">
      <w:pPr>
        <w:pStyle w:val="pheading"/>
      </w:pPr>
      <w:r>
        <w:t>MESURAGE</w:t>
      </w:r>
    </w:p>
    <w:p w14:paraId="552AFD3F" w14:textId="77777777" w:rsidR="0021367B" w:rsidRDefault="00AD029D">
      <w:pPr>
        <w:pStyle w:val="pheading"/>
      </w:pPr>
      <w:r>
        <w:t>- unité de mesure:</w:t>
      </w:r>
    </w:p>
    <w:p w14:paraId="6D4239DE" w14:textId="77777777" w:rsidR="0021367B" w:rsidRDefault="00AD029D">
      <w:r>
        <w:t>t</w:t>
      </w:r>
    </w:p>
    <w:p w14:paraId="20B2EDA4" w14:textId="77777777" w:rsidR="0021367B" w:rsidRDefault="00AD029D">
      <w:pPr>
        <w:pStyle w:val="pheading"/>
      </w:pPr>
      <w:r>
        <w:t>- nature du marché:</w:t>
      </w:r>
    </w:p>
    <w:p w14:paraId="0B5366F3" w14:textId="77777777" w:rsidR="0021367B" w:rsidRDefault="00AD029D">
      <w:r>
        <w:t>QP</w:t>
      </w:r>
    </w:p>
    <w:p w14:paraId="19A13EDD" w14:textId="77777777" w:rsidR="0021367B" w:rsidRDefault="00AD029D">
      <w:pPr>
        <w:pStyle w:val="Author-eSectionHeading6"/>
      </w:pPr>
      <w:bookmarkStart w:id="65" w:name="_Toc178771135"/>
      <w:r>
        <w:t>91.24.3d Traitement du fond de coffre, fourniture d'additif à base de mélange de ciment et de chaux vive (50/50%) CCTB 01.09</w:t>
      </w:r>
      <w:bookmarkEnd w:id="65"/>
    </w:p>
    <w:p w14:paraId="59F55BCE" w14:textId="77777777" w:rsidR="0021367B" w:rsidRDefault="00AD029D">
      <w:pPr>
        <w:pStyle w:val="pheading"/>
      </w:pPr>
      <w:r>
        <w:t>MESURAGE</w:t>
      </w:r>
    </w:p>
    <w:p w14:paraId="34CFDE87" w14:textId="77777777" w:rsidR="0021367B" w:rsidRDefault="00AD029D">
      <w:pPr>
        <w:pStyle w:val="pheading"/>
      </w:pPr>
      <w:r>
        <w:t>- unité de mesure:</w:t>
      </w:r>
    </w:p>
    <w:p w14:paraId="2598C214" w14:textId="77777777" w:rsidR="0021367B" w:rsidRDefault="00AD029D">
      <w:r>
        <w:t>t</w:t>
      </w:r>
    </w:p>
    <w:p w14:paraId="705A355B" w14:textId="77777777" w:rsidR="0021367B" w:rsidRDefault="00AD029D">
      <w:pPr>
        <w:pStyle w:val="pheading"/>
      </w:pPr>
      <w:r>
        <w:t>- nature du marché:</w:t>
      </w:r>
    </w:p>
    <w:p w14:paraId="4FBDD7D2" w14:textId="77777777" w:rsidR="0021367B" w:rsidRDefault="00AD029D">
      <w:r>
        <w:t>QP</w:t>
      </w:r>
    </w:p>
    <w:p w14:paraId="410D858E" w14:textId="77777777" w:rsidR="0021367B" w:rsidRDefault="00AD029D">
      <w:pPr>
        <w:pStyle w:val="Author-eSectionHeading6"/>
      </w:pPr>
      <w:bookmarkStart w:id="66" w:name="_Toc178771136"/>
      <w:r>
        <w:t>91.24.3e Traitement du fond de coffre, fourniture d'additif à base de mélange de ciment et de chaux vive (70/30%) CCTB 01.09</w:t>
      </w:r>
      <w:bookmarkEnd w:id="66"/>
    </w:p>
    <w:p w14:paraId="3EC97280" w14:textId="77777777" w:rsidR="0021367B" w:rsidRDefault="00AD029D">
      <w:pPr>
        <w:pStyle w:val="pheading"/>
      </w:pPr>
      <w:r>
        <w:t>MESURAGE</w:t>
      </w:r>
    </w:p>
    <w:p w14:paraId="513A7124" w14:textId="77777777" w:rsidR="0021367B" w:rsidRDefault="00AD029D">
      <w:pPr>
        <w:pStyle w:val="pheading"/>
      </w:pPr>
      <w:r>
        <w:t>- unité de mesure:</w:t>
      </w:r>
    </w:p>
    <w:p w14:paraId="4A134759" w14:textId="77777777" w:rsidR="0021367B" w:rsidRDefault="00AD029D">
      <w:r>
        <w:t>t</w:t>
      </w:r>
    </w:p>
    <w:p w14:paraId="60A4EFEE" w14:textId="77777777" w:rsidR="0021367B" w:rsidRDefault="00AD029D">
      <w:pPr>
        <w:pStyle w:val="pheading"/>
      </w:pPr>
      <w:r>
        <w:t>- nature du marché:</w:t>
      </w:r>
    </w:p>
    <w:p w14:paraId="32956C0E" w14:textId="77777777" w:rsidR="0021367B" w:rsidRDefault="00AD029D">
      <w:r>
        <w:t>QP</w:t>
      </w:r>
    </w:p>
    <w:p w14:paraId="295F32D3" w14:textId="77777777" w:rsidR="0021367B" w:rsidRDefault="00AD029D">
      <w:pPr>
        <w:pStyle w:val="Author-eSectionHeading6"/>
      </w:pPr>
      <w:bookmarkStart w:id="67" w:name="_Toc178771137"/>
      <w:r>
        <w:t>91.24.3f Traitement du fond de coffre, traitement du matériau en site sensible - installation du matériel CCTB 01.09</w:t>
      </w:r>
      <w:bookmarkEnd w:id="67"/>
    </w:p>
    <w:p w14:paraId="442D850B" w14:textId="77777777" w:rsidR="0021367B" w:rsidRDefault="00AD029D">
      <w:pPr>
        <w:pStyle w:val="pheading"/>
      </w:pPr>
      <w:r>
        <w:t>MESURAGE</w:t>
      </w:r>
    </w:p>
    <w:p w14:paraId="2155E046" w14:textId="77777777" w:rsidR="0021367B" w:rsidRDefault="00AD029D">
      <w:pPr>
        <w:pStyle w:val="pheading"/>
      </w:pPr>
      <w:r>
        <w:t>- unité de mesure:</w:t>
      </w:r>
    </w:p>
    <w:p w14:paraId="768998C5" w14:textId="77777777" w:rsidR="0021367B" w:rsidRDefault="00AD029D">
      <w:r>
        <w:t>p</w:t>
      </w:r>
    </w:p>
    <w:p w14:paraId="17B6B860" w14:textId="77777777" w:rsidR="0021367B" w:rsidRDefault="00AD029D">
      <w:pPr>
        <w:pStyle w:val="pheading"/>
      </w:pPr>
      <w:r>
        <w:t>- nature du marché:</w:t>
      </w:r>
    </w:p>
    <w:p w14:paraId="57CC09A0" w14:textId="77777777" w:rsidR="0021367B" w:rsidRDefault="00AD029D">
      <w:r>
        <w:t>QP</w:t>
      </w:r>
    </w:p>
    <w:p w14:paraId="499A154B" w14:textId="77777777" w:rsidR="0021367B" w:rsidRDefault="00AD029D">
      <w:pPr>
        <w:pStyle w:val="Author-eSectionHeading6"/>
      </w:pPr>
      <w:bookmarkStart w:id="68" w:name="_Toc178771138"/>
      <w:r>
        <w:t>91.24.3g Traitement du fond de coffre, traitement du matériau en site sensible CCTB 01.09</w:t>
      </w:r>
      <w:bookmarkEnd w:id="68"/>
    </w:p>
    <w:p w14:paraId="372FB3BD" w14:textId="77777777" w:rsidR="0021367B" w:rsidRDefault="00AD029D">
      <w:pPr>
        <w:pStyle w:val="pheading"/>
      </w:pPr>
      <w:r>
        <w:t>MESURAGE</w:t>
      </w:r>
    </w:p>
    <w:p w14:paraId="3C0F3D2A" w14:textId="77777777" w:rsidR="0021367B" w:rsidRDefault="00AD029D">
      <w:pPr>
        <w:pStyle w:val="pheading"/>
      </w:pPr>
      <w:r>
        <w:t>- unité de mesure:</w:t>
      </w:r>
    </w:p>
    <w:p w14:paraId="2FAA567D" w14:textId="77777777" w:rsidR="0021367B" w:rsidRDefault="00AD029D">
      <w:r>
        <w:t>m³</w:t>
      </w:r>
    </w:p>
    <w:p w14:paraId="34C4D845" w14:textId="77777777" w:rsidR="0021367B" w:rsidRDefault="00AD029D">
      <w:pPr>
        <w:pStyle w:val="pheading"/>
      </w:pPr>
      <w:r>
        <w:t>- nature du marché:</w:t>
      </w:r>
    </w:p>
    <w:p w14:paraId="7EA9A741" w14:textId="77777777" w:rsidR="0021367B" w:rsidRDefault="00AD029D">
      <w:r>
        <w:t>QP</w:t>
      </w:r>
    </w:p>
    <w:p w14:paraId="4D8260CC" w14:textId="77777777" w:rsidR="0021367B" w:rsidRDefault="00AD029D">
      <w:pPr>
        <w:pStyle w:val="Author-eSectionHeading6"/>
      </w:pPr>
      <w:bookmarkStart w:id="69" w:name="_Toc178771139"/>
      <w:r>
        <w:t>91.24.3h Traitement du fond de coffre, traitement du matériau en site sensible - enlèvement du matériel CCTB 01.09</w:t>
      </w:r>
      <w:bookmarkEnd w:id="69"/>
    </w:p>
    <w:p w14:paraId="1DC85970" w14:textId="77777777" w:rsidR="0021367B" w:rsidRDefault="00AD029D">
      <w:pPr>
        <w:pStyle w:val="pheading"/>
      </w:pPr>
      <w:r>
        <w:t>MESURAGE</w:t>
      </w:r>
    </w:p>
    <w:p w14:paraId="2A1BE3AC" w14:textId="77777777" w:rsidR="0021367B" w:rsidRDefault="00AD029D">
      <w:pPr>
        <w:pStyle w:val="pheading"/>
      </w:pPr>
      <w:r>
        <w:t>- unité de mesure:</w:t>
      </w:r>
    </w:p>
    <w:p w14:paraId="0AFA09FD" w14:textId="77777777" w:rsidR="0021367B" w:rsidRDefault="00AD029D">
      <w:r>
        <w:t>p</w:t>
      </w:r>
    </w:p>
    <w:p w14:paraId="355DF3D8" w14:textId="77777777" w:rsidR="0021367B" w:rsidRDefault="00AD029D">
      <w:pPr>
        <w:pStyle w:val="pheading"/>
      </w:pPr>
      <w:r>
        <w:t>- nature du marché:</w:t>
      </w:r>
    </w:p>
    <w:p w14:paraId="70608380" w14:textId="77777777" w:rsidR="0021367B" w:rsidRDefault="00AD029D">
      <w:r>
        <w:t>QP</w:t>
      </w:r>
    </w:p>
    <w:p w14:paraId="41A1C421" w14:textId="77777777" w:rsidR="0021367B" w:rsidRDefault="00AD029D">
      <w:pPr>
        <w:pStyle w:val="Author-eSectionHeading4"/>
      </w:pPr>
      <w:bookmarkStart w:id="70" w:name="_Toc178771140"/>
      <w:r>
        <w:t>91.25 Terrassements pour lagunage, étang, bassins, piscine, etc.</w:t>
      </w:r>
      <w:bookmarkEnd w:id="70"/>
    </w:p>
    <w:p w14:paraId="75EDFEED" w14:textId="77777777" w:rsidR="0021367B" w:rsidRDefault="00AD029D">
      <w:pPr>
        <w:pStyle w:val="Author-eSectionHeading5"/>
      </w:pPr>
      <w:bookmarkStart w:id="71" w:name="_Toc178771141"/>
      <w:r>
        <w:t>91.25.1 Terrassements pour lagunage, étang, bassins, piscine, etc.</w:t>
      </w:r>
      <w:bookmarkEnd w:id="71"/>
    </w:p>
    <w:p w14:paraId="4659BB3D" w14:textId="77777777" w:rsidR="0021367B" w:rsidRDefault="00AD029D">
      <w:pPr>
        <w:pStyle w:val="Author-eSectionHeading6"/>
      </w:pPr>
      <w:bookmarkStart w:id="72" w:name="_Toc178771142"/>
      <w:r>
        <w:t>91.25.1a Terrassements pour lagunage, étang, bassins, piscine, etc.   CCTB 01.09</w:t>
      </w:r>
      <w:bookmarkEnd w:id="72"/>
    </w:p>
    <w:p w14:paraId="7B70F7C9" w14:textId="77777777" w:rsidR="0021367B" w:rsidRDefault="00AD029D">
      <w:pPr>
        <w:pStyle w:val="pheading"/>
      </w:pPr>
      <w:r>
        <w:t>MESURAGE</w:t>
      </w:r>
    </w:p>
    <w:p w14:paraId="37DED80D" w14:textId="77777777" w:rsidR="0021367B" w:rsidRDefault="00AD029D">
      <w:pPr>
        <w:pStyle w:val="pheading"/>
      </w:pPr>
      <w:r>
        <w:t>- unité de mesure:</w:t>
      </w:r>
    </w:p>
    <w:p w14:paraId="7B133247" w14:textId="77777777" w:rsidR="0021367B" w:rsidRDefault="00AD029D">
      <w:r>
        <w:t>m³</w:t>
      </w:r>
    </w:p>
    <w:p w14:paraId="2A7CB98B" w14:textId="77777777" w:rsidR="0021367B" w:rsidRDefault="00AD029D">
      <w:pPr>
        <w:pStyle w:val="pheading"/>
      </w:pPr>
      <w:r>
        <w:t>- nature du marché:</w:t>
      </w:r>
    </w:p>
    <w:p w14:paraId="0DE6C4C5" w14:textId="77777777" w:rsidR="0021367B" w:rsidRDefault="00AD029D">
      <w:r>
        <w:t>QF</w:t>
      </w:r>
    </w:p>
    <w:p w14:paraId="691760AD" w14:textId="77777777" w:rsidR="0021367B" w:rsidRDefault="0021367B"/>
    <w:p w14:paraId="40E4C602" w14:textId="77777777" w:rsidR="0021367B" w:rsidRDefault="00AD029D">
      <w:r>
        <w:t> </w:t>
      </w:r>
    </w:p>
    <w:p w14:paraId="238D098E" w14:textId="77777777" w:rsidR="0021367B" w:rsidRDefault="00AD029D">
      <w:pPr>
        <w:pStyle w:val="Author-eSectionHeading6"/>
      </w:pPr>
      <w:bookmarkStart w:id="73" w:name="_Toc178771143"/>
      <w:r>
        <w:t>91.25.1b Terrassements pour lagunage, étang, bassins, piscine, etc. , supplément pour réalisation manuelle CCTB 01.09</w:t>
      </w:r>
      <w:bookmarkEnd w:id="73"/>
    </w:p>
    <w:p w14:paraId="74B4435B" w14:textId="77777777" w:rsidR="0021367B" w:rsidRDefault="00AD029D">
      <w:pPr>
        <w:pStyle w:val="pheading"/>
      </w:pPr>
      <w:r>
        <w:t>MESURAGE</w:t>
      </w:r>
    </w:p>
    <w:p w14:paraId="4288F1CB" w14:textId="77777777" w:rsidR="0021367B" w:rsidRDefault="00AD029D">
      <w:pPr>
        <w:pStyle w:val="pheading"/>
      </w:pPr>
      <w:r>
        <w:t>- unité de mesure:</w:t>
      </w:r>
    </w:p>
    <w:p w14:paraId="1AB0DCC7" w14:textId="77777777" w:rsidR="0021367B" w:rsidRDefault="00AD029D">
      <w:r>
        <w:t>m²</w:t>
      </w:r>
    </w:p>
    <w:p w14:paraId="0E128494" w14:textId="77777777" w:rsidR="0021367B" w:rsidRDefault="00AD029D">
      <w:pPr>
        <w:pStyle w:val="pheading"/>
      </w:pPr>
      <w:r>
        <w:t>- nature du marché:</w:t>
      </w:r>
    </w:p>
    <w:p w14:paraId="7774E3C6" w14:textId="77777777" w:rsidR="0021367B" w:rsidRDefault="00AD029D">
      <w:r>
        <w:t>QP</w:t>
      </w:r>
    </w:p>
    <w:p w14:paraId="5A53241B" w14:textId="77777777" w:rsidR="0021367B" w:rsidRDefault="00AD029D">
      <w:pPr>
        <w:pStyle w:val="Author-eSectionHeading3"/>
      </w:pPr>
      <w:bookmarkStart w:id="74" w:name="_Toc178771144"/>
      <w:r>
        <w:t>91.3 Sous-fondations CCTB 01.09</w:t>
      </w:r>
      <w:bookmarkEnd w:id="74"/>
    </w:p>
    <w:p w14:paraId="429CFF58" w14:textId="77777777" w:rsidR="0021367B" w:rsidRDefault="00AD029D">
      <w:pPr>
        <w:pStyle w:val="pheading"/>
      </w:pPr>
      <w:r>
        <w:t>DESCRIPTION</w:t>
      </w:r>
    </w:p>
    <w:p w14:paraId="1BFC9D26" w14:textId="77777777" w:rsidR="0021367B" w:rsidRDefault="00AD029D">
      <w:pPr>
        <w:pStyle w:val="pheading"/>
      </w:pPr>
      <w:r>
        <w:t>- Définition / Comprend</w:t>
      </w:r>
    </w:p>
    <w:p w14:paraId="45258DE6" w14:textId="77777777" w:rsidR="0021367B" w:rsidRDefault="00AD029D">
      <w:r>
        <w:t>Partie du corps de la chaussée (ou d'une autre partie revêtue) comprise entre le fond de coffre et la fondation, destinée à assurer une ou plusieurs des fonctions suivantes: anti-contaminante, drainante, antigel, anticapillaire et portance .</w:t>
      </w:r>
    </w:p>
    <w:p w14:paraId="4CC19B41" w14:textId="77777777" w:rsidR="0021367B" w:rsidRDefault="00AD029D">
      <w:r>
        <w:t>Les couches de la sous-fondation sont appelées sous-couches.</w:t>
      </w:r>
    </w:p>
    <w:p w14:paraId="3A6DD944" w14:textId="77777777" w:rsidR="0021367B" w:rsidRDefault="00AD029D">
      <w:pPr>
        <w:pStyle w:val="pheading"/>
      </w:pPr>
      <w:r>
        <w:t>- Remarques importantes</w:t>
      </w:r>
    </w:p>
    <w:p w14:paraId="2334D893" w14:textId="77777777" w:rsidR="0021367B" w:rsidRDefault="00AD029D">
      <w:r>
        <w:t>La sous-fondation de type granulaire appartient à l'un des 3types suivants:</w:t>
      </w:r>
    </w:p>
    <w:p w14:paraId="3D655532" w14:textId="77777777" w:rsidR="0021367B" w:rsidRDefault="00AD029D">
      <w:r>
        <w:t>• type 1: en sable; les 10 cm supérieurs peuvent être un mélange discontinu de gravillons et de sable</w:t>
      </w:r>
    </w:p>
    <w:p w14:paraId="7382382D" w14:textId="77777777" w:rsidR="0021367B" w:rsidRDefault="00AD029D">
      <w:r>
        <w:t>• type 2: graves ou mélange de graves, de gravillons, de sable et de fines (particules inférieures à 0,063 mm)</w:t>
      </w:r>
    </w:p>
    <w:p w14:paraId="65B20E75" w14:textId="77777777" w:rsidR="0021367B" w:rsidRDefault="00AD029D">
      <w:r>
        <w:t>• type 4: couche de pierrailles d’origine naturelle 20/125 fermée en partie supérieure (8 cm) au moyen d’un empierrement discontinu de type III E conforme au F. 4.2.1.3.</w:t>
      </w:r>
    </w:p>
    <w:p w14:paraId="7AE17EEF" w14:textId="77777777" w:rsidR="0021367B" w:rsidRDefault="0021367B"/>
    <w:p w14:paraId="37CF8E43" w14:textId="77777777" w:rsidR="0021367B" w:rsidRDefault="00AD029D">
      <w:r>
        <w:t> </w:t>
      </w:r>
    </w:p>
    <w:p w14:paraId="3091687F" w14:textId="77777777" w:rsidR="0021367B" w:rsidRDefault="00AD029D">
      <w:pPr>
        <w:pStyle w:val="pheading"/>
      </w:pPr>
      <w:r>
        <w:t>DOCUMENTS DE RÉFÉRENCE</w:t>
      </w:r>
    </w:p>
    <w:p w14:paraId="5562A6E7" w14:textId="77777777" w:rsidR="0021367B" w:rsidRDefault="00AD029D">
      <w:pPr>
        <w:pStyle w:val="pheading"/>
      </w:pPr>
      <w:r>
        <w:t>- Exécution</w:t>
      </w:r>
    </w:p>
    <w:p w14:paraId="44A9D2CB" w14:textId="77777777" w:rsidR="0021367B" w:rsidRDefault="00AD029D">
      <w:r>
        <w:t>[CCT Qualiroutes, Cahier des charges type Qualiroutes] F.3.</w:t>
      </w:r>
    </w:p>
    <w:p w14:paraId="42089EA5" w14:textId="77777777" w:rsidR="0021367B" w:rsidRDefault="0021367B"/>
    <w:p w14:paraId="5FBB052B" w14:textId="77777777" w:rsidR="0021367B" w:rsidRDefault="00AD029D">
      <w:r>
        <w:t> </w:t>
      </w:r>
    </w:p>
    <w:p w14:paraId="24C22BAC" w14:textId="77777777" w:rsidR="0021367B" w:rsidRDefault="0021367B"/>
    <w:p w14:paraId="48123249" w14:textId="77777777" w:rsidR="0021367B" w:rsidRDefault="00AD029D">
      <w:r>
        <w:t> </w:t>
      </w:r>
    </w:p>
    <w:p w14:paraId="7D1FFB53" w14:textId="77777777" w:rsidR="0021367B" w:rsidRDefault="00AD029D">
      <w:pPr>
        <w:pStyle w:val="Author-eSectionHeading4"/>
      </w:pPr>
      <w:bookmarkStart w:id="75" w:name="_Toc178771145"/>
      <w:r>
        <w:t>91.31 Géogrille ou géotextile CCTB 01.09</w:t>
      </w:r>
      <w:bookmarkEnd w:id="75"/>
    </w:p>
    <w:p w14:paraId="4EF99311" w14:textId="77777777" w:rsidR="0021367B" w:rsidRDefault="00AD029D">
      <w:pPr>
        <w:pStyle w:val="pheading"/>
      </w:pPr>
      <w:r>
        <w:t>MATÉRIAUX</w:t>
      </w:r>
    </w:p>
    <w:p w14:paraId="578BCD04" w14:textId="77777777" w:rsidR="0021367B" w:rsidRDefault="00AD029D">
      <w:r>
        <w:t>Indiquer la fonction et les caractéristiques minimales des géotextiles.</w:t>
      </w:r>
    </w:p>
    <w:p w14:paraId="2944E420" w14:textId="77777777" w:rsidR="0021367B" w:rsidRDefault="00AD029D">
      <w:pPr>
        <w:pStyle w:val="pheading"/>
      </w:pPr>
      <w:r>
        <w:t>DOCUMENTS DE RÉFÉRENCE</w:t>
      </w:r>
    </w:p>
    <w:p w14:paraId="52F07903" w14:textId="77777777" w:rsidR="0021367B" w:rsidRDefault="00AD029D">
      <w:pPr>
        <w:pStyle w:val="pheading"/>
      </w:pPr>
      <w:r>
        <w:t>- Exécution</w:t>
      </w:r>
    </w:p>
    <w:p w14:paraId="6E5F5CAD" w14:textId="77777777" w:rsidR="0021367B" w:rsidRDefault="00AD029D">
      <w:r>
        <w:t>[CCT Qualiroutes, Cahier des charges type Qualiroutes] F2.1</w:t>
      </w:r>
    </w:p>
    <w:p w14:paraId="5B734AF6" w14:textId="77777777" w:rsidR="0021367B" w:rsidRDefault="0021367B"/>
    <w:p w14:paraId="710FB1C8" w14:textId="77777777" w:rsidR="0021367B" w:rsidRDefault="00AD029D">
      <w:r>
        <w:t> </w:t>
      </w:r>
    </w:p>
    <w:p w14:paraId="02242D83" w14:textId="77777777" w:rsidR="0021367B" w:rsidRDefault="00AD029D">
      <w:pPr>
        <w:pStyle w:val="Author-eSectionHeading5"/>
      </w:pPr>
      <w:bookmarkStart w:id="76" w:name="_Toc178771146"/>
      <w:r>
        <w:t>91.31.1 Géogrille ou géotextile</w:t>
      </w:r>
      <w:bookmarkEnd w:id="76"/>
    </w:p>
    <w:p w14:paraId="40F2A4C6" w14:textId="77777777" w:rsidR="0021367B" w:rsidRDefault="00AD029D">
      <w:pPr>
        <w:pStyle w:val="Author-eSectionHeading6"/>
      </w:pPr>
      <w:bookmarkStart w:id="77" w:name="_Toc178771147"/>
      <w:r>
        <w:t>91.31.1a Géotextile de fond de coffre CCTB 01.09</w:t>
      </w:r>
      <w:bookmarkEnd w:id="77"/>
    </w:p>
    <w:p w14:paraId="37A823E3" w14:textId="77777777" w:rsidR="0021367B" w:rsidRDefault="00AD029D">
      <w:pPr>
        <w:pStyle w:val="pheading"/>
      </w:pPr>
      <w:r>
        <w:t>MESURAGE</w:t>
      </w:r>
    </w:p>
    <w:p w14:paraId="487591C8" w14:textId="77777777" w:rsidR="0021367B" w:rsidRDefault="00AD029D">
      <w:pPr>
        <w:pStyle w:val="pheading"/>
      </w:pPr>
      <w:r>
        <w:t>- unité de mesure:</w:t>
      </w:r>
    </w:p>
    <w:p w14:paraId="61668916" w14:textId="77777777" w:rsidR="0021367B" w:rsidRDefault="00AD029D">
      <w:r>
        <w:t>m²</w:t>
      </w:r>
    </w:p>
    <w:p w14:paraId="35A5EC41" w14:textId="77777777" w:rsidR="0021367B" w:rsidRDefault="00AD029D">
      <w:pPr>
        <w:pStyle w:val="pheading"/>
      </w:pPr>
      <w:r>
        <w:t>- nature du marché:</w:t>
      </w:r>
    </w:p>
    <w:p w14:paraId="39655C98" w14:textId="77777777" w:rsidR="0021367B" w:rsidRDefault="00AD029D">
      <w:r>
        <w:t>QF</w:t>
      </w:r>
    </w:p>
    <w:p w14:paraId="009E0B0A" w14:textId="77777777" w:rsidR="0021367B" w:rsidRDefault="0021367B"/>
    <w:p w14:paraId="4A1A2D9D" w14:textId="77777777" w:rsidR="0021367B" w:rsidRDefault="00AD029D">
      <w:r>
        <w:t> </w:t>
      </w:r>
    </w:p>
    <w:p w14:paraId="6954B59A" w14:textId="77777777" w:rsidR="0021367B" w:rsidRDefault="00AD029D">
      <w:pPr>
        <w:pStyle w:val="Author-eSectionHeading6"/>
      </w:pPr>
      <w:bookmarkStart w:id="78" w:name="_Toc178771148"/>
      <w:r>
        <w:t>91.31.1b Géogrille de fond de coffre en polypropylène CCTB 01.09</w:t>
      </w:r>
      <w:bookmarkEnd w:id="78"/>
    </w:p>
    <w:p w14:paraId="71C7CAE1" w14:textId="77777777" w:rsidR="0021367B" w:rsidRDefault="00AD029D">
      <w:pPr>
        <w:pStyle w:val="pheading"/>
      </w:pPr>
      <w:r>
        <w:t>MESURAGE</w:t>
      </w:r>
    </w:p>
    <w:p w14:paraId="18BF1632" w14:textId="77777777" w:rsidR="0021367B" w:rsidRDefault="00AD029D">
      <w:pPr>
        <w:pStyle w:val="pheading"/>
      </w:pPr>
      <w:r>
        <w:t>- unité de mesure:</w:t>
      </w:r>
    </w:p>
    <w:p w14:paraId="75C34AC3" w14:textId="77777777" w:rsidR="0021367B" w:rsidRDefault="00AD029D">
      <w:r>
        <w:t>m²</w:t>
      </w:r>
    </w:p>
    <w:p w14:paraId="6018096F" w14:textId="77777777" w:rsidR="0021367B" w:rsidRDefault="00AD029D">
      <w:pPr>
        <w:pStyle w:val="pheading"/>
      </w:pPr>
      <w:r>
        <w:t>- nature du marché:</w:t>
      </w:r>
    </w:p>
    <w:p w14:paraId="152EC510" w14:textId="77777777" w:rsidR="0021367B" w:rsidRDefault="00AD029D">
      <w:r>
        <w:t>QF</w:t>
      </w:r>
    </w:p>
    <w:p w14:paraId="3E4AB335" w14:textId="77777777" w:rsidR="0021367B" w:rsidRDefault="0021367B"/>
    <w:p w14:paraId="52C9BB2A" w14:textId="77777777" w:rsidR="0021367B" w:rsidRDefault="00AD029D">
      <w:r>
        <w:t> </w:t>
      </w:r>
    </w:p>
    <w:p w14:paraId="201E1BF7" w14:textId="77777777" w:rsidR="0021367B" w:rsidRDefault="00AD029D">
      <w:pPr>
        <w:pStyle w:val="Author-eSectionHeading6"/>
      </w:pPr>
      <w:bookmarkStart w:id="79" w:name="_Toc178771149"/>
      <w:r>
        <w:t>91.31.1c Géogrille de fond de coffre en polyester CCTB 01.09</w:t>
      </w:r>
      <w:bookmarkEnd w:id="79"/>
    </w:p>
    <w:p w14:paraId="3E23A72D" w14:textId="77777777" w:rsidR="0021367B" w:rsidRDefault="00AD029D">
      <w:pPr>
        <w:pStyle w:val="pheading"/>
      </w:pPr>
      <w:r>
        <w:t>MESURAGE</w:t>
      </w:r>
    </w:p>
    <w:p w14:paraId="78D13805" w14:textId="77777777" w:rsidR="0021367B" w:rsidRDefault="00AD029D">
      <w:pPr>
        <w:pStyle w:val="pheading"/>
      </w:pPr>
      <w:r>
        <w:t>- unité de mesure:</w:t>
      </w:r>
    </w:p>
    <w:p w14:paraId="0D5F0D62" w14:textId="77777777" w:rsidR="0021367B" w:rsidRDefault="00AD029D">
      <w:r>
        <w:t>m²</w:t>
      </w:r>
    </w:p>
    <w:p w14:paraId="12911BEE" w14:textId="77777777" w:rsidR="0021367B" w:rsidRDefault="00AD029D">
      <w:pPr>
        <w:pStyle w:val="pheading"/>
      </w:pPr>
      <w:r>
        <w:t>- nature du marché:</w:t>
      </w:r>
    </w:p>
    <w:p w14:paraId="63E93D32" w14:textId="77777777" w:rsidR="0021367B" w:rsidRDefault="00AD029D">
      <w:r>
        <w:t>QF</w:t>
      </w:r>
    </w:p>
    <w:p w14:paraId="05DD88CD" w14:textId="77777777" w:rsidR="0021367B" w:rsidRDefault="0021367B"/>
    <w:p w14:paraId="1ED5C796" w14:textId="77777777" w:rsidR="0021367B" w:rsidRDefault="00AD029D">
      <w:r>
        <w:t> </w:t>
      </w:r>
    </w:p>
    <w:p w14:paraId="0A56984B" w14:textId="77777777" w:rsidR="0021367B" w:rsidRDefault="00AD029D">
      <w:pPr>
        <w:pStyle w:val="Author-eSectionHeading6"/>
      </w:pPr>
      <w:bookmarkStart w:id="80" w:name="_Toc178771150"/>
      <w:r>
        <w:t>91.31.1d Géogrille de fond de coffre en fibre de verre CCTB 01.09</w:t>
      </w:r>
      <w:bookmarkEnd w:id="80"/>
    </w:p>
    <w:p w14:paraId="371D1DB5" w14:textId="77777777" w:rsidR="0021367B" w:rsidRDefault="00AD029D">
      <w:pPr>
        <w:pStyle w:val="pheading"/>
      </w:pPr>
      <w:r>
        <w:t>MESURAGE</w:t>
      </w:r>
    </w:p>
    <w:p w14:paraId="730985E3" w14:textId="77777777" w:rsidR="0021367B" w:rsidRDefault="00AD029D">
      <w:pPr>
        <w:pStyle w:val="pheading"/>
      </w:pPr>
      <w:r>
        <w:t>- unité de mesure:</w:t>
      </w:r>
    </w:p>
    <w:p w14:paraId="4F624D33" w14:textId="77777777" w:rsidR="0021367B" w:rsidRDefault="00AD029D">
      <w:r>
        <w:t>m²</w:t>
      </w:r>
    </w:p>
    <w:p w14:paraId="0938818F" w14:textId="77777777" w:rsidR="0021367B" w:rsidRDefault="00AD029D">
      <w:pPr>
        <w:pStyle w:val="pheading"/>
      </w:pPr>
      <w:r>
        <w:t>- nature du marché:</w:t>
      </w:r>
    </w:p>
    <w:p w14:paraId="57CF113B" w14:textId="77777777" w:rsidR="0021367B" w:rsidRDefault="00AD029D">
      <w:r>
        <w:t>QF</w:t>
      </w:r>
    </w:p>
    <w:p w14:paraId="3DD4ECCF" w14:textId="77777777" w:rsidR="0021367B" w:rsidRDefault="0021367B"/>
    <w:p w14:paraId="2C8D9C04" w14:textId="77777777" w:rsidR="0021367B" w:rsidRDefault="00AD029D">
      <w:r>
        <w:t> </w:t>
      </w:r>
    </w:p>
    <w:p w14:paraId="4FA6FE9F" w14:textId="77777777" w:rsidR="0021367B" w:rsidRDefault="00AD029D">
      <w:pPr>
        <w:pStyle w:val="Author-eSectionHeading4"/>
      </w:pPr>
      <w:bookmarkStart w:id="81" w:name="_Toc178771151"/>
      <w:r>
        <w:t>91.32 Reprofilage d'une sous-fondation/fondation préexistante CCTB 01.09</w:t>
      </w:r>
      <w:bookmarkEnd w:id="81"/>
    </w:p>
    <w:p w14:paraId="54830A4E" w14:textId="77777777" w:rsidR="0021367B" w:rsidRDefault="00AD029D">
      <w:pPr>
        <w:pStyle w:val="pheading"/>
      </w:pPr>
      <w:r>
        <w:t>DESCRIPTION</w:t>
      </w:r>
    </w:p>
    <w:p w14:paraId="422F256E" w14:textId="77777777" w:rsidR="0021367B" w:rsidRDefault="00AD029D">
      <w:pPr>
        <w:pStyle w:val="pheading"/>
      </w:pPr>
      <w:r>
        <w:t>- Remarques importantes</w:t>
      </w:r>
    </w:p>
    <w:p w14:paraId="25BBD7A9" w14:textId="77777777" w:rsidR="0021367B" w:rsidRDefault="00AD029D">
      <w:r>
        <w:t>En application du document de référence [CCT Qualiroutes QR-A-8], préciser la nature de la sous-fondation ou de la fondation préexistante ainsi que les matériaux à utiliser.</w:t>
      </w:r>
    </w:p>
    <w:p w14:paraId="324D3B0C" w14:textId="77777777" w:rsidR="0021367B" w:rsidRDefault="0021367B"/>
    <w:p w14:paraId="57DF0E3B" w14:textId="77777777" w:rsidR="0021367B" w:rsidRDefault="00AD029D">
      <w:r>
        <w:t> </w:t>
      </w:r>
    </w:p>
    <w:p w14:paraId="2331C33B" w14:textId="77777777" w:rsidR="0021367B" w:rsidRDefault="00AD029D">
      <w:pPr>
        <w:pStyle w:val="pheading"/>
      </w:pPr>
      <w:r>
        <w:t>DOCUMENTS DE RÉFÉRENCE</w:t>
      </w:r>
    </w:p>
    <w:p w14:paraId="471B6116" w14:textId="77777777" w:rsidR="0021367B" w:rsidRDefault="00AD029D">
      <w:pPr>
        <w:pStyle w:val="pheading"/>
      </w:pPr>
      <w:r>
        <w:t>- Exécution</w:t>
      </w:r>
    </w:p>
    <w:p w14:paraId="00685ABE" w14:textId="77777777" w:rsidR="0021367B" w:rsidRDefault="00AD029D">
      <w:r>
        <w:t>[CCT Qualiroutes, Cahier des charges type Qualiroutes] F.4.1</w:t>
      </w:r>
    </w:p>
    <w:p w14:paraId="3E6DE505" w14:textId="77777777" w:rsidR="0021367B" w:rsidRDefault="0021367B"/>
    <w:p w14:paraId="18F7BAED" w14:textId="77777777" w:rsidR="0021367B" w:rsidRDefault="00AD029D">
      <w:r>
        <w:t> </w:t>
      </w:r>
    </w:p>
    <w:p w14:paraId="72CACA3F" w14:textId="77777777" w:rsidR="0021367B" w:rsidRDefault="00AD029D">
      <w:pPr>
        <w:pStyle w:val="Author-eSectionHeading5"/>
      </w:pPr>
      <w:bookmarkStart w:id="82" w:name="_Toc178771152"/>
      <w:r>
        <w:t>91.32.1 Reprofilage et compactage CCTB 01.11</w:t>
      </w:r>
      <w:bookmarkEnd w:id="82"/>
    </w:p>
    <w:p w14:paraId="68BDBCE8" w14:textId="77777777" w:rsidR="0021367B" w:rsidRDefault="00AD029D">
      <w:pPr>
        <w:pStyle w:val="pheading"/>
      </w:pPr>
      <w:r>
        <w:t>DESCRIPTION</w:t>
      </w:r>
    </w:p>
    <w:p w14:paraId="52051162" w14:textId="77777777" w:rsidR="0021367B" w:rsidRDefault="00AD029D">
      <w:pPr>
        <w:pStyle w:val="pheading"/>
      </w:pPr>
      <w:r>
        <w:t>- Remarques importantes</w:t>
      </w:r>
    </w:p>
    <w:p w14:paraId="2778B52B" w14:textId="77777777" w:rsidR="0021367B" w:rsidRDefault="00AD029D">
      <w:r>
        <w:t>Les travaux préalables ne sont effectués que lorsqu'une sous-fondation ou fondation est préexistante ou maintenue après démolition des couches supérieures d'une chaussée ou de toute autre partie revêtue existante.</w:t>
      </w:r>
    </w:p>
    <w:p w14:paraId="5CCB00EB" w14:textId="77777777" w:rsidR="0021367B" w:rsidRDefault="00AD029D">
      <w:pPr>
        <w:pStyle w:val="pheading"/>
      </w:pPr>
      <w:r>
        <w:t>MATÉRIAUX</w:t>
      </w:r>
    </w:p>
    <w:p w14:paraId="72EF3074" w14:textId="77777777" w:rsidR="0021367B" w:rsidRDefault="00AD029D">
      <w:r>
        <w:t>En application du document de référence [CCT Qualiroutes QR-A-8], préciser la nature de la sous-fondation ou de la fondation préexistante ainsi que les matériaux à utiliser.</w:t>
      </w:r>
    </w:p>
    <w:p w14:paraId="5D22C05C" w14:textId="77777777" w:rsidR="0021367B" w:rsidRDefault="0021367B"/>
    <w:p w14:paraId="193A6AC2" w14:textId="77777777" w:rsidR="0021367B" w:rsidRDefault="00AD029D">
      <w:r>
        <w:t> </w:t>
      </w:r>
    </w:p>
    <w:p w14:paraId="711E4614" w14:textId="77777777" w:rsidR="0021367B" w:rsidRDefault="00AD029D">
      <w:pPr>
        <w:pStyle w:val="pheading"/>
      </w:pPr>
      <w:r>
        <w:t>DOCUMENTS DE RÉFÉRENCE</w:t>
      </w:r>
    </w:p>
    <w:p w14:paraId="3173508C" w14:textId="77777777" w:rsidR="0021367B" w:rsidRDefault="00AD029D">
      <w:pPr>
        <w:pStyle w:val="pheading"/>
      </w:pPr>
      <w:r>
        <w:t>- Exécution</w:t>
      </w:r>
    </w:p>
    <w:p w14:paraId="2FE5D843" w14:textId="77777777" w:rsidR="0021367B" w:rsidRDefault="00AD029D">
      <w:r>
        <w:t>[CCT Qualiroutes, Cahier des charges type Qualiroutes] F.4.1</w:t>
      </w:r>
    </w:p>
    <w:p w14:paraId="1FA64E2B" w14:textId="77777777" w:rsidR="0021367B" w:rsidRDefault="0021367B"/>
    <w:p w14:paraId="4A119A91" w14:textId="77777777" w:rsidR="0021367B" w:rsidRDefault="00AD029D">
      <w:r>
        <w:t> </w:t>
      </w:r>
    </w:p>
    <w:p w14:paraId="20638970" w14:textId="77777777" w:rsidR="0021367B" w:rsidRDefault="00AD029D">
      <w:pPr>
        <w:pStyle w:val="Author-eSectionHeading6"/>
      </w:pPr>
      <w:bookmarkStart w:id="83" w:name="_Toc178771153"/>
      <w:r>
        <w:t>91.32.1a Reprofilage et compactage d'une sous-fondation préexistante CCTB 01.09</w:t>
      </w:r>
      <w:bookmarkEnd w:id="83"/>
    </w:p>
    <w:p w14:paraId="259C6295" w14:textId="77777777" w:rsidR="0021367B" w:rsidRDefault="00AD029D">
      <w:pPr>
        <w:pStyle w:val="pheading"/>
      </w:pPr>
      <w:r>
        <w:t>MESURAGE</w:t>
      </w:r>
    </w:p>
    <w:p w14:paraId="7B7EC03F" w14:textId="77777777" w:rsidR="0021367B" w:rsidRDefault="00AD029D">
      <w:pPr>
        <w:pStyle w:val="pheading"/>
      </w:pPr>
      <w:r>
        <w:t>- unité de mesure:</w:t>
      </w:r>
    </w:p>
    <w:p w14:paraId="48A23416" w14:textId="77777777" w:rsidR="0021367B" w:rsidRDefault="00AD029D">
      <w:r>
        <w:t>m²</w:t>
      </w:r>
    </w:p>
    <w:p w14:paraId="11B50BEF" w14:textId="77777777" w:rsidR="0021367B" w:rsidRDefault="00AD029D">
      <w:pPr>
        <w:pStyle w:val="pheading"/>
      </w:pPr>
      <w:r>
        <w:t>- nature du marché:</w:t>
      </w:r>
    </w:p>
    <w:p w14:paraId="69977E6D" w14:textId="77777777" w:rsidR="0021367B" w:rsidRDefault="00AD029D">
      <w:r>
        <w:t>QF</w:t>
      </w:r>
    </w:p>
    <w:p w14:paraId="73DA1B0C" w14:textId="77777777" w:rsidR="0021367B" w:rsidRDefault="0021367B"/>
    <w:p w14:paraId="114C9A71" w14:textId="77777777" w:rsidR="0021367B" w:rsidRDefault="00AD029D">
      <w:r>
        <w:t> </w:t>
      </w:r>
    </w:p>
    <w:p w14:paraId="42CD96ED" w14:textId="77777777" w:rsidR="0021367B" w:rsidRDefault="00AD029D">
      <w:pPr>
        <w:pStyle w:val="Author-eSectionHeading6"/>
      </w:pPr>
      <w:bookmarkStart w:id="84" w:name="_Toc178771154"/>
      <w:r>
        <w:t>91.32.1b Reprofilage et compactage d'une fondation préexistante CCTB 01.09</w:t>
      </w:r>
      <w:bookmarkEnd w:id="84"/>
    </w:p>
    <w:p w14:paraId="6423CC93" w14:textId="77777777" w:rsidR="0021367B" w:rsidRDefault="00AD029D">
      <w:pPr>
        <w:pStyle w:val="pheading"/>
      </w:pPr>
      <w:r>
        <w:t>MESURAGE</w:t>
      </w:r>
    </w:p>
    <w:p w14:paraId="4C6C125F" w14:textId="77777777" w:rsidR="0021367B" w:rsidRDefault="00AD029D">
      <w:pPr>
        <w:pStyle w:val="pheading"/>
      </w:pPr>
      <w:r>
        <w:t>- unité de mesure:</w:t>
      </w:r>
    </w:p>
    <w:p w14:paraId="6909A0B9" w14:textId="77777777" w:rsidR="0021367B" w:rsidRDefault="00AD029D">
      <w:r>
        <w:t>m²</w:t>
      </w:r>
    </w:p>
    <w:p w14:paraId="3167CDB9" w14:textId="77777777" w:rsidR="0021367B" w:rsidRDefault="00AD029D">
      <w:pPr>
        <w:pStyle w:val="pheading"/>
      </w:pPr>
      <w:r>
        <w:t>- nature du marché:</w:t>
      </w:r>
    </w:p>
    <w:p w14:paraId="764BF6FD" w14:textId="77777777" w:rsidR="0021367B" w:rsidRDefault="00AD029D">
      <w:r>
        <w:t>QF</w:t>
      </w:r>
    </w:p>
    <w:p w14:paraId="5B4F3E5F" w14:textId="77777777" w:rsidR="0021367B" w:rsidRDefault="0021367B"/>
    <w:p w14:paraId="0A18A319" w14:textId="77777777" w:rsidR="0021367B" w:rsidRDefault="00AD029D">
      <w:r>
        <w:t> </w:t>
      </w:r>
    </w:p>
    <w:p w14:paraId="6E35AEBA" w14:textId="77777777" w:rsidR="0021367B" w:rsidRDefault="00AD029D">
      <w:pPr>
        <w:pStyle w:val="Author-eSectionHeading5"/>
      </w:pPr>
      <w:bookmarkStart w:id="85" w:name="_Toc178771155"/>
      <w:r>
        <w:t>91.32.2 Matériaux d'apport pour reprofilage CCTB 01.11</w:t>
      </w:r>
      <w:bookmarkEnd w:id="85"/>
    </w:p>
    <w:p w14:paraId="1C7CFBB3" w14:textId="77777777" w:rsidR="0021367B" w:rsidRDefault="00AD029D">
      <w:pPr>
        <w:pStyle w:val="pheading"/>
      </w:pPr>
      <w:r>
        <w:t>DESCRIPTION</w:t>
      </w:r>
    </w:p>
    <w:p w14:paraId="01D0CBB0" w14:textId="77777777" w:rsidR="0021367B" w:rsidRDefault="00AD029D">
      <w:pPr>
        <w:pStyle w:val="pheading"/>
      </w:pPr>
      <w:r>
        <w:t>- Remarques importantes</w:t>
      </w:r>
    </w:p>
    <w:p w14:paraId="4222C141" w14:textId="77777777" w:rsidR="0021367B" w:rsidRDefault="00AD029D">
      <w:r>
        <w:t>Les travaux préalables ne sont effectués que lorsqu'une sous-fondation ou fondation est préexistante ou maintenue après démolition des couches supérieures d'une chaussée ou de toute autre partie revêtue existante.</w:t>
      </w:r>
    </w:p>
    <w:p w14:paraId="4A5CBBCC" w14:textId="77777777" w:rsidR="0021367B" w:rsidRDefault="00AD029D">
      <w:pPr>
        <w:pStyle w:val="pheading"/>
      </w:pPr>
      <w:r>
        <w:t>MATÉRIAUX</w:t>
      </w:r>
    </w:p>
    <w:p w14:paraId="629D6224" w14:textId="77777777" w:rsidR="0021367B" w:rsidRDefault="00AD029D">
      <w:r>
        <w:t>En application du document de référence [CCT Qualiroutes QR-A-8], préciser la nature de la sous-fondation ou de la fondation préexistante ainsi que les matériaux à utiliser.</w:t>
      </w:r>
    </w:p>
    <w:p w14:paraId="4ACAE189" w14:textId="77777777" w:rsidR="0021367B" w:rsidRDefault="0021367B"/>
    <w:p w14:paraId="643B122B" w14:textId="77777777" w:rsidR="0021367B" w:rsidRDefault="00AD029D">
      <w:r>
        <w:t> </w:t>
      </w:r>
    </w:p>
    <w:p w14:paraId="4934EDD0" w14:textId="77777777" w:rsidR="0021367B" w:rsidRDefault="00AD029D">
      <w:pPr>
        <w:pStyle w:val="pheading"/>
      </w:pPr>
      <w:r>
        <w:t>DOCUMENTS DE RÉFÉRENCE</w:t>
      </w:r>
    </w:p>
    <w:p w14:paraId="0E941783" w14:textId="77777777" w:rsidR="0021367B" w:rsidRDefault="00AD029D">
      <w:pPr>
        <w:pStyle w:val="pheading"/>
      </w:pPr>
      <w:r>
        <w:t>- Exécution</w:t>
      </w:r>
    </w:p>
    <w:p w14:paraId="6256B2FC" w14:textId="77777777" w:rsidR="0021367B" w:rsidRDefault="00AD029D">
      <w:r>
        <w:t>[CCT Qualiroutes, Cahier des charges type Qualiroutes] F.4.1</w:t>
      </w:r>
    </w:p>
    <w:p w14:paraId="331D68CE" w14:textId="77777777" w:rsidR="0021367B" w:rsidRDefault="0021367B"/>
    <w:p w14:paraId="0A4A78F6" w14:textId="77777777" w:rsidR="0021367B" w:rsidRDefault="00AD029D">
      <w:r>
        <w:t> </w:t>
      </w:r>
    </w:p>
    <w:p w14:paraId="660F2BD7" w14:textId="77777777" w:rsidR="0021367B" w:rsidRDefault="00AD029D">
      <w:pPr>
        <w:pStyle w:val="Author-eSectionHeading6"/>
      </w:pPr>
      <w:bookmarkStart w:id="86" w:name="_Toc178771156"/>
      <w:r>
        <w:t>91.32.2a Matériaux d'apport pour reprofilage pour une sous-fondation CCTB 01.09</w:t>
      </w:r>
      <w:bookmarkEnd w:id="86"/>
    </w:p>
    <w:p w14:paraId="6F11B2F7" w14:textId="77777777" w:rsidR="0021367B" w:rsidRDefault="00AD029D">
      <w:pPr>
        <w:pStyle w:val="pheading"/>
      </w:pPr>
      <w:r>
        <w:t>MESURAGE</w:t>
      </w:r>
    </w:p>
    <w:p w14:paraId="150BA219" w14:textId="77777777" w:rsidR="0021367B" w:rsidRDefault="00AD029D">
      <w:pPr>
        <w:pStyle w:val="pheading"/>
      </w:pPr>
      <w:r>
        <w:t>- unité de mesure:</w:t>
      </w:r>
    </w:p>
    <w:p w14:paraId="7A565000" w14:textId="77777777" w:rsidR="0021367B" w:rsidRDefault="00AD029D">
      <w:r>
        <w:t>t</w:t>
      </w:r>
    </w:p>
    <w:p w14:paraId="5C4815AC" w14:textId="77777777" w:rsidR="0021367B" w:rsidRDefault="00AD029D">
      <w:pPr>
        <w:pStyle w:val="pheading"/>
      </w:pPr>
      <w:r>
        <w:t>- nature du marché:</w:t>
      </w:r>
    </w:p>
    <w:p w14:paraId="5474431F" w14:textId="77777777" w:rsidR="0021367B" w:rsidRDefault="00AD029D">
      <w:r>
        <w:t>QP</w:t>
      </w:r>
    </w:p>
    <w:p w14:paraId="0B3FDBB9" w14:textId="77777777" w:rsidR="0021367B" w:rsidRDefault="00AD029D">
      <w:pPr>
        <w:pStyle w:val="Author-eSectionHeading6"/>
      </w:pPr>
      <w:bookmarkStart w:id="87" w:name="_Toc178771157"/>
      <w:r>
        <w:t>91.32.2b Matériaux d'apport pour reprofilage pour une fondation CCTB 01.09</w:t>
      </w:r>
      <w:bookmarkEnd w:id="87"/>
    </w:p>
    <w:p w14:paraId="2BDD0B6B" w14:textId="77777777" w:rsidR="0021367B" w:rsidRDefault="00AD029D">
      <w:pPr>
        <w:pStyle w:val="pheading"/>
      </w:pPr>
      <w:r>
        <w:t>MESURAGE</w:t>
      </w:r>
    </w:p>
    <w:p w14:paraId="5A0BDF16" w14:textId="77777777" w:rsidR="0021367B" w:rsidRDefault="00AD029D">
      <w:pPr>
        <w:pStyle w:val="pheading"/>
      </w:pPr>
      <w:r>
        <w:t>- unité de mesure:</w:t>
      </w:r>
    </w:p>
    <w:p w14:paraId="147A3952" w14:textId="77777777" w:rsidR="0021367B" w:rsidRDefault="00AD029D">
      <w:r>
        <w:t>t</w:t>
      </w:r>
    </w:p>
    <w:p w14:paraId="2FF5A89A" w14:textId="77777777" w:rsidR="0021367B" w:rsidRDefault="00AD029D">
      <w:pPr>
        <w:pStyle w:val="pheading"/>
      </w:pPr>
      <w:r>
        <w:t>- nature du marché:</w:t>
      </w:r>
    </w:p>
    <w:p w14:paraId="7E51DD0E" w14:textId="77777777" w:rsidR="0021367B" w:rsidRDefault="00AD029D">
      <w:r>
        <w:t>QP</w:t>
      </w:r>
    </w:p>
    <w:p w14:paraId="259A5C5F" w14:textId="77777777" w:rsidR="0021367B" w:rsidRDefault="00AD029D">
      <w:pPr>
        <w:pStyle w:val="Author-eSectionHeading5"/>
      </w:pPr>
      <w:bookmarkStart w:id="88" w:name="_Toc178771158"/>
      <w:r>
        <w:t>91.32.3 Retraitement en place de structures existantes</w:t>
      </w:r>
      <w:bookmarkEnd w:id="88"/>
    </w:p>
    <w:p w14:paraId="2DD66CC6" w14:textId="77777777" w:rsidR="0021367B" w:rsidRDefault="00AD029D">
      <w:pPr>
        <w:pStyle w:val="Author-eSectionHeading6"/>
      </w:pPr>
      <w:bookmarkStart w:id="89" w:name="_Toc178771159"/>
      <w:r>
        <w:t>91.32.3a Frais d'étude CCTB 01.09</w:t>
      </w:r>
      <w:bookmarkEnd w:id="89"/>
    </w:p>
    <w:p w14:paraId="1617AD9E" w14:textId="77777777" w:rsidR="0021367B" w:rsidRDefault="00AD029D">
      <w:pPr>
        <w:pStyle w:val="pheading"/>
      </w:pPr>
      <w:r>
        <w:t>MESURAGE</w:t>
      </w:r>
    </w:p>
    <w:p w14:paraId="256C3707" w14:textId="77777777" w:rsidR="0021367B" w:rsidRDefault="00AD029D">
      <w:pPr>
        <w:pStyle w:val="pheading"/>
      </w:pPr>
      <w:r>
        <w:t>- unité de mesure:</w:t>
      </w:r>
    </w:p>
    <w:p w14:paraId="4387DCF6" w14:textId="77777777" w:rsidR="0021367B" w:rsidRDefault="00AD029D">
      <w:r>
        <w:t>fft</w:t>
      </w:r>
    </w:p>
    <w:p w14:paraId="4E34A5E7" w14:textId="77777777" w:rsidR="0021367B" w:rsidRDefault="00AD029D">
      <w:pPr>
        <w:pStyle w:val="pheading"/>
      </w:pPr>
      <w:r>
        <w:t>- nature du marché:</w:t>
      </w:r>
    </w:p>
    <w:p w14:paraId="54CD7545" w14:textId="77777777" w:rsidR="0021367B" w:rsidRDefault="00AD029D">
      <w:r>
        <w:t>PG</w:t>
      </w:r>
    </w:p>
    <w:p w14:paraId="6918B68C" w14:textId="77777777" w:rsidR="0021367B" w:rsidRDefault="00AD029D">
      <w:pPr>
        <w:pStyle w:val="Author-eSectionHeading6"/>
      </w:pPr>
      <w:bookmarkStart w:id="90" w:name="_Toc178771160"/>
      <w:r>
        <w:t>91.32.3b Traitement au ciment CCTB 01.09</w:t>
      </w:r>
      <w:bookmarkEnd w:id="90"/>
    </w:p>
    <w:p w14:paraId="74201AEF" w14:textId="77777777" w:rsidR="0021367B" w:rsidRDefault="00AD029D">
      <w:pPr>
        <w:pStyle w:val="pheading"/>
      </w:pPr>
      <w:r>
        <w:t>MESURAGE</w:t>
      </w:r>
    </w:p>
    <w:p w14:paraId="0EB62941" w14:textId="77777777" w:rsidR="0021367B" w:rsidRDefault="00AD029D">
      <w:pPr>
        <w:pStyle w:val="pheading"/>
      </w:pPr>
      <w:r>
        <w:t>- unité de mesure:</w:t>
      </w:r>
    </w:p>
    <w:p w14:paraId="7D5961C6" w14:textId="77777777" w:rsidR="0021367B" w:rsidRDefault="00AD029D">
      <w:r>
        <w:t>m²</w:t>
      </w:r>
    </w:p>
    <w:p w14:paraId="6908EDDA" w14:textId="77777777" w:rsidR="0021367B" w:rsidRDefault="00AD029D">
      <w:pPr>
        <w:pStyle w:val="pheading"/>
      </w:pPr>
      <w:r>
        <w:t>- nature du marché:</w:t>
      </w:r>
    </w:p>
    <w:p w14:paraId="1699A707" w14:textId="77777777" w:rsidR="0021367B" w:rsidRDefault="00AD029D">
      <w:r>
        <w:t>QP</w:t>
      </w:r>
    </w:p>
    <w:p w14:paraId="1FA9816D" w14:textId="77777777" w:rsidR="0021367B" w:rsidRDefault="00AD029D">
      <w:pPr>
        <w:pStyle w:val="Author-eSectionHeading6"/>
      </w:pPr>
      <w:bookmarkStart w:id="91" w:name="_Toc178771161"/>
      <w:r>
        <w:t>91.32.3c Matériaux pierreux d'apport CCTB 01.09</w:t>
      </w:r>
      <w:bookmarkEnd w:id="91"/>
    </w:p>
    <w:p w14:paraId="44D6E9D2" w14:textId="77777777" w:rsidR="0021367B" w:rsidRDefault="00AD029D">
      <w:pPr>
        <w:pStyle w:val="pheading"/>
      </w:pPr>
      <w:r>
        <w:t>MESURAGE</w:t>
      </w:r>
    </w:p>
    <w:p w14:paraId="03D4F21D" w14:textId="77777777" w:rsidR="0021367B" w:rsidRDefault="00AD029D">
      <w:pPr>
        <w:pStyle w:val="pheading"/>
      </w:pPr>
      <w:r>
        <w:t>- unité de mesure:</w:t>
      </w:r>
    </w:p>
    <w:p w14:paraId="1B58E754" w14:textId="77777777" w:rsidR="0021367B" w:rsidRDefault="00AD029D">
      <w:r>
        <w:t>t</w:t>
      </w:r>
    </w:p>
    <w:p w14:paraId="3CAF3C1C" w14:textId="77777777" w:rsidR="0021367B" w:rsidRDefault="00AD029D">
      <w:pPr>
        <w:pStyle w:val="pheading"/>
      </w:pPr>
      <w:r>
        <w:t>- nature du marché:</w:t>
      </w:r>
    </w:p>
    <w:p w14:paraId="29A1D9A9" w14:textId="77777777" w:rsidR="0021367B" w:rsidRDefault="00AD029D">
      <w:r>
        <w:t>QP</w:t>
      </w:r>
    </w:p>
    <w:p w14:paraId="4127F9EB" w14:textId="77777777" w:rsidR="0021367B" w:rsidRDefault="00AD029D">
      <w:pPr>
        <w:pStyle w:val="Author-eSectionHeading6"/>
      </w:pPr>
      <w:bookmarkStart w:id="92" w:name="_Toc178771162"/>
      <w:r>
        <w:t>91.32.3d Ciment CCTB 01.09</w:t>
      </w:r>
      <w:bookmarkEnd w:id="92"/>
    </w:p>
    <w:p w14:paraId="35AB77D3" w14:textId="77777777" w:rsidR="0021367B" w:rsidRDefault="00AD029D">
      <w:pPr>
        <w:pStyle w:val="pheading"/>
      </w:pPr>
      <w:r>
        <w:t>MESURAGE</w:t>
      </w:r>
    </w:p>
    <w:p w14:paraId="0E20B01F" w14:textId="77777777" w:rsidR="0021367B" w:rsidRDefault="00AD029D">
      <w:pPr>
        <w:pStyle w:val="pheading"/>
      </w:pPr>
      <w:r>
        <w:t>- unité de mesure:</w:t>
      </w:r>
    </w:p>
    <w:p w14:paraId="17116045" w14:textId="77777777" w:rsidR="0021367B" w:rsidRDefault="00AD029D">
      <w:r>
        <w:t>t</w:t>
      </w:r>
    </w:p>
    <w:p w14:paraId="10A6E3BA" w14:textId="77777777" w:rsidR="0021367B" w:rsidRDefault="00AD029D">
      <w:pPr>
        <w:pStyle w:val="pheading"/>
      </w:pPr>
      <w:r>
        <w:t>- nature du marché:</w:t>
      </w:r>
    </w:p>
    <w:p w14:paraId="6D7B13EF" w14:textId="77777777" w:rsidR="0021367B" w:rsidRDefault="00AD029D">
      <w:r>
        <w:t>QP</w:t>
      </w:r>
    </w:p>
    <w:p w14:paraId="25B8AEF6" w14:textId="77777777" w:rsidR="0021367B" w:rsidRDefault="00AD029D">
      <w:pPr>
        <w:pStyle w:val="Author-eSectionHeading4"/>
      </w:pPr>
      <w:bookmarkStart w:id="93" w:name="_Toc178771163"/>
      <w:r>
        <w:t>91.33 Sous-fondations de type 1 CCTB 01.09</w:t>
      </w:r>
      <w:bookmarkEnd w:id="93"/>
    </w:p>
    <w:p w14:paraId="391CE604" w14:textId="77777777" w:rsidR="0021367B" w:rsidRDefault="00AD029D">
      <w:pPr>
        <w:pStyle w:val="pheading"/>
      </w:pPr>
      <w:r>
        <w:t>DOCUMENTS DE RÉFÉRENCE</w:t>
      </w:r>
    </w:p>
    <w:p w14:paraId="24B0E858" w14:textId="77777777" w:rsidR="0021367B" w:rsidRDefault="00AD029D">
      <w:pPr>
        <w:pStyle w:val="pheading"/>
      </w:pPr>
      <w:r>
        <w:t>- Exécution</w:t>
      </w:r>
    </w:p>
    <w:p w14:paraId="31CE36FC" w14:textId="77777777" w:rsidR="0021367B" w:rsidRDefault="00AD029D">
      <w:r>
        <w:t>[CCT Qualiroutes, Cahier des charges type Qualiroutes] F.3.1.1.</w:t>
      </w:r>
    </w:p>
    <w:p w14:paraId="4F20322B" w14:textId="77777777" w:rsidR="0021367B" w:rsidRDefault="0021367B"/>
    <w:p w14:paraId="2131868C" w14:textId="77777777" w:rsidR="0021367B" w:rsidRDefault="00AD029D">
      <w:r>
        <w:t> </w:t>
      </w:r>
    </w:p>
    <w:p w14:paraId="0403640F" w14:textId="77777777" w:rsidR="0021367B" w:rsidRDefault="00AD029D">
      <w:pPr>
        <w:pStyle w:val="Author-eSectionHeading5"/>
      </w:pPr>
      <w:bookmarkStart w:id="94" w:name="_Toc178771164"/>
      <w:r>
        <w:t>91.33.1 Sous-fondations de type 1</w:t>
      </w:r>
      <w:bookmarkEnd w:id="94"/>
    </w:p>
    <w:p w14:paraId="11223399" w14:textId="77777777" w:rsidR="0021367B" w:rsidRDefault="00AD029D">
      <w:pPr>
        <w:pStyle w:val="Author-eSectionHeading6"/>
      </w:pPr>
      <w:bookmarkStart w:id="95" w:name="_Toc178771165"/>
      <w:r>
        <w:t>91.33.1a Sous-fondations de type 1   CCTB 01.09</w:t>
      </w:r>
      <w:bookmarkEnd w:id="95"/>
    </w:p>
    <w:p w14:paraId="68222522" w14:textId="77777777" w:rsidR="0021367B" w:rsidRDefault="00AD029D">
      <w:pPr>
        <w:pStyle w:val="pheading"/>
      </w:pPr>
      <w:r>
        <w:t>EXÉCUTION / MISE EN ŒUVRE</w:t>
      </w:r>
    </w:p>
    <w:p w14:paraId="00F77E2B" w14:textId="77777777" w:rsidR="0021367B" w:rsidRDefault="00AD029D">
      <w:pPr>
        <w:pStyle w:val="pheading"/>
      </w:pPr>
      <w:r>
        <w:t>- Prescriptions générales</w:t>
      </w:r>
    </w:p>
    <w:p w14:paraId="31AFF1EB" w14:textId="77777777" w:rsidR="0021367B" w:rsidRDefault="00AD029D">
      <w:r>
        <w:t>A déterminer l’épaisseur :</w:t>
      </w:r>
    </w:p>
    <w:p w14:paraId="45E083FD" w14:textId="77777777" w:rsidR="0021367B" w:rsidRDefault="00AD029D">
      <w:r>
        <w:t>-&gt; en recherche</w:t>
      </w:r>
    </w:p>
    <w:p w14:paraId="5134480E" w14:textId="77777777" w:rsidR="0021367B" w:rsidRDefault="00AD029D">
      <w:r>
        <w:t>- épaisseur : E = 10 cm</w:t>
      </w:r>
    </w:p>
    <w:p w14:paraId="5DBD19A6" w14:textId="77777777" w:rsidR="0021367B" w:rsidRDefault="00AD029D">
      <w:r>
        <w:t>- épaisseur : E = 15 cm</w:t>
      </w:r>
    </w:p>
    <w:p w14:paraId="3A8DE9F8" w14:textId="77777777" w:rsidR="0021367B" w:rsidRDefault="00AD029D">
      <w:r>
        <w:t>- épaisseur : E = 20 cm</w:t>
      </w:r>
    </w:p>
    <w:p w14:paraId="7155A1D0" w14:textId="77777777" w:rsidR="0021367B" w:rsidRDefault="00AD029D">
      <w:r>
        <w:t>- épaisseur : E = 25 cm</w:t>
      </w:r>
    </w:p>
    <w:p w14:paraId="7D2D96C7" w14:textId="77777777" w:rsidR="0021367B" w:rsidRDefault="00AD029D">
      <w:r>
        <w:t>- épaisseur : E = 30 cm</w:t>
      </w:r>
    </w:p>
    <w:p w14:paraId="58FE57FD" w14:textId="77777777" w:rsidR="0021367B" w:rsidRDefault="00AD029D">
      <w:r>
        <w:t>- épaisseur : E = 40 cm</w:t>
      </w:r>
    </w:p>
    <w:p w14:paraId="30825CF4" w14:textId="77777777" w:rsidR="0021367B" w:rsidRDefault="00AD029D">
      <w:r>
        <w:t>- épaisseur : E = 50 cm</w:t>
      </w:r>
    </w:p>
    <w:p w14:paraId="1434C087" w14:textId="77777777" w:rsidR="0021367B" w:rsidRDefault="00AD029D">
      <w:r>
        <w:t>- épaisseur : E = 60 cm</w:t>
      </w:r>
    </w:p>
    <w:p w14:paraId="46CAC43F" w14:textId="77777777" w:rsidR="0021367B" w:rsidRDefault="00AD029D">
      <w:pPr>
        <w:pStyle w:val="pheading"/>
      </w:pPr>
      <w:r>
        <w:t>MESURAGE</w:t>
      </w:r>
    </w:p>
    <w:p w14:paraId="6BD7907B" w14:textId="77777777" w:rsidR="0021367B" w:rsidRDefault="00AD029D">
      <w:pPr>
        <w:pStyle w:val="pheading"/>
      </w:pPr>
      <w:r>
        <w:t>- unité de mesure:</w:t>
      </w:r>
    </w:p>
    <w:p w14:paraId="47CEB897" w14:textId="77777777" w:rsidR="0021367B" w:rsidRDefault="00AD029D">
      <w:r>
        <w:t xml:space="preserve">(soit </w:t>
      </w:r>
      <w:r>
        <w:rPr>
          <w:b/>
        </w:rPr>
        <w:t>pour une épaisseur en recherche)</w:t>
      </w:r>
    </w:p>
    <w:p w14:paraId="608C6713" w14:textId="77777777" w:rsidR="0021367B" w:rsidRDefault="00AD029D">
      <w:r>
        <w:rPr>
          <w:rStyle w:val="soitChar"/>
        </w:rPr>
        <w:t>1. m³</w:t>
      </w:r>
    </w:p>
    <w:p w14:paraId="055B252A" w14:textId="77777777" w:rsidR="0021367B" w:rsidRDefault="00AD029D">
      <w:r>
        <w:t xml:space="preserve">(soit </w:t>
      </w:r>
      <w:r>
        <w:rPr>
          <w:b/>
        </w:rPr>
        <w:t>pour une épaisseur déterminée)</w:t>
      </w:r>
    </w:p>
    <w:p w14:paraId="14AD66E5" w14:textId="77777777" w:rsidR="0021367B" w:rsidRDefault="00AD029D">
      <w:r>
        <w:rPr>
          <w:rStyle w:val="soitChar"/>
        </w:rPr>
        <w:t>2. m2</w:t>
      </w:r>
    </w:p>
    <w:p w14:paraId="5B51203A" w14:textId="77777777" w:rsidR="0021367B" w:rsidRDefault="00AD029D">
      <w:pPr>
        <w:pStyle w:val="pheading"/>
      </w:pPr>
      <w:r>
        <w:t>- nature du marché:</w:t>
      </w:r>
    </w:p>
    <w:p w14:paraId="524E4462" w14:textId="77777777" w:rsidR="0021367B" w:rsidRDefault="00AD029D">
      <w:r>
        <w:t>QF</w:t>
      </w:r>
    </w:p>
    <w:p w14:paraId="1FA25259" w14:textId="77777777" w:rsidR="0021367B" w:rsidRDefault="0021367B"/>
    <w:p w14:paraId="313DE5A4" w14:textId="77777777" w:rsidR="0021367B" w:rsidRDefault="00AD029D">
      <w:r>
        <w:t> </w:t>
      </w:r>
    </w:p>
    <w:p w14:paraId="2E9F9F18" w14:textId="77777777" w:rsidR="0021367B" w:rsidRDefault="00AD029D">
      <w:pPr>
        <w:pStyle w:val="Author-eSectionHeading4"/>
      </w:pPr>
      <w:bookmarkStart w:id="96" w:name="_Toc178771166"/>
      <w:r>
        <w:t>91.34 Sous-fondations de type 2 CCTB 01.09</w:t>
      </w:r>
      <w:bookmarkEnd w:id="96"/>
    </w:p>
    <w:p w14:paraId="3CA71F61" w14:textId="77777777" w:rsidR="0021367B" w:rsidRDefault="00AD029D">
      <w:pPr>
        <w:pStyle w:val="pheading"/>
      </w:pPr>
      <w:r>
        <w:t>DOCUMENTS DE RÉFÉRENCE</w:t>
      </w:r>
    </w:p>
    <w:p w14:paraId="726BA6E6" w14:textId="77777777" w:rsidR="0021367B" w:rsidRDefault="00AD029D">
      <w:pPr>
        <w:pStyle w:val="pheading"/>
      </w:pPr>
      <w:r>
        <w:t>- Exécution</w:t>
      </w:r>
    </w:p>
    <w:p w14:paraId="26EEBD84" w14:textId="77777777" w:rsidR="0021367B" w:rsidRDefault="00AD029D">
      <w:r>
        <w:t>[CCT Qualiroutes, Cahier des charges type Qualiroutes] F.3.1.1.</w:t>
      </w:r>
    </w:p>
    <w:p w14:paraId="2FE94373" w14:textId="77777777" w:rsidR="0021367B" w:rsidRDefault="0021367B"/>
    <w:p w14:paraId="22CD6C18" w14:textId="77777777" w:rsidR="0021367B" w:rsidRDefault="00AD029D">
      <w:r>
        <w:t> </w:t>
      </w:r>
    </w:p>
    <w:p w14:paraId="3DB89BFA" w14:textId="77777777" w:rsidR="0021367B" w:rsidRDefault="00AD029D">
      <w:pPr>
        <w:pStyle w:val="Author-eSectionHeading5"/>
      </w:pPr>
      <w:bookmarkStart w:id="97" w:name="_Toc178771167"/>
      <w:r>
        <w:t>91.34.1 Sous-fondations de type 2</w:t>
      </w:r>
      <w:bookmarkEnd w:id="97"/>
    </w:p>
    <w:p w14:paraId="6E4495B1" w14:textId="77777777" w:rsidR="0021367B" w:rsidRDefault="00AD029D">
      <w:pPr>
        <w:pStyle w:val="Author-eSectionHeading6"/>
      </w:pPr>
      <w:bookmarkStart w:id="98" w:name="_Toc178771168"/>
      <w:r>
        <w:t>91.34.1a Sous-fondations de type 2   CCTB 01.09</w:t>
      </w:r>
      <w:bookmarkEnd w:id="98"/>
    </w:p>
    <w:p w14:paraId="582F9944" w14:textId="77777777" w:rsidR="0021367B" w:rsidRDefault="00AD029D">
      <w:pPr>
        <w:pStyle w:val="pheading"/>
      </w:pPr>
      <w:r>
        <w:t>EXÉCUTION / MISE EN ŒUVRE</w:t>
      </w:r>
    </w:p>
    <w:p w14:paraId="3517AA2F" w14:textId="77777777" w:rsidR="0021367B" w:rsidRDefault="00AD029D">
      <w:pPr>
        <w:pStyle w:val="pheading"/>
      </w:pPr>
      <w:r>
        <w:t>- Prescriptions générales</w:t>
      </w:r>
    </w:p>
    <w:p w14:paraId="67E896CD" w14:textId="77777777" w:rsidR="0021367B" w:rsidRDefault="00AD029D">
      <w:r>
        <w:t>A déterminer l’épaisseur :</w:t>
      </w:r>
    </w:p>
    <w:p w14:paraId="60EE2C7C" w14:textId="77777777" w:rsidR="0021367B" w:rsidRDefault="00AD029D">
      <w:r>
        <w:t>-&gt; en recherche</w:t>
      </w:r>
    </w:p>
    <w:p w14:paraId="2C2D6E1C" w14:textId="77777777" w:rsidR="0021367B" w:rsidRDefault="00AD029D">
      <w:r>
        <w:t>- épaisseur : E = 10 cm</w:t>
      </w:r>
    </w:p>
    <w:p w14:paraId="65E5F293" w14:textId="77777777" w:rsidR="0021367B" w:rsidRDefault="00AD029D">
      <w:r>
        <w:t>- épaisseur : E = 15 cm</w:t>
      </w:r>
    </w:p>
    <w:p w14:paraId="4197D967" w14:textId="77777777" w:rsidR="0021367B" w:rsidRDefault="00AD029D">
      <w:r>
        <w:t>- épaisseur : E = 20 cm</w:t>
      </w:r>
    </w:p>
    <w:p w14:paraId="797C22C0" w14:textId="77777777" w:rsidR="0021367B" w:rsidRDefault="00AD029D">
      <w:r>
        <w:t>- épaisseur : E = 25 cm</w:t>
      </w:r>
    </w:p>
    <w:p w14:paraId="2A4E13E4" w14:textId="77777777" w:rsidR="0021367B" w:rsidRDefault="00AD029D">
      <w:r>
        <w:t>- épaisseur : E = 30 cm</w:t>
      </w:r>
    </w:p>
    <w:p w14:paraId="105DDA49" w14:textId="77777777" w:rsidR="0021367B" w:rsidRDefault="00AD029D">
      <w:r>
        <w:t>- épaisseur : E = 40 cm</w:t>
      </w:r>
    </w:p>
    <w:p w14:paraId="7B8BEECB" w14:textId="77777777" w:rsidR="0021367B" w:rsidRDefault="00AD029D">
      <w:r>
        <w:t>- épaisseur : E = 50 cm</w:t>
      </w:r>
    </w:p>
    <w:p w14:paraId="4254DE80" w14:textId="77777777" w:rsidR="0021367B" w:rsidRDefault="00AD029D">
      <w:r>
        <w:t>- épaisseur : E = 60 cm</w:t>
      </w:r>
    </w:p>
    <w:p w14:paraId="4CE8BEF9" w14:textId="77777777" w:rsidR="0021367B" w:rsidRDefault="00AD029D">
      <w:pPr>
        <w:pStyle w:val="pheading"/>
      </w:pPr>
      <w:r>
        <w:t>MESURAGE</w:t>
      </w:r>
    </w:p>
    <w:p w14:paraId="17F33492" w14:textId="77777777" w:rsidR="0021367B" w:rsidRDefault="00AD029D">
      <w:pPr>
        <w:pStyle w:val="pheading"/>
      </w:pPr>
      <w:r>
        <w:t>- unité de mesure:</w:t>
      </w:r>
    </w:p>
    <w:p w14:paraId="68347DE8" w14:textId="77777777" w:rsidR="0021367B" w:rsidRDefault="00AD029D">
      <w:r>
        <w:t xml:space="preserve">(soit </w:t>
      </w:r>
      <w:r>
        <w:rPr>
          <w:b/>
        </w:rPr>
        <w:t>pour une épaisseur en recherche)</w:t>
      </w:r>
    </w:p>
    <w:p w14:paraId="40CF2850" w14:textId="77777777" w:rsidR="0021367B" w:rsidRDefault="00AD029D">
      <w:r>
        <w:rPr>
          <w:rStyle w:val="soitChar"/>
        </w:rPr>
        <w:t>1. m³</w:t>
      </w:r>
    </w:p>
    <w:p w14:paraId="664A68A4" w14:textId="77777777" w:rsidR="0021367B" w:rsidRDefault="00AD029D">
      <w:r>
        <w:t xml:space="preserve">(soit </w:t>
      </w:r>
      <w:r>
        <w:rPr>
          <w:b/>
        </w:rPr>
        <w:t>pour une épaisseur déterminée)</w:t>
      </w:r>
    </w:p>
    <w:p w14:paraId="4F9D44C7" w14:textId="77777777" w:rsidR="0021367B" w:rsidRDefault="00AD029D">
      <w:r>
        <w:rPr>
          <w:rStyle w:val="soitChar"/>
        </w:rPr>
        <w:t>2. m2</w:t>
      </w:r>
    </w:p>
    <w:p w14:paraId="5F646108" w14:textId="77777777" w:rsidR="0021367B" w:rsidRDefault="00AD029D">
      <w:pPr>
        <w:pStyle w:val="pheading"/>
      </w:pPr>
      <w:r>
        <w:t>- nature du marché:</w:t>
      </w:r>
    </w:p>
    <w:p w14:paraId="28EB4879" w14:textId="77777777" w:rsidR="0021367B" w:rsidRDefault="00AD029D">
      <w:r>
        <w:t>QF</w:t>
      </w:r>
    </w:p>
    <w:p w14:paraId="65481841" w14:textId="77777777" w:rsidR="0021367B" w:rsidRDefault="0021367B"/>
    <w:p w14:paraId="19D76EB3" w14:textId="77777777" w:rsidR="0021367B" w:rsidRDefault="00AD029D">
      <w:r>
        <w:t> </w:t>
      </w:r>
    </w:p>
    <w:p w14:paraId="78BE90E1" w14:textId="77777777" w:rsidR="0021367B" w:rsidRDefault="00AD029D">
      <w:pPr>
        <w:pStyle w:val="Author-eSectionHeading4"/>
      </w:pPr>
      <w:bookmarkStart w:id="99" w:name="_Toc178771169"/>
      <w:r>
        <w:t>91.35 Sous-fondations de type 3</w:t>
      </w:r>
      <w:bookmarkEnd w:id="99"/>
    </w:p>
    <w:p w14:paraId="41C90F5C" w14:textId="77777777" w:rsidR="0021367B" w:rsidRDefault="00AD029D">
      <w:pPr>
        <w:pStyle w:val="Author-eSectionHeading5"/>
      </w:pPr>
      <w:bookmarkStart w:id="100" w:name="_Toc178771170"/>
      <w:r>
        <w:t>91.35.1 Sous-fondations de type 3</w:t>
      </w:r>
      <w:bookmarkEnd w:id="100"/>
    </w:p>
    <w:p w14:paraId="595F0D91" w14:textId="77777777" w:rsidR="0021367B" w:rsidRDefault="00AD029D">
      <w:pPr>
        <w:pStyle w:val="Author-eSectionHeading6"/>
      </w:pPr>
      <w:bookmarkStart w:id="101" w:name="_Toc178771171"/>
      <w:r>
        <w:t>91.35.1a Sous-fondations de type 3</w:t>
      </w:r>
      <w:bookmarkEnd w:id="101"/>
    </w:p>
    <w:p w14:paraId="2E986904" w14:textId="77777777" w:rsidR="0021367B" w:rsidRDefault="00AD029D">
      <w:pPr>
        <w:pStyle w:val="Author-eSectionHeading4"/>
      </w:pPr>
      <w:bookmarkStart w:id="102" w:name="_Toc178771172"/>
      <w:r>
        <w:t>91.36 Sous-fondations de type 4 CCTB 01.09</w:t>
      </w:r>
      <w:bookmarkEnd w:id="102"/>
    </w:p>
    <w:p w14:paraId="2801832A" w14:textId="77777777" w:rsidR="0021367B" w:rsidRDefault="00AD029D">
      <w:pPr>
        <w:pStyle w:val="pheading"/>
      </w:pPr>
      <w:r>
        <w:t>DOCUMENTS DE RÉFÉRENCE</w:t>
      </w:r>
    </w:p>
    <w:p w14:paraId="5D11AB63" w14:textId="77777777" w:rsidR="0021367B" w:rsidRDefault="00AD029D">
      <w:pPr>
        <w:pStyle w:val="pheading"/>
      </w:pPr>
      <w:r>
        <w:t>- Exécution</w:t>
      </w:r>
    </w:p>
    <w:p w14:paraId="09E8D999" w14:textId="77777777" w:rsidR="0021367B" w:rsidRDefault="00AD029D">
      <w:r>
        <w:t>[CCT Qualiroutes, Cahier des charges type Qualiroutes] F.3.1.1.</w:t>
      </w:r>
    </w:p>
    <w:p w14:paraId="44F073E3" w14:textId="77777777" w:rsidR="0021367B" w:rsidRDefault="0021367B"/>
    <w:p w14:paraId="579A92DF" w14:textId="77777777" w:rsidR="0021367B" w:rsidRDefault="00AD029D">
      <w:r>
        <w:t> </w:t>
      </w:r>
    </w:p>
    <w:p w14:paraId="600152D2" w14:textId="77777777" w:rsidR="0021367B" w:rsidRDefault="00AD029D">
      <w:pPr>
        <w:pStyle w:val="Author-eSectionHeading5"/>
      </w:pPr>
      <w:bookmarkStart w:id="103" w:name="_Toc178771173"/>
      <w:r>
        <w:t>91.36.1 Sous-fondations de type 4</w:t>
      </w:r>
      <w:bookmarkEnd w:id="103"/>
    </w:p>
    <w:p w14:paraId="2DD32C04" w14:textId="77777777" w:rsidR="0021367B" w:rsidRDefault="00AD029D">
      <w:pPr>
        <w:pStyle w:val="Author-eSectionHeading6"/>
      </w:pPr>
      <w:bookmarkStart w:id="104" w:name="_Toc178771174"/>
      <w:r>
        <w:t>91.36.1a Sous-fondations de type 4   CCTB 01.09</w:t>
      </w:r>
      <w:bookmarkEnd w:id="104"/>
    </w:p>
    <w:p w14:paraId="194C543F" w14:textId="77777777" w:rsidR="0021367B" w:rsidRDefault="00AD029D">
      <w:pPr>
        <w:pStyle w:val="pheading"/>
      </w:pPr>
      <w:r>
        <w:t>EXÉCUTION / MISE EN ŒUVRE</w:t>
      </w:r>
    </w:p>
    <w:p w14:paraId="2048B09B" w14:textId="77777777" w:rsidR="0021367B" w:rsidRDefault="00AD029D">
      <w:pPr>
        <w:pStyle w:val="pheading"/>
      </w:pPr>
      <w:r>
        <w:t>- Prescriptions générales</w:t>
      </w:r>
    </w:p>
    <w:p w14:paraId="1FABFB3C" w14:textId="77777777" w:rsidR="0021367B" w:rsidRDefault="00AD029D">
      <w:r>
        <w:t>A déterminer l’épaisseur :</w:t>
      </w:r>
    </w:p>
    <w:p w14:paraId="23D1E6DE" w14:textId="77777777" w:rsidR="0021367B" w:rsidRDefault="00AD029D">
      <w:r>
        <w:t>-&gt; en recherche</w:t>
      </w:r>
    </w:p>
    <w:p w14:paraId="4692A3B9" w14:textId="77777777" w:rsidR="0021367B" w:rsidRDefault="00AD029D">
      <w:r>
        <w:t>- épaisseur : E = 10 cm</w:t>
      </w:r>
    </w:p>
    <w:p w14:paraId="029FB838" w14:textId="77777777" w:rsidR="0021367B" w:rsidRDefault="00AD029D">
      <w:r>
        <w:t>- épaisseur : E = 15 cm</w:t>
      </w:r>
    </w:p>
    <w:p w14:paraId="446ADED0" w14:textId="77777777" w:rsidR="0021367B" w:rsidRDefault="00AD029D">
      <w:r>
        <w:t>- épaisseur : E = 20 cm</w:t>
      </w:r>
    </w:p>
    <w:p w14:paraId="52F29A52" w14:textId="77777777" w:rsidR="0021367B" w:rsidRDefault="00AD029D">
      <w:r>
        <w:t>- épaisseur : E = 25 cm</w:t>
      </w:r>
    </w:p>
    <w:p w14:paraId="40171494" w14:textId="77777777" w:rsidR="0021367B" w:rsidRDefault="00AD029D">
      <w:r>
        <w:t>- épaisseur : E = 30 cm</w:t>
      </w:r>
    </w:p>
    <w:p w14:paraId="507D54F8" w14:textId="77777777" w:rsidR="0021367B" w:rsidRDefault="00AD029D">
      <w:r>
        <w:t>- épaisseur : E = 40 cm</w:t>
      </w:r>
    </w:p>
    <w:p w14:paraId="73319AD0" w14:textId="77777777" w:rsidR="0021367B" w:rsidRDefault="00AD029D">
      <w:r>
        <w:t>- épaisseur : E = 50 cm</w:t>
      </w:r>
    </w:p>
    <w:p w14:paraId="510D0CE8" w14:textId="77777777" w:rsidR="0021367B" w:rsidRDefault="00AD029D">
      <w:r>
        <w:t>- épaisseur : E = 60 cm</w:t>
      </w:r>
    </w:p>
    <w:p w14:paraId="7CB4F71F" w14:textId="77777777" w:rsidR="0021367B" w:rsidRDefault="00AD029D">
      <w:pPr>
        <w:pStyle w:val="pheading"/>
      </w:pPr>
      <w:r>
        <w:t>MESURAGE</w:t>
      </w:r>
    </w:p>
    <w:p w14:paraId="45794E1B" w14:textId="77777777" w:rsidR="0021367B" w:rsidRDefault="00AD029D">
      <w:pPr>
        <w:pStyle w:val="pheading"/>
      </w:pPr>
      <w:r>
        <w:t>- unité de mesure:</w:t>
      </w:r>
    </w:p>
    <w:p w14:paraId="59B646BC" w14:textId="77777777" w:rsidR="0021367B" w:rsidRDefault="00AD029D">
      <w:r>
        <w:t xml:space="preserve">(soit </w:t>
      </w:r>
      <w:r>
        <w:rPr>
          <w:b/>
        </w:rPr>
        <w:t>pour une épaisseur en recherche)</w:t>
      </w:r>
    </w:p>
    <w:p w14:paraId="40C48DD6" w14:textId="77777777" w:rsidR="0021367B" w:rsidRDefault="00AD029D">
      <w:r>
        <w:rPr>
          <w:rStyle w:val="soitChar"/>
        </w:rPr>
        <w:t>1. m³</w:t>
      </w:r>
    </w:p>
    <w:p w14:paraId="4F822807" w14:textId="77777777" w:rsidR="0021367B" w:rsidRDefault="00AD029D">
      <w:r>
        <w:t xml:space="preserve">(soit </w:t>
      </w:r>
      <w:r>
        <w:rPr>
          <w:b/>
        </w:rPr>
        <w:t>pour une épaisseur déterminée)</w:t>
      </w:r>
    </w:p>
    <w:p w14:paraId="4F4673DA" w14:textId="77777777" w:rsidR="0021367B" w:rsidRDefault="00AD029D">
      <w:r>
        <w:rPr>
          <w:rStyle w:val="soitChar"/>
        </w:rPr>
        <w:t>2. m2</w:t>
      </w:r>
    </w:p>
    <w:p w14:paraId="5CD74DD5" w14:textId="77777777" w:rsidR="0021367B" w:rsidRDefault="00AD029D">
      <w:pPr>
        <w:pStyle w:val="pheading"/>
      </w:pPr>
      <w:r>
        <w:t>- nature du marché:</w:t>
      </w:r>
    </w:p>
    <w:p w14:paraId="4AD1C3D6" w14:textId="77777777" w:rsidR="0021367B" w:rsidRDefault="00AD029D">
      <w:r>
        <w:t>QF</w:t>
      </w:r>
    </w:p>
    <w:p w14:paraId="6C52D250" w14:textId="77777777" w:rsidR="0021367B" w:rsidRDefault="0021367B"/>
    <w:p w14:paraId="405B44A5" w14:textId="77777777" w:rsidR="0021367B" w:rsidRDefault="00AD029D">
      <w:r>
        <w:t> </w:t>
      </w:r>
    </w:p>
    <w:p w14:paraId="086531E8" w14:textId="77777777" w:rsidR="0021367B" w:rsidRDefault="00AD029D">
      <w:pPr>
        <w:pStyle w:val="Author-eSectionHeading3"/>
      </w:pPr>
      <w:bookmarkStart w:id="105" w:name="_Toc178771175"/>
      <w:r>
        <w:t>91.4 Fondations CCTB 01.09</w:t>
      </w:r>
      <w:bookmarkEnd w:id="105"/>
    </w:p>
    <w:p w14:paraId="2D383B18" w14:textId="77777777" w:rsidR="0021367B" w:rsidRDefault="00AD029D">
      <w:pPr>
        <w:pStyle w:val="pheading"/>
      </w:pPr>
      <w:r>
        <w:t>DESCRIPTION</w:t>
      </w:r>
    </w:p>
    <w:p w14:paraId="613FC8D4" w14:textId="77777777" w:rsidR="0021367B" w:rsidRDefault="00AD029D">
      <w:pPr>
        <w:pStyle w:val="pheading"/>
      </w:pPr>
      <w:r>
        <w:t>- Définition / Comprend</w:t>
      </w:r>
    </w:p>
    <w:p w14:paraId="6708674C" w14:textId="77777777" w:rsidR="0021367B" w:rsidRDefault="00AD029D">
      <w:r>
        <w:t>Partie du corps de la chaussée (ou d'une autre partie revêtue) comprise entre la sous-fondation (à défaut le fond de coffre) et le revêtement, et composée d'une ou plusieurs couches.</w:t>
      </w:r>
    </w:p>
    <w:p w14:paraId="486FB93B" w14:textId="77777777" w:rsidR="0021367B" w:rsidRDefault="00AD029D">
      <w:r>
        <w:t>La couche de fondation en contact avec la sous-fondation est parfois appelée couche de base.</w:t>
      </w:r>
    </w:p>
    <w:p w14:paraId="0121F87C" w14:textId="77777777" w:rsidR="0021367B" w:rsidRDefault="00AD029D">
      <w:pPr>
        <w:pStyle w:val="pheading"/>
      </w:pPr>
      <w:r>
        <w:t>DOCUMENTS DE RÉFÉRENCE</w:t>
      </w:r>
    </w:p>
    <w:p w14:paraId="0F465DAE" w14:textId="77777777" w:rsidR="0021367B" w:rsidRDefault="00AD029D">
      <w:pPr>
        <w:pStyle w:val="pheading"/>
      </w:pPr>
      <w:r>
        <w:t>- Exécution</w:t>
      </w:r>
    </w:p>
    <w:p w14:paraId="19848B45" w14:textId="77777777" w:rsidR="0021367B" w:rsidRDefault="00AD029D">
      <w:r>
        <w:t>[CCT Qualiroutes, Cahier des charges type Qualiroutes] F.4.</w:t>
      </w:r>
    </w:p>
    <w:p w14:paraId="0CDF97BF" w14:textId="77777777" w:rsidR="0021367B" w:rsidRDefault="0021367B"/>
    <w:p w14:paraId="78CD22A8" w14:textId="77777777" w:rsidR="0021367B" w:rsidRDefault="00AD029D">
      <w:r>
        <w:t> </w:t>
      </w:r>
    </w:p>
    <w:p w14:paraId="70B78C4A" w14:textId="77777777" w:rsidR="0021367B" w:rsidRDefault="00AD029D">
      <w:pPr>
        <w:pStyle w:val="Author-eSectionHeading4"/>
      </w:pPr>
      <w:bookmarkStart w:id="106" w:name="_Toc178771176"/>
      <w:r>
        <w:t>91.41 Fondations en sable</w:t>
      </w:r>
      <w:bookmarkEnd w:id="106"/>
    </w:p>
    <w:p w14:paraId="4C8DE1DA" w14:textId="77777777" w:rsidR="0021367B" w:rsidRDefault="00AD029D">
      <w:pPr>
        <w:pStyle w:val="Author-eSectionHeading5"/>
      </w:pPr>
      <w:bookmarkStart w:id="107" w:name="_Toc178771177"/>
      <w:r>
        <w:t>91.41.1 Fondations en sable</w:t>
      </w:r>
      <w:bookmarkEnd w:id="107"/>
    </w:p>
    <w:p w14:paraId="7A1E427B" w14:textId="77777777" w:rsidR="0021367B" w:rsidRDefault="00AD029D">
      <w:pPr>
        <w:pStyle w:val="Author-eSectionHeading6"/>
      </w:pPr>
      <w:bookmarkStart w:id="108" w:name="_Toc178771178"/>
      <w:r>
        <w:t>91.41.1a Fondations en sable non lié CCTB 01.09</w:t>
      </w:r>
      <w:bookmarkEnd w:id="108"/>
    </w:p>
    <w:p w14:paraId="75E9642A" w14:textId="77777777" w:rsidR="0021367B" w:rsidRDefault="00AD029D">
      <w:pPr>
        <w:pStyle w:val="pheading"/>
      </w:pPr>
      <w:r>
        <w:t>MESURAGE</w:t>
      </w:r>
    </w:p>
    <w:p w14:paraId="15B4864A" w14:textId="77777777" w:rsidR="0021367B" w:rsidRDefault="00AD029D">
      <w:pPr>
        <w:pStyle w:val="pheading"/>
      </w:pPr>
      <w:r>
        <w:t>- unité de mesure:</w:t>
      </w:r>
    </w:p>
    <w:p w14:paraId="49906F11" w14:textId="77777777" w:rsidR="0021367B" w:rsidRDefault="00AD029D">
      <w:r>
        <w:t>m³</w:t>
      </w:r>
    </w:p>
    <w:p w14:paraId="4501C321" w14:textId="77777777" w:rsidR="0021367B" w:rsidRDefault="00AD029D">
      <w:pPr>
        <w:pStyle w:val="pheading"/>
      </w:pPr>
      <w:r>
        <w:t>- nature du marché:</w:t>
      </w:r>
    </w:p>
    <w:p w14:paraId="6FA7AEAA" w14:textId="77777777" w:rsidR="0021367B" w:rsidRDefault="00AD029D">
      <w:r>
        <w:t>QF</w:t>
      </w:r>
    </w:p>
    <w:p w14:paraId="0EE49C42" w14:textId="77777777" w:rsidR="0021367B" w:rsidRDefault="0021367B"/>
    <w:p w14:paraId="734B440D" w14:textId="77777777" w:rsidR="0021367B" w:rsidRDefault="00AD029D">
      <w:r>
        <w:t> </w:t>
      </w:r>
    </w:p>
    <w:p w14:paraId="297E89C8" w14:textId="77777777" w:rsidR="0021367B" w:rsidRDefault="00AD029D">
      <w:pPr>
        <w:pStyle w:val="Author-eSectionHeading6"/>
      </w:pPr>
      <w:bookmarkStart w:id="109" w:name="_Toc178771179"/>
      <w:r>
        <w:t>91.41.1b Fondations en sable drainant CCTB 01.09</w:t>
      </w:r>
      <w:bookmarkEnd w:id="109"/>
    </w:p>
    <w:p w14:paraId="76787639" w14:textId="77777777" w:rsidR="0021367B" w:rsidRDefault="00AD029D">
      <w:pPr>
        <w:pStyle w:val="pheading"/>
      </w:pPr>
      <w:r>
        <w:t>MESURAGE</w:t>
      </w:r>
    </w:p>
    <w:p w14:paraId="065C6E3C" w14:textId="77777777" w:rsidR="0021367B" w:rsidRDefault="00AD029D">
      <w:pPr>
        <w:pStyle w:val="pheading"/>
      </w:pPr>
      <w:r>
        <w:t>- unité de mesure:</w:t>
      </w:r>
    </w:p>
    <w:p w14:paraId="22FD9B49" w14:textId="77777777" w:rsidR="0021367B" w:rsidRDefault="00AD029D">
      <w:r>
        <w:t>m³</w:t>
      </w:r>
    </w:p>
    <w:p w14:paraId="763B0ECA" w14:textId="77777777" w:rsidR="0021367B" w:rsidRDefault="00AD029D">
      <w:pPr>
        <w:pStyle w:val="pheading"/>
      </w:pPr>
      <w:r>
        <w:t>- nature du marché:</w:t>
      </w:r>
    </w:p>
    <w:p w14:paraId="52B36254" w14:textId="77777777" w:rsidR="0021367B" w:rsidRDefault="00AD029D">
      <w:r>
        <w:t>QF</w:t>
      </w:r>
    </w:p>
    <w:p w14:paraId="46D00F99" w14:textId="77777777" w:rsidR="0021367B" w:rsidRDefault="0021367B"/>
    <w:p w14:paraId="36F34DAE" w14:textId="77777777" w:rsidR="0021367B" w:rsidRDefault="00AD029D">
      <w:r>
        <w:t> </w:t>
      </w:r>
    </w:p>
    <w:p w14:paraId="2EF7D1AC" w14:textId="77777777" w:rsidR="0021367B" w:rsidRDefault="00AD029D">
      <w:pPr>
        <w:pStyle w:val="Author-eSectionHeading6"/>
      </w:pPr>
      <w:bookmarkStart w:id="110" w:name="_Toc178771180"/>
      <w:r>
        <w:t>91.41.1c Fondations en sable, mélangé / ternaire   CCTB 01.09</w:t>
      </w:r>
      <w:bookmarkEnd w:id="110"/>
    </w:p>
    <w:p w14:paraId="74337591" w14:textId="77777777" w:rsidR="0021367B" w:rsidRDefault="00AD029D">
      <w:pPr>
        <w:pStyle w:val="pheading"/>
      </w:pPr>
      <w:r>
        <w:t>MESURAGE</w:t>
      </w:r>
    </w:p>
    <w:p w14:paraId="753243D1" w14:textId="77777777" w:rsidR="0021367B" w:rsidRDefault="00AD029D">
      <w:pPr>
        <w:pStyle w:val="pheading"/>
      </w:pPr>
      <w:r>
        <w:t>- unité de mesure:</w:t>
      </w:r>
    </w:p>
    <w:p w14:paraId="2460AAC7" w14:textId="77777777" w:rsidR="0021367B" w:rsidRDefault="00AD029D">
      <w:r>
        <w:t>m³</w:t>
      </w:r>
    </w:p>
    <w:p w14:paraId="2B8465E4" w14:textId="77777777" w:rsidR="0021367B" w:rsidRDefault="00AD029D">
      <w:pPr>
        <w:pStyle w:val="pheading"/>
      </w:pPr>
      <w:r>
        <w:t>- nature du marché:</w:t>
      </w:r>
    </w:p>
    <w:p w14:paraId="1145AE41" w14:textId="77777777" w:rsidR="0021367B" w:rsidRDefault="00AD029D">
      <w:r>
        <w:t>QF</w:t>
      </w:r>
    </w:p>
    <w:p w14:paraId="393A9F99" w14:textId="77777777" w:rsidR="0021367B" w:rsidRDefault="0021367B"/>
    <w:p w14:paraId="19097BF6" w14:textId="77777777" w:rsidR="0021367B" w:rsidRDefault="00AD029D">
      <w:r>
        <w:t> </w:t>
      </w:r>
    </w:p>
    <w:p w14:paraId="1BE55BDE" w14:textId="77777777" w:rsidR="0021367B" w:rsidRDefault="00AD029D">
      <w:pPr>
        <w:pStyle w:val="Author-eSectionHeading4"/>
      </w:pPr>
      <w:bookmarkStart w:id="111" w:name="_Toc178771181"/>
      <w:r>
        <w:t>91.42 Fondation en empierrement ou sable stabilisé</w:t>
      </w:r>
      <w:bookmarkEnd w:id="111"/>
    </w:p>
    <w:p w14:paraId="490222C6" w14:textId="77777777" w:rsidR="0021367B" w:rsidRDefault="00AD029D">
      <w:pPr>
        <w:pStyle w:val="Author-eSectionHeading5"/>
      </w:pPr>
      <w:bookmarkStart w:id="112" w:name="_Toc178771182"/>
      <w:r>
        <w:t>91.42.1 Fondation en empierrement ou sable stabilisé</w:t>
      </w:r>
      <w:bookmarkEnd w:id="112"/>
    </w:p>
    <w:p w14:paraId="71FCD893" w14:textId="77777777" w:rsidR="0021367B" w:rsidRDefault="00AD029D">
      <w:pPr>
        <w:pStyle w:val="Author-eSectionHeading6"/>
      </w:pPr>
      <w:bookmarkStart w:id="113" w:name="_Toc178771183"/>
      <w:r>
        <w:t>91.42.1a Fondation en empierrement continu non lié   CCTB 01.09</w:t>
      </w:r>
      <w:bookmarkEnd w:id="113"/>
    </w:p>
    <w:p w14:paraId="0C0D66A8" w14:textId="77777777" w:rsidR="0021367B" w:rsidRDefault="00AD029D">
      <w:pPr>
        <w:pStyle w:val="pheading"/>
      </w:pPr>
      <w:r>
        <w:t>DESCRIPTION</w:t>
      </w:r>
    </w:p>
    <w:p w14:paraId="7927FA31" w14:textId="77777777" w:rsidR="0021367B" w:rsidRDefault="00AD029D">
      <w:pPr>
        <w:pStyle w:val="pheading"/>
      </w:pPr>
      <w:r>
        <w:t>- Définition / Comprend</w:t>
      </w:r>
    </w:p>
    <w:p w14:paraId="0DB62EBA" w14:textId="77777777" w:rsidR="0021367B" w:rsidRDefault="00AD029D">
      <w:r>
        <w:t>La fondation de type I est de granularité 0/20 et est constituée d’une grave ou d’un mélange de grave, de gravillons, de sable et d’eau.</w:t>
      </w:r>
    </w:p>
    <w:p w14:paraId="212B520A" w14:textId="77777777" w:rsidR="0021367B" w:rsidRDefault="00AD029D">
      <w:r>
        <w:t>La fondation de type II est de granularité 0/32 et est constituée d’une grave ou d’un mélange de grave, de gravillons, de sable et d’eau.</w:t>
      </w:r>
    </w:p>
    <w:p w14:paraId="15F71384" w14:textId="77777777" w:rsidR="0021367B" w:rsidRDefault="0021367B"/>
    <w:p w14:paraId="42B4662D" w14:textId="77777777" w:rsidR="0021367B" w:rsidRDefault="00AD029D">
      <w:r>
        <w:t> </w:t>
      </w:r>
    </w:p>
    <w:p w14:paraId="1DC0A12B" w14:textId="77777777" w:rsidR="0021367B" w:rsidRDefault="00AD029D">
      <w:pPr>
        <w:pStyle w:val="pheading"/>
      </w:pPr>
      <w:r>
        <w:t>MATÉRIAUX</w:t>
      </w:r>
    </w:p>
    <w:p w14:paraId="01F3B9C7" w14:textId="77777777" w:rsidR="0021367B" w:rsidRDefault="00AD029D">
      <w:pPr>
        <w:pStyle w:val="pheading"/>
      </w:pPr>
      <w:r>
        <w:t>- Caractéristiques générales</w:t>
      </w:r>
    </w:p>
    <w:p w14:paraId="7E2AC1E2" w14:textId="77777777" w:rsidR="0021367B" w:rsidRDefault="00AD029D">
      <w:r>
        <w:t>En empierrement continu type I ou II, à déterminer l’épaisseur et le type et le type :</w:t>
      </w:r>
    </w:p>
    <w:p w14:paraId="495CFCF4" w14:textId="77777777" w:rsidR="0021367B" w:rsidRDefault="00AD029D">
      <w:r>
        <w:t>- type I ou II (sans additif)</w:t>
      </w:r>
    </w:p>
    <w:p w14:paraId="0F61052B" w14:textId="77777777" w:rsidR="0021367B" w:rsidRDefault="00AD029D">
      <w:r>
        <w:t>-&gt; en recherche</w:t>
      </w:r>
    </w:p>
    <w:p w14:paraId="18100503" w14:textId="77777777" w:rsidR="0021367B" w:rsidRDefault="00AD029D">
      <w:r>
        <w:t>- épaisseur : E = 10 cm</w:t>
      </w:r>
    </w:p>
    <w:p w14:paraId="399CF505" w14:textId="77777777" w:rsidR="0021367B" w:rsidRDefault="00AD029D">
      <w:r>
        <w:t>- épaisseur : E = 15 cm</w:t>
      </w:r>
    </w:p>
    <w:p w14:paraId="55708BBE" w14:textId="77777777" w:rsidR="0021367B" w:rsidRDefault="00AD029D">
      <w:r>
        <w:t>- épaisseur : E = 20 cm</w:t>
      </w:r>
    </w:p>
    <w:p w14:paraId="59ADEA70" w14:textId="77777777" w:rsidR="0021367B" w:rsidRDefault="00AD029D">
      <w:r>
        <w:t>- épaisseur : E = 25 cm</w:t>
      </w:r>
    </w:p>
    <w:p w14:paraId="0007B28B" w14:textId="77777777" w:rsidR="0021367B" w:rsidRDefault="00AD029D">
      <w:r>
        <w:t>- épaisseur : E = 30 cm</w:t>
      </w:r>
    </w:p>
    <w:p w14:paraId="42592888" w14:textId="77777777" w:rsidR="0021367B" w:rsidRDefault="0021367B"/>
    <w:p w14:paraId="7174BF6C" w14:textId="77777777" w:rsidR="0021367B" w:rsidRDefault="00AD029D">
      <w:r>
        <w:t>- en empierrement continu type I</w:t>
      </w:r>
    </w:p>
    <w:p w14:paraId="26E08DCB" w14:textId="77777777" w:rsidR="0021367B" w:rsidRDefault="00AD029D">
      <w:r>
        <w:t>- type I (sans additif)</w:t>
      </w:r>
    </w:p>
    <w:p w14:paraId="0FAC6C75" w14:textId="77777777" w:rsidR="0021367B" w:rsidRDefault="00AD029D">
      <w:r>
        <w:t>-&gt; en recherche</w:t>
      </w:r>
    </w:p>
    <w:p w14:paraId="64C97175" w14:textId="77777777" w:rsidR="0021367B" w:rsidRDefault="00AD029D">
      <w:r>
        <w:t>- épaisseur : E = 10 cm</w:t>
      </w:r>
    </w:p>
    <w:p w14:paraId="1F12951C" w14:textId="77777777" w:rsidR="0021367B" w:rsidRDefault="00AD029D">
      <w:r>
        <w:t>- épaisseur : E = 15 cm</w:t>
      </w:r>
    </w:p>
    <w:p w14:paraId="26EF1376" w14:textId="77777777" w:rsidR="0021367B" w:rsidRDefault="00AD029D">
      <w:r>
        <w:t>- épaisseur : E = 20 cm</w:t>
      </w:r>
    </w:p>
    <w:p w14:paraId="3CCA69DD" w14:textId="77777777" w:rsidR="0021367B" w:rsidRDefault="00AD029D">
      <w:r>
        <w:t>- épaisseur : E = 25 cm</w:t>
      </w:r>
    </w:p>
    <w:p w14:paraId="3C4C0E84" w14:textId="77777777" w:rsidR="0021367B" w:rsidRDefault="00AD029D">
      <w:r>
        <w:t>- épaisseur : E = 30 cm</w:t>
      </w:r>
    </w:p>
    <w:p w14:paraId="4CD59F84" w14:textId="77777777" w:rsidR="0021367B" w:rsidRDefault="0021367B"/>
    <w:p w14:paraId="3A556252" w14:textId="77777777" w:rsidR="0021367B" w:rsidRDefault="00AD029D">
      <w:r>
        <w:t>- en empierrement continu type II</w:t>
      </w:r>
    </w:p>
    <w:p w14:paraId="78A9B5AF" w14:textId="77777777" w:rsidR="0021367B" w:rsidRDefault="00AD029D">
      <w:r>
        <w:t>- type II (sans additif)</w:t>
      </w:r>
    </w:p>
    <w:p w14:paraId="21ABE8DF" w14:textId="77777777" w:rsidR="0021367B" w:rsidRDefault="00AD029D">
      <w:r>
        <w:t>-&gt; en recherche</w:t>
      </w:r>
    </w:p>
    <w:p w14:paraId="5B1174DF" w14:textId="77777777" w:rsidR="0021367B" w:rsidRDefault="00AD029D">
      <w:r>
        <w:t>- épaisseur : E = 10 cm</w:t>
      </w:r>
    </w:p>
    <w:p w14:paraId="47BD8240" w14:textId="77777777" w:rsidR="0021367B" w:rsidRDefault="00AD029D">
      <w:r>
        <w:t>- épaisseur : E = 15 cm</w:t>
      </w:r>
    </w:p>
    <w:p w14:paraId="4C3AB906" w14:textId="77777777" w:rsidR="0021367B" w:rsidRDefault="00AD029D">
      <w:r>
        <w:t>- épaisseur : E = 20 cm</w:t>
      </w:r>
    </w:p>
    <w:p w14:paraId="03D90AFA" w14:textId="77777777" w:rsidR="0021367B" w:rsidRDefault="00AD029D">
      <w:r>
        <w:t>- épaisseur : E = 25 cm</w:t>
      </w:r>
    </w:p>
    <w:p w14:paraId="3886CC99" w14:textId="77777777" w:rsidR="0021367B" w:rsidRDefault="00AD029D">
      <w:r>
        <w:t>- épaisseur : E = 30 cm</w:t>
      </w:r>
    </w:p>
    <w:p w14:paraId="2663D0C4" w14:textId="77777777" w:rsidR="0021367B" w:rsidRDefault="00AD029D">
      <w:pPr>
        <w:pStyle w:val="pheading"/>
      </w:pPr>
      <w:r>
        <w:t>DOCUMENTS DE RÉFÉRENCE COMPLÉMENTAIRES</w:t>
      </w:r>
    </w:p>
    <w:p w14:paraId="5E4CB81B" w14:textId="77777777" w:rsidR="0021367B" w:rsidRDefault="00AD029D">
      <w:pPr>
        <w:pStyle w:val="pheading"/>
      </w:pPr>
      <w:r>
        <w:t>- Exécution</w:t>
      </w:r>
    </w:p>
    <w:p w14:paraId="403FD9E5" w14:textId="77777777" w:rsidR="0021367B" w:rsidRDefault="00AD029D">
      <w:r>
        <w:t>[CCT Qualiroutes, Cahier des charges type Qualiroutes] F.4.2.</w:t>
      </w:r>
    </w:p>
    <w:p w14:paraId="6C970A38" w14:textId="77777777" w:rsidR="0021367B" w:rsidRDefault="0021367B"/>
    <w:p w14:paraId="796FF2FD" w14:textId="77777777" w:rsidR="0021367B" w:rsidRDefault="00AD029D">
      <w:r>
        <w:t> </w:t>
      </w:r>
    </w:p>
    <w:p w14:paraId="56C9BC6F" w14:textId="77777777" w:rsidR="0021367B" w:rsidRDefault="00AD029D">
      <w:pPr>
        <w:pStyle w:val="pheading"/>
      </w:pPr>
      <w:r>
        <w:t>MESURAGE</w:t>
      </w:r>
    </w:p>
    <w:p w14:paraId="144ED727" w14:textId="77777777" w:rsidR="0021367B" w:rsidRDefault="00AD029D">
      <w:pPr>
        <w:pStyle w:val="pheading"/>
      </w:pPr>
      <w:r>
        <w:t>- unité de mesure:</w:t>
      </w:r>
    </w:p>
    <w:p w14:paraId="2FA0AB11" w14:textId="77777777" w:rsidR="0021367B" w:rsidRDefault="00AD029D">
      <w:r>
        <w:t xml:space="preserve">(soit </w:t>
      </w:r>
      <w:r>
        <w:rPr>
          <w:b/>
        </w:rPr>
        <w:t>pour une épaisseur en recherche)</w:t>
      </w:r>
    </w:p>
    <w:p w14:paraId="41CF71FC" w14:textId="77777777" w:rsidR="0021367B" w:rsidRDefault="00AD029D">
      <w:r>
        <w:rPr>
          <w:rStyle w:val="soitChar"/>
        </w:rPr>
        <w:t>1. m³</w:t>
      </w:r>
    </w:p>
    <w:p w14:paraId="4E549CF9" w14:textId="77777777" w:rsidR="0021367B" w:rsidRDefault="00AD029D">
      <w:r>
        <w:t xml:space="preserve">(soit </w:t>
      </w:r>
      <w:r>
        <w:rPr>
          <w:b/>
        </w:rPr>
        <w:t>pour une épaisseur déterminée)</w:t>
      </w:r>
    </w:p>
    <w:p w14:paraId="1F16E0CA" w14:textId="77777777" w:rsidR="0021367B" w:rsidRDefault="00AD029D">
      <w:r>
        <w:rPr>
          <w:rStyle w:val="soitChar"/>
        </w:rPr>
        <w:t>2. m²</w:t>
      </w:r>
    </w:p>
    <w:p w14:paraId="4BBA612D" w14:textId="77777777" w:rsidR="0021367B" w:rsidRDefault="0021367B"/>
    <w:p w14:paraId="482ED33D" w14:textId="77777777" w:rsidR="0021367B" w:rsidRDefault="00AD029D">
      <w:r>
        <w:t> </w:t>
      </w:r>
    </w:p>
    <w:p w14:paraId="476AA779" w14:textId="77777777" w:rsidR="0021367B" w:rsidRDefault="00AD029D">
      <w:pPr>
        <w:pStyle w:val="pheading"/>
      </w:pPr>
      <w:r>
        <w:t>- nature du marché:</w:t>
      </w:r>
    </w:p>
    <w:p w14:paraId="61A79E67" w14:textId="77777777" w:rsidR="0021367B" w:rsidRDefault="00AD029D">
      <w:r>
        <w:t>QF</w:t>
      </w:r>
    </w:p>
    <w:p w14:paraId="7674C043" w14:textId="77777777" w:rsidR="0021367B" w:rsidRDefault="0021367B"/>
    <w:p w14:paraId="7800CB4A" w14:textId="77777777" w:rsidR="0021367B" w:rsidRDefault="00AD029D">
      <w:r>
        <w:t> </w:t>
      </w:r>
    </w:p>
    <w:p w14:paraId="5183C6F3" w14:textId="77777777" w:rsidR="0021367B" w:rsidRDefault="00AD029D">
      <w:pPr>
        <w:pStyle w:val="Author-eSectionHeading6"/>
      </w:pPr>
      <w:bookmarkStart w:id="114" w:name="_Toc178771184"/>
      <w:r>
        <w:t>91.42.1b Fondation en empierrement continu lié CCTB 01.12</w:t>
      </w:r>
      <w:bookmarkEnd w:id="114"/>
    </w:p>
    <w:p w14:paraId="477435DD" w14:textId="77777777" w:rsidR="0021367B" w:rsidRDefault="00AD029D">
      <w:pPr>
        <w:pStyle w:val="pheading"/>
      </w:pPr>
      <w:r>
        <w:t>DESCRIPTION</w:t>
      </w:r>
    </w:p>
    <w:p w14:paraId="5043341A" w14:textId="77777777" w:rsidR="0021367B" w:rsidRDefault="00AD029D">
      <w:pPr>
        <w:pStyle w:val="pheading"/>
      </w:pPr>
      <w:r>
        <w:t>- Définition / Comprend</w:t>
      </w:r>
    </w:p>
    <w:p w14:paraId="3D32BAF6" w14:textId="77777777" w:rsidR="0021367B" w:rsidRDefault="00AD029D">
      <w:r>
        <w:t>Suivant la nature de l’additif utilisé, on distingue les types d’empierrements suivants:</w:t>
      </w:r>
    </w:p>
    <w:p w14:paraId="5E3B5053" w14:textId="77777777" w:rsidR="0021367B" w:rsidRDefault="00AD029D">
      <w:pPr>
        <w:pStyle w:val="Author-eListParagraph"/>
        <w:numPr>
          <w:ilvl w:val="0"/>
          <w:numId w:val="1"/>
        </w:numPr>
      </w:pPr>
      <w:r>
        <w:t>type I A ou II A: contenant 50 à 80 kg/m³ de ciment ou de LHR de classe N4, E4 ou E4-RS; pour les LHR de classe N1, N2, N3, E2 ou E3, une étude préliminaire doit être effectuée conformément au F. 4.2.2.1.1 du [CCT Qualiroutes]</w:t>
      </w:r>
    </w:p>
    <w:p w14:paraId="24855BA4" w14:textId="77777777" w:rsidR="0021367B" w:rsidRDefault="00AD029D">
      <w:pPr>
        <w:pStyle w:val="Author-eListParagraph"/>
        <w:numPr>
          <w:ilvl w:val="0"/>
          <w:numId w:val="1"/>
        </w:numPr>
      </w:pPr>
      <w:r>
        <w:t>type I C ou II C: contenant 17 % à 25 % de laitier granulé et 1 % à 2 % de chaux.</w:t>
      </w:r>
    </w:p>
    <w:p w14:paraId="2B19741A" w14:textId="77777777" w:rsidR="0021367B" w:rsidRDefault="00AD029D">
      <w:r>
        <w:t>Les pourcentages d’additifs sont exprimés par rapport à la masse des granulats secs.</w:t>
      </w:r>
    </w:p>
    <w:p w14:paraId="0A87D4E7" w14:textId="77777777" w:rsidR="0021367B" w:rsidRDefault="0021367B"/>
    <w:p w14:paraId="17FF5206" w14:textId="77777777" w:rsidR="0021367B" w:rsidRDefault="00AD029D">
      <w:r>
        <w:t> </w:t>
      </w:r>
    </w:p>
    <w:p w14:paraId="38FA7B2F" w14:textId="77777777" w:rsidR="0021367B" w:rsidRDefault="00AD029D">
      <w:pPr>
        <w:pStyle w:val="pheading"/>
      </w:pPr>
      <w:r>
        <w:t>MATÉRIAUX</w:t>
      </w:r>
    </w:p>
    <w:p w14:paraId="7C548D17" w14:textId="77777777" w:rsidR="0021367B" w:rsidRDefault="00AD029D">
      <w:pPr>
        <w:pStyle w:val="pheading"/>
      </w:pPr>
      <w:r>
        <w:t>- Caractéristiques générales</w:t>
      </w:r>
    </w:p>
    <w:p w14:paraId="52B5B573" w14:textId="77777777" w:rsidR="0021367B" w:rsidRDefault="00AD029D">
      <w:r>
        <w:t>A déterminer le type et l’épaisseur :</w:t>
      </w:r>
    </w:p>
    <w:p w14:paraId="1FFECDA1" w14:textId="77777777" w:rsidR="0021367B" w:rsidRDefault="00AD029D">
      <w:r>
        <w:t>- type I ou II (avec additif)</w:t>
      </w:r>
    </w:p>
    <w:p w14:paraId="0D234C98" w14:textId="77777777" w:rsidR="0021367B" w:rsidRDefault="00AD029D">
      <w:r>
        <w:t>-&gt; en recherche</w:t>
      </w:r>
    </w:p>
    <w:p w14:paraId="1E3E120D" w14:textId="77777777" w:rsidR="0021367B" w:rsidRDefault="00AD029D">
      <w:r>
        <w:t>- épaisseur : E = 10 cm</w:t>
      </w:r>
    </w:p>
    <w:p w14:paraId="4E47445B" w14:textId="77777777" w:rsidR="0021367B" w:rsidRDefault="00AD029D">
      <w:r>
        <w:t>- épaisseur : E = 15 cm</w:t>
      </w:r>
    </w:p>
    <w:p w14:paraId="1F16236A" w14:textId="77777777" w:rsidR="0021367B" w:rsidRDefault="00AD029D">
      <w:r>
        <w:t>- épaisseur : E = 20 cm</w:t>
      </w:r>
    </w:p>
    <w:p w14:paraId="2F595082" w14:textId="77777777" w:rsidR="0021367B" w:rsidRDefault="00AD029D">
      <w:r>
        <w:t>- épaisseur : E = 25 cm</w:t>
      </w:r>
    </w:p>
    <w:p w14:paraId="10724B25" w14:textId="77777777" w:rsidR="0021367B" w:rsidRDefault="00AD029D">
      <w:r>
        <w:t>- épaisseur : E = 30 cm</w:t>
      </w:r>
    </w:p>
    <w:p w14:paraId="0BB97B99" w14:textId="77777777" w:rsidR="0021367B" w:rsidRDefault="00AD029D">
      <w:r>
        <w:t>- type I A ou II A (au ciment)</w:t>
      </w:r>
    </w:p>
    <w:p w14:paraId="65C7560D" w14:textId="77777777" w:rsidR="0021367B" w:rsidRDefault="00AD029D">
      <w:r>
        <w:t>-&gt; en recherche</w:t>
      </w:r>
    </w:p>
    <w:p w14:paraId="2B3D16C7" w14:textId="77777777" w:rsidR="0021367B" w:rsidRDefault="00AD029D">
      <w:r>
        <w:t>- épaisseur : E = 10 cm</w:t>
      </w:r>
    </w:p>
    <w:p w14:paraId="619F92E7" w14:textId="77777777" w:rsidR="0021367B" w:rsidRDefault="00AD029D">
      <w:r>
        <w:t>- épaisseur : E = 15 cm</w:t>
      </w:r>
    </w:p>
    <w:p w14:paraId="41D3941D" w14:textId="77777777" w:rsidR="0021367B" w:rsidRDefault="00AD029D">
      <w:r>
        <w:t>- épaisseur : E = 20 cm</w:t>
      </w:r>
    </w:p>
    <w:p w14:paraId="6CE60176" w14:textId="77777777" w:rsidR="0021367B" w:rsidRDefault="00AD029D">
      <w:r>
        <w:t>- épaisseur : E = 25 cm</w:t>
      </w:r>
    </w:p>
    <w:p w14:paraId="4ED2FF68" w14:textId="77777777" w:rsidR="0021367B" w:rsidRDefault="00AD029D">
      <w:r>
        <w:t>- épaisseur : E = 30 cm</w:t>
      </w:r>
    </w:p>
    <w:p w14:paraId="0F9D1638" w14:textId="77777777" w:rsidR="0021367B" w:rsidRDefault="00AD029D">
      <w:r>
        <w:t>- type I C ou II C (au laitier granulé et à la chaux)</w:t>
      </w:r>
    </w:p>
    <w:p w14:paraId="186A293B" w14:textId="77777777" w:rsidR="0021367B" w:rsidRDefault="00AD029D">
      <w:r>
        <w:t>-&gt; en recherche</w:t>
      </w:r>
    </w:p>
    <w:p w14:paraId="3BBC6977" w14:textId="77777777" w:rsidR="0021367B" w:rsidRDefault="00AD029D">
      <w:r>
        <w:t>- épaisseur : E = 10 cm</w:t>
      </w:r>
    </w:p>
    <w:p w14:paraId="4626DA70" w14:textId="77777777" w:rsidR="0021367B" w:rsidRDefault="00AD029D">
      <w:r>
        <w:t>- épaisseur : E = 15 cm</w:t>
      </w:r>
    </w:p>
    <w:p w14:paraId="5B96DD38" w14:textId="77777777" w:rsidR="0021367B" w:rsidRDefault="00AD029D">
      <w:r>
        <w:t>- épaisseur : E = 20 cm</w:t>
      </w:r>
    </w:p>
    <w:p w14:paraId="45B181B7" w14:textId="77777777" w:rsidR="0021367B" w:rsidRDefault="00AD029D">
      <w:r>
        <w:t>- épaisseur : E = 25 cm</w:t>
      </w:r>
    </w:p>
    <w:p w14:paraId="45CA1130" w14:textId="77777777" w:rsidR="0021367B" w:rsidRDefault="00AD029D">
      <w:r>
        <w:t>- épaisseur : E = 30 cm</w:t>
      </w:r>
    </w:p>
    <w:p w14:paraId="740231C1" w14:textId="77777777" w:rsidR="0021367B" w:rsidRDefault="0021367B"/>
    <w:p w14:paraId="133BB8B8" w14:textId="77777777" w:rsidR="0021367B" w:rsidRDefault="00AD029D">
      <w:r>
        <w:t>- type I (avec additif)</w:t>
      </w:r>
    </w:p>
    <w:p w14:paraId="752A2B34" w14:textId="77777777" w:rsidR="0021367B" w:rsidRDefault="00AD029D">
      <w:r>
        <w:t>-&gt; en recherche</w:t>
      </w:r>
    </w:p>
    <w:p w14:paraId="6DC86B37" w14:textId="77777777" w:rsidR="0021367B" w:rsidRDefault="00AD029D">
      <w:r>
        <w:t>- épaisseur : E = 10 cm</w:t>
      </w:r>
    </w:p>
    <w:p w14:paraId="3CC60A9A" w14:textId="77777777" w:rsidR="0021367B" w:rsidRDefault="00AD029D">
      <w:r>
        <w:t>- épaisseur : E = 15 cm</w:t>
      </w:r>
    </w:p>
    <w:p w14:paraId="149185E6" w14:textId="77777777" w:rsidR="0021367B" w:rsidRDefault="00AD029D">
      <w:r>
        <w:t>- épaisseur : E = 20 cm</w:t>
      </w:r>
    </w:p>
    <w:p w14:paraId="2DCA74C4" w14:textId="77777777" w:rsidR="0021367B" w:rsidRDefault="00AD029D">
      <w:r>
        <w:t>- épaisseur : E = 25 cm</w:t>
      </w:r>
    </w:p>
    <w:p w14:paraId="4AEE3D1F" w14:textId="77777777" w:rsidR="0021367B" w:rsidRDefault="00AD029D">
      <w:r>
        <w:t>- épaisseur : E = 30 cm</w:t>
      </w:r>
    </w:p>
    <w:p w14:paraId="30ABB7C3" w14:textId="77777777" w:rsidR="0021367B" w:rsidRDefault="00AD029D">
      <w:r>
        <w:t>- type I A (au ciment)</w:t>
      </w:r>
    </w:p>
    <w:p w14:paraId="46B58417" w14:textId="77777777" w:rsidR="0021367B" w:rsidRDefault="00AD029D">
      <w:r>
        <w:t>-&gt; en recherche</w:t>
      </w:r>
    </w:p>
    <w:p w14:paraId="3C992E70" w14:textId="77777777" w:rsidR="0021367B" w:rsidRDefault="00AD029D">
      <w:r>
        <w:t>- épaisseur : E = 10 cm</w:t>
      </w:r>
    </w:p>
    <w:p w14:paraId="5B974E7C" w14:textId="77777777" w:rsidR="0021367B" w:rsidRDefault="00AD029D">
      <w:r>
        <w:t>- épaisseur : E = 15 cm</w:t>
      </w:r>
    </w:p>
    <w:p w14:paraId="56AAD60B" w14:textId="77777777" w:rsidR="0021367B" w:rsidRDefault="00AD029D">
      <w:r>
        <w:t>- épaisseur : E = 20 cm</w:t>
      </w:r>
    </w:p>
    <w:p w14:paraId="72E24C85" w14:textId="77777777" w:rsidR="0021367B" w:rsidRDefault="00AD029D">
      <w:r>
        <w:t>- épaisseur : E = 25 cm</w:t>
      </w:r>
    </w:p>
    <w:p w14:paraId="6E9E7310" w14:textId="77777777" w:rsidR="0021367B" w:rsidRDefault="00AD029D">
      <w:r>
        <w:t>- épaisseur : E = 30 cm</w:t>
      </w:r>
    </w:p>
    <w:p w14:paraId="4FB12A9E" w14:textId="77777777" w:rsidR="0021367B" w:rsidRDefault="00AD029D">
      <w:r>
        <w:t>- type I C (au laitier granulé et à la chaux)</w:t>
      </w:r>
    </w:p>
    <w:p w14:paraId="5ABCC856" w14:textId="77777777" w:rsidR="0021367B" w:rsidRDefault="00AD029D">
      <w:r>
        <w:t>-&gt; en recherche</w:t>
      </w:r>
    </w:p>
    <w:p w14:paraId="175E7C63" w14:textId="77777777" w:rsidR="0021367B" w:rsidRDefault="00AD029D">
      <w:r>
        <w:t>- épaisseur : E = 10 cm</w:t>
      </w:r>
    </w:p>
    <w:p w14:paraId="1ED6A015" w14:textId="77777777" w:rsidR="0021367B" w:rsidRDefault="00AD029D">
      <w:r>
        <w:t>- épaisseur : E = 15 cm</w:t>
      </w:r>
    </w:p>
    <w:p w14:paraId="2AC80F5C" w14:textId="77777777" w:rsidR="0021367B" w:rsidRDefault="00AD029D">
      <w:r>
        <w:t>- épaisseur : E = 20 cm</w:t>
      </w:r>
    </w:p>
    <w:p w14:paraId="58020C12" w14:textId="77777777" w:rsidR="0021367B" w:rsidRDefault="00AD029D">
      <w:r>
        <w:t>- épaisseur : E = 25 cm</w:t>
      </w:r>
    </w:p>
    <w:p w14:paraId="6195EB99" w14:textId="77777777" w:rsidR="0021367B" w:rsidRDefault="00AD029D">
      <w:r>
        <w:t>- épaisseur : E = 30 cm</w:t>
      </w:r>
    </w:p>
    <w:p w14:paraId="4F7C3D59" w14:textId="77777777" w:rsidR="0021367B" w:rsidRDefault="0021367B"/>
    <w:p w14:paraId="6C4A6755" w14:textId="77777777" w:rsidR="0021367B" w:rsidRDefault="00AD029D">
      <w:r>
        <w:t>- type II (avec additif)</w:t>
      </w:r>
    </w:p>
    <w:p w14:paraId="7D6B0636" w14:textId="77777777" w:rsidR="0021367B" w:rsidRDefault="00AD029D">
      <w:r>
        <w:t>-&gt; en recherche</w:t>
      </w:r>
    </w:p>
    <w:p w14:paraId="0DDA39D6" w14:textId="77777777" w:rsidR="0021367B" w:rsidRDefault="00AD029D">
      <w:r>
        <w:t>- épaisseur : E = 10 cm</w:t>
      </w:r>
    </w:p>
    <w:p w14:paraId="07E96FBB" w14:textId="77777777" w:rsidR="0021367B" w:rsidRDefault="00AD029D">
      <w:r>
        <w:t>- épaisseur : E = 15 cm</w:t>
      </w:r>
    </w:p>
    <w:p w14:paraId="21701A20" w14:textId="77777777" w:rsidR="0021367B" w:rsidRDefault="00AD029D">
      <w:r>
        <w:t>- épaisseur : E = 20 cm</w:t>
      </w:r>
    </w:p>
    <w:p w14:paraId="64A6F226" w14:textId="77777777" w:rsidR="0021367B" w:rsidRDefault="00AD029D">
      <w:r>
        <w:t>- épaisseur : E = 25 cm</w:t>
      </w:r>
    </w:p>
    <w:p w14:paraId="73A4824E" w14:textId="77777777" w:rsidR="0021367B" w:rsidRDefault="00AD029D">
      <w:r>
        <w:t>- épaisseur : E = 30 cm</w:t>
      </w:r>
    </w:p>
    <w:p w14:paraId="0927D6C3" w14:textId="77777777" w:rsidR="0021367B" w:rsidRDefault="00AD029D">
      <w:r>
        <w:t>- type II A (au ciment)</w:t>
      </w:r>
    </w:p>
    <w:p w14:paraId="5866A405" w14:textId="77777777" w:rsidR="0021367B" w:rsidRDefault="00AD029D">
      <w:r>
        <w:t>-&gt; en recherche</w:t>
      </w:r>
    </w:p>
    <w:p w14:paraId="74AF41F5" w14:textId="77777777" w:rsidR="0021367B" w:rsidRDefault="00AD029D">
      <w:r>
        <w:t>- épaisseur : E = 10 cm</w:t>
      </w:r>
    </w:p>
    <w:p w14:paraId="028254A9" w14:textId="77777777" w:rsidR="0021367B" w:rsidRDefault="00AD029D">
      <w:r>
        <w:t>- épaisseur : E = 15 cm</w:t>
      </w:r>
    </w:p>
    <w:p w14:paraId="5CF68639" w14:textId="77777777" w:rsidR="0021367B" w:rsidRDefault="00AD029D">
      <w:r>
        <w:t>- épaisseur : E = 20 cm</w:t>
      </w:r>
    </w:p>
    <w:p w14:paraId="788826B3" w14:textId="77777777" w:rsidR="0021367B" w:rsidRDefault="00AD029D">
      <w:r>
        <w:t>- épaisseur : E = 25 cm</w:t>
      </w:r>
    </w:p>
    <w:p w14:paraId="1A41AAC0" w14:textId="77777777" w:rsidR="0021367B" w:rsidRDefault="00AD029D">
      <w:r>
        <w:t>- épaisseur : E = 30 cm</w:t>
      </w:r>
    </w:p>
    <w:p w14:paraId="644035D4" w14:textId="77777777" w:rsidR="0021367B" w:rsidRDefault="00AD029D">
      <w:r>
        <w:t>- type II C (au laitier granulé et à la chaux)</w:t>
      </w:r>
    </w:p>
    <w:p w14:paraId="0E5DFB0F" w14:textId="77777777" w:rsidR="0021367B" w:rsidRDefault="00AD029D">
      <w:r>
        <w:t>-&gt; en recherche</w:t>
      </w:r>
    </w:p>
    <w:p w14:paraId="46751749" w14:textId="77777777" w:rsidR="0021367B" w:rsidRDefault="00AD029D">
      <w:r>
        <w:t>- épaisseur : E = 10 cm</w:t>
      </w:r>
    </w:p>
    <w:p w14:paraId="150B2523" w14:textId="77777777" w:rsidR="0021367B" w:rsidRDefault="00AD029D">
      <w:r>
        <w:t>- épaisseur : E = 15 cm</w:t>
      </w:r>
    </w:p>
    <w:p w14:paraId="679C6C7B" w14:textId="77777777" w:rsidR="0021367B" w:rsidRDefault="00AD029D">
      <w:r>
        <w:t>- épaisseur : E = 20 cm</w:t>
      </w:r>
    </w:p>
    <w:p w14:paraId="76FA906F" w14:textId="77777777" w:rsidR="0021367B" w:rsidRDefault="00AD029D">
      <w:r>
        <w:t>- épaisseur : E = 25 cm</w:t>
      </w:r>
    </w:p>
    <w:p w14:paraId="0583E5CB" w14:textId="77777777" w:rsidR="0021367B" w:rsidRDefault="00AD029D">
      <w:r>
        <w:t>- épaisseur : E = 30 cm</w:t>
      </w:r>
    </w:p>
    <w:p w14:paraId="30134CC7" w14:textId="77777777" w:rsidR="0021367B" w:rsidRDefault="00AD029D">
      <w:pPr>
        <w:pStyle w:val="pheading"/>
      </w:pPr>
      <w:r>
        <w:t>- Prescriptions complémentaires</w:t>
      </w:r>
    </w:p>
    <w:p w14:paraId="6F753253" w14:textId="77777777" w:rsidR="0021367B" w:rsidRDefault="00AD029D">
      <w:r>
        <w:t>[CCT Qualiroutes, Cahier des charges type Qualiroutes] C.10.1 pour les prescriptions des liants hydrauliques routiers LHR</w:t>
      </w:r>
    </w:p>
    <w:p w14:paraId="7E1897A7" w14:textId="77777777" w:rsidR="0021367B" w:rsidRDefault="00AD029D">
      <w:pPr>
        <w:pStyle w:val="pheading"/>
      </w:pPr>
      <w:r>
        <w:t>DOCUMENTS DE RÉFÉRENCE COMPLÉMENTAIRES</w:t>
      </w:r>
    </w:p>
    <w:p w14:paraId="107EEB77" w14:textId="77777777" w:rsidR="0021367B" w:rsidRDefault="00AD029D">
      <w:pPr>
        <w:pStyle w:val="pheading"/>
      </w:pPr>
      <w:r>
        <w:t>- Exécution</w:t>
      </w:r>
    </w:p>
    <w:p w14:paraId="701BE934" w14:textId="77777777" w:rsidR="0021367B" w:rsidRDefault="00AD029D">
      <w:r>
        <w:t>[CCT Qualiroutes, Cahier des charges type Qualiroutes] F.4.2.</w:t>
      </w:r>
    </w:p>
    <w:p w14:paraId="79CE59D6" w14:textId="77777777" w:rsidR="0021367B" w:rsidRDefault="0021367B"/>
    <w:p w14:paraId="7C5960F2" w14:textId="77777777" w:rsidR="0021367B" w:rsidRDefault="00AD029D">
      <w:r>
        <w:t> </w:t>
      </w:r>
    </w:p>
    <w:p w14:paraId="0BE92E03" w14:textId="77777777" w:rsidR="0021367B" w:rsidRDefault="00AD029D">
      <w:pPr>
        <w:pStyle w:val="pheading"/>
      </w:pPr>
      <w:r>
        <w:t>MESURAGE</w:t>
      </w:r>
    </w:p>
    <w:p w14:paraId="0B96D394" w14:textId="77777777" w:rsidR="0021367B" w:rsidRDefault="00AD029D">
      <w:pPr>
        <w:pStyle w:val="pheading"/>
      </w:pPr>
      <w:r>
        <w:t>- unité de mesure:</w:t>
      </w:r>
    </w:p>
    <w:p w14:paraId="343F87DE" w14:textId="77777777" w:rsidR="0021367B" w:rsidRDefault="00AD029D">
      <w:r>
        <w:t xml:space="preserve">(soit </w:t>
      </w:r>
      <w:r>
        <w:rPr>
          <w:b/>
        </w:rPr>
        <w:t>pour une épaisseur en recherche)</w:t>
      </w:r>
    </w:p>
    <w:p w14:paraId="044C24D9" w14:textId="77777777" w:rsidR="0021367B" w:rsidRDefault="00AD029D">
      <w:r>
        <w:rPr>
          <w:rStyle w:val="soitChar"/>
        </w:rPr>
        <w:t>1. m³</w:t>
      </w:r>
    </w:p>
    <w:p w14:paraId="782E3A19" w14:textId="77777777" w:rsidR="0021367B" w:rsidRDefault="00AD029D">
      <w:r>
        <w:t xml:space="preserve">(soit </w:t>
      </w:r>
      <w:r>
        <w:rPr>
          <w:b/>
        </w:rPr>
        <w:t>pour une épaisseur déterminée)</w:t>
      </w:r>
    </w:p>
    <w:p w14:paraId="2077C3CD" w14:textId="77777777" w:rsidR="0021367B" w:rsidRDefault="00AD029D">
      <w:r>
        <w:rPr>
          <w:rStyle w:val="soitChar"/>
        </w:rPr>
        <w:t>2. m²</w:t>
      </w:r>
    </w:p>
    <w:p w14:paraId="2D9F468C" w14:textId="77777777" w:rsidR="0021367B" w:rsidRDefault="0021367B"/>
    <w:p w14:paraId="52622FBE" w14:textId="77777777" w:rsidR="0021367B" w:rsidRDefault="00AD029D">
      <w:r>
        <w:t> </w:t>
      </w:r>
    </w:p>
    <w:p w14:paraId="1BCE5F6C" w14:textId="77777777" w:rsidR="0021367B" w:rsidRDefault="00AD029D">
      <w:pPr>
        <w:pStyle w:val="pheading"/>
      </w:pPr>
      <w:r>
        <w:t>- nature du marché:</w:t>
      </w:r>
    </w:p>
    <w:p w14:paraId="572F6C14" w14:textId="77777777" w:rsidR="0021367B" w:rsidRDefault="00AD029D">
      <w:r>
        <w:t>QF</w:t>
      </w:r>
    </w:p>
    <w:p w14:paraId="51521DCC" w14:textId="77777777" w:rsidR="0021367B" w:rsidRDefault="0021367B"/>
    <w:p w14:paraId="564DEF7A" w14:textId="77777777" w:rsidR="0021367B" w:rsidRDefault="00AD029D">
      <w:r>
        <w:t> </w:t>
      </w:r>
    </w:p>
    <w:p w14:paraId="06E90965" w14:textId="77777777" w:rsidR="0021367B" w:rsidRDefault="00AD029D">
      <w:pPr>
        <w:pStyle w:val="Author-eSectionHeading6"/>
      </w:pPr>
      <w:bookmarkStart w:id="115" w:name="_Toc178771185"/>
      <w:r>
        <w:t>91.42.1c Fondation en empierrement discontinu   CCTB 01.11</w:t>
      </w:r>
      <w:bookmarkEnd w:id="115"/>
    </w:p>
    <w:p w14:paraId="351A14A6" w14:textId="77777777" w:rsidR="0021367B" w:rsidRDefault="00AD029D">
      <w:pPr>
        <w:pStyle w:val="pheading"/>
      </w:pPr>
      <w:r>
        <w:t>DESCRIPTION</w:t>
      </w:r>
    </w:p>
    <w:p w14:paraId="4496FD8B" w14:textId="77777777" w:rsidR="0021367B" w:rsidRDefault="00AD029D">
      <w:pPr>
        <w:pStyle w:val="pheading"/>
      </w:pPr>
      <w:r>
        <w:t>- Définition / Comprend</w:t>
      </w:r>
    </w:p>
    <w:p w14:paraId="6F89A425" w14:textId="77777777" w:rsidR="0021367B" w:rsidRDefault="00AD029D">
      <w:r>
        <w:t>Ils sont composés d'une ou de plusieurs couches inférieures et d'une couche de finition.</w:t>
      </w:r>
    </w:p>
    <w:p w14:paraId="0E6B19CD" w14:textId="77777777" w:rsidR="0021367B" w:rsidRDefault="00AD029D">
      <w:r>
        <w:t>Les couches inférieures sont composées :</w:t>
      </w:r>
    </w:p>
    <w:p w14:paraId="3DC998C7" w14:textId="77777777" w:rsidR="0021367B" w:rsidRDefault="00AD029D">
      <w:pPr>
        <w:pStyle w:val="Author-eListParagraph"/>
        <w:numPr>
          <w:ilvl w:val="0"/>
          <w:numId w:val="2"/>
        </w:numPr>
      </w:pPr>
      <w:r>
        <w:t>de gravillons concassés de classe granulaire 20/63 ou 31,5/63 : C. 4.4.2</w:t>
      </w:r>
    </w:p>
    <w:p w14:paraId="79F6D2D2" w14:textId="77777777" w:rsidR="0021367B" w:rsidRDefault="00AD029D">
      <w:pPr>
        <w:pStyle w:val="Author-eListParagraph"/>
        <w:numPr>
          <w:ilvl w:val="0"/>
          <w:numId w:val="2"/>
        </w:numPr>
      </w:pPr>
      <w:r>
        <w:t>de sable : C. 3.4.2</w:t>
      </w:r>
    </w:p>
    <w:p w14:paraId="0D02BBE7" w14:textId="77777777" w:rsidR="0021367B" w:rsidRDefault="00AD029D">
      <w:pPr>
        <w:pStyle w:val="Author-eListParagraph"/>
        <w:numPr>
          <w:ilvl w:val="0"/>
          <w:numId w:val="2"/>
        </w:numPr>
      </w:pPr>
      <w:r>
        <w:t>d'eau : C. 1.</w:t>
      </w:r>
    </w:p>
    <w:p w14:paraId="3CEF38E7" w14:textId="77777777" w:rsidR="0021367B" w:rsidRDefault="00AD029D">
      <w:r>
        <w:t>L’utilisation de gravillons de classe granulaire 20/63 ou 31,5/63 est laissée au choix de l’entrepreneur, sauf prescription contraire des documents de marché.</w:t>
      </w:r>
    </w:p>
    <w:p w14:paraId="4066C14C" w14:textId="77777777" w:rsidR="0021367B" w:rsidRDefault="00AD029D">
      <w:r>
        <w:t>La couche de finition a une épaisseur nominale de 8 cm et est composée:</w:t>
      </w:r>
    </w:p>
    <w:p w14:paraId="4112501C" w14:textId="77777777" w:rsidR="0021367B" w:rsidRDefault="00AD029D">
      <w:pPr>
        <w:pStyle w:val="Author-eListParagraph"/>
        <w:numPr>
          <w:ilvl w:val="0"/>
          <w:numId w:val="3"/>
        </w:numPr>
      </w:pPr>
      <w:r>
        <w:t>pour le type III E:</w:t>
      </w:r>
    </w:p>
    <w:p w14:paraId="7698114B" w14:textId="77777777" w:rsidR="0021367B" w:rsidRDefault="00AD029D">
      <w:r>
        <w:t>- de gravillons concassés de classe granulaire 20/31,5: C. 4.4.2</w:t>
      </w:r>
    </w:p>
    <w:p w14:paraId="42DC6341" w14:textId="77777777" w:rsidR="0021367B" w:rsidRDefault="00AD029D">
      <w:r>
        <w:t>- de sable : C. 3.4.2</w:t>
      </w:r>
    </w:p>
    <w:p w14:paraId="1BD89BF1" w14:textId="77777777" w:rsidR="0021367B" w:rsidRDefault="00AD029D">
      <w:r>
        <w:t>- d'eau : C. 1</w:t>
      </w:r>
    </w:p>
    <w:p w14:paraId="5FE33288" w14:textId="77777777" w:rsidR="0021367B" w:rsidRDefault="00AD029D">
      <w:pPr>
        <w:pStyle w:val="Author-eListParagraph"/>
        <w:numPr>
          <w:ilvl w:val="0"/>
          <w:numId w:val="4"/>
        </w:numPr>
      </w:pPr>
      <w:r>
        <w:t>pour le type III F :</w:t>
      </w:r>
    </w:p>
    <w:p w14:paraId="2A167E46" w14:textId="77777777" w:rsidR="0021367B" w:rsidRDefault="00AD029D">
      <w:r>
        <w:t>- de matériaux de type IA ou IC: F. 4.2.1.2</w:t>
      </w:r>
    </w:p>
    <w:p w14:paraId="3BF7085D" w14:textId="77777777" w:rsidR="0021367B" w:rsidRDefault="00AD029D">
      <w:pPr>
        <w:pStyle w:val="Author-eListParagraph"/>
        <w:numPr>
          <w:ilvl w:val="0"/>
          <w:numId w:val="5"/>
        </w:numPr>
      </w:pPr>
      <w:r>
        <w:t>pour le type III G:</w:t>
      </w:r>
    </w:p>
    <w:p w14:paraId="0F08B5D3" w14:textId="77777777" w:rsidR="0021367B" w:rsidRDefault="00AD029D">
      <w:r>
        <w:t>- de gravillons concassés de classe granulaire 20/31,5 : C. 4.4.2</w:t>
      </w:r>
    </w:p>
    <w:p w14:paraId="5C34118E" w14:textId="77777777" w:rsidR="0021367B" w:rsidRDefault="00AD029D">
      <w:r>
        <w:t>- de gravillons concassés de classe granulaire 4/6,3 ou 4/8 : C. 4.4.2</w:t>
      </w:r>
    </w:p>
    <w:p w14:paraId="54924D60" w14:textId="77777777" w:rsidR="0021367B" w:rsidRDefault="00AD029D">
      <w:r>
        <w:t>- de liant bitumineux: émulsion cationique de bitume C67B1 : C.12.8.</w:t>
      </w:r>
    </w:p>
    <w:p w14:paraId="0BAF3F15" w14:textId="77777777" w:rsidR="0021367B" w:rsidRDefault="0021367B"/>
    <w:p w14:paraId="5D13CEFC" w14:textId="77777777" w:rsidR="0021367B" w:rsidRDefault="00AD029D">
      <w:r>
        <w:t> </w:t>
      </w:r>
    </w:p>
    <w:p w14:paraId="5BF888E4" w14:textId="77777777" w:rsidR="0021367B" w:rsidRDefault="00AD029D">
      <w:pPr>
        <w:pStyle w:val="pheading"/>
      </w:pPr>
      <w:r>
        <w:t>MATÉRIAUX</w:t>
      </w:r>
    </w:p>
    <w:p w14:paraId="68A86985" w14:textId="77777777" w:rsidR="0021367B" w:rsidRDefault="00AD029D">
      <w:pPr>
        <w:pStyle w:val="pheading"/>
      </w:pPr>
      <w:r>
        <w:t>- Caractéristiques générales</w:t>
      </w:r>
    </w:p>
    <w:p w14:paraId="1FE4F33A" w14:textId="77777777" w:rsidR="0021367B" w:rsidRDefault="00AD029D">
      <w:r>
        <w:t>Indiquer le calibre de la couche inférieure (32/56 ou 20/56) s’il n’est pas laissé au choix de l’entrepreneur.</w:t>
      </w:r>
    </w:p>
    <w:p w14:paraId="2D53BEBB" w14:textId="77777777" w:rsidR="0021367B" w:rsidRDefault="00AD029D">
      <w:r>
        <w:t>Préciser éventuellement si le mélange de la matière d’agrégation se fait sur site ou en carrière.</w:t>
      </w:r>
    </w:p>
    <w:p w14:paraId="00C8CA6E" w14:textId="77777777" w:rsidR="0021367B" w:rsidRDefault="00AD029D">
      <w:r>
        <w:t>Il est déconseillé d’autoriser les mélanges de la matière d’agrégation en carrière lorsque celle-ci est éloignée du chantier</w:t>
      </w:r>
    </w:p>
    <w:p w14:paraId="320A7DCF" w14:textId="77777777" w:rsidR="0021367B" w:rsidRDefault="00AD029D">
      <w:r>
        <w:rPr>
          <w:b/>
        </w:rPr>
        <w:t>Indiquer l’additif pour la couche supérieure du type IIIF.</w:t>
      </w:r>
    </w:p>
    <w:p w14:paraId="5789293E" w14:textId="77777777" w:rsidR="0021367B" w:rsidRDefault="00AD029D">
      <w:r>
        <w:t>Dans le cas où la fondation de type III est susceptible d’être réalisée en deux phases (interruption hivernale), il y a lieu de d’utiliser des postes au m³.</w:t>
      </w:r>
    </w:p>
    <w:p w14:paraId="440019F6" w14:textId="77777777" w:rsidR="0021367B" w:rsidRDefault="00AD029D">
      <w:r>
        <w:t>A déterminer le type et l’épaisseur :</w:t>
      </w:r>
    </w:p>
    <w:p w14:paraId="52F0B9D9" w14:textId="77777777" w:rsidR="0021367B" w:rsidRDefault="00AD029D">
      <w:r>
        <w:t>- type III sans couche de finition</w:t>
      </w:r>
    </w:p>
    <w:p w14:paraId="78169E9C" w14:textId="77777777" w:rsidR="0021367B" w:rsidRDefault="00AD029D">
      <w:r>
        <w:t>-&gt; en recherche</w:t>
      </w:r>
    </w:p>
    <w:p w14:paraId="16CFAC47" w14:textId="77777777" w:rsidR="0021367B" w:rsidRDefault="00AD029D">
      <w:r>
        <w:t>- épaisseur : E = 10 cm</w:t>
      </w:r>
    </w:p>
    <w:p w14:paraId="3810DEF5" w14:textId="77777777" w:rsidR="0021367B" w:rsidRDefault="00AD029D">
      <w:r>
        <w:t>- épaisseur : E = 15 cm</w:t>
      </w:r>
    </w:p>
    <w:p w14:paraId="7A463B8F" w14:textId="77777777" w:rsidR="0021367B" w:rsidRDefault="00AD029D">
      <w:r>
        <w:t>- épaisseur : E = 20 cm</w:t>
      </w:r>
    </w:p>
    <w:p w14:paraId="7367E5FE" w14:textId="77777777" w:rsidR="0021367B" w:rsidRDefault="00AD029D">
      <w:r>
        <w:t>- épaisseur : E = 25 cm</w:t>
      </w:r>
    </w:p>
    <w:p w14:paraId="73EF23A7" w14:textId="77777777" w:rsidR="0021367B" w:rsidRDefault="00AD029D">
      <w:r>
        <w:t>- épaisseur : E = 30 cm</w:t>
      </w:r>
    </w:p>
    <w:p w14:paraId="3837AA8A" w14:textId="77777777" w:rsidR="0021367B" w:rsidRDefault="00AD029D">
      <w:r>
        <w:t>- type III E</w:t>
      </w:r>
    </w:p>
    <w:p w14:paraId="4A964720" w14:textId="77777777" w:rsidR="0021367B" w:rsidRDefault="00AD029D">
      <w:r>
        <w:t>-&gt; en recherche</w:t>
      </w:r>
    </w:p>
    <w:p w14:paraId="02336C0C" w14:textId="77777777" w:rsidR="0021367B" w:rsidRDefault="00AD029D">
      <w:r>
        <w:t>- épaisseur : E = 20 cm</w:t>
      </w:r>
    </w:p>
    <w:p w14:paraId="09C4BE89" w14:textId="77777777" w:rsidR="0021367B" w:rsidRDefault="00AD029D">
      <w:r>
        <w:t>- épaisseur : E = 25 cm</w:t>
      </w:r>
    </w:p>
    <w:p w14:paraId="5BCE4DC2" w14:textId="77777777" w:rsidR="0021367B" w:rsidRDefault="00AD029D">
      <w:r>
        <w:t>- épaisseur : E = 30 cm</w:t>
      </w:r>
    </w:p>
    <w:p w14:paraId="148A00F5" w14:textId="77777777" w:rsidR="0021367B" w:rsidRDefault="00AD029D">
      <w:r>
        <w:t>- type III F</w:t>
      </w:r>
    </w:p>
    <w:p w14:paraId="0D537A5E" w14:textId="77777777" w:rsidR="0021367B" w:rsidRDefault="00AD029D">
      <w:r>
        <w:t>-&gt; en recherche</w:t>
      </w:r>
    </w:p>
    <w:p w14:paraId="568A26F0" w14:textId="77777777" w:rsidR="0021367B" w:rsidRDefault="00AD029D">
      <w:r>
        <w:t>- épaisseur : E = 20 cm</w:t>
      </w:r>
    </w:p>
    <w:p w14:paraId="0D04A746" w14:textId="77777777" w:rsidR="0021367B" w:rsidRDefault="00AD029D">
      <w:r>
        <w:t>- épaisseur : E = 25 cm</w:t>
      </w:r>
    </w:p>
    <w:p w14:paraId="0691D2FE" w14:textId="77777777" w:rsidR="0021367B" w:rsidRDefault="00AD029D">
      <w:r>
        <w:t>- épaisseur : E = 30 cm</w:t>
      </w:r>
    </w:p>
    <w:p w14:paraId="23581458" w14:textId="77777777" w:rsidR="0021367B" w:rsidRDefault="00AD029D">
      <w:r>
        <w:t>- type III G</w:t>
      </w:r>
    </w:p>
    <w:p w14:paraId="0511450C" w14:textId="77777777" w:rsidR="0021367B" w:rsidRDefault="00AD029D">
      <w:r>
        <w:t>-&gt; en recherche</w:t>
      </w:r>
    </w:p>
    <w:p w14:paraId="02927F02" w14:textId="77777777" w:rsidR="0021367B" w:rsidRDefault="00AD029D">
      <w:r>
        <w:t>- épaisseur : E = 20 cm</w:t>
      </w:r>
    </w:p>
    <w:p w14:paraId="491F1231" w14:textId="77777777" w:rsidR="0021367B" w:rsidRDefault="00AD029D">
      <w:r>
        <w:t>- épaisseur : E = 25 cm</w:t>
      </w:r>
    </w:p>
    <w:p w14:paraId="4809D0EC" w14:textId="77777777" w:rsidR="0021367B" w:rsidRDefault="00AD029D">
      <w:r>
        <w:t>- épaisseur : E = 30 cm</w:t>
      </w:r>
    </w:p>
    <w:p w14:paraId="3BA0C686" w14:textId="77777777" w:rsidR="0021367B" w:rsidRDefault="0021367B"/>
    <w:p w14:paraId="21ECE5E3" w14:textId="77777777" w:rsidR="0021367B" w:rsidRDefault="00AD029D">
      <w:r>
        <w:t> </w:t>
      </w:r>
    </w:p>
    <w:p w14:paraId="183BFBD3" w14:textId="77777777" w:rsidR="0021367B" w:rsidRDefault="00AD029D">
      <w:pPr>
        <w:pStyle w:val="pheading"/>
      </w:pPr>
      <w:r>
        <w:t>DOCUMENTS DE RÉFÉRENCE COMPLÉMENTAIRES</w:t>
      </w:r>
    </w:p>
    <w:p w14:paraId="503896A2" w14:textId="77777777" w:rsidR="0021367B" w:rsidRDefault="00AD029D">
      <w:pPr>
        <w:pStyle w:val="pheading"/>
      </w:pPr>
      <w:r>
        <w:t>- Exécution</w:t>
      </w:r>
    </w:p>
    <w:p w14:paraId="25F79B8C" w14:textId="77777777" w:rsidR="0021367B" w:rsidRDefault="00AD029D">
      <w:r>
        <w:t>[CCT Qualiroutes, Cahier des charges type Qualiroutes] F.4.2.</w:t>
      </w:r>
    </w:p>
    <w:p w14:paraId="27170368" w14:textId="77777777" w:rsidR="0021367B" w:rsidRDefault="0021367B"/>
    <w:p w14:paraId="38EA7370" w14:textId="77777777" w:rsidR="0021367B" w:rsidRDefault="00AD029D">
      <w:r>
        <w:t> </w:t>
      </w:r>
    </w:p>
    <w:p w14:paraId="155B748B" w14:textId="77777777" w:rsidR="0021367B" w:rsidRDefault="00AD029D">
      <w:pPr>
        <w:pStyle w:val="pheading"/>
      </w:pPr>
      <w:r>
        <w:t>MESURAGE</w:t>
      </w:r>
    </w:p>
    <w:p w14:paraId="7092BEB4" w14:textId="77777777" w:rsidR="0021367B" w:rsidRDefault="00AD029D">
      <w:pPr>
        <w:pStyle w:val="pheading"/>
      </w:pPr>
      <w:r>
        <w:t>- unité de mesure:</w:t>
      </w:r>
    </w:p>
    <w:p w14:paraId="48AAE0CC" w14:textId="77777777" w:rsidR="0021367B" w:rsidRDefault="00AD029D">
      <w:r>
        <w:t xml:space="preserve">(soit </w:t>
      </w:r>
      <w:r>
        <w:rPr>
          <w:b/>
        </w:rPr>
        <w:t>pour une épaisseur en recherche)</w:t>
      </w:r>
    </w:p>
    <w:p w14:paraId="5E7ED10B" w14:textId="77777777" w:rsidR="0021367B" w:rsidRDefault="00AD029D">
      <w:r>
        <w:rPr>
          <w:rStyle w:val="soitChar"/>
        </w:rPr>
        <w:t>1. m³</w:t>
      </w:r>
    </w:p>
    <w:p w14:paraId="42267228" w14:textId="77777777" w:rsidR="0021367B" w:rsidRDefault="00AD029D">
      <w:r>
        <w:t xml:space="preserve">(soit </w:t>
      </w:r>
      <w:r>
        <w:rPr>
          <w:b/>
        </w:rPr>
        <w:t>pour une épaisseur déterminée)</w:t>
      </w:r>
    </w:p>
    <w:p w14:paraId="57F6363B" w14:textId="77777777" w:rsidR="0021367B" w:rsidRDefault="00AD029D">
      <w:r>
        <w:rPr>
          <w:rStyle w:val="soitChar"/>
        </w:rPr>
        <w:t>2. m²</w:t>
      </w:r>
    </w:p>
    <w:p w14:paraId="1B8B5D23" w14:textId="77777777" w:rsidR="0021367B" w:rsidRDefault="0021367B"/>
    <w:p w14:paraId="4C80CA2D" w14:textId="77777777" w:rsidR="0021367B" w:rsidRDefault="00AD029D">
      <w:r>
        <w:t> </w:t>
      </w:r>
    </w:p>
    <w:p w14:paraId="03D8FE9D" w14:textId="77777777" w:rsidR="0021367B" w:rsidRDefault="00AD029D">
      <w:pPr>
        <w:pStyle w:val="pheading"/>
      </w:pPr>
      <w:r>
        <w:t>- nature du marché:</w:t>
      </w:r>
    </w:p>
    <w:p w14:paraId="36AC6D7B" w14:textId="77777777" w:rsidR="0021367B" w:rsidRDefault="00AD029D">
      <w:r>
        <w:t>QF</w:t>
      </w:r>
    </w:p>
    <w:p w14:paraId="0FF0D41D" w14:textId="77777777" w:rsidR="0021367B" w:rsidRDefault="0021367B"/>
    <w:p w14:paraId="25061A81" w14:textId="77777777" w:rsidR="0021367B" w:rsidRDefault="00AD029D">
      <w:r>
        <w:t> </w:t>
      </w:r>
    </w:p>
    <w:p w14:paraId="763382A7" w14:textId="77777777" w:rsidR="0021367B" w:rsidRDefault="00AD029D">
      <w:pPr>
        <w:pStyle w:val="Author-eSectionHeading6"/>
      </w:pPr>
      <w:bookmarkStart w:id="116" w:name="_Toc178771186"/>
      <w:r>
        <w:t>91.42.1d Fondation en empierrement discontinu drainant   CCTB 01.09</w:t>
      </w:r>
      <w:bookmarkEnd w:id="116"/>
    </w:p>
    <w:p w14:paraId="31283EEC" w14:textId="77777777" w:rsidR="0021367B" w:rsidRDefault="00AD029D">
      <w:pPr>
        <w:pStyle w:val="pheading"/>
      </w:pPr>
      <w:r>
        <w:t>DESCRIPTION</w:t>
      </w:r>
    </w:p>
    <w:p w14:paraId="7002C01E" w14:textId="77777777" w:rsidR="0021367B" w:rsidRDefault="00AD029D">
      <w:pPr>
        <w:pStyle w:val="pheading"/>
      </w:pPr>
      <w:r>
        <w:t>- Définition / Comprend</w:t>
      </w:r>
    </w:p>
    <w:p w14:paraId="34913DAE" w14:textId="77777777" w:rsidR="0021367B" w:rsidRDefault="00AD029D">
      <w:r>
        <w:t>La fondation de type IV est de granularité 0/20 et est constituée d’un mélange de gravillons, de sable et d’eau. Ces empierrements ne contiennent pas d’additif.</w:t>
      </w:r>
    </w:p>
    <w:p w14:paraId="42F7FC93" w14:textId="77777777" w:rsidR="0021367B" w:rsidRDefault="00AD029D">
      <w:r>
        <w:t>Fondation pour pavage drainant.</w:t>
      </w:r>
    </w:p>
    <w:p w14:paraId="3EA16E5E" w14:textId="77777777" w:rsidR="0021367B" w:rsidRDefault="0021367B"/>
    <w:p w14:paraId="5213D341" w14:textId="77777777" w:rsidR="0021367B" w:rsidRDefault="00AD029D">
      <w:r>
        <w:t> </w:t>
      </w:r>
    </w:p>
    <w:p w14:paraId="5D9C4CE9" w14:textId="77777777" w:rsidR="0021367B" w:rsidRDefault="00AD029D">
      <w:pPr>
        <w:pStyle w:val="pheading"/>
      </w:pPr>
      <w:r>
        <w:t>EXÉCUTION / MISE EN ŒUVRE</w:t>
      </w:r>
    </w:p>
    <w:p w14:paraId="503F80DA" w14:textId="77777777" w:rsidR="0021367B" w:rsidRDefault="00AD029D">
      <w:pPr>
        <w:pStyle w:val="pheading"/>
      </w:pPr>
      <w:r>
        <w:t>- Prescriptions générales</w:t>
      </w:r>
    </w:p>
    <w:p w14:paraId="2F3F0EDA" w14:textId="77777777" w:rsidR="0021367B" w:rsidRDefault="00AD029D">
      <w:r>
        <w:t>Indiquer le calibre de la couche inférieure (32/56 ou 20/56) s’il n’est pas laissé au choix de l’entrepreneur.</w:t>
      </w:r>
    </w:p>
    <w:p w14:paraId="21298B00" w14:textId="77777777" w:rsidR="0021367B" w:rsidRDefault="00AD029D">
      <w:r>
        <w:t>Préciser éventuellement si le mélange de la matière d’agrégation se fait sur site ou en carrière.</w:t>
      </w:r>
    </w:p>
    <w:p w14:paraId="51C6559E" w14:textId="77777777" w:rsidR="0021367B" w:rsidRDefault="00AD029D">
      <w:r>
        <w:t>Il est déconseillé d’autoriser les mélanges de la matière d’agrégation en carrière lorsque celle-ci est éloignée du chantier</w:t>
      </w:r>
    </w:p>
    <w:p w14:paraId="40CF6757" w14:textId="77777777" w:rsidR="0021367B" w:rsidRDefault="00AD029D">
      <w:r>
        <w:t>A déterminer l’épaisseur de la fondation de type IV pour pavage drainant :</w:t>
      </w:r>
    </w:p>
    <w:p w14:paraId="6FBC3F62" w14:textId="77777777" w:rsidR="0021367B" w:rsidRDefault="00AD029D">
      <w:r>
        <w:t>-&gt; en recherche</w:t>
      </w:r>
    </w:p>
    <w:p w14:paraId="23D87715" w14:textId="77777777" w:rsidR="0021367B" w:rsidRDefault="00AD029D">
      <w:r>
        <w:t>- épaisseur : E = 20 cm</w:t>
      </w:r>
    </w:p>
    <w:p w14:paraId="425D2A6F" w14:textId="77777777" w:rsidR="0021367B" w:rsidRDefault="00AD029D">
      <w:r>
        <w:t>- épaisseur : E = 25 cm</w:t>
      </w:r>
    </w:p>
    <w:p w14:paraId="0B31BAF2" w14:textId="77777777" w:rsidR="0021367B" w:rsidRDefault="00AD029D">
      <w:r>
        <w:t>- épaisseur : E = 30 cm</w:t>
      </w:r>
    </w:p>
    <w:p w14:paraId="0DDD887E" w14:textId="77777777" w:rsidR="0021367B" w:rsidRDefault="0021367B"/>
    <w:p w14:paraId="06CA148E" w14:textId="77777777" w:rsidR="0021367B" w:rsidRDefault="00AD029D">
      <w:r>
        <w:t> </w:t>
      </w:r>
    </w:p>
    <w:p w14:paraId="118349B4" w14:textId="77777777" w:rsidR="0021367B" w:rsidRDefault="00AD029D">
      <w:pPr>
        <w:pStyle w:val="pheading"/>
      </w:pPr>
      <w:r>
        <w:t>DOCUMENTS DE RÉFÉRENCE COMPLÉMENTAIRES</w:t>
      </w:r>
    </w:p>
    <w:p w14:paraId="74AF481E" w14:textId="77777777" w:rsidR="0021367B" w:rsidRDefault="00AD029D">
      <w:pPr>
        <w:pStyle w:val="pheading"/>
      </w:pPr>
      <w:r>
        <w:t>- Exécution</w:t>
      </w:r>
    </w:p>
    <w:p w14:paraId="036E9CEA" w14:textId="77777777" w:rsidR="0021367B" w:rsidRDefault="00AD029D">
      <w:r>
        <w:t>[CCT Qualiroutes, Cahier des charges type Qualiroutes] F.4.2.</w:t>
      </w:r>
    </w:p>
    <w:p w14:paraId="458673C8" w14:textId="77777777" w:rsidR="0021367B" w:rsidRDefault="0021367B"/>
    <w:p w14:paraId="52149107" w14:textId="77777777" w:rsidR="0021367B" w:rsidRDefault="00AD029D">
      <w:r>
        <w:t> </w:t>
      </w:r>
    </w:p>
    <w:p w14:paraId="7A0C9D6B" w14:textId="77777777" w:rsidR="0021367B" w:rsidRDefault="00AD029D">
      <w:pPr>
        <w:pStyle w:val="pheading"/>
      </w:pPr>
      <w:r>
        <w:t>MESURAGE</w:t>
      </w:r>
    </w:p>
    <w:p w14:paraId="510016F1" w14:textId="77777777" w:rsidR="0021367B" w:rsidRDefault="00AD029D">
      <w:pPr>
        <w:pStyle w:val="pheading"/>
      </w:pPr>
      <w:r>
        <w:t>- unité de mesure:</w:t>
      </w:r>
    </w:p>
    <w:p w14:paraId="0B7D0C2C" w14:textId="77777777" w:rsidR="0021367B" w:rsidRDefault="00AD029D">
      <w:r>
        <w:t xml:space="preserve">(soit </w:t>
      </w:r>
      <w:r>
        <w:rPr>
          <w:b/>
        </w:rPr>
        <w:t>pour une épaisseur en recherche)</w:t>
      </w:r>
    </w:p>
    <w:p w14:paraId="5748A7AF" w14:textId="77777777" w:rsidR="0021367B" w:rsidRDefault="00AD029D">
      <w:r>
        <w:rPr>
          <w:rStyle w:val="soitChar"/>
        </w:rPr>
        <w:t>1. m³</w:t>
      </w:r>
    </w:p>
    <w:p w14:paraId="1955CB27" w14:textId="77777777" w:rsidR="0021367B" w:rsidRDefault="00AD029D">
      <w:r>
        <w:t xml:space="preserve">(soit </w:t>
      </w:r>
      <w:r>
        <w:rPr>
          <w:b/>
        </w:rPr>
        <w:t>pour une épaisseur déterminée)</w:t>
      </w:r>
    </w:p>
    <w:p w14:paraId="0B5F6433" w14:textId="77777777" w:rsidR="0021367B" w:rsidRDefault="00AD029D">
      <w:r>
        <w:rPr>
          <w:rStyle w:val="soitChar"/>
        </w:rPr>
        <w:t>2. m²</w:t>
      </w:r>
    </w:p>
    <w:p w14:paraId="6593A183" w14:textId="77777777" w:rsidR="0021367B" w:rsidRDefault="0021367B"/>
    <w:p w14:paraId="6BA80623" w14:textId="77777777" w:rsidR="0021367B" w:rsidRDefault="00AD029D">
      <w:r>
        <w:t> </w:t>
      </w:r>
    </w:p>
    <w:p w14:paraId="28006DF8" w14:textId="77777777" w:rsidR="0021367B" w:rsidRDefault="00AD029D">
      <w:pPr>
        <w:pStyle w:val="pheading"/>
      </w:pPr>
      <w:r>
        <w:t>- nature du marché:</w:t>
      </w:r>
    </w:p>
    <w:p w14:paraId="3387834F" w14:textId="77777777" w:rsidR="0021367B" w:rsidRDefault="00AD029D">
      <w:r>
        <w:t>QF</w:t>
      </w:r>
    </w:p>
    <w:p w14:paraId="70C53AB9" w14:textId="77777777" w:rsidR="0021367B" w:rsidRDefault="0021367B"/>
    <w:p w14:paraId="596AC0EB" w14:textId="77777777" w:rsidR="0021367B" w:rsidRDefault="00AD029D">
      <w:r>
        <w:t> </w:t>
      </w:r>
    </w:p>
    <w:p w14:paraId="6F77DEFF" w14:textId="77777777" w:rsidR="0021367B" w:rsidRDefault="00AD029D">
      <w:pPr>
        <w:pStyle w:val="Author-eSectionHeading6"/>
      </w:pPr>
      <w:bookmarkStart w:id="117" w:name="_Toc178771187"/>
      <w:r>
        <w:t>91.42.1e Fondation en sable-ciment, préfissuration des fondations en sable-ciment   CCTB 01.09</w:t>
      </w:r>
      <w:bookmarkEnd w:id="117"/>
    </w:p>
    <w:p w14:paraId="64B2BE7E" w14:textId="77777777" w:rsidR="0021367B" w:rsidRDefault="00AD029D">
      <w:pPr>
        <w:pStyle w:val="pheading"/>
      </w:pPr>
      <w:r>
        <w:t>DESCRIPTION</w:t>
      </w:r>
    </w:p>
    <w:p w14:paraId="3842CA4E" w14:textId="77777777" w:rsidR="0021367B" w:rsidRDefault="00AD029D">
      <w:pPr>
        <w:pStyle w:val="pheading"/>
      </w:pPr>
      <w:r>
        <w:t>- Définition / Comprend</w:t>
      </w:r>
    </w:p>
    <w:p w14:paraId="7557E6B4" w14:textId="77777777" w:rsidR="0021367B" w:rsidRDefault="00AD029D">
      <w:r>
        <w:t>Les documents de marché précisent si une préfissuration est requise et fixent le pas de celle-ci. Le mode de préfissuration est soumis à l’accord du fonctionnaire dirigeant au moins 15 jours avant le début des travaux.</w:t>
      </w:r>
    </w:p>
    <w:p w14:paraId="483A7576" w14:textId="77777777" w:rsidR="0021367B" w:rsidRDefault="00AD029D">
      <w:pPr>
        <w:pStyle w:val="pheading"/>
      </w:pPr>
      <w:r>
        <w:t>DOCUMENTS DE RÉFÉRENCE COMPLÉMENTAIRES</w:t>
      </w:r>
    </w:p>
    <w:p w14:paraId="05B90344" w14:textId="77777777" w:rsidR="0021367B" w:rsidRDefault="00AD029D">
      <w:pPr>
        <w:pStyle w:val="pheading"/>
      </w:pPr>
      <w:r>
        <w:t>- Exécution</w:t>
      </w:r>
    </w:p>
    <w:p w14:paraId="25BF018D" w14:textId="77777777" w:rsidR="0021367B" w:rsidRDefault="00AD029D">
      <w:r>
        <w:t>[CCT Qualiroutes, Cahier des charges type Qualiroutes] F.4.3.2.5.</w:t>
      </w:r>
    </w:p>
    <w:p w14:paraId="2BAB3A64" w14:textId="77777777" w:rsidR="0021367B" w:rsidRDefault="0021367B"/>
    <w:p w14:paraId="62EBE2B2" w14:textId="77777777" w:rsidR="0021367B" w:rsidRDefault="00AD029D">
      <w:r>
        <w:t> </w:t>
      </w:r>
    </w:p>
    <w:p w14:paraId="0E64B4BD" w14:textId="77777777" w:rsidR="0021367B" w:rsidRDefault="00AD029D">
      <w:pPr>
        <w:pStyle w:val="pheading"/>
      </w:pPr>
      <w:r>
        <w:t>MESURAGE</w:t>
      </w:r>
    </w:p>
    <w:p w14:paraId="4876639E" w14:textId="77777777" w:rsidR="0021367B" w:rsidRDefault="00AD029D">
      <w:pPr>
        <w:pStyle w:val="pheading"/>
      </w:pPr>
      <w:r>
        <w:t>- unité de mesure:</w:t>
      </w:r>
    </w:p>
    <w:p w14:paraId="00D87DA4" w14:textId="77777777" w:rsidR="0021367B" w:rsidRDefault="00AD029D">
      <w:r>
        <w:t>m</w:t>
      </w:r>
    </w:p>
    <w:p w14:paraId="0C58BCDF" w14:textId="77777777" w:rsidR="0021367B" w:rsidRDefault="00AD029D">
      <w:pPr>
        <w:pStyle w:val="pheading"/>
      </w:pPr>
      <w:r>
        <w:t>- nature du marché:</w:t>
      </w:r>
    </w:p>
    <w:p w14:paraId="435264A5" w14:textId="77777777" w:rsidR="0021367B" w:rsidRDefault="00AD029D">
      <w:r>
        <w:t>QF</w:t>
      </w:r>
    </w:p>
    <w:p w14:paraId="4AEBE4AC" w14:textId="77777777" w:rsidR="0021367B" w:rsidRDefault="0021367B"/>
    <w:p w14:paraId="56B06AA8" w14:textId="77777777" w:rsidR="0021367B" w:rsidRDefault="00AD029D">
      <w:r>
        <w:t> </w:t>
      </w:r>
    </w:p>
    <w:p w14:paraId="48F89682" w14:textId="77777777" w:rsidR="0021367B" w:rsidRDefault="00AD029D">
      <w:pPr>
        <w:pStyle w:val="Author-eSectionHeading6"/>
      </w:pPr>
      <w:bookmarkStart w:id="118" w:name="_Toc178771188"/>
      <w:r>
        <w:t>91.42.1f Fondation en sable-laitier CCTB 01.09</w:t>
      </w:r>
      <w:bookmarkEnd w:id="118"/>
    </w:p>
    <w:p w14:paraId="03B2CD26" w14:textId="77777777" w:rsidR="0021367B" w:rsidRDefault="00AD029D">
      <w:pPr>
        <w:pStyle w:val="pheading"/>
      </w:pPr>
      <w:r>
        <w:t>DESCRIPTION</w:t>
      </w:r>
    </w:p>
    <w:p w14:paraId="7D74EF10" w14:textId="77777777" w:rsidR="0021367B" w:rsidRDefault="00AD029D">
      <w:pPr>
        <w:pStyle w:val="pheading"/>
      </w:pPr>
      <w:r>
        <w:t>- Définition / Comprend</w:t>
      </w:r>
    </w:p>
    <w:p w14:paraId="0A0424DD" w14:textId="77777777" w:rsidR="0021367B" w:rsidRDefault="00AD029D">
      <w:r>
        <w:t>La fondation est composée d'un mélange homogène de sable de concassage, de gravillons concassés, de laitier granulé, d’eau et de chaux vive.</w:t>
      </w:r>
    </w:p>
    <w:p w14:paraId="5C06E310" w14:textId="77777777" w:rsidR="0021367B" w:rsidRDefault="00AD029D">
      <w:pPr>
        <w:pStyle w:val="pheading"/>
      </w:pPr>
      <w:r>
        <w:t>EXÉCUTION / MISE EN ŒUVRE</w:t>
      </w:r>
    </w:p>
    <w:p w14:paraId="0F41C02C" w14:textId="77777777" w:rsidR="0021367B" w:rsidRDefault="00AD029D">
      <w:pPr>
        <w:pStyle w:val="pheading"/>
      </w:pPr>
      <w:r>
        <w:t>- Prescriptions générales</w:t>
      </w:r>
    </w:p>
    <w:p w14:paraId="687605EA" w14:textId="77777777" w:rsidR="0021367B" w:rsidRDefault="00AD029D">
      <w:r>
        <w:t>A déterminer l’épaisseur :</w:t>
      </w:r>
    </w:p>
    <w:p w14:paraId="12CDC91D" w14:textId="77777777" w:rsidR="0021367B" w:rsidRDefault="00AD029D">
      <w:r>
        <w:t>-&gt; en recherche</w:t>
      </w:r>
    </w:p>
    <w:p w14:paraId="7BA90E9C" w14:textId="77777777" w:rsidR="0021367B" w:rsidRDefault="00AD029D">
      <w:r>
        <w:t>- épaisseur : E = 10 cm</w:t>
      </w:r>
    </w:p>
    <w:p w14:paraId="1FA275E7" w14:textId="77777777" w:rsidR="0021367B" w:rsidRDefault="00AD029D">
      <w:r>
        <w:t>- épaisseur : E = 15 cm</w:t>
      </w:r>
    </w:p>
    <w:p w14:paraId="3691E2E1" w14:textId="77777777" w:rsidR="0021367B" w:rsidRDefault="00AD029D">
      <w:r>
        <w:t>- épaisseur : E = 20 cm</w:t>
      </w:r>
    </w:p>
    <w:p w14:paraId="15B9A1EA" w14:textId="77777777" w:rsidR="0021367B" w:rsidRDefault="00AD029D">
      <w:r>
        <w:t>- épaisseur : E = 25 cm</w:t>
      </w:r>
    </w:p>
    <w:p w14:paraId="0D854F20" w14:textId="77777777" w:rsidR="0021367B" w:rsidRDefault="00AD029D">
      <w:r>
        <w:t>- épaisseur : E = 30 cm</w:t>
      </w:r>
    </w:p>
    <w:p w14:paraId="4E392C2E" w14:textId="77777777" w:rsidR="0021367B" w:rsidRDefault="00AD029D">
      <w:pPr>
        <w:pStyle w:val="pheading"/>
      </w:pPr>
      <w:r>
        <w:t>DOCUMENTS DE RÉFÉRENCE COMPLÉMENTAIRES</w:t>
      </w:r>
    </w:p>
    <w:p w14:paraId="0260CB57" w14:textId="77777777" w:rsidR="0021367B" w:rsidRDefault="00AD029D">
      <w:pPr>
        <w:pStyle w:val="pheading"/>
      </w:pPr>
      <w:r>
        <w:t>- Exécution</w:t>
      </w:r>
    </w:p>
    <w:p w14:paraId="566567ED" w14:textId="77777777" w:rsidR="0021367B" w:rsidRDefault="00AD029D">
      <w:r>
        <w:t>[CCT Qualiroutes, Cahier des charges type Qualiroutes] F.4.4.</w:t>
      </w:r>
    </w:p>
    <w:p w14:paraId="0B50C618" w14:textId="77777777" w:rsidR="0021367B" w:rsidRDefault="0021367B"/>
    <w:p w14:paraId="34CC4CC7" w14:textId="77777777" w:rsidR="0021367B" w:rsidRDefault="00AD029D">
      <w:r>
        <w:t> </w:t>
      </w:r>
    </w:p>
    <w:p w14:paraId="1CAA41C4" w14:textId="77777777" w:rsidR="0021367B" w:rsidRDefault="00AD029D">
      <w:pPr>
        <w:pStyle w:val="pheading"/>
      </w:pPr>
      <w:r>
        <w:t>MESURAGE</w:t>
      </w:r>
    </w:p>
    <w:p w14:paraId="4AA9BD04" w14:textId="77777777" w:rsidR="0021367B" w:rsidRDefault="00AD029D">
      <w:pPr>
        <w:pStyle w:val="pheading"/>
      </w:pPr>
      <w:r>
        <w:t>- unité de mesure:</w:t>
      </w:r>
    </w:p>
    <w:p w14:paraId="6CC520DC" w14:textId="77777777" w:rsidR="0021367B" w:rsidRDefault="00AD029D">
      <w:r>
        <w:t xml:space="preserve">(soit </w:t>
      </w:r>
      <w:r>
        <w:rPr>
          <w:b/>
        </w:rPr>
        <w:t>pour une épaisseur en recherche)</w:t>
      </w:r>
    </w:p>
    <w:p w14:paraId="618A9307" w14:textId="77777777" w:rsidR="0021367B" w:rsidRDefault="00AD029D">
      <w:r>
        <w:rPr>
          <w:rStyle w:val="soitChar"/>
        </w:rPr>
        <w:t>1. m³</w:t>
      </w:r>
    </w:p>
    <w:p w14:paraId="1C375E2B" w14:textId="77777777" w:rsidR="0021367B" w:rsidRDefault="00AD029D">
      <w:r>
        <w:t xml:space="preserve">(soit </w:t>
      </w:r>
      <w:r>
        <w:rPr>
          <w:b/>
        </w:rPr>
        <w:t>pour une épaisseur déterminée)</w:t>
      </w:r>
    </w:p>
    <w:p w14:paraId="13245D4F" w14:textId="77777777" w:rsidR="0021367B" w:rsidRDefault="00AD029D">
      <w:r>
        <w:rPr>
          <w:rStyle w:val="soitChar"/>
        </w:rPr>
        <w:t>2. m²</w:t>
      </w:r>
    </w:p>
    <w:p w14:paraId="751C5053" w14:textId="77777777" w:rsidR="0021367B" w:rsidRDefault="0021367B"/>
    <w:p w14:paraId="5A427BEF" w14:textId="77777777" w:rsidR="0021367B" w:rsidRDefault="00AD029D">
      <w:r>
        <w:t> </w:t>
      </w:r>
    </w:p>
    <w:p w14:paraId="43995C5C" w14:textId="77777777" w:rsidR="0021367B" w:rsidRDefault="00AD029D">
      <w:pPr>
        <w:pStyle w:val="pheading"/>
      </w:pPr>
      <w:r>
        <w:t>- nature du marché:</w:t>
      </w:r>
    </w:p>
    <w:p w14:paraId="6D791BC5" w14:textId="77777777" w:rsidR="0021367B" w:rsidRDefault="00AD029D">
      <w:r>
        <w:t>QF</w:t>
      </w:r>
    </w:p>
    <w:p w14:paraId="5A2B596A" w14:textId="77777777" w:rsidR="0021367B" w:rsidRDefault="0021367B"/>
    <w:p w14:paraId="4C12134B" w14:textId="77777777" w:rsidR="0021367B" w:rsidRDefault="00AD029D">
      <w:r>
        <w:t> </w:t>
      </w:r>
    </w:p>
    <w:p w14:paraId="6C7B11A4" w14:textId="77777777" w:rsidR="0021367B" w:rsidRDefault="00AD029D">
      <w:pPr>
        <w:pStyle w:val="Author-eSectionHeading4"/>
      </w:pPr>
      <w:bookmarkStart w:id="119" w:name="_Toc178771189"/>
      <w:r>
        <w:t>91.43 Fondation en béton maigre CCTB 01.12</w:t>
      </w:r>
      <w:bookmarkEnd w:id="119"/>
    </w:p>
    <w:p w14:paraId="4860A1E9" w14:textId="77777777" w:rsidR="0021367B" w:rsidRDefault="00AD029D">
      <w:pPr>
        <w:pStyle w:val="pheading"/>
      </w:pPr>
      <w:r>
        <w:t>DESCRIPTION</w:t>
      </w:r>
    </w:p>
    <w:p w14:paraId="3E303FB0" w14:textId="77777777" w:rsidR="0021367B" w:rsidRDefault="00AD029D">
      <w:pPr>
        <w:pStyle w:val="pheading"/>
      </w:pPr>
      <w:r>
        <w:t>- Définition / Comprend</w:t>
      </w:r>
    </w:p>
    <w:p w14:paraId="5C0806D2" w14:textId="77777777" w:rsidR="0021367B" w:rsidRDefault="00AD029D">
      <w:r>
        <w:t>Les fondations en béton maigre sont du type I ou II.</w:t>
      </w:r>
    </w:p>
    <w:p w14:paraId="3AFA95DC" w14:textId="77777777" w:rsidR="0021367B" w:rsidRDefault="00AD029D">
      <w:r>
        <w:t>Le type I est un mélange de:</w:t>
      </w:r>
    </w:p>
    <w:p w14:paraId="3A53DE28" w14:textId="77777777" w:rsidR="0021367B" w:rsidRDefault="00AD029D">
      <w:r>
        <w:t>• gravillons et/ou de graves naturels ou gravillons de granulats recyclés de béton et/ou gravillons de granulats recyclés hydrocarbonés</w:t>
      </w:r>
    </w:p>
    <w:p w14:paraId="3E7E7814" w14:textId="77777777" w:rsidR="0021367B" w:rsidRDefault="00AD029D">
      <w:r>
        <w:t>• sables, dont la granularité est éventuellement corrigée par addition de laitier granulé (au maximum 20 % de la masse de sable)</w:t>
      </w:r>
    </w:p>
    <w:p w14:paraId="14D15F0D" w14:textId="77777777" w:rsidR="0021367B" w:rsidRDefault="00AD029D">
      <w:r>
        <w:t>• ciment ou LHR</w:t>
      </w:r>
    </w:p>
    <w:p w14:paraId="3F3829A6" w14:textId="77777777" w:rsidR="0021367B" w:rsidRDefault="00AD029D">
      <w:r>
        <w:t>• eau</w:t>
      </w:r>
    </w:p>
    <w:p w14:paraId="68A29A6C" w14:textId="77777777" w:rsidR="0021367B" w:rsidRDefault="00AD029D">
      <w:r>
        <w:t>• éventuellement cendres volantes ou filler</w:t>
      </w:r>
    </w:p>
    <w:p w14:paraId="410B0843" w14:textId="77777777" w:rsidR="0021367B" w:rsidRDefault="00AD029D">
      <w:r>
        <w:t>• éventuellement adjuvants, moyennant l'accord du fonctionnaire dirigeant.</w:t>
      </w:r>
    </w:p>
    <w:p w14:paraId="5F48C2D0" w14:textId="77777777" w:rsidR="0021367B" w:rsidRDefault="00AD029D">
      <w:r>
        <w:t>Le type II est un mélange de laitier granulé, de ciment et d'eau.</w:t>
      </w:r>
    </w:p>
    <w:p w14:paraId="0566828D" w14:textId="77777777" w:rsidR="0021367B" w:rsidRDefault="0021367B"/>
    <w:p w14:paraId="48AB1EA8" w14:textId="77777777" w:rsidR="0021367B" w:rsidRDefault="00AD029D">
      <w:r>
        <w:t> </w:t>
      </w:r>
    </w:p>
    <w:p w14:paraId="67C3FF27" w14:textId="77777777" w:rsidR="0021367B" w:rsidRDefault="00AD029D">
      <w:pPr>
        <w:pStyle w:val="pheading"/>
      </w:pPr>
      <w:r>
        <w:t>DOCUMENTS DE RÉFÉRENCE</w:t>
      </w:r>
    </w:p>
    <w:p w14:paraId="65205920" w14:textId="77777777" w:rsidR="0021367B" w:rsidRDefault="00AD029D">
      <w:pPr>
        <w:pStyle w:val="pheading"/>
      </w:pPr>
      <w:r>
        <w:t>- Matériau</w:t>
      </w:r>
    </w:p>
    <w:p w14:paraId="2508184A" w14:textId="77777777" w:rsidR="0021367B" w:rsidRDefault="00AD029D">
      <w:r>
        <w:t>[CCT Qualiroutes, Cahier des charges type Qualiroutes] C.10.1 pour les prescriptions des liants hydrauliques routiers LHR</w:t>
      </w:r>
    </w:p>
    <w:p w14:paraId="4298856E" w14:textId="77777777" w:rsidR="0021367B" w:rsidRDefault="00AD029D">
      <w:pPr>
        <w:pStyle w:val="pheading"/>
      </w:pPr>
      <w:r>
        <w:t>- Exécution</w:t>
      </w:r>
    </w:p>
    <w:p w14:paraId="7043AFCA" w14:textId="77777777" w:rsidR="0021367B" w:rsidRDefault="00AD029D">
      <w:r>
        <w:t>[CCT Qualiroutes, Cahier des charges type Qualiroutes] F.4.5.</w:t>
      </w:r>
    </w:p>
    <w:p w14:paraId="6FBBC89F" w14:textId="77777777" w:rsidR="0021367B" w:rsidRDefault="0021367B"/>
    <w:p w14:paraId="120C7FDD" w14:textId="77777777" w:rsidR="0021367B" w:rsidRDefault="00AD029D">
      <w:r>
        <w:t> </w:t>
      </w:r>
    </w:p>
    <w:p w14:paraId="0491FDC2" w14:textId="77777777" w:rsidR="0021367B" w:rsidRDefault="00AD029D">
      <w:pPr>
        <w:pStyle w:val="Author-eSectionHeading5"/>
      </w:pPr>
      <w:bookmarkStart w:id="120" w:name="_Toc178771190"/>
      <w:r>
        <w:t>91.43.1 Fondation en béton maigre CCTB 01.12</w:t>
      </w:r>
      <w:bookmarkEnd w:id="120"/>
    </w:p>
    <w:p w14:paraId="6FC09EFD" w14:textId="77777777" w:rsidR="0021367B" w:rsidRDefault="00AD029D">
      <w:pPr>
        <w:pStyle w:val="Author-eSectionHeading6"/>
      </w:pPr>
      <w:bookmarkStart w:id="121" w:name="_Toc178771191"/>
      <w:r>
        <w:t>91.43.1a Préfissuration des fondations en béton maigre   CCTB 01.09</w:t>
      </w:r>
      <w:bookmarkEnd w:id="121"/>
    </w:p>
    <w:p w14:paraId="4BA053DC" w14:textId="77777777" w:rsidR="0021367B" w:rsidRDefault="00AD029D">
      <w:pPr>
        <w:pStyle w:val="pheading"/>
      </w:pPr>
      <w:r>
        <w:t>EXÉCUTION / MISE EN ŒUVRE</w:t>
      </w:r>
    </w:p>
    <w:p w14:paraId="60BDF3D0" w14:textId="77777777" w:rsidR="0021367B" w:rsidRDefault="00AD029D">
      <w:pPr>
        <w:pStyle w:val="pheading"/>
      </w:pPr>
      <w:r>
        <w:t>- Prescriptions générales</w:t>
      </w:r>
    </w:p>
    <w:p w14:paraId="723F6B0B" w14:textId="77777777" w:rsidR="0021367B" w:rsidRDefault="00AD029D">
      <w:r>
        <w:t>Les documents de marché précisent si une préfissuration est requise et fixent le pas de celle-ci. Le mode de préfissuration est soumis à l’accord du fonctionnaire dirigeant au moins 15 jours avant le début des travaux.</w:t>
      </w:r>
    </w:p>
    <w:p w14:paraId="05FA8833" w14:textId="77777777" w:rsidR="0021367B" w:rsidRDefault="00AD029D">
      <w:pPr>
        <w:pStyle w:val="pheading"/>
      </w:pPr>
      <w:r>
        <w:t>- Notes d’exécution complémentaires</w:t>
      </w:r>
    </w:p>
    <w:p w14:paraId="7747C219" w14:textId="77777777" w:rsidR="0021367B" w:rsidRDefault="00AD029D">
      <w:r>
        <w:t>Afin d’éviter l’apparition de fissures thermiques et de retrait remontant en surface des revêtements souples, il est conseillé de suivre les règles suivantes :</w:t>
      </w:r>
    </w:p>
    <w:p w14:paraId="16EE346B" w14:textId="77777777" w:rsidR="0021367B" w:rsidRDefault="00AD029D">
      <w:pPr>
        <w:pStyle w:val="Author-eListParagraph"/>
        <w:numPr>
          <w:ilvl w:val="0"/>
          <w:numId w:val="6"/>
        </w:numPr>
      </w:pPr>
      <w:r>
        <w:t>la réalisation d’une fondation d’au moins 20 cm d’épaisseur ;</w:t>
      </w:r>
    </w:p>
    <w:p w14:paraId="4B5D9FBF" w14:textId="77777777" w:rsidR="0021367B" w:rsidRDefault="00AD029D">
      <w:pPr>
        <w:pStyle w:val="Author-eListParagraph"/>
        <w:numPr>
          <w:ilvl w:val="0"/>
          <w:numId w:val="6"/>
        </w:numPr>
      </w:pPr>
      <w:r>
        <w:t>la protection de la fondation contre la dessiccation le plus rapidement possible ;</w:t>
      </w:r>
    </w:p>
    <w:p w14:paraId="61C64909" w14:textId="77777777" w:rsidR="0021367B" w:rsidRDefault="00AD029D">
      <w:pPr>
        <w:pStyle w:val="Author-eListParagraph"/>
        <w:numPr>
          <w:ilvl w:val="0"/>
          <w:numId w:val="6"/>
        </w:numPr>
      </w:pPr>
      <w:r>
        <w:t>l’apport d’une couche de revêtement de forte épaisseur (au moins 10 cm d’enrobé bitumineux).</w:t>
      </w:r>
    </w:p>
    <w:p w14:paraId="0EECD8A1" w14:textId="77777777" w:rsidR="0021367B" w:rsidRDefault="0021367B"/>
    <w:p w14:paraId="2F3F63B8" w14:textId="77777777" w:rsidR="0021367B" w:rsidRDefault="00AD029D">
      <w:r>
        <w:t>Toutefois, un seul hiver particulièrement rigoureux peut faire remonter une fissure à travers la couche bitumineuse, même épaisse. Dès lors, une autre méthode consiste à réduire les sollicitations appliquées par l’assise traitée à l’enrobé par la maîtrise du pas de fissuration. C’est la technique de préfissuration. Cette technique consiste à provoquer et à localiser les fissures de retrait par la réalisation de joints. Plusieurs techniques existent :</w:t>
      </w:r>
    </w:p>
    <w:p w14:paraId="2DE14B68" w14:textId="77777777" w:rsidR="0021367B" w:rsidRDefault="00AD029D">
      <w:pPr>
        <w:pStyle w:val="Author-eListParagraph"/>
        <w:numPr>
          <w:ilvl w:val="0"/>
          <w:numId w:val="7"/>
        </w:numPr>
      </w:pPr>
      <w:r>
        <w:t>le procédé du joint actif ; il s’applique au moment de la mise en œuvre des matériaux , avant compactage et consiste à créer une discontinuité transversale dans la couche par insertion d’un joint sinusoïdal suivant un pas donné ; l’élément de joint est placé transversalement dans l’axe de la voie, sa hauteur est d’environ les deux tiers de l’épaisseur de la couche, et il est placé au fond de celle-ci ; l’espacement des joints actifs ne doit pas dépasser 3 mètres ;</w:t>
      </w:r>
    </w:p>
    <w:p w14:paraId="3716AC26" w14:textId="77777777" w:rsidR="0021367B" w:rsidRDefault="00AD029D">
      <w:pPr>
        <w:pStyle w:val="Author-eListParagraph"/>
        <w:numPr>
          <w:ilvl w:val="0"/>
          <w:numId w:val="7"/>
        </w:numPr>
      </w:pPr>
      <w:r>
        <w:t>le procédé Viafrance qui consiste à créer à intervalles réguliers (tous les 2 à 3 mètres) une amorce de fissuration exécutée transversalement dans la partie supérieure de la couche traitée et compactée et simultanément d’introduire dans cette amorce une feuille de plastique assurant le maintien de la discontinuité ;</w:t>
      </w:r>
    </w:p>
    <w:p w14:paraId="7BD6FFB3" w14:textId="77777777" w:rsidR="0021367B" w:rsidRDefault="00AD029D">
      <w:pPr>
        <w:pStyle w:val="Author-eListParagraph"/>
        <w:numPr>
          <w:ilvl w:val="0"/>
          <w:numId w:val="7"/>
        </w:numPr>
      </w:pPr>
      <w:r>
        <w:t>le procédé Craft (Création automatique de fissures transversales) qui consiste à créer à intervalles réguliers (tous les 2 à 3 mètres), et avant compactage final ,un sillon transversal dans la couche traitée, d’y projeter ensuite une émulsion cationique de bitume(s) et de le refermer alors au moment du compactage final ;</w:t>
      </w:r>
    </w:p>
    <w:p w14:paraId="021C6453" w14:textId="77777777" w:rsidR="0021367B" w:rsidRDefault="00AD029D">
      <w:pPr>
        <w:pStyle w:val="Author-eListParagraph"/>
        <w:numPr>
          <w:ilvl w:val="0"/>
          <w:numId w:val="7"/>
        </w:numPr>
      </w:pPr>
      <w:r>
        <w:t>un autre procédé consiste au sciage de joints sur une profondeur d’un tiers de la fondation compactée et ce au plus tard après 24 heures ; il s’agit ici de la technique habituellement utilisée pour la réalisation des joints de retrait dans un revêtement en béton.</w:t>
      </w:r>
    </w:p>
    <w:p w14:paraId="16418604" w14:textId="77777777" w:rsidR="0021367B" w:rsidRDefault="00AD029D">
      <w:pPr>
        <w:pStyle w:val="pheading"/>
      </w:pPr>
      <w:r>
        <w:t>DOCUMENTS DE RÉFÉRENCE COMPLÉMENTAIRES</w:t>
      </w:r>
    </w:p>
    <w:p w14:paraId="6ABF1454" w14:textId="77777777" w:rsidR="0021367B" w:rsidRDefault="00AD029D">
      <w:pPr>
        <w:pStyle w:val="pheading"/>
      </w:pPr>
      <w:r>
        <w:t>- Exécution</w:t>
      </w:r>
    </w:p>
    <w:p w14:paraId="3F7BD94B" w14:textId="77777777" w:rsidR="0021367B" w:rsidRDefault="00AD029D">
      <w:r>
        <w:t>[CCT Qualiroutes, Cahier des charges type Qualiroutes] F.4.3.2.5</w:t>
      </w:r>
    </w:p>
    <w:p w14:paraId="0D4BF8FA" w14:textId="77777777" w:rsidR="0021367B" w:rsidRDefault="0021367B"/>
    <w:p w14:paraId="369B436C" w14:textId="77777777" w:rsidR="0021367B" w:rsidRDefault="00AD029D">
      <w:r>
        <w:t> </w:t>
      </w:r>
    </w:p>
    <w:p w14:paraId="7D764D57" w14:textId="77777777" w:rsidR="0021367B" w:rsidRDefault="00AD029D">
      <w:pPr>
        <w:pStyle w:val="pheading"/>
      </w:pPr>
      <w:r>
        <w:t>MESURAGE</w:t>
      </w:r>
    </w:p>
    <w:p w14:paraId="3E81EAE8" w14:textId="77777777" w:rsidR="0021367B" w:rsidRDefault="00AD029D">
      <w:pPr>
        <w:pStyle w:val="pheading"/>
      </w:pPr>
      <w:r>
        <w:t>- unité de mesure:</w:t>
      </w:r>
    </w:p>
    <w:p w14:paraId="191D9A21" w14:textId="77777777" w:rsidR="0021367B" w:rsidRDefault="00AD029D">
      <w:r>
        <w:t>m</w:t>
      </w:r>
    </w:p>
    <w:p w14:paraId="1FAEA148" w14:textId="77777777" w:rsidR="0021367B" w:rsidRDefault="00AD029D">
      <w:pPr>
        <w:pStyle w:val="pheading"/>
      </w:pPr>
      <w:r>
        <w:t>- nature du marché:</w:t>
      </w:r>
    </w:p>
    <w:p w14:paraId="096E10F7" w14:textId="77777777" w:rsidR="0021367B" w:rsidRDefault="00AD029D">
      <w:r>
        <w:t>QF</w:t>
      </w:r>
    </w:p>
    <w:p w14:paraId="5E8D83FC" w14:textId="77777777" w:rsidR="0021367B" w:rsidRDefault="0021367B"/>
    <w:p w14:paraId="760D337C" w14:textId="77777777" w:rsidR="0021367B" w:rsidRDefault="00AD029D">
      <w:r>
        <w:t> </w:t>
      </w:r>
    </w:p>
    <w:p w14:paraId="737D0D30" w14:textId="77777777" w:rsidR="0021367B" w:rsidRDefault="00AD029D">
      <w:pPr>
        <w:pStyle w:val="Author-eSectionHeading4"/>
      </w:pPr>
      <w:bookmarkStart w:id="122" w:name="_Toc178771192"/>
      <w:r>
        <w:t>91.44 Fondation en béton maigre poreux CCTB 01.09</w:t>
      </w:r>
      <w:bookmarkEnd w:id="122"/>
    </w:p>
    <w:p w14:paraId="1F6FCF12" w14:textId="77777777" w:rsidR="0021367B" w:rsidRDefault="00AD029D">
      <w:pPr>
        <w:pStyle w:val="pheading"/>
      </w:pPr>
      <w:r>
        <w:t>MATÉRIAUX</w:t>
      </w:r>
    </w:p>
    <w:p w14:paraId="1F6796EB" w14:textId="77777777" w:rsidR="0021367B" w:rsidRDefault="00AD029D">
      <w:r>
        <w:t>Le béton maigre poreux est composé d'un mélange de gravillons, de ciment et d’eau. Il permet l'écoulement de l'eau à travers sa structure vers un système de drainage.</w:t>
      </w:r>
    </w:p>
    <w:p w14:paraId="641583BF" w14:textId="77777777" w:rsidR="0021367B" w:rsidRDefault="00AD029D">
      <w:pPr>
        <w:pStyle w:val="pheading"/>
      </w:pPr>
      <w:r>
        <w:t>DOCUMENTS DE RÉFÉRENCE</w:t>
      </w:r>
    </w:p>
    <w:p w14:paraId="286C1014" w14:textId="77777777" w:rsidR="0021367B" w:rsidRDefault="00AD029D">
      <w:pPr>
        <w:pStyle w:val="pheading"/>
      </w:pPr>
      <w:r>
        <w:t>- Exécution</w:t>
      </w:r>
    </w:p>
    <w:p w14:paraId="54B19300" w14:textId="77777777" w:rsidR="0021367B" w:rsidRDefault="00AD029D">
      <w:r>
        <w:t>[CCT Qualiroutes, Cahier des charges type Qualiroutes] F.4.6.</w:t>
      </w:r>
    </w:p>
    <w:p w14:paraId="3B6148A2" w14:textId="77777777" w:rsidR="0021367B" w:rsidRDefault="0021367B"/>
    <w:p w14:paraId="1E2C3C54" w14:textId="77777777" w:rsidR="0021367B" w:rsidRDefault="00AD029D">
      <w:r>
        <w:t> </w:t>
      </w:r>
    </w:p>
    <w:p w14:paraId="22133550" w14:textId="77777777" w:rsidR="0021367B" w:rsidRDefault="00AD029D">
      <w:pPr>
        <w:pStyle w:val="Author-eSectionHeading5"/>
      </w:pPr>
      <w:bookmarkStart w:id="123" w:name="_Toc178771193"/>
      <w:r>
        <w:t>91.44.1 Fondation en béton maigre poreux</w:t>
      </w:r>
      <w:bookmarkEnd w:id="123"/>
    </w:p>
    <w:p w14:paraId="55F10CE3" w14:textId="77777777" w:rsidR="0021367B" w:rsidRDefault="00AD029D">
      <w:pPr>
        <w:pStyle w:val="Author-eSectionHeading6"/>
      </w:pPr>
      <w:bookmarkStart w:id="124" w:name="_Toc178771194"/>
      <w:r>
        <w:t>91.44.1a Fondation en béton maigre poreux   CCTB 01.09</w:t>
      </w:r>
      <w:bookmarkEnd w:id="124"/>
    </w:p>
    <w:p w14:paraId="1B883D9A" w14:textId="77777777" w:rsidR="0021367B" w:rsidRDefault="00AD029D">
      <w:pPr>
        <w:pStyle w:val="pheading"/>
      </w:pPr>
      <w:r>
        <w:t>EXÉCUTION / MISE EN ŒUVRE</w:t>
      </w:r>
    </w:p>
    <w:p w14:paraId="54B00E51" w14:textId="77777777" w:rsidR="0021367B" w:rsidRDefault="00AD029D">
      <w:pPr>
        <w:pStyle w:val="pheading"/>
      </w:pPr>
      <w:r>
        <w:t>- Prescriptions générales</w:t>
      </w:r>
    </w:p>
    <w:p w14:paraId="01221D4F" w14:textId="77777777" w:rsidR="0021367B" w:rsidRDefault="00AD029D">
      <w:r>
        <w:t>Epaisseur à déterminer :</w:t>
      </w:r>
    </w:p>
    <w:p w14:paraId="14CB180C" w14:textId="77777777" w:rsidR="0021367B" w:rsidRDefault="00AD029D">
      <w:r>
        <w:t>-&gt; en recherche</w:t>
      </w:r>
    </w:p>
    <w:p w14:paraId="4E664E9D" w14:textId="77777777" w:rsidR="0021367B" w:rsidRDefault="00AD029D">
      <w:r>
        <w:t>- épaisseur : E = 10 cm</w:t>
      </w:r>
    </w:p>
    <w:p w14:paraId="45E2C29A" w14:textId="77777777" w:rsidR="0021367B" w:rsidRDefault="00AD029D">
      <w:r>
        <w:t>- épaisseur : E = 15 cm</w:t>
      </w:r>
    </w:p>
    <w:p w14:paraId="27505CC6" w14:textId="77777777" w:rsidR="0021367B" w:rsidRDefault="00AD029D">
      <w:r>
        <w:t>- épaisseur : E = 20 cm</w:t>
      </w:r>
    </w:p>
    <w:p w14:paraId="5103CEB4" w14:textId="77777777" w:rsidR="0021367B" w:rsidRDefault="00AD029D">
      <w:r>
        <w:t>- épaisseur : E = 25 cm</w:t>
      </w:r>
    </w:p>
    <w:p w14:paraId="1A1DA0C4" w14:textId="77777777" w:rsidR="0021367B" w:rsidRDefault="00AD029D">
      <w:r>
        <w:t>- épaisseur : E = 30 cm</w:t>
      </w:r>
    </w:p>
    <w:p w14:paraId="7DAD3CB7" w14:textId="77777777" w:rsidR="0021367B" w:rsidRDefault="00AD029D">
      <w:pPr>
        <w:pStyle w:val="pheading"/>
      </w:pPr>
      <w:r>
        <w:t>MESURAGE</w:t>
      </w:r>
    </w:p>
    <w:p w14:paraId="79FF3D8D" w14:textId="77777777" w:rsidR="0021367B" w:rsidRDefault="00AD029D">
      <w:pPr>
        <w:pStyle w:val="pheading"/>
      </w:pPr>
      <w:r>
        <w:t>- unité de mesure:</w:t>
      </w:r>
    </w:p>
    <w:p w14:paraId="4FE93AD7" w14:textId="77777777" w:rsidR="0021367B" w:rsidRDefault="00AD029D">
      <w:r>
        <w:t xml:space="preserve">(soit </w:t>
      </w:r>
      <w:r>
        <w:rPr>
          <w:b/>
        </w:rPr>
        <w:t>pour une épaisseur en recherche)</w:t>
      </w:r>
    </w:p>
    <w:p w14:paraId="4183243F" w14:textId="77777777" w:rsidR="0021367B" w:rsidRDefault="00AD029D">
      <w:r>
        <w:rPr>
          <w:rStyle w:val="soitChar"/>
        </w:rPr>
        <w:t>1. m³</w:t>
      </w:r>
    </w:p>
    <w:p w14:paraId="5F124C11" w14:textId="77777777" w:rsidR="0021367B" w:rsidRDefault="00AD029D">
      <w:r>
        <w:t xml:space="preserve">(soit </w:t>
      </w:r>
      <w:r>
        <w:rPr>
          <w:b/>
        </w:rPr>
        <w:t>pour une épaisseur déterminée)</w:t>
      </w:r>
    </w:p>
    <w:p w14:paraId="5BFD1771" w14:textId="77777777" w:rsidR="0021367B" w:rsidRDefault="00AD029D">
      <w:r>
        <w:rPr>
          <w:rStyle w:val="soitChar"/>
        </w:rPr>
        <w:t>2. m2</w:t>
      </w:r>
    </w:p>
    <w:p w14:paraId="17794024" w14:textId="77777777" w:rsidR="0021367B" w:rsidRDefault="00AD029D">
      <w:pPr>
        <w:pStyle w:val="pheading"/>
      </w:pPr>
      <w:r>
        <w:t>- nature du marché:</w:t>
      </w:r>
    </w:p>
    <w:p w14:paraId="219E62BF" w14:textId="77777777" w:rsidR="0021367B" w:rsidRDefault="00AD029D">
      <w:r>
        <w:t>QF</w:t>
      </w:r>
    </w:p>
    <w:p w14:paraId="543EFFAB" w14:textId="77777777" w:rsidR="0021367B" w:rsidRDefault="0021367B"/>
    <w:p w14:paraId="0FE32B80" w14:textId="77777777" w:rsidR="0021367B" w:rsidRDefault="00AD029D">
      <w:r>
        <w:t> </w:t>
      </w:r>
    </w:p>
    <w:p w14:paraId="190881F4" w14:textId="77777777" w:rsidR="0021367B" w:rsidRDefault="00AD029D">
      <w:pPr>
        <w:pStyle w:val="Author-eSectionHeading2"/>
      </w:pPr>
      <w:bookmarkStart w:id="125" w:name="_Toc178771195"/>
      <w:r>
        <w:t>92 Drainage et égouttage CCTB 01.09</w:t>
      </w:r>
      <w:bookmarkEnd w:id="125"/>
    </w:p>
    <w:p w14:paraId="766E26CF" w14:textId="77777777" w:rsidR="0021367B" w:rsidRDefault="00AD029D">
      <w:pPr>
        <w:pStyle w:val="pheading"/>
      </w:pPr>
      <w:bookmarkStart w:id="126" w:name="1713"/>
      <w:bookmarkEnd w:id="126"/>
      <w:r>
        <w:t>DESCRIPTION</w:t>
      </w:r>
    </w:p>
    <w:p w14:paraId="7AD3C3BD" w14:textId="77777777" w:rsidR="0021367B" w:rsidRDefault="00AD029D">
      <w:pPr>
        <w:pStyle w:val="pheading"/>
      </w:pPr>
      <w:r>
        <w:t>- Définition / Comprend</w:t>
      </w:r>
    </w:p>
    <w:p w14:paraId="29092345" w14:textId="77777777" w:rsidR="0021367B" w:rsidRDefault="00AD029D">
      <w:r>
        <w:t>Cet article concerne les récepteurs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14:paraId="5E9AE069" w14:textId="77777777" w:rsidR="0021367B" w:rsidRDefault="00AD029D">
      <w:pPr>
        <w:pStyle w:val="pheading"/>
      </w:pPr>
      <w:r>
        <w:t>- Remarques importantes</w:t>
      </w:r>
    </w:p>
    <w:p w14:paraId="76A00DE2" w14:textId="77777777" w:rsidR="0021367B" w:rsidRDefault="00AD029D">
      <w:r>
        <w:t xml:space="preserve">Attention : les récepteurs pour l'intérieur (siphons à cloche et couvercles) sont traités séparément dans le chapitre </w:t>
      </w:r>
      <w:hyperlink r:id="rId8" w:history="1" w:docLocation="1521">
        <w:r>
          <w:t>65.31 Equipements - canalisations et accessoires</w:t>
        </w:r>
      </w:hyperlink>
      <w:r>
        <w:t>.</w:t>
      </w:r>
    </w:p>
    <w:p w14:paraId="75418CF6" w14:textId="77777777" w:rsidR="0021367B" w:rsidRDefault="00AD029D">
      <w:r>
        <w:t xml:space="preserve">Cette section comprend tous les éléments d’égouttage qui sont spécifiques aux aménagements des abords. Tous les autres éléments d’égouttage se trouvent dans la section </w:t>
      </w:r>
      <w:hyperlink r:id="rId9" w:history="1" w:docLocation="49">
        <w:r>
          <w:t>17 Autres éléments enterrés</w:t>
        </w:r>
      </w:hyperlink>
      <w:r>
        <w:t>.</w:t>
      </w:r>
    </w:p>
    <w:p w14:paraId="6EC9AEED" w14:textId="77777777" w:rsidR="0021367B" w:rsidRDefault="0021367B"/>
    <w:p w14:paraId="4A48BA26" w14:textId="77777777" w:rsidR="0021367B" w:rsidRDefault="00AD029D">
      <w:r>
        <w:t> </w:t>
      </w:r>
    </w:p>
    <w:p w14:paraId="631A2DFA" w14:textId="77777777" w:rsidR="0021367B" w:rsidRDefault="00AD029D">
      <w:pPr>
        <w:pStyle w:val="pheading"/>
      </w:pPr>
      <w:r>
        <w:t>MATÉRIAUX</w:t>
      </w:r>
    </w:p>
    <w:p w14:paraId="7E62B86B" w14:textId="77777777" w:rsidR="0021367B" w:rsidRDefault="00AD029D">
      <w:r>
        <w:t>Les dimensions des appareils seront choisies de façon à ce qu’ils puissent être posés dans un revêtement de surface modulaire (</w:t>
      </w:r>
      <w:r>
        <w:rPr>
          <w:rStyle w:val="optioncarChar"/>
        </w:rPr>
        <w:t>150 x 150 / 200 x 200 / 250 x 250 / 300 x 300 / ***</w:t>
      </w:r>
      <w:r>
        <w:t xml:space="preserve"> mm) sans décapages ou adaptations et compte tenu des tolérances de fabrication. </w:t>
      </w:r>
    </w:p>
    <w:p w14:paraId="2C49D097" w14:textId="77777777" w:rsidR="0021367B" w:rsidRDefault="00AD029D">
      <w:pPr>
        <w:ind w:left="855"/>
      </w:pPr>
      <w:r>
        <w:t> </w:t>
      </w:r>
    </w:p>
    <w:p w14:paraId="26D4041A" w14:textId="77777777" w:rsidR="0021367B" w:rsidRDefault="00AD029D">
      <w:pPr>
        <w:pStyle w:val="pheading"/>
      </w:pPr>
      <w:r>
        <w:t>EXÉCUTION / MISE EN ŒUVRE</w:t>
      </w:r>
    </w:p>
    <w:p w14:paraId="2EAE2BB8" w14:textId="77777777" w:rsidR="0021367B" w:rsidRDefault="00AD029D">
      <w:r>
        <w:t>Les récepteurs seront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14:paraId="6ACFF640" w14:textId="77777777" w:rsidR="0021367B" w:rsidRDefault="0021367B"/>
    <w:p w14:paraId="4726EF3C" w14:textId="77777777" w:rsidR="0021367B" w:rsidRDefault="00AD029D">
      <w:r>
        <w:t> </w:t>
      </w:r>
    </w:p>
    <w:p w14:paraId="3BB49F8C" w14:textId="77777777" w:rsidR="0021367B" w:rsidRDefault="00AD029D">
      <w:pPr>
        <w:pStyle w:val="pheading"/>
      </w:pPr>
      <w:r>
        <w:t>DOCUMENTS DE RÉFÉRENCE</w:t>
      </w:r>
    </w:p>
    <w:p w14:paraId="1B599408" w14:textId="77777777" w:rsidR="0021367B" w:rsidRDefault="00AD029D">
      <w:pPr>
        <w:pStyle w:val="pheading"/>
      </w:pPr>
      <w:r>
        <w:t>- Matériau</w:t>
      </w:r>
    </w:p>
    <w:p w14:paraId="5690A609" w14:textId="77777777" w:rsidR="0021367B" w:rsidRDefault="00AD029D">
      <w:r>
        <w:t>[NBN B 53-101, Pièces de voirie en fonte ou en acier moulé - Spécifications techniques générales]</w:t>
      </w:r>
    </w:p>
    <w:p w14:paraId="063E8AC7" w14:textId="77777777" w:rsidR="0021367B" w:rsidRDefault="00AD029D">
      <w:r>
        <w:t>[NBN B 54-101, Pièces et appareils en fonte pour la récolte et l'évacuation des eaux de bâtiments - Spécifications techniques générales]</w:t>
      </w:r>
    </w:p>
    <w:p w14:paraId="285EB02A" w14:textId="77777777" w:rsidR="0021367B" w:rsidRDefault="00AD029D">
      <w:r>
        <w:t>[NBN B 54-102, Pièces et appareils en fonte pour la récolte et l'évacuation des eaux de bâtiments - Avaloirs à coupe-air à cloche]</w:t>
      </w:r>
    </w:p>
    <w:p w14:paraId="5398F3C1" w14:textId="77777777" w:rsidR="0021367B" w:rsidRDefault="00AD029D">
      <w:r>
        <w:t>[NBN B 54-103, Pièces et appareils en fonte pour la récolte et l'évacuation des eaux de bâtiments - Châssis de visite carrés ou rectangulaires avec couvercle unique à fonte apparente]</w:t>
      </w:r>
    </w:p>
    <w:p w14:paraId="2DCC0B4E" w14:textId="77777777" w:rsidR="0021367B" w:rsidRDefault="00AD029D">
      <w:r>
        <w:t>[NBN EN 1253-1, Avaloirs et siphons pour bâtiments - Partie 1 : Siphons de sol avec garde d'eau de 50 mm minimum]</w:t>
      </w:r>
    </w:p>
    <w:p w14:paraId="07DA8129" w14:textId="77777777" w:rsidR="0021367B" w:rsidRDefault="00AD029D">
      <w:r>
        <w:t>[NBN EN 1253-2, Avaloirs et siphons pour bâtiments - Partie 2 : Avaloirs de toiture et avaloirs/siphons de sol sans garde d’eau]</w:t>
      </w:r>
    </w:p>
    <w:p w14:paraId="6499C2DB" w14:textId="77777777" w:rsidR="0021367B" w:rsidRDefault="00AD029D">
      <w:r>
        <w:t>[NBN EN 1253-3, Avaloirs et siphons pour bâtiments - Partie 3: Évaluation de la conformité]</w:t>
      </w:r>
    </w:p>
    <w:p w14:paraId="79D537E7" w14:textId="77777777" w:rsidR="0021367B" w:rsidRDefault="00AD029D">
      <w:r>
        <w:t>[NBN EN 1253-4, Avaloirs et siphons pour bâtiments - Partie 4: Tampons/couvercles d'accès]</w:t>
      </w:r>
    </w:p>
    <w:p w14:paraId="03CE8BC9" w14:textId="77777777" w:rsidR="0021367B" w:rsidRDefault="00AD029D">
      <w:r>
        <w:t>[NBN EN 1706:2020+A1, Aluminium et alliages d'aluminium - Pièces moulées - Composition chimique et caractéristiques mécaniques]</w:t>
      </w:r>
    </w:p>
    <w:p w14:paraId="25D56308" w14:textId="77777777" w:rsidR="0021367B" w:rsidRDefault="00AD029D">
      <w:r>
        <w:t>[NBN EN 10293, Aciers moulés - Aciers moulés d'usage général]</w:t>
      </w:r>
    </w:p>
    <w:p w14:paraId="0644E88D" w14:textId="77777777" w:rsidR="0021367B" w:rsidRDefault="00AD029D">
      <w:r>
        <w:t>Pour les récepteurs des eaux de surface, les conditions de la STS 35.12.1 sont d'application.</w:t>
      </w:r>
    </w:p>
    <w:p w14:paraId="1C9A1702" w14:textId="77777777" w:rsidR="0021367B" w:rsidRDefault="0021367B"/>
    <w:p w14:paraId="5E715A87" w14:textId="77777777" w:rsidR="0021367B" w:rsidRDefault="00AD029D">
      <w:r>
        <w:t> </w:t>
      </w:r>
    </w:p>
    <w:p w14:paraId="3DAACCBA" w14:textId="77777777" w:rsidR="0021367B" w:rsidRDefault="0021367B"/>
    <w:p w14:paraId="5C7CD3AF" w14:textId="77777777" w:rsidR="0021367B" w:rsidRDefault="00AD029D">
      <w:r>
        <w:t> </w:t>
      </w:r>
    </w:p>
    <w:p w14:paraId="3BD1D1CB" w14:textId="77777777" w:rsidR="0021367B" w:rsidRDefault="0021367B"/>
    <w:p w14:paraId="7B6A1DD4" w14:textId="77777777" w:rsidR="0021367B" w:rsidRDefault="00AD029D">
      <w:r>
        <w:t> </w:t>
      </w:r>
    </w:p>
    <w:p w14:paraId="310739FD" w14:textId="77777777" w:rsidR="0021367B" w:rsidRDefault="00AD029D">
      <w:pPr>
        <w:pStyle w:val="Author-eSectionHeading3"/>
      </w:pPr>
      <w:bookmarkStart w:id="127" w:name="_Toc178771196"/>
      <w:r>
        <w:t>92.1 Appareils récepteurs linéaires CCTB 01.09</w:t>
      </w:r>
      <w:bookmarkEnd w:id="127"/>
    </w:p>
    <w:p w14:paraId="7D486F01" w14:textId="77777777" w:rsidR="0021367B" w:rsidRDefault="00AD029D">
      <w:pPr>
        <w:pStyle w:val="pheading"/>
      </w:pPr>
      <w:r>
        <w:t>DESCRIPTION</w:t>
      </w:r>
    </w:p>
    <w:p w14:paraId="5ED7803C" w14:textId="77777777" w:rsidR="0021367B" w:rsidRDefault="00AD029D">
      <w:pPr>
        <w:pStyle w:val="pheading"/>
      </w:pPr>
      <w:r>
        <w:t>- Définition / Comprend</w:t>
      </w:r>
    </w:p>
    <w:p w14:paraId="0C5F55D7" w14:textId="77777777" w:rsidR="0021367B" w:rsidRDefault="00AD029D">
      <w:r>
        <w:t>Ce poste concerne les caniveaux intégrés dans le revêtement extérieur et destinés à l'évacuation des eaux de surface.</w:t>
      </w:r>
    </w:p>
    <w:p w14:paraId="406CDCFE" w14:textId="77777777" w:rsidR="0021367B" w:rsidRDefault="00AD029D">
      <w:pPr>
        <w:pStyle w:val="pheading"/>
      </w:pPr>
      <w:r>
        <w:t>MATÉRIAUX</w:t>
      </w:r>
    </w:p>
    <w:p w14:paraId="2B66C57B" w14:textId="77777777" w:rsidR="0021367B" w:rsidRDefault="00AD029D">
      <w:r>
        <w:t>Les caniveaux préfabriqués se composeront d’une série d’éléments séparés et de pièces d’ajustage avec grilles. Les éléments seront pourvus de bouts mâle et femelle ou d’évidements pour strips d’étanchéité.</w:t>
      </w:r>
    </w:p>
    <w:p w14:paraId="20B2C4EB" w14:textId="77777777" w:rsidR="0021367B" w:rsidRDefault="00AD029D">
      <w:r>
        <w:t>Les caniveaux résisteront au gel et aux acides du sol, aux huiles minérales, au mazout, à l'essence et aux solutions de sel d'épandage. La porosité sera inférieure à 0,5%. Dans la mesure où le cahier spécial des charges ne le précise pas, l'entrepreneur aura le choix parmi les produits repris dans le présent cahier des charges.</w:t>
      </w:r>
    </w:p>
    <w:p w14:paraId="05393EEC" w14:textId="77777777" w:rsidR="0021367B" w:rsidRDefault="00AD029D">
      <w:pPr>
        <w:pStyle w:val="pheading"/>
      </w:pPr>
      <w:r>
        <w:t>EXÉCUTION / MISE EN ŒUVRE</w:t>
      </w:r>
    </w:p>
    <w:p w14:paraId="002F8528" w14:textId="77777777" w:rsidR="0021367B" w:rsidRDefault="00AD029D">
      <w:r>
        <w:t xml:space="preserve">L’assise du caniveau préfabriqué sera formée par une fondation en béton de la classe de résistance C 25/30 </w:t>
      </w:r>
      <w:r>
        <w:rPr>
          <w:i/>
        </w:rPr>
        <w:t>(composition : 300 kg de ciment de la classe de résistance 32,5, 800 litres de pierrailles concassées 7/14 ou 7/20 ou de gravier 4/14 ou 4/28 suivant la [NBN EN 12620+A1] et 400 litres de sable pour béton suivant la [NBN EN 12620+A1])</w:t>
      </w:r>
      <w:r>
        <w:t xml:space="preserve">. Cette fondation dépassera de </w:t>
      </w:r>
      <w:r>
        <w:rPr>
          <w:rStyle w:val="optioncarChar"/>
        </w:rPr>
        <w:t>10 / ***</w:t>
      </w:r>
      <w:r>
        <w:t xml:space="preserve"> cm sur les parois du caniveau préfabriqué. L’assemblage des éléments préfabriqués s’effectuera suivant les directives du fabricant par les moyens appropriés afin d’obtenir un ensemble étanche à l’eau. Le raccordement aux égouts ou chambres de visite se fera à l’aide d’éléments préfabriqués spécialement conçus à cet effet.</w:t>
      </w:r>
    </w:p>
    <w:p w14:paraId="3A140375" w14:textId="77777777" w:rsidR="0021367B" w:rsidRDefault="0021367B"/>
    <w:p w14:paraId="2CD574A0" w14:textId="77777777" w:rsidR="0021367B" w:rsidRDefault="00AD029D">
      <w:r>
        <w:t> </w:t>
      </w:r>
    </w:p>
    <w:p w14:paraId="13E7ED2D" w14:textId="77777777" w:rsidR="0021367B" w:rsidRDefault="00AD029D">
      <w:pPr>
        <w:pStyle w:val="pheading"/>
      </w:pPr>
      <w:r>
        <w:t>DOCUMENTS DE RÉFÉRENCE</w:t>
      </w:r>
    </w:p>
    <w:p w14:paraId="4382A306" w14:textId="77777777" w:rsidR="0021367B" w:rsidRDefault="00AD029D">
      <w:pPr>
        <w:pStyle w:val="pheading"/>
      </w:pPr>
      <w:r>
        <w:t>- Exécution</w:t>
      </w:r>
    </w:p>
    <w:p w14:paraId="05B5088E" w14:textId="77777777" w:rsidR="0021367B" w:rsidRDefault="00AD029D">
      <w:r>
        <w:t>[CCT Qualiroutes, Cahier des charges type Qualiroutes] I.7.</w:t>
      </w:r>
    </w:p>
    <w:p w14:paraId="0D15EE3B" w14:textId="77777777" w:rsidR="0021367B" w:rsidRDefault="0021367B"/>
    <w:p w14:paraId="1D60FB38" w14:textId="77777777" w:rsidR="0021367B" w:rsidRDefault="00AD029D">
      <w:r>
        <w:t> </w:t>
      </w:r>
    </w:p>
    <w:p w14:paraId="2C924626" w14:textId="77777777" w:rsidR="0021367B" w:rsidRDefault="00AD029D">
      <w:pPr>
        <w:pStyle w:val="Author-eSectionHeading4"/>
      </w:pPr>
      <w:bookmarkStart w:id="128" w:name="_Toc178771197"/>
      <w:r>
        <w:t>92.11 Appareils récepteurs linéaires</w:t>
      </w:r>
      <w:bookmarkEnd w:id="128"/>
    </w:p>
    <w:p w14:paraId="0299D921" w14:textId="77777777" w:rsidR="0021367B" w:rsidRDefault="00AD029D">
      <w:pPr>
        <w:pStyle w:val="Author-eSectionHeading5"/>
      </w:pPr>
      <w:bookmarkStart w:id="129" w:name="_Toc178771198"/>
      <w:r>
        <w:t>92.11.1 Caniveaux réalisés sur place CCTB 01.09</w:t>
      </w:r>
      <w:bookmarkEnd w:id="129"/>
    </w:p>
    <w:p w14:paraId="632B78BD" w14:textId="77777777" w:rsidR="0021367B" w:rsidRDefault="00AD029D">
      <w:pPr>
        <w:pStyle w:val="pheading"/>
      </w:pPr>
      <w:r>
        <w:t>DESCRIPTION</w:t>
      </w:r>
    </w:p>
    <w:p w14:paraId="15C3DBE2" w14:textId="77777777" w:rsidR="0021367B" w:rsidRDefault="00AD029D">
      <w:pPr>
        <w:pStyle w:val="pheading"/>
      </w:pPr>
      <w:r>
        <w:t>- Définition / Comprend</w:t>
      </w:r>
    </w:p>
    <w:p w14:paraId="15D722D4" w14:textId="77777777" w:rsidR="0021367B" w:rsidRDefault="00AD029D">
      <w:r>
        <w:t>Ouvrages destinés à assurer la récolte et l'évacuation des eaux de ruissellement.</w:t>
      </w:r>
    </w:p>
    <w:p w14:paraId="795FDB8E" w14:textId="77777777" w:rsidR="0021367B" w:rsidRDefault="00AD029D">
      <w:r>
        <w:t>Il s’agit d’ouvrages destinés à assurer la récolte et l'évacuation des eaux de ruissellement.</w:t>
      </w:r>
    </w:p>
    <w:p w14:paraId="6D76CDCB" w14:textId="77777777" w:rsidR="0021367B" w:rsidRDefault="00AD029D">
      <w:r>
        <w:t>Le travail comprend notamment :</w:t>
      </w:r>
    </w:p>
    <w:p w14:paraId="01C1E4A7" w14:textId="77777777" w:rsidR="0021367B" w:rsidRDefault="00AD029D">
      <w:r>
        <w:t>• La fondation en béton maigre</w:t>
      </w:r>
    </w:p>
    <w:p w14:paraId="066D908C" w14:textId="77777777" w:rsidR="0021367B" w:rsidRDefault="00AD029D">
      <w:r>
        <w:t>• La réalisation du caniveau</w:t>
      </w:r>
    </w:p>
    <w:p w14:paraId="344EEEFA" w14:textId="77777777" w:rsidR="0021367B" w:rsidRDefault="00AD029D">
      <w:r>
        <w:t>• Les joints entre éléments</w:t>
      </w:r>
    </w:p>
    <w:p w14:paraId="5332CC6B" w14:textId="77777777" w:rsidR="0021367B" w:rsidRDefault="0021367B"/>
    <w:p w14:paraId="5ED90D22" w14:textId="77777777" w:rsidR="0021367B" w:rsidRDefault="00AD029D">
      <w:r>
        <w:t> </w:t>
      </w:r>
    </w:p>
    <w:p w14:paraId="47D9B4DB" w14:textId="77777777" w:rsidR="0021367B" w:rsidRDefault="00AD029D">
      <w:pPr>
        <w:pStyle w:val="pheading"/>
      </w:pPr>
      <w:r>
        <w:t>MATÉRIAUX</w:t>
      </w:r>
    </w:p>
    <w:p w14:paraId="05FC17CB" w14:textId="77777777" w:rsidR="0021367B" w:rsidRDefault="00AD029D">
      <w:pPr>
        <w:pStyle w:val="pheading"/>
      </w:pPr>
      <w:r>
        <w:t>- Caractéristiques générales</w:t>
      </w:r>
    </w:p>
    <w:p w14:paraId="33297F3E" w14:textId="77777777" w:rsidR="0021367B" w:rsidRDefault="00AD029D">
      <w:r>
        <w:t>.</w:t>
      </w:r>
    </w:p>
    <w:p w14:paraId="5A0345B6" w14:textId="77777777" w:rsidR="0021367B" w:rsidRDefault="00AD029D">
      <w:pPr>
        <w:pStyle w:val="pheading"/>
      </w:pPr>
      <w:r>
        <w:t>DOCUMENTS DE RÉFÉRENCE COMPLÉMENTAIRES</w:t>
      </w:r>
    </w:p>
    <w:p w14:paraId="4A964F4D" w14:textId="77777777" w:rsidR="0021367B" w:rsidRDefault="00AD029D">
      <w:pPr>
        <w:pStyle w:val="pheading"/>
      </w:pPr>
      <w:r>
        <w:t>- Exécution</w:t>
      </w:r>
    </w:p>
    <w:p w14:paraId="036D244E" w14:textId="77777777" w:rsidR="0021367B" w:rsidRDefault="00AD029D">
      <w:r>
        <w:t>[CCT Qualiroutes, Cahier des charges type Qualiroutes] I.7.</w:t>
      </w:r>
    </w:p>
    <w:p w14:paraId="0D1663F6" w14:textId="77777777" w:rsidR="0021367B" w:rsidRDefault="0021367B"/>
    <w:p w14:paraId="2F057A82" w14:textId="77777777" w:rsidR="0021367B" w:rsidRDefault="00AD029D">
      <w:r>
        <w:t> </w:t>
      </w:r>
    </w:p>
    <w:p w14:paraId="0039922A" w14:textId="77777777" w:rsidR="0021367B" w:rsidRDefault="00AD029D">
      <w:pPr>
        <w:pStyle w:val="Author-eSectionHeading6"/>
      </w:pPr>
      <w:bookmarkStart w:id="130" w:name="_Toc178771199"/>
      <w:r>
        <w:t>92.11.1a Caniveau en maçonnerie CCTB 01.09</w:t>
      </w:r>
      <w:bookmarkEnd w:id="130"/>
    </w:p>
    <w:p w14:paraId="3BA90CEE" w14:textId="77777777" w:rsidR="0021367B" w:rsidRDefault="00AD029D">
      <w:pPr>
        <w:pStyle w:val="pheading"/>
      </w:pPr>
      <w:r>
        <w:t>MATÉRIAUX</w:t>
      </w:r>
    </w:p>
    <w:p w14:paraId="5F61DEBA" w14:textId="77777777" w:rsidR="0021367B" w:rsidRDefault="00AD029D">
      <w:pPr>
        <w:pStyle w:val="pheading"/>
      </w:pPr>
      <w:r>
        <w:t>- Caractéristiques générales</w:t>
      </w:r>
    </w:p>
    <w:p w14:paraId="48AA6CBF" w14:textId="77777777" w:rsidR="0021367B" w:rsidRDefault="00AD029D">
      <w:r>
        <w:t>Le caniveau sera de type :</w:t>
      </w:r>
    </w:p>
    <w:p w14:paraId="4D1AB9CC" w14:textId="77777777" w:rsidR="0021367B" w:rsidRDefault="00AD029D">
      <w:r>
        <w:rPr>
          <w:b/>
        </w:rPr>
        <w:t>(soit par défaut)</w:t>
      </w:r>
    </w:p>
    <w:p w14:paraId="15569BDB" w14:textId="77777777" w:rsidR="0021367B" w:rsidRDefault="00AD029D">
      <w:r>
        <w:rPr>
          <w:rStyle w:val="soitChar"/>
        </w:rPr>
        <w:t>rectangulaire</w:t>
      </w:r>
      <w:r>
        <w:rPr>
          <w:rStyle w:val="optioncarChar"/>
        </w:rPr>
        <w:t>ouvert / avec grille métallique / avec fente / fermé avec couvercle</w:t>
      </w:r>
    </w:p>
    <w:p w14:paraId="36A5E4BF" w14:textId="77777777" w:rsidR="0021367B" w:rsidRDefault="00AD029D">
      <w:r>
        <w:rPr>
          <w:rStyle w:val="soitChar"/>
        </w:rPr>
        <w:t>Largeur utile – hauteur intérieure du caniveau :</w:t>
      </w:r>
      <w:r>
        <w:rPr>
          <w:rStyle w:val="optioncarChar"/>
        </w:rPr>
        <w:t xml:space="preserve">20-10 / 20-15 / 20-20 / 20-25 / 30-20 / 30-30 / 30-40 / 30-50 / 40-30 / 40-40 / 40-50 / 40-60 / 50-30 / 50-40 / 50-50 / 50-60 / 60-30 / 60-40 / 60-50 / 60-60 / ***-*** </w:t>
      </w:r>
      <w:r>
        <w:rPr>
          <w:rStyle w:val="soitChar"/>
        </w:rPr>
        <w:t>cm.</w:t>
      </w:r>
    </w:p>
    <w:p w14:paraId="1545321B" w14:textId="77777777" w:rsidR="0021367B" w:rsidRDefault="00AD029D">
      <w:r>
        <w:rPr>
          <w:rStyle w:val="soitChar"/>
        </w:rPr>
        <w:t>Matériau de la grille :</w:t>
      </w:r>
      <w:r>
        <w:rPr>
          <w:rStyle w:val="optioncarChar"/>
        </w:rPr>
        <w:t>acier galvanisé / fonte.</w:t>
      </w:r>
    </w:p>
    <w:p w14:paraId="1A9FEA90" w14:textId="77777777" w:rsidR="0021367B" w:rsidRDefault="00AD029D">
      <w:r>
        <w:rPr>
          <w:rStyle w:val="soitChar"/>
        </w:rPr>
        <w:t>Classe de résistance de la grille :</w:t>
      </w:r>
      <w:r>
        <w:rPr>
          <w:rStyle w:val="optioncarChar"/>
        </w:rPr>
        <w:t xml:space="preserve"> A-15 kN / B-125 kN / C – 250 kN / D-400 kN / E-600 kN / F-900 kN.</w:t>
      </w:r>
    </w:p>
    <w:p w14:paraId="03F644FF" w14:textId="77777777" w:rsidR="0021367B" w:rsidRDefault="00AD029D">
      <w:r>
        <w:rPr>
          <w:rStyle w:val="soitChar"/>
        </w:rPr>
        <w:t>Type de grille :</w:t>
      </w:r>
      <w:r>
        <w:rPr>
          <w:rStyle w:val="optioncarChar"/>
        </w:rPr>
        <w:t xml:space="preserve"> caillebottis / barreaux ronds droits / barreaux ronds obliques / barreaux rectangulaires droits / barreaux rectangulaires obliques / ***</w:t>
      </w:r>
    </w:p>
    <w:p w14:paraId="19C1A456" w14:textId="77777777" w:rsidR="0021367B" w:rsidRDefault="00AD029D">
      <w:r>
        <w:rPr>
          <w:b/>
        </w:rPr>
        <w:t>(soit)</w:t>
      </w:r>
    </w:p>
    <w:p w14:paraId="34CA2579" w14:textId="77777777" w:rsidR="0021367B" w:rsidRDefault="00AD029D">
      <w:r>
        <w:rPr>
          <w:rStyle w:val="soitChar"/>
        </w:rPr>
        <w:t>semi-circulaire</w:t>
      </w:r>
    </w:p>
    <w:p w14:paraId="4A0C6F91" w14:textId="77777777" w:rsidR="0021367B" w:rsidRDefault="00AD029D">
      <w:r>
        <w:rPr>
          <w:rStyle w:val="soitChar"/>
        </w:rPr>
        <w:t>Diamètre du caniveau : DN</w:t>
      </w:r>
      <w:r>
        <w:rPr>
          <w:rStyle w:val="optioncarChar"/>
        </w:rPr>
        <w:t>200 / 300 / 400 / 500 / 600</w:t>
      </w:r>
      <w:r>
        <w:rPr>
          <w:rStyle w:val="soitChar"/>
        </w:rPr>
        <w:t>mm</w:t>
      </w:r>
    </w:p>
    <w:p w14:paraId="5A20FAFF" w14:textId="77777777" w:rsidR="0021367B" w:rsidRDefault="00AD029D">
      <w:r>
        <w:rPr>
          <w:b/>
        </w:rPr>
        <w:t>(soit)</w:t>
      </w:r>
    </w:p>
    <w:p w14:paraId="3E49E300" w14:textId="77777777" w:rsidR="0021367B" w:rsidRDefault="00AD029D">
      <w:r>
        <w:rPr>
          <w:rStyle w:val="soitChar"/>
        </w:rPr>
        <w:t>de talus à section trapézoïdale</w:t>
      </w:r>
    </w:p>
    <w:p w14:paraId="33965317" w14:textId="77777777" w:rsidR="0021367B" w:rsidRDefault="00AD029D">
      <w:r>
        <w:rPr>
          <w:rStyle w:val="soitChar"/>
        </w:rPr>
        <w:t xml:space="preserve">Type suivant [CCT Qualiroutes] : </w:t>
      </w:r>
      <w:r>
        <w:rPr>
          <w:rStyle w:val="optioncarChar"/>
        </w:rPr>
        <w:t>A / B</w:t>
      </w:r>
    </w:p>
    <w:p w14:paraId="28FE55E6" w14:textId="77777777" w:rsidR="0021367B" w:rsidRDefault="0021367B"/>
    <w:p w14:paraId="40322967" w14:textId="77777777" w:rsidR="0021367B" w:rsidRDefault="00AD029D">
      <w:r>
        <w:t> </w:t>
      </w:r>
    </w:p>
    <w:p w14:paraId="5F6B2DE1" w14:textId="77777777" w:rsidR="0021367B" w:rsidRDefault="00AD029D">
      <w:pPr>
        <w:pStyle w:val="pheading"/>
      </w:pPr>
      <w:r>
        <w:t>MESURAGE</w:t>
      </w:r>
    </w:p>
    <w:p w14:paraId="2DCC0C4C" w14:textId="77777777" w:rsidR="0021367B" w:rsidRDefault="00AD029D">
      <w:pPr>
        <w:pStyle w:val="pheading"/>
      </w:pPr>
      <w:r>
        <w:t>- unité de mesure:</w:t>
      </w:r>
    </w:p>
    <w:p w14:paraId="0800873F" w14:textId="77777777" w:rsidR="0021367B" w:rsidRDefault="00AD029D">
      <w:r>
        <w:t>m</w:t>
      </w:r>
    </w:p>
    <w:p w14:paraId="175121E1" w14:textId="77777777" w:rsidR="0021367B" w:rsidRDefault="00AD029D">
      <w:pPr>
        <w:pStyle w:val="pheading"/>
      </w:pPr>
      <w:r>
        <w:t>- code de mesurage:</w:t>
      </w:r>
    </w:p>
    <w:p w14:paraId="1E8D6BBD" w14:textId="77777777" w:rsidR="0021367B" w:rsidRDefault="00AD029D">
      <w:r>
        <w:t>Longueur, mesurée dans l'axe, et comprend le traitement des joints décrit au [CCT Qualiroutes] I. 7.2.2.</w:t>
      </w:r>
    </w:p>
    <w:p w14:paraId="326AF193" w14:textId="77777777" w:rsidR="0021367B" w:rsidRDefault="0021367B"/>
    <w:p w14:paraId="4BC26BEB" w14:textId="77777777" w:rsidR="0021367B" w:rsidRDefault="00AD029D">
      <w:r>
        <w:t> </w:t>
      </w:r>
    </w:p>
    <w:p w14:paraId="7CB2F633" w14:textId="77777777" w:rsidR="0021367B" w:rsidRDefault="00AD029D">
      <w:pPr>
        <w:pStyle w:val="pheading"/>
      </w:pPr>
      <w:r>
        <w:t>- nature du marché:</w:t>
      </w:r>
    </w:p>
    <w:p w14:paraId="789C0EF1" w14:textId="77777777" w:rsidR="0021367B" w:rsidRDefault="00AD029D">
      <w:r>
        <w:t>QF</w:t>
      </w:r>
    </w:p>
    <w:p w14:paraId="15F61CAE" w14:textId="77777777" w:rsidR="0021367B" w:rsidRDefault="0021367B"/>
    <w:p w14:paraId="1DB6ECB2" w14:textId="77777777" w:rsidR="0021367B" w:rsidRDefault="00AD029D">
      <w:r>
        <w:t> </w:t>
      </w:r>
    </w:p>
    <w:p w14:paraId="0DA325F5" w14:textId="77777777" w:rsidR="0021367B" w:rsidRDefault="00AD029D">
      <w:pPr>
        <w:pStyle w:val="Author-eSectionHeading6"/>
      </w:pPr>
      <w:bookmarkStart w:id="131" w:name="_Toc178771200"/>
      <w:r>
        <w:t>92.11.1b Caniveau en béton   CCTB 01.09</w:t>
      </w:r>
      <w:bookmarkEnd w:id="131"/>
    </w:p>
    <w:p w14:paraId="46F3F1CF" w14:textId="77777777" w:rsidR="0021367B" w:rsidRDefault="00AD029D">
      <w:pPr>
        <w:pStyle w:val="pheading"/>
      </w:pPr>
      <w:r>
        <w:t>MATÉRIAUX</w:t>
      </w:r>
    </w:p>
    <w:p w14:paraId="179068D2" w14:textId="77777777" w:rsidR="0021367B" w:rsidRDefault="00AD029D">
      <w:pPr>
        <w:pStyle w:val="pheading"/>
      </w:pPr>
      <w:r>
        <w:t>- Caractéristiques générales</w:t>
      </w:r>
    </w:p>
    <w:p w14:paraId="1A11F2DE" w14:textId="77777777" w:rsidR="0021367B" w:rsidRDefault="00AD029D">
      <w:r>
        <w:t>Le caniveau sera de type :</w:t>
      </w:r>
    </w:p>
    <w:p w14:paraId="3D9EF96D" w14:textId="77777777" w:rsidR="0021367B" w:rsidRDefault="00AD029D">
      <w:r>
        <w:rPr>
          <w:b/>
        </w:rPr>
        <w:t>(soit par défaut)</w:t>
      </w:r>
    </w:p>
    <w:p w14:paraId="16D3AF14" w14:textId="77777777" w:rsidR="0021367B" w:rsidRDefault="00AD029D">
      <w:r>
        <w:rPr>
          <w:rStyle w:val="soitChar"/>
        </w:rPr>
        <w:t xml:space="preserve">rectangulaire </w:t>
      </w:r>
      <w:r>
        <w:rPr>
          <w:rStyle w:val="optioncarChar"/>
        </w:rPr>
        <w:t>ouvert / avec grille métallique / avec fente / fermé avec couvercle</w:t>
      </w:r>
    </w:p>
    <w:p w14:paraId="51F05BFF" w14:textId="77777777" w:rsidR="0021367B" w:rsidRDefault="00AD029D">
      <w:r>
        <w:rPr>
          <w:rStyle w:val="soitChar"/>
        </w:rPr>
        <w:t>Largeur utile – hauteur intérieure du caniveau :</w:t>
      </w:r>
      <w:r>
        <w:rPr>
          <w:rStyle w:val="optioncarChar"/>
        </w:rPr>
        <w:t>20-10 / 20-15 / 20-20 / 20-25 / 30-20 / 30-30 / 30-40 / 30-50 / 40-30 / 40-40 / 40-50 / 40-60 / 50-30 / 50-40 / 50-50 / 50-60 / 60-30 / 60-40 / 60-50 / 60-60 / ***-***</w:t>
      </w:r>
      <w:r>
        <w:rPr>
          <w:rStyle w:val="soitChar"/>
        </w:rPr>
        <w:t>cm.</w:t>
      </w:r>
    </w:p>
    <w:p w14:paraId="0D06154A" w14:textId="77777777" w:rsidR="0021367B" w:rsidRDefault="00AD029D">
      <w:r>
        <w:rPr>
          <w:rStyle w:val="soitChar"/>
        </w:rPr>
        <w:t>Matériau de la grille :</w:t>
      </w:r>
      <w:r>
        <w:rPr>
          <w:rStyle w:val="optioncarChar"/>
        </w:rPr>
        <w:t xml:space="preserve"> acier galvanisé / fonte.</w:t>
      </w:r>
    </w:p>
    <w:p w14:paraId="3D6B6E95" w14:textId="77777777" w:rsidR="0021367B" w:rsidRDefault="00AD029D">
      <w:r>
        <w:rPr>
          <w:rStyle w:val="soitChar"/>
        </w:rPr>
        <w:t>Classe de résistance de la grille :</w:t>
      </w:r>
      <w:r>
        <w:rPr>
          <w:rStyle w:val="optioncarChar"/>
        </w:rPr>
        <w:t>A-15 kN / B-125 kN / C – 250 kN / D-400 kN / E-600 kN / F-900 kN.</w:t>
      </w:r>
    </w:p>
    <w:p w14:paraId="5D7E1488" w14:textId="77777777" w:rsidR="0021367B" w:rsidRDefault="00AD029D">
      <w:r>
        <w:rPr>
          <w:rStyle w:val="soitChar"/>
        </w:rPr>
        <w:t>Type de grille :</w:t>
      </w:r>
      <w:r>
        <w:rPr>
          <w:rStyle w:val="optioncarChar"/>
        </w:rPr>
        <w:t>caillebottis / barreaux ronds droits / barreaux ronds obliques / barreaux rectangulaires droits / barreaux rectangulaires obliques / ***</w:t>
      </w:r>
    </w:p>
    <w:p w14:paraId="48E68D68" w14:textId="77777777" w:rsidR="0021367B" w:rsidRDefault="00AD029D">
      <w:r>
        <w:rPr>
          <w:b/>
        </w:rPr>
        <w:t>(soit)</w:t>
      </w:r>
    </w:p>
    <w:p w14:paraId="4FCBAD1E" w14:textId="77777777" w:rsidR="0021367B" w:rsidRDefault="00AD029D">
      <w:r>
        <w:rPr>
          <w:rStyle w:val="soitChar"/>
        </w:rPr>
        <w:t>semi-circulaire</w:t>
      </w:r>
    </w:p>
    <w:p w14:paraId="53BD25AC" w14:textId="77777777" w:rsidR="0021367B" w:rsidRDefault="00AD029D">
      <w:r>
        <w:rPr>
          <w:rStyle w:val="soitChar"/>
        </w:rPr>
        <w:t>Diamètre du caniveau : DN</w:t>
      </w:r>
      <w:r>
        <w:rPr>
          <w:rStyle w:val="optioncarChar"/>
        </w:rPr>
        <w:t>200 / 300 / 400 / 500 / 600</w:t>
      </w:r>
      <w:r>
        <w:rPr>
          <w:rStyle w:val="soitChar"/>
        </w:rPr>
        <w:t>mm</w:t>
      </w:r>
    </w:p>
    <w:p w14:paraId="1A5B2628" w14:textId="77777777" w:rsidR="0021367B" w:rsidRDefault="00AD029D">
      <w:r>
        <w:rPr>
          <w:b/>
        </w:rPr>
        <w:t>(soit)</w:t>
      </w:r>
    </w:p>
    <w:p w14:paraId="35D38ADF" w14:textId="77777777" w:rsidR="0021367B" w:rsidRDefault="00AD029D">
      <w:r>
        <w:rPr>
          <w:rStyle w:val="soitChar"/>
        </w:rPr>
        <w:t>de talus à section trapézoïdale</w:t>
      </w:r>
    </w:p>
    <w:p w14:paraId="0F836BA6" w14:textId="77777777" w:rsidR="0021367B" w:rsidRDefault="00AD029D">
      <w:r>
        <w:rPr>
          <w:rStyle w:val="soitChar"/>
        </w:rPr>
        <w:t>Type suivant [CCT Qualiroutes]</w:t>
      </w:r>
      <w:r>
        <w:rPr>
          <w:rStyle w:val="optioncarChar"/>
        </w:rPr>
        <w:t xml:space="preserve"> : A / B.</w:t>
      </w:r>
    </w:p>
    <w:p w14:paraId="3FC58297" w14:textId="77777777" w:rsidR="0021367B" w:rsidRDefault="0021367B"/>
    <w:p w14:paraId="172FB90B" w14:textId="77777777" w:rsidR="0021367B" w:rsidRDefault="00AD029D">
      <w:r>
        <w:t> </w:t>
      </w:r>
    </w:p>
    <w:p w14:paraId="1CDA9AD6" w14:textId="77777777" w:rsidR="0021367B" w:rsidRDefault="00AD029D">
      <w:pPr>
        <w:pStyle w:val="pheading"/>
      </w:pPr>
      <w:r>
        <w:t>MESURAGE</w:t>
      </w:r>
    </w:p>
    <w:p w14:paraId="0972D44B" w14:textId="77777777" w:rsidR="0021367B" w:rsidRDefault="00AD029D">
      <w:pPr>
        <w:pStyle w:val="pheading"/>
      </w:pPr>
      <w:r>
        <w:t>- unité de mesure:</w:t>
      </w:r>
    </w:p>
    <w:p w14:paraId="1546FED7" w14:textId="77777777" w:rsidR="0021367B" w:rsidRDefault="00AD029D">
      <w:r>
        <w:t>m</w:t>
      </w:r>
    </w:p>
    <w:p w14:paraId="5FAB3D6B" w14:textId="77777777" w:rsidR="0021367B" w:rsidRDefault="00AD029D">
      <w:pPr>
        <w:pStyle w:val="pheading"/>
      </w:pPr>
      <w:r>
        <w:t>- code de mesurage:</w:t>
      </w:r>
    </w:p>
    <w:p w14:paraId="47601E5E" w14:textId="77777777" w:rsidR="0021367B" w:rsidRDefault="00AD029D">
      <w:r>
        <w:t>Longueur, mesurée dans l'axe, et comprend le traitement des joints décrit au [CCT Qualiroutes] I. 7.2.2.</w:t>
      </w:r>
    </w:p>
    <w:p w14:paraId="4D79D696" w14:textId="77777777" w:rsidR="0021367B" w:rsidRDefault="0021367B"/>
    <w:p w14:paraId="562A1B8C" w14:textId="77777777" w:rsidR="0021367B" w:rsidRDefault="00AD029D">
      <w:r>
        <w:t> </w:t>
      </w:r>
    </w:p>
    <w:p w14:paraId="286FA8A5" w14:textId="77777777" w:rsidR="0021367B" w:rsidRDefault="0021367B"/>
    <w:p w14:paraId="5EA5932A" w14:textId="77777777" w:rsidR="0021367B" w:rsidRDefault="00AD029D">
      <w:r>
        <w:t> </w:t>
      </w:r>
    </w:p>
    <w:p w14:paraId="110B8834" w14:textId="77777777" w:rsidR="0021367B" w:rsidRDefault="0021367B"/>
    <w:p w14:paraId="0274F37C" w14:textId="77777777" w:rsidR="0021367B" w:rsidRDefault="00AD029D">
      <w:r>
        <w:t> </w:t>
      </w:r>
    </w:p>
    <w:p w14:paraId="5BAD7F30" w14:textId="77777777" w:rsidR="0021367B" w:rsidRDefault="00AD029D">
      <w:pPr>
        <w:pStyle w:val="pheading"/>
      </w:pPr>
      <w:r>
        <w:t>- nature du marché:</w:t>
      </w:r>
    </w:p>
    <w:p w14:paraId="29F5358C" w14:textId="77777777" w:rsidR="0021367B" w:rsidRDefault="00AD029D">
      <w:r>
        <w:t>QF</w:t>
      </w:r>
    </w:p>
    <w:p w14:paraId="3F1415EC" w14:textId="77777777" w:rsidR="0021367B" w:rsidRDefault="0021367B"/>
    <w:p w14:paraId="0099E551" w14:textId="77777777" w:rsidR="0021367B" w:rsidRDefault="00AD029D">
      <w:r>
        <w:t> </w:t>
      </w:r>
    </w:p>
    <w:p w14:paraId="2AFEFB17" w14:textId="77777777" w:rsidR="0021367B" w:rsidRDefault="00AD029D">
      <w:pPr>
        <w:pStyle w:val="Author-eSectionHeading5"/>
      </w:pPr>
      <w:bookmarkStart w:id="132" w:name="_Toc178771201"/>
      <w:r>
        <w:t>92.11.2 Caniveaux préfabriqués   CCTB 01.09</w:t>
      </w:r>
      <w:bookmarkEnd w:id="132"/>
    </w:p>
    <w:p w14:paraId="12F370B5" w14:textId="77777777" w:rsidR="0021367B" w:rsidRDefault="00AD029D">
      <w:pPr>
        <w:pStyle w:val="pheading"/>
      </w:pPr>
      <w:r>
        <w:t>DESCRIPTION</w:t>
      </w:r>
    </w:p>
    <w:p w14:paraId="20379C72" w14:textId="77777777" w:rsidR="0021367B" w:rsidRDefault="00AD029D">
      <w:pPr>
        <w:pStyle w:val="pheading"/>
      </w:pPr>
      <w:r>
        <w:t>- Définition / Comprend</w:t>
      </w:r>
    </w:p>
    <w:p w14:paraId="10798497" w14:textId="77777777" w:rsidR="0021367B" w:rsidRDefault="00AD029D">
      <w:r>
        <w:t>Ouvrages destinés à assurer la récolte et l'évacuation des eaux de ruissellement.</w:t>
      </w:r>
    </w:p>
    <w:p w14:paraId="20E05569" w14:textId="77777777" w:rsidR="0021367B" w:rsidRDefault="00AD029D">
      <w:r>
        <w:t>Il s’agit d’ouvrages destinés à assurer la récolte et l'évacuation des eaux de ruissellement.</w:t>
      </w:r>
    </w:p>
    <w:p w14:paraId="59394FFB" w14:textId="77777777" w:rsidR="0021367B" w:rsidRDefault="00AD029D">
      <w:r>
        <w:t>Le travail comprend notamment :</w:t>
      </w:r>
    </w:p>
    <w:p w14:paraId="06BE4689" w14:textId="77777777" w:rsidR="0021367B" w:rsidRDefault="00AD029D">
      <w:r>
        <w:t>• La fondation en béton maigre</w:t>
      </w:r>
    </w:p>
    <w:p w14:paraId="4CA4B89B" w14:textId="77777777" w:rsidR="0021367B" w:rsidRDefault="00AD029D">
      <w:r>
        <w:t>• La pose du caniveau</w:t>
      </w:r>
    </w:p>
    <w:p w14:paraId="664AED0B" w14:textId="77777777" w:rsidR="0021367B" w:rsidRDefault="00AD029D">
      <w:r>
        <w:t>• Les joints entre éléments</w:t>
      </w:r>
    </w:p>
    <w:p w14:paraId="6374BDEC" w14:textId="77777777" w:rsidR="0021367B" w:rsidRDefault="0021367B"/>
    <w:p w14:paraId="10A6FB67" w14:textId="77777777" w:rsidR="0021367B" w:rsidRDefault="00AD029D">
      <w:r>
        <w:t> </w:t>
      </w:r>
    </w:p>
    <w:p w14:paraId="71074AC6" w14:textId="77777777" w:rsidR="0021367B" w:rsidRDefault="00AD029D">
      <w:pPr>
        <w:pStyle w:val="pheading"/>
      </w:pPr>
      <w:r>
        <w:t>MATÉRIAUX</w:t>
      </w:r>
    </w:p>
    <w:p w14:paraId="3FCC7C26" w14:textId="77777777" w:rsidR="0021367B" w:rsidRDefault="00AD029D">
      <w:pPr>
        <w:pStyle w:val="pheading"/>
      </w:pPr>
      <w:r>
        <w:t>- Caractéristiques générales</w:t>
      </w:r>
    </w:p>
    <w:p w14:paraId="22C39F23" w14:textId="77777777" w:rsidR="0021367B" w:rsidRDefault="00AD029D">
      <w:r>
        <w:t>Indiquer au C. 35.1.2 les dimensions des caniveaux à fente.</w:t>
      </w:r>
    </w:p>
    <w:p w14:paraId="45BCD9AE" w14:textId="77777777" w:rsidR="0021367B" w:rsidRDefault="00AD029D">
      <w:r>
        <w:t>Indiquer au C. 35.2.2 les dimensions de la coupe en travers, et le cas échéant les caractéristiques des grilles.</w:t>
      </w:r>
    </w:p>
    <w:p w14:paraId="78F7CB7D" w14:textId="77777777" w:rsidR="0021367B" w:rsidRDefault="00AD029D">
      <w:r>
        <w:t>Indiquer au C. 35.3 les prescriptions relatives aux caniveaux en polyester armé.</w:t>
      </w:r>
    </w:p>
    <w:p w14:paraId="55466E19" w14:textId="77777777" w:rsidR="0021367B" w:rsidRDefault="0021367B"/>
    <w:p w14:paraId="09FAA04F" w14:textId="77777777" w:rsidR="0021367B" w:rsidRDefault="00AD029D">
      <w:r>
        <w:t> </w:t>
      </w:r>
    </w:p>
    <w:p w14:paraId="6EE4A766" w14:textId="77777777" w:rsidR="0021367B" w:rsidRDefault="00AD029D">
      <w:pPr>
        <w:pStyle w:val="pheading"/>
      </w:pPr>
      <w:r>
        <w:t>DOCUMENTS DE RÉFÉRENCE COMPLÉMENTAIRES</w:t>
      </w:r>
    </w:p>
    <w:p w14:paraId="54F6F6CE" w14:textId="77777777" w:rsidR="0021367B" w:rsidRDefault="00AD029D">
      <w:pPr>
        <w:pStyle w:val="pheading"/>
      </w:pPr>
      <w:r>
        <w:t>- Exécution</w:t>
      </w:r>
    </w:p>
    <w:p w14:paraId="21671554" w14:textId="77777777" w:rsidR="0021367B" w:rsidRDefault="00AD029D">
      <w:r>
        <w:t>[CCT Qualiroutes, Cahier des charges type Qualiroutes] I.7.</w:t>
      </w:r>
    </w:p>
    <w:p w14:paraId="0AA9FEDA" w14:textId="77777777" w:rsidR="0021367B" w:rsidRDefault="0021367B"/>
    <w:p w14:paraId="36A2A1AD" w14:textId="77777777" w:rsidR="0021367B" w:rsidRDefault="00AD029D">
      <w:r>
        <w:t> </w:t>
      </w:r>
    </w:p>
    <w:p w14:paraId="18213155" w14:textId="77777777" w:rsidR="0021367B" w:rsidRDefault="00AD029D">
      <w:pPr>
        <w:pStyle w:val="Author-eSectionHeading6"/>
      </w:pPr>
      <w:bookmarkStart w:id="133" w:name="_Toc178771202"/>
      <w:r>
        <w:t>92.11.2a Caniveaux préfabriqués en béton   CCTB 01.09</w:t>
      </w:r>
      <w:bookmarkEnd w:id="133"/>
    </w:p>
    <w:p w14:paraId="4C6E484B" w14:textId="77777777" w:rsidR="0021367B" w:rsidRDefault="00AD029D">
      <w:pPr>
        <w:pStyle w:val="pheading"/>
      </w:pPr>
      <w:r>
        <w:t>MATÉRIAUX</w:t>
      </w:r>
    </w:p>
    <w:p w14:paraId="3DD84AD9" w14:textId="77777777" w:rsidR="0021367B" w:rsidRDefault="00AD029D">
      <w:pPr>
        <w:pStyle w:val="pheading"/>
      </w:pPr>
      <w:r>
        <w:t>- Caractéristiques générales</w:t>
      </w:r>
    </w:p>
    <w:p w14:paraId="2DBC4C5C" w14:textId="77777777" w:rsidR="0021367B" w:rsidRDefault="00AD029D">
      <w:r>
        <w:t>A déterminer :</w:t>
      </w:r>
    </w:p>
    <w:p w14:paraId="2BCA43FC" w14:textId="77777777" w:rsidR="0021367B" w:rsidRDefault="00AD029D">
      <w:r>
        <w:t>Caniveau rectangulaire ouvert :</w:t>
      </w:r>
    </w:p>
    <w:p w14:paraId="099ED6DE" w14:textId="77777777" w:rsidR="0021367B" w:rsidRDefault="00AD029D">
      <w:r>
        <w:t>- largeur utile : B = 20 cm</w:t>
      </w:r>
    </w:p>
    <w:p w14:paraId="2DA5BE98" w14:textId="77777777" w:rsidR="0021367B" w:rsidRDefault="00AD029D">
      <w:r>
        <w:t>- type A1 : H = 10 cm</w:t>
      </w:r>
    </w:p>
    <w:p w14:paraId="4A8D8CAF" w14:textId="77777777" w:rsidR="0021367B" w:rsidRDefault="00AD029D">
      <w:r>
        <w:t>- type A2 : H = 15 cm</w:t>
      </w:r>
    </w:p>
    <w:p w14:paraId="335AE9A5" w14:textId="77777777" w:rsidR="0021367B" w:rsidRDefault="00AD029D">
      <w:r>
        <w:t>- type A3 : H = 20 cm</w:t>
      </w:r>
    </w:p>
    <w:p w14:paraId="41C23123" w14:textId="77777777" w:rsidR="0021367B" w:rsidRDefault="00AD029D">
      <w:r>
        <w:t>- type A4 : H = 25 cm</w:t>
      </w:r>
    </w:p>
    <w:p w14:paraId="51E3EF85" w14:textId="77777777" w:rsidR="0021367B" w:rsidRDefault="00AD029D">
      <w:r>
        <w:t>- largeur utile : B = 30 cm</w:t>
      </w:r>
    </w:p>
    <w:p w14:paraId="3068990F" w14:textId="77777777" w:rsidR="0021367B" w:rsidRDefault="00AD029D">
      <w:r>
        <w:t>- type B1 : H = 20 cm</w:t>
      </w:r>
    </w:p>
    <w:p w14:paraId="37C4A2D3" w14:textId="77777777" w:rsidR="0021367B" w:rsidRDefault="00AD029D">
      <w:r>
        <w:t>- type B2 : H = 30 cm</w:t>
      </w:r>
    </w:p>
    <w:p w14:paraId="0DA75258" w14:textId="77777777" w:rsidR="0021367B" w:rsidRDefault="00AD029D">
      <w:r>
        <w:t>- type B3 : H = 40 cm</w:t>
      </w:r>
    </w:p>
    <w:p w14:paraId="670EBDB4" w14:textId="77777777" w:rsidR="0021367B" w:rsidRDefault="00AD029D">
      <w:r>
        <w:t>- type B4 : H = 50 cm</w:t>
      </w:r>
    </w:p>
    <w:p w14:paraId="3B908406" w14:textId="77777777" w:rsidR="0021367B" w:rsidRDefault="00AD029D">
      <w:r>
        <w:t>- largeur utile : B = 40 cm</w:t>
      </w:r>
    </w:p>
    <w:p w14:paraId="3225A7A8" w14:textId="77777777" w:rsidR="0021367B" w:rsidRDefault="00AD029D">
      <w:r>
        <w:t>- type C1 : H = 30 cm</w:t>
      </w:r>
    </w:p>
    <w:p w14:paraId="699DAAD3" w14:textId="77777777" w:rsidR="0021367B" w:rsidRDefault="00AD029D">
      <w:r>
        <w:t>- type C2 : H = 40 cm</w:t>
      </w:r>
    </w:p>
    <w:p w14:paraId="60AF55D7" w14:textId="77777777" w:rsidR="0021367B" w:rsidRDefault="00AD029D">
      <w:r>
        <w:t>- type C3 : H = 50 cm</w:t>
      </w:r>
    </w:p>
    <w:p w14:paraId="417CF63E" w14:textId="77777777" w:rsidR="0021367B" w:rsidRDefault="00AD029D">
      <w:r>
        <w:t>- type C4 : H = 60 cm</w:t>
      </w:r>
    </w:p>
    <w:p w14:paraId="71FF79E5" w14:textId="77777777" w:rsidR="0021367B" w:rsidRDefault="00AD029D">
      <w:r>
        <w:t>- largeur utile : B = 50 cm</w:t>
      </w:r>
    </w:p>
    <w:p w14:paraId="70F42A11" w14:textId="77777777" w:rsidR="0021367B" w:rsidRDefault="00AD029D">
      <w:r>
        <w:t>- type D1 : H = 30 cm</w:t>
      </w:r>
    </w:p>
    <w:p w14:paraId="61FED352" w14:textId="77777777" w:rsidR="0021367B" w:rsidRDefault="00AD029D">
      <w:r>
        <w:t>- type D2 : H = 40 cm</w:t>
      </w:r>
    </w:p>
    <w:p w14:paraId="07FDE874" w14:textId="77777777" w:rsidR="0021367B" w:rsidRDefault="00AD029D">
      <w:r>
        <w:t>- type D3 : H = 50 cm</w:t>
      </w:r>
    </w:p>
    <w:p w14:paraId="32CB60B1" w14:textId="77777777" w:rsidR="0021367B" w:rsidRDefault="00AD029D">
      <w:r>
        <w:t>- type D4 : H = 60 cm</w:t>
      </w:r>
    </w:p>
    <w:p w14:paraId="3F4922C5" w14:textId="77777777" w:rsidR="0021367B" w:rsidRDefault="00AD029D">
      <w:r>
        <w:t>- largeur utile : B = 60 cm</w:t>
      </w:r>
    </w:p>
    <w:p w14:paraId="73C7A971" w14:textId="77777777" w:rsidR="0021367B" w:rsidRDefault="00AD029D">
      <w:r>
        <w:t>- type E1 : H = 30 cm</w:t>
      </w:r>
    </w:p>
    <w:p w14:paraId="4DBC5800" w14:textId="77777777" w:rsidR="0021367B" w:rsidRDefault="00AD029D">
      <w:r>
        <w:t>- type E2 : H = 40 cm</w:t>
      </w:r>
    </w:p>
    <w:p w14:paraId="4D88CCE5" w14:textId="77777777" w:rsidR="0021367B" w:rsidRDefault="00AD029D">
      <w:r>
        <w:t>- type E3 : H = 50 cm</w:t>
      </w:r>
    </w:p>
    <w:p w14:paraId="14293F51" w14:textId="77777777" w:rsidR="0021367B" w:rsidRDefault="00AD029D">
      <w:r>
        <w:t>- type E4 : H = 60 cm</w:t>
      </w:r>
    </w:p>
    <w:p w14:paraId="0D6EBCE7" w14:textId="77777777" w:rsidR="0021367B" w:rsidRDefault="0021367B"/>
    <w:p w14:paraId="6C519F6A" w14:textId="77777777" w:rsidR="0021367B" w:rsidRDefault="00AD029D">
      <w:r>
        <w:t>Caniveau rectangulaire fermé d'une grille métallique, classe D400 :</w:t>
      </w:r>
    </w:p>
    <w:p w14:paraId="125D99E0" w14:textId="77777777" w:rsidR="0021367B" w:rsidRDefault="00AD029D">
      <w:r>
        <w:t>- largeur utile : B = 20 cm</w:t>
      </w:r>
    </w:p>
    <w:p w14:paraId="2BE4DD4D" w14:textId="77777777" w:rsidR="0021367B" w:rsidRDefault="00AD029D">
      <w:r>
        <w:t>- type A1 : H = 10 cm</w:t>
      </w:r>
    </w:p>
    <w:p w14:paraId="060A8BEC" w14:textId="77777777" w:rsidR="0021367B" w:rsidRDefault="00AD029D">
      <w:r>
        <w:t>- type A2 : H = 15 cm</w:t>
      </w:r>
    </w:p>
    <w:p w14:paraId="5DA69202" w14:textId="77777777" w:rsidR="0021367B" w:rsidRDefault="00AD029D">
      <w:r>
        <w:t>- type A3 : H = 20 cm</w:t>
      </w:r>
    </w:p>
    <w:p w14:paraId="5A3C362F" w14:textId="77777777" w:rsidR="0021367B" w:rsidRDefault="00AD029D">
      <w:r>
        <w:t>- type A4 : H = 25 cm</w:t>
      </w:r>
    </w:p>
    <w:p w14:paraId="52F792A6" w14:textId="77777777" w:rsidR="0021367B" w:rsidRDefault="00AD029D">
      <w:r>
        <w:t>- largeur utile : B = 30 cm</w:t>
      </w:r>
    </w:p>
    <w:p w14:paraId="7EC1C185" w14:textId="77777777" w:rsidR="0021367B" w:rsidRDefault="00AD029D">
      <w:r>
        <w:t>- type B1 : H = 20 cm</w:t>
      </w:r>
    </w:p>
    <w:p w14:paraId="6A29F5A3" w14:textId="77777777" w:rsidR="0021367B" w:rsidRDefault="00AD029D">
      <w:r>
        <w:t>- type B2 : H = 30 cm</w:t>
      </w:r>
    </w:p>
    <w:p w14:paraId="66C164D3" w14:textId="77777777" w:rsidR="0021367B" w:rsidRDefault="00AD029D">
      <w:r>
        <w:t>- type B3 : H = 40 cm</w:t>
      </w:r>
    </w:p>
    <w:p w14:paraId="2445E119" w14:textId="77777777" w:rsidR="0021367B" w:rsidRDefault="00AD029D">
      <w:r>
        <w:t>- type B4 : H = 50 cm</w:t>
      </w:r>
    </w:p>
    <w:p w14:paraId="27D94BE2" w14:textId="77777777" w:rsidR="0021367B" w:rsidRDefault="00AD029D">
      <w:r>
        <w:t>- largeur utile : B = 40 cm</w:t>
      </w:r>
    </w:p>
    <w:p w14:paraId="5640E1BC" w14:textId="77777777" w:rsidR="0021367B" w:rsidRDefault="00AD029D">
      <w:r>
        <w:t>- type C1 : H = 30 cm</w:t>
      </w:r>
    </w:p>
    <w:p w14:paraId="1220D1D3" w14:textId="77777777" w:rsidR="0021367B" w:rsidRDefault="00AD029D">
      <w:r>
        <w:t>- type C2 : H = 40 cm</w:t>
      </w:r>
    </w:p>
    <w:p w14:paraId="101E4E0B" w14:textId="77777777" w:rsidR="0021367B" w:rsidRDefault="00AD029D">
      <w:r>
        <w:t>- type C3 : H = 50 cm</w:t>
      </w:r>
    </w:p>
    <w:p w14:paraId="75A4ACEC" w14:textId="77777777" w:rsidR="0021367B" w:rsidRDefault="00AD029D">
      <w:r>
        <w:t>- type C4 : H = 60 cm</w:t>
      </w:r>
    </w:p>
    <w:p w14:paraId="498ACB07" w14:textId="77777777" w:rsidR="0021367B" w:rsidRDefault="00AD029D">
      <w:r>
        <w:t>- largeur utile : B = 50 cm</w:t>
      </w:r>
    </w:p>
    <w:p w14:paraId="6C9B9798" w14:textId="77777777" w:rsidR="0021367B" w:rsidRDefault="00AD029D">
      <w:r>
        <w:t>- type D1 : H = 30 cm</w:t>
      </w:r>
    </w:p>
    <w:p w14:paraId="28138A12" w14:textId="77777777" w:rsidR="0021367B" w:rsidRDefault="00AD029D">
      <w:r>
        <w:t>- type D2 : H = 40 cm</w:t>
      </w:r>
    </w:p>
    <w:p w14:paraId="10A4A517" w14:textId="77777777" w:rsidR="0021367B" w:rsidRDefault="00AD029D">
      <w:r>
        <w:t>- type D3 : H = 50 cm</w:t>
      </w:r>
    </w:p>
    <w:p w14:paraId="175E20F3" w14:textId="77777777" w:rsidR="0021367B" w:rsidRDefault="00AD029D">
      <w:r>
        <w:t>- type D4 : H = 60 cm</w:t>
      </w:r>
    </w:p>
    <w:p w14:paraId="1122C998" w14:textId="77777777" w:rsidR="0021367B" w:rsidRDefault="00AD029D">
      <w:r>
        <w:t>- largeur utile : B = 60 cm</w:t>
      </w:r>
    </w:p>
    <w:p w14:paraId="7E9C9259" w14:textId="77777777" w:rsidR="0021367B" w:rsidRDefault="00AD029D">
      <w:r>
        <w:t>- type E1 : H = 30 cm</w:t>
      </w:r>
    </w:p>
    <w:p w14:paraId="57A76122" w14:textId="77777777" w:rsidR="0021367B" w:rsidRDefault="00AD029D">
      <w:r>
        <w:t>- type E2 : H = 40 cm</w:t>
      </w:r>
    </w:p>
    <w:p w14:paraId="4B46387B" w14:textId="77777777" w:rsidR="0021367B" w:rsidRDefault="00AD029D">
      <w:r>
        <w:t>- type E3 : H = 50 cm</w:t>
      </w:r>
    </w:p>
    <w:p w14:paraId="5FF1AC6F" w14:textId="77777777" w:rsidR="0021367B" w:rsidRDefault="00AD029D">
      <w:r>
        <w:t>- type E4 : H = 60 cm</w:t>
      </w:r>
    </w:p>
    <w:p w14:paraId="557111CA" w14:textId="77777777" w:rsidR="0021367B" w:rsidRDefault="0021367B"/>
    <w:p w14:paraId="6DC448B3" w14:textId="77777777" w:rsidR="0021367B" w:rsidRDefault="00AD029D">
      <w:r>
        <w:t>Caniveau rectangulaire fermé d'une grille métallique, classe C250 :</w:t>
      </w:r>
    </w:p>
    <w:p w14:paraId="1E25DE76" w14:textId="77777777" w:rsidR="0021367B" w:rsidRDefault="00AD029D">
      <w:r>
        <w:t>- largeur utile : B = 30 cm</w:t>
      </w:r>
    </w:p>
    <w:p w14:paraId="2DD409D8" w14:textId="77777777" w:rsidR="0021367B" w:rsidRDefault="00AD029D">
      <w:r>
        <w:t>- type B1 : H = 20 cm</w:t>
      </w:r>
    </w:p>
    <w:p w14:paraId="3A8A670E" w14:textId="77777777" w:rsidR="0021367B" w:rsidRDefault="00AD029D">
      <w:r>
        <w:t>- type B2 : H = 30 cm</w:t>
      </w:r>
    </w:p>
    <w:p w14:paraId="6AA057C7" w14:textId="77777777" w:rsidR="0021367B" w:rsidRDefault="00AD029D">
      <w:r>
        <w:t>- type B3 : H = 40 cm</w:t>
      </w:r>
    </w:p>
    <w:p w14:paraId="24546960" w14:textId="77777777" w:rsidR="0021367B" w:rsidRDefault="00AD029D">
      <w:r>
        <w:t>- type B4 : H = 50 cm</w:t>
      </w:r>
    </w:p>
    <w:p w14:paraId="555B59EC" w14:textId="77777777" w:rsidR="0021367B" w:rsidRDefault="00AD029D">
      <w:r>
        <w:t>- largeur utile : B = 40 cm</w:t>
      </w:r>
    </w:p>
    <w:p w14:paraId="2C95889B" w14:textId="77777777" w:rsidR="0021367B" w:rsidRDefault="00AD029D">
      <w:r>
        <w:t>- type C1 : H = 30 cm</w:t>
      </w:r>
    </w:p>
    <w:p w14:paraId="7FA65BED" w14:textId="77777777" w:rsidR="0021367B" w:rsidRDefault="00AD029D">
      <w:r>
        <w:t>- type C2 : H = 40 cm</w:t>
      </w:r>
    </w:p>
    <w:p w14:paraId="2C218717" w14:textId="77777777" w:rsidR="0021367B" w:rsidRDefault="00AD029D">
      <w:r>
        <w:t>- type C3 : H = 50 cm</w:t>
      </w:r>
    </w:p>
    <w:p w14:paraId="1D4837BA" w14:textId="77777777" w:rsidR="0021367B" w:rsidRDefault="00AD029D">
      <w:r>
        <w:t>- type C4 : H = 60 cm</w:t>
      </w:r>
    </w:p>
    <w:p w14:paraId="768EA126" w14:textId="77777777" w:rsidR="0021367B" w:rsidRDefault="00AD029D">
      <w:r>
        <w:t>- largeur utile : B = 50 cm</w:t>
      </w:r>
    </w:p>
    <w:p w14:paraId="58C9330D" w14:textId="77777777" w:rsidR="0021367B" w:rsidRDefault="00AD029D">
      <w:r>
        <w:t>- type D1 : H = 30 cm</w:t>
      </w:r>
    </w:p>
    <w:p w14:paraId="39B86A7E" w14:textId="77777777" w:rsidR="0021367B" w:rsidRDefault="00AD029D">
      <w:r>
        <w:t>- type D2 : H = 40 cm</w:t>
      </w:r>
    </w:p>
    <w:p w14:paraId="72DA2568" w14:textId="77777777" w:rsidR="0021367B" w:rsidRDefault="00AD029D">
      <w:r>
        <w:t>- type D3 : H = 50 cm</w:t>
      </w:r>
    </w:p>
    <w:p w14:paraId="35DA0B7B" w14:textId="77777777" w:rsidR="0021367B" w:rsidRDefault="00AD029D">
      <w:r>
        <w:t>- type D4 : H = 60 cm</w:t>
      </w:r>
    </w:p>
    <w:p w14:paraId="08F73B8A" w14:textId="77777777" w:rsidR="0021367B" w:rsidRDefault="00AD029D">
      <w:r>
        <w:t>- largeur utile : B = 60 cm</w:t>
      </w:r>
    </w:p>
    <w:p w14:paraId="0FB3C60C" w14:textId="77777777" w:rsidR="0021367B" w:rsidRDefault="00AD029D">
      <w:r>
        <w:t>- type E1 : H = 30 cm</w:t>
      </w:r>
    </w:p>
    <w:p w14:paraId="7EC17493" w14:textId="77777777" w:rsidR="0021367B" w:rsidRDefault="00AD029D">
      <w:r>
        <w:t>- type E2 : H = 40 cm</w:t>
      </w:r>
    </w:p>
    <w:p w14:paraId="5EA230C6" w14:textId="77777777" w:rsidR="0021367B" w:rsidRDefault="00AD029D">
      <w:r>
        <w:t>- type E3 : H = 50 cm</w:t>
      </w:r>
    </w:p>
    <w:p w14:paraId="0F36020F" w14:textId="77777777" w:rsidR="0021367B" w:rsidRDefault="00AD029D">
      <w:r>
        <w:t>- type E4 : H = 60 cm</w:t>
      </w:r>
    </w:p>
    <w:p w14:paraId="25F9C308" w14:textId="77777777" w:rsidR="0021367B" w:rsidRDefault="0021367B"/>
    <w:p w14:paraId="79BBCB9D" w14:textId="77777777" w:rsidR="0021367B" w:rsidRDefault="00AD029D">
      <w:r>
        <w:t>Caniveau rectangulaire fermé avec couvercle :</w:t>
      </w:r>
    </w:p>
    <w:p w14:paraId="347F51B4" w14:textId="77777777" w:rsidR="0021367B" w:rsidRDefault="00AD029D">
      <w:r>
        <w:t>- largeur utile : B = 20 cm</w:t>
      </w:r>
    </w:p>
    <w:p w14:paraId="136E300C" w14:textId="77777777" w:rsidR="0021367B" w:rsidRDefault="00AD029D">
      <w:r>
        <w:t>- type A1 : H = 10 cm</w:t>
      </w:r>
    </w:p>
    <w:p w14:paraId="0536050B" w14:textId="77777777" w:rsidR="0021367B" w:rsidRDefault="00AD029D">
      <w:r>
        <w:t>- type A2 : H = 15 cm</w:t>
      </w:r>
    </w:p>
    <w:p w14:paraId="046C31D2" w14:textId="77777777" w:rsidR="0021367B" w:rsidRDefault="00AD029D">
      <w:r>
        <w:t>- type A3 : H = 20 cm</w:t>
      </w:r>
    </w:p>
    <w:p w14:paraId="45BFE8F4" w14:textId="77777777" w:rsidR="0021367B" w:rsidRDefault="00AD029D">
      <w:r>
        <w:t>- type A4 : H = 25 cm</w:t>
      </w:r>
    </w:p>
    <w:p w14:paraId="6E58C429" w14:textId="77777777" w:rsidR="0021367B" w:rsidRDefault="00AD029D">
      <w:r>
        <w:t>- largeur utile : B = 30 cm</w:t>
      </w:r>
    </w:p>
    <w:p w14:paraId="5E6A4BD5" w14:textId="77777777" w:rsidR="0021367B" w:rsidRDefault="00AD029D">
      <w:r>
        <w:t>- type B1 : H = 20 cm</w:t>
      </w:r>
    </w:p>
    <w:p w14:paraId="2EEC1CCC" w14:textId="77777777" w:rsidR="0021367B" w:rsidRDefault="00AD029D">
      <w:r>
        <w:t>- type B2 : H = 30 cm</w:t>
      </w:r>
    </w:p>
    <w:p w14:paraId="33197F99" w14:textId="77777777" w:rsidR="0021367B" w:rsidRDefault="00AD029D">
      <w:r>
        <w:t>- type B3 : H = 40 cm</w:t>
      </w:r>
    </w:p>
    <w:p w14:paraId="7440E0FA" w14:textId="77777777" w:rsidR="0021367B" w:rsidRDefault="00AD029D">
      <w:r>
        <w:t>- type B4 : H = 50 cm</w:t>
      </w:r>
    </w:p>
    <w:p w14:paraId="7803D333" w14:textId="77777777" w:rsidR="0021367B" w:rsidRDefault="00AD029D">
      <w:r>
        <w:t>- largeur utile : B = 40 cm</w:t>
      </w:r>
    </w:p>
    <w:p w14:paraId="45CA3972" w14:textId="77777777" w:rsidR="0021367B" w:rsidRDefault="00AD029D">
      <w:r>
        <w:t>- type C1 : H = 30 cm</w:t>
      </w:r>
    </w:p>
    <w:p w14:paraId="7A0AB63C" w14:textId="77777777" w:rsidR="0021367B" w:rsidRDefault="00AD029D">
      <w:r>
        <w:t>- type C2 : H = 40 cm</w:t>
      </w:r>
    </w:p>
    <w:p w14:paraId="07FE0440" w14:textId="77777777" w:rsidR="0021367B" w:rsidRDefault="00AD029D">
      <w:r>
        <w:t>- type C3 : H = 50 cm</w:t>
      </w:r>
    </w:p>
    <w:p w14:paraId="36F5C6D2" w14:textId="77777777" w:rsidR="0021367B" w:rsidRDefault="00AD029D">
      <w:r>
        <w:t>- type C4 : H = 60 cm</w:t>
      </w:r>
    </w:p>
    <w:p w14:paraId="0DD92947" w14:textId="77777777" w:rsidR="0021367B" w:rsidRDefault="00AD029D">
      <w:r>
        <w:t>- largeur utile : B = 50 cm</w:t>
      </w:r>
    </w:p>
    <w:p w14:paraId="5F114B1A" w14:textId="77777777" w:rsidR="0021367B" w:rsidRDefault="00AD029D">
      <w:r>
        <w:t>- type D1 : H = 30 cm</w:t>
      </w:r>
    </w:p>
    <w:p w14:paraId="357B1B22" w14:textId="77777777" w:rsidR="0021367B" w:rsidRDefault="00AD029D">
      <w:r>
        <w:t>- type D2 : H = 40 cm</w:t>
      </w:r>
    </w:p>
    <w:p w14:paraId="4ECCB666" w14:textId="77777777" w:rsidR="0021367B" w:rsidRDefault="00AD029D">
      <w:r>
        <w:t>- type D3 : H = 50 cm</w:t>
      </w:r>
    </w:p>
    <w:p w14:paraId="1E7E5919" w14:textId="77777777" w:rsidR="0021367B" w:rsidRDefault="00AD029D">
      <w:r>
        <w:t>- type D4 : H = 60 cm</w:t>
      </w:r>
    </w:p>
    <w:p w14:paraId="702CD917" w14:textId="77777777" w:rsidR="0021367B" w:rsidRDefault="00AD029D">
      <w:r>
        <w:t>- largeur utile : B = 60 cm</w:t>
      </w:r>
    </w:p>
    <w:p w14:paraId="03912C5D" w14:textId="77777777" w:rsidR="0021367B" w:rsidRDefault="00AD029D">
      <w:r>
        <w:t>- type E1 : H = 30 cm</w:t>
      </w:r>
    </w:p>
    <w:p w14:paraId="735F9990" w14:textId="77777777" w:rsidR="0021367B" w:rsidRDefault="00AD029D">
      <w:r>
        <w:t>- type E2 : H = 40 cm</w:t>
      </w:r>
    </w:p>
    <w:p w14:paraId="359328D7" w14:textId="77777777" w:rsidR="0021367B" w:rsidRDefault="00AD029D">
      <w:r>
        <w:t>- type E3 : H = 50 cm</w:t>
      </w:r>
    </w:p>
    <w:p w14:paraId="69929FF0" w14:textId="77777777" w:rsidR="0021367B" w:rsidRDefault="00AD029D">
      <w:r>
        <w:t>- type E4 : H = 60 cm</w:t>
      </w:r>
    </w:p>
    <w:p w14:paraId="390EA03E" w14:textId="77777777" w:rsidR="0021367B" w:rsidRDefault="0021367B"/>
    <w:p w14:paraId="01262D24" w14:textId="77777777" w:rsidR="0021367B" w:rsidRDefault="00AD029D">
      <w:r>
        <w:t>Caniveau semi-circulaire :</w:t>
      </w:r>
    </w:p>
    <w:p w14:paraId="309E5D8D" w14:textId="77777777" w:rsidR="0021367B" w:rsidRDefault="00AD029D">
      <w:r>
        <w:t>- diamètre : DN = 200 mm</w:t>
      </w:r>
    </w:p>
    <w:p w14:paraId="4677A8CA" w14:textId="77777777" w:rsidR="0021367B" w:rsidRDefault="00AD029D">
      <w:r>
        <w:t>- diamètre : DN = 300 mm</w:t>
      </w:r>
    </w:p>
    <w:p w14:paraId="7793260F" w14:textId="77777777" w:rsidR="0021367B" w:rsidRDefault="00AD029D">
      <w:r>
        <w:t>- diamètre : DN = 400 mm</w:t>
      </w:r>
    </w:p>
    <w:p w14:paraId="6327F958" w14:textId="77777777" w:rsidR="0021367B" w:rsidRDefault="00AD029D">
      <w:r>
        <w:t>- diamètre : DN = 500 mm</w:t>
      </w:r>
    </w:p>
    <w:p w14:paraId="0F959464" w14:textId="77777777" w:rsidR="0021367B" w:rsidRDefault="00AD029D">
      <w:r>
        <w:t>- diamètre : DN = 600 mm</w:t>
      </w:r>
    </w:p>
    <w:p w14:paraId="786A779F" w14:textId="77777777" w:rsidR="0021367B" w:rsidRDefault="0021367B"/>
    <w:p w14:paraId="277C10EA" w14:textId="77777777" w:rsidR="0021367B" w:rsidRDefault="00AD029D">
      <w:r>
        <w:t>Caniveau avec fente</w:t>
      </w:r>
    </w:p>
    <w:p w14:paraId="5DA1A81D" w14:textId="77777777" w:rsidR="0021367B" w:rsidRDefault="00AD029D">
      <w:pPr>
        <w:pStyle w:val="pheading"/>
      </w:pPr>
      <w:r>
        <w:t>MESURAGE</w:t>
      </w:r>
    </w:p>
    <w:p w14:paraId="1DBB48D6" w14:textId="77777777" w:rsidR="0021367B" w:rsidRDefault="00AD029D">
      <w:pPr>
        <w:pStyle w:val="pheading"/>
      </w:pPr>
      <w:r>
        <w:t>- unité de mesure:</w:t>
      </w:r>
    </w:p>
    <w:p w14:paraId="34E60D97" w14:textId="77777777" w:rsidR="0021367B" w:rsidRDefault="00AD029D">
      <w:r>
        <w:t>m</w:t>
      </w:r>
    </w:p>
    <w:p w14:paraId="78A41725" w14:textId="77777777" w:rsidR="0021367B" w:rsidRDefault="00AD029D">
      <w:pPr>
        <w:pStyle w:val="pheading"/>
      </w:pPr>
      <w:r>
        <w:t>- code de mesurage:</w:t>
      </w:r>
    </w:p>
    <w:p w14:paraId="4A18D69C" w14:textId="77777777" w:rsidR="0021367B" w:rsidRDefault="00AD029D">
      <w:r>
        <w:t>Longueur, mesurée dans l'axe, et comprend le traitement des joints décrit au [CCT Qualiroutes]</w:t>
      </w:r>
      <w:r>
        <w:rPr>
          <w:rStyle w:val="facultChar"/>
        </w:rPr>
        <w:t xml:space="preserve"> I. 7.2.2.</w:t>
      </w:r>
    </w:p>
    <w:p w14:paraId="35EDF55D" w14:textId="77777777" w:rsidR="0021367B" w:rsidRDefault="0021367B"/>
    <w:p w14:paraId="04EAD0B3" w14:textId="77777777" w:rsidR="0021367B" w:rsidRDefault="00AD029D">
      <w:r>
        <w:t> </w:t>
      </w:r>
    </w:p>
    <w:p w14:paraId="3F550352" w14:textId="77777777" w:rsidR="0021367B" w:rsidRDefault="00AD029D">
      <w:pPr>
        <w:pStyle w:val="pheading"/>
      </w:pPr>
      <w:r>
        <w:t>- nature du marché:</w:t>
      </w:r>
    </w:p>
    <w:p w14:paraId="3B6D45A5" w14:textId="77777777" w:rsidR="0021367B" w:rsidRDefault="00AD029D">
      <w:r>
        <w:t>QF</w:t>
      </w:r>
    </w:p>
    <w:p w14:paraId="6A159126" w14:textId="77777777" w:rsidR="0021367B" w:rsidRDefault="0021367B"/>
    <w:p w14:paraId="586E4036" w14:textId="77777777" w:rsidR="0021367B" w:rsidRDefault="00AD029D">
      <w:r>
        <w:t> </w:t>
      </w:r>
    </w:p>
    <w:p w14:paraId="18A2368E" w14:textId="77777777" w:rsidR="0021367B" w:rsidRDefault="00AD029D">
      <w:pPr>
        <w:pStyle w:val="Author-eSectionHeading6"/>
      </w:pPr>
      <w:bookmarkStart w:id="134" w:name="_Toc178771203"/>
      <w:r>
        <w:t>92.11.2b Caniveaux préfabriqués en béton armé de fibres de verre   CCTB 01.09</w:t>
      </w:r>
      <w:bookmarkEnd w:id="134"/>
    </w:p>
    <w:p w14:paraId="22139E62" w14:textId="77777777" w:rsidR="0021367B" w:rsidRDefault="00AD029D">
      <w:pPr>
        <w:pStyle w:val="pheading"/>
      </w:pPr>
      <w:r>
        <w:t>MATÉRIAUX</w:t>
      </w:r>
    </w:p>
    <w:p w14:paraId="65AFE34D" w14:textId="77777777" w:rsidR="0021367B" w:rsidRDefault="00AD029D">
      <w:pPr>
        <w:pStyle w:val="pheading"/>
      </w:pPr>
      <w:r>
        <w:t>- Caractéristiques générales</w:t>
      </w:r>
    </w:p>
    <w:p w14:paraId="27AFE8AD" w14:textId="77777777" w:rsidR="0021367B" w:rsidRDefault="00AD029D">
      <w:r>
        <w:t xml:space="preserve">Le caniveau préfabriqué sera réalisé en béton armé de fibres de verre. Le corps du caniveau sera pourvu d’un profilé en forme de L pour le bord coulé en </w:t>
      </w:r>
      <w:r>
        <w:rPr>
          <w:rStyle w:val="optioncarChar"/>
        </w:rPr>
        <w:t>acier galvanisé à chaud / inox 18.10 / ***</w:t>
      </w:r>
    </w:p>
    <w:p w14:paraId="227DF750" w14:textId="77777777" w:rsidR="0021367B" w:rsidRDefault="00AD029D">
      <w:pPr>
        <w:pStyle w:val="Author-eListParagraph"/>
        <w:numPr>
          <w:ilvl w:val="0"/>
          <w:numId w:val="8"/>
        </w:numPr>
      </w:pPr>
      <w:r>
        <w:t>Section intérieure :</w:t>
      </w:r>
    </w:p>
    <w:p w14:paraId="55856FF5" w14:textId="77777777" w:rsidR="0021367B" w:rsidRDefault="00AD029D">
      <w:r>
        <w:rPr>
          <w:b/>
        </w:rPr>
        <w:t>(soit)</w:t>
      </w:r>
      <w:r>
        <w:rPr>
          <w:rStyle w:val="optioncarChar"/>
        </w:rPr>
        <w:t>100 / 150 / 200 / 300</w:t>
      </w:r>
      <w:r>
        <w:rPr>
          <w:rStyle w:val="soitChar"/>
        </w:rPr>
        <w:t>mm de large et pourvu d’un fond évidé</w:t>
      </w:r>
      <w:r>
        <w:rPr>
          <w:rStyle w:val="optioncarChar"/>
        </w:rPr>
        <w:t>avec / sans</w:t>
      </w:r>
      <w:r>
        <w:rPr>
          <w:rStyle w:val="soitChar"/>
        </w:rPr>
        <w:t>chute</w:t>
      </w:r>
      <w:r>
        <w:t>.</w:t>
      </w:r>
    </w:p>
    <w:p w14:paraId="7B24F72C" w14:textId="77777777" w:rsidR="0021367B" w:rsidRDefault="00AD029D">
      <w:r>
        <w:rPr>
          <w:b/>
        </w:rPr>
        <w:t>(soit)</w:t>
      </w:r>
      <w:r>
        <w:rPr>
          <w:rStyle w:val="optioncarChar"/>
        </w:rPr>
        <w:t>400 / 500 / ***</w:t>
      </w:r>
      <w:r>
        <w:rPr>
          <w:rStyle w:val="soitChar"/>
        </w:rPr>
        <w:t>mm de large et pourvu d’un fond plan à angles biseautés, sans chute profondeur</w:t>
      </w:r>
      <w:r>
        <w:rPr>
          <w:rStyle w:val="optioncarChar"/>
        </w:rPr>
        <w:t>400 / ***</w:t>
      </w:r>
      <w:r>
        <w:rPr>
          <w:rStyle w:val="soitChar"/>
        </w:rPr>
        <w:t xml:space="preserve"> mm</w:t>
      </w:r>
    </w:p>
    <w:p w14:paraId="542B45C6" w14:textId="77777777" w:rsidR="0021367B" w:rsidRDefault="00AD029D">
      <w:r>
        <w:rPr>
          <w:b/>
        </w:rPr>
        <w:t>(soit)</w:t>
      </w:r>
      <w:r>
        <w:rPr>
          <w:color w:val="FF0000"/>
        </w:rPr>
        <w:t xml:space="preserve"> ***</w:t>
      </w:r>
    </w:p>
    <w:p w14:paraId="1B20A143" w14:textId="77777777" w:rsidR="0021367B" w:rsidRDefault="00AD029D">
      <w:pPr>
        <w:pStyle w:val="Author-eListParagraph"/>
        <w:numPr>
          <w:ilvl w:val="0"/>
          <w:numId w:val="9"/>
        </w:numPr>
      </w:pPr>
      <w:r>
        <w:t xml:space="preserve">La longueur utile des éléments de caniveau sera de </w:t>
      </w:r>
      <w:r>
        <w:rPr>
          <w:rStyle w:val="optioncarChar"/>
        </w:rPr>
        <w:t>1 / ***</w:t>
      </w:r>
      <w:r>
        <w:t xml:space="preserve"> m.</w:t>
      </w:r>
    </w:p>
    <w:p w14:paraId="4DD74322" w14:textId="77777777" w:rsidR="0021367B" w:rsidRDefault="00AD029D">
      <w:pPr>
        <w:pStyle w:val="Author-eListParagraph"/>
        <w:numPr>
          <w:ilvl w:val="0"/>
          <w:numId w:val="9"/>
        </w:numPr>
      </w:pPr>
      <w:r>
        <w:t>Le caniveau préfabriqué sera recouvert</w:t>
      </w:r>
    </w:p>
    <w:p w14:paraId="5637473E" w14:textId="77777777" w:rsidR="0021367B" w:rsidRDefault="00AD029D">
      <w:r>
        <w:rPr>
          <w:b/>
        </w:rPr>
        <w:t>(soit)</w:t>
      </w:r>
      <w:r>
        <w:rPr>
          <w:rStyle w:val="soitChar"/>
        </w:rPr>
        <w:t>d’une grille pour tranchées</w:t>
      </w:r>
      <w:r>
        <w:rPr>
          <w:rStyle w:val="optioncarChar"/>
        </w:rPr>
        <w:t>en fonte / galvanisée à chaud / inox 18.10 / ***</w:t>
      </w:r>
      <w:r>
        <w:rPr>
          <w:rStyle w:val="soitChar"/>
        </w:rPr>
        <w:t>répondant à la catégorie de charges suivant la DIN 19580 classe A</w:t>
      </w:r>
      <w:r>
        <w:rPr>
          <w:rStyle w:val="optioncarChar"/>
        </w:rPr>
        <w:t>: 15 kN / B : 125 kN / C : 250 kN / ***</w:t>
      </w:r>
    </w:p>
    <w:p w14:paraId="21B4F1D6" w14:textId="77777777" w:rsidR="0021367B" w:rsidRDefault="00AD029D">
      <w:r>
        <w:rPr>
          <w:b/>
        </w:rPr>
        <w:t>(soit)</w:t>
      </w:r>
      <w:r>
        <w:rPr>
          <w:rStyle w:val="soitChar"/>
        </w:rPr>
        <w:t>d’une grille à mailles</w:t>
      </w:r>
      <w:r>
        <w:rPr>
          <w:rStyle w:val="optioncarChar"/>
        </w:rPr>
        <w:t xml:space="preserve">galvanisée à chaud / inox 18.10 / *** </w:t>
      </w:r>
      <w:r>
        <w:rPr>
          <w:rStyle w:val="soitChar"/>
        </w:rPr>
        <w:t>conformément à la catégorie de charges suivant la [DIN 19580] : classe</w:t>
      </w:r>
      <w:r>
        <w:rPr>
          <w:rStyle w:val="optioncarChar"/>
        </w:rPr>
        <w:t>A (15 kN) / B (125 kN) / C (250 kN) / ***</w:t>
      </w:r>
    </w:p>
    <w:p w14:paraId="35AE7031" w14:textId="77777777" w:rsidR="0021367B" w:rsidRDefault="00AD029D">
      <w:r>
        <w:rPr>
          <w:b/>
        </w:rPr>
        <w:t>(soit)</w:t>
      </w:r>
      <w:r>
        <w:rPr>
          <w:color w:val="FF0000"/>
        </w:rPr>
        <w:t>***</w:t>
      </w:r>
    </w:p>
    <w:p w14:paraId="0012CC4A" w14:textId="77777777" w:rsidR="0021367B" w:rsidRDefault="00AD029D">
      <w:pPr>
        <w:pStyle w:val="Author-eListParagraph"/>
        <w:numPr>
          <w:ilvl w:val="0"/>
          <w:numId w:val="10"/>
        </w:numPr>
      </w:pPr>
      <w:r>
        <w:t xml:space="preserve">Chaque sortie du caniveau préfabriqué sera pourvue d’un collecteur de sable approprié avec siphon, grille et raccord d’égouts : diamètre </w:t>
      </w:r>
      <w:r>
        <w:rPr>
          <w:rStyle w:val="optioncarChar"/>
        </w:rPr>
        <w:t>100 / 150 / 200 mm.</w:t>
      </w:r>
    </w:p>
    <w:p w14:paraId="6C33E71B" w14:textId="77777777" w:rsidR="0021367B" w:rsidRDefault="0021367B"/>
    <w:p w14:paraId="1E35E7CE" w14:textId="77777777" w:rsidR="0021367B" w:rsidRDefault="00AD029D">
      <w:r>
        <w:t> </w:t>
      </w:r>
    </w:p>
    <w:p w14:paraId="150A87CE" w14:textId="77777777" w:rsidR="0021367B" w:rsidRDefault="00AD029D">
      <w:pPr>
        <w:pStyle w:val="pheading"/>
      </w:pPr>
      <w:r>
        <w:t>- Prescriptions complémentaires</w:t>
      </w:r>
    </w:p>
    <w:p w14:paraId="5008A5A1" w14:textId="77777777" w:rsidR="0021367B" w:rsidRDefault="00AD029D">
      <w:r>
        <w:rPr>
          <w:rStyle w:val="facultChar"/>
        </w:rPr>
        <w:t>La grille sera ancrée par des boulons d’ancrage spéciaux.</w:t>
      </w:r>
    </w:p>
    <w:p w14:paraId="76C6E960" w14:textId="77777777" w:rsidR="0021367B" w:rsidRDefault="0021367B"/>
    <w:p w14:paraId="47F40A8D" w14:textId="77777777" w:rsidR="0021367B" w:rsidRDefault="00AD029D">
      <w:r>
        <w:t> </w:t>
      </w:r>
    </w:p>
    <w:p w14:paraId="784594AB" w14:textId="77777777" w:rsidR="0021367B" w:rsidRDefault="00AD029D">
      <w:pPr>
        <w:pStyle w:val="pheading"/>
      </w:pPr>
      <w:r>
        <w:t>EXÉCUTION / MISE EN ŒUVRE</w:t>
      </w:r>
    </w:p>
    <w:p w14:paraId="20654EF9" w14:textId="77777777" w:rsidR="0021367B" w:rsidRDefault="00AD029D">
      <w:pPr>
        <w:pStyle w:val="pheading"/>
      </w:pPr>
      <w:r>
        <w:t>- Prescriptions générales</w:t>
      </w:r>
    </w:p>
    <w:p w14:paraId="69935AD4" w14:textId="77777777" w:rsidR="0021367B" w:rsidRDefault="0021367B"/>
    <w:p w14:paraId="551075F1" w14:textId="77777777" w:rsidR="0021367B" w:rsidRDefault="00AD029D">
      <w:pPr>
        <w:pStyle w:val="Author-eListParagraph"/>
        <w:numPr>
          <w:ilvl w:val="0"/>
          <w:numId w:val="11"/>
        </w:numPr>
      </w:pPr>
      <w:r>
        <w:t xml:space="preserve">La couche de fondation présentera une épaisseur de </w:t>
      </w:r>
      <w:r>
        <w:rPr>
          <w:rStyle w:val="optioncarChar"/>
        </w:rPr>
        <w:t>10 / 15 cm. Le caniveau préfabriqué sera posé de façon flottante sur le mortier de tassement humide, en veillant à ce que les faces avant et arrière des caniveaux soient propres afin d’obtenir un assemblage parfait. La face supérieure de la grille se trouvera 3 à 5 mm plus bas que le niveau du carrelage adjacent. Les joints entre les éléments seront remplis d’un mortier spécial ou d’une pâte d’une élasticité durable.</w:t>
      </w:r>
    </w:p>
    <w:p w14:paraId="73899336" w14:textId="77777777" w:rsidR="0021367B" w:rsidRDefault="00AD029D">
      <w:pPr>
        <w:pStyle w:val="Author-eListParagraph"/>
        <w:numPr>
          <w:ilvl w:val="0"/>
          <w:numId w:val="11"/>
        </w:numPr>
      </w:pPr>
      <w:r>
        <w:t xml:space="preserve">Les faces latérales du caniveau seront revêtues d’une couche de béton d’une largeur de </w:t>
      </w:r>
      <w:r>
        <w:rPr>
          <w:rStyle w:val="optioncarChar"/>
        </w:rPr>
        <w:t>10 / 15 cm sur toute la hauteur du caniveau, adaptée au carrelage adjacent. La composition du béton sera déterminée par l’entrepreneur; la résistance caractéristique R'wk est d’au moins 30 N/mm2 après 28 jours. La face supérieure sera aplanie. L’entrepreneur prendra les mesures nécessaires pour éviter l’enfoncement et l’élévation des caniveaux.</w:t>
      </w:r>
    </w:p>
    <w:p w14:paraId="7FE177B3" w14:textId="77777777" w:rsidR="0021367B" w:rsidRDefault="00AD029D">
      <w:pPr>
        <w:pStyle w:val="pheading"/>
      </w:pPr>
      <w:r>
        <w:t>- Notes d’exécution complémentaires</w:t>
      </w:r>
    </w:p>
    <w:p w14:paraId="07B9FC40" w14:textId="77777777" w:rsidR="0021367B" w:rsidRDefault="0021367B"/>
    <w:p w14:paraId="050EDE39" w14:textId="77777777" w:rsidR="0021367B" w:rsidRDefault="00AD029D">
      <w:pPr>
        <w:pStyle w:val="Author-eListParagraph"/>
        <w:numPr>
          <w:ilvl w:val="0"/>
          <w:numId w:val="12"/>
        </w:numPr>
      </w:pPr>
      <w:r>
        <w:t>Les joints de dilatation entre le caniveau préfabriqué et le sol seront remplis d’un mastic élastique à base de polysulfures.</w:t>
      </w:r>
    </w:p>
    <w:p w14:paraId="266FE250" w14:textId="77777777" w:rsidR="0021367B" w:rsidRDefault="00AD029D">
      <w:pPr>
        <w:pStyle w:val="pheading"/>
      </w:pPr>
      <w:r>
        <w:t>MESURAGE</w:t>
      </w:r>
    </w:p>
    <w:p w14:paraId="2D49D3FB" w14:textId="77777777" w:rsidR="0021367B" w:rsidRDefault="00AD029D">
      <w:pPr>
        <w:pStyle w:val="pheading"/>
      </w:pPr>
      <w:r>
        <w:t>- unité de mesure:</w:t>
      </w:r>
    </w:p>
    <w:p w14:paraId="04561183" w14:textId="77777777" w:rsidR="0021367B" w:rsidRDefault="00AD029D">
      <w:r>
        <w:rPr>
          <w:b/>
        </w:rPr>
        <w:t>(soit par défaut)</w:t>
      </w:r>
    </w:p>
    <w:p w14:paraId="74EA9372" w14:textId="77777777" w:rsidR="0021367B" w:rsidRDefault="00AD029D">
      <w:r>
        <w:rPr>
          <w:rStyle w:val="soitChar"/>
        </w:rPr>
        <w:t>1. m</w:t>
      </w:r>
    </w:p>
    <w:p w14:paraId="662779D8" w14:textId="77777777" w:rsidR="0021367B" w:rsidRDefault="00AD029D">
      <w:r>
        <w:rPr>
          <w:b/>
        </w:rPr>
        <w:t>(soit)</w:t>
      </w:r>
    </w:p>
    <w:p w14:paraId="137A3002" w14:textId="77777777" w:rsidR="0021367B" w:rsidRDefault="00AD029D">
      <w:r>
        <w:rPr>
          <w:rStyle w:val="soitChar"/>
        </w:rPr>
        <w:t>2. p</w:t>
      </w:r>
    </w:p>
    <w:p w14:paraId="51907CB7" w14:textId="77777777" w:rsidR="0021367B" w:rsidRDefault="00AD029D">
      <w:pPr>
        <w:pStyle w:val="pheading"/>
      </w:pPr>
      <w:r>
        <w:t>- code de mesurage:</w:t>
      </w:r>
    </w:p>
    <w:p w14:paraId="2F0D56F7" w14:textId="77777777" w:rsidR="0021367B" w:rsidRDefault="00AD029D">
      <w:r>
        <w:rPr>
          <w:b/>
        </w:rPr>
        <w:t>(soit par défaut)</w:t>
      </w:r>
    </w:p>
    <w:p w14:paraId="2DCE1D72" w14:textId="77777777" w:rsidR="0021367B" w:rsidRDefault="00AD029D">
      <w:r>
        <w:t>1</w:t>
      </w:r>
      <w:r>
        <w:rPr>
          <w:rStyle w:val="soitChar"/>
        </w:rPr>
        <w:t xml:space="preserve">. Longueur, mesurée dans l'axe, et comprend le traitement des joints décrit au </w:t>
      </w:r>
      <w:r>
        <w:t>[CCT Qualiroutes]</w:t>
      </w:r>
      <w:r>
        <w:rPr>
          <w:rStyle w:val="soitChar"/>
        </w:rPr>
        <w:t xml:space="preserve"> I. 7.2.2.</w:t>
      </w:r>
    </w:p>
    <w:p w14:paraId="574C5E7A" w14:textId="77777777" w:rsidR="0021367B" w:rsidRDefault="00AD029D">
      <w:r>
        <w:rPr>
          <w:b/>
        </w:rPr>
        <w:t>(soit)</w:t>
      </w:r>
    </w:p>
    <w:p w14:paraId="27D153C6" w14:textId="77777777" w:rsidR="0021367B" w:rsidRDefault="00AD029D">
      <w:r>
        <w:t xml:space="preserve">2. </w:t>
      </w:r>
      <w:r>
        <w:rPr>
          <w:rStyle w:val="soitChar"/>
        </w:rPr>
        <w:t xml:space="preserve">Comprend le traitement des joints décrit au </w:t>
      </w:r>
      <w:r>
        <w:t>[CCT Qualiroutes]</w:t>
      </w:r>
      <w:r>
        <w:rPr>
          <w:rStyle w:val="soitChar"/>
        </w:rPr>
        <w:t xml:space="preserve"> I. 7.2.2.</w:t>
      </w:r>
    </w:p>
    <w:p w14:paraId="2487AA86" w14:textId="77777777" w:rsidR="0021367B" w:rsidRDefault="0021367B"/>
    <w:p w14:paraId="03A5971F" w14:textId="77777777" w:rsidR="0021367B" w:rsidRDefault="00AD029D">
      <w:r>
        <w:t> </w:t>
      </w:r>
    </w:p>
    <w:p w14:paraId="02A33BD5" w14:textId="77777777" w:rsidR="0021367B" w:rsidRDefault="00AD029D">
      <w:pPr>
        <w:pStyle w:val="pheading"/>
      </w:pPr>
      <w:r>
        <w:t>- nature du marché:</w:t>
      </w:r>
    </w:p>
    <w:p w14:paraId="4B3B1D5D" w14:textId="77777777" w:rsidR="0021367B" w:rsidRDefault="00AD029D">
      <w:r>
        <w:t>QF</w:t>
      </w:r>
    </w:p>
    <w:p w14:paraId="35E26177" w14:textId="77777777" w:rsidR="0021367B" w:rsidRDefault="0021367B"/>
    <w:p w14:paraId="48C1D331" w14:textId="77777777" w:rsidR="0021367B" w:rsidRDefault="00AD029D">
      <w:r>
        <w:t> </w:t>
      </w:r>
    </w:p>
    <w:p w14:paraId="4ECFEB26" w14:textId="77777777" w:rsidR="0021367B" w:rsidRDefault="00AD029D">
      <w:pPr>
        <w:pStyle w:val="Author-eSectionHeading6"/>
      </w:pPr>
      <w:bookmarkStart w:id="135" w:name="_Toc178771204"/>
      <w:r>
        <w:t>92.11.2c Caniveaux préfabriqués en béton de polyester   CCTB 01.09</w:t>
      </w:r>
      <w:bookmarkEnd w:id="135"/>
    </w:p>
    <w:p w14:paraId="197CDD4F" w14:textId="77777777" w:rsidR="0021367B" w:rsidRDefault="00AD029D">
      <w:pPr>
        <w:pStyle w:val="pheading"/>
      </w:pPr>
      <w:r>
        <w:t>MATÉRIAUX</w:t>
      </w:r>
    </w:p>
    <w:p w14:paraId="6642E4A2" w14:textId="77777777" w:rsidR="0021367B" w:rsidRDefault="00AD029D">
      <w:pPr>
        <w:pStyle w:val="pheading"/>
      </w:pPr>
      <w:r>
        <w:t>- Caractéristiques générales</w:t>
      </w:r>
    </w:p>
    <w:p w14:paraId="2F49F8E3" w14:textId="77777777" w:rsidR="0021367B" w:rsidRDefault="00AD029D">
      <w:r>
        <w:t xml:space="preserve">Cet article concerne les caniveaux préfabriqués en béton de polyester, composé de quartz et de résine de polyester présentant les qualités mécaniques suivantes : résistance à la compression d’au moins 100 N/mm², résistance à la traction d’au moins 20 N/mm² et résistant chimiquement. Le caniveau préfabriqué sera conforme à la même classe de résistance que celle de la grille éventuelle. Le fond des éléments indépendants sera </w:t>
      </w:r>
      <w:r>
        <w:rPr>
          <w:rStyle w:val="optioncarChar"/>
        </w:rPr>
        <w:t>plat / arrondi;</w:t>
      </w:r>
      <w:r>
        <w:t xml:space="preserve"> les extrémités seront fermées à l'aide d'éléments spéciaux; le caniveau sera raccordé à l'égout par une évacuation dans le bas.</w:t>
      </w:r>
    </w:p>
    <w:p w14:paraId="43DDF4BB" w14:textId="77777777" w:rsidR="0021367B" w:rsidRDefault="00AD029D">
      <w:pPr>
        <w:pStyle w:val="Author-eListParagraph"/>
        <w:numPr>
          <w:ilvl w:val="0"/>
          <w:numId w:val="13"/>
        </w:numPr>
      </w:pPr>
      <w:r>
        <w:t>Section intérieure : le caniveau présentera une largeur utile de</w:t>
      </w:r>
    </w:p>
    <w:p w14:paraId="350282BA" w14:textId="77777777" w:rsidR="0021367B" w:rsidRDefault="00AD029D">
      <w:r>
        <w:rPr>
          <w:b/>
        </w:rPr>
        <w:t>(soit)</w:t>
      </w:r>
      <w:r>
        <w:rPr>
          <w:rStyle w:val="soitChar"/>
        </w:rPr>
        <w:t>100 mm de large et sera pourvu d'un fond évidé</w:t>
      </w:r>
      <w:r>
        <w:rPr>
          <w:rStyle w:val="optioncarChar"/>
        </w:rPr>
        <w:t xml:space="preserve">avec / sans </w:t>
      </w:r>
      <w:r>
        <w:rPr>
          <w:rStyle w:val="soitChar"/>
        </w:rPr>
        <w:t>chute.</w:t>
      </w:r>
    </w:p>
    <w:p w14:paraId="3C5DD66A" w14:textId="77777777" w:rsidR="0021367B" w:rsidRDefault="00AD029D">
      <w:r>
        <w:rPr>
          <w:b/>
        </w:rPr>
        <w:t>(soit)</w:t>
      </w:r>
      <w:r>
        <w:rPr>
          <w:rStyle w:val="soitChar"/>
        </w:rPr>
        <w:t>200 mm de large et sera pourvu d'un fond</w:t>
      </w:r>
      <w:r>
        <w:rPr>
          <w:rStyle w:val="optioncarChar"/>
        </w:rPr>
        <w:t xml:space="preserve">plat / évidé </w:t>
      </w:r>
      <w:r>
        <w:rPr>
          <w:rStyle w:val="soitChar"/>
        </w:rPr>
        <w:t>sans chute. La profondeur sera d'au moins 200 mm.</w:t>
      </w:r>
    </w:p>
    <w:p w14:paraId="76F766DD" w14:textId="77777777" w:rsidR="0021367B" w:rsidRDefault="00AD029D">
      <w:r>
        <w:rPr>
          <w:b/>
        </w:rPr>
        <w:t>(soit)</w:t>
      </w:r>
      <w:r>
        <w:rPr>
          <w:rStyle w:val="optioncarChar"/>
        </w:rPr>
        <w:t xml:space="preserve"> ***</w:t>
      </w:r>
    </w:p>
    <w:p w14:paraId="0C321BA2" w14:textId="77777777" w:rsidR="0021367B" w:rsidRDefault="00AD029D">
      <w:pPr>
        <w:pStyle w:val="Author-eListParagraph"/>
        <w:numPr>
          <w:ilvl w:val="0"/>
          <w:numId w:val="14"/>
        </w:numPr>
      </w:pPr>
      <w:r>
        <w:t xml:space="preserve">Section intérieure (complément) : le caniveau présentera une section utile de </w:t>
      </w:r>
      <w:r>
        <w:rPr>
          <w:rStyle w:val="optioncarChar"/>
        </w:rPr>
        <w:t xml:space="preserve">moins de 2 / 2 à 5 / 5 à 10 / plus de 10 </w:t>
      </w:r>
      <w:r>
        <w:t>dm².</w:t>
      </w:r>
    </w:p>
    <w:p w14:paraId="795AC654" w14:textId="77777777" w:rsidR="0021367B" w:rsidRDefault="00AD029D">
      <w:pPr>
        <w:pStyle w:val="Author-eListParagraph"/>
        <w:numPr>
          <w:ilvl w:val="0"/>
          <w:numId w:val="14"/>
        </w:numPr>
      </w:pPr>
      <w:r>
        <w:t>La longueur utile des éléments de caniveau sera de 1 m.</w:t>
      </w:r>
    </w:p>
    <w:p w14:paraId="2A77725D" w14:textId="77777777" w:rsidR="0021367B" w:rsidRDefault="00AD029D">
      <w:pPr>
        <w:pStyle w:val="Author-eListParagraph"/>
        <w:numPr>
          <w:ilvl w:val="0"/>
          <w:numId w:val="14"/>
        </w:numPr>
      </w:pPr>
      <w:r>
        <w:t>Le caniveau préfabriqué sera recouvert</w:t>
      </w:r>
    </w:p>
    <w:p w14:paraId="436B185A" w14:textId="77777777" w:rsidR="0021367B" w:rsidRDefault="00AD029D">
      <w:r>
        <w:rPr>
          <w:b/>
        </w:rPr>
        <w:t>(soit) </w:t>
      </w:r>
      <w:r>
        <w:rPr>
          <w:rStyle w:val="soitChar"/>
        </w:rPr>
        <w:t>d'une grille pour tranchées en</w:t>
      </w:r>
      <w:r>
        <w:rPr>
          <w:rStyle w:val="optioncarChar"/>
        </w:rPr>
        <w:t xml:space="preserve"> fonte / acier galvanisé à chaud / inox 18.10 / ***,</w:t>
      </w:r>
      <w:r>
        <w:rPr>
          <w:rStyle w:val="soitChar"/>
        </w:rPr>
        <w:t xml:space="preserve"> conforme à la catégorie de charge classe</w:t>
      </w:r>
      <w:r>
        <w:rPr>
          <w:rStyle w:val="optioncarChar"/>
        </w:rPr>
        <w:t>A (15 kN) / B (125 kN) / C (250 kN) / ***</w:t>
      </w:r>
      <w:r>
        <w:rPr>
          <w:rStyle w:val="soitChar"/>
        </w:rPr>
        <w:t xml:space="preserve"> (selon [DIN 19580])</w:t>
      </w:r>
    </w:p>
    <w:p w14:paraId="7E9201DE" w14:textId="77777777" w:rsidR="0021367B" w:rsidRDefault="00AD029D">
      <w:r>
        <w:rPr>
          <w:b/>
        </w:rPr>
        <w:t>(soit)</w:t>
      </w:r>
      <w:r>
        <w:rPr>
          <w:rStyle w:val="soitChar"/>
        </w:rPr>
        <w:t xml:space="preserve"> d'une grille à mailles en</w:t>
      </w:r>
      <w:r>
        <w:rPr>
          <w:rStyle w:val="optioncarChar"/>
        </w:rPr>
        <w:t xml:space="preserve">acier galvanisé à chaud / inox 18.10 / ***, </w:t>
      </w:r>
      <w:r>
        <w:rPr>
          <w:rStyle w:val="soitChar"/>
        </w:rPr>
        <w:t>conforme à la catégorie de charges : classe</w:t>
      </w:r>
      <w:r>
        <w:rPr>
          <w:rStyle w:val="optioncarChar"/>
        </w:rPr>
        <w:t>A (15 kN) / B (125 kN) / C (250 kN) / ***</w:t>
      </w:r>
      <w:r>
        <w:rPr>
          <w:rStyle w:val="soitChar"/>
        </w:rPr>
        <w:t xml:space="preserve"> (selon [DIN 19580])</w:t>
      </w:r>
    </w:p>
    <w:p w14:paraId="425EA54C" w14:textId="77777777" w:rsidR="0021367B" w:rsidRDefault="00AD029D">
      <w:r>
        <w:rPr>
          <w:b/>
        </w:rPr>
        <w:t>(soit) </w:t>
      </w:r>
      <w:r>
        <w:rPr>
          <w:rStyle w:val="soitChar"/>
        </w:rPr>
        <w:t>ne sera pas recouvert</w:t>
      </w:r>
    </w:p>
    <w:p w14:paraId="43F833FE" w14:textId="77777777" w:rsidR="0021367B" w:rsidRDefault="00AD029D">
      <w:r>
        <w:rPr>
          <w:b/>
        </w:rPr>
        <w:t>(soit)</w:t>
      </w:r>
      <w:r>
        <w:rPr>
          <w:rStyle w:val="optioncarChar"/>
        </w:rPr>
        <w:t xml:space="preserve"> ***</w:t>
      </w:r>
    </w:p>
    <w:p w14:paraId="23EF79E2" w14:textId="77777777" w:rsidR="0021367B" w:rsidRDefault="00AD029D">
      <w:pPr>
        <w:pStyle w:val="Author-eListParagraph"/>
        <w:numPr>
          <w:ilvl w:val="0"/>
          <w:numId w:val="15"/>
        </w:numPr>
      </w:pPr>
      <w:r>
        <w:t xml:space="preserve">Chaque sortie du caniveau préfabriqué sera pourvue d’un collecteur de sable approprié avec siphon, grille et raccord d’égouts : diamètre </w:t>
      </w:r>
      <w:r>
        <w:rPr>
          <w:rStyle w:val="optioncarChar"/>
        </w:rPr>
        <w:t>100 / 150 / ***</w:t>
      </w:r>
      <w:r>
        <w:t xml:space="preserve"> mm.</w:t>
      </w:r>
    </w:p>
    <w:p w14:paraId="35238814" w14:textId="77777777" w:rsidR="0021367B" w:rsidRDefault="0021367B"/>
    <w:p w14:paraId="2F282ADA" w14:textId="77777777" w:rsidR="0021367B" w:rsidRDefault="00AD029D">
      <w:r>
        <w:t> </w:t>
      </w:r>
    </w:p>
    <w:p w14:paraId="3300C0E4" w14:textId="77777777" w:rsidR="0021367B" w:rsidRDefault="00AD029D">
      <w:pPr>
        <w:pStyle w:val="pheading"/>
      </w:pPr>
      <w:r>
        <w:t>- Prescriptions complémentaires</w:t>
      </w:r>
    </w:p>
    <w:p w14:paraId="3EF4C08C" w14:textId="77777777" w:rsidR="0021367B" w:rsidRDefault="0021367B"/>
    <w:p w14:paraId="4E8B8CE8" w14:textId="77777777" w:rsidR="0021367B" w:rsidRDefault="00AD029D">
      <w:pPr>
        <w:pStyle w:val="Author-eListParagraph"/>
        <w:numPr>
          <w:ilvl w:val="0"/>
          <w:numId w:val="16"/>
        </w:numPr>
      </w:pPr>
      <w:r>
        <w:t>La grille sera ancrée au moyen de boulons d’ancrage spéciaux.</w:t>
      </w:r>
    </w:p>
    <w:p w14:paraId="5AA97626" w14:textId="77777777" w:rsidR="0021367B" w:rsidRDefault="00AD029D">
      <w:pPr>
        <w:pStyle w:val="pheading"/>
      </w:pPr>
      <w:r>
        <w:t>EXÉCUTION / MISE EN ŒUVRE</w:t>
      </w:r>
    </w:p>
    <w:p w14:paraId="32266FCA" w14:textId="77777777" w:rsidR="0021367B" w:rsidRDefault="00AD029D">
      <w:pPr>
        <w:pStyle w:val="pheading"/>
      </w:pPr>
      <w:r>
        <w:t>- Prescriptions générales</w:t>
      </w:r>
    </w:p>
    <w:p w14:paraId="079B6603" w14:textId="77777777" w:rsidR="0021367B" w:rsidRDefault="0021367B"/>
    <w:p w14:paraId="6FA53B75" w14:textId="77777777" w:rsidR="0021367B" w:rsidRDefault="00AD029D">
      <w:pPr>
        <w:pStyle w:val="Author-eListParagraph"/>
        <w:numPr>
          <w:ilvl w:val="0"/>
          <w:numId w:val="17"/>
        </w:numPr>
      </w:pPr>
      <w:r>
        <w:t>La pose s'effectuera conformément aux prescriptions du fabricant.</w:t>
      </w:r>
    </w:p>
    <w:p w14:paraId="30E6E473" w14:textId="77777777" w:rsidR="0021367B" w:rsidRDefault="00AD029D">
      <w:pPr>
        <w:pStyle w:val="Author-eListParagraph"/>
        <w:numPr>
          <w:ilvl w:val="0"/>
          <w:numId w:val="17"/>
        </w:numPr>
      </w:pPr>
      <w:r>
        <w:t xml:space="preserve">La couche de fondation présentera une épaisseur van </w:t>
      </w:r>
      <w:r>
        <w:rPr>
          <w:color w:val="FF0000"/>
        </w:rPr>
        <w:t xml:space="preserve">10 / 15 cm. Le caniveau préfabriqué sera posé de façon flottante sur le mortier de tassement humide, en veillant à ce que les faces avant et arrière des caniveaux soient propres afin d’obtenir un assemblage parfait. Résistance du mortier </w:t>
      </w:r>
      <w:r>
        <w:t>: C20/25.</w:t>
      </w:r>
    </w:p>
    <w:p w14:paraId="24D6EDD0" w14:textId="77777777" w:rsidR="0021367B" w:rsidRDefault="00AD029D">
      <w:pPr>
        <w:pStyle w:val="Author-eListParagraph"/>
        <w:numPr>
          <w:ilvl w:val="0"/>
          <w:numId w:val="17"/>
        </w:numPr>
      </w:pPr>
      <w:r>
        <w:t>La semelle, le béton d'entourage et le caniveau formeront un seul ensemble : le béton d'enrobage et la dalle de béton attenante doivent être séparés. La face supérieure de la grille se trouvera de 3 à 5 mm plus bas que le niveau du revêtement de sol adjacent.</w:t>
      </w:r>
    </w:p>
    <w:p w14:paraId="646E1CD3" w14:textId="77777777" w:rsidR="0021367B" w:rsidRDefault="00AD029D">
      <w:pPr>
        <w:pStyle w:val="Author-eListParagraph"/>
        <w:numPr>
          <w:ilvl w:val="0"/>
          <w:numId w:val="17"/>
        </w:numPr>
      </w:pPr>
      <w:r>
        <w:t xml:space="preserve">Les joints entre les éléments seront remplis d’un mortier spécial ou d’une pâte d’une élasticité de longue durée. Les faces latérales du caniveau seront revêtues d’une couche de béton d’une largeur de </w:t>
      </w:r>
      <w:r>
        <w:rPr>
          <w:color w:val="FF0000"/>
        </w:rPr>
        <w:t>10 / 15 / ***</w:t>
      </w:r>
      <w:r>
        <w:t xml:space="preserve"> cm sur toute la hauteur du caniveau, adaptée au revêtement de sol adjacent. La composition du béton sera déterminée par l’entrepreneur; la résistance caractéristique R'wk sera d’au moins 30 N/mm² après 28 jours. La face supérieure sera aplanie. L’entrepreneur prendra les mesures nécessaires pour éviter l’enfoncement et l’élévation des caniveaux</w:t>
      </w:r>
    </w:p>
    <w:p w14:paraId="6F54C9CE" w14:textId="77777777" w:rsidR="0021367B" w:rsidRDefault="0021367B"/>
    <w:p w14:paraId="22CEC70B" w14:textId="77777777" w:rsidR="0021367B" w:rsidRDefault="00AD029D">
      <w:r>
        <w:t> </w:t>
      </w:r>
    </w:p>
    <w:p w14:paraId="71B6B75A" w14:textId="77777777" w:rsidR="0021367B" w:rsidRDefault="00AD029D">
      <w:r>
        <w:t> </w:t>
      </w:r>
    </w:p>
    <w:p w14:paraId="09A4E70B" w14:textId="77777777" w:rsidR="0021367B" w:rsidRDefault="00AD029D">
      <w:pPr>
        <w:pStyle w:val="pheading"/>
      </w:pPr>
      <w:r>
        <w:t>- Notes d’exécution complémentaires</w:t>
      </w:r>
    </w:p>
    <w:p w14:paraId="1640417A" w14:textId="77777777" w:rsidR="0021367B" w:rsidRDefault="0021367B"/>
    <w:p w14:paraId="3A1CACCD" w14:textId="77777777" w:rsidR="0021367B" w:rsidRDefault="00AD029D">
      <w:pPr>
        <w:pStyle w:val="Author-eListParagraph"/>
        <w:numPr>
          <w:ilvl w:val="0"/>
          <w:numId w:val="18"/>
        </w:numPr>
      </w:pPr>
      <w:r>
        <w:t>Les joints de dilatation entre le caniveau préfabriqué et le sol seront remplis d’un mastic élastique à base de polysulfures.</w:t>
      </w:r>
    </w:p>
    <w:p w14:paraId="791E1940" w14:textId="77777777" w:rsidR="0021367B" w:rsidRDefault="00AD029D">
      <w:pPr>
        <w:pStyle w:val="pheading"/>
      </w:pPr>
      <w:r>
        <w:t>DOCUMENTS DE RÉFÉRENCE COMPLÉMENTAIRES</w:t>
      </w:r>
    </w:p>
    <w:p w14:paraId="12BB91DB" w14:textId="77777777" w:rsidR="0021367B" w:rsidRDefault="00AD029D">
      <w:pPr>
        <w:pStyle w:val="pheading"/>
      </w:pPr>
      <w:r>
        <w:t>- Exécution</w:t>
      </w:r>
    </w:p>
    <w:p w14:paraId="40D73DB9" w14:textId="77777777" w:rsidR="0021367B" w:rsidRDefault="00AD029D">
      <w:r>
        <w:t>[CCT Qualiroutes, Cahier des charges type Qualiroutes] I.7.</w:t>
      </w:r>
    </w:p>
    <w:p w14:paraId="1C67C0C5" w14:textId="77777777" w:rsidR="0021367B" w:rsidRDefault="0021367B"/>
    <w:p w14:paraId="535B01E2" w14:textId="77777777" w:rsidR="0021367B" w:rsidRDefault="00AD029D">
      <w:r>
        <w:t> </w:t>
      </w:r>
    </w:p>
    <w:p w14:paraId="65641D68" w14:textId="77777777" w:rsidR="0021367B" w:rsidRDefault="00AD029D">
      <w:pPr>
        <w:pStyle w:val="pheading"/>
      </w:pPr>
      <w:r>
        <w:t>MESURAGE</w:t>
      </w:r>
    </w:p>
    <w:p w14:paraId="4CC9049C" w14:textId="77777777" w:rsidR="0021367B" w:rsidRDefault="00AD029D">
      <w:pPr>
        <w:pStyle w:val="pheading"/>
      </w:pPr>
      <w:r>
        <w:t>- unité de mesure:</w:t>
      </w:r>
    </w:p>
    <w:p w14:paraId="56C2A8BE" w14:textId="77777777" w:rsidR="0021367B" w:rsidRDefault="00AD029D">
      <w:r>
        <w:rPr>
          <w:b/>
        </w:rPr>
        <w:t>(soit par défaut)</w:t>
      </w:r>
    </w:p>
    <w:p w14:paraId="04D05339" w14:textId="77777777" w:rsidR="0021367B" w:rsidRDefault="00AD029D">
      <w:r>
        <w:rPr>
          <w:rStyle w:val="soitChar"/>
        </w:rPr>
        <w:t>1. m</w:t>
      </w:r>
    </w:p>
    <w:p w14:paraId="47156F26" w14:textId="77777777" w:rsidR="0021367B" w:rsidRDefault="00AD029D">
      <w:r>
        <w:rPr>
          <w:b/>
        </w:rPr>
        <w:t>(soit)</w:t>
      </w:r>
    </w:p>
    <w:p w14:paraId="1C55DC8C" w14:textId="77777777" w:rsidR="0021367B" w:rsidRDefault="00AD029D">
      <w:r>
        <w:rPr>
          <w:rStyle w:val="soitChar"/>
        </w:rPr>
        <w:t>2. pc</w:t>
      </w:r>
    </w:p>
    <w:p w14:paraId="24FAB53D" w14:textId="77777777" w:rsidR="0021367B" w:rsidRDefault="0021367B"/>
    <w:p w14:paraId="4107987C" w14:textId="77777777" w:rsidR="0021367B" w:rsidRDefault="00AD029D">
      <w:r>
        <w:t> </w:t>
      </w:r>
    </w:p>
    <w:p w14:paraId="5B71B725" w14:textId="77777777" w:rsidR="0021367B" w:rsidRDefault="00AD029D">
      <w:pPr>
        <w:pStyle w:val="pheading"/>
      </w:pPr>
      <w:r>
        <w:t>- code de mesurage:</w:t>
      </w:r>
    </w:p>
    <w:p w14:paraId="348BE813" w14:textId="77777777" w:rsidR="0021367B" w:rsidRDefault="00AD029D">
      <w:r>
        <w:rPr>
          <w:b/>
        </w:rPr>
        <w:t>(soit par défaut)</w:t>
      </w:r>
    </w:p>
    <w:p w14:paraId="7652EE60" w14:textId="77777777" w:rsidR="0021367B" w:rsidRDefault="00AD029D">
      <w:r>
        <w:rPr>
          <w:rStyle w:val="soitChar"/>
        </w:rPr>
        <w:t>1. Longueur, mesurée dans l'axe, et comprend le traitement des joints décrit au [CCT Qualiroutes] I. 7.2.2.</w:t>
      </w:r>
    </w:p>
    <w:p w14:paraId="668FD208" w14:textId="77777777" w:rsidR="0021367B" w:rsidRDefault="00AD029D">
      <w:r>
        <w:rPr>
          <w:b/>
        </w:rPr>
        <w:t>(soit)</w:t>
      </w:r>
    </w:p>
    <w:p w14:paraId="3679722C" w14:textId="77777777" w:rsidR="0021367B" w:rsidRDefault="00AD029D">
      <w:r>
        <w:rPr>
          <w:rStyle w:val="soitChar"/>
        </w:rPr>
        <w:t>2. Comprend le traitement des joints décrit au [CCT Qualiroutes] I. 7.2.2.</w:t>
      </w:r>
    </w:p>
    <w:p w14:paraId="6C1DBFB9" w14:textId="77777777" w:rsidR="0021367B" w:rsidRDefault="0021367B"/>
    <w:p w14:paraId="4C510FD2" w14:textId="77777777" w:rsidR="0021367B" w:rsidRDefault="00AD029D">
      <w:r>
        <w:t> </w:t>
      </w:r>
    </w:p>
    <w:p w14:paraId="5CD8CF9E" w14:textId="77777777" w:rsidR="0021367B" w:rsidRDefault="00AD029D">
      <w:pPr>
        <w:pStyle w:val="pheading"/>
      </w:pPr>
      <w:r>
        <w:t>- nature du marché:</w:t>
      </w:r>
    </w:p>
    <w:p w14:paraId="04A1C28F" w14:textId="77777777" w:rsidR="0021367B" w:rsidRDefault="00AD029D">
      <w:r>
        <w:t>QF</w:t>
      </w:r>
    </w:p>
    <w:p w14:paraId="4CB1997A" w14:textId="77777777" w:rsidR="0021367B" w:rsidRDefault="00AD029D">
      <w:pPr>
        <w:pStyle w:val="Author-eSectionHeading6"/>
      </w:pPr>
      <w:bookmarkStart w:id="136" w:name="_Toc178771205"/>
      <w:r>
        <w:t>92.11.2d Caniveaux préfabriqués en polyester armé   CCTB 01.09</w:t>
      </w:r>
      <w:bookmarkEnd w:id="136"/>
    </w:p>
    <w:p w14:paraId="5459B9A2" w14:textId="77777777" w:rsidR="0021367B" w:rsidRDefault="00AD029D">
      <w:pPr>
        <w:pStyle w:val="pheading"/>
      </w:pPr>
      <w:r>
        <w:t>MATÉRIAUX</w:t>
      </w:r>
    </w:p>
    <w:p w14:paraId="11334D4D" w14:textId="77777777" w:rsidR="0021367B" w:rsidRDefault="00AD029D">
      <w:pPr>
        <w:pStyle w:val="pheading"/>
      </w:pPr>
      <w:r>
        <w:t>- Caractéristiques générales</w:t>
      </w:r>
    </w:p>
    <w:p w14:paraId="78294774" w14:textId="77777777" w:rsidR="0021367B" w:rsidRDefault="00AD029D">
      <w:r>
        <w:t xml:space="preserve">Section intérieure : le caniveau présentera une section utile de </w:t>
      </w:r>
      <w:r>
        <w:rPr>
          <w:rStyle w:val="optioncarChar"/>
        </w:rPr>
        <w:t>moins de 2 / 2 à 5 / 5 à 10 / plus de 10</w:t>
      </w:r>
      <w:r>
        <w:t xml:space="preserve"> dm².</w:t>
      </w:r>
    </w:p>
    <w:p w14:paraId="62A72E17" w14:textId="77777777" w:rsidR="0021367B" w:rsidRDefault="00AD029D">
      <w:r>
        <w:t>Finition supérieure :</w:t>
      </w:r>
    </w:p>
    <w:p w14:paraId="42A0196C" w14:textId="77777777" w:rsidR="0021367B" w:rsidRDefault="00AD029D">
      <w:r>
        <w:rPr>
          <w:b/>
        </w:rPr>
        <w:t>(soit par défaut)</w:t>
      </w:r>
    </w:p>
    <w:p w14:paraId="12FC21BF" w14:textId="77777777" w:rsidR="0021367B" w:rsidRDefault="00AD029D">
      <w:r>
        <w:rPr>
          <w:rStyle w:val="soitChar"/>
        </w:rPr>
        <w:t>sans grille</w:t>
      </w:r>
    </w:p>
    <w:p w14:paraId="6DA76A3C" w14:textId="77777777" w:rsidR="0021367B" w:rsidRDefault="00AD029D">
      <w:r>
        <w:rPr>
          <w:b/>
        </w:rPr>
        <w:t>(soit)</w:t>
      </w:r>
    </w:p>
    <w:p w14:paraId="4AA3756F" w14:textId="77777777" w:rsidR="0021367B" w:rsidRDefault="00AD029D">
      <w:r>
        <w:rPr>
          <w:rStyle w:val="soitChar"/>
        </w:rPr>
        <w:t>avec grille métallique classe</w:t>
      </w:r>
      <w:r>
        <w:rPr>
          <w:rStyle w:val="optioncarChar"/>
        </w:rPr>
        <w:t xml:space="preserve"> C 250 / D 400 / ***.</w:t>
      </w:r>
    </w:p>
    <w:p w14:paraId="7BDD040E" w14:textId="77777777" w:rsidR="0021367B" w:rsidRDefault="0021367B"/>
    <w:p w14:paraId="68F17A08" w14:textId="77777777" w:rsidR="0021367B" w:rsidRDefault="00AD029D">
      <w:r>
        <w:t> </w:t>
      </w:r>
    </w:p>
    <w:p w14:paraId="12E362F2" w14:textId="77777777" w:rsidR="0021367B" w:rsidRDefault="00AD029D">
      <w:pPr>
        <w:pStyle w:val="pheading"/>
      </w:pPr>
      <w:r>
        <w:t>MESURAGE</w:t>
      </w:r>
    </w:p>
    <w:p w14:paraId="38578FD1" w14:textId="77777777" w:rsidR="0021367B" w:rsidRDefault="00AD029D">
      <w:pPr>
        <w:pStyle w:val="pheading"/>
      </w:pPr>
      <w:r>
        <w:t>- unité de mesure:</w:t>
      </w:r>
    </w:p>
    <w:p w14:paraId="12351DB8" w14:textId="77777777" w:rsidR="0021367B" w:rsidRDefault="00AD029D">
      <w:r>
        <w:t>m</w:t>
      </w:r>
    </w:p>
    <w:p w14:paraId="1AC1D8B0" w14:textId="77777777" w:rsidR="0021367B" w:rsidRDefault="00AD029D">
      <w:pPr>
        <w:pStyle w:val="pheading"/>
      </w:pPr>
      <w:r>
        <w:t>- nature du marché:</w:t>
      </w:r>
    </w:p>
    <w:p w14:paraId="19A29E4C" w14:textId="77777777" w:rsidR="0021367B" w:rsidRDefault="00AD029D">
      <w:r>
        <w:t>QF</w:t>
      </w:r>
    </w:p>
    <w:p w14:paraId="0E9F9298" w14:textId="77777777" w:rsidR="0021367B" w:rsidRDefault="0021367B"/>
    <w:p w14:paraId="1AC7818D" w14:textId="77777777" w:rsidR="0021367B" w:rsidRDefault="00AD029D">
      <w:r>
        <w:t> </w:t>
      </w:r>
    </w:p>
    <w:p w14:paraId="72C1B7C4" w14:textId="77777777" w:rsidR="0021367B" w:rsidRDefault="00AD029D">
      <w:pPr>
        <w:pStyle w:val="Author-eSectionHeading6"/>
      </w:pPr>
      <w:bookmarkStart w:id="137" w:name="_Toc178771206"/>
      <w:r>
        <w:t>92.11.2e Caniveaux préfabriqués en matière synthétique / PEHD   CCTB 01.09</w:t>
      </w:r>
      <w:bookmarkEnd w:id="137"/>
    </w:p>
    <w:p w14:paraId="0CB3C73A" w14:textId="77777777" w:rsidR="0021367B" w:rsidRDefault="00AD029D">
      <w:pPr>
        <w:pStyle w:val="pheading"/>
      </w:pPr>
      <w:r>
        <w:t>MESURAGE</w:t>
      </w:r>
    </w:p>
    <w:p w14:paraId="67EEBAA2" w14:textId="77777777" w:rsidR="0021367B" w:rsidRDefault="00AD029D">
      <w:pPr>
        <w:pStyle w:val="pheading"/>
      </w:pPr>
      <w:r>
        <w:t>- unité de mesure:</w:t>
      </w:r>
    </w:p>
    <w:p w14:paraId="4C7ACC64" w14:textId="77777777" w:rsidR="0021367B" w:rsidRDefault="00AD029D">
      <w:r>
        <w:t>m</w:t>
      </w:r>
    </w:p>
    <w:p w14:paraId="1DFFF59E" w14:textId="77777777" w:rsidR="0021367B" w:rsidRDefault="00AD029D">
      <w:pPr>
        <w:pStyle w:val="pheading"/>
      </w:pPr>
      <w:r>
        <w:t>- nature du marché:</w:t>
      </w:r>
    </w:p>
    <w:p w14:paraId="7F7E6757" w14:textId="77777777" w:rsidR="0021367B" w:rsidRDefault="00AD029D">
      <w:r>
        <w:t>QF</w:t>
      </w:r>
    </w:p>
    <w:p w14:paraId="2F4F769B" w14:textId="77777777" w:rsidR="0021367B" w:rsidRDefault="0021367B"/>
    <w:p w14:paraId="1685F7D8" w14:textId="77777777" w:rsidR="0021367B" w:rsidRDefault="00AD029D">
      <w:r>
        <w:t> </w:t>
      </w:r>
    </w:p>
    <w:p w14:paraId="2C81E3A6" w14:textId="77777777" w:rsidR="0021367B" w:rsidRDefault="00AD029D">
      <w:pPr>
        <w:pStyle w:val="Author-eSectionHeading6"/>
      </w:pPr>
      <w:bookmarkStart w:id="138" w:name="_Toc178771207"/>
      <w:r>
        <w:t>92.11.2f Caniveaux préfabriqués en matière synthétique / PP  CCTB 01.09</w:t>
      </w:r>
      <w:bookmarkEnd w:id="138"/>
    </w:p>
    <w:p w14:paraId="0E072A67" w14:textId="77777777" w:rsidR="0021367B" w:rsidRDefault="00AD029D">
      <w:pPr>
        <w:pStyle w:val="pheading"/>
      </w:pPr>
      <w:r>
        <w:t>MESURAGE</w:t>
      </w:r>
    </w:p>
    <w:p w14:paraId="43F275C1" w14:textId="77777777" w:rsidR="0021367B" w:rsidRDefault="00AD029D">
      <w:pPr>
        <w:pStyle w:val="pheading"/>
      </w:pPr>
      <w:r>
        <w:t>- unité de mesure:</w:t>
      </w:r>
    </w:p>
    <w:p w14:paraId="479C39C4" w14:textId="77777777" w:rsidR="0021367B" w:rsidRDefault="00AD029D">
      <w:r>
        <w:t>m</w:t>
      </w:r>
    </w:p>
    <w:p w14:paraId="4F60E713" w14:textId="77777777" w:rsidR="0021367B" w:rsidRDefault="00AD029D">
      <w:pPr>
        <w:pStyle w:val="pheading"/>
      </w:pPr>
      <w:r>
        <w:t>- nature du marché:</w:t>
      </w:r>
    </w:p>
    <w:p w14:paraId="538D99B2" w14:textId="77777777" w:rsidR="0021367B" w:rsidRDefault="00AD029D">
      <w:r>
        <w:t>QF</w:t>
      </w:r>
    </w:p>
    <w:p w14:paraId="7A4E1AAD" w14:textId="77777777" w:rsidR="0021367B" w:rsidRDefault="0021367B"/>
    <w:p w14:paraId="216256F6" w14:textId="77777777" w:rsidR="0021367B" w:rsidRDefault="00AD029D">
      <w:r>
        <w:t> </w:t>
      </w:r>
    </w:p>
    <w:p w14:paraId="54AED570" w14:textId="77777777" w:rsidR="0021367B" w:rsidRDefault="00AD029D">
      <w:pPr>
        <w:pStyle w:val="Author-eSectionHeading6"/>
      </w:pPr>
      <w:bookmarkStart w:id="139" w:name="_Toc178771208"/>
      <w:r>
        <w:t>92.11.2g Caniveaux métalliques en acier galvanisé   CCTB 01.09</w:t>
      </w:r>
      <w:bookmarkEnd w:id="139"/>
    </w:p>
    <w:p w14:paraId="523EFAC2" w14:textId="77777777" w:rsidR="0021367B" w:rsidRDefault="00AD029D">
      <w:pPr>
        <w:pStyle w:val="pheading"/>
      </w:pPr>
      <w:r>
        <w:t>MESURAGE</w:t>
      </w:r>
    </w:p>
    <w:p w14:paraId="5526D2D8" w14:textId="77777777" w:rsidR="0021367B" w:rsidRDefault="00AD029D">
      <w:pPr>
        <w:pStyle w:val="pheading"/>
      </w:pPr>
      <w:r>
        <w:t>- unité de mesure:</w:t>
      </w:r>
    </w:p>
    <w:p w14:paraId="4D7397A9" w14:textId="77777777" w:rsidR="0021367B" w:rsidRDefault="00AD029D">
      <w:r>
        <w:t>m</w:t>
      </w:r>
    </w:p>
    <w:p w14:paraId="668E1D83" w14:textId="77777777" w:rsidR="0021367B" w:rsidRDefault="00AD029D">
      <w:pPr>
        <w:pStyle w:val="pheading"/>
      </w:pPr>
      <w:r>
        <w:t>- nature du marché:</w:t>
      </w:r>
    </w:p>
    <w:p w14:paraId="750F12BD" w14:textId="77777777" w:rsidR="0021367B" w:rsidRDefault="00AD029D">
      <w:r>
        <w:t>QF</w:t>
      </w:r>
    </w:p>
    <w:p w14:paraId="5E4EC8EE" w14:textId="77777777" w:rsidR="0021367B" w:rsidRDefault="0021367B"/>
    <w:p w14:paraId="0F7F3E70" w14:textId="77777777" w:rsidR="0021367B" w:rsidRDefault="00AD029D">
      <w:r>
        <w:t> </w:t>
      </w:r>
    </w:p>
    <w:p w14:paraId="1F8AF85A" w14:textId="77777777" w:rsidR="0021367B" w:rsidRDefault="00AD029D">
      <w:pPr>
        <w:pStyle w:val="Author-eSectionHeading6"/>
      </w:pPr>
      <w:bookmarkStart w:id="140" w:name="_Toc178771209"/>
      <w:r>
        <w:t>92.11.2h Caniveaux métalliques en acier inoxydable   CCTB 01.09</w:t>
      </w:r>
      <w:bookmarkEnd w:id="140"/>
    </w:p>
    <w:p w14:paraId="316647DF" w14:textId="77777777" w:rsidR="0021367B" w:rsidRDefault="00AD029D">
      <w:pPr>
        <w:pStyle w:val="pheading"/>
      </w:pPr>
      <w:r>
        <w:t>MESURAGE</w:t>
      </w:r>
    </w:p>
    <w:p w14:paraId="3BE0122D" w14:textId="77777777" w:rsidR="0021367B" w:rsidRDefault="00AD029D">
      <w:pPr>
        <w:pStyle w:val="pheading"/>
      </w:pPr>
      <w:r>
        <w:t>- unité de mesure:</w:t>
      </w:r>
    </w:p>
    <w:p w14:paraId="1E260BDC" w14:textId="77777777" w:rsidR="0021367B" w:rsidRDefault="00AD029D">
      <w:r>
        <w:t>m</w:t>
      </w:r>
    </w:p>
    <w:p w14:paraId="34A1C3A6" w14:textId="77777777" w:rsidR="0021367B" w:rsidRDefault="00AD029D">
      <w:pPr>
        <w:pStyle w:val="pheading"/>
      </w:pPr>
      <w:r>
        <w:t>- nature du marché:</w:t>
      </w:r>
    </w:p>
    <w:p w14:paraId="3CDB9125" w14:textId="77777777" w:rsidR="0021367B" w:rsidRDefault="00AD029D">
      <w:r>
        <w:t>QF</w:t>
      </w:r>
    </w:p>
    <w:p w14:paraId="4E5C0A1D" w14:textId="77777777" w:rsidR="0021367B" w:rsidRDefault="0021367B"/>
    <w:p w14:paraId="3BFCD3ED" w14:textId="77777777" w:rsidR="0021367B" w:rsidRDefault="00AD029D">
      <w:r>
        <w:t> </w:t>
      </w:r>
    </w:p>
    <w:p w14:paraId="6D5AF952" w14:textId="77777777" w:rsidR="0021367B" w:rsidRDefault="00AD029D">
      <w:pPr>
        <w:pStyle w:val="Author-eSectionHeading6"/>
      </w:pPr>
      <w:bookmarkStart w:id="141" w:name="_Toc178771210"/>
      <w:r>
        <w:t>92.11.2i Caniveaux de réemploi  CCTB 01.09</w:t>
      </w:r>
      <w:bookmarkEnd w:id="141"/>
    </w:p>
    <w:p w14:paraId="561BB0E7" w14:textId="77777777" w:rsidR="0021367B" w:rsidRDefault="00AD029D">
      <w:pPr>
        <w:pStyle w:val="pheading"/>
      </w:pPr>
      <w:r>
        <w:t>MATÉRIAUX</w:t>
      </w:r>
    </w:p>
    <w:p w14:paraId="7F5E8054" w14:textId="77777777" w:rsidR="0021367B" w:rsidRDefault="00AD029D">
      <w:pPr>
        <w:pStyle w:val="pheading"/>
      </w:pPr>
      <w:r>
        <w:t>- Caractéristiques générales</w:t>
      </w:r>
    </w:p>
    <w:p w14:paraId="676E24BA" w14:textId="77777777" w:rsidR="0021367B" w:rsidRDefault="00AD029D">
      <w:r>
        <w:t>A déterminer si en provenance du chantier ou en provenance d'un dépôt.</w:t>
      </w:r>
    </w:p>
    <w:p w14:paraId="0783EA7C" w14:textId="77777777" w:rsidR="0021367B" w:rsidRDefault="00AD029D">
      <w:r>
        <w:t>Préciser la section, et le module de longueur.</w:t>
      </w:r>
    </w:p>
    <w:p w14:paraId="6AC754A3" w14:textId="77777777" w:rsidR="0021367B" w:rsidRDefault="00AD029D">
      <w:pPr>
        <w:pStyle w:val="pheading"/>
      </w:pPr>
      <w:r>
        <w:t>MESURAGE</w:t>
      </w:r>
    </w:p>
    <w:p w14:paraId="7C06D6E4" w14:textId="77777777" w:rsidR="0021367B" w:rsidRDefault="00AD029D">
      <w:pPr>
        <w:pStyle w:val="pheading"/>
      </w:pPr>
      <w:r>
        <w:t>- unité de mesure:</w:t>
      </w:r>
    </w:p>
    <w:p w14:paraId="2D6ED567" w14:textId="77777777" w:rsidR="0021367B" w:rsidRDefault="00AD029D">
      <w:r>
        <w:t>m</w:t>
      </w:r>
    </w:p>
    <w:p w14:paraId="0FFD8B8A" w14:textId="77777777" w:rsidR="0021367B" w:rsidRDefault="00AD029D">
      <w:pPr>
        <w:pStyle w:val="pheading"/>
      </w:pPr>
      <w:r>
        <w:t>- code de mesurage:</w:t>
      </w:r>
    </w:p>
    <w:p w14:paraId="0CDEECAD" w14:textId="77777777" w:rsidR="0021367B" w:rsidRDefault="00AD029D">
      <w:r>
        <w:t>Longueur, mesurée dans l'axe, et comprend le traitement des joints décrit au [CCT Qualiroutes] I. 7.2.2.</w:t>
      </w:r>
    </w:p>
    <w:p w14:paraId="5F2A5D85" w14:textId="77777777" w:rsidR="0021367B" w:rsidRDefault="0021367B"/>
    <w:p w14:paraId="7752ABC0" w14:textId="77777777" w:rsidR="0021367B" w:rsidRDefault="00AD029D">
      <w:r>
        <w:t> </w:t>
      </w:r>
    </w:p>
    <w:p w14:paraId="3993EF4B" w14:textId="77777777" w:rsidR="0021367B" w:rsidRDefault="00AD029D">
      <w:pPr>
        <w:pStyle w:val="pheading"/>
      </w:pPr>
      <w:r>
        <w:t>- nature du marché:</w:t>
      </w:r>
    </w:p>
    <w:p w14:paraId="7B4FE48A" w14:textId="77777777" w:rsidR="0021367B" w:rsidRDefault="00AD029D">
      <w:r>
        <w:t>QF</w:t>
      </w:r>
    </w:p>
    <w:p w14:paraId="42FF693C" w14:textId="77777777" w:rsidR="0021367B" w:rsidRDefault="0021367B"/>
    <w:p w14:paraId="5B74FA3D" w14:textId="77777777" w:rsidR="0021367B" w:rsidRDefault="00AD029D">
      <w:r>
        <w:t> </w:t>
      </w:r>
    </w:p>
    <w:p w14:paraId="31B0CF07" w14:textId="77777777" w:rsidR="0021367B" w:rsidRDefault="00AD029D">
      <w:pPr>
        <w:pStyle w:val="Author-eSectionHeading5"/>
      </w:pPr>
      <w:bookmarkStart w:id="142" w:name="_Toc178771211"/>
      <w:r>
        <w:t>92.11.3 Avaloirs en ligne pour caniveaux préfabriqués</w:t>
      </w:r>
      <w:bookmarkEnd w:id="142"/>
    </w:p>
    <w:p w14:paraId="6703035A" w14:textId="77777777" w:rsidR="0021367B" w:rsidRDefault="00AD029D">
      <w:pPr>
        <w:pStyle w:val="Author-eSectionHeading6"/>
      </w:pPr>
      <w:bookmarkStart w:id="143" w:name="_Toc178771212"/>
      <w:r>
        <w:t>92.11.3a Avaloirs en ligne pour caniveaux préfabriqués en béton CCTB 01.09</w:t>
      </w:r>
      <w:bookmarkEnd w:id="143"/>
    </w:p>
    <w:p w14:paraId="79A47C4B" w14:textId="77777777" w:rsidR="0021367B" w:rsidRDefault="00AD029D">
      <w:pPr>
        <w:pStyle w:val="pheading"/>
      </w:pPr>
      <w:r>
        <w:t>MESURAGE</w:t>
      </w:r>
    </w:p>
    <w:p w14:paraId="364138F7" w14:textId="77777777" w:rsidR="0021367B" w:rsidRDefault="00AD029D">
      <w:pPr>
        <w:pStyle w:val="pheading"/>
      </w:pPr>
      <w:r>
        <w:t>- unité de mesure:</w:t>
      </w:r>
    </w:p>
    <w:p w14:paraId="7F332EF9" w14:textId="77777777" w:rsidR="0021367B" w:rsidRDefault="00AD029D">
      <w:r>
        <w:t>Pc</w:t>
      </w:r>
    </w:p>
    <w:p w14:paraId="699DFF17" w14:textId="77777777" w:rsidR="0021367B" w:rsidRDefault="00AD029D">
      <w:pPr>
        <w:pStyle w:val="pheading"/>
      </w:pPr>
      <w:r>
        <w:t>- nature du marché:</w:t>
      </w:r>
    </w:p>
    <w:p w14:paraId="6D500047" w14:textId="77777777" w:rsidR="0021367B" w:rsidRDefault="00AD029D">
      <w:r>
        <w:t>QF</w:t>
      </w:r>
    </w:p>
    <w:p w14:paraId="3127855A" w14:textId="77777777" w:rsidR="0021367B" w:rsidRDefault="0021367B"/>
    <w:p w14:paraId="5433945A" w14:textId="77777777" w:rsidR="0021367B" w:rsidRDefault="00AD029D">
      <w:r>
        <w:t> </w:t>
      </w:r>
    </w:p>
    <w:p w14:paraId="59CF258C" w14:textId="77777777" w:rsidR="0021367B" w:rsidRDefault="00AD029D">
      <w:pPr>
        <w:pStyle w:val="Author-eSectionHeading6"/>
      </w:pPr>
      <w:bookmarkStart w:id="144" w:name="_Toc178771213"/>
      <w:r>
        <w:t>92.11.3b Avaloirs en ligne pour caniveaux préfabriqués en béton armé de fibres de verre CCTB 01.09</w:t>
      </w:r>
      <w:bookmarkEnd w:id="144"/>
    </w:p>
    <w:p w14:paraId="7AE0586D" w14:textId="77777777" w:rsidR="0021367B" w:rsidRDefault="00AD029D">
      <w:pPr>
        <w:pStyle w:val="pheading"/>
      </w:pPr>
      <w:r>
        <w:t>MESURAGE</w:t>
      </w:r>
    </w:p>
    <w:p w14:paraId="0BAD555F" w14:textId="77777777" w:rsidR="0021367B" w:rsidRDefault="00AD029D">
      <w:pPr>
        <w:pStyle w:val="pheading"/>
      </w:pPr>
      <w:r>
        <w:t>- unité de mesure:</w:t>
      </w:r>
    </w:p>
    <w:p w14:paraId="13B0D616" w14:textId="77777777" w:rsidR="0021367B" w:rsidRDefault="00AD029D">
      <w:r>
        <w:t>Pc</w:t>
      </w:r>
    </w:p>
    <w:p w14:paraId="0211C2CB" w14:textId="77777777" w:rsidR="0021367B" w:rsidRDefault="0021367B"/>
    <w:p w14:paraId="7E6A8D14" w14:textId="77777777" w:rsidR="0021367B" w:rsidRDefault="00AD029D">
      <w:r>
        <w:t> </w:t>
      </w:r>
    </w:p>
    <w:p w14:paraId="58B34655" w14:textId="77777777" w:rsidR="0021367B" w:rsidRDefault="00AD029D">
      <w:pPr>
        <w:pStyle w:val="pheading"/>
      </w:pPr>
      <w:r>
        <w:t>- nature du marché:</w:t>
      </w:r>
    </w:p>
    <w:p w14:paraId="709E046A" w14:textId="77777777" w:rsidR="0021367B" w:rsidRDefault="00AD029D">
      <w:r>
        <w:t>QF</w:t>
      </w:r>
    </w:p>
    <w:p w14:paraId="791C5908" w14:textId="77777777" w:rsidR="0021367B" w:rsidRDefault="0021367B"/>
    <w:p w14:paraId="4F9071EE" w14:textId="77777777" w:rsidR="0021367B" w:rsidRDefault="00AD029D">
      <w:r>
        <w:t> </w:t>
      </w:r>
    </w:p>
    <w:p w14:paraId="736F9232" w14:textId="77777777" w:rsidR="0021367B" w:rsidRDefault="00AD029D">
      <w:pPr>
        <w:pStyle w:val="Author-eSectionHeading6"/>
      </w:pPr>
      <w:bookmarkStart w:id="145" w:name="_Toc178771214"/>
      <w:r>
        <w:t>92.11.3c Avaloirs en ligne pour caniveaux préfabriqués en béton de polyester   CCTB 01.09</w:t>
      </w:r>
      <w:bookmarkEnd w:id="145"/>
    </w:p>
    <w:p w14:paraId="1A488718" w14:textId="77777777" w:rsidR="0021367B" w:rsidRDefault="00AD029D">
      <w:pPr>
        <w:pStyle w:val="pheading"/>
      </w:pPr>
      <w:r>
        <w:t>MESURAGE</w:t>
      </w:r>
    </w:p>
    <w:p w14:paraId="6B73722B" w14:textId="77777777" w:rsidR="0021367B" w:rsidRDefault="00AD029D">
      <w:pPr>
        <w:pStyle w:val="pheading"/>
      </w:pPr>
      <w:r>
        <w:t>- unité de mesure:</w:t>
      </w:r>
    </w:p>
    <w:p w14:paraId="46EFBC47" w14:textId="77777777" w:rsidR="0021367B" w:rsidRDefault="00AD029D">
      <w:r>
        <w:t>Pc</w:t>
      </w:r>
    </w:p>
    <w:p w14:paraId="7616D5EB" w14:textId="77777777" w:rsidR="0021367B" w:rsidRDefault="0021367B"/>
    <w:p w14:paraId="65198850" w14:textId="77777777" w:rsidR="0021367B" w:rsidRDefault="00AD029D">
      <w:r>
        <w:t> </w:t>
      </w:r>
    </w:p>
    <w:p w14:paraId="1F8F4D4A" w14:textId="77777777" w:rsidR="0021367B" w:rsidRDefault="00AD029D">
      <w:pPr>
        <w:pStyle w:val="pheading"/>
      </w:pPr>
      <w:r>
        <w:t>- nature du marché:</w:t>
      </w:r>
    </w:p>
    <w:p w14:paraId="5794DCC2" w14:textId="77777777" w:rsidR="0021367B" w:rsidRDefault="00AD029D">
      <w:r>
        <w:t>QF</w:t>
      </w:r>
    </w:p>
    <w:p w14:paraId="04E5E642" w14:textId="77777777" w:rsidR="0021367B" w:rsidRDefault="0021367B"/>
    <w:p w14:paraId="02BF150C" w14:textId="77777777" w:rsidR="0021367B" w:rsidRDefault="00AD029D">
      <w:r>
        <w:t> </w:t>
      </w:r>
    </w:p>
    <w:p w14:paraId="77972122" w14:textId="77777777" w:rsidR="0021367B" w:rsidRDefault="00AD029D">
      <w:pPr>
        <w:pStyle w:val="Author-eSectionHeading6"/>
      </w:pPr>
      <w:bookmarkStart w:id="146" w:name="_Toc178771215"/>
      <w:r>
        <w:t>92.11.3d Avaloirs en ligne pour caniveaux préfabriqués en polyester armé   CCTB 01.09</w:t>
      </w:r>
      <w:bookmarkEnd w:id="146"/>
    </w:p>
    <w:p w14:paraId="7BDF02E5" w14:textId="77777777" w:rsidR="0021367B" w:rsidRDefault="00AD029D">
      <w:pPr>
        <w:pStyle w:val="pheading"/>
      </w:pPr>
      <w:r>
        <w:t>MESURAGE</w:t>
      </w:r>
    </w:p>
    <w:p w14:paraId="357F118A" w14:textId="77777777" w:rsidR="0021367B" w:rsidRDefault="00AD029D">
      <w:pPr>
        <w:pStyle w:val="pheading"/>
      </w:pPr>
      <w:r>
        <w:t>- unité de mesure:</w:t>
      </w:r>
    </w:p>
    <w:p w14:paraId="66D0A8D5" w14:textId="77777777" w:rsidR="0021367B" w:rsidRDefault="00AD029D">
      <w:r>
        <w:t>Pc</w:t>
      </w:r>
    </w:p>
    <w:p w14:paraId="6DE9DB14" w14:textId="77777777" w:rsidR="0021367B" w:rsidRDefault="0021367B"/>
    <w:p w14:paraId="3F867717" w14:textId="77777777" w:rsidR="0021367B" w:rsidRDefault="00AD029D">
      <w:r>
        <w:t> </w:t>
      </w:r>
    </w:p>
    <w:p w14:paraId="24938BB1" w14:textId="77777777" w:rsidR="0021367B" w:rsidRDefault="00AD029D">
      <w:pPr>
        <w:pStyle w:val="pheading"/>
      </w:pPr>
      <w:r>
        <w:t>- nature du marché:</w:t>
      </w:r>
    </w:p>
    <w:p w14:paraId="4B62D313" w14:textId="77777777" w:rsidR="0021367B" w:rsidRDefault="00AD029D">
      <w:r>
        <w:t>QF</w:t>
      </w:r>
    </w:p>
    <w:p w14:paraId="29486E93" w14:textId="77777777" w:rsidR="0021367B" w:rsidRDefault="0021367B"/>
    <w:p w14:paraId="5AC6BBBE" w14:textId="77777777" w:rsidR="0021367B" w:rsidRDefault="00AD029D">
      <w:r>
        <w:t> </w:t>
      </w:r>
    </w:p>
    <w:p w14:paraId="151D46A9" w14:textId="77777777" w:rsidR="0021367B" w:rsidRDefault="00AD029D">
      <w:pPr>
        <w:pStyle w:val="Author-eSectionHeading6"/>
      </w:pPr>
      <w:bookmarkStart w:id="147" w:name="_Toc178771216"/>
      <w:r>
        <w:t>92.11.3e Avaloirs en ligne pour caniveaux préfabriqués en matière synthétique / PEHD   CCTB 01.09</w:t>
      </w:r>
      <w:bookmarkEnd w:id="147"/>
    </w:p>
    <w:p w14:paraId="1F2C84AF" w14:textId="77777777" w:rsidR="0021367B" w:rsidRDefault="00AD029D">
      <w:pPr>
        <w:pStyle w:val="pheading"/>
      </w:pPr>
      <w:r>
        <w:t>MESURAGE</w:t>
      </w:r>
    </w:p>
    <w:p w14:paraId="09EAE566" w14:textId="77777777" w:rsidR="0021367B" w:rsidRDefault="00AD029D">
      <w:pPr>
        <w:pStyle w:val="pheading"/>
      </w:pPr>
      <w:r>
        <w:t>- unité de mesure:</w:t>
      </w:r>
    </w:p>
    <w:p w14:paraId="136F39E6" w14:textId="77777777" w:rsidR="0021367B" w:rsidRDefault="00AD029D">
      <w:r>
        <w:t>Pc</w:t>
      </w:r>
    </w:p>
    <w:p w14:paraId="2D0CD6BE" w14:textId="77777777" w:rsidR="0021367B" w:rsidRDefault="0021367B"/>
    <w:p w14:paraId="6096F49D" w14:textId="77777777" w:rsidR="0021367B" w:rsidRDefault="00AD029D">
      <w:r>
        <w:t> </w:t>
      </w:r>
    </w:p>
    <w:p w14:paraId="1A3310B7" w14:textId="77777777" w:rsidR="0021367B" w:rsidRDefault="00AD029D">
      <w:pPr>
        <w:pStyle w:val="pheading"/>
      </w:pPr>
      <w:r>
        <w:t>- nature du marché:</w:t>
      </w:r>
    </w:p>
    <w:p w14:paraId="3415029D" w14:textId="77777777" w:rsidR="0021367B" w:rsidRDefault="00AD029D">
      <w:r>
        <w:t>QF</w:t>
      </w:r>
    </w:p>
    <w:p w14:paraId="25121B7A" w14:textId="77777777" w:rsidR="0021367B" w:rsidRDefault="0021367B"/>
    <w:p w14:paraId="42B4D403" w14:textId="77777777" w:rsidR="0021367B" w:rsidRDefault="00AD029D">
      <w:r>
        <w:t> </w:t>
      </w:r>
    </w:p>
    <w:p w14:paraId="2E3655E0" w14:textId="77777777" w:rsidR="0021367B" w:rsidRDefault="00AD029D">
      <w:pPr>
        <w:pStyle w:val="Author-eSectionHeading6"/>
      </w:pPr>
      <w:bookmarkStart w:id="148" w:name="_Toc178771217"/>
      <w:r>
        <w:t>92.11.3f Avaloirs en ligne pour caniveaux préfabriqués en matière synthétique / PP   CCTB 01.09</w:t>
      </w:r>
      <w:bookmarkEnd w:id="148"/>
    </w:p>
    <w:p w14:paraId="75894398" w14:textId="77777777" w:rsidR="0021367B" w:rsidRDefault="00AD029D">
      <w:pPr>
        <w:pStyle w:val="pheading"/>
      </w:pPr>
      <w:r>
        <w:t>MESURAGE</w:t>
      </w:r>
    </w:p>
    <w:p w14:paraId="2DF31A87" w14:textId="77777777" w:rsidR="0021367B" w:rsidRDefault="00AD029D">
      <w:pPr>
        <w:pStyle w:val="pheading"/>
      </w:pPr>
      <w:r>
        <w:t>- unité de mesure:</w:t>
      </w:r>
    </w:p>
    <w:p w14:paraId="624D6DB4" w14:textId="77777777" w:rsidR="0021367B" w:rsidRDefault="00AD029D">
      <w:r>
        <w:t>Pc</w:t>
      </w:r>
    </w:p>
    <w:p w14:paraId="4F76893A" w14:textId="77777777" w:rsidR="0021367B" w:rsidRDefault="0021367B"/>
    <w:p w14:paraId="117B530F" w14:textId="77777777" w:rsidR="0021367B" w:rsidRDefault="00AD029D">
      <w:r>
        <w:t> </w:t>
      </w:r>
    </w:p>
    <w:p w14:paraId="432E29E3" w14:textId="77777777" w:rsidR="0021367B" w:rsidRDefault="00AD029D">
      <w:pPr>
        <w:pStyle w:val="pheading"/>
      </w:pPr>
      <w:r>
        <w:t>- nature du marché:</w:t>
      </w:r>
    </w:p>
    <w:p w14:paraId="5D09AF39" w14:textId="77777777" w:rsidR="0021367B" w:rsidRDefault="00AD029D">
      <w:r>
        <w:t>QF</w:t>
      </w:r>
    </w:p>
    <w:p w14:paraId="5793FBAA" w14:textId="77777777" w:rsidR="0021367B" w:rsidRDefault="0021367B"/>
    <w:p w14:paraId="632AA06B" w14:textId="77777777" w:rsidR="0021367B" w:rsidRDefault="00AD029D">
      <w:r>
        <w:t> </w:t>
      </w:r>
    </w:p>
    <w:p w14:paraId="755905C7" w14:textId="77777777" w:rsidR="0021367B" w:rsidRDefault="00AD029D">
      <w:pPr>
        <w:pStyle w:val="Author-eSectionHeading6"/>
      </w:pPr>
      <w:bookmarkStart w:id="149" w:name="_Toc178771218"/>
      <w:r>
        <w:t>92.11.3g Avaloirs en ligne de réemploi CCTB 01.09</w:t>
      </w:r>
      <w:bookmarkEnd w:id="149"/>
    </w:p>
    <w:p w14:paraId="733FAC7C" w14:textId="77777777" w:rsidR="0021367B" w:rsidRDefault="00AD029D">
      <w:pPr>
        <w:pStyle w:val="pheading"/>
      </w:pPr>
      <w:r>
        <w:t>MESURAGE</w:t>
      </w:r>
    </w:p>
    <w:p w14:paraId="6CC9015D" w14:textId="77777777" w:rsidR="0021367B" w:rsidRDefault="00AD029D">
      <w:pPr>
        <w:pStyle w:val="pheading"/>
      </w:pPr>
      <w:r>
        <w:t>- unité de mesure:</w:t>
      </w:r>
    </w:p>
    <w:p w14:paraId="76463169" w14:textId="77777777" w:rsidR="0021367B" w:rsidRDefault="00AD029D">
      <w:r>
        <w:t>Pc</w:t>
      </w:r>
    </w:p>
    <w:p w14:paraId="7DE2873F" w14:textId="77777777" w:rsidR="0021367B" w:rsidRDefault="0021367B"/>
    <w:p w14:paraId="766B70B2" w14:textId="77777777" w:rsidR="0021367B" w:rsidRDefault="00AD029D">
      <w:r>
        <w:t> </w:t>
      </w:r>
    </w:p>
    <w:p w14:paraId="12CF63C3" w14:textId="77777777" w:rsidR="0021367B" w:rsidRDefault="00AD029D">
      <w:pPr>
        <w:pStyle w:val="pheading"/>
      </w:pPr>
      <w:r>
        <w:t>- nature du marché:</w:t>
      </w:r>
    </w:p>
    <w:p w14:paraId="3932F67F" w14:textId="77777777" w:rsidR="0021367B" w:rsidRDefault="00AD029D">
      <w:r>
        <w:t>QF</w:t>
      </w:r>
    </w:p>
    <w:p w14:paraId="73274AFD" w14:textId="77777777" w:rsidR="0021367B" w:rsidRDefault="0021367B"/>
    <w:p w14:paraId="4574B87B" w14:textId="77777777" w:rsidR="0021367B" w:rsidRDefault="00AD029D">
      <w:r>
        <w:t> </w:t>
      </w:r>
    </w:p>
    <w:p w14:paraId="29D6282B" w14:textId="77777777" w:rsidR="0021367B" w:rsidRDefault="00AD029D">
      <w:pPr>
        <w:pStyle w:val="Author-eSectionHeading3"/>
      </w:pPr>
      <w:bookmarkStart w:id="150" w:name="_Toc178771219"/>
      <w:r>
        <w:t>92.2 Appareils récepteurs ponctuels CCTB 01.11</w:t>
      </w:r>
      <w:bookmarkEnd w:id="150"/>
    </w:p>
    <w:p w14:paraId="17CFB92A" w14:textId="77777777" w:rsidR="0021367B" w:rsidRDefault="00AD029D">
      <w:pPr>
        <w:pStyle w:val="pheading"/>
      </w:pPr>
      <w:r>
        <w:t>DESCRIPTION</w:t>
      </w:r>
    </w:p>
    <w:p w14:paraId="16FF34EF" w14:textId="77777777" w:rsidR="0021367B" w:rsidRDefault="00AD029D">
      <w:pPr>
        <w:pStyle w:val="pheading"/>
      </w:pPr>
      <w:r>
        <w:t>- Définition / Comprend</w:t>
      </w:r>
    </w:p>
    <w:p w14:paraId="579E82E6" w14:textId="77777777" w:rsidR="0021367B" w:rsidRDefault="00AD029D">
      <w:r>
        <w:t>Cet article concerne les récepteurs (avaloirs, récepteurs, coupe-air, grille) à l'extérieur du bâtiment, intégrés dans les revêtements extérieurs, destinés à recueillir les eaux de surface et/ou de nettoyage. Le prix unitaire comprend </w:t>
      </w:r>
      <w:r>
        <w:rPr>
          <w:color w:val="000000"/>
        </w:rPr>
        <w:t>la fourniture, les</w:t>
      </w:r>
      <w:r>
        <w:t xml:space="preserve"> terrassements, la fondation et, éventuellement, le traitement antirouille (pour les couvercles en fonte).</w:t>
      </w:r>
    </w:p>
    <w:p w14:paraId="771095BB" w14:textId="77777777" w:rsidR="0021367B" w:rsidRDefault="00AD029D">
      <w:pPr>
        <w:pStyle w:val="pheading"/>
      </w:pPr>
      <w:r>
        <w:t>- Remarques importantes</w:t>
      </w:r>
    </w:p>
    <w:p w14:paraId="524D2184" w14:textId="77777777" w:rsidR="0021367B" w:rsidRDefault="00AD029D">
      <w:r>
        <w:t xml:space="preserve">Attention : les récepteurs pour l'intérieur (siphons à cloche et couvercles) sont traités séparément dans le chapitre </w:t>
      </w:r>
      <w:hyperlink r:id="rId10" w:history="1" w:docLocation="1521">
        <w:r>
          <w:t>65.31 Equipements - canalisations et accessoires</w:t>
        </w:r>
      </w:hyperlink>
      <w:r>
        <w:t>.</w:t>
      </w:r>
    </w:p>
    <w:p w14:paraId="740BA515" w14:textId="77777777" w:rsidR="0021367B" w:rsidRDefault="0021367B"/>
    <w:p w14:paraId="7DC9188D" w14:textId="77777777" w:rsidR="0021367B" w:rsidRDefault="00AD029D">
      <w:r>
        <w:t> </w:t>
      </w:r>
    </w:p>
    <w:p w14:paraId="26BFD83A" w14:textId="77777777" w:rsidR="0021367B" w:rsidRDefault="00AD029D">
      <w:pPr>
        <w:pStyle w:val="pheading"/>
      </w:pPr>
      <w:r>
        <w:t>MATÉRIAUX</w:t>
      </w:r>
    </w:p>
    <w:p w14:paraId="28D6FE6A" w14:textId="77777777" w:rsidR="0021367B" w:rsidRDefault="00AD029D">
      <w:r>
        <w:t xml:space="preserve">Les dimensions des appareils sont </w:t>
      </w:r>
      <w:r>
        <w:rPr>
          <w:color w:val="000000"/>
        </w:rPr>
        <w:t>choisies en fonction de leur capacité d’absorption et de</w:t>
      </w:r>
      <w:r>
        <w:t xml:space="preserve"> façon à ce qu’ils puissent être posés dans un revêtement de surface modulaire (</w:t>
      </w:r>
      <w:r>
        <w:rPr>
          <w:color w:val="FF0000"/>
        </w:rPr>
        <w:t>150 x 150 / 200 x 200 / 250 x 250 / 300 x 300 / ***</w:t>
      </w:r>
      <w:r>
        <w:t xml:space="preserve"> mm) sans décapages ou adaptations et compte tenu des tolérances de fabrication.</w:t>
      </w:r>
    </w:p>
    <w:p w14:paraId="5AEAFE13" w14:textId="77777777" w:rsidR="0021367B" w:rsidRDefault="00AD029D">
      <w:pPr>
        <w:pStyle w:val="pheading"/>
      </w:pPr>
      <w:r>
        <w:t>EXÉCUTION / MISE EN ŒUVRE</w:t>
      </w:r>
    </w:p>
    <w:p w14:paraId="04220961" w14:textId="77777777" w:rsidR="0021367B" w:rsidRDefault="00AD029D">
      <w:r>
        <w:t>Les récepteurs sont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14:paraId="28CE85FD" w14:textId="77777777" w:rsidR="0021367B" w:rsidRDefault="0021367B"/>
    <w:p w14:paraId="15F6F3C9" w14:textId="77777777" w:rsidR="0021367B" w:rsidRDefault="00AD029D">
      <w:r>
        <w:t> </w:t>
      </w:r>
    </w:p>
    <w:p w14:paraId="3DF31453" w14:textId="77777777" w:rsidR="0021367B" w:rsidRDefault="00AD029D">
      <w:pPr>
        <w:pStyle w:val="pheading"/>
      </w:pPr>
      <w:r>
        <w:t>DOCUMENTS DE RÉFÉRENCE</w:t>
      </w:r>
    </w:p>
    <w:p w14:paraId="315F97BC" w14:textId="77777777" w:rsidR="0021367B" w:rsidRDefault="00AD029D">
      <w:pPr>
        <w:pStyle w:val="pheading"/>
      </w:pPr>
      <w:r>
        <w:t>- Matériau</w:t>
      </w:r>
    </w:p>
    <w:p w14:paraId="3B4CCA22" w14:textId="77777777" w:rsidR="0021367B" w:rsidRDefault="00AD029D">
      <w:r>
        <w:t>[NBN B 53-101, Pièces de voirie en fonte ou en acier moulé - Spécifications techniques générales]</w:t>
      </w:r>
    </w:p>
    <w:p w14:paraId="0BF35518" w14:textId="77777777" w:rsidR="0021367B" w:rsidRDefault="00AD029D">
      <w:r>
        <w:t>[NBN B 54-101, Pièces et appareils en fonte pour la récolte et l'évacuation des eaux de bâtiments - Spécifications techniques générales]</w:t>
      </w:r>
    </w:p>
    <w:p w14:paraId="11142BED" w14:textId="77777777" w:rsidR="0021367B" w:rsidRDefault="00AD029D">
      <w:r>
        <w:t>[NBN B 54-102, Pièces et appareils en fonte pour la récolte et l'évacuation des eaux de bâtiments - Avaloirs à coupe-air à cloche]</w:t>
      </w:r>
    </w:p>
    <w:p w14:paraId="4DE5CB09" w14:textId="77777777" w:rsidR="0021367B" w:rsidRDefault="00AD029D">
      <w:r>
        <w:t>[NBN B 54-103, Pièces et appareils en fonte pour la récolte et l'évacuation des eaux de bâtiments - Châssis de visite carrés ou rectangulaires avec couvercle unique à fonte apparente]</w:t>
      </w:r>
    </w:p>
    <w:p w14:paraId="03AAEAFF" w14:textId="77777777" w:rsidR="0021367B" w:rsidRDefault="00AD029D">
      <w:r>
        <w:t>[NBN EN 1253-1, Avaloirs et siphons pour bâtiments - Partie 1 : Siphons de sol avec garde d'eau de 50 mm minimum]</w:t>
      </w:r>
    </w:p>
    <w:p w14:paraId="4F05DA21" w14:textId="77777777" w:rsidR="0021367B" w:rsidRDefault="00AD029D">
      <w:r>
        <w:t>[NBN EN 1253-2, Avaloirs et siphons pour bâtiments - Partie 2 : Avaloirs de toiture et avaloirs/siphons de sol sans garde d’eau]</w:t>
      </w:r>
    </w:p>
    <w:p w14:paraId="2E8E053F" w14:textId="77777777" w:rsidR="0021367B" w:rsidRDefault="00AD029D">
      <w:r>
        <w:t>[NBN EN 1253-3, Avaloirs et siphons pour bâtiments - Partie 3: Évaluation de la conformité]</w:t>
      </w:r>
    </w:p>
    <w:p w14:paraId="196C12E3" w14:textId="77777777" w:rsidR="0021367B" w:rsidRDefault="00AD029D">
      <w:r>
        <w:t>[NBN EN 1253-4, Avaloirs et siphons pour bâtiments - Partie 4: Tampons/couvercles d'accès]</w:t>
      </w:r>
    </w:p>
    <w:p w14:paraId="621D4F80" w14:textId="77777777" w:rsidR="0021367B" w:rsidRDefault="00AD029D">
      <w:r>
        <w:t>[NBN EN 1706:2020+A1, Aluminium et alliages d'aluminium - Pièces moulées - Composition chimique et caractéristiques mécaniques]</w:t>
      </w:r>
    </w:p>
    <w:p w14:paraId="197FD4D1" w14:textId="77777777" w:rsidR="0021367B" w:rsidRDefault="00AD029D">
      <w:r>
        <w:t>[NBN EN 10293, Aciers moulés - Aciers moulés d'usage général]</w:t>
      </w:r>
    </w:p>
    <w:p w14:paraId="58141E4E" w14:textId="77777777" w:rsidR="0021367B" w:rsidRDefault="00AD029D">
      <w:r>
        <w:t>Pour les récepteurs des eaux de surface, les conditions de la STS 35.12.1 sont d'application.</w:t>
      </w:r>
    </w:p>
    <w:p w14:paraId="16DB8203" w14:textId="77777777" w:rsidR="0021367B" w:rsidRDefault="00AD029D">
      <w:r>
        <w:t> </w:t>
      </w:r>
    </w:p>
    <w:p w14:paraId="7E17613D" w14:textId="77777777" w:rsidR="0021367B" w:rsidRDefault="0021367B"/>
    <w:p w14:paraId="61FA4B2F" w14:textId="77777777" w:rsidR="0021367B" w:rsidRDefault="00AD029D">
      <w:r>
        <w:t> </w:t>
      </w:r>
    </w:p>
    <w:p w14:paraId="5A2324D0" w14:textId="77777777" w:rsidR="0021367B" w:rsidRDefault="0021367B"/>
    <w:p w14:paraId="11481822" w14:textId="77777777" w:rsidR="0021367B" w:rsidRDefault="00AD029D">
      <w:r>
        <w:t> </w:t>
      </w:r>
    </w:p>
    <w:p w14:paraId="15D2784B" w14:textId="77777777" w:rsidR="0021367B" w:rsidRDefault="00AD029D">
      <w:pPr>
        <w:pStyle w:val="pheading"/>
      </w:pPr>
      <w:r>
        <w:t>- Exécution</w:t>
      </w:r>
    </w:p>
    <w:p w14:paraId="465D819B" w14:textId="77777777" w:rsidR="0021367B" w:rsidRDefault="00AD029D">
      <w:r>
        <w:t>[CCT Qualiroutes, Cahier des charges type Qualiroutes] I.6.</w:t>
      </w:r>
    </w:p>
    <w:p w14:paraId="0C41DF2B" w14:textId="77777777" w:rsidR="0021367B" w:rsidRDefault="0021367B"/>
    <w:p w14:paraId="561B2F84" w14:textId="77777777" w:rsidR="0021367B" w:rsidRDefault="00AD029D">
      <w:r>
        <w:t> </w:t>
      </w:r>
    </w:p>
    <w:p w14:paraId="6BFAABF3" w14:textId="77777777" w:rsidR="0021367B" w:rsidRDefault="00AD029D">
      <w:pPr>
        <w:pStyle w:val="Author-eSectionHeading4"/>
      </w:pPr>
      <w:bookmarkStart w:id="151" w:name="_Toc178771220"/>
      <w:r>
        <w:t>92.21 Appareils récepteurs ponctuels</w:t>
      </w:r>
      <w:bookmarkEnd w:id="151"/>
    </w:p>
    <w:p w14:paraId="0AA370AF" w14:textId="77777777" w:rsidR="0021367B" w:rsidRDefault="00AD029D">
      <w:pPr>
        <w:pStyle w:val="Author-eSectionHeading5"/>
      </w:pPr>
      <w:bookmarkStart w:id="152" w:name="_Toc178771221"/>
      <w:r>
        <w:t>92.21.1 Avaloirs  CCTB 01.09</w:t>
      </w:r>
      <w:bookmarkEnd w:id="152"/>
    </w:p>
    <w:p w14:paraId="3B26902A" w14:textId="77777777" w:rsidR="0021367B" w:rsidRDefault="00AD029D">
      <w:pPr>
        <w:pStyle w:val="pheading"/>
      </w:pPr>
      <w:r>
        <w:t>DESCRIPTION</w:t>
      </w:r>
    </w:p>
    <w:p w14:paraId="517563A3" w14:textId="77777777" w:rsidR="0021367B" w:rsidRDefault="00AD029D">
      <w:pPr>
        <w:pStyle w:val="pheading"/>
      </w:pPr>
      <w:r>
        <w:t>- Définition / Comprend</w:t>
      </w:r>
    </w:p>
    <w:p w14:paraId="1F7C4FE4" w14:textId="77777777" w:rsidR="0021367B" w:rsidRDefault="00AD029D">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7F1191FA" w14:textId="77777777" w:rsidR="0021367B" w:rsidRDefault="00AD029D">
      <w:pPr>
        <w:pStyle w:val="pheading"/>
      </w:pPr>
      <w:r>
        <w:t>MATÉRIAUX</w:t>
      </w:r>
    </w:p>
    <w:p w14:paraId="601A0DD8" w14:textId="77777777" w:rsidR="0021367B" w:rsidRDefault="00AD029D">
      <w:pPr>
        <w:pStyle w:val="pheading"/>
      </w:pPr>
      <w:r>
        <w:t>- Caractéristiques générales</w:t>
      </w:r>
    </w:p>
    <w:p w14:paraId="6291F235" w14:textId="77777777" w:rsidR="0021367B" w:rsidRDefault="00AD029D">
      <w:r>
        <w:t xml:space="preserve">Les avaloirs de voirie en fonte ou acier moulé seront conformes aux dispositions du [CCT Qualiroutes] C.41. La grille résistera à une charge d'épreuve statique de </w:t>
      </w:r>
      <w:r>
        <w:rPr>
          <w:color w:val="FF0000"/>
        </w:rPr>
        <w:t>20 / ***</w:t>
      </w:r>
      <w:r>
        <w:t xml:space="preserve"> kN. La grille sera vissée pour prévenir le vandalisme.</w:t>
      </w:r>
    </w:p>
    <w:p w14:paraId="1405B3D2" w14:textId="77777777" w:rsidR="0021367B" w:rsidRDefault="00AD029D">
      <w:r>
        <w:t>Les documents de marché définissent le type d'avaloir et ses caractéristiques.</w:t>
      </w:r>
    </w:p>
    <w:p w14:paraId="39D04D97" w14:textId="77777777" w:rsidR="0021367B" w:rsidRDefault="00AD029D">
      <w:r>
        <w:t>La grille présente le même profil que le filet d'eau.</w:t>
      </w:r>
    </w:p>
    <w:p w14:paraId="073D6C95" w14:textId="77777777" w:rsidR="0021367B" w:rsidRDefault="00AD029D">
      <w:r>
        <w:t>Préciser si les avaloirs connectés aux aqueducs sont munis ou non de coupe-odeur.</w:t>
      </w:r>
    </w:p>
    <w:p w14:paraId="5A7B319F" w14:textId="77777777" w:rsidR="0021367B" w:rsidRDefault="0021367B"/>
    <w:p w14:paraId="432B8205" w14:textId="77777777" w:rsidR="0021367B" w:rsidRDefault="00AD029D">
      <w:r>
        <w:t> </w:t>
      </w:r>
    </w:p>
    <w:p w14:paraId="7727CAD0" w14:textId="77777777" w:rsidR="0021367B" w:rsidRDefault="00AD029D">
      <w:pPr>
        <w:pStyle w:val="pheading"/>
      </w:pPr>
      <w:r>
        <w:t>EXÉCUTION / MISE EN ŒUVRE</w:t>
      </w:r>
    </w:p>
    <w:p w14:paraId="4C9C74F7" w14:textId="77777777" w:rsidR="0021367B" w:rsidRDefault="00AD029D">
      <w:pPr>
        <w:pStyle w:val="pheading"/>
      </w:pPr>
      <w:r>
        <w:t>- Prescriptions générales</w:t>
      </w:r>
    </w:p>
    <w:p w14:paraId="293FF4AF" w14:textId="77777777" w:rsidR="0021367B" w:rsidRDefault="00AD029D">
      <w:r>
        <w:t>Les avaloirs de voirie seront posés sur une fondation stable et rigide, d’épaisseur suffisante, et débordant de 10 cm au moins sur le périmètre de la cuve. La face supérieure du cadre et de la grille se situeront à maximum 1 cm plus bas que le revêtement de sol. Le raccordement de l'avaloir de voirie aux égouts sera étanche. Des joints de dilatation souples sont posés entre l’avaloir et les éléments linéaires.</w:t>
      </w:r>
    </w:p>
    <w:p w14:paraId="159AA5F5" w14:textId="77777777" w:rsidR="0021367B" w:rsidRDefault="00AD029D">
      <w:pPr>
        <w:pStyle w:val="pheading"/>
      </w:pPr>
      <w:r>
        <w:t>DOCUMENTS DE RÉFÉRENCE COMPLÉMENTAIRES</w:t>
      </w:r>
    </w:p>
    <w:p w14:paraId="68DD6D4F" w14:textId="77777777" w:rsidR="0021367B" w:rsidRDefault="00AD029D">
      <w:pPr>
        <w:pStyle w:val="pheading"/>
      </w:pPr>
      <w:r>
        <w:t>- Exécution</w:t>
      </w:r>
    </w:p>
    <w:p w14:paraId="11B77094" w14:textId="77777777" w:rsidR="0021367B" w:rsidRDefault="00AD029D">
      <w:r>
        <w:t>[CCT Qualiroutes, Cahier des charges type Qualiroutes] I.6.</w:t>
      </w:r>
    </w:p>
    <w:p w14:paraId="4566A16D" w14:textId="77777777" w:rsidR="0021367B" w:rsidRDefault="0021367B"/>
    <w:p w14:paraId="0D4BAD44" w14:textId="77777777" w:rsidR="0021367B" w:rsidRDefault="00AD029D">
      <w:r>
        <w:t> </w:t>
      </w:r>
    </w:p>
    <w:p w14:paraId="2B42B4F0" w14:textId="77777777" w:rsidR="0021367B" w:rsidRDefault="00AD029D">
      <w:pPr>
        <w:pStyle w:val="Author-eSectionHeading6"/>
      </w:pPr>
      <w:bookmarkStart w:id="153" w:name="_Toc178771222"/>
      <w:r>
        <w:t>92.21.1a Avaloir en fonte   CCTB 01.09</w:t>
      </w:r>
      <w:bookmarkEnd w:id="153"/>
    </w:p>
    <w:p w14:paraId="39242D9C" w14:textId="77777777" w:rsidR="0021367B" w:rsidRDefault="00AD029D">
      <w:pPr>
        <w:pStyle w:val="pheading"/>
      </w:pPr>
      <w:r>
        <w:t>MATÉRIAUX</w:t>
      </w:r>
    </w:p>
    <w:p w14:paraId="3BF68C05" w14:textId="77777777" w:rsidR="0021367B" w:rsidRDefault="00AD029D">
      <w:pPr>
        <w:pStyle w:val="pheading"/>
      </w:pPr>
      <w:r>
        <w:t>- Caractéristiques générales</w:t>
      </w:r>
    </w:p>
    <w:p w14:paraId="7C666731" w14:textId="77777777" w:rsidR="0021367B" w:rsidRDefault="00AD029D">
      <w:r>
        <w:t>A déterminer :</w:t>
      </w:r>
    </w:p>
    <w:p w14:paraId="7F91B8A9" w14:textId="77777777" w:rsidR="0021367B" w:rsidRDefault="00AD029D">
      <w:r>
        <w:t>- classe D 400, avec coupe-odeur</w:t>
      </w:r>
    </w:p>
    <w:p w14:paraId="146620F6" w14:textId="77777777" w:rsidR="0021367B" w:rsidRDefault="00AD029D">
      <w:r>
        <w:t>- pour F.E. de largeur B = 30 cm, surface S ≥18dm2</w:t>
      </w:r>
    </w:p>
    <w:p w14:paraId="2D0B30B2" w14:textId="77777777" w:rsidR="0021367B" w:rsidRDefault="00AD029D">
      <w:r>
        <w:t>- pour F.E. de largeur B = 50 cm, surface S≥25dm2</w:t>
      </w:r>
    </w:p>
    <w:p w14:paraId="2157E067" w14:textId="77777777" w:rsidR="0021367B" w:rsidRDefault="00AD029D">
      <w:r>
        <w:t>- pour F.E. de largeur B = 75 cm, surface S≥50dm2</w:t>
      </w:r>
    </w:p>
    <w:p w14:paraId="43488AB0" w14:textId="77777777" w:rsidR="0021367B" w:rsidRDefault="00AD029D">
      <w:r>
        <w:t>- classe D 400, sans coupe-odeur</w:t>
      </w:r>
    </w:p>
    <w:p w14:paraId="50FD4F6A" w14:textId="77777777" w:rsidR="0021367B" w:rsidRDefault="00AD029D">
      <w:r>
        <w:t>- pour F.E. de largeur B = 30 cm, surface S≥18dm2</w:t>
      </w:r>
    </w:p>
    <w:p w14:paraId="20DC684E" w14:textId="77777777" w:rsidR="0021367B" w:rsidRDefault="00AD029D">
      <w:r>
        <w:t>- pour F.E. de largeur B = 50 cm, surface S≥25dm2</w:t>
      </w:r>
    </w:p>
    <w:p w14:paraId="429A4729" w14:textId="77777777" w:rsidR="0021367B" w:rsidRDefault="00AD029D">
      <w:r>
        <w:t>- pour F.E. de largeur B = 75 cm, surface S≥50dm2</w:t>
      </w:r>
    </w:p>
    <w:p w14:paraId="33A8CD08" w14:textId="77777777" w:rsidR="0021367B" w:rsidRDefault="00AD029D">
      <w:r>
        <w:t>- classe C 250, avec coupe-odeur</w:t>
      </w:r>
    </w:p>
    <w:p w14:paraId="6DCE7D47" w14:textId="77777777" w:rsidR="0021367B" w:rsidRDefault="00AD029D">
      <w:r>
        <w:t>- pour F.E. de largeur B = 20 cm, surface S≥4dm2</w:t>
      </w:r>
    </w:p>
    <w:p w14:paraId="25A8F0AD" w14:textId="77777777" w:rsidR="0021367B" w:rsidRDefault="00AD029D">
      <w:r>
        <w:t>- pour F.E. de largeur B = 30 cm, surface S≥9dm2</w:t>
      </w:r>
    </w:p>
    <w:p w14:paraId="5D25D544" w14:textId="77777777" w:rsidR="0021367B" w:rsidRDefault="00AD029D">
      <w:r>
        <w:t>- pour F.E. de largeur B = 50 cm, surface S≥25dm2</w:t>
      </w:r>
    </w:p>
    <w:p w14:paraId="0F73894B" w14:textId="77777777" w:rsidR="0021367B" w:rsidRDefault="00AD029D">
      <w:r>
        <w:t>- classe C 250, sans coupe-odeur</w:t>
      </w:r>
    </w:p>
    <w:p w14:paraId="5E66B1D3" w14:textId="77777777" w:rsidR="0021367B" w:rsidRDefault="00AD029D">
      <w:r>
        <w:t>- pour F.E. de largeur B = 20 cm, surface S≥4dm2</w:t>
      </w:r>
    </w:p>
    <w:p w14:paraId="24C0D29B" w14:textId="77777777" w:rsidR="0021367B" w:rsidRDefault="00AD029D">
      <w:r>
        <w:t>- pour F.E. de largeur B = 30 cm, surface S≥9dm2</w:t>
      </w:r>
    </w:p>
    <w:p w14:paraId="145C4DD1" w14:textId="77777777" w:rsidR="0021367B" w:rsidRDefault="00AD029D">
      <w:r>
        <w:t>- pour F.E. de largeur B = 50 cm, surface S≥25dm2</w:t>
      </w:r>
    </w:p>
    <w:p w14:paraId="342205AC" w14:textId="77777777" w:rsidR="0021367B" w:rsidRDefault="00AD029D">
      <w:pPr>
        <w:pStyle w:val="pheading"/>
      </w:pPr>
      <w:r>
        <w:t>EXÉCUTION / MISE EN ŒUVRE</w:t>
      </w:r>
    </w:p>
    <w:p w14:paraId="18405A8C" w14:textId="77777777" w:rsidR="0021367B" w:rsidRDefault="00AD029D">
      <w:pPr>
        <w:pStyle w:val="pheading"/>
      </w:pPr>
      <w:r>
        <w:t>- Échantillons</w:t>
      </w:r>
    </w:p>
    <w:p w14:paraId="77DE7623" w14:textId="77777777" w:rsidR="0021367B" w:rsidRDefault="00AD029D">
      <w:r>
        <w:t>[CCT Qualiroutes, Cahier des charges type Qualiroutes] I.6.</w:t>
      </w:r>
    </w:p>
    <w:p w14:paraId="2C670F48" w14:textId="77777777" w:rsidR="0021367B" w:rsidRDefault="0021367B"/>
    <w:p w14:paraId="08C20CA9" w14:textId="77777777" w:rsidR="0021367B" w:rsidRDefault="00AD029D">
      <w:r>
        <w:t> </w:t>
      </w:r>
    </w:p>
    <w:p w14:paraId="176C5829" w14:textId="77777777" w:rsidR="0021367B" w:rsidRDefault="00AD029D">
      <w:pPr>
        <w:pStyle w:val="pheading"/>
      </w:pPr>
      <w:r>
        <w:t>MESURAGE</w:t>
      </w:r>
    </w:p>
    <w:p w14:paraId="327EC92E" w14:textId="77777777" w:rsidR="0021367B" w:rsidRDefault="00AD029D">
      <w:pPr>
        <w:pStyle w:val="pheading"/>
      </w:pPr>
      <w:r>
        <w:t>- unité de mesure:</w:t>
      </w:r>
    </w:p>
    <w:p w14:paraId="44F8AA99" w14:textId="77777777" w:rsidR="0021367B" w:rsidRDefault="00AD029D">
      <w:r>
        <w:t>Pc</w:t>
      </w:r>
    </w:p>
    <w:p w14:paraId="12B594F7" w14:textId="77777777" w:rsidR="0021367B" w:rsidRDefault="0021367B"/>
    <w:p w14:paraId="5B2071FD" w14:textId="77777777" w:rsidR="0021367B" w:rsidRDefault="00AD029D">
      <w:r>
        <w:t> </w:t>
      </w:r>
    </w:p>
    <w:p w14:paraId="06C1E1D6" w14:textId="77777777" w:rsidR="0021367B" w:rsidRDefault="00AD029D">
      <w:pPr>
        <w:pStyle w:val="pheading"/>
      </w:pPr>
      <w:r>
        <w:t>- nature du marché:</w:t>
      </w:r>
    </w:p>
    <w:p w14:paraId="570189EF" w14:textId="77777777" w:rsidR="0021367B" w:rsidRDefault="00AD029D">
      <w:r>
        <w:t>QF</w:t>
      </w:r>
    </w:p>
    <w:p w14:paraId="711582B1" w14:textId="77777777" w:rsidR="0021367B" w:rsidRDefault="0021367B"/>
    <w:p w14:paraId="6143BD94" w14:textId="77777777" w:rsidR="0021367B" w:rsidRDefault="00AD029D">
      <w:r>
        <w:t> </w:t>
      </w:r>
    </w:p>
    <w:p w14:paraId="7ECCCB93" w14:textId="77777777" w:rsidR="0021367B" w:rsidRDefault="00AD029D">
      <w:pPr>
        <w:pStyle w:val="Author-eSectionHeading6"/>
      </w:pPr>
      <w:bookmarkStart w:id="154" w:name="_Toc178771223"/>
      <w:r>
        <w:t>92.21.1b Avaloirs en béton   CCTB 01.09</w:t>
      </w:r>
      <w:bookmarkEnd w:id="154"/>
    </w:p>
    <w:p w14:paraId="11AACD6D" w14:textId="77777777" w:rsidR="0021367B" w:rsidRDefault="00AD029D">
      <w:pPr>
        <w:pStyle w:val="pheading"/>
      </w:pPr>
      <w:r>
        <w:t>DOCUMENTS DE RÉFÉRENCE COMPLÉMENTAIRES</w:t>
      </w:r>
    </w:p>
    <w:p w14:paraId="60978E5C" w14:textId="77777777" w:rsidR="0021367B" w:rsidRDefault="00AD029D">
      <w:pPr>
        <w:pStyle w:val="pheading"/>
      </w:pPr>
      <w:r>
        <w:t>- Exécution</w:t>
      </w:r>
    </w:p>
    <w:p w14:paraId="313D4F5E" w14:textId="77777777" w:rsidR="0021367B" w:rsidRDefault="00AD029D">
      <w:r>
        <w:t>[CCT Qualiroutes, Cahier des charges type Qualiroutes] I.6.</w:t>
      </w:r>
    </w:p>
    <w:p w14:paraId="181A8ADD" w14:textId="77777777" w:rsidR="0021367B" w:rsidRDefault="0021367B"/>
    <w:p w14:paraId="4D4DFF39" w14:textId="77777777" w:rsidR="0021367B" w:rsidRDefault="00AD029D">
      <w:r>
        <w:t> </w:t>
      </w:r>
    </w:p>
    <w:p w14:paraId="44451DBA" w14:textId="77777777" w:rsidR="0021367B" w:rsidRDefault="00AD029D">
      <w:pPr>
        <w:pStyle w:val="pheading"/>
      </w:pPr>
      <w:r>
        <w:t>MESURAGE</w:t>
      </w:r>
    </w:p>
    <w:p w14:paraId="2A923141" w14:textId="77777777" w:rsidR="0021367B" w:rsidRDefault="00AD029D">
      <w:pPr>
        <w:pStyle w:val="pheading"/>
      </w:pPr>
      <w:r>
        <w:t>- unité de mesure:</w:t>
      </w:r>
    </w:p>
    <w:p w14:paraId="4578456F" w14:textId="77777777" w:rsidR="0021367B" w:rsidRDefault="00AD029D">
      <w:r>
        <w:t>Pc</w:t>
      </w:r>
    </w:p>
    <w:p w14:paraId="320C7D5B" w14:textId="77777777" w:rsidR="0021367B" w:rsidRDefault="0021367B"/>
    <w:p w14:paraId="2431D138" w14:textId="77777777" w:rsidR="0021367B" w:rsidRDefault="00AD029D">
      <w:r>
        <w:t> </w:t>
      </w:r>
    </w:p>
    <w:p w14:paraId="26341DEC" w14:textId="77777777" w:rsidR="0021367B" w:rsidRDefault="00AD029D">
      <w:pPr>
        <w:pStyle w:val="pheading"/>
      </w:pPr>
      <w:r>
        <w:t>- nature du marché:</w:t>
      </w:r>
    </w:p>
    <w:p w14:paraId="386CB2A3" w14:textId="77777777" w:rsidR="0021367B" w:rsidRDefault="00AD029D">
      <w:r>
        <w:t>QF</w:t>
      </w:r>
    </w:p>
    <w:p w14:paraId="3D0DF121" w14:textId="77777777" w:rsidR="0021367B" w:rsidRDefault="0021367B"/>
    <w:p w14:paraId="5AE857A1" w14:textId="77777777" w:rsidR="0021367B" w:rsidRDefault="00AD029D">
      <w:r>
        <w:t> </w:t>
      </w:r>
    </w:p>
    <w:p w14:paraId="1E7690C2" w14:textId="77777777" w:rsidR="0021367B" w:rsidRDefault="00AD029D">
      <w:pPr>
        <w:pStyle w:val="Author-eSectionHeading6"/>
      </w:pPr>
      <w:bookmarkStart w:id="155" w:name="_Toc178771224"/>
      <w:r>
        <w:t>92.21.1c Avaloirs en matière synthétique / PVC CCTB 01.09</w:t>
      </w:r>
      <w:bookmarkEnd w:id="155"/>
    </w:p>
    <w:p w14:paraId="459C3114" w14:textId="77777777" w:rsidR="0021367B" w:rsidRDefault="00AD029D">
      <w:pPr>
        <w:pStyle w:val="pheading"/>
      </w:pPr>
      <w:r>
        <w:t>MESURAGE</w:t>
      </w:r>
    </w:p>
    <w:p w14:paraId="14139480" w14:textId="77777777" w:rsidR="0021367B" w:rsidRDefault="00AD029D">
      <w:pPr>
        <w:pStyle w:val="pheading"/>
      </w:pPr>
      <w:r>
        <w:t>- unité de mesure:</w:t>
      </w:r>
    </w:p>
    <w:p w14:paraId="4E34A9DF" w14:textId="77777777" w:rsidR="0021367B" w:rsidRDefault="00AD029D">
      <w:r>
        <w:t>Pc</w:t>
      </w:r>
    </w:p>
    <w:p w14:paraId="5565B2C4" w14:textId="77777777" w:rsidR="0021367B" w:rsidRDefault="0021367B"/>
    <w:p w14:paraId="3987F27A" w14:textId="77777777" w:rsidR="0021367B" w:rsidRDefault="00AD029D">
      <w:r>
        <w:t> </w:t>
      </w:r>
    </w:p>
    <w:p w14:paraId="2F6E1407" w14:textId="77777777" w:rsidR="0021367B" w:rsidRDefault="00AD029D">
      <w:pPr>
        <w:pStyle w:val="pheading"/>
      </w:pPr>
      <w:r>
        <w:t>- nature du marché:</w:t>
      </w:r>
    </w:p>
    <w:p w14:paraId="2D0324FD" w14:textId="77777777" w:rsidR="0021367B" w:rsidRDefault="00AD029D">
      <w:r>
        <w:t>QF</w:t>
      </w:r>
    </w:p>
    <w:p w14:paraId="6CAECC95" w14:textId="77777777" w:rsidR="0021367B" w:rsidRDefault="0021367B"/>
    <w:p w14:paraId="08EB65B2" w14:textId="77777777" w:rsidR="0021367B" w:rsidRDefault="00AD029D">
      <w:r>
        <w:t> </w:t>
      </w:r>
    </w:p>
    <w:p w14:paraId="49A910FD" w14:textId="77777777" w:rsidR="0021367B" w:rsidRDefault="00AD029D">
      <w:pPr>
        <w:pStyle w:val="Author-eSectionHeading6"/>
      </w:pPr>
      <w:bookmarkStart w:id="156" w:name="_Toc178771225"/>
      <w:r>
        <w:t>92.21.1d Avaloirs de réemploi   CCTB 01.09</w:t>
      </w:r>
      <w:bookmarkEnd w:id="156"/>
    </w:p>
    <w:p w14:paraId="75FDA401" w14:textId="77777777" w:rsidR="0021367B" w:rsidRDefault="00AD029D">
      <w:pPr>
        <w:pStyle w:val="pheading"/>
      </w:pPr>
      <w:r>
        <w:t>MATÉRIAUX</w:t>
      </w:r>
    </w:p>
    <w:p w14:paraId="1E89C25C" w14:textId="77777777" w:rsidR="0021367B" w:rsidRDefault="00AD029D">
      <w:pPr>
        <w:pStyle w:val="pheading"/>
      </w:pPr>
      <w:r>
        <w:t>- Caractéristiques générales</w:t>
      </w:r>
    </w:p>
    <w:p w14:paraId="25F210F9" w14:textId="77777777" w:rsidR="0021367B" w:rsidRDefault="00AD029D">
      <w:r>
        <w:t>A déterminer si en provenance du chantier ou en provenance d'un dépôt</w:t>
      </w:r>
    </w:p>
    <w:p w14:paraId="5281FA38" w14:textId="77777777" w:rsidR="0021367B" w:rsidRDefault="00AD029D">
      <w:pPr>
        <w:pStyle w:val="pheading"/>
      </w:pPr>
      <w:r>
        <w:t>DOCUMENTS DE RÉFÉRENCE COMPLÉMENTAIRES</w:t>
      </w:r>
    </w:p>
    <w:p w14:paraId="5F692769" w14:textId="77777777" w:rsidR="0021367B" w:rsidRDefault="00AD029D">
      <w:pPr>
        <w:pStyle w:val="pheading"/>
      </w:pPr>
      <w:r>
        <w:t>- Exécution</w:t>
      </w:r>
    </w:p>
    <w:p w14:paraId="6019C4A7" w14:textId="77777777" w:rsidR="0021367B" w:rsidRDefault="00AD029D">
      <w:r>
        <w:t>[CCT Qualiroutes, Cahier des charges type Qualiroutes] I.6.</w:t>
      </w:r>
    </w:p>
    <w:p w14:paraId="579A2EE1" w14:textId="77777777" w:rsidR="0021367B" w:rsidRDefault="0021367B"/>
    <w:p w14:paraId="51056360" w14:textId="77777777" w:rsidR="0021367B" w:rsidRDefault="00AD029D">
      <w:r>
        <w:t> </w:t>
      </w:r>
    </w:p>
    <w:p w14:paraId="56C23A75" w14:textId="77777777" w:rsidR="0021367B" w:rsidRDefault="00AD029D">
      <w:pPr>
        <w:pStyle w:val="pheading"/>
      </w:pPr>
      <w:r>
        <w:t>MESURAGE</w:t>
      </w:r>
    </w:p>
    <w:p w14:paraId="74497983" w14:textId="77777777" w:rsidR="0021367B" w:rsidRDefault="00AD029D">
      <w:pPr>
        <w:pStyle w:val="pheading"/>
      </w:pPr>
      <w:r>
        <w:t>- unité de mesure:</w:t>
      </w:r>
    </w:p>
    <w:p w14:paraId="41C77CB8" w14:textId="77777777" w:rsidR="0021367B" w:rsidRDefault="00AD029D">
      <w:r>
        <w:t>Pc</w:t>
      </w:r>
    </w:p>
    <w:p w14:paraId="1D086880" w14:textId="77777777" w:rsidR="0021367B" w:rsidRDefault="0021367B"/>
    <w:p w14:paraId="669DBF2E" w14:textId="77777777" w:rsidR="0021367B" w:rsidRDefault="00AD029D">
      <w:r>
        <w:t> </w:t>
      </w:r>
    </w:p>
    <w:p w14:paraId="4CBC28E4" w14:textId="77777777" w:rsidR="0021367B" w:rsidRDefault="00AD029D">
      <w:pPr>
        <w:pStyle w:val="pheading"/>
      </w:pPr>
      <w:r>
        <w:t>- nature du marché:</w:t>
      </w:r>
    </w:p>
    <w:p w14:paraId="6979A338" w14:textId="77777777" w:rsidR="0021367B" w:rsidRDefault="00AD029D">
      <w:r>
        <w:t>QF</w:t>
      </w:r>
    </w:p>
    <w:p w14:paraId="7A7786DD" w14:textId="77777777" w:rsidR="0021367B" w:rsidRDefault="0021367B"/>
    <w:p w14:paraId="567DBF39" w14:textId="77777777" w:rsidR="0021367B" w:rsidRDefault="00AD029D">
      <w:r>
        <w:t> </w:t>
      </w:r>
    </w:p>
    <w:p w14:paraId="311DE020" w14:textId="77777777" w:rsidR="0021367B" w:rsidRDefault="00AD029D">
      <w:pPr>
        <w:pStyle w:val="Author-eSectionHeading3"/>
      </w:pPr>
      <w:bookmarkStart w:id="157" w:name="_Toc178771226"/>
      <w:r>
        <w:t>92.3 Fossés revêtus et bassins d'orage  CCTB 01.09</w:t>
      </w:r>
      <w:bookmarkEnd w:id="157"/>
    </w:p>
    <w:p w14:paraId="622BED1C" w14:textId="77777777" w:rsidR="0021367B" w:rsidRDefault="00AD029D">
      <w:pPr>
        <w:pStyle w:val="pheading"/>
      </w:pPr>
      <w:r>
        <w:t>DESCRIPTION</w:t>
      </w:r>
    </w:p>
    <w:p w14:paraId="4A3441EF" w14:textId="77777777" w:rsidR="0021367B" w:rsidRDefault="00AD029D">
      <w:pPr>
        <w:pStyle w:val="pheading"/>
      </w:pPr>
      <w:r>
        <w:t>- Définition / Comprend</w:t>
      </w:r>
    </w:p>
    <w:p w14:paraId="51D243D7" w14:textId="77777777" w:rsidR="0021367B" w:rsidRDefault="00AD029D">
      <w:r>
        <w:t>Fossés :</w:t>
      </w:r>
    </w:p>
    <w:p w14:paraId="0A817D07" w14:textId="77777777" w:rsidR="0021367B" w:rsidRDefault="00AD029D">
      <w:r>
        <w:t>Partie de la route formant une tranchée ouverte dans le terrain pour assurer la récolte et l'évacuation des eaux.</w:t>
      </w:r>
    </w:p>
    <w:p w14:paraId="24A63AEE" w14:textId="77777777" w:rsidR="0021367B" w:rsidRDefault="00AD029D">
      <w:r>
        <w:t>On distingue:</w:t>
      </w:r>
    </w:p>
    <w:p w14:paraId="182F7795" w14:textId="77777777" w:rsidR="0021367B" w:rsidRDefault="00AD029D">
      <w:pPr>
        <w:pStyle w:val="Author-eListParagraph"/>
        <w:numPr>
          <w:ilvl w:val="0"/>
          <w:numId w:val="19"/>
        </w:numPr>
      </w:pPr>
      <w:r>
        <w:t>fossé de terre-plein : fossé situé dans un terre-plein</w:t>
      </w:r>
    </w:p>
    <w:p w14:paraId="700B4EAA" w14:textId="77777777" w:rsidR="0021367B" w:rsidRDefault="00AD029D">
      <w:pPr>
        <w:pStyle w:val="Author-eListParagraph"/>
        <w:numPr>
          <w:ilvl w:val="0"/>
          <w:numId w:val="19"/>
        </w:numPr>
      </w:pPr>
      <w:r>
        <w:t>fossé de pied : fossé situé dans une berme de pied</w:t>
      </w:r>
    </w:p>
    <w:p w14:paraId="7CD5D128" w14:textId="77777777" w:rsidR="0021367B" w:rsidRDefault="00AD029D">
      <w:pPr>
        <w:pStyle w:val="Author-eListParagraph"/>
        <w:numPr>
          <w:ilvl w:val="0"/>
          <w:numId w:val="19"/>
        </w:numPr>
      </w:pPr>
      <w:r>
        <w:t>fossé de crête : fossé situé dans une berme de crête.</w:t>
      </w:r>
    </w:p>
    <w:p w14:paraId="31C5E00C" w14:textId="77777777" w:rsidR="0021367B" w:rsidRDefault="0021367B"/>
    <w:p w14:paraId="0F30F139" w14:textId="77777777" w:rsidR="0021367B" w:rsidRDefault="00AD029D">
      <w:r>
        <w:t> </w:t>
      </w:r>
    </w:p>
    <w:p w14:paraId="63A2C869" w14:textId="77777777" w:rsidR="0021367B" w:rsidRDefault="00AD029D">
      <w:pPr>
        <w:pStyle w:val="Author-eSectionHeading4"/>
      </w:pPr>
      <w:bookmarkStart w:id="158" w:name="_Toc178771227"/>
      <w:r>
        <w:t>92.31 Revêtement de fossé et de bassin d'orage</w:t>
      </w:r>
      <w:bookmarkEnd w:id="158"/>
    </w:p>
    <w:p w14:paraId="76EF4087" w14:textId="77777777" w:rsidR="0021367B" w:rsidRDefault="00AD029D">
      <w:pPr>
        <w:pStyle w:val="Author-eSectionHeading5"/>
      </w:pPr>
      <w:bookmarkStart w:id="159" w:name="_Toc178771228"/>
      <w:r>
        <w:t>92.31.1 Revêtement de fossé et de bassin d'orage</w:t>
      </w:r>
      <w:bookmarkEnd w:id="159"/>
    </w:p>
    <w:p w14:paraId="538B79D2" w14:textId="77777777" w:rsidR="0021367B" w:rsidRDefault="00AD029D">
      <w:pPr>
        <w:pStyle w:val="Author-eSectionHeading6"/>
      </w:pPr>
      <w:bookmarkStart w:id="160" w:name="_Toc178771229"/>
      <w:r>
        <w:t>92.31.1a En béton classe C30/37   CCTB 01.09</w:t>
      </w:r>
      <w:bookmarkEnd w:id="160"/>
    </w:p>
    <w:p w14:paraId="28CD5404" w14:textId="77777777" w:rsidR="0021367B" w:rsidRDefault="00AD029D">
      <w:pPr>
        <w:pStyle w:val="pheading"/>
      </w:pPr>
      <w:r>
        <w:t>MESURAGE</w:t>
      </w:r>
    </w:p>
    <w:p w14:paraId="681CF86A" w14:textId="77777777" w:rsidR="0021367B" w:rsidRDefault="00AD029D">
      <w:pPr>
        <w:pStyle w:val="pheading"/>
      </w:pPr>
      <w:r>
        <w:t>- unité de mesure:</w:t>
      </w:r>
    </w:p>
    <w:p w14:paraId="3A72E7FB" w14:textId="77777777" w:rsidR="0021367B" w:rsidRDefault="00AD029D">
      <w:r>
        <w:t>m³</w:t>
      </w:r>
    </w:p>
    <w:p w14:paraId="653A4A1E" w14:textId="77777777" w:rsidR="0021367B" w:rsidRDefault="00AD029D">
      <w:pPr>
        <w:pStyle w:val="pheading"/>
      </w:pPr>
      <w:r>
        <w:t>- nature du marché:</w:t>
      </w:r>
    </w:p>
    <w:p w14:paraId="083A5B1C" w14:textId="77777777" w:rsidR="0021367B" w:rsidRDefault="00AD029D">
      <w:r>
        <w:t>QF</w:t>
      </w:r>
    </w:p>
    <w:p w14:paraId="41C5FE77" w14:textId="77777777" w:rsidR="0021367B" w:rsidRDefault="0021367B"/>
    <w:p w14:paraId="63BFE508" w14:textId="77777777" w:rsidR="0021367B" w:rsidRDefault="00AD029D">
      <w:r>
        <w:t> </w:t>
      </w:r>
    </w:p>
    <w:p w14:paraId="53C260E3" w14:textId="77777777" w:rsidR="0021367B" w:rsidRDefault="00AD029D">
      <w:pPr>
        <w:pStyle w:val="Author-eSectionHeading6"/>
      </w:pPr>
      <w:bookmarkStart w:id="161" w:name="_Toc178771230"/>
      <w:r>
        <w:t>92.31.1b En éléments béton préfabriqué   CCTB 01.09</w:t>
      </w:r>
      <w:bookmarkEnd w:id="161"/>
    </w:p>
    <w:p w14:paraId="630BBD67" w14:textId="77777777" w:rsidR="0021367B" w:rsidRDefault="00AD029D">
      <w:pPr>
        <w:pStyle w:val="pheading"/>
      </w:pPr>
      <w:r>
        <w:t>MESURAGE</w:t>
      </w:r>
    </w:p>
    <w:p w14:paraId="546E098F" w14:textId="77777777" w:rsidR="0021367B" w:rsidRDefault="00AD029D">
      <w:pPr>
        <w:pStyle w:val="pheading"/>
      </w:pPr>
      <w:r>
        <w:t>- unité de mesure:</w:t>
      </w:r>
    </w:p>
    <w:p w14:paraId="1C71976E" w14:textId="77777777" w:rsidR="0021367B" w:rsidRDefault="00AD029D">
      <w:r>
        <w:t>m²</w:t>
      </w:r>
    </w:p>
    <w:p w14:paraId="4CCB20B1" w14:textId="77777777" w:rsidR="0021367B" w:rsidRDefault="00AD029D">
      <w:pPr>
        <w:pStyle w:val="pheading"/>
      </w:pPr>
      <w:r>
        <w:t>- nature du marché:</w:t>
      </w:r>
    </w:p>
    <w:p w14:paraId="27B1F5F4" w14:textId="77777777" w:rsidR="0021367B" w:rsidRDefault="00AD029D">
      <w:r>
        <w:t>QF</w:t>
      </w:r>
    </w:p>
    <w:p w14:paraId="71354856" w14:textId="77777777" w:rsidR="0021367B" w:rsidRDefault="0021367B"/>
    <w:p w14:paraId="2424FC03" w14:textId="77777777" w:rsidR="0021367B" w:rsidRDefault="00AD029D">
      <w:r>
        <w:t> </w:t>
      </w:r>
    </w:p>
    <w:p w14:paraId="39E4C0CD" w14:textId="77777777" w:rsidR="0021367B" w:rsidRDefault="00AD029D">
      <w:pPr>
        <w:pStyle w:val="Author-eSectionHeading6"/>
      </w:pPr>
      <w:bookmarkStart w:id="162" w:name="_Toc178771231"/>
      <w:r>
        <w:t>92.31.1c En pavés de pierre   CCTB 01.09</w:t>
      </w:r>
      <w:bookmarkEnd w:id="162"/>
    </w:p>
    <w:p w14:paraId="17C55DC7" w14:textId="77777777" w:rsidR="0021367B" w:rsidRDefault="00AD029D">
      <w:pPr>
        <w:pStyle w:val="pheading"/>
      </w:pPr>
      <w:r>
        <w:t>MESURAGE</w:t>
      </w:r>
    </w:p>
    <w:p w14:paraId="09AB64F3" w14:textId="77777777" w:rsidR="0021367B" w:rsidRDefault="00AD029D">
      <w:pPr>
        <w:pStyle w:val="pheading"/>
      </w:pPr>
      <w:r>
        <w:t>- unité de mesure:</w:t>
      </w:r>
    </w:p>
    <w:p w14:paraId="0F4C86F6" w14:textId="77777777" w:rsidR="0021367B" w:rsidRDefault="00AD029D">
      <w:r>
        <w:t>m²</w:t>
      </w:r>
    </w:p>
    <w:p w14:paraId="05E24631" w14:textId="77777777" w:rsidR="0021367B" w:rsidRDefault="00AD029D">
      <w:pPr>
        <w:pStyle w:val="pheading"/>
      </w:pPr>
      <w:r>
        <w:t>- nature du marché:</w:t>
      </w:r>
    </w:p>
    <w:p w14:paraId="54AB6977" w14:textId="77777777" w:rsidR="0021367B" w:rsidRDefault="00AD029D">
      <w:r>
        <w:t>QF</w:t>
      </w:r>
    </w:p>
    <w:p w14:paraId="4EF9E5C1" w14:textId="77777777" w:rsidR="0021367B" w:rsidRDefault="0021367B"/>
    <w:p w14:paraId="63EFE9B0" w14:textId="77777777" w:rsidR="0021367B" w:rsidRDefault="00AD029D">
      <w:r>
        <w:t> </w:t>
      </w:r>
    </w:p>
    <w:p w14:paraId="05E4F735" w14:textId="77777777" w:rsidR="0021367B" w:rsidRDefault="00AD029D">
      <w:pPr>
        <w:pStyle w:val="Author-eSectionHeading6"/>
      </w:pPr>
      <w:bookmarkStart w:id="163" w:name="_Toc178771232"/>
      <w:r>
        <w:t>92.31.1d En moellons   CCTB 01.09</w:t>
      </w:r>
      <w:bookmarkEnd w:id="163"/>
    </w:p>
    <w:p w14:paraId="3BEC5FCE" w14:textId="77777777" w:rsidR="0021367B" w:rsidRDefault="00AD029D">
      <w:pPr>
        <w:pStyle w:val="pheading"/>
      </w:pPr>
      <w:r>
        <w:t>MESURAGE</w:t>
      </w:r>
    </w:p>
    <w:p w14:paraId="76243A79" w14:textId="77777777" w:rsidR="0021367B" w:rsidRDefault="00AD029D">
      <w:pPr>
        <w:pStyle w:val="pheading"/>
      </w:pPr>
      <w:r>
        <w:t>- unité de mesure:</w:t>
      </w:r>
    </w:p>
    <w:p w14:paraId="66E42F96" w14:textId="77777777" w:rsidR="0021367B" w:rsidRDefault="00AD029D">
      <w:r>
        <w:t>m²</w:t>
      </w:r>
    </w:p>
    <w:p w14:paraId="5B02829B" w14:textId="77777777" w:rsidR="0021367B" w:rsidRDefault="00AD029D">
      <w:pPr>
        <w:pStyle w:val="pheading"/>
      </w:pPr>
      <w:r>
        <w:t>- nature du marché:</w:t>
      </w:r>
    </w:p>
    <w:p w14:paraId="0A594A7B" w14:textId="77777777" w:rsidR="0021367B" w:rsidRDefault="00AD029D">
      <w:r>
        <w:t>QF</w:t>
      </w:r>
    </w:p>
    <w:p w14:paraId="1E8AFFD1" w14:textId="77777777" w:rsidR="0021367B" w:rsidRDefault="0021367B"/>
    <w:p w14:paraId="5584B211" w14:textId="77777777" w:rsidR="0021367B" w:rsidRDefault="00AD029D">
      <w:r>
        <w:t> </w:t>
      </w:r>
    </w:p>
    <w:p w14:paraId="5EB01868" w14:textId="77777777" w:rsidR="0021367B" w:rsidRDefault="00AD029D">
      <w:pPr>
        <w:pStyle w:val="Author-eSectionHeading6"/>
      </w:pPr>
      <w:bookmarkStart w:id="164" w:name="_Toc178771233"/>
      <w:r>
        <w:t>92.31.1e En gabions   CCTB 01.09</w:t>
      </w:r>
      <w:bookmarkEnd w:id="164"/>
    </w:p>
    <w:p w14:paraId="24A52CA4" w14:textId="77777777" w:rsidR="0021367B" w:rsidRDefault="00AD029D">
      <w:pPr>
        <w:pStyle w:val="pheading"/>
      </w:pPr>
      <w:r>
        <w:t>MESURAGE</w:t>
      </w:r>
    </w:p>
    <w:p w14:paraId="6FAE67C4" w14:textId="77777777" w:rsidR="0021367B" w:rsidRDefault="00AD029D">
      <w:pPr>
        <w:pStyle w:val="pheading"/>
      </w:pPr>
      <w:r>
        <w:t>- unité de mesure:</w:t>
      </w:r>
    </w:p>
    <w:p w14:paraId="10CFC264" w14:textId="77777777" w:rsidR="0021367B" w:rsidRDefault="00AD029D">
      <w:r>
        <w:t>m³</w:t>
      </w:r>
    </w:p>
    <w:p w14:paraId="0D61374B" w14:textId="77777777" w:rsidR="0021367B" w:rsidRDefault="00AD029D">
      <w:pPr>
        <w:pStyle w:val="pheading"/>
      </w:pPr>
      <w:r>
        <w:t>- nature du marché:</w:t>
      </w:r>
    </w:p>
    <w:p w14:paraId="6592FE3A" w14:textId="77777777" w:rsidR="0021367B" w:rsidRDefault="00AD029D">
      <w:r>
        <w:t>QF</w:t>
      </w:r>
    </w:p>
    <w:p w14:paraId="532FE9EF" w14:textId="77777777" w:rsidR="0021367B" w:rsidRDefault="0021367B"/>
    <w:p w14:paraId="702E611E" w14:textId="77777777" w:rsidR="0021367B" w:rsidRDefault="00AD029D">
      <w:r>
        <w:t> </w:t>
      </w:r>
    </w:p>
    <w:p w14:paraId="3E50C04C" w14:textId="77777777" w:rsidR="0021367B" w:rsidRDefault="00AD029D">
      <w:pPr>
        <w:pStyle w:val="Author-eSectionHeading6"/>
      </w:pPr>
      <w:bookmarkStart w:id="165" w:name="_Toc178771234"/>
      <w:r>
        <w:t>92.31.1f Nappe synthétique   CCTB 01.09</w:t>
      </w:r>
      <w:bookmarkEnd w:id="165"/>
    </w:p>
    <w:p w14:paraId="3AEDFBF3" w14:textId="77777777" w:rsidR="0021367B" w:rsidRDefault="00AD029D">
      <w:pPr>
        <w:pStyle w:val="pheading"/>
      </w:pPr>
      <w:r>
        <w:t>MESURAGE</w:t>
      </w:r>
    </w:p>
    <w:p w14:paraId="56E77909" w14:textId="77777777" w:rsidR="0021367B" w:rsidRDefault="00AD029D">
      <w:pPr>
        <w:pStyle w:val="pheading"/>
      </w:pPr>
      <w:r>
        <w:t>- unité de mesure:</w:t>
      </w:r>
    </w:p>
    <w:p w14:paraId="091B2D5B" w14:textId="77777777" w:rsidR="0021367B" w:rsidRDefault="00AD029D">
      <w:r>
        <w:t>m²</w:t>
      </w:r>
    </w:p>
    <w:p w14:paraId="72A7C2CA" w14:textId="77777777" w:rsidR="0021367B" w:rsidRDefault="00AD029D">
      <w:pPr>
        <w:pStyle w:val="pheading"/>
      </w:pPr>
      <w:r>
        <w:t>- nature du marché:</w:t>
      </w:r>
    </w:p>
    <w:p w14:paraId="28E8AB35" w14:textId="77777777" w:rsidR="0021367B" w:rsidRDefault="00AD029D">
      <w:r>
        <w:t>QF</w:t>
      </w:r>
    </w:p>
    <w:p w14:paraId="00FCD26B" w14:textId="77777777" w:rsidR="0021367B" w:rsidRDefault="0021367B"/>
    <w:p w14:paraId="7E211541" w14:textId="77777777" w:rsidR="0021367B" w:rsidRDefault="00AD029D">
      <w:r>
        <w:t> </w:t>
      </w:r>
    </w:p>
    <w:p w14:paraId="56395C45" w14:textId="77777777" w:rsidR="0021367B" w:rsidRDefault="00AD029D">
      <w:pPr>
        <w:pStyle w:val="Author-eSectionHeading2"/>
      </w:pPr>
      <w:bookmarkStart w:id="166" w:name="_Toc178771235"/>
      <w:r>
        <w:t>93 Revêtements de sol extérieurs CCTB 01.09</w:t>
      </w:r>
      <w:bookmarkEnd w:id="166"/>
    </w:p>
    <w:p w14:paraId="7195999B" w14:textId="77777777" w:rsidR="0021367B" w:rsidRDefault="00AD029D">
      <w:pPr>
        <w:pStyle w:val="pheading"/>
      </w:pPr>
      <w:r>
        <w:t>DESCRIPTION</w:t>
      </w:r>
    </w:p>
    <w:p w14:paraId="1332C7A6" w14:textId="77777777" w:rsidR="0021367B" w:rsidRDefault="00AD029D">
      <w:pPr>
        <w:pStyle w:val="pheading"/>
      </w:pPr>
      <w:r>
        <w:t>- Remarques importantes</w:t>
      </w:r>
    </w:p>
    <w:p w14:paraId="1E21D3FE" w14:textId="77777777" w:rsidR="0021367B" w:rsidRDefault="00AD029D">
      <w:r>
        <w:t xml:space="preserve">Tous ce qui placé sur une structure type bâtiment (qui nécessite une mise en œuvre type bâtiment) se trouve dans le Tome </w:t>
      </w:r>
      <w:hyperlink r:id="rId11" w:history="1" w:docLocation="43">
        <w:r>
          <w:t>4 T4 Fermetures / Finitions extérieures</w:t>
        </w:r>
      </w:hyperlink>
      <w:r>
        <w:t xml:space="preserve">, et tout revêtement hors structure bâtiment (qui nécessite une mise en œuvre type routier ou abords) se trouve dans le Tome </w:t>
      </w:r>
      <w:hyperlink w:anchor="48" w:history="1">
        <w:r>
          <w:t>9 T9 Abords</w:t>
        </w:r>
      </w:hyperlink>
      <w:r>
        <w:t>.</w:t>
      </w:r>
    </w:p>
    <w:p w14:paraId="12CE82F4" w14:textId="77777777" w:rsidR="0021367B" w:rsidRDefault="0021367B"/>
    <w:p w14:paraId="17828FA7" w14:textId="77777777" w:rsidR="0021367B" w:rsidRDefault="00AD029D">
      <w:r>
        <w:t> </w:t>
      </w:r>
    </w:p>
    <w:p w14:paraId="06CDB850" w14:textId="77777777" w:rsidR="0021367B" w:rsidRDefault="00AD029D">
      <w:pPr>
        <w:pStyle w:val="Author-eSectionHeading3"/>
      </w:pPr>
      <w:bookmarkStart w:id="167" w:name="_Toc178771236"/>
      <w:r>
        <w:t>93.1 Revêtements de sol extérieurs</w:t>
      </w:r>
      <w:bookmarkEnd w:id="167"/>
    </w:p>
    <w:p w14:paraId="1D2482D9" w14:textId="77777777" w:rsidR="0021367B" w:rsidRDefault="00AD029D">
      <w:pPr>
        <w:pStyle w:val="Author-eSectionHeading4"/>
      </w:pPr>
      <w:bookmarkStart w:id="168" w:name="_Toc178771237"/>
      <w:r>
        <w:t>93.11 Revêtements en béton coulé sur place CCTB 01.11</w:t>
      </w:r>
      <w:bookmarkEnd w:id="168"/>
    </w:p>
    <w:p w14:paraId="1CBC71A3" w14:textId="77777777" w:rsidR="0021367B" w:rsidRDefault="00AD029D">
      <w:pPr>
        <w:pStyle w:val="pheading"/>
      </w:pPr>
      <w:r>
        <w:t>DESCRIPTION</w:t>
      </w:r>
    </w:p>
    <w:p w14:paraId="0460338A" w14:textId="77777777" w:rsidR="0021367B" w:rsidRDefault="00AD029D">
      <w:pPr>
        <w:pStyle w:val="pheading"/>
      </w:pPr>
      <w:r>
        <w:t>- Définition / Comprend</w:t>
      </w:r>
    </w:p>
    <w:p w14:paraId="79A5E6E2" w14:textId="77777777" w:rsidR="0021367B" w:rsidRDefault="00AD029D">
      <w:r>
        <w:t>Revêtement rigide est un revêtement dont la couche de roulement est en béton armé ou non, précontraint ou non. Le mot "béton", employé seul, remplace les mots "béton de ciment".</w:t>
      </w:r>
    </w:p>
    <w:p w14:paraId="6C975D51" w14:textId="77777777" w:rsidR="0021367B" w:rsidRDefault="00AD029D">
      <w:r>
        <w:t>Les revêtements en béton de ciment sont obtenus par la mise en oeuvre de béton de ciment avec ou sans armatures. Ils peuvent être monocouches ou bicouches.</w:t>
      </w:r>
    </w:p>
    <w:p w14:paraId="05E3D7F4" w14:textId="77777777" w:rsidR="0021367B" w:rsidRDefault="00AD029D">
      <w:r>
        <w:t>Ils sont constitués d'une ou de plusieurs bandes contiguës, séparées par des joints longitudinaux parallèles à l'axe de la chaussée.</w:t>
      </w:r>
    </w:p>
    <w:p w14:paraId="10E051EF" w14:textId="77777777" w:rsidR="0021367B" w:rsidRDefault="00AD029D">
      <w:r>
        <w:t>On distingue les revêtements continus armés ou « Béton armé continu » (BAC) et les revêtements discontinus, c’est-à-dire, les « Dalles goujonnées » (DG) et les « Dalles non goujonnées » (DNG).</w:t>
      </w:r>
    </w:p>
    <w:p w14:paraId="08B3EA56" w14:textId="77777777" w:rsidR="0021367B" w:rsidRDefault="0021367B"/>
    <w:p w14:paraId="793194AB" w14:textId="77777777" w:rsidR="0021367B" w:rsidRDefault="00AD029D">
      <w:r>
        <w:t> </w:t>
      </w:r>
    </w:p>
    <w:p w14:paraId="7E21637F" w14:textId="77777777" w:rsidR="0021367B" w:rsidRDefault="00AD029D">
      <w:pPr>
        <w:pStyle w:val="pheading"/>
      </w:pPr>
      <w:r>
        <w:t>MATÉRIAUX</w:t>
      </w:r>
    </w:p>
    <w:p w14:paraId="61F2F73F" w14:textId="77777777" w:rsidR="0021367B" w:rsidRDefault="00AD029D">
      <w:r>
        <w:t>Sur le réseau I, il est préférentiellement fait usage de revêtements continus.</w:t>
      </w:r>
    </w:p>
    <w:p w14:paraId="41040C52" w14:textId="77777777" w:rsidR="0021367B" w:rsidRDefault="00AD029D">
      <w:r>
        <w:t>Sur le réseau II, le choix se fait en tenant compte des conditions locales, des données de trafic et éventuellement de contingences économiques.</w:t>
      </w:r>
    </w:p>
    <w:p w14:paraId="535976DC" w14:textId="77777777" w:rsidR="0021367B" w:rsidRDefault="00AD029D">
      <w:r>
        <w:t>Sur le réseau III, il est fait usage de revêtements discontinus.</w:t>
      </w:r>
    </w:p>
    <w:p w14:paraId="2A31C44B" w14:textId="77777777" w:rsidR="0021367B" w:rsidRDefault="00AD029D">
      <w:pPr>
        <w:pStyle w:val="pheading"/>
      </w:pPr>
      <w:r>
        <w:t>EXÉCUTION / MISE EN ŒUVRE</w:t>
      </w:r>
    </w:p>
    <w:p w14:paraId="52443A13" w14:textId="77777777" w:rsidR="0021367B" w:rsidRDefault="00AD029D">
      <w:r>
        <w:t>L’épaisseur du revêtement en béton et la surlargeur éventuelle sont calculées par une méthode de dimensionnement qui doit être agréée par le fonctionnaire dirigeant.</w:t>
      </w:r>
    </w:p>
    <w:p w14:paraId="1E74DA06" w14:textId="77777777" w:rsidR="0021367B" w:rsidRDefault="00AD029D">
      <w:pPr>
        <w:pStyle w:val="pheading"/>
      </w:pPr>
      <w:r>
        <w:t>DOCUMENTS DE RÉFÉRENCE</w:t>
      </w:r>
    </w:p>
    <w:p w14:paraId="03DCD9F9" w14:textId="77777777" w:rsidR="0021367B" w:rsidRDefault="00AD029D">
      <w:pPr>
        <w:pStyle w:val="pheading"/>
      </w:pPr>
      <w:r>
        <w:t>- Matériau</w:t>
      </w:r>
    </w:p>
    <w:p w14:paraId="4AA2C500" w14:textId="77777777" w:rsidR="0021367B" w:rsidRDefault="00AD029D">
      <w:r>
        <w:t>Voir chapitre G "Revêtements" du [CCT Qualiroutes, Cahier des charges type Qualiroutes].</w:t>
      </w:r>
    </w:p>
    <w:p w14:paraId="616C7CE5" w14:textId="77777777" w:rsidR="0021367B" w:rsidRDefault="00AD029D">
      <w:pPr>
        <w:pStyle w:val="pheading"/>
      </w:pPr>
      <w:r>
        <w:t>- Exécution</w:t>
      </w:r>
    </w:p>
    <w:p w14:paraId="1A004C9D" w14:textId="77777777" w:rsidR="0021367B" w:rsidRDefault="00AD029D">
      <w:r>
        <w:t>Voir chapitre G "Revêtements" du [CCT Qualiroutes, Cahier des charges type Qualiroutes].</w:t>
      </w:r>
    </w:p>
    <w:p w14:paraId="1887DA56" w14:textId="77777777" w:rsidR="0021367B" w:rsidRDefault="00AD029D">
      <w:pPr>
        <w:pStyle w:val="pheading"/>
      </w:pPr>
      <w:r>
        <w:t>AIDE</w:t>
      </w:r>
    </w:p>
    <w:p w14:paraId="2ECFCAAB" w14:textId="77777777" w:rsidR="0021367B" w:rsidRDefault="00AD029D">
      <w:r>
        <w:t>Pour la prescription des bétons voir [Buildwise Innovation paper 42, Guide pratique pour la spécification des bétons.].</w:t>
      </w:r>
    </w:p>
    <w:p w14:paraId="749EC926" w14:textId="77777777" w:rsidR="0021367B" w:rsidRDefault="00AD029D">
      <w:pPr>
        <w:pStyle w:val="Author-eSectionHeading5"/>
      </w:pPr>
      <w:bookmarkStart w:id="169" w:name="_Toc178771238"/>
      <w:r>
        <w:t>93.11.1 Revêtements en béton coulé sur place continu en béton armé CCTB 01.09</w:t>
      </w:r>
      <w:bookmarkEnd w:id="169"/>
    </w:p>
    <w:p w14:paraId="0A97BE81" w14:textId="77777777" w:rsidR="0021367B" w:rsidRDefault="00AD029D">
      <w:pPr>
        <w:pStyle w:val="pheading"/>
      </w:pPr>
      <w:r>
        <w:t>DESCRIPTION</w:t>
      </w:r>
    </w:p>
    <w:p w14:paraId="7A740C8A" w14:textId="77777777" w:rsidR="0021367B" w:rsidRDefault="00AD029D">
      <w:pPr>
        <w:pStyle w:val="pheading"/>
      </w:pPr>
      <w:r>
        <w:t>- Définition / Comprend</w:t>
      </w:r>
    </w:p>
    <w:p w14:paraId="5111F461" w14:textId="77777777" w:rsidR="0021367B" w:rsidRDefault="00AD029D">
      <w:r>
        <w:t>Les revêtements continus sont constitués d’une ou plusieurs bandes de béton armé, séparées par des joints longitudinaux parallèles à l’axe de la chaussée, terminées ou non par des culées d’ancrage.</w:t>
      </w:r>
    </w:p>
    <w:p w14:paraId="38D91CF5" w14:textId="77777777" w:rsidR="0021367B" w:rsidRDefault="00AD029D">
      <w:pPr>
        <w:pStyle w:val="pheading"/>
      </w:pPr>
      <w:r>
        <w:t>MATÉRIAUX</w:t>
      </w:r>
    </w:p>
    <w:p w14:paraId="7C38B62C" w14:textId="77777777" w:rsidR="0021367B" w:rsidRDefault="00AD029D">
      <w:r>
        <w:t>DIMENSIONS DES BANDES :</w:t>
      </w:r>
    </w:p>
    <w:p w14:paraId="26B1A7A7" w14:textId="77777777" w:rsidR="0021367B" w:rsidRDefault="00AD029D">
      <w:r>
        <w:t>- largeur l: à préciser aux documents de marché avec un maximum de 4,50 m</w:t>
      </w:r>
    </w:p>
    <w:p w14:paraId="08797A47" w14:textId="77777777" w:rsidR="0021367B" w:rsidRDefault="00AD029D">
      <w:r>
        <w:t>- épaisseur minimum réseau I: 230 mm</w:t>
      </w:r>
    </w:p>
    <w:p w14:paraId="3754A9A5" w14:textId="77777777" w:rsidR="0021367B" w:rsidRDefault="00AD029D">
      <w:r>
        <w:t xml:space="preserve"> réseau II: 200 mm</w:t>
      </w:r>
    </w:p>
    <w:p w14:paraId="45FCED17" w14:textId="77777777" w:rsidR="0021367B" w:rsidRDefault="00AD029D">
      <w:r>
        <w:t xml:space="preserve"> réseau III: 180 mm</w:t>
      </w:r>
    </w:p>
    <w:p w14:paraId="13207682" w14:textId="77777777" w:rsidR="0021367B" w:rsidRDefault="00AD029D">
      <w:r>
        <w:t>- pente transversale: &gt; 2,5 % ou à préciser aux documents de marché</w:t>
      </w:r>
    </w:p>
    <w:p w14:paraId="5F6F02F6" w14:textId="77777777" w:rsidR="0021367B" w:rsidRDefault="00AD029D">
      <w:r>
        <w:t>- les documents de marché indiquent si le filet d’eau est bétonné simultanément à la voie de circulation.</w:t>
      </w:r>
    </w:p>
    <w:p w14:paraId="40D177E0" w14:textId="77777777" w:rsidR="0021367B" w:rsidRDefault="00AD029D">
      <w:r>
        <w:t> </w:t>
      </w:r>
    </w:p>
    <w:p w14:paraId="3EF0A46B" w14:textId="77777777" w:rsidR="0021367B" w:rsidRDefault="00AD029D">
      <w:r>
        <w:t>Indiquer la longueur des bandes.</w:t>
      </w:r>
    </w:p>
    <w:p w14:paraId="30E060C2" w14:textId="77777777" w:rsidR="0021367B" w:rsidRDefault="00AD029D">
      <w:r>
        <w:t>Indiquer la largeur des bandes.</w:t>
      </w:r>
    </w:p>
    <w:p w14:paraId="2AECBBAF" w14:textId="77777777" w:rsidR="0021367B" w:rsidRDefault="00AD029D">
      <w:r>
        <w:t>Préciser le cas échéant la pente transversale (à défaut, celle-ci est de 2,5 %).</w:t>
      </w:r>
    </w:p>
    <w:p w14:paraId="56E8EDCF" w14:textId="77777777" w:rsidR="0021367B" w:rsidRDefault="00AD029D">
      <w:r>
        <w:t>Préciser si le filet d’eau est bétonné simultanément à la voie de circulation.</w:t>
      </w:r>
    </w:p>
    <w:p w14:paraId="40F7F1BF" w14:textId="77777777" w:rsidR="0021367B" w:rsidRDefault="00AD029D">
      <w:pPr>
        <w:pStyle w:val="pheading"/>
      </w:pPr>
      <w:r>
        <w:t>DOCUMENTS DE RÉFÉRENCE</w:t>
      </w:r>
    </w:p>
    <w:p w14:paraId="0301F42C" w14:textId="77777777" w:rsidR="0021367B" w:rsidRDefault="00AD029D">
      <w:pPr>
        <w:pStyle w:val="pheading"/>
      </w:pPr>
      <w:r>
        <w:t>- Exécution</w:t>
      </w:r>
    </w:p>
    <w:p w14:paraId="7D00EFE8" w14:textId="77777777" w:rsidR="0021367B" w:rsidRDefault="00AD029D">
      <w:r>
        <w:t>[CCT Qualiroutes, Cahier des charges type Qualiroutes] G.1.</w:t>
      </w:r>
    </w:p>
    <w:p w14:paraId="280092C4" w14:textId="77777777" w:rsidR="0021367B" w:rsidRDefault="0021367B"/>
    <w:p w14:paraId="390B40F2" w14:textId="77777777" w:rsidR="0021367B" w:rsidRDefault="00AD029D">
      <w:r>
        <w:t> </w:t>
      </w:r>
    </w:p>
    <w:p w14:paraId="7FC75249" w14:textId="77777777" w:rsidR="0021367B" w:rsidRDefault="00AD029D">
      <w:pPr>
        <w:pStyle w:val="Author-eSectionHeading6"/>
      </w:pPr>
      <w:bookmarkStart w:id="170" w:name="_Toc178771239"/>
      <w:r>
        <w:t>93.11.1a Revêtements en béton coulé sur place continu en béton armé de fibres synthétiques CCTB 01.09</w:t>
      </w:r>
      <w:bookmarkEnd w:id="170"/>
    </w:p>
    <w:p w14:paraId="1CACBA93" w14:textId="77777777" w:rsidR="0021367B" w:rsidRDefault="00AD029D">
      <w:pPr>
        <w:pStyle w:val="pheading"/>
      </w:pPr>
      <w:r>
        <w:t>MATÉRIAUX</w:t>
      </w:r>
    </w:p>
    <w:p w14:paraId="297E5D37" w14:textId="77777777" w:rsidR="0021367B" w:rsidRDefault="00AD029D">
      <w:pPr>
        <w:pStyle w:val="pheading"/>
      </w:pPr>
      <w:r>
        <w:t>- Caractéristiques générales</w:t>
      </w:r>
    </w:p>
    <w:p w14:paraId="6FCAC937" w14:textId="77777777" w:rsidR="0021367B" w:rsidRDefault="00AD029D">
      <w:r>
        <w:t>A déterminer :</w:t>
      </w:r>
    </w:p>
    <w:p w14:paraId="519632B3" w14:textId="77777777" w:rsidR="0021367B" w:rsidRDefault="00AD029D">
      <w:r>
        <w:t xml:space="preserve"> - monocouche, pour couche inférieure</w:t>
      </w:r>
    </w:p>
    <w:p w14:paraId="0A23D047" w14:textId="77777777" w:rsidR="0021367B" w:rsidRDefault="00AD029D">
      <w:r>
        <w:t xml:space="preserve"> - épaisseur : E = 180 mm</w:t>
      </w:r>
    </w:p>
    <w:p w14:paraId="1AF9DFB4" w14:textId="77777777" w:rsidR="0021367B" w:rsidRDefault="00AD029D">
      <w:r>
        <w:t xml:space="preserve"> - épaisseur : E = 200 mm</w:t>
      </w:r>
    </w:p>
    <w:p w14:paraId="7F07C0CC" w14:textId="77777777" w:rsidR="0021367B" w:rsidRDefault="00AD029D">
      <w:r>
        <w:t xml:space="preserve"> - épaisseur : E = 230 mm</w:t>
      </w:r>
    </w:p>
    <w:p w14:paraId="677C4C17" w14:textId="77777777" w:rsidR="0021367B" w:rsidRDefault="00AD029D">
      <w:r>
        <w:t xml:space="preserve"> - épaisseur : E = 250 mm</w:t>
      </w:r>
    </w:p>
    <w:p w14:paraId="26800378" w14:textId="77777777" w:rsidR="0021367B" w:rsidRDefault="00AD029D">
      <w:r>
        <w:t xml:space="preserve"> - monocouche, pour couche de roulement</w:t>
      </w:r>
    </w:p>
    <w:p w14:paraId="1811E8C4" w14:textId="77777777" w:rsidR="0021367B" w:rsidRDefault="00AD029D">
      <w:r>
        <w:t xml:space="preserve"> - épaisseur : E = 180 mm</w:t>
      </w:r>
    </w:p>
    <w:p w14:paraId="021B5656" w14:textId="77777777" w:rsidR="0021367B" w:rsidRDefault="00AD029D">
      <w:r>
        <w:t xml:space="preserve"> - épaisseur : E = 200 mm</w:t>
      </w:r>
    </w:p>
    <w:p w14:paraId="6DCBDE62" w14:textId="77777777" w:rsidR="0021367B" w:rsidRDefault="00AD029D">
      <w:r>
        <w:t xml:space="preserve"> - épaisseur : E = 230 mm</w:t>
      </w:r>
    </w:p>
    <w:p w14:paraId="411F37D6" w14:textId="77777777" w:rsidR="0021367B" w:rsidRDefault="00AD029D">
      <w:r>
        <w:t xml:space="preserve"> - épaisseur : E = 250 mm</w:t>
      </w:r>
    </w:p>
    <w:p w14:paraId="65ADDC3D" w14:textId="77777777" w:rsidR="0021367B" w:rsidRDefault="00AD029D">
      <w:r>
        <w:t xml:space="preserve"> - bicouche</w:t>
      </w:r>
    </w:p>
    <w:p w14:paraId="59E705A5" w14:textId="77777777" w:rsidR="0021367B" w:rsidRDefault="00AD029D">
      <w:r>
        <w:t xml:space="preserve"> - épaisseur : E = 180 mm</w:t>
      </w:r>
    </w:p>
    <w:p w14:paraId="0ED083F4" w14:textId="77777777" w:rsidR="0021367B" w:rsidRDefault="00AD029D">
      <w:r>
        <w:t xml:space="preserve"> - épaisseur : E = 200 mm</w:t>
      </w:r>
    </w:p>
    <w:p w14:paraId="7062E887" w14:textId="77777777" w:rsidR="0021367B" w:rsidRDefault="00AD029D">
      <w:r>
        <w:t xml:space="preserve"> - épaisseur : E = 230 mm</w:t>
      </w:r>
    </w:p>
    <w:p w14:paraId="1D7F686C" w14:textId="77777777" w:rsidR="0021367B" w:rsidRDefault="00AD029D">
      <w:r>
        <w:t xml:space="preserve"> - épaisseur : E = 250 mm</w:t>
      </w:r>
    </w:p>
    <w:p w14:paraId="3BD5C7EF" w14:textId="77777777" w:rsidR="0021367B" w:rsidRDefault="00AD029D">
      <w:pPr>
        <w:pStyle w:val="pheading"/>
      </w:pPr>
      <w:r>
        <w:t>MESURAGE</w:t>
      </w:r>
    </w:p>
    <w:p w14:paraId="1363E75B" w14:textId="77777777" w:rsidR="0021367B" w:rsidRDefault="00AD029D">
      <w:pPr>
        <w:pStyle w:val="pheading"/>
      </w:pPr>
      <w:r>
        <w:t>- unité de mesure:</w:t>
      </w:r>
    </w:p>
    <w:p w14:paraId="7AAF4521" w14:textId="77777777" w:rsidR="0021367B" w:rsidRDefault="00AD029D">
      <w:r>
        <w:t>m²</w:t>
      </w:r>
    </w:p>
    <w:p w14:paraId="30FBF03C" w14:textId="77777777" w:rsidR="0021367B" w:rsidRDefault="00AD029D">
      <w:pPr>
        <w:pStyle w:val="pheading"/>
      </w:pPr>
      <w:r>
        <w:t>- nature du marché:</w:t>
      </w:r>
    </w:p>
    <w:p w14:paraId="4C3C0157" w14:textId="77777777" w:rsidR="0021367B" w:rsidRDefault="00AD029D">
      <w:r>
        <w:t>QF</w:t>
      </w:r>
    </w:p>
    <w:p w14:paraId="350C54C0" w14:textId="77777777" w:rsidR="0021367B" w:rsidRDefault="0021367B"/>
    <w:p w14:paraId="351C240A" w14:textId="77777777" w:rsidR="0021367B" w:rsidRDefault="00AD029D">
      <w:r>
        <w:t> </w:t>
      </w:r>
    </w:p>
    <w:p w14:paraId="139F68C1" w14:textId="77777777" w:rsidR="0021367B" w:rsidRDefault="00AD029D">
      <w:pPr>
        <w:pStyle w:val="Author-eSectionHeading6"/>
      </w:pPr>
      <w:bookmarkStart w:id="171" w:name="_Toc178771240"/>
      <w:r>
        <w:t>93.11.1b Revêtements en béton coulé sur place continu en béton armé de fibres métalliques CCTB 01.09</w:t>
      </w:r>
      <w:bookmarkEnd w:id="171"/>
    </w:p>
    <w:p w14:paraId="658274C6" w14:textId="77777777" w:rsidR="0021367B" w:rsidRDefault="00AD029D">
      <w:pPr>
        <w:pStyle w:val="pheading"/>
      </w:pPr>
      <w:r>
        <w:t>MATÉRIAUX</w:t>
      </w:r>
    </w:p>
    <w:p w14:paraId="58C6C6C4" w14:textId="77777777" w:rsidR="0021367B" w:rsidRDefault="00AD029D">
      <w:pPr>
        <w:pStyle w:val="pheading"/>
      </w:pPr>
      <w:r>
        <w:t>- Caractéristiques générales</w:t>
      </w:r>
    </w:p>
    <w:p w14:paraId="5CC42A30" w14:textId="77777777" w:rsidR="0021367B" w:rsidRDefault="00AD029D">
      <w:r>
        <w:t>A déterminer :</w:t>
      </w:r>
    </w:p>
    <w:p w14:paraId="6C935D3C" w14:textId="77777777" w:rsidR="0021367B" w:rsidRDefault="00AD029D">
      <w:r>
        <w:t xml:space="preserve"> - monocouche, pour couche inférieure</w:t>
      </w:r>
    </w:p>
    <w:p w14:paraId="6C6CB2EB" w14:textId="77777777" w:rsidR="0021367B" w:rsidRDefault="00AD029D">
      <w:r>
        <w:t xml:space="preserve"> - épaisseur : E = 180 mm</w:t>
      </w:r>
    </w:p>
    <w:p w14:paraId="2118BF69" w14:textId="77777777" w:rsidR="0021367B" w:rsidRDefault="00AD029D">
      <w:r>
        <w:t xml:space="preserve"> - épaisseur : E = 200 mm</w:t>
      </w:r>
    </w:p>
    <w:p w14:paraId="4D73D11F" w14:textId="77777777" w:rsidR="0021367B" w:rsidRDefault="00AD029D">
      <w:r>
        <w:t xml:space="preserve"> - épaisseur : E = 230 mm</w:t>
      </w:r>
    </w:p>
    <w:p w14:paraId="6F2A7204" w14:textId="77777777" w:rsidR="0021367B" w:rsidRDefault="00AD029D">
      <w:r>
        <w:t xml:space="preserve"> - épaisseur : E = 250 mm</w:t>
      </w:r>
    </w:p>
    <w:p w14:paraId="4A6508E6" w14:textId="77777777" w:rsidR="0021367B" w:rsidRDefault="00AD029D">
      <w:r>
        <w:t xml:space="preserve"> - monocouche, pour couche de roulement</w:t>
      </w:r>
    </w:p>
    <w:p w14:paraId="21134CBA" w14:textId="77777777" w:rsidR="0021367B" w:rsidRDefault="00AD029D">
      <w:r>
        <w:t xml:space="preserve"> - épaisseur : E = 180 mm</w:t>
      </w:r>
    </w:p>
    <w:p w14:paraId="7C7347FE" w14:textId="77777777" w:rsidR="0021367B" w:rsidRDefault="00AD029D">
      <w:r>
        <w:t xml:space="preserve"> - épaisseur : E = 200 mm</w:t>
      </w:r>
    </w:p>
    <w:p w14:paraId="6D9DE5F7" w14:textId="77777777" w:rsidR="0021367B" w:rsidRDefault="00AD029D">
      <w:r>
        <w:t xml:space="preserve"> - épaisseur : E = 230 mm</w:t>
      </w:r>
    </w:p>
    <w:p w14:paraId="5D8C16F6" w14:textId="77777777" w:rsidR="0021367B" w:rsidRDefault="00AD029D">
      <w:r>
        <w:t xml:space="preserve"> - épaisseur : E = 250 mm</w:t>
      </w:r>
    </w:p>
    <w:p w14:paraId="6259BA4D" w14:textId="77777777" w:rsidR="0021367B" w:rsidRDefault="00AD029D">
      <w:r>
        <w:t xml:space="preserve"> - bicouche</w:t>
      </w:r>
    </w:p>
    <w:p w14:paraId="274CFB22" w14:textId="77777777" w:rsidR="0021367B" w:rsidRDefault="00AD029D">
      <w:r>
        <w:t xml:space="preserve"> - épaisseur : E = 180 mm</w:t>
      </w:r>
    </w:p>
    <w:p w14:paraId="4F4B150D" w14:textId="77777777" w:rsidR="0021367B" w:rsidRDefault="00AD029D">
      <w:r>
        <w:t xml:space="preserve"> - épaisseur : E = 200 mm</w:t>
      </w:r>
    </w:p>
    <w:p w14:paraId="0E737B6D" w14:textId="77777777" w:rsidR="0021367B" w:rsidRDefault="00AD029D">
      <w:r>
        <w:t xml:space="preserve"> - épaisseur : E = 230 mm</w:t>
      </w:r>
    </w:p>
    <w:p w14:paraId="7F52C70E" w14:textId="77777777" w:rsidR="0021367B" w:rsidRDefault="00AD029D">
      <w:r>
        <w:t xml:space="preserve"> - épaisseur : E = 250 mm</w:t>
      </w:r>
    </w:p>
    <w:p w14:paraId="25AB68B6" w14:textId="77777777" w:rsidR="0021367B" w:rsidRDefault="00AD029D">
      <w:pPr>
        <w:pStyle w:val="pheading"/>
      </w:pPr>
      <w:r>
        <w:t>MESURAGE</w:t>
      </w:r>
    </w:p>
    <w:p w14:paraId="3BDCD513" w14:textId="77777777" w:rsidR="0021367B" w:rsidRDefault="00AD029D">
      <w:pPr>
        <w:pStyle w:val="pheading"/>
      </w:pPr>
      <w:r>
        <w:t>- unité de mesure:</w:t>
      </w:r>
    </w:p>
    <w:p w14:paraId="21E71445" w14:textId="77777777" w:rsidR="0021367B" w:rsidRDefault="00AD029D">
      <w:r>
        <w:t>m²</w:t>
      </w:r>
    </w:p>
    <w:p w14:paraId="390150CA" w14:textId="77777777" w:rsidR="0021367B" w:rsidRDefault="00AD029D">
      <w:pPr>
        <w:pStyle w:val="pheading"/>
      </w:pPr>
      <w:r>
        <w:t>- nature du marché:</w:t>
      </w:r>
    </w:p>
    <w:p w14:paraId="0285384B" w14:textId="77777777" w:rsidR="0021367B" w:rsidRDefault="00AD029D">
      <w:r>
        <w:t>QF</w:t>
      </w:r>
    </w:p>
    <w:p w14:paraId="4BCD3FBB" w14:textId="77777777" w:rsidR="0021367B" w:rsidRDefault="0021367B"/>
    <w:p w14:paraId="1C12C267" w14:textId="77777777" w:rsidR="0021367B" w:rsidRDefault="00AD029D">
      <w:r>
        <w:t> </w:t>
      </w:r>
    </w:p>
    <w:p w14:paraId="16B8AF41" w14:textId="77777777" w:rsidR="0021367B" w:rsidRDefault="00AD029D">
      <w:pPr>
        <w:pStyle w:val="Author-eSectionHeading6"/>
      </w:pPr>
      <w:bookmarkStart w:id="172" w:name="_Toc178771241"/>
      <w:r>
        <w:t>93.11.1c Revêtements en béton coulé sur place continu en béton armé, ferraillage CCTB 01.09</w:t>
      </w:r>
      <w:bookmarkEnd w:id="172"/>
    </w:p>
    <w:p w14:paraId="46280F2E" w14:textId="77777777" w:rsidR="0021367B" w:rsidRDefault="00AD029D">
      <w:pPr>
        <w:pStyle w:val="pheading"/>
      </w:pPr>
      <w:r>
        <w:t>MESURAGE</w:t>
      </w:r>
    </w:p>
    <w:p w14:paraId="09DB24E4" w14:textId="77777777" w:rsidR="0021367B" w:rsidRDefault="00AD029D">
      <w:pPr>
        <w:pStyle w:val="pheading"/>
      </w:pPr>
      <w:r>
        <w:t>- unité de mesure:</w:t>
      </w:r>
    </w:p>
    <w:p w14:paraId="3722F5C0" w14:textId="77777777" w:rsidR="0021367B" w:rsidRDefault="00AD029D">
      <w:r>
        <w:t>kg</w:t>
      </w:r>
    </w:p>
    <w:p w14:paraId="533AA60F" w14:textId="77777777" w:rsidR="0021367B" w:rsidRDefault="00AD029D">
      <w:pPr>
        <w:pStyle w:val="pheading"/>
      </w:pPr>
      <w:r>
        <w:t>- nature du marché:</w:t>
      </w:r>
    </w:p>
    <w:p w14:paraId="0C016917" w14:textId="77777777" w:rsidR="0021367B" w:rsidRDefault="00AD029D">
      <w:r>
        <w:t>QP</w:t>
      </w:r>
    </w:p>
    <w:p w14:paraId="2D295074" w14:textId="77777777" w:rsidR="0021367B" w:rsidRDefault="00AD029D">
      <w:pPr>
        <w:pStyle w:val="Author-eSectionHeading6"/>
      </w:pPr>
      <w:bookmarkStart w:id="173" w:name="_Toc178771242"/>
      <w:r>
        <w:t>93.11.1d Revêtements en béton coulé sur place continu en béton armé, sciage CCTB 01.09</w:t>
      </w:r>
      <w:bookmarkEnd w:id="173"/>
    </w:p>
    <w:p w14:paraId="2500355A" w14:textId="77777777" w:rsidR="0021367B" w:rsidRDefault="00AD029D">
      <w:pPr>
        <w:pStyle w:val="pheading"/>
      </w:pPr>
      <w:r>
        <w:t>DOCUMENTS DE RÉFÉRENCE COMPLÉMENTAIRES</w:t>
      </w:r>
    </w:p>
    <w:p w14:paraId="140B94EA" w14:textId="77777777" w:rsidR="0021367B" w:rsidRDefault="00AD029D">
      <w:pPr>
        <w:pStyle w:val="pheading"/>
      </w:pPr>
      <w:r>
        <w:t>- Exécution</w:t>
      </w:r>
    </w:p>
    <w:p w14:paraId="1B5C98F8" w14:textId="77777777" w:rsidR="0021367B" w:rsidRDefault="00AD029D">
      <w:r>
        <w:t>[CCT Qualiroutes, Cahier des charges type Qualiroutes] G.1.2.7.1.2</w:t>
      </w:r>
    </w:p>
    <w:p w14:paraId="4A653244" w14:textId="77777777" w:rsidR="0021367B" w:rsidRDefault="0021367B"/>
    <w:p w14:paraId="2746422E" w14:textId="77777777" w:rsidR="0021367B" w:rsidRDefault="00AD029D">
      <w:r>
        <w:t> </w:t>
      </w:r>
    </w:p>
    <w:p w14:paraId="4D65B2A1" w14:textId="77777777" w:rsidR="0021367B" w:rsidRDefault="00AD029D">
      <w:pPr>
        <w:pStyle w:val="pheading"/>
      </w:pPr>
      <w:r>
        <w:t>MESURAGE</w:t>
      </w:r>
    </w:p>
    <w:p w14:paraId="5182B51C" w14:textId="77777777" w:rsidR="0021367B" w:rsidRDefault="00AD029D">
      <w:pPr>
        <w:pStyle w:val="pheading"/>
      </w:pPr>
      <w:r>
        <w:t>- unité de mesure:</w:t>
      </w:r>
    </w:p>
    <w:p w14:paraId="1E6ADF39" w14:textId="77777777" w:rsidR="0021367B" w:rsidRDefault="00AD029D">
      <w:r>
        <w:t>m</w:t>
      </w:r>
    </w:p>
    <w:p w14:paraId="05023E57" w14:textId="77777777" w:rsidR="0021367B" w:rsidRDefault="00AD029D">
      <w:pPr>
        <w:pStyle w:val="pheading"/>
      </w:pPr>
      <w:r>
        <w:t>- nature du marché:</w:t>
      </w:r>
    </w:p>
    <w:p w14:paraId="421E3EA9" w14:textId="77777777" w:rsidR="0021367B" w:rsidRDefault="00AD029D">
      <w:r>
        <w:t>QF</w:t>
      </w:r>
    </w:p>
    <w:p w14:paraId="1D56B5EF" w14:textId="77777777" w:rsidR="0021367B" w:rsidRDefault="0021367B"/>
    <w:p w14:paraId="228E51D1" w14:textId="77777777" w:rsidR="0021367B" w:rsidRDefault="00AD029D">
      <w:r>
        <w:t> </w:t>
      </w:r>
    </w:p>
    <w:p w14:paraId="48E5770C" w14:textId="77777777" w:rsidR="0021367B" w:rsidRDefault="00AD029D">
      <w:pPr>
        <w:pStyle w:val="Author-eSectionHeading5"/>
      </w:pPr>
      <w:bookmarkStart w:id="174" w:name="_Toc178771243"/>
      <w:r>
        <w:t>93.11.2 Revêtements en béton coulé sur place discontinu CCTB 01.09</w:t>
      </w:r>
      <w:bookmarkEnd w:id="174"/>
    </w:p>
    <w:p w14:paraId="2614E313" w14:textId="77777777" w:rsidR="0021367B" w:rsidRDefault="00AD029D">
      <w:pPr>
        <w:pStyle w:val="pheading"/>
      </w:pPr>
      <w:r>
        <w:t>DESCRIPTION</w:t>
      </w:r>
    </w:p>
    <w:p w14:paraId="0A580FF8" w14:textId="77777777" w:rsidR="0021367B" w:rsidRDefault="00AD029D">
      <w:pPr>
        <w:pStyle w:val="pheading"/>
      </w:pPr>
      <w:r>
        <w:t>- Définition / Comprend</w:t>
      </w:r>
    </w:p>
    <w:p w14:paraId="6F695C2E" w14:textId="77777777" w:rsidR="0021367B" w:rsidRDefault="00AD029D">
      <w:r>
        <w:t>Les revêtements discontinus sont constitués d’une ou plusieurs bandes de béton séparées par des joints longitudinaux parallèles à l’axe de la chaussée et entrecoupées par des joints transversaux perpendiculaires à l’axe de la chaussée, goujonnés ou non.</w:t>
      </w:r>
    </w:p>
    <w:p w14:paraId="38024EAB" w14:textId="77777777" w:rsidR="0021367B" w:rsidRDefault="00AD029D">
      <w:r>
        <w:t>On appelle « dalle » toute section de bande comprise entre deux joints transversaux.</w:t>
      </w:r>
    </w:p>
    <w:p w14:paraId="4B90B6A2" w14:textId="77777777" w:rsidR="0021367B" w:rsidRDefault="0021367B"/>
    <w:p w14:paraId="09BB4DC1" w14:textId="77777777" w:rsidR="0021367B" w:rsidRDefault="00AD029D">
      <w:r>
        <w:t> </w:t>
      </w:r>
    </w:p>
    <w:p w14:paraId="71A2A3FA" w14:textId="77777777" w:rsidR="0021367B" w:rsidRDefault="00AD029D">
      <w:pPr>
        <w:pStyle w:val="pheading"/>
      </w:pPr>
      <w:r>
        <w:t>MATÉRIAUX</w:t>
      </w:r>
    </w:p>
    <w:p w14:paraId="077996E0" w14:textId="77777777" w:rsidR="0021367B" w:rsidRDefault="00AD029D">
      <w:r>
        <w:t>DIMENSIONS DES DALLES :</w:t>
      </w:r>
    </w:p>
    <w:p w14:paraId="5E9DB5F6" w14:textId="77777777" w:rsidR="0021367B" w:rsidRDefault="00AD029D">
      <w:r>
        <w:t xml:space="preserve">- longueur maximum L joints non goujonnés pour des épaisseurs inférieures à 200 mm: </w:t>
      </w:r>
    </w:p>
    <w:p w14:paraId="635A8D1C" w14:textId="77777777" w:rsidR="0021367B" w:rsidRDefault="00AD029D">
      <w:r>
        <w:t xml:space="preserve">L = 4 m et </w:t>
      </w:r>
    </w:p>
    <w:p w14:paraId="23E456D9" w14:textId="77777777" w:rsidR="0021367B" w:rsidRDefault="00AD029D">
      <w:r>
        <w:t xml:space="preserve"> joints goujonnés pour des épaisseurs supérieures ou égales à 200 mm: </w:t>
      </w:r>
    </w:p>
    <w:p w14:paraId="09E476FC" w14:textId="77777777" w:rsidR="0021367B" w:rsidRDefault="00AD029D">
      <w:r>
        <w:t xml:space="preserve"> L = 5 m et </w:t>
      </w:r>
    </w:p>
    <w:p w14:paraId="1CB56536" w14:textId="77777777" w:rsidR="0021367B" w:rsidRDefault="00AD029D">
      <w:r>
        <w:t>- largeur l: à préciser aux documents de marché avec un maximum de 4,50 m</w:t>
      </w:r>
    </w:p>
    <w:p w14:paraId="75F87CEA" w14:textId="77777777" w:rsidR="0021367B" w:rsidRDefault="00AD029D">
      <w:r>
        <w:t>- épaisseur minimum réseau I: 230 mm</w:t>
      </w:r>
    </w:p>
    <w:p w14:paraId="58DD14F8" w14:textId="77777777" w:rsidR="0021367B" w:rsidRDefault="00AD029D">
      <w:r>
        <w:t xml:space="preserve"> réseau II: 200 mm</w:t>
      </w:r>
    </w:p>
    <w:p w14:paraId="347A4097" w14:textId="77777777" w:rsidR="0021367B" w:rsidRDefault="00AD029D">
      <w:r>
        <w:t xml:space="preserve"> réseau IIIa: 180 mm</w:t>
      </w:r>
    </w:p>
    <w:p w14:paraId="510CBA2B" w14:textId="77777777" w:rsidR="0021367B" w:rsidRDefault="00AD029D">
      <w:r>
        <w:t xml:space="preserve"> réseau IIIb: 160 mm</w:t>
      </w:r>
    </w:p>
    <w:p w14:paraId="704EF13D" w14:textId="77777777" w:rsidR="0021367B" w:rsidRDefault="00AD029D">
      <w:r>
        <w:t>- pente transversale: &gt; 2,5% ou à préciser aux documents de marché</w:t>
      </w:r>
    </w:p>
    <w:p w14:paraId="1F89A766" w14:textId="77777777" w:rsidR="0021367B" w:rsidRDefault="00AD029D">
      <w:r>
        <w:t>- les documents de marché indiquent si le filet d’eau est bétonné simultanément à la voie de circulation.</w:t>
      </w:r>
    </w:p>
    <w:p w14:paraId="7EE7BFCE" w14:textId="77777777" w:rsidR="0021367B" w:rsidRDefault="00AD029D">
      <w:pPr>
        <w:pStyle w:val="pheading"/>
      </w:pPr>
      <w:r>
        <w:t>DOCUMENTS DE RÉFÉRENCE</w:t>
      </w:r>
    </w:p>
    <w:p w14:paraId="1BB6342E" w14:textId="77777777" w:rsidR="0021367B" w:rsidRDefault="00AD029D">
      <w:pPr>
        <w:pStyle w:val="pheading"/>
      </w:pPr>
      <w:r>
        <w:t>- Exécution</w:t>
      </w:r>
    </w:p>
    <w:p w14:paraId="37FC8361" w14:textId="77777777" w:rsidR="0021367B" w:rsidRDefault="00AD029D">
      <w:r>
        <w:t>[CCT Qualiroutes, Cahier des charges type Qualiroutes] G.1.</w:t>
      </w:r>
    </w:p>
    <w:p w14:paraId="6D4902B1" w14:textId="77777777" w:rsidR="0021367B" w:rsidRDefault="0021367B"/>
    <w:p w14:paraId="24F93411" w14:textId="77777777" w:rsidR="0021367B" w:rsidRDefault="00AD029D">
      <w:r>
        <w:t> </w:t>
      </w:r>
    </w:p>
    <w:p w14:paraId="074F3C15" w14:textId="77777777" w:rsidR="0021367B" w:rsidRDefault="00AD029D">
      <w:pPr>
        <w:pStyle w:val="Author-eSectionHeading6"/>
      </w:pPr>
      <w:bookmarkStart w:id="175" w:name="_Toc178771244"/>
      <w:r>
        <w:t>93.11.2a Revêtements en béton coulé sur place discontinu, barres d'ancrage CCTB 01.09</w:t>
      </w:r>
      <w:bookmarkEnd w:id="175"/>
    </w:p>
    <w:p w14:paraId="05C0A52F" w14:textId="77777777" w:rsidR="0021367B" w:rsidRDefault="00AD029D">
      <w:pPr>
        <w:pStyle w:val="pheading"/>
      </w:pPr>
      <w:r>
        <w:t>MESURAGE</w:t>
      </w:r>
    </w:p>
    <w:p w14:paraId="4A8DAE5A" w14:textId="77777777" w:rsidR="0021367B" w:rsidRDefault="00AD029D">
      <w:pPr>
        <w:pStyle w:val="pheading"/>
      </w:pPr>
      <w:r>
        <w:t>- unité de mesure:</w:t>
      </w:r>
    </w:p>
    <w:p w14:paraId="386687F7" w14:textId="77777777" w:rsidR="0021367B" w:rsidRDefault="00AD029D">
      <w:r>
        <w:t>pc</w:t>
      </w:r>
    </w:p>
    <w:p w14:paraId="507ADD54" w14:textId="77777777" w:rsidR="0021367B" w:rsidRDefault="0021367B"/>
    <w:p w14:paraId="1489CE1D" w14:textId="77777777" w:rsidR="0021367B" w:rsidRDefault="00AD029D">
      <w:r>
        <w:t> </w:t>
      </w:r>
    </w:p>
    <w:p w14:paraId="05B4E5E9" w14:textId="77777777" w:rsidR="0021367B" w:rsidRDefault="00AD029D">
      <w:pPr>
        <w:pStyle w:val="pheading"/>
      </w:pPr>
      <w:r>
        <w:t>- nature du marché:</w:t>
      </w:r>
    </w:p>
    <w:p w14:paraId="07E4D80A" w14:textId="77777777" w:rsidR="0021367B" w:rsidRDefault="00AD029D">
      <w:r>
        <w:t>QP</w:t>
      </w:r>
    </w:p>
    <w:p w14:paraId="7140BA8B" w14:textId="77777777" w:rsidR="0021367B" w:rsidRDefault="00AD029D">
      <w:pPr>
        <w:pStyle w:val="Author-eSectionHeading6"/>
      </w:pPr>
      <w:bookmarkStart w:id="176" w:name="_Toc178771245"/>
      <w:r>
        <w:t>93.11.2b Revêtements en béton coulé sur place discontinu, barres de transfert de charge CCTB 01.09</w:t>
      </w:r>
      <w:bookmarkEnd w:id="176"/>
    </w:p>
    <w:p w14:paraId="5B414834" w14:textId="77777777" w:rsidR="0021367B" w:rsidRDefault="00AD029D">
      <w:pPr>
        <w:pStyle w:val="pheading"/>
      </w:pPr>
      <w:r>
        <w:t>MESURAGE</w:t>
      </w:r>
    </w:p>
    <w:p w14:paraId="727BC755" w14:textId="77777777" w:rsidR="0021367B" w:rsidRDefault="00AD029D">
      <w:pPr>
        <w:pStyle w:val="pheading"/>
      </w:pPr>
      <w:r>
        <w:t>- unité de mesure:</w:t>
      </w:r>
    </w:p>
    <w:p w14:paraId="119AFCEC" w14:textId="77777777" w:rsidR="0021367B" w:rsidRDefault="00AD029D">
      <w:r>
        <w:t>pc</w:t>
      </w:r>
    </w:p>
    <w:p w14:paraId="01E592B9" w14:textId="77777777" w:rsidR="0021367B" w:rsidRDefault="0021367B"/>
    <w:p w14:paraId="5F3A8465" w14:textId="77777777" w:rsidR="0021367B" w:rsidRDefault="00AD029D">
      <w:r>
        <w:t> </w:t>
      </w:r>
    </w:p>
    <w:p w14:paraId="62F5F194" w14:textId="77777777" w:rsidR="0021367B" w:rsidRDefault="00AD029D">
      <w:pPr>
        <w:pStyle w:val="pheading"/>
      </w:pPr>
      <w:r>
        <w:t>- nature du marché:</w:t>
      </w:r>
    </w:p>
    <w:p w14:paraId="1041B846" w14:textId="77777777" w:rsidR="0021367B" w:rsidRDefault="00AD029D">
      <w:r>
        <w:t>QP</w:t>
      </w:r>
    </w:p>
    <w:p w14:paraId="4447126C" w14:textId="77777777" w:rsidR="0021367B" w:rsidRDefault="00AD029D">
      <w:pPr>
        <w:pStyle w:val="Author-eSectionHeading6"/>
      </w:pPr>
      <w:bookmarkStart w:id="177" w:name="_Toc178771246"/>
      <w:r>
        <w:t>93.11.2c Revêtements en béton coulé sur place discontinu, sciage des joints de retrait CCTB 01.09</w:t>
      </w:r>
      <w:bookmarkEnd w:id="177"/>
    </w:p>
    <w:p w14:paraId="759A8D87" w14:textId="77777777" w:rsidR="0021367B" w:rsidRDefault="00AD029D">
      <w:pPr>
        <w:pStyle w:val="pheading"/>
      </w:pPr>
      <w:r>
        <w:t>MESURAGE</w:t>
      </w:r>
    </w:p>
    <w:p w14:paraId="45345B25" w14:textId="77777777" w:rsidR="0021367B" w:rsidRDefault="00AD029D">
      <w:pPr>
        <w:pStyle w:val="pheading"/>
      </w:pPr>
      <w:r>
        <w:t>- unité de mesure:</w:t>
      </w:r>
    </w:p>
    <w:p w14:paraId="049971E3" w14:textId="77777777" w:rsidR="0021367B" w:rsidRDefault="00AD029D">
      <w:r>
        <w:t>m</w:t>
      </w:r>
    </w:p>
    <w:p w14:paraId="0DB2C3F8" w14:textId="77777777" w:rsidR="0021367B" w:rsidRDefault="00AD029D">
      <w:pPr>
        <w:pStyle w:val="pheading"/>
      </w:pPr>
      <w:r>
        <w:t>- nature du marché:</w:t>
      </w:r>
    </w:p>
    <w:p w14:paraId="1E14C4E8" w14:textId="77777777" w:rsidR="0021367B" w:rsidRDefault="00AD029D">
      <w:r>
        <w:t>QF</w:t>
      </w:r>
    </w:p>
    <w:p w14:paraId="1DD2BA85" w14:textId="77777777" w:rsidR="0021367B" w:rsidRDefault="0021367B"/>
    <w:p w14:paraId="384A49AC" w14:textId="77777777" w:rsidR="0021367B" w:rsidRDefault="00AD029D">
      <w:r>
        <w:t> </w:t>
      </w:r>
    </w:p>
    <w:p w14:paraId="14F91EA8" w14:textId="77777777" w:rsidR="0021367B" w:rsidRDefault="00AD029D">
      <w:pPr>
        <w:pStyle w:val="Author-eSectionHeading5"/>
      </w:pPr>
      <w:bookmarkStart w:id="178" w:name="_Toc178771247"/>
      <w:r>
        <w:t>93.11.3 Revêtements en béton coulé sur place poreux</w:t>
      </w:r>
      <w:bookmarkEnd w:id="178"/>
    </w:p>
    <w:p w14:paraId="3419DE56" w14:textId="77777777" w:rsidR="0021367B" w:rsidRDefault="00AD029D">
      <w:pPr>
        <w:pStyle w:val="Author-eSectionHeading6"/>
      </w:pPr>
      <w:bookmarkStart w:id="179" w:name="_Toc178771248"/>
      <w:r>
        <w:t>93.11.3a Revêtements en béton coulé sur place poreux CCTB 01.09</w:t>
      </w:r>
      <w:bookmarkEnd w:id="179"/>
    </w:p>
    <w:p w14:paraId="5F7351C5" w14:textId="77777777" w:rsidR="0021367B" w:rsidRDefault="00AD029D">
      <w:pPr>
        <w:pStyle w:val="pheading"/>
      </w:pPr>
      <w:r>
        <w:t>MESURAGE</w:t>
      </w:r>
    </w:p>
    <w:p w14:paraId="6614EC2C" w14:textId="77777777" w:rsidR="0021367B" w:rsidRDefault="00AD029D">
      <w:pPr>
        <w:pStyle w:val="pheading"/>
      </w:pPr>
      <w:r>
        <w:t>- unité de mesure:</w:t>
      </w:r>
    </w:p>
    <w:p w14:paraId="4BB54C9E" w14:textId="77777777" w:rsidR="0021367B" w:rsidRDefault="00AD029D">
      <w:r>
        <w:t>m²</w:t>
      </w:r>
    </w:p>
    <w:p w14:paraId="0549342D" w14:textId="77777777" w:rsidR="0021367B" w:rsidRDefault="00AD029D">
      <w:pPr>
        <w:pStyle w:val="pheading"/>
      </w:pPr>
      <w:r>
        <w:t>- nature du marché:</w:t>
      </w:r>
    </w:p>
    <w:p w14:paraId="64634F9A" w14:textId="77777777" w:rsidR="0021367B" w:rsidRDefault="00AD029D">
      <w:r>
        <w:t>QF</w:t>
      </w:r>
    </w:p>
    <w:p w14:paraId="50F1BC0F" w14:textId="77777777" w:rsidR="0021367B" w:rsidRDefault="0021367B"/>
    <w:p w14:paraId="64C8619D" w14:textId="77777777" w:rsidR="0021367B" w:rsidRDefault="00AD029D">
      <w:r>
        <w:t> </w:t>
      </w:r>
    </w:p>
    <w:p w14:paraId="7655BFE3" w14:textId="77777777" w:rsidR="0021367B" w:rsidRDefault="00AD029D">
      <w:pPr>
        <w:pStyle w:val="Author-eSectionHeading5"/>
      </w:pPr>
      <w:bookmarkStart w:id="180" w:name="_Toc178771249"/>
      <w:r>
        <w:t>93.11.4 Revêtements en béton coulé sur place, traitement de surface CCTB 01.09</w:t>
      </w:r>
      <w:bookmarkEnd w:id="180"/>
    </w:p>
    <w:p w14:paraId="52AF7155" w14:textId="77777777" w:rsidR="0021367B" w:rsidRDefault="00AD029D">
      <w:pPr>
        <w:pStyle w:val="pheading"/>
      </w:pPr>
      <w:r>
        <w:t>DESCRIPTION</w:t>
      </w:r>
    </w:p>
    <w:p w14:paraId="2F9BAC1C" w14:textId="77777777" w:rsidR="0021367B" w:rsidRDefault="00AD029D">
      <w:pPr>
        <w:pStyle w:val="pheading"/>
      </w:pPr>
      <w:r>
        <w:t>- Remarques importantes</w:t>
      </w:r>
    </w:p>
    <w:p w14:paraId="02268D09" w14:textId="77777777" w:rsidR="0021367B" w:rsidRDefault="00AD029D">
      <w:r>
        <w:t>Le traitement de la surface des revêtements est soit:</w:t>
      </w:r>
    </w:p>
    <w:p w14:paraId="1BFD4419" w14:textId="77777777" w:rsidR="0021367B" w:rsidRDefault="00AD029D">
      <w:r>
        <w:t>• un brossage transversal de la surface du béton frais</w:t>
      </w:r>
    </w:p>
    <w:p w14:paraId="5E2A44E8" w14:textId="77777777" w:rsidR="0021367B" w:rsidRDefault="00AD029D">
      <w:r>
        <w:t>• un dénudage du squelette pierreux</w:t>
      </w:r>
    </w:p>
    <w:p w14:paraId="16A25040" w14:textId="77777777" w:rsidR="0021367B" w:rsidRDefault="00AD029D">
      <w:r>
        <w:t>• une impression du béton.</w:t>
      </w:r>
    </w:p>
    <w:p w14:paraId="6BED642A" w14:textId="77777777" w:rsidR="0021367B" w:rsidRDefault="00AD029D">
      <w:r>
        <w:t>Les documents de marché précisent le type de traitement de surface.</w:t>
      </w:r>
    </w:p>
    <w:p w14:paraId="0D2892F3" w14:textId="77777777" w:rsidR="0021367B" w:rsidRDefault="0021367B"/>
    <w:p w14:paraId="689A3922" w14:textId="77777777" w:rsidR="0021367B" w:rsidRDefault="00AD029D">
      <w:r>
        <w:t> </w:t>
      </w:r>
    </w:p>
    <w:p w14:paraId="7F8ECAC7" w14:textId="77777777" w:rsidR="0021367B" w:rsidRDefault="00AD029D">
      <w:pPr>
        <w:pStyle w:val="pheading"/>
      </w:pPr>
      <w:r>
        <w:t>DOCUMENTS DE RÉFÉRENCE</w:t>
      </w:r>
    </w:p>
    <w:p w14:paraId="2406370B" w14:textId="77777777" w:rsidR="0021367B" w:rsidRDefault="00AD029D">
      <w:pPr>
        <w:pStyle w:val="pheading"/>
      </w:pPr>
      <w:r>
        <w:t>- Exécution</w:t>
      </w:r>
    </w:p>
    <w:p w14:paraId="1D7A797D" w14:textId="77777777" w:rsidR="0021367B" w:rsidRDefault="00AD029D">
      <w:r>
        <w:t>[CCT Qualiroutes, Cahier des charges type Qualiroutes] G.1.2.8.</w:t>
      </w:r>
    </w:p>
    <w:p w14:paraId="7E9377BD" w14:textId="77777777" w:rsidR="0021367B" w:rsidRDefault="0021367B"/>
    <w:p w14:paraId="7A658ADD" w14:textId="77777777" w:rsidR="0021367B" w:rsidRDefault="00AD029D">
      <w:r>
        <w:t> </w:t>
      </w:r>
    </w:p>
    <w:p w14:paraId="248D2E35" w14:textId="77777777" w:rsidR="0021367B" w:rsidRDefault="00AD029D">
      <w:pPr>
        <w:pStyle w:val="Author-eSectionHeading6"/>
      </w:pPr>
      <w:bookmarkStart w:id="181" w:name="_Toc178771250"/>
      <w:r>
        <w:t>93.11.4a Revêtements en béton coulé sur place, traitement de surface, brossé CCTB 01.09</w:t>
      </w:r>
      <w:bookmarkEnd w:id="181"/>
    </w:p>
    <w:p w14:paraId="57326CB6" w14:textId="77777777" w:rsidR="0021367B" w:rsidRDefault="00AD029D">
      <w:pPr>
        <w:pStyle w:val="pheading"/>
      </w:pPr>
      <w:r>
        <w:t>DOCUMENTS DE RÉFÉRENCE COMPLÉMENTAIRES</w:t>
      </w:r>
    </w:p>
    <w:p w14:paraId="44816A91" w14:textId="77777777" w:rsidR="0021367B" w:rsidRDefault="00AD029D">
      <w:pPr>
        <w:pStyle w:val="pheading"/>
      </w:pPr>
      <w:r>
        <w:t>- Exécution</w:t>
      </w:r>
    </w:p>
    <w:p w14:paraId="33E21E75" w14:textId="77777777" w:rsidR="0021367B" w:rsidRDefault="00AD029D">
      <w:r>
        <w:t>[CCT Qualiroutes, Cahier des charges type Qualiroutes] G.1.2.8.1.</w:t>
      </w:r>
    </w:p>
    <w:p w14:paraId="04B749EC" w14:textId="77777777" w:rsidR="0021367B" w:rsidRDefault="0021367B"/>
    <w:p w14:paraId="069B86EE" w14:textId="77777777" w:rsidR="0021367B" w:rsidRDefault="00AD029D">
      <w:r>
        <w:t> </w:t>
      </w:r>
    </w:p>
    <w:p w14:paraId="179401AD" w14:textId="77777777" w:rsidR="0021367B" w:rsidRDefault="00AD029D">
      <w:pPr>
        <w:pStyle w:val="pheading"/>
      </w:pPr>
      <w:r>
        <w:t>MESURAGE</w:t>
      </w:r>
    </w:p>
    <w:p w14:paraId="2410F994" w14:textId="77777777" w:rsidR="0021367B" w:rsidRDefault="00AD029D">
      <w:pPr>
        <w:pStyle w:val="pheading"/>
      </w:pPr>
      <w:r>
        <w:t>- unité de mesure:</w:t>
      </w:r>
    </w:p>
    <w:p w14:paraId="3A43714B" w14:textId="77777777" w:rsidR="0021367B" w:rsidRDefault="00AD029D">
      <w:r>
        <w:t>m²</w:t>
      </w:r>
    </w:p>
    <w:p w14:paraId="485E0B82" w14:textId="77777777" w:rsidR="0021367B" w:rsidRDefault="00AD029D">
      <w:pPr>
        <w:pStyle w:val="pheading"/>
      </w:pPr>
      <w:r>
        <w:t>- nature du marché:</w:t>
      </w:r>
    </w:p>
    <w:p w14:paraId="5AEC5C15" w14:textId="77777777" w:rsidR="0021367B" w:rsidRDefault="00AD029D">
      <w:r>
        <w:t>QF</w:t>
      </w:r>
    </w:p>
    <w:p w14:paraId="38957403" w14:textId="77777777" w:rsidR="0021367B" w:rsidRDefault="0021367B"/>
    <w:p w14:paraId="58905D85" w14:textId="77777777" w:rsidR="0021367B" w:rsidRDefault="00AD029D">
      <w:r>
        <w:t> </w:t>
      </w:r>
    </w:p>
    <w:p w14:paraId="3560ADA1" w14:textId="77777777" w:rsidR="0021367B" w:rsidRDefault="00AD029D">
      <w:pPr>
        <w:pStyle w:val="Author-eSectionHeading6"/>
      </w:pPr>
      <w:bookmarkStart w:id="182" w:name="_Toc178771251"/>
      <w:r>
        <w:t>93.11.4b Revêtements en béton coulé sur place, traitement de surface, dénudage chimique CCTB 01.09</w:t>
      </w:r>
      <w:bookmarkEnd w:id="182"/>
    </w:p>
    <w:p w14:paraId="58F1CC0F" w14:textId="77777777" w:rsidR="0021367B" w:rsidRDefault="00AD029D">
      <w:pPr>
        <w:pStyle w:val="pheading"/>
      </w:pPr>
      <w:r>
        <w:t>DOCUMENTS DE RÉFÉRENCE COMPLÉMENTAIRES</w:t>
      </w:r>
    </w:p>
    <w:p w14:paraId="4F2E3BBB" w14:textId="77777777" w:rsidR="0021367B" w:rsidRDefault="00AD029D">
      <w:pPr>
        <w:pStyle w:val="pheading"/>
      </w:pPr>
      <w:r>
        <w:t>- Exécution</w:t>
      </w:r>
    </w:p>
    <w:p w14:paraId="3BB65E6F" w14:textId="77777777" w:rsidR="0021367B" w:rsidRDefault="00AD029D">
      <w:r>
        <w:t>[CCT Qualiroutes, Cahier des charges type Qualiroutes] G.1.2.8.2.</w:t>
      </w:r>
    </w:p>
    <w:p w14:paraId="5E519892" w14:textId="77777777" w:rsidR="0021367B" w:rsidRDefault="0021367B"/>
    <w:p w14:paraId="7B57077B" w14:textId="77777777" w:rsidR="0021367B" w:rsidRDefault="00AD029D">
      <w:r>
        <w:t> </w:t>
      </w:r>
    </w:p>
    <w:p w14:paraId="54C6EFD8" w14:textId="77777777" w:rsidR="0021367B" w:rsidRDefault="00AD029D">
      <w:pPr>
        <w:pStyle w:val="pheading"/>
      </w:pPr>
      <w:r>
        <w:t>MESURAGE</w:t>
      </w:r>
    </w:p>
    <w:p w14:paraId="6EEC1C8A" w14:textId="77777777" w:rsidR="0021367B" w:rsidRDefault="00AD029D">
      <w:pPr>
        <w:pStyle w:val="pheading"/>
      </w:pPr>
      <w:r>
        <w:t>- unité de mesure:</w:t>
      </w:r>
    </w:p>
    <w:p w14:paraId="730FC9A0" w14:textId="77777777" w:rsidR="0021367B" w:rsidRDefault="00AD029D">
      <w:r>
        <w:t>m²</w:t>
      </w:r>
    </w:p>
    <w:p w14:paraId="3FB6E3C1" w14:textId="77777777" w:rsidR="0021367B" w:rsidRDefault="00AD029D">
      <w:pPr>
        <w:pStyle w:val="pheading"/>
      </w:pPr>
      <w:r>
        <w:t>- nature du marché:</w:t>
      </w:r>
    </w:p>
    <w:p w14:paraId="664C3ADA" w14:textId="77777777" w:rsidR="0021367B" w:rsidRDefault="00AD029D">
      <w:r>
        <w:t>QF</w:t>
      </w:r>
    </w:p>
    <w:p w14:paraId="157AB1F0" w14:textId="77777777" w:rsidR="0021367B" w:rsidRDefault="0021367B"/>
    <w:p w14:paraId="1F08F784" w14:textId="77777777" w:rsidR="0021367B" w:rsidRDefault="00AD029D">
      <w:r>
        <w:t> </w:t>
      </w:r>
    </w:p>
    <w:p w14:paraId="360C46B0" w14:textId="77777777" w:rsidR="0021367B" w:rsidRDefault="00AD029D">
      <w:pPr>
        <w:pStyle w:val="Author-eSectionHeading6"/>
      </w:pPr>
      <w:bookmarkStart w:id="183" w:name="_Toc178771252"/>
      <w:r>
        <w:t>93.11.4c Revêtements en béton coulé sur place, traitement de surface, imprimé CCTB 01.09</w:t>
      </w:r>
      <w:bookmarkEnd w:id="183"/>
    </w:p>
    <w:p w14:paraId="1000AF93" w14:textId="77777777" w:rsidR="0021367B" w:rsidRDefault="00AD029D">
      <w:pPr>
        <w:pStyle w:val="pheading"/>
      </w:pPr>
      <w:r>
        <w:t>DOCUMENTS DE RÉFÉRENCE COMPLÉMENTAIRES</w:t>
      </w:r>
    </w:p>
    <w:p w14:paraId="055C4185" w14:textId="77777777" w:rsidR="0021367B" w:rsidRDefault="00AD029D">
      <w:pPr>
        <w:pStyle w:val="pheading"/>
      </w:pPr>
      <w:r>
        <w:t>- Exécution</w:t>
      </w:r>
    </w:p>
    <w:p w14:paraId="3F4A37C0" w14:textId="77777777" w:rsidR="0021367B" w:rsidRDefault="00AD029D">
      <w:r>
        <w:t>[CCT Qualiroutes, Cahier des charges type Qualiroutes] G.1.2.8.3.</w:t>
      </w:r>
    </w:p>
    <w:p w14:paraId="1D498F94" w14:textId="77777777" w:rsidR="0021367B" w:rsidRDefault="0021367B"/>
    <w:p w14:paraId="2A15D78A" w14:textId="77777777" w:rsidR="0021367B" w:rsidRDefault="00AD029D">
      <w:r>
        <w:t> </w:t>
      </w:r>
    </w:p>
    <w:p w14:paraId="22FA9A82" w14:textId="77777777" w:rsidR="0021367B" w:rsidRDefault="00AD029D">
      <w:pPr>
        <w:pStyle w:val="pheading"/>
      </w:pPr>
      <w:r>
        <w:t>MESURAGE</w:t>
      </w:r>
    </w:p>
    <w:p w14:paraId="03062ABF" w14:textId="77777777" w:rsidR="0021367B" w:rsidRDefault="00AD029D">
      <w:pPr>
        <w:pStyle w:val="pheading"/>
      </w:pPr>
      <w:r>
        <w:t>- unité de mesure:</w:t>
      </w:r>
    </w:p>
    <w:p w14:paraId="1EA299BC" w14:textId="77777777" w:rsidR="0021367B" w:rsidRDefault="00AD029D">
      <w:r>
        <w:t>m²</w:t>
      </w:r>
    </w:p>
    <w:p w14:paraId="5EF08B8D" w14:textId="77777777" w:rsidR="0021367B" w:rsidRDefault="00AD029D">
      <w:pPr>
        <w:pStyle w:val="pheading"/>
      </w:pPr>
      <w:r>
        <w:t>- nature du marché:</w:t>
      </w:r>
    </w:p>
    <w:p w14:paraId="4D26914A" w14:textId="77777777" w:rsidR="0021367B" w:rsidRDefault="00AD029D">
      <w:r>
        <w:t>QF</w:t>
      </w:r>
    </w:p>
    <w:p w14:paraId="5BA0A164" w14:textId="77777777" w:rsidR="0021367B" w:rsidRDefault="0021367B"/>
    <w:p w14:paraId="3C5C6D8B" w14:textId="77777777" w:rsidR="0021367B" w:rsidRDefault="00AD029D">
      <w:r>
        <w:t> </w:t>
      </w:r>
    </w:p>
    <w:p w14:paraId="40E33CC5" w14:textId="77777777" w:rsidR="0021367B" w:rsidRDefault="00AD029D">
      <w:pPr>
        <w:pStyle w:val="Author-eSectionHeading6"/>
      </w:pPr>
      <w:bookmarkStart w:id="184" w:name="_Toc178771253"/>
      <w:r>
        <w:t>93.11.4d Revêtements en béton coulé sur place, traitement de surface, lissé CCTB 01.09</w:t>
      </w:r>
      <w:bookmarkEnd w:id="184"/>
    </w:p>
    <w:p w14:paraId="689F3226" w14:textId="77777777" w:rsidR="0021367B" w:rsidRDefault="00AD029D">
      <w:pPr>
        <w:pStyle w:val="pheading"/>
      </w:pPr>
      <w:r>
        <w:t>MESURAGE</w:t>
      </w:r>
    </w:p>
    <w:p w14:paraId="3E53BAD0" w14:textId="77777777" w:rsidR="0021367B" w:rsidRDefault="00AD029D">
      <w:pPr>
        <w:pStyle w:val="pheading"/>
      </w:pPr>
      <w:r>
        <w:t>- unité de mesure:</w:t>
      </w:r>
    </w:p>
    <w:p w14:paraId="2D32A3B1" w14:textId="77777777" w:rsidR="0021367B" w:rsidRDefault="00AD029D">
      <w:r>
        <w:t>m²</w:t>
      </w:r>
    </w:p>
    <w:p w14:paraId="0ABE86E2" w14:textId="77777777" w:rsidR="0021367B" w:rsidRDefault="00AD029D">
      <w:pPr>
        <w:pStyle w:val="pheading"/>
      </w:pPr>
      <w:r>
        <w:t>- nature du marché:</w:t>
      </w:r>
    </w:p>
    <w:p w14:paraId="4A494DD0" w14:textId="77777777" w:rsidR="0021367B" w:rsidRDefault="00AD029D">
      <w:r>
        <w:t>QF</w:t>
      </w:r>
    </w:p>
    <w:p w14:paraId="793B09DD" w14:textId="77777777" w:rsidR="0021367B" w:rsidRDefault="0021367B"/>
    <w:p w14:paraId="68F6534D" w14:textId="77777777" w:rsidR="0021367B" w:rsidRDefault="00AD029D">
      <w:r>
        <w:t> </w:t>
      </w:r>
    </w:p>
    <w:p w14:paraId="4CE6A017" w14:textId="77777777" w:rsidR="0021367B" w:rsidRDefault="00AD029D">
      <w:pPr>
        <w:pStyle w:val="Author-eSectionHeading6"/>
      </w:pPr>
      <w:bookmarkStart w:id="185" w:name="_Toc178771254"/>
      <w:r>
        <w:t>93.11.4e Revêtements en béton coulé sur place, traitement de surface, pigmenté CCTB 01.09</w:t>
      </w:r>
      <w:bookmarkEnd w:id="185"/>
    </w:p>
    <w:p w14:paraId="46987A81" w14:textId="77777777" w:rsidR="0021367B" w:rsidRDefault="00AD029D">
      <w:pPr>
        <w:pStyle w:val="pheading"/>
      </w:pPr>
      <w:r>
        <w:t>MESURAGE</w:t>
      </w:r>
    </w:p>
    <w:p w14:paraId="62A09322" w14:textId="77777777" w:rsidR="0021367B" w:rsidRDefault="00AD029D">
      <w:pPr>
        <w:pStyle w:val="pheading"/>
      </w:pPr>
      <w:r>
        <w:t>- unité de mesure:</w:t>
      </w:r>
    </w:p>
    <w:p w14:paraId="45396B40" w14:textId="77777777" w:rsidR="0021367B" w:rsidRDefault="00AD029D">
      <w:r>
        <w:t>m²</w:t>
      </w:r>
    </w:p>
    <w:p w14:paraId="46D43F4E" w14:textId="77777777" w:rsidR="0021367B" w:rsidRDefault="00AD029D">
      <w:pPr>
        <w:pStyle w:val="pheading"/>
      </w:pPr>
      <w:r>
        <w:t>- nature du marché:</w:t>
      </w:r>
    </w:p>
    <w:p w14:paraId="578D70FF" w14:textId="77777777" w:rsidR="0021367B" w:rsidRDefault="00AD029D">
      <w:r>
        <w:t>QF</w:t>
      </w:r>
    </w:p>
    <w:p w14:paraId="6834C26C" w14:textId="77777777" w:rsidR="0021367B" w:rsidRDefault="0021367B"/>
    <w:p w14:paraId="4B1396A1" w14:textId="77777777" w:rsidR="0021367B" w:rsidRDefault="00AD029D">
      <w:r>
        <w:t> </w:t>
      </w:r>
    </w:p>
    <w:p w14:paraId="49867FD2" w14:textId="77777777" w:rsidR="0021367B" w:rsidRDefault="00AD029D">
      <w:pPr>
        <w:pStyle w:val="Author-eSectionHeading4"/>
      </w:pPr>
      <w:bookmarkStart w:id="186" w:name="_Toc178771255"/>
      <w:r>
        <w:t>93.12 Revêtement hydrocarbonés et bitumineux CCTB 01.09</w:t>
      </w:r>
      <w:bookmarkEnd w:id="186"/>
    </w:p>
    <w:p w14:paraId="47E27341" w14:textId="77777777" w:rsidR="0021367B" w:rsidRDefault="00AD029D">
      <w:pPr>
        <w:pStyle w:val="pheading"/>
      </w:pPr>
      <w:r>
        <w:t>DESCRIPTION</w:t>
      </w:r>
    </w:p>
    <w:p w14:paraId="556C67E4" w14:textId="77777777" w:rsidR="0021367B" w:rsidRDefault="00AD029D">
      <w:pPr>
        <w:pStyle w:val="pheading"/>
      </w:pPr>
      <w:r>
        <w:t>- Définition / Comprend</w:t>
      </w:r>
    </w:p>
    <w:p w14:paraId="3ADA8985" w14:textId="77777777" w:rsidR="0021367B" w:rsidRDefault="00AD029D">
      <w:r>
        <w:t>Revêtement souple est un revêtement dont la couche de roulement est constituée de matériaux enrobés de liants hydrocarbonés.</w:t>
      </w:r>
    </w:p>
    <w:p w14:paraId="6CDA782C" w14:textId="77777777" w:rsidR="0021367B" w:rsidRDefault="00AD029D">
      <w:r>
        <w:t>Partie du corps de la chaussée (ou d’une autre partie revêtue) comprise entre la fondation et la surface de la chaussée ou de la partie revêtue considérée, et composée des couches suivantes:</w:t>
      </w:r>
    </w:p>
    <w:p w14:paraId="14412D6B" w14:textId="77777777" w:rsidR="0021367B" w:rsidRDefault="00AD029D">
      <w:r>
        <w:t>- couche de liaison (appelée également sous-couche): partie de la chaussée située entre la fondation et la couche de roulement. La structure comporte une ou plusieurs couches de liaison.</w:t>
      </w:r>
    </w:p>
    <w:p w14:paraId="2378180C" w14:textId="77777777" w:rsidR="0021367B" w:rsidRDefault="00AD029D">
      <w:r>
        <w:t>- couche de roulement: couche supérieure de la chaussée, directement en contact avec les roues des véhicules.</w:t>
      </w:r>
    </w:p>
    <w:p w14:paraId="513F4459" w14:textId="77777777" w:rsidR="0021367B" w:rsidRDefault="00AD029D">
      <w:r>
        <w:t>- couche de (re)profilage: couche d’épaisseur variable appliquée sur une couche ou surface déjà existante pour obtenir le profil nécessaire à la mise en œuvre d’une autre couche d’épaisseur constante.</w:t>
      </w:r>
    </w:p>
    <w:p w14:paraId="032DE8D2" w14:textId="77777777" w:rsidR="0021367B" w:rsidRDefault="0021367B"/>
    <w:p w14:paraId="134975A4" w14:textId="77777777" w:rsidR="0021367B" w:rsidRDefault="00AD029D">
      <w:r>
        <w:t> </w:t>
      </w:r>
    </w:p>
    <w:p w14:paraId="0432D4A6" w14:textId="77777777" w:rsidR="0021367B" w:rsidRDefault="00AD029D">
      <w:pPr>
        <w:pStyle w:val="pheading"/>
      </w:pPr>
      <w:r>
        <w:t>EXÉCUTION / MISE EN ŒUVRE</w:t>
      </w:r>
    </w:p>
    <w:p w14:paraId="2D149409" w14:textId="77777777" w:rsidR="0021367B" w:rsidRDefault="00AD029D">
      <w:r>
        <w:t>Les revêtements bitumineux sont obtenus par la mise en oeuvre et le compactage d’enrobés bitumineux. Ces derniers sont fabriqués par mélange à chaud de gravillons, sable, filler, liant bitumineux ou synthétique et additifs éventuels.</w:t>
      </w:r>
    </w:p>
    <w:p w14:paraId="097FEBCC" w14:textId="77777777" w:rsidR="0021367B" w:rsidRDefault="00AD029D">
      <w:r>
        <w:t>La pente transversale des chaussées et zones d’immobilisation est de 2,5 % minimum ou à préciser aux documents de marché.</w:t>
      </w:r>
    </w:p>
    <w:p w14:paraId="0B85B260" w14:textId="77777777" w:rsidR="0021367B" w:rsidRDefault="00AD029D">
      <w:pPr>
        <w:pStyle w:val="pheading"/>
      </w:pPr>
      <w:r>
        <w:t>DOCUMENTS DE RÉFÉRENCE</w:t>
      </w:r>
    </w:p>
    <w:p w14:paraId="2318C85F" w14:textId="77777777" w:rsidR="0021367B" w:rsidRDefault="00AD029D">
      <w:pPr>
        <w:pStyle w:val="pheading"/>
      </w:pPr>
      <w:r>
        <w:t>- Exécution</w:t>
      </w:r>
    </w:p>
    <w:p w14:paraId="08CBA088" w14:textId="77777777" w:rsidR="0021367B" w:rsidRDefault="00AD029D">
      <w:r>
        <w:t>[CCT Qualiroutes, Cahier des charges type Qualiroutes] G.2.</w:t>
      </w:r>
    </w:p>
    <w:p w14:paraId="06DA47D8" w14:textId="77777777" w:rsidR="0021367B" w:rsidRDefault="0021367B"/>
    <w:p w14:paraId="7F02D30D" w14:textId="77777777" w:rsidR="0021367B" w:rsidRDefault="00AD029D">
      <w:r>
        <w:t> </w:t>
      </w:r>
    </w:p>
    <w:p w14:paraId="2A6792A9" w14:textId="77777777" w:rsidR="0021367B" w:rsidRDefault="00AD029D">
      <w:pPr>
        <w:pStyle w:val="Author-eSectionHeading5"/>
      </w:pPr>
      <w:bookmarkStart w:id="187" w:name="_Toc178771256"/>
      <w:r>
        <w:t>93.12.1 Enrobés à squelette sableux CCTB 01.09</w:t>
      </w:r>
      <w:bookmarkEnd w:id="187"/>
    </w:p>
    <w:p w14:paraId="62721776" w14:textId="77777777" w:rsidR="0021367B" w:rsidRDefault="00AD029D">
      <w:pPr>
        <w:pStyle w:val="Author-eSectionHeading6"/>
      </w:pPr>
      <w:bookmarkStart w:id="188" w:name="_Toc178771257"/>
      <w:r>
        <w:t>93.12.1a AC-20base3-x CCTB 01.09</w:t>
      </w:r>
      <w:bookmarkEnd w:id="188"/>
    </w:p>
    <w:p w14:paraId="4DFB014D" w14:textId="77777777" w:rsidR="0021367B" w:rsidRDefault="00AD029D">
      <w:pPr>
        <w:pStyle w:val="pheading"/>
      </w:pPr>
      <w:r>
        <w:t>MATÉRIAUX</w:t>
      </w:r>
    </w:p>
    <w:p w14:paraId="316DD558" w14:textId="77777777" w:rsidR="0021367B" w:rsidRDefault="00AD029D">
      <w:pPr>
        <w:pStyle w:val="pheading"/>
      </w:pPr>
      <w:r>
        <w:t>- Caractéristiques générales</w:t>
      </w:r>
    </w:p>
    <w:p w14:paraId="5D9E59CC" w14:textId="77777777" w:rsidR="0021367B" w:rsidRDefault="00AD029D">
      <w:r>
        <w:t>A déterminer le type et l’épaisseur :</w:t>
      </w:r>
    </w:p>
    <w:p w14:paraId="1EE7D63B" w14:textId="77777777" w:rsidR="0021367B" w:rsidRDefault="00AD029D">
      <w:r>
        <w:t xml:space="preserve"> - AC-20base3-1</w:t>
      </w:r>
    </w:p>
    <w:p w14:paraId="3F125739" w14:textId="77777777" w:rsidR="0021367B" w:rsidRDefault="00AD029D">
      <w:r>
        <w:t xml:space="preserve"> - épaisseur : E = 60 mm</w:t>
      </w:r>
    </w:p>
    <w:p w14:paraId="3DA8EB9E" w14:textId="77777777" w:rsidR="0021367B" w:rsidRDefault="00AD029D">
      <w:r>
        <w:t xml:space="preserve"> - épaisseur : E = 70 mm</w:t>
      </w:r>
    </w:p>
    <w:p w14:paraId="1463D1EF" w14:textId="77777777" w:rsidR="0021367B" w:rsidRDefault="00AD029D">
      <w:r>
        <w:t xml:space="preserve"> - épaisseur : E = 80 mm</w:t>
      </w:r>
    </w:p>
    <w:p w14:paraId="547986E1" w14:textId="77777777" w:rsidR="0021367B" w:rsidRDefault="00AD029D">
      <w:r>
        <w:t xml:space="preserve"> - AC-20base3-2</w:t>
      </w:r>
    </w:p>
    <w:p w14:paraId="55384366" w14:textId="77777777" w:rsidR="0021367B" w:rsidRDefault="00AD029D">
      <w:r>
        <w:t xml:space="preserve"> - épaisseur : E = 60 mm</w:t>
      </w:r>
    </w:p>
    <w:p w14:paraId="6A7E7BD7" w14:textId="77777777" w:rsidR="0021367B" w:rsidRDefault="00AD029D">
      <w:r>
        <w:t xml:space="preserve"> - épaisseur : E = 70 mm</w:t>
      </w:r>
    </w:p>
    <w:p w14:paraId="1161D481" w14:textId="77777777" w:rsidR="0021367B" w:rsidRDefault="00AD029D">
      <w:r>
        <w:t xml:space="preserve"> - épaisseur : E = 80 mm</w:t>
      </w:r>
    </w:p>
    <w:p w14:paraId="712213D4" w14:textId="77777777" w:rsidR="0021367B" w:rsidRDefault="00AD029D">
      <w:r>
        <w:t xml:space="preserve"> - AC-20base3-7</w:t>
      </w:r>
    </w:p>
    <w:p w14:paraId="435FAA58" w14:textId="77777777" w:rsidR="0021367B" w:rsidRDefault="00AD029D">
      <w:r>
        <w:t xml:space="preserve"> - épaisseur : E = 60 mm</w:t>
      </w:r>
    </w:p>
    <w:p w14:paraId="4816D566" w14:textId="77777777" w:rsidR="0021367B" w:rsidRDefault="00AD029D">
      <w:r>
        <w:t xml:space="preserve"> - épaisseur : E = 70 mm</w:t>
      </w:r>
    </w:p>
    <w:p w14:paraId="2F058552" w14:textId="77777777" w:rsidR="0021367B" w:rsidRDefault="00AD029D">
      <w:r>
        <w:t xml:space="preserve"> - épaisseur : E = 80 mm</w:t>
      </w:r>
    </w:p>
    <w:p w14:paraId="01D85769" w14:textId="77777777" w:rsidR="0021367B" w:rsidRDefault="00AD029D">
      <w:r>
        <w:t xml:space="preserve"> - AC-20base3-8</w:t>
      </w:r>
    </w:p>
    <w:p w14:paraId="639E0898" w14:textId="77777777" w:rsidR="0021367B" w:rsidRDefault="00AD029D">
      <w:r>
        <w:t xml:space="preserve"> - épaisseur : E = 60 mm</w:t>
      </w:r>
    </w:p>
    <w:p w14:paraId="40BCAAEE" w14:textId="77777777" w:rsidR="0021367B" w:rsidRDefault="00AD029D">
      <w:r>
        <w:t xml:space="preserve"> - épaisseur : E = 70 mm</w:t>
      </w:r>
    </w:p>
    <w:p w14:paraId="20F632AC" w14:textId="77777777" w:rsidR="0021367B" w:rsidRDefault="00AD029D">
      <w:r>
        <w:t xml:space="preserve"> - épaisseur : E = 80 mm</w:t>
      </w:r>
    </w:p>
    <w:p w14:paraId="2002AB88" w14:textId="77777777" w:rsidR="0021367B" w:rsidRDefault="00AD029D">
      <w:r>
        <w:t xml:space="preserve"> - AC-20base3-9</w:t>
      </w:r>
    </w:p>
    <w:p w14:paraId="217B38FB" w14:textId="77777777" w:rsidR="0021367B" w:rsidRDefault="00AD029D">
      <w:r>
        <w:t xml:space="preserve"> - épaisseur : E = 60 mm</w:t>
      </w:r>
    </w:p>
    <w:p w14:paraId="0F45ADFC" w14:textId="77777777" w:rsidR="0021367B" w:rsidRDefault="00AD029D">
      <w:r>
        <w:t xml:space="preserve"> - épaisseur : E = 70 mm</w:t>
      </w:r>
    </w:p>
    <w:p w14:paraId="7F3043E1" w14:textId="77777777" w:rsidR="0021367B" w:rsidRDefault="00AD029D">
      <w:r>
        <w:t xml:space="preserve"> - épaisseur : E = 80 mm</w:t>
      </w:r>
    </w:p>
    <w:p w14:paraId="79A91CCD" w14:textId="77777777" w:rsidR="0021367B" w:rsidRDefault="00AD029D">
      <w:r>
        <w:t xml:space="preserve"> - AC-20base3-11</w:t>
      </w:r>
    </w:p>
    <w:p w14:paraId="67C2CD4C" w14:textId="77777777" w:rsidR="0021367B" w:rsidRDefault="00AD029D">
      <w:r>
        <w:t xml:space="preserve"> - épaisseur : E = 60 mm</w:t>
      </w:r>
    </w:p>
    <w:p w14:paraId="374ABAF2" w14:textId="77777777" w:rsidR="0021367B" w:rsidRDefault="00AD029D">
      <w:r>
        <w:t xml:space="preserve"> - épaisseur : E = 70 mm</w:t>
      </w:r>
    </w:p>
    <w:p w14:paraId="48F2A3B0" w14:textId="77777777" w:rsidR="0021367B" w:rsidRDefault="00AD029D">
      <w:r>
        <w:t xml:space="preserve"> - épaisseur : E = 80 mm</w:t>
      </w:r>
    </w:p>
    <w:p w14:paraId="1F7E859C" w14:textId="77777777" w:rsidR="0021367B" w:rsidRDefault="00AD029D">
      <w:pPr>
        <w:pStyle w:val="pheading"/>
      </w:pPr>
      <w:r>
        <w:t>DOCUMENTS DE RÉFÉRENCE COMPLÉMENTAIRES</w:t>
      </w:r>
    </w:p>
    <w:p w14:paraId="53D87003" w14:textId="77777777" w:rsidR="0021367B" w:rsidRDefault="00AD029D">
      <w:pPr>
        <w:pStyle w:val="pheading"/>
      </w:pPr>
      <w:r>
        <w:t>- Exécution</w:t>
      </w:r>
    </w:p>
    <w:p w14:paraId="314E01BA" w14:textId="77777777" w:rsidR="0021367B" w:rsidRDefault="00AD029D">
      <w:r>
        <w:t>[CCT Qualiroutes, Cahier des charges type Qualiroutes] G.2.2.2.1.1.</w:t>
      </w:r>
    </w:p>
    <w:p w14:paraId="18A4FFDC" w14:textId="77777777" w:rsidR="0021367B" w:rsidRDefault="0021367B"/>
    <w:p w14:paraId="0CF852BF" w14:textId="77777777" w:rsidR="0021367B" w:rsidRDefault="00AD029D">
      <w:r>
        <w:t> </w:t>
      </w:r>
    </w:p>
    <w:p w14:paraId="2D8B293A" w14:textId="77777777" w:rsidR="0021367B" w:rsidRDefault="00AD029D">
      <w:pPr>
        <w:pStyle w:val="pheading"/>
      </w:pPr>
      <w:r>
        <w:t>MESURAGE</w:t>
      </w:r>
    </w:p>
    <w:p w14:paraId="4EB9669E" w14:textId="77777777" w:rsidR="0021367B" w:rsidRDefault="00AD029D">
      <w:pPr>
        <w:pStyle w:val="pheading"/>
      </w:pPr>
      <w:r>
        <w:t>- unité de mesure:</w:t>
      </w:r>
    </w:p>
    <w:p w14:paraId="39A29F5A" w14:textId="77777777" w:rsidR="0021367B" w:rsidRDefault="00AD029D">
      <w:r>
        <w:t>m²</w:t>
      </w:r>
    </w:p>
    <w:p w14:paraId="2EC82560" w14:textId="77777777" w:rsidR="0021367B" w:rsidRDefault="00AD029D">
      <w:pPr>
        <w:pStyle w:val="pheading"/>
      </w:pPr>
      <w:r>
        <w:t>- nature du marché:</w:t>
      </w:r>
    </w:p>
    <w:p w14:paraId="4F4E9A02" w14:textId="77777777" w:rsidR="0021367B" w:rsidRDefault="00AD029D">
      <w:r>
        <w:t>QF</w:t>
      </w:r>
    </w:p>
    <w:p w14:paraId="1577192B" w14:textId="77777777" w:rsidR="0021367B" w:rsidRDefault="0021367B"/>
    <w:p w14:paraId="150D4351" w14:textId="77777777" w:rsidR="0021367B" w:rsidRDefault="00AD029D">
      <w:r>
        <w:t> </w:t>
      </w:r>
    </w:p>
    <w:p w14:paraId="38DC32D9" w14:textId="77777777" w:rsidR="0021367B" w:rsidRDefault="00AD029D">
      <w:pPr>
        <w:pStyle w:val="Author-eSectionHeading6"/>
      </w:pPr>
      <w:bookmarkStart w:id="189" w:name="_Toc178771258"/>
      <w:r>
        <w:t>93.12.1b AC-20base3-x en recherche CCTB 01.09</w:t>
      </w:r>
      <w:bookmarkEnd w:id="189"/>
    </w:p>
    <w:p w14:paraId="7297800D" w14:textId="77777777" w:rsidR="0021367B" w:rsidRDefault="00AD029D">
      <w:pPr>
        <w:pStyle w:val="pheading"/>
      </w:pPr>
      <w:r>
        <w:t>MATÉRIAUX</w:t>
      </w:r>
    </w:p>
    <w:p w14:paraId="39186F08" w14:textId="77777777" w:rsidR="0021367B" w:rsidRDefault="00AD029D">
      <w:pPr>
        <w:pStyle w:val="pheading"/>
      </w:pPr>
      <w:r>
        <w:t>- Caractéristiques générales</w:t>
      </w:r>
    </w:p>
    <w:p w14:paraId="79684691" w14:textId="77777777" w:rsidR="0021367B" w:rsidRDefault="00AD029D">
      <w:r>
        <w:t>A déterminer le type :</w:t>
      </w:r>
    </w:p>
    <w:p w14:paraId="30681F83" w14:textId="77777777" w:rsidR="0021367B" w:rsidRDefault="00AD029D">
      <w:r>
        <w:t xml:space="preserve"> - AC-20base3-1</w:t>
      </w:r>
    </w:p>
    <w:p w14:paraId="258DC1BA" w14:textId="77777777" w:rsidR="0021367B" w:rsidRDefault="00AD029D">
      <w:r>
        <w:t xml:space="preserve"> - AC-20base3-2</w:t>
      </w:r>
    </w:p>
    <w:p w14:paraId="4A4DCDF1" w14:textId="77777777" w:rsidR="0021367B" w:rsidRDefault="00AD029D">
      <w:r>
        <w:t xml:space="preserve"> - AC-20base3-7</w:t>
      </w:r>
    </w:p>
    <w:p w14:paraId="25E27A6F" w14:textId="77777777" w:rsidR="0021367B" w:rsidRDefault="00AD029D">
      <w:r>
        <w:t xml:space="preserve"> - AC-20base3-8</w:t>
      </w:r>
    </w:p>
    <w:p w14:paraId="7C7FACAB" w14:textId="77777777" w:rsidR="0021367B" w:rsidRDefault="00AD029D">
      <w:r>
        <w:t xml:space="preserve"> - AC-20base3-9</w:t>
      </w:r>
    </w:p>
    <w:p w14:paraId="49100CBD" w14:textId="77777777" w:rsidR="0021367B" w:rsidRDefault="00AD029D">
      <w:r>
        <w:t xml:space="preserve"> - AC-20base3-11</w:t>
      </w:r>
    </w:p>
    <w:p w14:paraId="07C588CD" w14:textId="77777777" w:rsidR="0021367B" w:rsidRDefault="00AD029D">
      <w:pPr>
        <w:pStyle w:val="pheading"/>
      </w:pPr>
      <w:r>
        <w:t>DOCUMENTS DE RÉFÉRENCE COMPLÉMENTAIRES</w:t>
      </w:r>
    </w:p>
    <w:p w14:paraId="401DE7A8" w14:textId="77777777" w:rsidR="0021367B" w:rsidRDefault="00AD029D">
      <w:pPr>
        <w:pStyle w:val="pheading"/>
      </w:pPr>
      <w:r>
        <w:t>- Exécution</w:t>
      </w:r>
    </w:p>
    <w:p w14:paraId="564CE0EF" w14:textId="77777777" w:rsidR="0021367B" w:rsidRDefault="00AD029D">
      <w:r>
        <w:t>[CCT Qualiroutes, Cahier des charges type Qualiroutes] G.2.2.2.1.1.</w:t>
      </w:r>
    </w:p>
    <w:p w14:paraId="5E5E26E9" w14:textId="77777777" w:rsidR="0021367B" w:rsidRDefault="0021367B"/>
    <w:p w14:paraId="5D079CAC" w14:textId="77777777" w:rsidR="0021367B" w:rsidRDefault="00AD029D">
      <w:r>
        <w:t> </w:t>
      </w:r>
    </w:p>
    <w:p w14:paraId="08125F22" w14:textId="77777777" w:rsidR="0021367B" w:rsidRDefault="00AD029D">
      <w:pPr>
        <w:pStyle w:val="pheading"/>
      </w:pPr>
      <w:r>
        <w:t>MESURAGE</w:t>
      </w:r>
    </w:p>
    <w:p w14:paraId="43D85D5D" w14:textId="77777777" w:rsidR="0021367B" w:rsidRDefault="00AD029D">
      <w:pPr>
        <w:pStyle w:val="pheading"/>
      </w:pPr>
      <w:r>
        <w:t>- unité de mesure:</w:t>
      </w:r>
    </w:p>
    <w:p w14:paraId="5E829399" w14:textId="77777777" w:rsidR="0021367B" w:rsidRDefault="00AD029D">
      <w:r>
        <w:t>t</w:t>
      </w:r>
    </w:p>
    <w:p w14:paraId="5265341D" w14:textId="77777777" w:rsidR="0021367B" w:rsidRDefault="00AD029D">
      <w:pPr>
        <w:pStyle w:val="pheading"/>
      </w:pPr>
      <w:r>
        <w:t>- nature du marché:</w:t>
      </w:r>
    </w:p>
    <w:p w14:paraId="0F8D2D15" w14:textId="77777777" w:rsidR="0021367B" w:rsidRDefault="00AD029D">
      <w:r>
        <w:t>QP</w:t>
      </w:r>
    </w:p>
    <w:p w14:paraId="36072B5D" w14:textId="77777777" w:rsidR="0021367B" w:rsidRDefault="00AD029D">
      <w:pPr>
        <w:pStyle w:val="Author-eSectionHeading6"/>
      </w:pPr>
      <w:bookmarkStart w:id="190" w:name="_Toc178771259"/>
      <w:r>
        <w:t>93.12.1c AC-14base3-x CCTB 01.09</w:t>
      </w:r>
      <w:bookmarkEnd w:id="190"/>
    </w:p>
    <w:p w14:paraId="4C17531F" w14:textId="77777777" w:rsidR="0021367B" w:rsidRDefault="00AD029D">
      <w:pPr>
        <w:pStyle w:val="pheading"/>
      </w:pPr>
      <w:r>
        <w:t>MATÉRIAUX</w:t>
      </w:r>
    </w:p>
    <w:p w14:paraId="35DC98EA" w14:textId="77777777" w:rsidR="0021367B" w:rsidRDefault="00AD029D">
      <w:pPr>
        <w:pStyle w:val="pheading"/>
      </w:pPr>
      <w:r>
        <w:t>- Caractéristiques générales</w:t>
      </w:r>
    </w:p>
    <w:p w14:paraId="6AE31BE0" w14:textId="77777777" w:rsidR="0021367B" w:rsidRDefault="00AD029D">
      <w:r>
        <w:t>A déterminer le type et l’épaisseur :</w:t>
      </w:r>
    </w:p>
    <w:p w14:paraId="25B15C88" w14:textId="77777777" w:rsidR="0021367B" w:rsidRDefault="00AD029D">
      <w:r>
        <w:t xml:space="preserve"> - AC-14base3-1</w:t>
      </w:r>
    </w:p>
    <w:p w14:paraId="2037A680" w14:textId="77777777" w:rsidR="0021367B" w:rsidRDefault="00AD029D">
      <w:r>
        <w:t xml:space="preserve"> - épaisseur : E = 40 mm</w:t>
      </w:r>
    </w:p>
    <w:p w14:paraId="11FB2EDB" w14:textId="77777777" w:rsidR="0021367B" w:rsidRDefault="00AD029D">
      <w:r>
        <w:t xml:space="preserve"> - épaisseur : E = 50 mm</w:t>
      </w:r>
    </w:p>
    <w:p w14:paraId="6C413D6E" w14:textId="77777777" w:rsidR="0021367B" w:rsidRDefault="00AD029D">
      <w:r>
        <w:t xml:space="preserve"> - épaisseur : E = 60 mm</w:t>
      </w:r>
    </w:p>
    <w:p w14:paraId="1DDE95CE" w14:textId="77777777" w:rsidR="0021367B" w:rsidRDefault="00AD029D">
      <w:r>
        <w:t xml:space="preserve"> - AC-14base3-2</w:t>
      </w:r>
    </w:p>
    <w:p w14:paraId="7F25C896" w14:textId="77777777" w:rsidR="0021367B" w:rsidRDefault="00AD029D">
      <w:r>
        <w:t xml:space="preserve"> - épaisseur : E = 40 mm</w:t>
      </w:r>
    </w:p>
    <w:p w14:paraId="678D3101" w14:textId="77777777" w:rsidR="0021367B" w:rsidRDefault="00AD029D">
      <w:r>
        <w:t xml:space="preserve"> - épaisseur : E = 50 mm</w:t>
      </w:r>
    </w:p>
    <w:p w14:paraId="2E9DDFC9" w14:textId="77777777" w:rsidR="0021367B" w:rsidRDefault="00AD029D">
      <w:r>
        <w:t xml:space="preserve"> - épaisseur : E = 60 mm</w:t>
      </w:r>
    </w:p>
    <w:p w14:paraId="799EF57D" w14:textId="77777777" w:rsidR="0021367B" w:rsidRDefault="00AD029D">
      <w:r>
        <w:t xml:space="preserve"> - AC-14base3-7</w:t>
      </w:r>
    </w:p>
    <w:p w14:paraId="623CA396" w14:textId="77777777" w:rsidR="0021367B" w:rsidRDefault="00AD029D">
      <w:r>
        <w:t xml:space="preserve"> - épaisseur : E = 40 mm</w:t>
      </w:r>
    </w:p>
    <w:p w14:paraId="4B5C8FFA" w14:textId="77777777" w:rsidR="0021367B" w:rsidRDefault="00AD029D">
      <w:r>
        <w:t xml:space="preserve"> - épaisseur : E = 50 mm</w:t>
      </w:r>
    </w:p>
    <w:p w14:paraId="390C4589" w14:textId="77777777" w:rsidR="0021367B" w:rsidRDefault="00AD029D">
      <w:r>
        <w:t xml:space="preserve"> - épaisseur : E = 60 mm</w:t>
      </w:r>
    </w:p>
    <w:p w14:paraId="26D458D6" w14:textId="77777777" w:rsidR="0021367B" w:rsidRDefault="00AD029D">
      <w:r>
        <w:t xml:space="preserve"> - AC-14base3-8</w:t>
      </w:r>
    </w:p>
    <w:p w14:paraId="3B60C8D5" w14:textId="77777777" w:rsidR="0021367B" w:rsidRDefault="00AD029D">
      <w:r>
        <w:t xml:space="preserve"> - épaisseur : E = 40 mm</w:t>
      </w:r>
    </w:p>
    <w:p w14:paraId="0B056AF9" w14:textId="77777777" w:rsidR="0021367B" w:rsidRDefault="00AD029D">
      <w:r>
        <w:t xml:space="preserve"> - épaisseur : E = 50 mm</w:t>
      </w:r>
    </w:p>
    <w:p w14:paraId="69E592E5" w14:textId="77777777" w:rsidR="0021367B" w:rsidRDefault="00AD029D">
      <w:r>
        <w:t xml:space="preserve"> - épaisseur : E = 60 mm</w:t>
      </w:r>
    </w:p>
    <w:p w14:paraId="27413D20" w14:textId="77777777" w:rsidR="0021367B" w:rsidRDefault="00AD029D">
      <w:r>
        <w:t xml:space="preserve"> - AC-14base3-9</w:t>
      </w:r>
    </w:p>
    <w:p w14:paraId="0CD2B79D" w14:textId="77777777" w:rsidR="0021367B" w:rsidRDefault="00AD029D">
      <w:r>
        <w:t xml:space="preserve"> - épaisseur : E = 40 mm</w:t>
      </w:r>
    </w:p>
    <w:p w14:paraId="0ADAC45A" w14:textId="77777777" w:rsidR="0021367B" w:rsidRDefault="00AD029D">
      <w:r>
        <w:t xml:space="preserve"> - épaisseur : E = 50 mm</w:t>
      </w:r>
    </w:p>
    <w:p w14:paraId="05AB5AA9" w14:textId="77777777" w:rsidR="0021367B" w:rsidRDefault="00AD029D">
      <w:r>
        <w:t xml:space="preserve"> - épaisseur : E = 60 mm</w:t>
      </w:r>
    </w:p>
    <w:p w14:paraId="19C1AE15" w14:textId="77777777" w:rsidR="0021367B" w:rsidRDefault="00AD029D">
      <w:r>
        <w:t xml:space="preserve"> - AC-14base3-11</w:t>
      </w:r>
    </w:p>
    <w:p w14:paraId="3640274F" w14:textId="77777777" w:rsidR="0021367B" w:rsidRDefault="00AD029D">
      <w:r>
        <w:t xml:space="preserve"> - épaisseur : E = 40 mm</w:t>
      </w:r>
    </w:p>
    <w:p w14:paraId="5630C6B5" w14:textId="77777777" w:rsidR="0021367B" w:rsidRDefault="00AD029D">
      <w:r>
        <w:t xml:space="preserve"> - épaisseur : E = 50 mm</w:t>
      </w:r>
    </w:p>
    <w:p w14:paraId="2843F2C2" w14:textId="77777777" w:rsidR="0021367B" w:rsidRDefault="00AD029D">
      <w:r>
        <w:t xml:space="preserve"> - épaisseur : E = 60 mm</w:t>
      </w:r>
    </w:p>
    <w:p w14:paraId="51C4D09F" w14:textId="77777777" w:rsidR="0021367B" w:rsidRDefault="00AD029D">
      <w:pPr>
        <w:pStyle w:val="pheading"/>
      </w:pPr>
      <w:r>
        <w:t>DOCUMENTS DE RÉFÉRENCE COMPLÉMENTAIRES</w:t>
      </w:r>
    </w:p>
    <w:p w14:paraId="06843CEE" w14:textId="77777777" w:rsidR="0021367B" w:rsidRDefault="00AD029D">
      <w:pPr>
        <w:pStyle w:val="pheading"/>
      </w:pPr>
      <w:r>
        <w:t>- Exécution</w:t>
      </w:r>
    </w:p>
    <w:p w14:paraId="1A222FC9" w14:textId="77777777" w:rsidR="0021367B" w:rsidRDefault="00AD029D">
      <w:r>
        <w:t>[CCT Qualiroutes, Cahier des charges type Qualiroutes] G.2.2.2.1.2.</w:t>
      </w:r>
    </w:p>
    <w:p w14:paraId="2C8FE3C6" w14:textId="77777777" w:rsidR="0021367B" w:rsidRDefault="0021367B"/>
    <w:p w14:paraId="2721EDC9" w14:textId="77777777" w:rsidR="0021367B" w:rsidRDefault="00AD029D">
      <w:r>
        <w:t> </w:t>
      </w:r>
    </w:p>
    <w:p w14:paraId="5BABFD1A" w14:textId="77777777" w:rsidR="0021367B" w:rsidRDefault="00AD029D">
      <w:pPr>
        <w:pStyle w:val="pheading"/>
      </w:pPr>
      <w:r>
        <w:t>MESURAGE</w:t>
      </w:r>
    </w:p>
    <w:p w14:paraId="7019BA6A" w14:textId="77777777" w:rsidR="0021367B" w:rsidRDefault="00AD029D">
      <w:pPr>
        <w:pStyle w:val="pheading"/>
      </w:pPr>
      <w:r>
        <w:t>- unité de mesure:</w:t>
      </w:r>
    </w:p>
    <w:p w14:paraId="26116AE5" w14:textId="77777777" w:rsidR="0021367B" w:rsidRDefault="00AD029D">
      <w:r>
        <w:t>m²</w:t>
      </w:r>
    </w:p>
    <w:p w14:paraId="053EACBC" w14:textId="77777777" w:rsidR="0021367B" w:rsidRDefault="00AD029D">
      <w:pPr>
        <w:pStyle w:val="pheading"/>
      </w:pPr>
      <w:r>
        <w:t>- nature du marché:</w:t>
      </w:r>
    </w:p>
    <w:p w14:paraId="50755E18" w14:textId="77777777" w:rsidR="0021367B" w:rsidRDefault="00AD029D">
      <w:r>
        <w:t>QF</w:t>
      </w:r>
    </w:p>
    <w:p w14:paraId="41A7A898" w14:textId="77777777" w:rsidR="0021367B" w:rsidRDefault="0021367B"/>
    <w:p w14:paraId="57FB9BF2" w14:textId="77777777" w:rsidR="0021367B" w:rsidRDefault="00AD029D">
      <w:r>
        <w:t> </w:t>
      </w:r>
    </w:p>
    <w:p w14:paraId="6A9A6CC0" w14:textId="77777777" w:rsidR="0021367B" w:rsidRDefault="00AD029D">
      <w:pPr>
        <w:pStyle w:val="Author-eSectionHeading6"/>
      </w:pPr>
      <w:bookmarkStart w:id="191" w:name="_Toc178771260"/>
      <w:r>
        <w:t>93.12.1d AC-14base3-x en recherche CCTB 01.09</w:t>
      </w:r>
      <w:bookmarkEnd w:id="191"/>
    </w:p>
    <w:p w14:paraId="414AF9C9" w14:textId="77777777" w:rsidR="0021367B" w:rsidRDefault="00AD029D">
      <w:pPr>
        <w:pStyle w:val="pheading"/>
      </w:pPr>
      <w:r>
        <w:t>MATÉRIAUX</w:t>
      </w:r>
    </w:p>
    <w:p w14:paraId="745D6D68" w14:textId="77777777" w:rsidR="0021367B" w:rsidRDefault="00AD029D">
      <w:pPr>
        <w:pStyle w:val="pheading"/>
      </w:pPr>
      <w:r>
        <w:t>- Caractéristiques générales</w:t>
      </w:r>
    </w:p>
    <w:p w14:paraId="3F3B235F" w14:textId="77777777" w:rsidR="0021367B" w:rsidRDefault="00AD029D">
      <w:r>
        <w:t>A déterminer le type:</w:t>
      </w:r>
    </w:p>
    <w:p w14:paraId="5AC8BF43" w14:textId="77777777" w:rsidR="0021367B" w:rsidRDefault="00AD029D">
      <w:r>
        <w:t xml:space="preserve"> - AC-14base3-1</w:t>
      </w:r>
    </w:p>
    <w:p w14:paraId="625E5FAE" w14:textId="77777777" w:rsidR="0021367B" w:rsidRDefault="00AD029D">
      <w:r>
        <w:t xml:space="preserve"> - AC-14base3-2</w:t>
      </w:r>
    </w:p>
    <w:p w14:paraId="59897718" w14:textId="77777777" w:rsidR="0021367B" w:rsidRDefault="00AD029D">
      <w:r>
        <w:t xml:space="preserve"> - AC-14base3-7</w:t>
      </w:r>
    </w:p>
    <w:p w14:paraId="09AAA83E" w14:textId="77777777" w:rsidR="0021367B" w:rsidRDefault="00AD029D">
      <w:r>
        <w:t xml:space="preserve"> - AC-14base3-8</w:t>
      </w:r>
    </w:p>
    <w:p w14:paraId="730501CD" w14:textId="77777777" w:rsidR="0021367B" w:rsidRDefault="00AD029D">
      <w:r>
        <w:t xml:space="preserve"> - AC-14base3-9</w:t>
      </w:r>
    </w:p>
    <w:p w14:paraId="222306EB" w14:textId="77777777" w:rsidR="0021367B" w:rsidRDefault="00AD029D">
      <w:r>
        <w:t xml:space="preserve"> - AC-14base3-11</w:t>
      </w:r>
    </w:p>
    <w:p w14:paraId="34CD1926" w14:textId="77777777" w:rsidR="0021367B" w:rsidRDefault="00AD029D">
      <w:pPr>
        <w:pStyle w:val="pheading"/>
      </w:pPr>
      <w:r>
        <w:t>DOCUMENTS DE RÉFÉRENCE COMPLÉMENTAIRES</w:t>
      </w:r>
    </w:p>
    <w:p w14:paraId="3B4A8DFD" w14:textId="77777777" w:rsidR="0021367B" w:rsidRDefault="00AD029D">
      <w:pPr>
        <w:pStyle w:val="pheading"/>
      </w:pPr>
      <w:r>
        <w:t>- Exécution</w:t>
      </w:r>
    </w:p>
    <w:p w14:paraId="3635EBD1" w14:textId="77777777" w:rsidR="0021367B" w:rsidRDefault="00AD029D">
      <w:r>
        <w:t>[CCT Qualiroutes, Cahier des charges type Qualiroutes] G.2.2.2.1.2.</w:t>
      </w:r>
    </w:p>
    <w:p w14:paraId="4DA480A6" w14:textId="77777777" w:rsidR="0021367B" w:rsidRDefault="0021367B"/>
    <w:p w14:paraId="3AE84456" w14:textId="77777777" w:rsidR="0021367B" w:rsidRDefault="00AD029D">
      <w:r>
        <w:t> </w:t>
      </w:r>
    </w:p>
    <w:p w14:paraId="7B925D86" w14:textId="77777777" w:rsidR="0021367B" w:rsidRDefault="00AD029D">
      <w:pPr>
        <w:pStyle w:val="pheading"/>
      </w:pPr>
      <w:r>
        <w:t>MESURAGE</w:t>
      </w:r>
    </w:p>
    <w:p w14:paraId="391AC60E" w14:textId="77777777" w:rsidR="0021367B" w:rsidRDefault="00AD029D">
      <w:pPr>
        <w:pStyle w:val="pheading"/>
      </w:pPr>
      <w:r>
        <w:t>- unité de mesure:</w:t>
      </w:r>
    </w:p>
    <w:p w14:paraId="532CE1F9" w14:textId="77777777" w:rsidR="0021367B" w:rsidRDefault="00AD029D">
      <w:r>
        <w:t>t</w:t>
      </w:r>
    </w:p>
    <w:p w14:paraId="7BE5F3F5" w14:textId="77777777" w:rsidR="0021367B" w:rsidRDefault="00AD029D">
      <w:pPr>
        <w:pStyle w:val="pheading"/>
      </w:pPr>
      <w:r>
        <w:t>- nature du marché:</w:t>
      </w:r>
    </w:p>
    <w:p w14:paraId="3FCCEA6D" w14:textId="77777777" w:rsidR="0021367B" w:rsidRDefault="00AD029D">
      <w:r>
        <w:t>QP</w:t>
      </w:r>
    </w:p>
    <w:p w14:paraId="334A2B25" w14:textId="77777777" w:rsidR="0021367B" w:rsidRDefault="00AD029D">
      <w:pPr>
        <w:pStyle w:val="Author-eSectionHeading6"/>
      </w:pPr>
      <w:bookmarkStart w:id="192" w:name="_Toc178771261"/>
      <w:r>
        <w:t>93.12.1e AC-10base3-x CCTB 01.09</w:t>
      </w:r>
      <w:bookmarkEnd w:id="192"/>
    </w:p>
    <w:p w14:paraId="3F65F239" w14:textId="77777777" w:rsidR="0021367B" w:rsidRDefault="00AD029D">
      <w:pPr>
        <w:pStyle w:val="pheading"/>
      </w:pPr>
      <w:r>
        <w:t>MATÉRIAUX</w:t>
      </w:r>
    </w:p>
    <w:p w14:paraId="450A4EFF" w14:textId="77777777" w:rsidR="0021367B" w:rsidRDefault="00AD029D">
      <w:pPr>
        <w:pStyle w:val="pheading"/>
      </w:pPr>
      <w:r>
        <w:t>- Caractéristiques générales</w:t>
      </w:r>
    </w:p>
    <w:p w14:paraId="378561C2" w14:textId="77777777" w:rsidR="0021367B" w:rsidRDefault="00AD029D">
      <w:r>
        <w:t>A déterminer le type et l’épaisseur :</w:t>
      </w:r>
    </w:p>
    <w:p w14:paraId="13041025" w14:textId="77777777" w:rsidR="0021367B" w:rsidRDefault="00AD029D">
      <w:r>
        <w:t xml:space="preserve"> - AC-10base3-1</w:t>
      </w:r>
    </w:p>
    <w:p w14:paraId="1DEC058E" w14:textId="77777777" w:rsidR="0021367B" w:rsidRDefault="00AD029D">
      <w:r>
        <w:t xml:space="preserve"> - épaisseur : E = 40 mm</w:t>
      </w:r>
    </w:p>
    <w:p w14:paraId="029DCF36" w14:textId="77777777" w:rsidR="0021367B" w:rsidRDefault="00AD029D">
      <w:r>
        <w:t xml:space="preserve"> - AC-10base3-2</w:t>
      </w:r>
    </w:p>
    <w:p w14:paraId="7B230E0D" w14:textId="77777777" w:rsidR="0021367B" w:rsidRDefault="00AD029D">
      <w:r>
        <w:t xml:space="preserve"> - épaisseur : E = 40 mm</w:t>
      </w:r>
    </w:p>
    <w:p w14:paraId="0ADEF4DA" w14:textId="77777777" w:rsidR="0021367B" w:rsidRDefault="00AD029D">
      <w:r>
        <w:t xml:space="preserve"> - AC-10base3-7</w:t>
      </w:r>
    </w:p>
    <w:p w14:paraId="2663F76F" w14:textId="77777777" w:rsidR="0021367B" w:rsidRDefault="00AD029D">
      <w:r>
        <w:t xml:space="preserve"> - épaisseur : E = 40 mm</w:t>
      </w:r>
    </w:p>
    <w:p w14:paraId="6418258E" w14:textId="77777777" w:rsidR="0021367B" w:rsidRDefault="00AD029D">
      <w:r>
        <w:t xml:space="preserve"> - AC-10base3-8</w:t>
      </w:r>
    </w:p>
    <w:p w14:paraId="0D659653" w14:textId="77777777" w:rsidR="0021367B" w:rsidRDefault="00AD029D">
      <w:r>
        <w:t xml:space="preserve"> - épaisseur : E = 40 mm</w:t>
      </w:r>
    </w:p>
    <w:p w14:paraId="0D44AA8C" w14:textId="77777777" w:rsidR="0021367B" w:rsidRDefault="00AD029D">
      <w:r>
        <w:t xml:space="preserve"> - AC-10base3-9</w:t>
      </w:r>
    </w:p>
    <w:p w14:paraId="1E4F7FC6" w14:textId="77777777" w:rsidR="0021367B" w:rsidRDefault="00AD029D">
      <w:r>
        <w:t xml:space="preserve"> - épaisseur : E = 40 mm</w:t>
      </w:r>
    </w:p>
    <w:p w14:paraId="6AE58A45" w14:textId="77777777" w:rsidR="0021367B" w:rsidRDefault="00AD029D">
      <w:r>
        <w:t xml:space="preserve"> - AC-10base3-11</w:t>
      </w:r>
    </w:p>
    <w:p w14:paraId="02F673E1" w14:textId="77777777" w:rsidR="0021367B" w:rsidRDefault="00AD029D">
      <w:r>
        <w:t xml:space="preserve"> - épaisseur : E = 40 mm</w:t>
      </w:r>
    </w:p>
    <w:p w14:paraId="43C82720" w14:textId="77777777" w:rsidR="0021367B" w:rsidRDefault="00AD029D">
      <w:pPr>
        <w:pStyle w:val="pheading"/>
      </w:pPr>
      <w:r>
        <w:t>DOCUMENTS DE RÉFÉRENCE COMPLÉMENTAIRES</w:t>
      </w:r>
    </w:p>
    <w:p w14:paraId="7091CCCB" w14:textId="77777777" w:rsidR="0021367B" w:rsidRDefault="00AD029D">
      <w:pPr>
        <w:pStyle w:val="pheading"/>
      </w:pPr>
      <w:r>
        <w:t>- Exécution</w:t>
      </w:r>
    </w:p>
    <w:p w14:paraId="246A743F" w14:textId="77777777" w:rsidR="0021367B" w:rsidRDefault="00AD029D">
      <w:r>
        <w:t>[CCT Qualiroutes, Cahier des charges type Qualiroutes] G.2.2.2.1.2.</w:t>
      </w:r>
    </w:p>
    <w:p w14:paraId="22FA48F7" w14:textId="77777777" w:rsidR="0021367B" w:rsidRDefault="0021367B"/>
    <w:p w14:paraId="76CDE86B" w14:textId="77777777" w:rsidR="0021367B" w:rsidRDefault="00AD029D">
      <w:r>
        <w:t> </w:t>
      </w:r>
    </w:p>
    <w:p w14:paraId="545A5605" w14:textId="77777777" w:rsidR="0021367B" w:rsidRDefault="00AD029D">
      <w:pPr>
        <w:pStyle w:val="pheading"/>
      </w:pPr>
      <w:r>
        <w:t>MESURAGE</w:t>
      </w:r>
    </w:p>
    <w:p w14:paraId="28A2CF1E" w14:textId="77777777" w:rsidR="0021367B" w:rsidRDefault="00AD029D">
      <w:pPr>
        <w:pStyle w:val="pheading"/>
      </w:pPr>
      <w:r>
        <w:t>- unité de mesure:</w:t>
      </w:r>
    </w:p>
    <w:p w14:paraId="08F06873" w14:textId="77777777" w:rsidR="0021367B" w:rsidRDefault="00AD029D">
      <w:r>
        <w:t>m²</w:t>
      </w:r>
    </w:p>
    <w:p w14:paraId="09E3C040" w14:textId="77777777" w:rsidR="0021367B" w:rsidRDefault="00AD029D">
      <w:pPr>
        <w:pStyle w:val="pheading"/>
      </w:pPr>
      <w:r>
        <w:t>- nature du marché:</w:t>
      </w:r>
    </w:p>
    <w:p w14:paraId="0152FAC5" w14:textId="77777777" w:rsidR="0021367B" w:rsidRDefault="00AD029D">
      <w:r>
        <w:t>QF</w:t>
      </w:r>
    </w:p>
    <w:p w14:paraId="676B0EC9" w14:textId="77777777" w:rsidR="0021367B" w:rsidRDefault="0021367B"/>
    <w:p w14:paraId="11233035" w14:textId="77777777" w:rsidR="0021367B" w:rsidRDefault="00AD029D">
      <w:r>
        <w:t> </w:t>
      </w:r>
    </w:p>
    <w:p w14:paraId="0DFD1183" w14:textId="77777777" w:rsidR="0021367B" w:rsidRDefault="00AD029D">
      <w:pPr>
        <w:pStyle w:val="Author-eSectionHeading6"/>
      </w:pPr>
      <w:bookmarkStart w:id="193" w:name="_Toc178771262"/>
      <w:r>
        <w:t>93.12.1f AC-10base3-x en recherche CCTB 01.09</w:t>
      </w:r>
      <w:bookmarkEnd w:id="193"/>
    </w:p>
    <w:p w14:paraId="4095812B" w14:textId="77777777" w:rsidR="0021367B" w:rsidRDefault="00AD029D">
      <w:pPr>
        <w:pStyle w:val="pheading"/>
      </w:pPr>
      <w:r>
        <w:t>MATÉRIAUX</w:t>
      </w:r>
    </w:p>
    <w:p w14:paraId="42891966" w14:textId="77777777" w:rsidR="0021367B" w:rsidRDefault="00AD029D">
      <w:pPr>
        <w:pStyle w:val="pheading"/>
      </w:pPr>
      <w:r>
        <w:t>- Caractéristiques générales</w:t>
      </w:r>
    </w:p>
    <w:p w14:paraId="20A04289" w14:textId="77777777" w:rsidR="0021367B" w:rsidRDefault="00AD029D">
      <w:r>
        <w:t>A déterminer le type :</w:t>
      </w:r>
    </w:p>
    <w:p w14:paraId="3F254B80" w14:textId="77777777" w:rsidR="0021367B" w:rsidRDefault="00AD029D">
      <w:r>
        <w:t xml:space="preserve"> - AC-10base3-1</w:t>
      </w:r>
    </w:p>
    <w:p w14:paraId="14CE3D27" w14:textId="77777777" w:rsidR="0021367B" w:rsidRDefault="00AD029D">
      <w:r>
        <w:t xml:space="preserve"> - AC-10base3-2</w:t>
      </w:r>
    </w:p>
    <w:p w14:paraId="470CB7DE" w14:textId="77777777" w:rsidR="0021367B" w:rsidRDefault="00AD029D">
      <w:r>
        <w:t xml:space="preserve"> - AC-10base3-7</w:t>
      </w:r>
    </w:p>
    <w:p w14:paraId="4DF68A0D" w14:textId="77777777" w:rsidR="0021367B" w:rsidRDefault="00AD029D">
      <w:r>
        <w:t xml:space="preserve"> - AC-10base3-8</w:t>
      </w:r>
    </w:p>
    <w:p w14:paraId="061AFCBA" w14:textId="77777777" w:rsidR="0021367B" w:rsidRDefault="00AD029D">
      <w:r>
        <w:t xml:space="preserve"> - AC-10base3-9</w:t>
      </w:r>
    </w:p>
    <w:p w14:paraId="545E238A" w14:textId="77777777" w:rsidR="0021367B" w:rsidRDefault="00AD029D">
      <w:r>
        <w:t xml:space="preserve"> - AC-10base3-11</w:t>
      </w:r>
    </w:p>
    <w:p w14:paraId="3A865946" w14:textId="77777777" w:rsidR="0021367B" w:rsidRDefault="00AD029D">
      <w:pPr>
        <w:pStyle w:val="pheading"/>
      </w:pPr>
      <w:r>
        <w:t>DOCUMENTS DE RÉFÉRENCE COMPLÉMENTAIRES</w:t>
      </w:r>
    </w:p>
    <w:p w14:paraId="4F1B9ABC" w14:textId="77777777" w:rsidR="0021367B" w:rsidRDefault="00AD029D">
      <w:pPr>
        <w:pStyle w:val="pheading"/>
      </w:pPr>
      <w:r>
        <w:t>- Exécution</w:t>
      </w:r>
    </w:p>
    <w:p w14:paraId="710C02FF" w14:textId="77777777" w:rsidR="0021367B" w:rsidRDefault="00AD029D">
      <w:r>
        <w:t>[CCT Qualiroutes, Cahier des charges type Qualiroutes] G.2.2.2.1.2.</w:t>
      </w:r>
    </w:p>
    <w:p w14:paraId="74DBF5A2" w14:textId="77777777" w:rsidR="0021367B" w:rsidRDefault="0021367B"/>
    <w:p w14:paraId="356B3194" w14:textId="77777777" w:rsidR="0021367B" w:rsidRDefault="00AD029D">
      <w:r>
        <w:t> </w:t>
      </w:r>
    </w:p>
    <w:p w14:paraId="6C59B9A1" w14:textId="77777777" w:rsidR="0021367B" w:rsidRDefault="00AD029D">
      <w:pPr>
        <w:pStyle w:val="pheading"/>
      </w:pPr>
      <w:r>
        <w:t>MESURAGE</w:t>
      </w:r>
    </w:p>
    <w:p w14:paraId="49333E8A" w14:textId="77777777" w:rsidR="0021367B" w:rsidRDefault="00AD029D">
      <w:pPr>
        <w:pStyle w:val="pheading"/>
      </w:pPr>
      <w:r>
        <w:t>- unité de mesure:</w:t>
      </w:r>
    </w:p>
    <w:p w14:paraId="4DF30115" w14:textId="77777777" w:rsidR="0021367B" w:rsidRDefault="00AD029D">
      <w:r>
        <w:t>t</w:t>
      </w:r>
    </w:p>
    <w:p w14:paraId="7E7D715F" w14:textId="77777777" w:rsidR="0021367B" w:rsidRDefault="00AD029D">
      <w:pPr>
        <w:pStyle w:val="pheading"/>
      </w:pPr>
      <w:r>
        <w:t>- nature du marché:</w:t>
      </w:r>
    </w:p>
    <w:p w14:paraId="2D73352F" w14:textId="77777777" w:rsidR="0021367B" w:rsidRDefault="00AD029D">
      <w:r>
        <w:t>QP</w:t>
      </w:r>
    </w:p>
    <w:p w14:paraId="37CC26AA" w14:textId="77777777" w:rsidR="0021367B" w:rsidRDefault="00AD029D">
      <w:pPr>
        <w:pStyle w:val="Author-eSectionHeading6"/>
      </w:pPr>
      <w:bookmarkStart w:id="194" w:name="_Toc178771263"/>
      <w:r>
        <w:t>93.12.1g AC-6,3base3-x CCTB 01.09</w:t>
      </w:r>
      <w:bookmarkEnd w:id="194"/>
    </w:p>
    <w:p w14:paraId="2DF41263" w14:textId="77777777" w:rsidR="0021367B" w:rsidRDefault="00AD029D">
      <w:pPr>
        <w:pStyle w:val="pheading"/>
      </w:pPr>
      <w:r>
        <w:t>MATÉRIAUX</w:t>
      </w:r>
    </w:p>
    <w:p w14:paraId="07723683" w14:textId="77777777" w:rsidR="0021367B" w:rsidRDefault="00AD029D">
      <w:pPr>
        <w:pStyle w:val="pheading"/>
      </w:pPr>
      <w:r>
        <w:t>- Caractéristiques générales</w:t>
      </w:r>
    </w:p>
    <w:p w14:paraId="43A1EB33" w14:textId="77777777" w:rsidR="0021367B" w:rsidRDefault="00AD029D">
      <w:r>
        <w:t>A déterminer le type et l’épaisseur :</w:t>
      </w:r>
    </w:p>
    <w:p w14:paraId="35C8D26E" w14:textId="77777777" w:rsidR="0021367B" w:rsidRDefault="00AD029D">
      <w:r>
        <w:t xml:space="preserve"> - AC-6,3base3-1</w:t>
      </w:r>
    </w:p>
    <w:p w14:paraId="743D83B3" w14:textId="77777777" w:rsidR="0021367B" w:rsidRDefault="00AD029D">
      <w:r>
        <w:t xml:space="preserve"> - épaisseur : E = 30 mm</w:t>
      </w:r>
    </w:p>
    <w:p w14:paraId="76F25DA4" w14:textId="77777777" w:rsidR="0021367B" w:rsidRDefault="00AD029D">
      <w:r>
        <w:t xml:space="preserve"> - AC-6,3base3-2</w:t>
      </w:r>
    </w:p>
    <w:p w14:paraId="4AFF40E8" w14:textId="77777777" w:rsidR="0021367B" w:rsidRDefault="00AD029D">
      <w:r>
        <w:t xml:space="preserve"> - épaisseur : E = 30 mm</w:t>
      </w:r>
    </w:p>
    <w:p w14:paraId="3D69E683" w14:textId="77777777" w:rsidR="0021367B" w:rsidRDefault="00AD029D">
      <w:r>
        <w:t xml:space="preserve"> - AC-6,3base3-7</w:t>
      </w:r>
    </w:p>
    <w:p w14:paraId="22BD0E74" w14:textId="77777777" w:rsidR="0021367B" w:rsidRDefault="00AD029D">
      <w:r>
        <w:t xml:space="preserve"> - épaisseur : E = 30 mm</w:t>
      </w:r>
    </w:p>
    <w:p w14:paraId="49E029F8" w14:textId="77777777" w:rsidR="0021367B" w:rsidRDefault="00AD029D">
      <w:r>
        <w:t xml:space="preserve"> - AC-6,3base3-8</w:t>
      </w:r>
    </w:p>
    <w:p w14:paraId="37B6E0EB" w14:textId="77777777" w:rsidR="0021367B" w:rsidRDefault="00AD029D">
      <w:r>
        <w:t xml:space="preserve"> - épaisseur : E = 30 mm</w:t>
      </w:r>
    </w:p>
    <w:p w14:paraId="7DDF5855" w14:textId="77777777" w:rsidR="0021367B" w:rsidRDefault="00AD029D">
      <w:r>
        <w:t xml:space="preserve"> - AC-6,3base3-9</w:t>
      </w:r>
    </w:p>
    <w:p w14:paraId="7C4CA139" w14:textId="77777777" w:rsidR="0021367B" w:rsidRDefault="00AD029D">
      <w:r>
        <w:t xml:space="preserve"> - épaisseur : E = 30 mm</w:t>
      </w:r>
    </w:p>
    <w:p w14:paraId="22D1FAB9" w14:textId="77777777" w:rsidR="0021367B" w:rsidRDefault="00AD029D">
      <w:r>
        <w:t xml:space="preserve"> - AC-6,3base3-11</w:t>
      </w:r>
    </w:p>
    <w:p w14:paraId="6C8C5E26" w14:textId="77777777" w:rsidR="0021367B" w:rsidRDefault="00AD029D">
      <w:r>
        <w:t xml:space="preserve"> - épaisseur : E = 30 mm</w:t>
      </w:r>
    </w:p>
    <w:p w14:paraId="6004DAED" w14:textId="77777777" w:rsidR="0021367B" w:rsidRDefault="00AD029D">
      <w:pPr>
        <w:pStyle w:val="pheading"/>
      </w:pPr>
      <w:r>
        <w:t>DOCUMENTS DE RÉFÉRENCE COMPLÉMENTAIRES</w:t>
      </w:r>
    </w:p>
    <w:p w14:paraId="354FB181" w14:textId="77777777" w:rsidR="0021367B" w:rsidRDefault="00AD029D">
      <w:pPr>
        <w:pStyle w:val="pheading"/>
      </w:pPr>
      <w:r>
        <w:t>- Exécution</w:t>
      </w:r>
    </w:p>
    <w:p w14:paraId="4D5981EC" w14:textId="77777777" w:rsidR="0021367B" w:rsidRDefault="00AD029D">
      <w:r>
        <w:t>[CCT Qualiroutes, Cahier des charges type Qualiroutes] G.2.2.2.1.2.</w:t>
      </w:r>
    </w:p>
    <w:p w14:paraId="7DDA0F53" w14:textId="77777777" w:rsidR="0021367B" w:rsidRDefault="0021367B"/>
    <w:p w14:paraId="318AE621" w14:textId="77777777" w:rsidR="0021367B" w:rsidRDefault="00AD029D">
      <w:r>
        <w:t> </w:t>
      </w:r>
    </w:p>
    <w:p w14:paraId="38AB46F2" w14:textId="77777777" w:rsidR="0021367B" w:rsidRDefault="00AD029D">
      <w:pPr>
        <w:pStyle w:val="pheading"/>
      </w:pPr>
      <w:r>
        <w:t>MESURAGE</w:t>
      </w:r>
    </w:p>
    <w:p w14:paraId="1DCD8C48" w14:textId="77777777" w:rsidR="0021367B" w:rsidRDefault="00AD029D">
      <w:pPr>
        <w:pStyle w:val="pheading"/>
      </w:pPr>
      <w:r>
        <w:t>- unité de mesure:</w:t>
      </w:r>
    </w:p>
    <w:p w14:paraId="718B5BE1" w14:textId="77777777" w:rsidR="0021367B" w:rsidRDefault="00AD029D">
      <w:r>
        <w:t>m²</w:t>
      </w:r>
    </w:p>
    <w:p w14:paraId="0A50A9A6" w14:textId="77777777" w:rsidR="0021367B" w:rsidRDefault="00AD029D">
      <w:pPr>
        <w:pStyle w:val="pheading"/>
      </w:pPr>
      <w:r>
        <w:t>- nature du marché:</w:t>
      </w:r>
    </w:p>
    <w:p w14:paraId="5388EFCA" w14:textId="77777777" w:rsidR="0021367B" w:rsidRDefault="00AD029D">
      <w:r>
        <w:t>QF</w:t>
      </w:r>
    </w:p>
    <w:p w14:paraId="4763F1D9" w14:textId="77777777" w:rsidR="0021367B" w:rsidRDefault="0021367B"/>
    <w:p w14:paraId="6041E706" w14:textId="77777777" w:rsidR="0021367B" w:rsidRDefault="00AD029D">
      <w:r>
        <w:t> </w:t>
      </w:r>
    </w:p>
    <w:p w14:paraId="5B48BF2C" w14:textId="77777777" w:rsidR="0021367B" w:rsidRDefault="00AD029D">
      <w:pPr>
        <w:pStyle w:val="Author-eSectionHeading6"/>
      </w:pPr>
      <w:bookmarkStart w:id="195" w:name="_Toc178771264"/>
      <w:r>
        <w:t>93.12.1h AC-6,3base3-x en recherche CCTB 01.09</w:t>
      </w:r>
      <w:bookmarkEnd w:id="195"/>
    </w:p>
    <w:p w14:paraId="10DAEDB4" w14:textId="77777777" w:rsidR="0021367B" w:rsidRDefault="00AD029D">
      <w:pPr>
        <w:pStyle w:val="pheading"/>
      </w:pPr>
      <w:r>
        <w:t>MATÉRIAUX</w:t>
      </w:r>
    </w:p>
    <w:p w14:paraId="39DDC964" w14:textId="77777777" w:rsidR="0021367B" w:rsidRDefault="00AD029D">
      <w:pPr>
        <w:pStyle w:val="pheading"/>
      </w:pPr>
      <w:r>
        <w:t>- Caractéristiques générales</w:t>
      </w:r>
    </w:p>
    <w:p w14:paraId="0C83C13F" w14:textId="77777777" w:rsidR="0021367B" w:rsidRDefault="00AD029D">
      <w:r>
        <w:t>A déterminer le type:</w:t>
      </w:r>
    </w:p>
    <w:p w14:paraId="35993F0A" w14:textId="77777777" w:rsidR="0021367B" w:rsidRDefault="00AD029D">
      <w:r>
        <w:t xml:space="preserve"> - AC-6,3base3-1</w:t>
      </w:r>
    </w:p>
    <w:p w14:paraId="53144277" w14:textId="77777777" w:rsidR="0021367B" w:rsidRDefault="00AD029D">
      <w:r>
        <w:t xml:space="preserve"> - AC-6,3base3-2</w:t>
      </w:r>
    </w:p>
    <w:p w14:paraId="4B46B548" w14:textId="77777777" w:rsidR="0021367B" w:rsidRDefault="00AD029D">
      <w:r>
        <w:t xml:space="preserve"> - AC-6,3base3-7</w:t>
      </w:r>
    </w:p>
    <w:p w14:paraId="72A57421" w14:textId="77777777" w:rsidR="0021367B" w:rsidRDefault="00AD029D">
      <w:r>
        <w:t xml:space="preserve"> - AC-6,3base3-8</w:t>
      </w:r>
    </w:p>
    <w:p w14:paraId="5065022F" w14:textId="77777777" w:rsidR="0021367B" w:rsidRDefault="00AD029D">
      <w:r>
        <w:t xml:space="preserve"> - AC-6,3base3-9</w:t>
      </w:r>
    </w:p>
    <w:p w14:paraId="4E11AA01" w14:textId="77777777" w:rsidR="0021367B" w:rsidRDefault="00AD029D">
      <w:r>
        <w:t xml:space="preserve"> - AC-6,3base3-11</w:t>
      </w:r>
    </w:p>
    <w:p w14:paraId="16B3B58B" w14:textId="77777777" w:rsidR="0021367B" w:rsidRDefault="00AD029D">
      <w:pPr>
        <w:pStyle w:val="pheading"/>
      </w:pPr>
      <w:r>
        <w:t>DOCUMENTS DE RÉFÉRENCE COMPLÉMENTAIRES</w:t>
      </w:r>
    </w:p>
    <w:p w14:paraId="07484C6C" w14:textId="77777777" w:rsidR="0021367B" w:rsidRDefault="00AD029D">
      <w:pPr>
        <w:pStyle w:val="pheading"/>
      </w:pPr>
      <w:r>
        <w:t>- Exécution</w:t>
      </w:r>
    </w:p>
    <w:p w14:paraId="7BA8842D" w14:textId="77777777" w:rsidR="0021367B" w:rsidRDefault="00AD029D">
      <w:r>
        <w:t>[CCT Qualiroutes, Cahier des charges type Qualiroutes] G.2.2.2.1.2.</w:t>
      </w:r>
    </w:p>
    <w:p w14:paraId="0AE3B45A" w14:textId="77777777" w:rsidR="0021367B" w:rsidRDefault="0021367B"/>
    <w:p w14:paraId="5C8A99DD" w14:textId="77777777" w:rsidR="0021367B" w:rsidRDefault="00AD029D">
      <w:r>
        <w:t> </w:t>
      </w:r>
    </w:p>
    <w:p w14:paraId="4C3DA3D4" w14:textId="77777777" w:rsidR="0021367B" w:rsidRDefault="00AD029D">
      <w:pPr>
        <w:pStyle w:val="pheading"/>
      </w:pPr>
      <w:r>
        <w:t>MESURAGE</w:t>
      </w:r>
    </w:p>
    <w:p w14:paraId="73C2CF1C" w14:textId="77777777" w:rsidR="0021367B" w:rsidRDefault="00AD029D">
      <w:pPr>
        <w:pStyle w:val="pheading"/>
      </w:pPr>
      <w:r>
        <w:t>- unité de mesure:</w:t>
      </w:r>
    </w:p>
    <w:p w14:paraId="13904FDF" w14:textId="77777777" w:rsidR="0021367B" w:rsidRDefault="00AD029D">
      <w:r>
        <w:t>t</w:t>
      </w:r>
    </w:p>
    <w:p w14:paraId="2254EAAA" w14:textId="77777777" w:rsidR="0021367B" w:rsidRDefault="00AD029D">
      <w:pPr>
        <w:pStyle w:val="pheading"/>
      </w:pPr>
      <w:r>
        <w:t>- nature du marché:</w:t>
      </w:r>
    </w:p>
    <w:p w14:paraId="2EBB4EA1" w14:textId="77777777" w:rsidR="0021367B" w:rsidRDefault="00AD029D">
      <w:r>
        <w:t>QP</w:t>
      </w:r>
    </w:p>
    <w:p w14:paraId="62C44C48" w14:textId="77777777" w:rsidR="0021367B" w:rsidRDefault="00AD029D">
      <w:pPr>
        <w:pStyle w:val="Author-eSectionHeading6"/>
      </w:pPr>
      <w:bookmarkStart w:id="196" w:name="_Toc178771265"/>
      <w:r>
        <w:t>93.12.1i AC-14surf1-x CCTB 01.09</w:t>
      </w:r>
      <w:bookmarkEnd w:id="196"/>
    </w:p>
    <w:p w14:paraId="1FAF3F2C" w14:textId="77777777" w:rsidR="0021367B" w:rsidRDefault="00AD029D">
      <w:pPr>
        <w:pStyle w:val="pheading"/>
      </w:pPr>
      <w:r>
        <w:t>MATÉRIAUX</w:t>
      </w:r>
    </w:p>
    <w:p w14:paraId="21174CBC" w14:textId="77777777" w:rsidR="0021367B" w:rsidRDefault="00AD029D">
      <w:pPr>
        <w:pStyle w:val="pheading"/>
      </w:pPr>
      <w:r>
        <w:t>- Caractéristiques générales</w:t>
      </w:r>
    </w:p>
    <w:p w14:paraId="15E7824B" w14:textId="77777777" w:rsidR="0021367B" w:rsidRDefault="00AD029D">
      <w:r>
        <w:t xml:space="preserve"> A déterminer le type et l’épaisseur :</w:t>
      </w:r>
    </w:p>
    <w:p w14:paraId="6D7E4159" w14:textId="77777777" w:rsidR="0021367B" w:rsidRDefault="00AD029D">
      <w:r>
        <w:t xml:space="preserve"> - AC-14surf1-1</w:t>
      </w:r>
    </w:p>
    <w:p w14:paraId="1F9DE5D3" w14:textId="77777777" w:rsidR="0021367B" w:rsidRDefault="00AD029D">
      <w:r>
        <w:t xml:space="preserve"> - épaisseur : E = 40 mm</w:t>
      </w:r>
    </w:p>
    <w:p w14:paraId="0786981D" w14:textId="77777777" w:rsidR="0021367B" w:rsidRDefault="00AD029D">
      <w:r>
        <w:t xml:space="preserve"> - AC-14surf1-2</w:t>
      </w:r>
    </w:p>
    <w:p w14:paraId="51863673" w14:textId="77777777" w:rsidR="0021367B" w:rsidRDefault="00AD029D">
      <w:r>
        <w:t xml:space="preserve"> - épaisseur : E = 40 mm</w:t>
      </w:r>
    </w:p>
    <w:p w14:paraId="24E3B02C" w14:textId="77777777" w:rsidR="0021367B" w:rsidRDefault="00AD029D">
      <w:r>
        <w:t xml:space="preserve"> - AC-14surf1-7</w:t>
      </w:r>
    </w:p>
    <w:p w14:paraId="4DEA4C05" w14:textId="77777777" w:rsidR="0021367B" w:rsidRDefault="00AD029D">
      <w:r>
        <w:t xml:space="preserve"> - épaisseur : E = 40 mm</w:t>
      </w:r>
    </w:p>
    <w:p w14:paraId="307332F6" w14:textId="77777777" w:rsidR="0021367B" w:rsidRDefault="00AD029D">
      <w:r>
        <w:t xml:space="preserve"> - AC-14surf1-9</w:t>
      </w:r>
    </w:p>
    <w:p w14:paraId="4E76C45C" w14:textId="77777777" w:rsidR="0021367B" w:rsidRDefault="00AD029D">
      <w:r>
        <w:t xml:space="preserve"> - épaisseur : E = 40 mm</w:t>
      </w:r>
    </w:p>
    <w:p w14:paraId="3D57D1B7" w14:textId="77777777" w:rsidR="0021367B" w:rsidRDefault="00AD029D">
      <w:r>
        <w:t xml:space="preserve"> - AC-14surf1-10</w:t>
      </w:r>
    </w:p>
    <w:p w14:paraId="6D154094" w14:textId="77777777" w:rsidR="0021367B" w:rsidRDefault="00AD029D">
      <w:r>
        <w:t xml:space="preserve"> - épaisseur : E = 40 mm</w:t>
      </w:r>
    </w:p>
    <w:p w14:paraId="635B6B92" w14:textId="77777777" w:rsidR="0021367B" w:rsidRDefault="00AD029D">
      <w:r>
        <w:t xml:space="preserve"> - AC-14surf1-11</w:t>
      </w:r>
    </w:p>
    <w:p w14:paraId="453A98FB" w14:textId="77777777" w:rsidR="0021367B" w:rsidRDefault="00AD029D">
      <w:r>
        <w:t xml:space="preserve"> - épaisseur : E = 40 mm</w:t>
      </w:r>
    </w:p>
    <w:p w14:paraId="740B9FF6" w14:textId="77777777" w:rsidR="0021367B" w:rsidRDefault="00AD029D">
      <w:pPr>
        <w:pStyle w:val="pheading"/>
      </w:pPr>
      <w:r>
        <w:t>DOCUMENTS DE RÉFÉRENCE COMPLÉMENTAIRES</w:t>
      </w:r>
    </w:p>
    <w:p w14:paraId="7D0484D8" w14:textId="77777777" w:rsidR="0021367B" w:rsidRDefault="00AD029D">
      <w:pPr>
        <w:pStyle w:val="pheading"/>
      </w:pPr>
      <w:r>
        <w:t>- Exécution</w:t>
      </w:r>
    </w:p>
    <w:p w14:paraId="316942A3" w14:textId="77777777" w:rsidR="0021367B" w:rsidRDefault="00AD029D">
      <w:r>
        <w:t>[CCT Qualiroutes, Cahier des charges type Qualiroutes] G.2.2.2.1.2.</w:t>
      </w:r>
    </w:p>
    <w:p w14:paraId="2E2E3DE9" w14:textId="77777777" w:rsidR="0021367B" w:rsidRDefault="0021367B"/>
    <w:p w14:paraId="3F09CD31" w14:textId="77777777" w:rsidR="0021367B" w:rsidRDefault="00AD029D">
      <w:r>
        <w:t> </w:t>
      </w:r>
    </w:p>
    <w:p w14:paraId="76119775" w14:textId="77777777" w:rsidR="0021367B" w:rsidRDefault="00AD029D">
      <w:pPr>
        <w:pStyle w:val="pheading"/>
      </w:pPr>
      <w:r>
        <w:t>MESURAGE</w:t>
      </w:r>
    </w:p>
    <w:p w14:paraId="1BEC485C" w14:textId="77777777" w:rsidR="0021367B" w:rsidRDefault="00AD029D">
      <w:pPr>
        <w:pStyle w:val="pheading"/>
      </w:pPr>
      <w:r>
        <w:t>- unité de mesure:</w:t>
      </w:r>
    </w:p>
    <w:p w14:paraId="52A0B7C7" w14:textId="77777777" w:rsidR="0021367B" w:rsidRDefault="00AD029D">
      <w:r>
        <w:t>m²</w:t>
      </w:r>
    </w:p>
    <w:p w14:paraId="7AB73CA2" w14:textId="77777777" w:rsidR="0021367B" w:rsidRDefault="00AD029D">
      <w:pPr>
        <w:pStyle w:val="pheading"/>
      </w:pPr>
      <w:r>
        <w:t>- nature du marché:</w:t>
      </w:r>
    </w:p>
    <w:p w14:paraId="629E0FE8" w14:textId="77777777" w:rsidR="0021367B" w:rsidRDefault="00AD029D">
      <w:r>
        <w:t>QF</w:t>
      </w:r>
    </w:p>
    <w:p w14:paraId="64D51743" w14:textId="77777777" w:rsidR="0021367B" w:rsidRDefault="0021367B"/>
    <w:p w14:paraId="5DEA5954" w14:textId="77777777" w:rsidR="0021367B" w:rsidRDefault="00AD029D">
      <w:r>
        <w:t> </w:t>
      </w:r>
    </w:p>
    <w:p w14:paraId="0271CC41" w14:textId="77777777" w:rsidR="0021367B" w:rsidRDefault="00AD029D">
      <w:pPr>
        <w:pStyle w:val="Author-eSectionHeading6"/>
      </w:pPr>
      <w:bookmarkStart w:id="197" w:name="_Toc178771266"/>
      <w:r>
        <w:t>93.12.1j AC-14surf1-x en recherche CCTB 01.09</w:t>
      </w:r>
      <w:bookmarkEnd w:id="197"/>
    </w:p>
    <w:p w14:paraId="62B579D5" w14:textId="77777777" w:rsidR="0021367B" w:rsidRDefault="00AD029D">
      <w:pPr>
        <w:pStyle w:val="pheading"/>
      </w:pPr>
      <w:r>
        <w:t>MATÉRIAUX</w:t>
      </w:r>
    </w:p>
    <w:p w14:paraId="670FBE44" w14:textId="77777777" w:rsidR="0021367B" w:rsidRDefault="00AD029D">
      <w:pPr>
        <w:pStyle w:val="pheading"/>
      </w:pPr>
      <w:r>
        <w:t>- Caractéristiques générales</w:t>
      </w:r>
    </w:p>
    <w:p w14:paraId="62031809" w14:textId="77777777" w:rsidR="0021367B" w:rsidRDefault="00AD029D">
      <w:r>
        <w:t>A déterminer le type:</w:t>
      </w:r>
    </w:p>
    <w:p w14:paraId="2BBDE93D" w14:textId="77777777" w:rsidR="0021367B" w:rsidRDefault="00AD029D">
      <w:r>
        <w:t xml:space="preserve"> - AC-14surf1-1</w:t>
      </w:r>
    </w:p>
    <w:p w14:paraId="2FA98614" w14:textId="77777777" w:rsidR="0021367B" w:rsidRDefault="00AD029D">
      <w:r>
        <w:t xml:space="preserve"> - AC-14surf1-2</w:t>
      </w:r>
    </w:p>
    <w:p w14:paraId="15897A98" w14:textId="77777777" w:rsidR="0021367B" w:rsidRDefault="00AD029D">
      <w:r>
        <w:t xml:space="preserve"> - AC-14surf1-7</w:t>
      </w:r>
    </w:p>
    <w:p w14:paraId="5630DE14" w14:textId="77777777" w:rsidR="0021367B" w:rsidRDefault="00AD029D">
      <w:r>
        <w:t xml:space="preserve"> - AC-14surf1-9</w:t>
      </w:r>
    </w:p>
    <w:p w14:paraId="2BC47C55" w14:textId="77777777" w:rsidR="0021367B" w:rsidRDefault="00AD029D">
      <w:r>
        <w:t xml:space="preserve"> - AC-14surf1-10</w:t>
      </w:r>
    </w:p>
    <w:p w14:paraId="2BE2A544" w14:textId="77777777" w:rsidR="0021367B" w:rsidRDefault="00AD029D">
      <w:r>
        <w:t xml:space="preserve"> - AC-14surf1-11</w:t>
      </w:r>
    </w:p>
    <w:p w14:paraId="30EAFA1F" w14:textId="77777777" w:rsidR="0021367B" w:rsidRDefault="00AD029D">
      <w:pPr>
        <w:pStyle w:val="pheading"/>
      </w:pPr>
      <w:r>
        <w:t>DOCUMENTS DE RÉFÉRENCE COMPLÉMENTAIRES</w:t>
      </w:r>
    </w:p>
    <w:p w14:paraId="418A37A0" w14:textId="77777777" w:rsidR="0021367B" w:rsidRDefault="00AD029D">
      <w:pPr>
        <w:pStyle w:val="pheading"/>
      </w:pPr>
      <w:r>
        <w:t>- Exécution</w:t>
      </w:r>
    </w:p>
    <w:p w14:paraId="6E84D016" w14:textId="77777777" w:rsidR="0021367B" w:rsidRDefault="00AD029D">
      <w:r>
        <w:t>[CCT Qualiroutes, Cahier des charges type Qualiroutes] G.2.2.2.1.2.</w:t>
      </w:r>
    </w:p>
    <w:p w14:paraId="782FC976" w14:textId="77777777" w:rsidR="0021367B" w:rsidRDefault="0021367B"/>
    <w:p w14:paraId="5C509C3E" w14:textId="77777777" w:rsidR="0021367B" w:rsidRDefault="00AD029D">
      <w:r>
        <w:t> </w:t>
      </w:r>
    </w:p>
    <w:p w14:paraId="1B86D16A" w14:textId="77777777" w:rsidR="0021367B" w:rsidRDefault="00AD029D">
      <w:pPr>
        <w:pStyle w:val="pheading"/>
      </w:pPr>
      <w:r>
        <w:t>MESURAGE</w:t>
      </w:r>
    </w:p>
    <w:p w14:paraId="1E1C8FA6" w14:textId="77777777" w:rsidR="0021367B" w:rsidRDefault="00AD029D">
      <w:pPr>
        <w:pStyle w:val="pheading"/>
      </w:pPr>
      <w:r>
        <w:t>- unité de mesure:</w:t>
      </w:r>
    </w:p>
    <w:p w14:paraId="48BF995D" w14:textId="77777777" w:rsidR="0021367B" w:rsidRDefault="00AD029D">
      <w:r>
        <w:t>t</w:t>
      </w:r>
    </w:p>
    <w:p w14:paraId="796B5841" w14:textId="77777777" w:rsidR="0021367B" w:rsidRDefault="00AD029D">
      <w:pPr>
        <w:pStyle w:val="pheading"/>
      </w:pPr>
      <w:r>
        <w:t>- nature du marché:</w:t>
      </w:r>
    </w:p>
    <w:p w14:paraId="26259CCB" w14:textId="77777777" w:rsidR="0021367B" w:rsidRDefault="00AD029D">
      <w:r>
        <w:t>QP</w:t>
      </w:r>
    </w:p>
    <w:p w14:paraId="0BFCCFDF" w14:textId="77777777" w:rsidR="0021367B" w:rsidRDefault="00AD029D">
      <w:pPr>
        <w:pStyle w:val="Author-eSectionHeading6"/>
      </w:pPr>
      <w:bookmarkStart w:id="198" w:name="_Toc178771267"/>
      <w:r>
        <w:t>93.12.1k AC-10surf4-x CCTB 01.09</w:t>
      </w:r>
      <w:bookmarkEnd w:id="198"/>
    </w:p>
    <w:p w14:paraId="7CBF535B" w14:textId="77777777" w:rsidR="0021367B" w:rsidRDefault="00AD029D">
      <w:pPr>
        <w:pStyle w:val="pheading"/>
      </w:pPr>
      <w:r>
        <w:t>MATÉRIAUX</w:t>
      </w:r>
    </w:p>
    <w:p w14:paraId="52EDD6D9" w14:textId="77777777" w:rsidR="0021367B" w:rsidRDefault="00AD029D">
      <w:pPr>
        <w:pStyle w:val="pheading"/>
      </w:pPr>
      <w:r>
        <w:t>- Caractéristiques générales</w:t>
      </w:r>
    </w:p>
    <w:p w14:paraId="0958285D" w14:textId="77777777" w:rsidR="0021367B" w:rsidRDefault="00AD029D">
      <w:r>
        <w:t>A déterminer le type et l’épaisseur :</w:t>
      </w:r>
    </w:p>
    <w:p w14:paraId="16112FFC" w14:textId="77777777" w:rsidR="0021367B" w:rsidRDefault="00AD029D">
      <w:r>
        <w:t xml:space="preserve"> - AC-10surf4-1</w:t>
      </w:r>
    </w:p>
    <w:p w14:paraId="2C6A92DE" w14:textId="77777777" w:rsidR="0021367B" w:rsidRDefault="00AD029D">
      <w:r>
        <w:t xml:space="preserve"> - épaisseur : E = 40 mm</w:t>
      </w:r>
    </w:p>
    <w:p w14:paraId="0F910A98" w14:textId="77777777" w:rsidR="0021367B" w:rsidRDefault="00AD029D">
      <w:r>
        <w:t xml:space="preserve"> - AC-10surf4-2</w:t>
      </w:r>
    </w:p>
    <w:p w14:paraId="4A5028AF" w14:textId="77777777" w:rsidR="0021367B" w:rsidRDefault="00AD029D">
      <w:r>
        <w:t xml:space="preserve"> - épaisseur : E = 40 mm</w:t>
      </w:r>
    </w:p>
    <w:p w14:paraId="003595A6" w14:textId="77777777" w:rsidR="0021367B" w:rsidRDefault="00AD029D">
      <w:r>
        <w:t xml:space="preserve"> - AC-10surf4-7</w:t>
      </w:r>
    </w:p>
    <w:p w14:paraId="22BAAD24" w14:textId="77777777" w:rsidR="0021367B" w:rsidRDefault="00AD029D">
      <w:r>
        <w:t xml:space="preserve"> - épaisseur : E = 40 mm</w:t>
      </w:r>
    </w:p>
    <w:p w14:paraId="6E90FB85" w14:textId="77777777" w:rsidR="0021367B" w:rsidRDefault="00AD029D">
      <w:r>
        <w:t xml:space="preserve"> - AC-10surf4-9</w:t>
      </w:r>
    </w:p>
    <w:p w14:paraId="4B0E0371" w14:textId="77777777" w:rsidR="0021367B" w:rsidRDefault="00AD029D">
      <w:r>
        <w:t xml:space="preserve"> - épaisseur : E = 40 mm</w:t>
      </w:r>
    </w:p>
    <w:p w14:paraId="73A6F611" w14:textId="77777777" w:rsidR="0021367B" w:rsidRDefault="00AD029D">
      <w:r>
        <w:t xml:space="preserve"> - AC-10surf4-10</w:t>
      </w:r>
    </w:p>
    <w:p w14:paraId="673AD938" w14:textId="77777777" w:rsidR="0021367B" w:rsidRDefault="00AD029D">
      <w:r>
        <w:t xml:space="preserve"> - épaisseur : E = 40 mm</w:t>
      </w:r>
    </w:p>
    <w:p w14:paraId="57AC1AAD" w14:textId="77777777" w:rsidR="0021367B" w:rsidRDefault="00AD029D">
      <w:r>
        <w:t xml:space="preserve"> - AC-10surf4-11</w:t>
      </w:r>
    </w:p>
    <w:p w14:paraId="008836D1" w14:textId="77777777" w:rsidR="0021367B" w:rsidRDefault="00AD029D">
      <w:r>
        <w:t xml:space="preserve"> - épaisseur : E = 40 mm</w:t>
      </w:r>
    </w:p>
    <w:p w14:paraId="04ABACD9" w14:textId="77777777" w:rsidR="0021367B" w:rsidRDefault="00AD029D">
      <w:pPr>
        <w:pStyle w:val="pheading"/>
      </w:pPr>
      <w:r>
        <w:t>DOCUMENTS DE RÉFÉRENCE COMPLÉMENTAIRES</w:t>
      </w:r>
    </w:p>
    <w:p w14:paraId="4912A7CC" w14:textId="77777777" w:rsidR="0021367B" w:rsidRDefault="00AD029D">
      <w:pPr>
        <w:pStyle w:val="pheading"/>
      </w:pPr>
      <w:r>
        <w:t>- Exécution</w:t>
      </w:r>
    </w:p>
    <w:p w14:paraId="6BBC0D77" w14:textId="77777777" w:rsidR="0021367B" w:rsidRDefault="00AD029D">
      <w:r>
        <w:t>[CCT Qualiroutes, Cahier des charges type Qualiroutes] G.2.2.2.1.2.</w:t>
      </w:r>
    </w:p>
    <w:p w14:paraId="285D6C58" w14:textId="77777777" w:rsidR="0021367B" w:rsidRDefault="0021367B"/>
    <w:p w14:paraId="231224D7" w14:textId="77777777" w:rsidR="0021367B" w:rsidRDefault="00AD029D">
      <w:r>
        <w:t> </w:t>
      </w:r>
    </w:p>
    <w:p w14:paraId="0A1C20C7" w14:textId="77777777" w:rsidR="0021367B" w:rsidRDefault="00AD029D">
      <w:pPr>
        <w:pStyle w:val="pheading"/>
      </w:pPr>
      <w:r>
        <w:t>MESURAGE</w:t>
      </w:r>
    </w:p>
    <w:p w14:paraId="74222F82" w14:textId="77777777" w:rsidR="0021367B" w:rsidRDefault="00AD029D">
      <w:pPr>
        <w:pStyle w:val="pheading"/>
      </w:pPr>
      <w:r>
        <w:t>- unité de mesure:</w:t>
      </w:r>
    </w:p>
    <w:p w14:paraId="5E85776D" w14:textId="77777777" w:rsidR="0021367B" w:rsidRDefault="00AD029D">
      <w:r>
        <w:t>m²</w:t>
      </w:r>
    </w:p>
    <w:p w14:paraId="41436B56" w14:textId="77777777" w:rsidR="0021367B" w:rsidRDefault="00AD029D">
      <w:pPr>
        <w:pStyle w:val="pheading"/>
      </w:pPr>
      <w:r>
        <w:t>- nature du marché:</w:t>
      </w:r>
    </w:p>
    <w:p w14:paraId="52799ACE" w14:textId="77777777" w:rsidR="0021367B" w:rsidRDefault="00AD029D">
      <w:r>
        <w:t>QF</w:t>
      </w:r>
    </w:p>
    <w:p w14:paraId="1E34C580" w14:textId="77777777" w:rsidR="0021367B" w:rsidRDefault="0021367B"/>
    <w:p w14:paraId="69899238" w14:textId="77777777" w:rsidR="0021367B" w:rsidRDefault="00AD029D">
      <w:r>
        <w:t> </w:t>
      </w:r>
    </w:p>
    <w:p w14:paraId="5DBB5C90" w14:textId="77777777" w:rsidR="0021367B" w:rsidRDefault="00AD029D">
      <w:pPr>
        <w:pStyle w:val="Author-eSectionHeading6"/>
      </w:pPr>
      <w:bookmarkStart w:id="199" w:name="_Toc178771268"/>
      <w:r>
        <w:t>93.12.1l AC-10surf4-x en recherche CCTB 01.09</w:t>
      </w:r>
      <w:bookmarkEnd w:id="199"/>
    </w:p>
    <w:p w14:paraId="77DAE191" w14:textId="77777777" w:rsidR="0021367B" w:rsidRDefault="00AD029D">
      <w:pPr>
        <w:pStyle w:val="pheading"/>
      </w:pPr>
      <w:r>
        <w:t>MATÉRIAUX</w:t>
      </w:r>
    </w:p>
    <w:p w14:paraId="230C6F0A" w14:textId="77777777" w:rsidR="0021367B" w:rsidRDefault="00AD029D">
      <w:pPr>
        <w:pStyle w:val="pheading"/>
      </w:pPr>
      <w:r>
        <w:t>- Caractéristiques générales</w:t>
      </w:r>
    </w:p>
    <w:p w14:paraId="2F0C93BF" w14:textId="77777777" w:rsidR="0021367B" w:rsidRDefault="00AD029D">
      <w:r>
        <w:t>A déterminer le type et l’épaisseur :</w:t>
      </w:r>
    </w:p>
    <w:p w14:paraId="108CDA4F" w14:textId="77777777" w:rsidR="0021367B" w:rsidRDefault="00AD029D">
      <w:r>
        <w:t xml:space="preserve"> - AC-10surf4-1</w:t>
      </w:r>
    </w:p>
    <w:p w14:paraId="069FCCF6" w14:textId="77777777" w:rsidR="0021367B" w:rsidRDefault="00AD029D">
      <w:r>
        <w:t xml:space="preserve"> - AC-10surf4-2</w:t>
      </w:r>
    </w:p>
    <w:p w14:paraId="3B86BF0D" w14:textId="77777777" w:rsidR="0021367B" w:rsidRDefault="00AD029D">
      <w:r>
        <w:t xml:space="preserve"> - AC-10surf4-7</w:t>
      </w:r>
    </w:p>
    <w:p w14:paraId="3B5C2CB7" w14:textId="77777777" w:rsidR="0021367B" w:rsidRDefault="00AD029D">
      <w:r>
        <w:t xml:space="preserve"> - AC-10surf4-9</w:t>
      </w:r>
    </w:p>
    <w:p w14:paraId="5A2C3DE6" w14:textId="77777777" w:rsidR="0021367B" w:rsidRDefault="00AD029D">
      <w:r>
        <w:t xml:space="preserve"> - AC-10surf4-10</w:t>
      </w:r>
    </w:p>
    <w:p w14:paraId="6E4F7D17" w14:textId="77777777" w:rsidR="0021367B" w:rsidRDefault="00AD029D">
      <w:r>
        <w:t xml:space="preserve"> - AC-10surf4-11</w:t>
      </w:r>
    </w:p>
    <w:p w14:paraId="7A7EC1B4" w14:textId="77777777" w:rsidR="0021367B" w:rsidRDefault="00AD029D">
      <w:pPr>
        <w:pStyle w:val="pheading"/>
      </w:pPr>
      <w:r>
        <w:t>DOCUMENTS DE RÉFÉRENCE COMPLÉMENTAIRES</w:t>
      </w:r>
    </w:p>
    <w:p w14:paraId="6BDA1B63" w14:textId="77777777" w:rsidR="0021367B" w:rsidRDefault="00AD029D">
      <w:pPr>
        <w:pStyle w:val="pheading"/>
      </w:pPr>
      <w:r>
        <w:t>- Exécution</w:t>
      </w:r>
    </w:p>
    <w:p w14:paraId="29598EB1" w14:textId="77777777" w:rsidR="0021367B" w:rsidRDefault="00AD029D">
      <w:r>
        <w:t>[CCT Qualiroutes, Cahier des charges type Qualiroutes] G.2.2.2.1.2.</w:t>
      </w:r>
    </w:p>
    <w:p w14:paraId="6BC3DB2A" w14:textId="77777777" w:rsidR="0021367B" w:rsidRDefault="0021367B"/>
    <w:p w14:paraId="53BBC34E" w14:textId="77777777" w:rsidR="0021367B" w:rsidRDefault="00AD029D">
      <w:r>
        <w:t> </w:t>
      </w:r>
    </w:p>
    <w:p w14:paraId="65407AA6" w14:textId="77777777" w:rsidR="0021367B" w:rsidRDefault="00AD029D">
      <w:pPr>
        <w:pStyle w:val="pheading"/>
      </w:pPr>
      <w:r>
        <w:t>MESURAGE</w:t>
      </w:r>
    </w:p>
    <w:p w14:paraId="75AE210C" w14:textId="77777777" w:rsidR="0021367B" w:rsidRDefault="00AD029D">
      <w:pPr>
        <w:pStyle w:val="pheading"/>
      </w:pPr>
      <w:r>
        <w:t>- unité de mesure:</w:t>
      </w:r>
    </w:p>
    <w:p w14:paraId="3436B508" w14:textId="77777777" w:rsidR="0021367B" w:rsidRDefault="00AD029D">
      <w:r>
        <w:t>t</w:t>
      </w:r>
    </w:p>
    <w:p w14:paraId="31CBCE7F" w14:textId="77777777" w:rsidR="0021367B" w:rsidRDefault="00AD029D">
      <w:pPr>
        <w:pStyle w:val="pheading"/>
      </w:pPr>
      <w:r>
        <w:t>- nature du marché:</w:t>
      </w:r>
    </w:p>
    <w:p w14:paraId="72BDA8C3" w14:textId="77777777" w:rsidR="0021367B" w:rsidRDefault="00AD029D">
      <w:r>
        <w:t>QP</w:t>
      </w:r>
    </w:p>
    <w:p w14:paraId="71003DBE" w14:textId="77777777" w:rsidR="0021367B" w:rsidRDefault="00AD029D">
      <w:pPr>
        <w:pStyle w:val="Author-eSectionHeading6"/>
      </w:pPr>
      <w:bookmarkStart w:id="200" w:name="_Toc178771269"/>
      <w:r>
        <w:t>93.12.1m AC-6,3surf4-x CCTB 01.09</w:t>
      </w:r>
      <w:bookmarkEnd w:id="200"/>
    </w:p>
    <w:p w14:paraId="314D9A6F" w14:textId="77777777" w:rsidR="0021367B" w:rsidRDefault="00AD029D">
      <w:pPr>
        <w:pStyle w:val="pheading"/>
      </w:pPr>
      <w:r>
        <w:t>MATÉRIAUX</w:t>
      </w:r>
    </w:p>
    <w:p w14:paraId="092A6A45" w14:textId="77777777" w:rsidR="0021367B" w:rsidRDefault="00AD029D">
      <w:pPr>
        <w:pStyle w:val="pheading"/>
      </w:pPr>
      <w:r>
        <w:t>- Caractéristiques générales</w:t>
      </w:r>
    </w:p>
    <w:p w14:paraId="3B3B99A8" w14:textId="77777777" w:rsidR="0021367B" w:rsidRDefault="00AD029D">
      <w:r>
        <w:t>A déterminer le type et l’épaisseur :</w:t>
      </w:r>
    </w:p>
    <w:p w14:paraId="78828B88" w14:textId="77777777" w:rsidR="0021367B" w:rsidRDefault="00AD029D">
      <w:r>
        <w:t xml:space="preserve"> - AC-6,3surf4-1</w:t>
      </w:r>
    </w:p>
    <w:p w14:paraId="432FE7E0" w14:textId="77777777" w:rsidR="0021367B" w:rsidRDefault="00AD029D">
      <w:r>
        <w:t xml:space="preserve"> - épaisseur : E = 30 mm</w:t>
      </w:r>
    </w:p>
    <w:p w14:paraId="1FDF65CD" w14:textId="77777777" w:rsidR="0021367B" w:rsidRDefault="00AD029D">
      <w:r>
        <w:t xml:space="preserve"> - AC-6,3surf4-2</w:t>
      </w:r>
    </w:p>
    <w:p w14:paraId="585132C0" w14:textId="77777777" w:rsidR="0021367B" w:rsidRDefault="00AD029D">
      <w:r>
        <w:t xml:space="preserve"> - épaisseur : E = 30 mm</w:t>
      </w:r>
    </w:p>
    <w:p w14:paraId="3E14E251" w14:textId="77777777" w:rsidR="0021367B" w:rsidRDefault="00AD029D">
      <w:r>
        <w:t xml:space="preserve"> - AC-6,3surf4-7</w:t>
      </w:r>
    </w:p>
    <w:p w14:paraId="423B0CDA" w14:textId="77777777" w:rsidR="0021367B" w:rsidRDefault="00AD029D">
      <w:r>
        <w:t xml:space="preserve"> - épaisseur : E = 30 mm</w:t>
      </w:r>
    </w:p>
    <w:p w14:paraId="6E68CF59" w14:textId="77777777" w:rsidR="0021367B" w:rsidRDefault="00AD029D">
      <w:r>
        <w:t xml:space="preserve"> - AC-6,3surf4-9</w:t>
      </w:r>
    </w:p>
    <w:p w14:paraId="45E78676" w14:textId="77777777" w:rsidR="0021367B" w:rsidRDefault="00AD029D">
      <w:r>
        <w:t xml:space="preserve"> - épaisseur : E = 30 mm</w:t>
      </w:r>
    </w:p>
    <w:p w14:paraId="5E1E43E4" w14:textId="77777777" w:rsidR="0021367B" w:rsidRDefault="00AD029D">
      <w:r>
        <w:t xml:space="preserve"> - AC-6,3surf4-10</w:t>
      </w:r>
    </w:p>
    <w:p w14:paraId="4A1F78AA" w14:textId="77777777" w:rsidR="0021367B" w:rsidRDefault="00AD029D">
      <w:r>
        <w:t xml:space="preserve"> - épaisseur : E = 30 mm</w:t>
      </w:r>
    </w:p>
    <w:p w14:paraId="3464EEBF" w14:textId="77777777" w:rsidR="0021367B" w:rsidRDefault="00AD029D">
      <w:r>
        <w:t xml:space="preserve"> - AC-6,3surf4-11</w:t>
      </w:r>
    </w:p>
    <w:p w14:paraId="1F27D8D3" w14:textId="77777777" w:rsidR="0021367B" w:rsidRDefault="00AD029D">
      <w:r>
        <w:t xml:space="preserve"> - épaisseur : E = 30 mm</w:t>
      </w:r>
    </w:p>
    <w:p w14:paraId="56B5DC69" w14:textId="77777777" w:rsidR="0021367B" w:rsidRDefault="00AD029D">
      <w:pPr>
        <w:pStyle w:val="pheading"/>
      </w:pPr>
      <w:r>
        <w:t>DOCUMENTS DE RÉFÉRENCE COMPLÉMENTAIRES</w:t>
      </w:r>
    </w:p>
    <w:p w14:paraId="19D5861B" w14:textId="77777777" w:rsidR="0021367B" w:rsidRDefault="00AD029D">
      <w:pPr>
        <w:pStyle w:val="pheading"/>
      </w:pPr>
      <w:r>
        <w:t>- Exécution</w:t>
      </w:r>
    </w:p>
    <w:p w14:paraId="2F868B1B" w14:textId="77777777" w:rsidR="0021367B" w:rsidRDefault="00AD029D">
      <w:r>
        <w:t>[CCT Qualiroutes, Cahier des charges type Qualiroutes] G.2.2.2.1.2.</w:t>
      </w:r>
    </w:p>
    <w:p w14:paraId="579367B8" w14:textId="77777777" w:rsidR="0021367B" w:rsidRDefault="0021367B"/>
    <w:p w14:paraId="4CFEE0AC" w14:textId="77777777" w:rsidR="0021367B" w:rsidRDefault="00AD029D">
      <w:r>
        <w:t> </w:t>
      </w:r>
    </w:p>
    <w:p w14:paraId="68FE16BA" w14:textId="77777777" w:rsidR="0021367B" w:rsidRDefault="00AD029D">
      <w:pPr>
        <w:pStyle w:val="pheading"/>
      </w:pPr>
      <w:r>
        <w:t>MESURAGE</w:t>
      </w:r>
    </w:p>
    <w:p w14:paraId="76BABB27" w14:textId="77777777" w:rsidR="0021367B" w:rsidRDefault="00AD029D">
      <w:pPr>
        <w:pStyle w:val="pheading"/>
      </w:pPr>
      <w:r>
        <w:t>- unité de mesure:</w:t>
      </w:r>
    </w:p>
    <w:p w14:paraId="74AAC259" w14:textId="77777777" w:rsidR="0021367B" w:rsidRDefault="00AD029D">
      <w:r>
        <w:t>m²</w:t>
      </w:r>
    </w:p>
    <w:p w14:paraId="55EEC1D9" w14:textId="77777777" w:rsidR="0021367B" w:rsidRDefault="00AD029D">
      <w:pPr>
        <w:pStyle w:val="pheading"/>
      </w:pPr>
      <w:r>
        <w:t>- nature du marché:</w:t>
      </w:r>
    </w:p>
    <w:p w14:paraId="438F82DD" w14:textId="77777777" w:rsidR="0021367B" w:rsidRDefault="00AD029D">
      <w:r>
        <w:t>QF</w:t>
      </w:r>
    </w:p>
    <w:p w14:paraId="739C3ABD" w14:textId="77777777" w:rsidR="0021367B" w:rsidRDefault="0021367B"/>
    <w:p w14:paraId="4B86586D" w14:textId="77777777" w:rsidR="0021367B" w:rsidRDefault="00AD029D">
      <w:r>
        <w:t> </w:t>
      </w:r>
    </w:p>
    <w:p w14:paraId="7BFB197F" w14:textId="77777777" w:rsidR="0021367B" w:rsidRDefault="00AD029D">
      <w:pPr>
        <w:pStyle w:val="Author-eSectionHeading6"/>
      </w:pPr>
      <w:bookmarkStart w:id="201" w:name="_Toc178771270"/>
      <w:r>
        <w:t>93.12.1n AC-6,3surf4-x en recherche CCTB 01.09</w:t>
      </w:r>
      <w:bookmarkEnd w:id="201"/>
    </w:p>
    <w:p w14:paraId="6B0E1D69" w14:textId="77777777" w:rsidR="0021367B" w:rsidRDefault="00AD029D">
      <w:pPr>
        <w:pStyle w:val="pheading"/>
      </w:pPr>
      <w:r>
        <w:t>MATÉRIAUX</w:t>
      </w:r>
    </w:p>
    <w:p w14:paraId="178B4427" w14:textId="77777777" w:rsidR="0021367B" w:rsidRDefault="00AD029D">
      <w:pPr>
        <w:pStyle w:val="pheading"/>
      </w:pPr>
      <w:r>
        <w:t>- Caractéristiques générales</w:t>
      </w:r>
    </w:p>
    <w:p w14:paraId="54C23B26" w14:textId="77777777" w:rsidR="0021367B" w:rsidRDefault="00AD029D">
      <w:r>
        <w:t>A déterminer le type:</w:t>
      </w:r>
    </w:p>
    <w:p w14:paraId="3A63F660" w14:textId="77777777" w:rsidR="0021367B" w:rsidRDefault="00AD029D">
      <w:r>
        <w:t xml:space="preserve"> - AC-6,3surf4-1</w:t>
      </w:r>
    </w:p>
    <w:p w14:paraId="27EF84FD" w14:textId="77777777" w:rsidR="0021367B" w:rsidRDefault="00AD029D">
      <w:r>
        <w:t xml:space="preserve"> - AC-6,3surf4-2</w:t>
      </w:r>
    </w:p>
    <w:p w14:paraId="2ACD95A9" w14:textId="77777777" w:rsidR="0021367B" w:rsidRDefault="00AD029D">
      <w:r>
        <w:t xml:space="preserve"> - AC-6,3surf4-7</w:t>
      </w:r>
    </w:p>
    <w:p w14:paraId="2BF32D44" w14:textId="77777777" w:rsidR="0021367B" w:rsidRDefault="00AD029D">
      <w:r>
        <w:t xml:space="preserve"> - AC-6,3surf4-9</w:t>
      </w:r>
    </w:p>
    <w:p w14:paraId="2B1C5E60" w14:textId="77777777" w:rsidR="0021367B" w:rsidRDefault="00AD029D">
      <w:r>
        <w:t xml:space="preserve"> - AC-6,3surf4-10</w:t>
      </w:r>
    </w:p>
    <w:p w14:paraId="7A5D4617" w14:textId="77777777" w:rsidR="0021367B" w:rsidRDefault="00AD029D">
      <w:r>
        <w:t xml:space="preserve"> - AC-6,3surf4-11</w:t>
      </w:r>
    </w:p>
    <w:p w14:paraId="6756C98D" w14:textId="77777777" w:rsidR="0021367B" w:rsidRDefault="00AD029D">
      <w:pPr>
        <w:pStyle w:val="pheading"/>
      </w:pPr>
      <w:r>
        <w:t>DOCUMENTS DE RÉFÉRENCE COMPLÉMENTAIRES</w:t>
      </w:r>
    </w:p>
    <w:p w14:paraId="077F2754" w14:textId="77777777" w:rsidR="0021367B" w:rsidRDefault="00AD029D">
      <w:pPr>
        <w:pStyle w:val="pheading"/>
      </w:pPr>
      <w:r>
        <w:t>- Exécution</w:t>
      </w:r>
    </w:p>
    <w:p w14:paraId="341473B8" w14:textId="77777777" w:rsidR="0021367B" w:rsidRDefault="00AD029D">
      <w:r>
        <w:t>[CCT Qualiroutes, Cahier des charges type Qualiroutes] G.2.2.2.1.2.</w:t>
      </w:r>
    </w:p>
    <w:p w14:paraId="0FA82826" w14:textId="77777777" w:rsidR="0021367B" w:rsidRDefault="0021367B"/>
    <w:p w14:paraId="4118E62A" w14:textId="77777777" w:rsidR="0021367B" w:rsidRDefault="00AD029D">
      <w:r>
        <w:t> </w:t>
      </w:r>
    </w:p>
    <w:p w14:paraId="7342A11C" w14:textId="77777777" w:rsidR="0021367B" w:rsidRDefault="00AD029D">
      <w:pPr>
        <w:pStyle w:val="pheading"/>
      </w:pPr>
      <w:r>
        <w:t>MESURAGE</w:t>
      </w:r>
    </w:p>
    <w:p w14:paraId="5E2BB6CA" w14:textId="77777777" w:rsidR="0021367B" w:rsidRDefault="00AD029D">
      <w:pPr>
        <w:pStyle w:val="pheading"/>
      </w:pPr>
      <w:r>
        <w:t>- unité de mesure:</w:t>
      </w:r>
    </w:p>
    <w:p w14:paraId="4E105AE5" w14:textId="77777777" w:rsidR="0021367B" w:rsidRDefault="00AD029D">
      <w:r>
        <w:t>t</w:t>
      </w:r>
    </w:p>
    <w:p w14:paraId="647BD22A" w14:textId="77777777" w:rsidR="0021367B" w:rsidRDefault="00AD029D">
      <w:pPr>
        <w:pStyle w:val="pheading"/>
      </w:pPr>
      <w:r>
        <w:t>- nature du marché:</w:t>
      </w:r>
    </w:p>
    <w:p w14:paraId="7D3A8054" w14:textId="77777777" w:rsidR="0021367B" w:rsidRDefault="00AD029D">
      <w:r>
        <w:t>QP</w:t>
      </w:r>
    </w:p>
    <w:p w14:paraId="485A0602" w14:textId="77777777" w:rsidR="0021367B" w:rsidRDefault="00AD029D">
      <w:pPr>
        <w:pStyle w:val="Author-eSectionHeading6"/>
      </w:pPr>
      <w:bookmarkStart w:id="202" w:name="_Toc178771271"/>
      <w:r>
        <w:t>93.12.1o AC-6,3surf8-x CCTB 01.09</w:t>
      </w:r>
      <w:bookmarkEnd w:id="202"/>
    </w:p>
    <w:p w14:paraId="40A55F5B" w14:textId="77777777" w:rsidR="0021367B" w:rsidRDefault="00AD029D">
      <w:pPr>
        <w:pStyle w:val="pheading"/>
      </w:pPr>
      <w:r>
        <w:t>MATÉRIAUX</w:t>
      </w:r>
    </w:p>
    <w:p w14:paraId="2347FDBA" w14:textId="77777777" w:rsidR="0021367B" w:rsidRDefault="00AD029D">
      <w:pPr>
        <w:pStyle w:val="pheading"/>
      </w:pPr>
      <w:r>
        <w:t>- Caractéristiques générales</w:t>
      </w:r>
    </w:p>
    <w:p w14:paraId="1BDD8FFB" w14:textId="77777777" w:rsidR="0021367B" w:rsidRDefault="00AD029D">
      <w:r>
        <w:t>A déterminer le type et l’épaisseur :</w:t>
      </w:r>
    </w:p>
    <w:p w14:paraId="1DE947A2" w14:textId="77777777" w:rsidR="0021367B" w:rsidRDefault="00AD029D">
      <w:r>
        <w:t xml:space="preserve"> - AC-6,3surf8-1</w:t>
      </w:r>
    </w:p>
    <w:p w14:paraId="196DD537" w14:textId="77777777" w:rsidR="0021367B" w:rsidRDefault="00AD029D">
      <w:r>
        <w:t xml:space="preserve"> - épaisseur : E = 25 mm</w:t>
      </w:r>
    </w:p>
    <w:p w14:paraId="25995DC6" w14:textId="77777777" w:rsidR="0021367B" w:rsidRDefault="00AD029D">
      <w:r>
        <w:t xml:space="preserve"> - AC-6,3surf8-2</w:t>
      </w:r>
    </w:p>
    <w:p w14:paraId="07AF30A7" w14:textId="77777777" w:rsidR="0021367B" w:rsidRDefault="00AD029D">
      <w:r>
        <w:t xml:space="preserve"> - épaisseur : E = 25 mm</w:t>
      </w:r>
    </w:p>
    <w:p w14:paraId="66EA213A" w14:textId="77777777" w:rsidR="0021367B" w:rsidRDefault="00AD029D">
      <w:r>
        <w:t xml:space="preserve"> - AC-6,3sur8-7</w:t>
      </w:r>
    </w:p>
    <w:p w14:paraId="3F098E81" w14:textId="77777777" w:rsidR="0021367B" w:rsidRDefault="00AD029D">
      <w:r>
        <w:t xml:space="preserve"> - épaisseur : E = 25 mm</w:t>
      </w:r>
    </w:p>
    <w:p w14:paraId="6CACBBEF" w14:textId="77777777" w:rsidR="0021367B" w:rsidRDefault="00AD029D">
      <w:r>
        <w:t xml:space="preserve"> - AC-6,3surf8-9</w:t>
      </w:r>
    </w:p>
    <w:p w14:paraId="39B2AE32" w14:textId="77777777" w:rsidR="0021367B" w:rsidRDefault="00AD029D">
      <w:r>
        <w:t xml:space="preserve"> - épaisseur : E = 25 mm</w:t>
      </w:r>
    </w:p>
    <w:p w14:paraId="16D17D12" w14:textId="77777777" w:rsidR="0021367B" w:rsidRDefault="00AD029D">
      <w:r>
        <w:t xml:space="preserve"> - AC-6,3surf8-10</w:t>
      </w:r>
    </w:p>
    <w:p w14:paraId="7DB7EB42" w14:textId="77777777" w:rsidR="0021367B" w:rsidRDefault="00AD029D">
      <w:r>
        <w:t xml:space="preserve"> - épaisseur : E = 25 mm</w:t>
      </w:r>
    </w:p>
    <w:p w14:paraId="13C94D5F" w14:textId="77777777" w:rsidR="0021367B" w:rsidRDefault="00AD029D">
      <w:r>
        <w:t xml:space="preserve"> - AC-6,3surf8-11</w:t>
      </w:r>
    </w:p>
    <w:p w14:paraId="2CA9FBDF" w14:textId="77777777" w:rsidR="0021367B" w:rsidRDefault="00AD029D">
      <w:r>
        <w:t xml:space="preserve"> - épaisseur : E = 25 mm</w:t>
      </w:r>
    </w:p>
    <w:p w14:paraId="103062FF" w14:textId="77777777" w:rsidR="0021367B" w:rsidRDefault="00AD029D">
      <w:pPr>
        <w:pStyle w:val="pheading"/>
      </w:pPr>
      <w:r>
        <w:t>DOCUMENTS DE RÉFÉRENCE COMPLÉMENTAIRES</w:t>
      </w:r>
    </w:p>
    <w:p w14:paraId="2B5280F8" w14:textId="77777777" w:rsidR="0021367B" w:rsidRDefault="00AD029D">
      <w:pPr>
        <w:pStyle w:val="pheading"/>
      </w:pPr>
      <w:r>
        <w:t>- Exécution</w:t>
      </w:r>
    </w:p>
    <w:p w14:paraId="172A63A4" w14:textId="77777777" w:rsidR="0021367B" w:rsidRDefault="00AD029D">
      <w:r>
        <w:t>[CCT Qualiroutes, Cahier des charges type Qualiroutes] G.2.2.2.1.2.</w:t>
      </w:r>
    </w:p>
    <w:p w14:paraId="503D513C" w14:textId="77777777" w:rsidR="0021367B" w:rsidRDefault="0021367B"/>
    <w:p w14:paraId="5B624FA6" w14:textId="77777777" w:rsidR="0021367B" w:rsidRDefault="00AD029D">
      <w:r>
        <w:t> </w:t>
      </w:r>
    </w:p>
    <w:p w14:paraId="65967FE0" w14:textId="77777777" w:rsidR="0021367B" w:rsidRDefault="00AD029D">
      <w:pPr>
        <w:pStyle w:val="pheading"/>
      </w:pPr>
      <w:r>
        <w:t>MESURAGE</w:t>
      </w:r>
    </w:p>
    <w:p w14:paraId="59B495C8" w14:textId="77777777" w:rsidR="0021367B" w:rsidRDefault="00AD029D">
      <w:pPr>
        <w:pStyle w:val="pheading"/>
      </w:pPr>
      <w:r>
        <w:t>- unité de mesure:</w:t>
      </w:r>
    </w:p>
    <w:p w14:paraId="7FE2F896" w14:textId="77777777" w:rsidR="0021367B" w:rsidRDefault="00AD029D">
      <w:r>
        <w:t>m²</w:t>
      </w:r>
    </w:p>
    <w:p w14:paraId="41679804" w14:textId="77777777" w:rsidR="0021367B" w:rsidRDefault="00AD029D">
      <w:pPr>
        <w:pStyle w:val="pheading"/>
      </w:pPr>
      <w:r>
        <w:t>- nature du marché:</w:t>
      </w:r>
    </w:p>
    <w:p w14:paraId="3E3F9F4E" w14:textId="77777777" w:rsidR="0021367B" w:rsidRDefault="00AD029D">
      <w:r>
        <w:t>QF</w:t>
      </w:r>
    </w:p>
    <w:p w14:paraId="29CF429D" w14:textId="77777777" w:rsidR="0021367B" w:rsidRDefault="0021367B"/>
    <w:p w14:paraId="0F3B3B42" w14:textId="77777777" w:rsidR="0021367B" w:rsidRDefault="00AD029D">
      <w:r>
        <w:t> </w:t>
      </w:r>
    </w:p>
    <w:p w14:paraId="6E5D0B9F" w14:textId="77777777" w:rsidR="0021367B" w:rsidRDefault="00AD029D">
      <w:pPr>
        <w:pStyle w:val="Author-eSectionHeading6"/>
      </w:pPr>
      <w:bookmarkStart w:id="203" w:name="_Toc178771272"/>
      <w:r>
        <w:t>93.12.1p AC-6,3surf8-x en recherche CCTB 01.09</w:t>
      </w:r>
      <w:bookmarkEnd w:id="203"/>
    </w:p>
    <w:p w14:paraId="0293B8E5" w14:textId="77777777" w:rsidR="0021367B" w:rsidRDefault="00AD029D">
      <w:pPr>
        <w:pStyle w:val="pheading"/>
      </w:pPr>
      <w:r>
        <w:t>MATÉRIAUX</w:t>
      </w:r>
    </w:p>
    <w:p w14:paraId="7828CC7B" w14:textId="77777777" w:rsidR="0021367B" w:rsidRDefault="00AD029D">
      <w:pPr>
        <w:pStyle w:val="pheading"/>
      </w:pPr>
      <w:r>
        <w:t>- Caractéristiques générales</w:t>
      </w:r>
    </w:p>
    <w:p w14:paraId="503979BB" w14:textId="77777777" w:rsidR="0021367B" w:rsidRDefault="00AD029D">
      <w:r>
        <w:t>A déterminer le type :</w:t>
      </w:r>
    </w:p>
    <w:p w14:paraId="47FFCCD4" w14:textId="77777777" w:rsidR="0021367B" w:rsidRDefault="00AD029D">
      <w:r>
        <w:t xml:space="preserve"> - AC-6,3surf8-1</w:t>
      </w:r>
    </w:p>
    <w:p w14:paraId="3B61CF50" w14:textId="77777777" w:rsidR="0021367B" w:rsidRDefault="00AD029D">
      <w:r>
        <w:t xml:space="preserve"> - AC-6,3surf8-2</w:t>
      </w:r>
    </w:p>
    <w:p w14:paraId="325AF1ED" w14:textId="77777777" w:rsidR="0021367B" w:rsidRDefault="00AD029D">
      <w:r>
        <w:t xml:space="preserve"> - AC-6,3sur8-7</w:t>
      </w:r>
    </w:p>
    <w:p w14:paraId="65FFDDF9" w14:textId="77777777" w:rsidR="0021367B" w:rsidRDefault="00AD029D">
      <w:r>
        <w:t xml:space="preserve"> - AC-6,3surf8-9</w:t>
      </w:r>
    </w:p>
    <w:p w14:paraId="23F3813C" w14:textId="77777777" w:rsidR="0021367B" w:rsidRDefault="00AD029D">
      <w:r>
        <w:t xml:space="preserve"> - AC-6,3surf8-10</w:t>
      </w:r>
    </w:p>
    <w:p w14:paraId="4FB1A43A" w14:textId="77777777" w:rsidR="0021367B" w:rsidRDefault="00AD029D">
      <w:r>
        <w:t xml:space="preserve"> - AC-6,3surf8-11</w:t>
      </w:r>
    </w:p>
    <w:p w14:paraId="6CF61F35" w14:textId="77777777" w:rsidR="0021367B" w:rsidRDefault="00AD029D">
      <w:pPr>
        <w:pStyle w:val="pheading"/>
      </w:pPr>
      <w:r>
        <w:t>DOCUMENTS DE RÉFÉRENCE COMPLÉMENTAIRES</w:t>
      </w:r>
    </w:p>
    <w:p w14:paraId="391821CD" w14:textId="77777777" w:rsidR="0021367B" w:rsidRDefault="00AD029D">
      <w:pPr>
        <w:pStyle w:val="pheading"/>
      </w:pPr>
      <w:r>
        <w:t>- Exécution</w:t>
      </w:r>
    </w:p>
    <w:p w14:paraId="6DD57E86" w14:textId="77777777" w:rsidR="0021367B" w:rsidRDefault="00AD029D">
      <w:r>
        <w:t>[CCT Qualiroutes, Cahier des charges type Qualiroutes] G.2.2.2.1.2.</w:t>
      </w:r>
    </w:p>
    <w:p w14:paraId="3263DEB4" w14:textId="77777777" w:rsidR="0021367B" w:rsidRDefault="0021367B"/>
    <w:p w14:paraId="3C637B54" w14:textId="77777777" w:rsidR="0021367B" w:rsidRDefault="00AD029D">
      <w:r>
        <w:t> </w:t>
      </w:r>
    </w:p>
    <w:p w14:paraId="4F7F1A7C" w14:textId="77777777" w:rsidR="0021367B" w:rsidRDefault="00AD029D">
      <w:pPr>
        <w:pStyle w:val="pheading"/>
      </w:pPr>
      <w:r>
        <w:t>MESURAGE</w:t>
      </w:r>
    </w:p>
    <w:p w14:paraId="5A27E023" w14:textId="77777777" w:rsidR="0021367B" w:rsidRDefault="00AD029D">
      <w:pPr>
        <w:pStyle w:val="pheading"/>
      </w:pPr>
      <w:r>
        <w:t>- unité de mesure:</w:t>
      </w:r>
    </w:p>
    <w:p w14:paraId="46CE776E" w14:textId="77777777" w:rsidR="0021367B" w:rsidRDefault="00AD029D">
      <w:r>
        <w:t>t</w:t>
      </w:r>
    </w:p>
    <w:p w14:paraId="79C89332" w14:textId="77777777" w:rsidR="0021367B" w:rsidRDefault="00AD029D">
      <w:pPr>
        <w:pStyle w:val="pheading"/>
      </w:pPr>
      <w:r>
        <w:t>- nature du marché:</w:t>
      </w:r>
    </w:p>
    <w:p w14:paraId="1EC3D602" w14:textId="77777777" w:rsidR="0021367B" w:rsidRDefault="00AD029D">
      <w:r>
        <w:t>QP</w:t>
      </w:r>
    </w:p>
    <w:p w14:paraId="59F5D37B" w14:textId="77777777" w:rsidR="0021367B" w:rsidRDefault="00AD029D">
      <w:pPr>
        <w:pStyle w:val="Author-eSectionHeading6"/>
      </w:pPr>
      <w:bookmarkStart w:id="204" w:name="_Toc178771273"/>
      <w:r>
        <w:t>93.12.1q AC-4surf8-x  CCTB 01.09</w:t>
      </w:r>
      <w:bookmarkEnd w:id="204"/>
    </w:p>
    <w:p w14:paraId="46BEFDD5" w14:textId="77777777" w:rsidR="0021367B" w:rsidRDefault="00AD029D">
      <w:pPr>
        <w:pStyle w:val="pheading"/>
      </w:pPr>
      <w:r>
        <w:t>MATÉRIAUX</w:t>
      </w:r>
    </w:p>
    <w:p w14:paraId="281CC0A7" w14:textId="77777777" w:rsidR="0021367B" w:rsidRDefault="00AD029D">
      <w:pPr>
        <w:pStyle w:val="pheading"/>
      </w:pPr>
      <w:r>
        <w:t>- Caractéristiques générales</w:t>
      </w:r>
    </w:p>
    <w:p w14:paraId="72178C33" w14:textId="77777777" w:rsidR="0021367B" w:rsidRDefault="00AD029D">
      <w:r>
        <w:t>A déterminer le type et l’épaisseur :</w:t>
      </w:r>
    </w:p>
    <w:p w14:paraId="0C6A6FF3" w14:textId="77777777" w:rsidR="0021367B" w:rsidRDefault="00AD029D">
      <w:r>
        <w:t xml:space="preserve"> - AC-4surf8-1</w:t>
      </w:r>
    </w:p>
    <w:p w14:paraId="6A5574A6" w14:textId="77777777" w:rsidR="0021367B" w:rsidRDefault="00AD029D">
      <w:r>
        <w:t xml:space="preserve"> - épaisseur : E = 20 mm</w:t>
      </w:r>
    </w:p>
    <w:p w14:paraId="6B68E70F" w14:textId="77777777" w:rsidR="0021367B" w:rsidRDefault="00AD029D">
      <w:r>
        <w:t xml:space="preserve"> - AC-4surf8-2</w:t>
      </w:r>
    </w:p>
    <w:p w14:paraId="327513BA" w14:textId="77777777" w:rsidR="0021367B" w:rsidRDefault="00AD029D">
      <w:r>
        <w:t xml:space="preserve"> - épaisseur : E = 20 mm</w:t>
      </w:r>
    </w:p>
    <w:p w14:paraId="508281FD" w14:textId="77777777" w:rsidR="0021367B" w:rsidRDefault="00AD029D">
      <w:r>
        <w:t xml:space="preserve"> - AC-4surf8-7</w:t>
      </w:r>
    </w:p>
    <w:p w14:paraId="39C1A253" w14:textId="77777777" w:rsidR="0021367B" w:rsidRDefault="00AD029D">
      <w:r>
        <w:t xml:space="preserve"> - épaisseur : E = 20 mm</w:t>
      </w:r>
    </w:p>
    <w:p w14:paraId="547D14B4" w14:textId="77777777" w:rsidR="0021367B" w:rsidRDefault="00AD029D">
      <w:r>
        <w:t xml:space="preserve"> - AC-4surf8-9</w:t>
      </w:r>
    </w:p>
    <w:p w14:paraId="5D903354" w14:textId="77777777" w:rsidR="0021367B" w:rsidRDefault="00AD029D">
      <w:r>
        <w:t xml:space="preserve"> - épaisseur : E = 20 mm</w:t>
      </w:r>
    </w:p>
    <w:p w14:paraId="000DF39D" w14:textId="77777777" w:rsidR="0021367B" w:rsidRDefault="00AD029D">
      <w:r>
        <w:t xml:space="preserve"> - AC-4surf8-10</w:t>
      </w:r>
    </w:p>
    <w:p w14:paraId="32477633" w14:textId="77777777" w:rsidR="0021367B" w:rsidRDefault="00AD029D">
      <w:r>
        <w:t xml:space="preserve"> - épaisseur : E = 20 mm</w:t>
      </w:r>
    </w:p>
    <w:p w14:paraId="7A8E43CA" w14:textId="77777777" w:rsidR="0021367B" w:rsidRDefault="00AD029D">
      <w:r>
        <w:t xml:space="preserve"> - AC-4surf8-11</w:t>
      </w:r>
    </w:p>
    <w:p w14:paraId="3ECB8BE0" w14:textId="77777777" w:rsidR="0021367B" w:rsidRDefault="00AD029D">
      <w:r>
        <w:t xml:space="preserve"> - épaisseur : E = 20 mm</w:t>
      </w:r>
    </w:p>
    <w:p w14:paraId="21C1F502" w14:textId="77777777" w:rsidR="0021367B" w:rsidRDefault="00AD029D">
      <w:pPr>
        <w:pStyle w:val="pheading"/>
      </w:pPr>
      <w:r>
        <w:t>DOCUMENTS DE RÉFÉRENCE COMPLÉMENTAIRES</w:t>
      </w:r>
    </w:p>
    <w:p w14:paraId="28E0FF08" w14:textId="77777777" w:rsidR="0021367B" w:rsidRDefault="00AD029D">
      <w:pPr>
        <w:pStyle w:val="pheading"/>
      </w:pPr>
      <w:r>
        <w:t>- Exécution</w:t>
      </w:r>
    </w:p>
    <w:p w14:paraId="5AA49D50" w14:textId="77777777" w:rsidR="0021367B" w:rsidRDefault="00AD029D">
      <w:r>
        <w:t>[CCT Qualiroutes, Cahier des charges type Qualiroutes] G.2.2.2.1.2.</w:t>
      </w:r>
    </w:p>
    <w:p w14:paraId="7833E3DF" w14:textId="77777777" w:rsidR="0021367B" w:rsidRDefault="0021367B"/>
    <w:p w14:paraId="79B9CBBB" w14:textId="77777777" w:rsidR="0021367B" w:rsidRDefault="00AD029D">
      <w:r>
        <w:t> </w:t>
      </w:r>
    </w:p>
    <w:p w14:paraId="67C9D086" w14:textId="77777777" w:rsidR="0021367B" w:rsidRDefault="00AD029D">
      <w:pPr>
        <w:pStyle w:val="pheading"/>
      </w:pPr>
      <w:r>
        <w:t>MESURAGE</w:t>
      </w:r>
    </w:p>
    <w:p w14:paraId="44518DCE" w14:textId="77777777" w:rsidR="0021367B" w:rsidRDefault="00AD029D">
      <w:pPr>
        <w:pStyle w:val="pheading"/>
      </w:pPr>
      <w:r>
        <w:t>- unité de mesure:</w:t>
      </w:r>
    </w:p>
    <w:p w14:paraId="07B9EB9C" w14:textId="77777777" w:rsidR="0021367B" w:rsidRDefault="00AD029D">
      <w:r>
        <w:t>m²</w:t>
      </w:r>
    </w:p>
    <w:p w14:paraId="02907600" w14:textId="77777777" w:rsidR="0021367B" w:rsidRDefault="00AD029D">
      <w:pPr>
        <w:pStyle w:val="pheading"/>
      </w:pPr>
      <w:r>
        <w:t>- nature du marché:</w:t>
      </w:r>
    </w:p>
    <w:p w14:paraId="7B0B858F" w14:textId="77777777" w:rsidR="0021367B" w:rsidRDefault="00AD029D">
      <w:r>
        <w:t>QF</w:t>
      </w:r>
    </w:p>
    <w:p w14:paraId="040FBB90" w14:textId="77777777" w:rsidR="0021367B" w:rsidRDefault="0021367B"/>
    <w:p w14:paraId="6A9B2A0C" w14:textId="77777777" w:rsidR="0021367B" w:rsidRDefault="00AD029D">
      <w:r>
        <w:t> </w:t>
      </w:r>
    </w:p>
    <w:p w14:paraId="5DA90B0A" w14:textId="77777777" w:rsidR="0021367B" w:rsidRDefault="00AD029D">
      <w:pPr>
        <w:pStyle w:val="Author-eSectionHeading6"/>
      </w:pPr>
      <w:bookmarkStart w:id="205" w:name="_Toc178771274"/>
      <w:r>
        <w:t>93.12.1r AC-4surf8-x en recherche CCTB 01.09</w:t>
      </w:r>
      <w:bookmarkEnd w:id="205"/>
    </w:p>
    <w:p w14:paraId="39196210" w14:textId="77777777" w:rsidR="0021367B" w:rsidRDefault="00AD029D">
      <w:pPr>
        <w:pStyle w:val="pheading"/>
      </w:pPr>
      <w:r>
        <w:t>MATÉRIAUX</w:t>
      </w:r>
    </w:p>
    <w:p w14:paraId="1DD3DB14" w14:textId="77777777" w:rsidR="0021367B" w:rsidRDefault="00AD029D">
      <w:pPr>
        <w:pStyle w:val="pheading"/>
      </w:pPr>
      <w:r>
        <w:t>- Caractéristiques générales</w:t>
      </w:r>
    </w:p>
    <w:p w14:paraId="63884AE1" w14:textId="77777777" w:rsidR="0021367B" w:rsidRDefault="00AD029D">
      <w:r>
        <w:t>A déterminer le type et l’épaisseur :</w:t>
      </w:r>
    </w:p>
    <w:p w14:paraId="7EAD97EA" w14:textId="77777777" w:rsidR="0021367B" w:rsidRDefault="00AD029D">
      <w:r>
        <w:t xml:space="preserve"> - AC-4surf8-1</w:t>
      </w:r>
    </w:p>
    <w:p w14:paraId="64A9E7B6" w14:textId="77777777" w:rsidR="0021367B" w:rsidRDefault="00AD029D">
      <w:r>
        <w:t xml:space="preserve"> - AC-4surf8-2</w:t>
      </w:r>
    </w:p>
    <w:p w14:paraId="652B2D1F" w14:textId="77777777" w:rsidR="0021367B" w:rsidRDefault="00AD029D">
      <w:r>
        <w:t xml:space="preserve"> - AC-4surf8-7</w:t>
      </w:r>
    </w:p>
    <w:p w14:paraId="446EEFB4" w14:textId="77777777" w:rsidR="0021367B" w:rsidRDefault="00AD029D">
      <w:r>
        <w:t xml:space="preserve"> - AC-4surf8-9</w:t>
      </w:r>
    </w:p>
    <w:p w14:paraId="6EEEA661" w14:textId="77777777" w:rsidR="0021367B" w:rsidRDefault="00AD029D">
      <w:r>
        <w:t xml:space="preserve"> - AC-4surf8-10</w:t>
      </w:r>
    </w:p>
    <w:p w14:paraId="5471B6D9" w14:textId="77777777" w:rsidR="0021367B" w:rsidRDefault="00AD029D">
      <w:r>
        <w:t xml:space="preserve"> - AC-4surf8-11</w:t>
      </w:r>
    </w:p>
    <w:p w14:paraId="298073FB" w14:textId="77777777" w:rsidR="0021367B" w:rsidRDefault="00AD029D">
      <w:pPr>
        <w:pStyle w:val="pheading"/>
      </w:pPr>
      <w:r>
        <w:t>DOCUMENTS DE RÉFÉRENCE COMPLÉMENTAIRES</w:t>
      </w:r>
    </w:p>
    <w:p w14:paraId="3FEE3329" w14:textId="77777777" w:rsidR="0021367B" w:rsidRDefault="00AD029D">
      <w:pPr>
        <w:pStyle w:val="pheading"/>
      </w:pPr>
      <w:r>
        <w:t>- Exécution</w:t>
      </w:r>
    </w:p>
    <w:p w14:paraId="302D709B" w14:textId="77777777" w:rsidR="0021367B" w:rsidRDefault="00AD029D">
      <w:r>
        <w:t>[CCT Qualiroutes, Cahier des charges type Qualiroutes] G.2.2.2.1.2.</w:t>
      </w:r>
    </w:p>
    <w:p w14:paraId="5A45B370" w14:textId="77777777" w:rsidR="0021367B" w:rsidRDefault="0021367B"/>
    <w:p w14:paraId="3F01B451" w14:textId="77777777" w:rsidR="0021367B" w:rsidRDefault="00AD029D">
      <w:r>
        <w:t> </w:t>
      </w:r>
    </w:p>
    <w:p w14:paraId="3F6F5F18" w14:textId="77777777" w:rsidR="0021367B" w:rsidRDefault="00AD029D">
      <w:pPr>
        <w:pStyle w:val="pheading"/>
      </w:pPr>
      <w:r>
        <w:t>MESURAGE</w:t>
      </w:r>
    </w:p>
    <w:p w14:paraId="2E9FE320" w14:textId="77777777" w:rsidR="0021367B" w:rsidRDefault="00AD029D">
      <w:pPr>
        <w:pStyle w:val="pheading"/>
      </w:pPr>
      <w:r>
        <w:t>- unité de mesure:</w:t>
      </w:r>
    </w:p>
    <w:p w14:paraId="46D9206F" w14:textId="77777777" w:rsidR="0021367B" w:rsidRDefault="00AD029D">
      <w:r>
        <w:t>t</w:t>
      </w:r>
    </w:p>
    <w:p w14:paraId="12BE2C0D" w14:textId="77777777" w:rsidR="0021367B" w:rsidRDefault="00AD029D">
      <w:pPr>
        <w:pStyle w:val="pheading"/>
      </w:pPr>
      <w:r>
        <w:t>- nature du marché:</w:t>
      </w:r>
    </w:p>
    <w:p w14:paraId="24ACAD84" w14:textId="77777777" w:rsidR="0021367B" w:rsidRDefault="00AD029D">
      <w:r>
        <w:t>QP</w:t>
      </w:r>
    </w:p>
    <w:p w14:paraId="0F895CAD" w14:textId="77777777" w:rsidR="0021367B" w:rsidRDefault="00AD029D">
      <w:pPr>
        <w:pStyle w:val="Author-eSectionHeading5"/>
      </w:pPr>
      <w:bookmarkStart w:id="206" w:name="_Toc178771275"/>
      <w:r>
        <w:t>93.12.2 Opération sur revêtement en enrobé</w:t>
      </w:r>
      <w:bookmarkEnd w:id="206"/>
    </w:p>
    <w:p w14:paraId="23B50369" w14:textId="77777777" w:rsidR="0021367B" w:rsidRDefault="00AD029D">
      <w:pPr>
        <w:pStyle w:val="Author-eSectionHeading6"/>
      </w:pPr>
      <w:bookmarkStart w:id="207" w:name="_Toc178771276"/>
      <w:r>
        <w:t>93.12.2a Traitement de surface préalable par nettoyage à l'eau sous pression CCTB 01.09</w:t>
      </w:r>
      <w:bookmarkEnd w:id="207"/>
    </w:p>
    <w:p w14:paraId="72508D36" w14:textId="77777777" w:rsidR="0021367B" w:rsidRDefault="00AD029D">
      <w:pPr>
        <w:pStyle w:val="pheading"/>
      </w:pPr>
      <w:r>
        <w:t>DOCUMENTS DE RÉFÉRENCE COMPLÉMENTAIRES</w:t>
      </w:r>
    </w:p>
    <w:p w14:paraId="1746480E" w14:textId="77777777" w:rsidR="0021367B" w:rsidRDefault="00AD029D">
      <w:pPr>
        <w:pStyle w:val="pheading"/>
      </w:pPr>
      <w:r>
        <w:t>- Exécution</w:t>
      </w:r>
    </w:p>
    <w:p w14:paraId="7E47093D" w14:textId="77777777" w:rsidR="0021367B" w:rsidRDefault="00AD029D">
      <w:r>
        <w:t>[CCT Qualiroutes, Cahier des charges type Qualiroutes] G.2.2.8.2.1.</w:t>
      </w:r>
    </w:p>
    <w:p w14:paraId="063A664B" w14:textId="77777777" w:rsidR="0021367B" w:rsidRDefault="0021367B"/>
    <w:p w14:paraId="09730BEA" w14:textId="77777777" w:rsidR="0021367B" w:rsidRDefault="00AD029D">
      <w:r>
        <w:t> </w:t>
      </w:r>
    </w:p>
    <w:p w14:paraId="1D9CBA1F" w14:textId="77777777" w:rsidR="0021367B" w:rsidRDefault="00AD029D">
      <w:pPr>
        <w:pStyle w:val="pheading"/>
      </w:pPr>
      <w:r>
        <w:t>MESURAGE</w:t>
      </w:r>
    </w:p>
    <w:p w14:paraId="209CEDE3" w14:textId="77777777" w:rsidR="0021367B" w:rsidRDefault="00AD029D">
      <w:pPr>
        <w:pStyle w:val="pheading"/>
      </w:pPr>
      <w:r>
        <w:t>- unité de mesure:</w:t>
      </w:r>
    </w:p>
    <w:p w14:paraId="3F5EE0E7" w14:textId="77777777" w:rsidR="0021367B" w:rsidRDefault="00AD029D">
      <w:r>
        <w:t>m²</w:t>
      </w:r>
    </w:p>
    <w:p w14:paraId="35E6C3AD" w14:textId="77777777" w:rsidR="0021367B" w:rsidRDefault="00AD029D">
      <w:pPr>
        <w:pStyle w:val="pheading"/>
      </w:pPr>
      <w:r>
        <w:t>- nature du marché:</w:t>
      </w:r>
    </w:p>
    <w:p w14:paraId="70EDA1CE" w14:textId="77777777" w:rsidR="0021367B" w:rsidRDefault="00AD029D">
      <w:r>
        <w:t>QF</w:t>
      </w:r>
    </w:p>
    <w:p w14:paraId="6765537F" w14:textId="77777777" w:rsidR="0021367B" w:rsidRDefault="0021367B"/>
    <w:p w14:paraId="35410C20" w14:textId="77777777" w:rsidR="0021367B" w:rsidRDefault="00AD029D">
      <w:r>
        <w:t> </w:t>
      </w:r>
    </w:p>
    <w:p w14:paraId="1B7AEB10" w14:textId="77777777" w:rsidR="0021367B" w:rsidRDefault="00AD029D">
      <w:pPr>
        <w:pStyle w:val="Author-eSectionHeading6"/>
      </w:pPr>
      <w:bookmarkStart w:id="208" w:name="_Toc178771277"/>
      <w:r>
        <w:t>93.12.2b Traitement de surface préalable par reprofilage au moyen d'un M.B.C.F. 0/2 CCTB 01.09</w:t>
      </w:r>
      <w:bookmarkEnd w:id="208"/>
    </w:p>
    <w:p w14:paraId="55988A92" w14:textId="77777777" w:rsidR="0021367B" w:rsidRDefault="00AD029D">
      <w:pPr>
        <w:pStyle w:val="pheading"/>
      </w:pPr>
      <w:r>
        <w:t>DOCUMENTS DE RÉFÉRENCE COMPLÉMENTAIRES</w:t>
      </w:r>
    </w:p>
    <w:p w14:paraId="5808E0FF" w14:textId="77777777" w:rsidR="0021367B" w:rsidRDefault="00AD029D">
      <w:pPr>
        <w:pStyle w:val="pheading"/>
      </w:pPr>
      <w:r>
        <w:t>- Exécution</w:t>
      </w:r>
    </w:p>
    <w:p w14:paraId="67AC8E4C" w14:textId="77777777" w:rsidR="0021367B" w:rsidRDefault="00AD029D">
      <w:r>
        <w:t>[CCT Qualiroutes, Cahier des charges type Qualiroutes] G.2.2.8.2.1.</w:t>
      </w:r>
    </w:p>
    <w:p w14:paraId="61DBD685" w14:textId="77777777" w:rsidR="0021367B" w:rsidRDefault="0021367B"/>
    <w:p w14:paraId="49C18F26" w14:textId="77777777" w:rsidR="0021367B" w:rsidRDefault="00AD029D">
      <w:r>
        <w:t> </w:t>
      </w:r>
    </w:p>
    <w:p w14:paraId="219D6EB0" w14:textId="77777777" w:rsidR="0021367B" w:rsidRDefault="00AD029D">
      <w:pPr>
        <w:pStyle w:val="pheading"/>
      </w:pPr>
      <w:r>
        <w:t>MESURAGE</w:t>
      </w:r>
    </w:p>
    <w:p w14:paraId="2FAC0D29" w14:textId="77777777" w:rsidR="0021367B" w:rsidRDefault="00AD029D">
      <w:pPr>
        <w:pStyle w:val="pheading"/>
      </w:pPr>
      <w:r>
        <w:t>- unité de mesure:</w:t>
      </w:r>
    </w:p>
    <w:p w14:paraId="7681B2B6" w14:textId="77777777" w:rsidR="0021367B" w:rsidRDefault="00AD029D">
      <w:r>
        <w:t>m²</w:t>
      </w:r>
    </w:p>
    <w:p w14:paraId="68B1E1A2" w14:textId="77777777" w:rsidR="0021367B" w:rsidRDefault="00AD029D">
      <w:pPr>
        <w:pStyle w:val="pheading"/>
      </w:pPr>
      <w:r>
        <w:t>- nature du marché:</w:t>
      </w:r>
    </w:p>
    <w:p w14:paraId="0B29E4E3" w14:textId="77777777" w:rsidR="0021367B" w:rsidRDefault="00AD029D">
      <w:r>
        <w:t>QF</w:t>
      </w:r>
    </w:p>
    <w:p w14:paraId="613E948E" w14:textId="77777777" w:rsidR="0021367B" w:rsidRDefault="0021367B"/>
    <w:p w14:paraId="38D5FF5A" w14:textId="77777777" w:rsidR="0021367B" w:rsidRDefault="00AD029D">
      <w:r>
        <w:t> </w:t>
      </w:r>
    </w:p>
    <w:p w14:paraId="04B1EB87" w14:textId="77777777" w:rsidR="0021367B" w:rsidRDefault="00AD029D">
      <w:pPr>
        <w:pStyle w:val="Author-eSectionHeading6"/>
      </w:pPr>
      <w:bookmarkStart w:id="209" w:name="_Toc178771278"/>
      <w:r>
        <w:t>93.12.2c Traitement de surface préalable par reprofilage au moyen d'un M.B.C.F. 0/4 CCTB 01.09</w:t>
      </w:r>
      <w:bookmarkEnd w:id="209"/>
    </w:p>
    <w:p w14:paraId="38A546A0" w14:textId="77777777" w:rsidR="0021367B" w:rsidRDefault="00AD029D">
      <w:pPr>
        <w:pStyle w:val="pheading"/>
      </w:pPr>
      <w:r>
        <w:t>DOCUMENTS DE RÉFÉRENCE COMPLÉMENTAIRES</w:t>
      </w:r>
    </w:p>
    <w:p w14:paraId="379344E3" w14:textId="77777777" w:rsidR="0021367B" w:rsidRDefault="00AD029D">
      <w:pPr>
        <w:pStyle w:val="pheading"/>
      </w:pPr>
      <w:r>
        <w:t>- Exécution</w:t>
      </w:r>
    </w:p>
    <w:p w14:paraId="27C68D5C" w14:textId="77777777" w:rsidR="0021367B" w:rsidRDefault="00AD029D">
      <w:r>
        <w:t>[CCT Qualiroutes, Cahier des charges type Qualiroutes] G.2.2.8.2.1.</w:t>
      </w:r>
    </w:p>
    <w:p w14:paraId="0729D48C" w14:textId="77777777" w:rsidR="0021367B" w:rsidRDefault="0021367B"/>
    <w:p w14:paraId="6ACBB554" w14:textId="77777777" w:rsidR="0021367B" w:rsidRDefault="00AD029D">
      <w:r>
        <w:t> </w:t>
      </w:r>
    </w:p>
    <w:p w14:paraId="23F859BE" w14:textId="77777777" w:rsidR="0021367B" w:rsidRDefault="00AD029D">
      <w:pPr>
        <w:pStyle w:val="pheading"/>
      </w:pPr>
      <w:r>
        <w:t>MESURAGE</w:t>
      </w:r>
    </w:p>
    <w:p w14:paraId="09979C2D" w14:textId="77777777" w:rsidR="0021367B" w:rsidRDefault="00AD029D">
      <w:pPr>
        <w:pStyle w:val="pheading"/>
      </w:pPr>
      <w:r>
        <w:t>- unité de mesure:</w:t>
      </w:r>
    </w:p>
    <w:p w14:paraId="184F2F22" w14:textId="77777777" w:rsidR="0021367B" w:rsidRDefault="00AD029D">
      <w:r>
        <w:t>m²</w:t>
      </w:r>
    </w:p>
    <w:p w14:paraId="30CFFB73" w14:textId="77777777" w:rsidR="0021367B" w:rsidRDefault="00AD029D">
      <w:pPr>
        <w:pStyle w:val="pheading"/>
      </w:pPr>
      <w:r>
        <w:t>- nature du marché:</w:t>
      </w:r>
    </w:p>
    <w:p w14:paraId="35EE4B49" w14:textId="77777777" w:rsidR="0021367B" w:rsidRDefault="00AD029D">
      <w:r>
        <w:t>QF</w:t>
      </w:r>
    </w:p>
    <w:p w14:paraId="11CB0790" w14:textId="77777777" w:rsidR="0021367B" w:rsidRDefault="0021367B"/>
    <w:p w14:paraId="34EDE333" w14:textId="77777777" w:rsidR="0021367B" w:rsidRDefault="00AD029D">
      <w:r>
        <w:t> </w:t>
      </w:r>
    </w:p>
    <w:p w14:paraId="2531E4BC" w14:textId="77777777" w:rsidR="0021367B" w:rsidRDefault="00AD029D">
      <w:pPr>
        <w:pStyle w:val="Author-eSectionHeading6"/>
      </w:pPr>
      <w:bookmarkStart w:id="210" w:name="_Toc178771279"/>
      <w:r>
        <w:t>93.12.2d Couche de collage à base d'émulsion CCTB 01.09</w:t>
      </w:r>
      <w:bookmarkEnd w:id="210"/>
    </w:p>
    <w:p w14:paraId="0620C589" w14:textId="77777777" w:rsidR="0021367B" w:rsidRDefault="00AD029D">
      <w:pPr>
        <w:pStyle w:val="pheading"/>
      </w:pPr>
      <w:r>
        <w:t>MATÉRIAUX</w:t>
      </w:r>
    </w:p>
    <w:p w14:paraId="3246C5F4" w14:textId="77777777" w:rsidR="0021367B" w:rsidRDefault="00AD029D">
      <w:pPr>
        <w:pStyle w:val="pheading"/>
      </w:pPr>
      <w:r>
        <w:t>- Caractéristiques générales</w:t>
      </w:r>
    </w:p>
    <w:p w14:paraId="6024E96C" w14:textId="77777777" w:rsidR="0021367B" w:rsidRDefault="00AD029D">
      <w:r>
        <w:t>Type d’émulsion à déterminer :</w:t>
      </w:r>
    </w:p>
    <w:p w14:paraId="031BAE87" w14:textId="77777777" w:rsidR="0021367B" w:rsidRDefault="00AD029D">
      <w:r>
        <w:t xml:space="preserve"> - type C60B1 (A1)</w:t>
      </w:r>
    </w:p>
    <w:p w14:paraId="58031FCC" w14:textId="77777777" w:rsidR="0021367B" w:rsidRDefault="00AD029D">
      <w:r>
        <w:t xml:space="preserve"> - type C60BP1 (B1)</w:t>
      </w:r>
    </w:p>
    <w:p w14:paraId="0AE7BC24" w14:textId="77777777" w:rsidR="0021367B" w:rsidRDefault="00AD029D">
      <w:r>
        <w:t>- type C60B1(AA) (C1)</w:t>
      </w:r>
    </w:p>
    <w:p w14:paraId="77297230" w14:textId="77777777" w:rsidR="0021367B" w:rsidRDefault="00AD029D">
      <w:pPr>
        <w:pStyle w:val="pheading"/>
      </w:pPr>
      <w:r>
        <w:t>DOCUMENTS DE RÉFÉRENCE COMPLÉMENTAIRES</w:t>
      </w:r>
    </w:p>
    <w:p w14:paraId="0C0E95B9" w14:textId="77777777" w:rsidR="0021367B" w:rsidRDefault="00AD029D">
      <w:pPr>
        <w:pStyle w:val="pheading"/>
      </w:pPr>
      <w:r>
        <w:t>- Exécution</w:t>
      </w:r>
    </w:p>
    <w:p w14:paraId="26929E78" w14:textId="77777777" w:rsidR="0021367B" w:rsidRDefault="00AD029D">
      <w:r>
        <w:t>[CCT Qualiroutes, Cahier des charges type Qualiroutes] G.2.2.8.2.</w:t>
      </w:r>
    </w:p>
    <w:p w14:paraId="61D62746" w14:textId="77777777" w:rsidR="0021367B" w:rsidRDefault="0021367B"/>
    <w:p w14:paraId="6FADA5C8" w14:textId="77777777" w:rsidR="0021367B" w:rsidRDefault="00AD029D">
      <w:r>
        <w:t> </w:t>
      </w:r>
    </w:p>
    <w:p w14:paraId="73BDE56F" w14:textId="77777777" w:rsidR="0021367B" w:rsidRDefault="00AD029D">
      <w:pPr>
        <w:pStyle w:val="pheading"/>
      </w:pPr>
      <w:r>
        <w:t>MESURAGE</w:t>
      </w:r>
    </w:p>
    <w:p w14:paraId="5717D639" w14:textId="77777777" w:rsidR="0021367B" w:rsidRDefault="00AD029D">
      <w:pPr>
        <w:pStyle w:val="pheading"/>
      </w:pPr>
      <w:r>
        <w:t>- unité de mesure:</w:t>
      </w:r>
    </w:p>
    <w:p w14:paraId="48822F22" w14:textId="77777777" w:rsidR="0021367B" w:rsidRDefault="00AD029D">
      <w:r>
        <w:t>m²</w:t>
      </w:r>
    </w:p>
    <w:p w14:paraId="455710CE" w14:textId="77777777" w:rsidR="0021367B" w:rsidRDefault="00AD029D">
      <w:pPr>
        <w:pStyle w:val="pheading"/>
      </w:pPr>
      <w:r>
        <w:t>- nature du marché:</w:t>
      </w:r>
    </w:p>
    <w:p w14:paraId="382C866E" w14:textId="77777777" w:rsidR="0021367B" w:rsidRDefault="00AD029D">
      <w:r>
        <w:t>QF</w:t>
      </w:r>
    </w:p>
    <w:p w14:paraId="1F2DEA67" w14:textId="77777777" w:rsidR="0021367B" w:rsidRDefault="0021367B"/>
    <w:p w14:paraId="3F862CFC" w14:textId="77777777" w:rsidR="0021367B" w:rsidRDefault="00AD029D">
      <w:r>
        <w:t> </w:t>
      </w:r>
    </w:p>
    <w:p w14:paraId="1978A8E6" w14:textId="77777777" w:rsidR="0021367B" w:rsidRDefault="00AD029D">
      <w:pPr>
        <w:pStyle w:val="Author-eSectionHeading6"/>
      </w:pPr>
      <w:bookmarkStart w:id="211" w:name="_Toc178771280"/>
      <w:r>
        <w:t>93.12.2e Couche de collage sur béton frais, à base d'émulsion CCTB 01.09</w:t>
      </w:r>
      <w:bookmarkEnd w:id="211"/>
    </w:p>
    <w:p w14:paraId="44F441DE" w14:textId="77777777" w:rsidR="0021367B" w:rsidRDefault="00AD029D">
      <w:pPr>
        <w:pStyle w:val="pheading"/>
      </w:pPr>
      <w:r>
        <w:t>MATÉRIAUX</w:t>
      </w:r>
    </w:p>
    <w:p w14:paraId="698FB1F8" w14:textId="77777777" w:rsidR="0021367B" w:rsidRDefault="00AD029D">
      <w:pPr>
        <w:pStyle w:val="pheading"/>
      </w:pPr>
      <w:r>
        <w:t>- Caractéristiques générales</w:t>
      </w:r>
    </w:p>
    <w:p w14:paraId="48AB6C82" w14:textId="77777777" w:rsidR="0021367B" w:rsidRDefault="00AD029D">
      <w:r>
        <w:t>Emulsion de type C60B1 (A3).</w:t>
      </w:r>
    </w:p>
    <w:p w14:paraId="736E82E7" w14:textId="77777777" w:rsidR="0021367B" w:rsidRDefault="00AD029D">
      <w:pPr>
        <w:pStyle w:val="pheading"/>
      </w:pPr>
      <w:r>
        <w:t>DOCUMENTS DE RÉFÉRENCE COMPLÉMENTAIRES</w:t>
      </w:r>
    </w:p>
    <w:p w14:paraId="71A0C34A" w14:textId="77777777" w:rsidR="0021367B" w:rsidRDefault="00AD029D">
      <w:pPr>
        <w:pStyle w:val="pheading"/>
      </w:pPr>
      <w:r>
        <w:t>- Exécution</w:t>
      </w:r>
    </w:p>
    <w:p w14:paraId="3F70D2F6" w14:textId="77777777" w:rsidR="0021367B" w:rsidRDefault="00AD029D">
      <w:r>
        <w:t>[CCT Qualiroutes, Cahier des charges type Qualiroutes] G.2.2.8.2.</w:t>
      </w:r>
    </w:p>
    <w:p w14:paraId="665A028E" w14:textId="77777777" w:rsidR="0021367B" w:rsidRDefault="0021367B"/>
    <w:p w14:paraId="2620DD9A" w14:textId="77777777" w:rsidR="0021367B" w:rsidRDefault="00AD029D">
      <w:r>
        <w:t> </w:t>
      </w:r>
    </w:p>
    <w:p w14:paraId="55E21285" w14:textId="77777777" w:rsidR="0021367B" w:rsidRDefault="00AD029D">
      <w:pPr>
        <w:pStyle w:val="pheading"/>
      </w:pPr>
      <w:r>
        <w:t>MESURAGE</w:t>
      </w:r>
    </w:p>
    <w:p w14:paraId="5CED4D49" w14:textId="77777777" w:rsidR="0021367B" w:rsidRDefault="00AD029D">
      <w:pPr>
        <w:pStyle w:val="pheading"/>
      </w:pPr>
      <w:r>
        <w:t>- unité de mesure:</w:t>
      </w:r>
    </w:p>
    <w:p w14:paraId="16BAC29D" w14:textId="77777777" w:rsidR="0021367B" w:rsidRDefault="00AD029D">
      <w:r>
        <w:t>m²</w:t>
      </w:r>
    </w:p>
    <w:p w14:paraId="15C8B364" w14:textId="77777777" w:rsidR="0021367B" w:rsidRDefault="00AD029D">
      <w:pPr>
        <w:pStyle w:val="pheading"/>
      </w:pPr>
      <w:r>
        <w:t>- nature du marché:</w:t>
      </w:r>
    </w:p>
    <w:p w14:paraId="4F96B933" w14:textId="77777777" w:rsidR="0021367B" w:rsidRDefault="00AD029D">
      <w:r>
        <w:t>QF</w:t>
      </w:r>
    </w:p>
    <w:p w14:paraId="644BCA5E" w14:textId="77777777" w:rsidR="0021367B" w:rsidRDefault="0021367B"/>
    <w:p w14:paraId="4A9F671E" w14:textId="77777777" w:rsidR="0021367B" w:rsidRDefault="00AD029D">
      <w:r>
        <w:t> </w:t>
      </w:r>
    </w:p>
    <w:p w14:paraId="6043C41C" w14:textId="77777777" w:rsidR="0021367B" w:rsidRDefault="00AD029D">
      <w:pPr>
        <w:pStyle w:val="Author-eSectionHeading6"/>
      </w:pPr>
      <w:bookmarkStart w:id="212" w:name="_Toc178771281"/>
      <w:r>
        <w:t>93.12.2f Couche de collage visqueuse, à base d'émulsion CCTB 01.09</w:t>
      </w:r>
      <w:bookmarkEnd w:id="212"/>
    </w:p>
    <w:p w14:paraId="22C75AB0" w14:textId="77777777" w:rsidR="0021367B" w:rsidRDefault="00AD029D">
      <w:pPr>
        <w:pStyle w:val="pheading"/>
      </w:pPr>
      <w:r>
        <w:t>MATÉRIAUX</w:t>
      </w:r>
    </w:p>
    <w:p w14:paraId="54EED6B9" w14:textId="77777777" w:rsidR="0021367B" w:rsidRDefault="00AD029D">
      <w:pPr>
        <w:pStyle w:val="pheading"/>
      </w:pPr>
      <w:r>
        <w:t>- Caractéristiques générales</w:t>
      </w:r>
    </w:p>
    <w:p w14:paraId="69B0474E" w14:textId="77777777" w:rsidR="0021367B" w:rsidRDefault="00AD029D">
      <w:r>
        <w:t>A déterminer le type d’émulsion :</w:t>
      </w:r>
    </w:p>
    <w:p w14:paraId="2AAC5BD8" w14:textId="77777777" w:rsidR="0021367B" w:rsidRDefault="00AD029D">
      <w:r>
        <w:t>- type C67B1 (D)</w:t>
      </w:r>
    </w:p>
    <w:p w14:paraId="314C4583" w14:textId="77777777" w:rsidR="0021367B" w:rsidRDefault="00AD029D">
      <w:r>
        <w:t xml:space="preserve"> - type C69BP1 (E)</w:t>
      </w:r>
    </w:p>
    <w:p w14:paraId="56137679" w14:textId="77777777" w:rsidR="0021367B" w:rsidRDefault="00AD029D">
      <w:r>
        <w:t>- type C67BP1 (F)</w:t>
      </w:r>
    </w:p>
    <w:p w14:paraId="43B4EF86" w14:textId="77777777" w:rsidR="0021367B" w:rsidRDefault="00AD029D">
      <w:pPr>
        <w:pStyle w:val="pheading"/>
      </w:pPr>
      <w:r>
        <w:t>DOCUMENTS DE RÉFÉRENCE COMPLÉMENTAIRES</w:t>
      </w:r>
    </w:p>
    <w:p w14:paraId="0F55D348" w14:textId="77777777" w:rsidR="0021367B" w:rsidRDefault="00AD029D">
      <w:pPr>
        <w:pStyle w:val="pheading"/>
      </w:pPr>
      <w:r>
        <w:t>- Exécution</w:t>
      </w:r>
    </w:p>
    <w:p w14:paraId="6A971E56" w14:textId="77777777" w:rsidR="0021367B" w:rsidRDefault="00AD029D">
      <w:r>
        <w:t>[CCT Qualiroutes, Cahier des charges type Qualiroutes] G.2.2.8.2.</w:t>
      </w:r>
    </w:p>
    <w:p w14:paraId="4273B763" w14:textId="77777777" w:rsidR="0021367B" w:rsidRDefault="0021367B"/>
    <w:p w14:paraId="6C4F2B40" w14:textId="77777777" w:rsidR="0021367B" w:rsidRDefault="00AD029D">
      <w:r>
        <w:t> </w:t>
      </w:r>
    </w:p>
    <w:p w14:paraId="343B31BC" w14:textId="77777777" w:rsidR="0021367B" w:rsidRDefault="00AD029D">
      <w:pPr>
        <w:pStyle w:val="pheading"/>
      </w:pPr>
      <w:r>
        <w:t>MESURAGE</w:t>
      </w:r>
    </w:p>
    <w:p w14:paraId="5DEFB9F5" w14:textId="77777777" w:rsidR="0021367B" w:rsidRDefault="00AD029D">
      <w:pPr>
        <w:pStyle w:val="pheading"/>
      </w:pPr>
      <w:r>
        <w:t>- unité de mesure:</w:t>
      </w:r>
    </w:p>
    <w:p w14:paraId="50BDE2D7" w14:textId="77777777" w:rsidR="0021367B" w:rsidRDefault="00AD029D">
      <w:r>
        <w:t>m²</w:t>
      </w:r>
    </w:p>
    <w:p w14:paraId="1FB42F18" w14:textId="77777777" w:rsidR="0021367B" w:rsidRDefault="00AD029D">
      <w:pPr>
        <w:pStyle w:val="pheading"/>
      </w:pPr>
      <w:r>
        <w:t>- nature du marché:</w:t>
      </w:r>
    </w:p>
    <w:p w14:paraId="5E7F6F27" w14:textId="77777777" w:rsidR="0021367B" w:rsidRDefault="00AD029D">
      <w:r>
        <w:t>QF</w:t>
      </w:r>
    </w:p>
    <w:p w14:paraId="59D8174A" w14:textId="77777777" w:rsidR="0021367B" w:rsidRDefault="0021367B"/>
    <w:p w14:paraId="52024FD8" w14:textId="77777777" w:rsidR="0021367B" w:rsidRDefault="00AD029D">
      <w:r>
        <w:t> </w:t>
      </w:r>
    </w:p>
    <w:p w14:paraId="3DBDE2C4" w14:textId="77777777" w:rsidR="0021367B" w:rsidRDefault="00AD029D">
      <w:pPr>
        <w:pStyle w:val="Author-eSectionHeading6"/>
      </w:pPr>
      <w:bookmarkStart w:id="213" w:name="_Toc178771282"/>
      <w:r>
        <w:t>93.12.2g Couche de collage à base d'émulsion spéciale au latex CCTB 01.09</w:t>
      </w:r>
      <w:bookmarkEnd w:id="213"/>
    </w:p>
    <w:p w14:paraId="38B1561D" w14:textId="77777777" w:rsidR="0021367B" w:rsidRDefault="00AD029D">
      <w:pPr>
        <w:pStyle w:val="pheading"/>
      </w:pPr>
      <w:r>
        <w:t>DOCUMENTS DE RÉFÉRENCE COMPLÉMENTAIRES</w:t>
      </w:r>
    </w:p>
    <w:p w14:paraId="0641795F" w14:textId="77777777" w:rsidR="0021367B" w:rsidRDefault="00AD029D">
      <w:pPr>
        <w:pStyle w:val="pheading"/>
      </w:pPr>
      <w:r>
        <w:t>- Exécution</w:t>
      </w:r>
    </w:p>
    <w:p w14:paraId="18D9D508" w14:textId="77777777" w:rsidR="0021367B" w:rsidRDefault="00AD029D">
      <w:r>
        <w:t>[CCT Qualiroutes, Cahier des charges type Qualiroutes] G.2.2.8.2.</w:t>
      </w:r>
    </w:p>
    <w:p w14:paraId="77CE4B20" w14:textId="77777777" w:rsidR="0021367B" w:rsidRDefault="0021367B"/>
    <w:p w14:paraId="402505CF" w14:textId="77777777" w:rsidR="0021367B" w:rsidRDefault="00AD029D">
      <w:r>
        <w:t> </w:t>
      </w:r>
    </w:p>
    <w:p w14:paraId="675CA15A" w14:textId="77777777" w:rsidR="0021367B" w:rsidRDefault="00AD029D">
      <w:pPr>
        <w:pStyle w:val="pheading"/>
      </w:pPr>
      <w:r>
        <w:t>MESURAGE</w:t>
      </w:r>
    </w:p>
    <w:p w14:paraId="67A6DAA7" w14:textId="77777777" w:rsidR="0021367B" w:rsidRDefault="00AD029D">
      <w:pPr>
        <w:pStyle w:val="pheading"/>
      </w:pPr>
      <w:r>
        <w:t>- unité de mesure:</w:t>
      </w:r>
    </w:p>
    <w:p w14:paraId="071F1429" w14:textId="77777777" w:rsidR="0021367B" w:rsidRDefault="00AD029D">
      <w:r>
        <w:t>m²</w:t>
      </w:r>
    </w:p>
    <w:p w14:paraId="4E55140D" w14:textId="77777777" w:rsidR="0021367B" w:rsidRDefault="00AD029D">
      <w:pPr>
        <w:pStyle w:val="pheading"/>
      </w:pPr>
      <w:r>
        <w:t>- nature du marché:</w:t>
      </w:r>
    </w:p>
    <w:p w14:paraId="30EF288A" w14:textId="77777777" w:rsidR="0021367B" w:rsidRDefault="00AD029D">
      <w:r>
        <w:t>QF</w:t>
      </w:r>
    </w:p>
    <w:p w14:paraId="61F30C99" w14:textId="77777777" w:rsidR="0021367B" w:rsidRDefault="0021367B"/>
    <w:p w14:paraId="44373AF3" w14:textId="77777777" w:rsidR="0021367B" w:rsidRDefault="00AD029D">
      <w:r>
        <w:t> </w:t>
      </w:r>
    </w:p>
    <w:p w14:paraId="15DD4F4D" w14:textId="77777777" w:rsidR="0021367B" w:rsidRDefault="00AD029D">
      <w:pPr>
        <w:pStyle w:val="Author-eSectionHeading6"/>
      </w:pPr>
      <w:bookmarkStart w:id="214" w:name="_Toc178771283"/>
      <w:r>
        <w:t>93.12.2h Traitement de joints au moyen d'une bande bitumineuse préformée pour joint CCTB 01.09</w:t>
      </w:r>
      <w:bookmarkEnd w:id="214"/>
    </w:p>
    <w:p w14:paraId="6637FA56" w14:textId="77777777" w:rsidR="0021367B" w:rsidRDefault="00AD029D">
      <w:pPr>
        <w:pStyle w:val="pheading"/>
      </w:pPr>
      <w:r>
        <w:t>DOCUMENTS DE RÉFÉRENCE COMPLÉMENTAIRES</w:t>
      </w:r>
    </w:p>
    <w:p w14:paraId="0C8BAC62" w14:textId="77777777" w:rsidR="0021367B" w:rsidRDefault="00AD029D">
      <w:pPr>
        <w:pStyle w:val="pheading"/>
      </w:pPr>
      <w:r>
        <w:t>- Exécution</w:t>
      </w:r>
    </w:p>
    <w:p w14:paraId="6560D7BB" w14:textId="77777777" w:rsidR="0021367B" w:rsidRDefault="00AD029D">
      <w:r>
        <w:t>[CCT Qualiroutes, Cahier des charges type Qualiroutes] G.2.2.8.7.3.</w:t>
      </w:r>
    </w:p>
    <w:p w14:paraId="4F41209C" w14:textId="77777777" w:rsidR="0021367B" w:rsidRDefault="0021367B"/>
    <w:p w14:paraId="108CEE4C" w14:textId="77777777" w:rsidR="0021367B" w:rsidRDefault="00AD029D">
      <w:r>
        <w:t> </w:t>
      </w:r>
    </w:p>
    <w:p w14:paraId="099E8320" w14:textId="77777777" w:rsidR="0021367B" w:rsidRDefault="00AD029D">
      <w:pPr>
        <w:pStyle w:val="pheading"/>
      </w:pPr>
      <w:r>
        <w:t>MESURAGE</w:t>
      </w:r>
    </w:p>
    <w:p w14:paraId="211907DE" w14:textId="77777777" w:rsidR="0021367B" w:rsidRDefault="00AD029D">
      <w:pPr>
        <w:pStyle w:val="pheading"/>
      </w:pPr>
      <w:r>
        <w:t>- unité de mesure:</w:t>
      </w:r>
    </w:p>
    <w:p w14:paraId="584F8DB0" w14:textId="77777777" w:rsidR="0021367B" w:rsidRDefault="00AD029D">
      <w:r>
        <w:t>m</w:t>
      </w:r>
    </w:p>
    <w:p w14:paraId="7EFB820F" w14:textId="77777777" w:rsidR="0021367B" w:rsidRDefault="00AD029D">
      <w:pPr>
        <w:pStyle w:val="pheading"/>
      </w:pPr>
      <w:r>
        <w:t>- nature du marché:</w:t>
      </w:r>
    </w:p>
    <w:p w14:paraId="11B97396" w14:textId="77777777" w:rsidR="0021367B" w:rsidRDefault="00AD029D">
      <w:r>
        <w:t>QF</w:t>
      </w:r>
    </w:p>
    <w:p w14:paraId="1293F7F8" w14:textId="77777777" w:rsidR="0021367B" w:rsidRDefault="0021367B"/>
    <w:p w14:paraId="519C9A98" w14:textId="77777777" w:rsidR="0021367B" w:rsidRDefault="00AD029D">
      <w:r>
        <w:t> </w:t>
      </w:r>
    </w:p>
    <w:p w14:paraId="7FE38737" w14:textId="77777777" w:rsidR="0021367B" w:rsidRDefault="00AD029D">
      <w:pPr>
        <w:pStyle w:val="Author-eSectionHeading6"/>
      </w:pPr>
      <w:bookmarkStart w:id="215" w:name="_Toc178771284"/>
      <w:r>
        <w:t>93.12.2i Traitement de joints au moyen d'une bande bitumineuse extrudée pour joint CCTB 01.09</w:t>
      </w:r>
      <w:bookmarkEnd w:id="215"/>
    </w:p>
    <w:p w14:paraId="56C74C8E" w14:textId="77777777" w:rsidR="0021367B" w:rsidRDefault="00AD029D">
      <w:pPr>
        <w:pStyle w:val="pheading"/>
      </w:pPr>
      <w:r>
        <w:t>DOCUMENTS DE RÉFÉRENCE COMPLÉMENTAIRES</w:t>
      </w:r>
    </w:p>
    <w:p w14:paraId="36D0BBED" w14:textId="77777777" w:rsidR="0021367B" w:rsidRDefault="00AD029D">
      <w:pPr>
        <w:pStyle w:val="pheading"/>
      </w:pPr>
      <w:r>
        <w:t>- Exécution</w:t>
      </w:r>
    </w:p>
    <w:p w14:paraId="00C652DC" w14:textId="77777777" w:rsidR="0021367B" w:rsidRDefault="00AD029D">
      <w:r>
        <w:t>[CCT Qualiroutes, Cahier des charges type Qualiroutes] G.2.2.8.7.3.</w:t>
      </w:r>
    </w:p>
    <w:p w14:paraId="53657AA4" w14:textId="77777777" w:rsidR="0021367B" w:rsidRDefault="0021367B"/>
    <w:p w14:paraId="771ED2AC" w14:textId="77777777" w:rsidR="0021367B" w:rsidRDefault="00AD029D">
      <w:r>
        <w:t> </w:t>
      </w:r>
    </w:p>
    <w:p w14:paraId="748507C4" w14:textId="77777777" w:rsidR="0021367B" w:rsidRDefault="00AD029D">
      <w:pPr>
        <w:pStyle w:val="pheading"/>
      </w:pPr>
      <w:r>
        <w:t>MESURAGE</w:t>
      </w:r>
    </w:p>
    <w:p w14:paraId="2E87F100" w14:textId="77777777" w:rsidR="0021367B" w:rsidRDefault="00AD029D">
      <w:pPr>
        <w:pStyle w:val="pheading"/>
      </w:pPr>
      <w:r>
        <w:t>- unité de mesure:</w:t>
      </w:r>
    </w:p>
    <w:p w14:paraId="30355E26" w14:textId="77777777" w:rsidR="0021367B" w:rsidRDefault="00AD029D">
      <w:r>
        <w:t>m</w:t>
      </w:r>
    </w:p>
    <w:p w14:paraId="0A69A6C8" w14:textId="77777777" w:rsidR="0021367B" w:rsidRDefault="00AD029D">
      <w:pPr>
        <w:pStyle w:val="pheading"/>
      </w:pPr>
      <w:r>
        <w:t>- nature du marché:</w:t>
      </w:r>
    </w:p>
    <w:p w14:paraId="12300B5E" w14:textId="77777777" w:rsidR="0021367B" w:rsidRDefault="00AD029D">
      <w:r>
        <w:t>QF</w:t>
      </w:r>
    </w:p>
    <w:p w14:paraId="5830DE47" w14:textId="77777777" w:rsidR="0021367B" w:rsidRDefault="0021367B"/>
    <w:p w14:paraId="65CC2E6B" w14:textId="77777777" w:rsidR="0021367B" w:rsidRDefault="00AD029D">
      <w:r>
        <w:t> </w:t>
      </w:r>
    </w:p>
    <w:p w14:paraId="651DBCE6" w14:textId="77777777" w:rsidR="0021367B" w:rsidRDefault="00AD029D">
      <w:pPr>
        <w:pStyle w:val="Author-eSectionHeading6"/>
      </w:pPr>
      <w:bookmarkStart w:id="216" w:name="_Toc178771285"/>
      <w:r>
        <w:t>93.12.2j Traitement de joints au moyen d'un produit de scellement coulé à chaud CCTB 01.09</w:t>
      </w:r>
      <w:bookmarkEnd w:id="216"/>
    </w:p>
    <w:p w14:paraId="40E4B153" w14:textId="77777777" w:rsidR="0021367B" w:rsidRDefault="00AD029D">
      <w:pPr>
        <w:pStyle w:val="pheading"/>
      </w:pPr>
      <w:r>
        <w:t>DOCUMENTS DE RÉFÉRENCE COMPLÉMENTAIRES</w:t>
      </w:r>
    </w:p>
    <w:p w14:paraId="20739AF7" w14:textId="77777777" w:rsidR="0021367B" w:rsidRDefault="00AD029D">
      <w:pPr>
        <w:pStyle w:val="pheading"/>
      </w:pPr>
      <w:r>
        <w:t>- Exécution</w:t>
      </w:r>
    </w:p>
    <w:p w14:paraId="0E0CB918" w14:textId="77777777" w:rsidR="0021367B" w:rsidRDefault="00AD029D">
      <w:r>
        <w:t>[CCT Qualiroutes, Cahier des charges type Qualiroutes] G.2.2.8.7.3.</w:t>
      </w:r>
    </w:p>
    <w:p w14:paraId="19258C83" w14:textId="77777777" w:rsidR="0021367B" w:rsidRDefault="0021367B"/>
    <w:p w14:paraId="508C394F" w14:textId="77777777" w:rsidR="0021367B" w:rsidRDefault="00AD029D">
      <w:r>
        <w:t> </w:t>
      </w:r>
    </w:p>
    <w:p w14:paraId="2E7F5CA0" w14:textId="77777777" w:rsidR="0021367B" w:rsidRDefault="00AD029D">
      <w:pPr>
        <w:pStyle w:val="pheading"/>
      </w:pPr>
      <w:r>
        <w:t>MESURAGE</w:t>
      </w:r>
    </w:p>
    <w:p w14:paraId="67112031" w14:textId="77777777" w:rsidR="0021367B" w:rsidRDefault="00AD029D">
      <w:pPr>
        <w:pStyle w:val="pheading"/>
      </w:pPr>
      <w:r>
        <w:t>- unité de mesure:</w:t>
      </w:r>
    </w:p>
    <w:p w14:paraId="170CEF3D" w14:textId="77777777" w:rsidR="0021367B" w:rsidRDefault="00AD029D">
      <w:r>
        <w:t>m</w:t>
      </w:r>
    </w:p>
    <w:p w14:paraId="6642BF2A" w14:textId="77777777" w:rsidR="0021367B" w:rsidRDefault="00AD029D">
      <w:pPr>
        <w:pStyle w:val="pheading"/>
      </w:pPr>
      <w:r>
        <w:t>- nature du marché:</w:t>
      </w:r>
    </w:p>
    <w:p w14:paraId="29AC9D74" w14:textId="77777777" w:rsidR="0021367B" w:rsidRDefault="00AD029D">
      <w:r>
        <w:t>QF</w:t>
      </w:r>
    </w:p>
    <w:p w14:paraId="5E2133E5" w14:textId="77777777" w:rsidR="0021367B" w:rsidRDefault="0021367B"/>
    <w:p w14:paraId="3AD0C058" w14:textId="77777777" w:rsidR="0021367B" w:rsidRDefault="00AD029D">
      <w:r>
        <w:t> </w:t>
      </w:r>
    </w:p>
    <w:p w14:paraId="756FB5E0" w14:textId="77777777" w:rsidR="0021367B" w:rsidRDefault="00AD029D">
      <w:pPr>
        <w:pStyle w:val="Author-eSectionHeading6"/>
      </w:pPr>
      <w:bookmarkStart w:id="217" w:name="_Toc178771286"/>
      <w:r>
        <w:t>93.12.2k Traitement de la tranche des bords non contrebutés CCTB 01.09</w:t>
      </w:r>
      <w:bookmarkEnd w:id="217"/>
    </w:p>
    <w:p w14:paraId="59A13E45" w14:textId="77777777" w:rsidR="0021367B" w:rsidRDefault="00AD029D">
      <w:pPr>
        <w:pStyle w:val="pheading"/>
      </w:pPr>
      <w:r>
        <w:t>MATÉRIAUX</w:t>
      </w:r>
    </w:p>
    <w:p w14:paraId="19DECC7D" w14:textId="77777777" w:rsidR="0021367B" w:rsidRDefault="00AD029D">
      <w:pPr>
        <w:pStyle w:val="pheading"/>
      </w:pPr>
      <w:r>
        <w:t>- Caractéristiques générales</w:t>
      </w:r>
    </w:p>
    <w:p w14:paraId="13578EB6" w14:textId="77777777" w:rsidR="0021367B" w:rsidRDefault="00AD029D">
      <w:r>
        <w:t xml:space="preserve"> A déterminer si les bords non contrebutés sont réalisés :</w:t>
      </w:r>
    </w:p>
    <w:p w14:paraId="210A918B" w14:textId="77777777" w:rsidR="0021367B" w:rsidRDefault="00AD029D">
      <w:r>
        <w:t xml:space="preserve"> - au moyen d'émulsion type C60B1 (A1)</w:t>
      </w:r>
    </w:p>
    <w:p w14:paraId="2D7E4888" w14:textId="77777777" w:rsidR="0021367B" w:rsidRDefault="00AD029D">
      <w:r>
        <w:t xml:space="preserve"> - au moyen de bitume</w:t>
      </w:r>
    </w:p>
    <w:p w14:paraId="60B14460" w14:textId="77777777" w:rsidR="0021367B" w:rsidRDefault="00AD029D">
      <w:pPr>
        <w:pStyle w:val="pheading"/>
      </w:pPr>
      <w:r>
        <w:t>DOCUMENTS DE RÉFÉRENCE COMPLÉMENTAIRES</w:t>
      </w:r>
    </w:p>
    <w:p w14:paraId="0B98EED8" w14:textId="77777777" w:rsidR="0021367B" w:rsidRDefault="00AD029D">
      <w:pPr>
        <w:pStyle w:val="pheading"/>
      </w:pPr>
      <w:r>
        <w:t>- Exécution</w:t>
      </w:r>
    </w:p>
    <w:p w14:paraId="050F9164" w14:textId="77777777" w:rsidR="0021367B" w:rsidRDefault="00AD029D">
      <w:r>
        <w:t>[CCT Qualiroutes, Cahier des charges type Qualiroutes] G.2.2.8.8.1.</w:t>
      </w:r>
    </w:p>
    <w:p w14:paraId="4149504B" w14:textId="77777777" w:rsidR="0021367B" w:rsidRDefault="0021367B"/>
    <w:p w14:paraId="349A121B" w14:textId="77777777" w:rsidR="0021367B" w:rsidRDefault="00AD029D">
      <w:r>
        <w:t> </w:t>
      </w:r>
    </w:p>
    <w:p w14:paraId="15B56CE1" w14:textId="77777777" w:rsidR="0021367B" w:rsidRDefault="00AD029D">
      <w:pPr>
        <w:pStyle w:val="pheading"/>
      </w:pPr>
      <w:r>
        <w:t>MESURAGE</w:t>
      </w:r>
    </w:p>
    <w:p w14:paraId="6C1EA9C2" w14:textId="77777777" w:rsidR="0021367B" w:rsidRDefault="00AD029D">
      <w:pPr>
        <w:pStyle w:val="pheading"/>
      </w:pPr>
      <w:r>
        <w:t>- unité de mesure:</w:t>
      </w:r>
    </w:p>
    <w:p w14:paraId="6F637641" w14:textId="77777777" w:rsidR="0021367B" w:rsidRDefault="00AD029D">
      <w:r>
        <w:t>m</w:t>
      </w:r>
    </w:p>
    <w:p w14:paraId="55BC8257" w14:textId="77777777" w:rsidR="0021367B" w:rsidRDefault="00AD029D">
      <w:pPr>
        <w:pStyle w:val="pheading"/>
      </w:pPr>
      <w:r>
        <w:t>- nature du marché:</w:t>
      </w:r>
    </w:p>
    <w:p w14:paraId="3BE11EA5" w14:textId="77777777" w:rsidR="0021367B" w:rsidRDefault="00AD029D">
      <w:r>
        <w:t>QF</w:t>
      </w:r>
    </w:p>
    <w:p w14:paraId="46616E04" w14:textId="77777777" w:rsidR="0021367B" w:rsidRDefault="0021367B"/>
    <w:p w14:paraId="22C673A2" w14:textId="77777777" w:rsidR="0021367B" w:rsidRDefault="00AD029D">
      <w:r>
        <w:t> </w:t>
      </w:r>
    </w:p>
    <w:p w14:paraId="324EE212" w14:textId="77777777" w:rsidR="0021367B" w:rsidRDefault="00AD029D">
      <w:pPr>
        <w:pStyle w:val="Author-eSectionHeading6"/>
      </w:pPr>
      <w:bookmarkStart w:id="218" w:name="_Toc178771287"/>
      <w:r>
        <w:t>93.12.2l Traitement de la tranche des bords non contrebutés au moyen d'émulsion type C60B1 (A1) CCTB 01.09</w:t>
      </w:r>
      <w:bookmarkEnd w:id="218"/>
    </w:p>
    <w:p w14:paraId="1743ACAD" w14:textId="77777777" w:rsidR="0021367B" w:rsidRDefault="00AD029D">
      <w:pPr>
        <w:pStyle w:val="pheading"/>
      </w:pPr>
      <w:r>
        <w:t>DOCUMENTS DE RÉFÉRENCE COMPLÉMENTAIRES</w:t>
      </w:r>
    </w:p>
    <w:p w14:paraId="1A441E0D" w14:textId="77777777" w:rsidR="0021367B" w:rsidRDefault="00AD029D">
      <w:pPr>
        <w:pStyle w:val="pheading"/>
      </w:pPr>
      <w:r>
        <w:t>- Exécution</w:t>
      </w:r>
    </w:p>
    <w:p w14:paraId="42418ADA" w14:textId="77777777" w:rsidR="0021367B" w:rsidRDefault="00AD029D">
      <w:r>
        <w:t>[CCT Qualiroutes, Cahier des charges type Qualiroutes] G.2.2.8.8.1.</w:t>
      </w:r>
    </w:p>
    <w:p w14:paraId="67789486" w14:textId="77777777" w:rsidR="0021367B" w:rsidRDefault="0021367B"/>
    <w:p w14:paraId="17E6D5E3" w14:textId="77777777" w:rsidR="0021367B" w:rsidRDefault="00AD029D">
      <w:r>
        <w:t> </w:t>
      </w:r>
    </w:p>
    <w:p w14:paraId="0DA82CF3" w14:textId="77777777" w:rsidR="0021367B" w:rsidRDefault="00AD029D">
      <w:pPr>
        <w:pStyle w:val="pheading"/>
      </w:pPr>
      <w:r>
        <w:t>MESURAGE</w:t>
      </w:r>
    </w:p>
    <w:p w14:paraId="07D124B2" w14:textId="77777777" w:rsidR="0021367B" w:rsidRDefault="00AD029D">
      <w:pPr>
        <w:pStyle w:val="pheading"/>
      </w:pPr>
      <w:r>
        <w:t>- unité de mesure:</w:t>
      </w:r>
    </w:p>
    <w:p w14:paraId="7D797FE6" w14:textId="77777777" w:rsidR="0021367B" w:rsidRDefault="00AD029D">
      <w:r>
        <w:t>m</w:t>
      </w:r>
    </w:p>
    <w:p w14:paraId="392CA672" w14:textId="77777777" w:rsidR="0021367B" w:rsidRDefault="00AD029D">
      <w:pPr>
        <w:pStyle w:val="pheading"/>
      </w:pPr>
      <w:r>
        <w:t>- nature du marché:</w:t>
      </w:r>
    </w:p>
    <w:p w14:paraId="00FA420D" w14:textId="77777777" w:rsidR="0021367B" w:rsidRDefault="00AD029D">
      <w:r>
        <w:t>QF</w:t>
      </w:r>
    </w:p>
    <w:p w14:paraId="1BC4B003" w14:textId="77777777" w:rsidR="0021367B" w:rsidRDefault="0021367B"/>
    <w:p w14:paraId="63A11AE9" w14:textId="77777777" w:rsidR="0021367B" w:rsidRDefault="00AD029D">
      <w:r>
        <w:t> </w:t>
      </w:r>
    </w:p>
    <w:p w14:paraId="36924E59" w14:textId="77777777" w:rsidR="0021367B" w:rsidRDefault="00AD029D">
      <w:pPr>
        <w:pStyle w:val="Author-eSectionHeading6"/>
      </w:pPr>
      <w:bookmarkStart w:id="219" w:name="_Toc178771288"/>
      <w:r>
        <w:t>93.12.2m Traitement de la tranche des bords non contrebutés au moyen de bitume  CCTB 01.09</w:t>
      </w:r>
      <w:bookmarkEnd w:id="219"/>
    </w:p>
    <w:p w14:paraId="25D48B7E" w14:textId="77777777" w:rsidR="0021367B" w:rsidRDefault="00AD029D">
      <w:pPr>
        <w:pStyle w:val="pheading"/>
      </w:pPr>
      <w:r>
        <w:t>DOCUMENTS DE RÉFÉRENCE COMPLÉMENTAIRES</w:t>
      </w:r>
    </w:p>
    <w:p w14:paraId="65F82E79" w14:textId="77777777" w:rsidR="0021367B" w:rsidRDefault="00AD029D">
      <w:pPr>
        <w:pStyle w:val="pheading"/>
      </w:pPr>
      <w:r>
        <w:t>- Exécution</w:t>
      </w:r>
    </w:p>
    <w:p w14:paraId="7D1BBFA8" w14:textId="77777777" w:rsidR="0021367B" w:rsidRDefault="00AD029D">
      <w:r>
        <w:t>[CCT Qualiroutes, Cahier des charges type Qualiroutes] G.2.2.8.8.1.</w:t>
      </w:r>
    </w:p>
    <w:p w14:paraId="2C9478DC" w14:textId="77777777" w:rsidR="0021367B" w:rsidRDefault="0021367B"/>
    <w:p w14:paraId="56ED47E4" w14:textId="77777777" w:rsidR="0021367B" w:rsidRDefault="00AD029D">
      <w:r>
        <w:t> </w:t>
      </w:r>
    </w:p>
    <w:p w14:paraId="67EBE9F7" w14:textId="77777777" w:rsidR="0021367B" w:rsidRDefault="00AD029D">
      <w:pPr>
        <w:pStyle w:val="pheading"/>
      </w:pPr>
      <w:r>
        <w:t>MESURAGE</w:t>
      </w:r>
    </w:p>
    <w:p w14:paraId="607B9766" w14:textId="77777777" w:rsidR="0021367B" w:rsidRDefault="00AD029D">
      <w:pPr>
        <w:pStyle w:val="pheading"/>
      </w:pPr>
      <w:r>
        <w:t>- unité de mesure:</w:t>
      </w:r>
    </w:p>
    <w:p w14:paraId="006C08C3" w14:textId="77777777" w:rsidR="0021367B" w:rsidRDefault="00AD029D">
      <w:r>
        <w:t>m</w:t>
      </w:r>
    </w:p>
    <w:p w14:paraId="4B98D91C" w14:textId="77777777" w:rsidR="0021367B" w:rsidRDefault="00AD029D">
      <w:pPr>
        <w:pStyle w:val="pheading"/>
      </w:pPr>
      <w:r>
        <w:t>- nature du marché:</w:t>
      </w:r>
    </w:p>
    <w:p w14:paraId="41CDF0D2" w14:textId="77777777" w:rsidR="0021367B" w:rsidRDefault="00AD029D">
      <w:r>
        <w:t>QF</w:t>
      </w:r>
    </w:p>
    <w:p w14:paraId="149C91F1" w14:textId="77777777" w:rsidR="0021367B" w:rsidRDefault="0021367B"/>
    <w:p w14:paraId="5597825F" w14:textId="77777777" w:rsidR="0021367B" w:rsidRDefault="00AD029D">
      <w:r>
        <w:t> </w:t>
      </w:r>
    </w:p>
    <w:p w14:paraId="30715CB7" w14:textId="77777777" w:rsidR="0021367B" w:rsidRDefault="00AD029D">
      <w:pPr>
        <w:pStyle w:val="Author-eSectionHeading6"/>
      </w:pPr>
      <w:bookmarkStart w:id="220" w:name="_Toc178771289"/>
      <w:r>
        <w:t>93.12.2n Supplément pour traitement de surface de teinte claire CCTB 01.09</w:t>
      </w:r>
      <w:bookmarkEnd w:id="220"/>
    </w:p>
    <w:p w14:paraId="07FEA908" w14:textId="77777777" w:rsidR="0021367B" w:rsidRDefault="00AD029D">
      <w:pPr>
        <w:pStyle w:val="pheading"/>
      </w:pPr>
      <w:r>
        <w:t>MATÉRIAUX</w:t>
      </w:r>
    </w:p>
    <w:p w14:paraId="4FA7557F" w14:textId="77777777" w:rsidR="0021367B" w:rsidRDefault="00AD029D">
      <w:pPr>
        <w:pStyle w:val="pheading"/>
      </w:pPr>
      <w:r>
        <w:t>- Caractéristiques générales</w:t>
      </w:r>
    </w:p>
    <w:p w14:paraId="6187CED0" w14:textId="77777777" w:rsidR="0021367B" w:rsidRDefault="00AD029D">
      <w:r>
        <w:t>A déterminer le calibre :</w:t>
      </w:r>
    </w:p>
    <w:p w14:paraId="3215EE0F" w14:textId="77777777" w:rsidR="0021367B" w:rsidRDefault="00AD029D">
      <w:r>
        <w:t xml:space="preserve"> - calibre 2/4</w:t>
      </w:r>
    </w:p>
    <w:p w14:paraId="0E5A8FE4" w14:textId="77777777" w:rsidR="0021367B" w:rsidRDefault="00AD029D">
      <w:r>
        <w:t xml:space="preserve"> - calibre 4/6,3</w:t>
      </w:r>
    </w:p>
    <w:p w14:paraId="434EDA85" w14:textId="77777777" w:rsidR="0021367B" w:rsidRDefault="00AD029D">
      <w:r>
        <w:t xml:space="preserve"> - calibre 6,3/10</w:t>
      </w:r>
    </w:p>
    <w:p w14:paraId="4321FF1A" w14:textId="77777777" w:rsidR="0021367B" w:rsidRDefault="00AD029D">
      <w:pPr>
        <w:pStyle w:val="pheading"/>
      </w:pPr>
      <w:r>
        <w:t>DOCUMENTS DE RÉFÉRENCE COMPLÉMENTAIRES</w:t>
      </w:r>
    </w:p>
    <w:p w14:paraId="0A4459AC" w14:textId="77777777" w:rsidR="0021367B" w:rsidRDefault="00AD029D">
      <w:pPr>
        <w:pStyle w:val="pheading"/>
      </w:pPr>
      <w:r>
        <w:t>- Exécution</w:t>
      </w:r>
    </w:p>
    <w:p w14:paraId="7B30CB10" w14:textId="77777777" w:rsidR="0021367B" w:rsidRDefault="00AD029D">
      <w:r>
        <w:t>[CCT Qualiroutes, Cahier des charges type Qualiroutes] G.2.2.8.9.</w:t>
      </w:r>
    </w:p>
    <w:p w14:paraId="19EB0BC4" w14:textId="77777777" w:rsidR="0021367B" w:rsidRDefault="0021367B"/>
    <w:p w14:paraId="692F27DB" w14:textId="77777777" w:rsidR="0021367B" w:rsidRDefault="00AD029D">
      <w:r>
        <w:t> </w:t>
      </w:r>
    </w:p>
    <w:p w14:paraId="5118EB9A" w14:textId="77777777" w:rsidR="0021367B" w:rsidRDefault="00AD029D">
      <w:pPr>
        <w:pStyle w:val="pheading"/>
      </w:pPr>
      <w:r>
        <w:t>MESURAGE</w:t>
      </w:r>
    </w:p>
    <w:p w14:paraId="44135421" w14:textId="77777777" w:rsidR="0021367B" w:rsidRDefault="00AD029D">
      <w:pPr>
        <w:pStyle w:val="pheading"/>
      </w:pPr>
      <w:r>
        <w:t>- unité de mesure:</w:t>
      </w:r>
    </w:p>
    <w:p w14:paraId="348F4005" w14:textId="77777777" w:rsidR="0021367B" w:rsidRDefault="00AD029D">
      <w:r>
        <w:t>m²</w:t>
      </w:r>
    </w:p>
    <w:p w14:paraId="7697C4F9" w14:textId="77777777" w:rsidR="0021367B" w:rsidRDefault="00AD029D">
      <w:pPr>
        <w:pStyle w:val="pheading"/>
      </w:pPr>
      <w:r>
        <w:t>- nature du marché:</w:t>
      </w:r>
    </w:p>
    <w:p w14:paraId="376C7766" w14:textId="77777777" w:rsidR="0021367B" w:rsidRDefault="00AD029D">
      <w:r>
        <w:t>QF</w:t>
      </w:r>
    </w:p>
    <w:p w14:paraId="572D501B" w14:textId="77777777" w:rsidR="0021367B" w:rsidRDefault="0021367B"/>
    <w:p w14:paraId="006703AA" w14:textId="77777777" w:rsidR="0021367B" w:rsidRDefault="00AD029D">
      <w:r>
        <w:t> </w:t>
      </w:r>
    </w:p>
    <w:p w14:paraId="0B043ACC" w14:textId="77777777" w:rsidR="0021367B" w:rsidRDefault="00AD029D">
      <w:pPr>
        <w:pStyle w:val="Author-eSectionHeading6"/>
      </w:pPr>
      <w:bookmarkStart w:id="221" w:name="_Toc178771290"/>
      <w:r>
        <w:t>93.12.2o Supplément pour coloration de revêtement enrobé CCTB 01.09</w:t>
      </w:r>
      <w:bookmarkEnd w:id="221"/>
    </w:p>
    <w:p w14:paraId="3C5053C4" w14:textId="77777777" w:rsidR="0021367B" w:rsidRDefault="00AD029D">
      <w:pPr>
        <w:pStyle w:val="pheading"/>
      </w:pPr>
      <w:r>
        <w:t>MESURAGE</w:t>
      </w:r>
    </w:p>
    <w:p w14:paraId="70AA5C22" w14:textId="77777777" w:rsidR="0021367B" w:rsidRDefault="00AD029D">
      <w:pPr>
        <w:pStyle w:val="pheading"/>
      </w:pPr>
      <w:r>
        <w:t>- unité de mesure:</w:t>
      </w:r>
    </w:p>
    <w:p w14:paraId="529D8261" w14:textId="77777777" w:rsidR="0021367B" w:rsidRDefault="00AD029D">
      <w:r>
        <w:t>m²</w:t>
      </w:r>
    </w:p>
    <w:p w14:paraId="7F9FB128" w14:textId="77777777" w:rsidR="0021367B" w:rsidRDefault="00AD029D">
      <w:pPr>
        <w:pStyle w:val="pheading"/>
      </w:pPr>
      <w:r>
        <w:t>- nature du marché:</w:t>
      </w:r>
    </w:p>
    <w:p w14:paraId="2C5C3748" w14:textId="77777777" w:rsidR="0021367B" w:rsidRDefault="00AD029D">
      <w:r>
        <w:t>QF</w:t>
      </w:r>
    </w:p>
    <w:p w14:paraId="68C1806C" w14:textId="77777777" w:rsidR="0021367B" w:rsidRDefault="0021367B"/>
    <w:p w14:paraId="6268A312" w14:textId="77777777" w:rsidR="0021367B" w:rsidRDefault="00AD029D">
      <w:r>
        <w:t> </w:t>
      </w:r>
    </w:p>
    <w:p w14:paraId="6344E2B2" w14:textId="77777777" w:rsidR="0021367B" w:rsidRDefault="00AD029D">
      <w:pPr>
        <w:pStyle w:val="Author-eSectionHeading5"/>
      </w:pPr>
      <w:bookmarkStart w:id="222" w:name="_Toc178771291"/>
      <w:r>
        <w:t>93.12.3 Traitements de surface CCTB 01.09</w:t>
      </w:r>
      <w:bookmarkEnd w:id="222"/>
    </w:p>
    <w:p w14:paraId="64B9BBDA" w14:textId="77777777" w:rsidR="0021367B" w:rsidRDefault="00AD029D">
      <w:pPr>
        <w:pStyle w:val="pheading"/>
      </w:pPr>
      <w:r>
        <w:t>DESCRIPTION</w:t>
      </w:r>
    </w:p>
    <w:p w14:paraId="44687755" w14:textId="77777777" w:rsidR="0021367B" w:rsidRDefault="00AD029D">
      <w:pPr>
        <w:pStyle w:val="pheading"/>
      </w:pPr>
      <w:r>
        <w:t>- Définition / Comprend</w:t>
      </w:r>
    </w:p>
    <w:p w14:paraId="76B6C93F" w14:textId="77777777" w:rsidR="0021367B" w:rsidRDefault="00AD029D">
      <w:r>
        <w:t>Traitement appliqué en surface d'une couche, avec ou sans apport de matériaux destiné à améliorer les qualités de la couche, au moment de son exécution ou ultérieurement.</w:t>
      </w:r>
    </w:p>
    <w:p w14:paraId="5D538021" w14:textId="77777777" w:rsidR="0021367B" w:rsidRDefault="00AD029D">
      <w:pPr>
        <w:pStyle w:val="pheading"/>
      </w:pPr>
      <w:r>
        <w:t>EXÉCUTION / MISE EN ŒUVRE</w:t>
      </w:r>
    </w:p>
    <w:p w14:paraId="676750C5" w14:textId="77777777" w:rsidR="0021367B" w:rsidRDefault="00AD029D">
      <w:r>
        <w:t>Les revêtements en asphalte coulé sont obtenus par la mise en œuvre sans compactage d’asphalte coulé pour revêtement et réparation.</w:t>
      </w:r>
    </w:p>
    <w:p w14:paraId="01928D28" w14:textId="77777777" w:rsidR="0021367B" w:rsidRDefault="00AD029D">
      <w:r>
        <w:t>Les asphaltes coulés peuvent être mis en œuvre en couche de roulement et éventuellement en couche de liaison supérieure.</w:t>
      </w:r>
    </w:p>
    <w:p w14:paraId="6E3DE71C" w14:textId="77777777" w:rsidR="0021367B" w:rsidRDefault="00AD029D">
      <w:r>
        <w:t>La pente transversale des chaussées et zones d’immobilisation est de 2,5 % minimum, ou à préciser aux documents de marché.</w:t>
      </w:r>
    </w:p>
    <w:p w14:paraId="57D80420" w14:textId="77777777" w:rsidR="0021367B" w:rsidRDefault="00AD029D">
      <w:pPr>
        <w:pStyle w:val="Author-eSectionHeading6"/>
      </w:pPr>
      <w:bookmarkStart w:id="223" w:name="_Toc178771292"/>
      <w:r>
        <w:t>93.12.3a Revêtement en asphalte coulé - MA-10-x CCTB 01.09</w:t>
      </w:r>
      <w:bookmarkEnd w:id="223"/>
    </w:p>
    <w:p w14:paraId="152314AC" w14:textId="77777777" w:rsidR="0021367B" w:rsidRDefault="00AD029D">
      <w:pPr>
        <w:pStyle w:val="pheading"/>
      </w:pPr>
      <w:r>
        <w:t>MATÉRIAUX</w:t>
      </w:r>
    </w:p>
    <w:p w14:paraId="7DDCC42D" w14:textId="77777777" w:rsidR="0021367B" w:rsidRDefault="00AD029D">
      <w:pPr>
        <w:pStyle w:val="pheading"/>
      </w:pPr>
      <w:r>
        <w:t>- Caractéristiques générales</w:t>
      </w:r>
    </w:p>
    <w:p w14:paraId="195EED4F" w14:textId="77777777" w:rsidR="0021367B" w:rsidRDefault="00AD029D">
      <w:r>
        <w:t xml:space="preserve"> A déterminer le type et l’épaisseur :</w:t>
      </w:r>
    </w:p>
    <w:p w14:paraId="69C2A605" w14:textId="77777777" w:rsidR="0021367B" w:rsidRDefault="00AD029D">
      <w:r>
        <w:t xml:space="preserve"> - MA-10-x épaisseur : E = 40 mm</w:t>
      </w:r>
    </w:p>
    <w:p w14:paraId="6B68021A" w14:textId="77777777" w:rsidR="0021367B" w:rsidRDefault="00AD029D">
      <w:r>
        <w:t xml:space="preserve"> - MA-10-1</w:t>
      </w:r>
    </w:p>
    <w:p w14:paraId="10259C0E" w14:textId="77777777" w:rsidR="0021367B" w:rsidRDefault="00AD029D">
      <w:r>
        <w:t xml:space="preserve"> - MA-10-2</w:t>
      </w:r>
    </w:p>
    <w:p w14:paraId="0DE07B43" w14:textId="77777777" w:rsidR="0021367B" w:rsidRDefault="00AD029D">
      <w:r>
        <w:t xml:space="preserve"> - MA-10-8</w:t>
      </w:r>
    </w:p>
    <w:p w14:paraId="77E57953" w14:textId="77777777" w:rsidR="0021367B" w:rsidRDefault="00AD029D">
      <w:r>
        <w:t xml:space="preserve"> - MA-10-9</w:t>
      </w:r>
    </w:p>
    <w:p w14:paraId="396C6A00" w14:textId="77777777" w:rsidR="0021367B" w:rsidRDefault="00AD029D">
      <w:r>
        <w:t xml:space="preserve"> - MA-10-10</w:t>
      </w:r>
    </w:p>
    <w:p w14:paraId="0F2B5DCA" w14:textId="77777777" w:rsidR="0021367B" w:rsidRDefault="00AD029D">
      <w:r>
        <w:t xml:space="preserve"> - MA-10-11</w:t>
      </w:r>
    </w:p>
    <w:p w14:paraId="0DB9D56B" w14:textId="77777777" w:rsidR="0021367B" w:rsidRDefault="00AD029D">
      <w:r>
        <w:t xml:space="preserve"> - MA-10-x épaisseur : E = 30 mm</w:t>
      </w:r>
    </w:p>
    <w:p w14:paraId="2D3D24D7" w14:textId="77777777" w:rsidR="0021367B" w:rsidRDefault="00AD029D">
      <w:r>
        <w:t xml:space="preserve"> - MA-10-1</w:t>
      </w:r>
    </w:p>
    <w:p w14:paraId="1DBB2413" w14:textId="77777777" w:rsidR="0021367B" w:rsidRDefault="00AD029D">
      <w:r>
        <w:t xml:space="preserve"> - MA-10-2</w:t>
      </w:r>
    </w:p>
    <w:p w14:paraId="2F63A9D2" w14:textId="77777777" w:rsidR="0021367B" w:rsidRDefault="00AD029D">
      <w:r>
        <w:t xml:space="preserve"> - MA-10-8</w:t>
      </w:r>
    </w:p>
    <w:p w14:paraId="1D76AA9E" w14:textId="77777777" w:rsidR="0021367B" w:rsidRDefault="00AD029D">
      <w:r>
        <w:t xml:space="preserve"> - MA-10-9</w:t>
      </w:r>
    </w:p>
    <w:p w14:paraId="6C7C3441" w14:textId="77777777" w:rsidR="0021367B" w:rsidRDefault="00AD029D">
      <w:r>
        <w:t xml:space="preserve"> - MA-10-10</w:t>
      </w:r>
    </w:p>
    <w:p w14:paraId="73ED9F0A" w14:textId="77777777" w:rsidR="0021367B" w:rsidRDefault="00AD029D">
      <w:r>
        <w:t xml:space="preserve"> - MA-10-11</w:t>
      </w:r>
    </w:p>
    <w:p w14:paraId="7DFB4587" w14:textId="77777777" w:rsidR="0021367B" w:rsidRDefault="00AD029D">
      <w:pPr>
        <w:pStyle w:val="pheading"/>
      </w:pPr>
      <w:r>
        <w:t>DOCUMENTS DE RÉFÉRENCE COMPLÉMENTAIRES</w:t>
      </w:r>
    </w:p>
    <w:p w14:paraId="2BA758D6" w14:textId="77777777" w:rsidR="0021367B" w:rsidRDefault="00AD029D">
      <w:pPr>
        <w:pStyle w:val="pheading"/>
      </w:pPr>
      <w:r>
        <w:t>- Exécution</w:t>
      </w:r>
    </w:p>
    <w:p w14:paraId="4E07C8E8" w14:textId="77777777" w:rsidR="0021367B" w:rsidRDefault="00AD029D">
      <w:r>
        <w:t>[CCT Qualiroutes, Cahier des charges type Qualiroutes] G.3.1.</w:t>
      </w:r>
    </w:p>
    <w:p w14:paraId="1BB34AD8" w14:textId="77777777" w:rsidR="0021367B" w:rsidRDefault="0021367B"/>
    <w:p w14:paraId="484AFCC9" w14:textId="77777777" w:rsidR="0021367B" w:rsidRDefault="00AD029D">
      <w:r>
        <w:t> </w:t>
      </w:r>
    </w:p>
    <w:p w14:paraId="7FD08D52" w14:textId="77777777" w:rsidR="0021367B" w:rsidRDefault="00AD029D">
      <w:pPr>
        <w:pStyle w:val="pheading"/>
      </w:pPr>
      <w:r>
        <w:t>MESURAGE</w:t>
      </w:r>
    </w:p>
    <w:p w14:paraId="7ECA8EFA" w14:textId="77777777" w:rsidR="0021367B" w:rsidRDefault="00AD029D">
      <w:pPr>
        <w:pStyle w:val="pheading"/>
      </w:pPr>
      <w:r>
        <w:t>- unité de mesure:</w:t>
      </w:r>
    </w:p>
    <w:p w14:paraId="3BDC0754" w14:textId="77777777" w:rsidR="0021367B" w:rsidRDefault="00AD029D">
      <w:r>
        <w:t>m²</w:t>
      </w:r>
    </w:p>
    <w:p w14:paraId="0311FAC2" w14:textId="77777777" w:rsidR="0021367B" w:rsidRDefault="00AD029D">
      <w:pPr>
        <w:pStyle w:val="pheading"/>
      </w:pPr>
      <w:r>
        <w:t>- nature du marché:</w:t>
      </w:r>
    </w:p>
    <w:p w14:paraId="63CDA4C3" w14:textId="77777777" w:rsidR="0021367B" w:rsidRDefault="00AD029D">
      <w:r>
        <w:t>QF</w:t>
      </w:r>
    </w:p>
    <w:p w14:paraId="6336C733" w14:textId="77777777" w:rsidR="0021367B" w:rsidRDefault="0021367B"/>
    <w:p w14:paraId="4784D1C2" w14:textId="77777777" w:rsidR="0021367B" w:rsidRDefault="00AD029D">
      <w:r>
        <w:t> </w:t>
      </w:r>
    </w:p>
    <w:p w14:paraId="4D6FDE56" w14:textId="77777777" w:rsidR="0021367B" w:rsidRDefault="00AD029D">
      <w:pPr>
        <w:pStyle w:val="Author-eSectionHeading6"/>
      </w:pPr>
      <w:bookmarkStart w:id="224" w:name="_Toc178771293"/>
      <w:r>
        <w:t>93.12.3b Revêtement en asphalte coulé - MA-6,3-x CCTB 01.09</w:t>
      </w:r>
      <w:bookmarkEnd w:id="224"/>
    </w:p>
    <w:p w14:paraId="57B1616F" w14:textId="77777777" w:rsidR="0021367B" w:rsidRDefault="00AD029D">
      <w:pPr>
        <w:pStyle w:val="pheading"/>
      </w:pPr>
      <w:r>
        <w:t>MATÉRIAUX</w:t>
      </w:r>
    </w:p>
    <w:p w14:paraId="4AF3B125" w14:textId="77777777" w:rsidR="0021367B" w:rsidRDefault="00AD029D">
      <w:pPr>
        <w:pStyle w:val="pheading"/>
      </w:pPr>
      <w:r>
        <w:t>- Caractéristiques générales</w:t>
      </w:r>
    </w:p>
    <w:p w14:paraId="01DFBFC6" w14:textId="77777777" w:rsidR="0021367B" w:rsidRDefault="00AD029D">
      <w:r>
        <w:t>A déterminer le type et l’épaisseur :</w:t>
      </w:r>
    </w:p>
    <w:p w14:paraId="7FCCAE8C" w14:textId="77777777" w:rsidR="0021367B" w:rsidRDefault="00AD029D">
      <w:r>
        <w:t xml:space="preserve"> - MA-6,3-x épaisseur : E = 25 mm</w:t>
      </w:r>
    </w:p>
    <w:p w14:paraId="6A5123B9" w14:textId="77777777" w:rsidR="0021367B" w:rsidRDefault="00AD029D">
      <w:r>
        <w:t xml:space="preserve"> - MA-6,3-1</w:t>
      </w:r>
    </w:p>
    <w:p w14:paraId="45D47282" w14:textId="77777777" w:rsidR="0021367B" w:rsidRDefault="00AD029D">
      <w:r>
        <w:t xml:space="preserve"> - MA-6,3-2</w:t>
      </w:r>
    </w:p>
    <w:p w14:paraId="0239BA33" w14:textId="77777777" w:rsidR="0021367B" w:rsidRDefault="00AD029D">
      <w:r>
        <w:t xml:space="preserve"> - MA-6,3-8</w:t>
      </w:r>
    </w:p>
    <w:p w14:paraId="7BA8E940" w14:textId="77777777" w:rsidR="0021367B" w:rsidRDefault="00AD029D">
      <w:r>
        <w:t xml:space="preserve"> - MA-6,3-9</w:t>
      </w:r>
    </w:p>
    <w:p w14:paraId="1A093B55" w14:textId="77777777" w:rsidR="0021367B" w:rsidRDefault="00AD029D">
      <w:r>
        <w:t xml:space="preserve"> - MA-6,3-10</w:t>
      </w:r>
    </w:p>
    <w:p w14:paraId="6F35F8D4" w14:textId="77777777" w:rsidR="0021367B" w:rsidRDefault="00AD029D">
      <w:r>
        <w:t xml:space="preserve"> - MA-6,3-11</w:t>
      </w:r>
    </w:p>
    <w:p w14:paraId="0497CBC3" w14:textId="77777777" w:rsidR="0021367B" w:rsidRDefault="00AD029D">
      <w:pPr>
        <w:pStyle w:val="pheading"/>
      </w:pPr>
      <w:r>
        <w:t>DOCUMENTS DE RÉFÉRENCE COMPLÉMENTAIRES</w:t>
      </w:r>
    </w:p>
    <w:p w14:paraId="4E70BD4C" w14:textId="77777777" w:rsidR="0021367B" w:rsidRDefault="00AD029D">
      <w:pPr>
        <w:pStyle w:val="pheading"/>
      </w:pPr>
      <w:r>
        <w:t>- Exécution</w:t>
      </w:r>
    </w:p>
    <w:p w14:paraId="561AF50F" w14:textId="77777777" w:rsidR="0021367B" w:rsidRDefault="00AD029D">
      <w:r>
        <w:t>[CCT Qualiroutes, Cahier des charges type Qualiroutes] G.3.1.</w:t>
      </w:r>
    </w:p>
    <w:p w14:paraId="6338223B" w14:textId="77777777" w:rsidR="0021367B" w:rsidRDefault="0021367B"/>
    <w:p w14:paraId="7B860CD8" w14:textId="77777777" w:rsidR="0021367B" w:rsidRDefault="00AD029D">
      <w:r>
        <w:t> </w:t>
      </w:r>
    </w:p>
    <w:p w14:paraId="60A7AB62" w14:textId="77777777" w:rsidR="0021367B" w:rsidRDefault="00AD029D">
      <w:pPr>
        <w:pStyle w:val="pheading"/>
      </w:pPr>
      <w:r>
        <w:t>MESURAGE</w:t>
      </w:r>
    </w:p>
    <w:p w14:paraId="1B66C49E" w14:textId="77777777" w:rsidR="0021367B" w:rsidRDefault="00AD029D">
      <w:pPr>
        <w:pStyle w:val="pheading"/>
      </w:pPr>
      <w:r>
        <w:t>- unité de mesure:</w:t>
      </w:r>
    </w:p>
    <w:p w14:paraId="50919818" w14:textId="77777777" w:rsidR="0021367B" w:rsidRDefault="00AD029D">
      <w:r>
        <w:t>m²</w:t>
      </w:r>
    </w:p>
    <w:p w14:paraId="7C84C17C" w14:textId="77777777" w:rsidR="0021367B" w:rsidRDefault="00AD029D">
      <w:pPr>
        <w:pStyle w:val="pheading"/>
      </w:pPr>
      <w:r>
        <w:t>- nature du marché:</w:t>
      </w:r>
    </w:p>
    <w:p w14:paraId="0BFF9A0D" w14:textId="77777777" w:rsidR="0021367B" w:rsidRDefault="00AD029D">
      <w:r>
        <w:t>QF</w:t>
      </w:r>
    </w:p>
    <w:p w14:paraId="67C59CB1" w14:textId="77777777" w:rsidR="0021367B" w:rsidRDefault="0021367B"/>
    <w:p w14:paraId="23192671" w14:textId="77777777" w:rsidR="0021367B" w:rsidRDefault="00AD029D">
      <w:r>
        <w:t> </w:t>
      </w:r>
    </w:p>
    <w:p w14:paraId="16E4855C" w14:textId="77777777" w:rsidR="0021367B" w:rsidRDefault="00AD029D">
      <w:pPr>
        <w:pStyle w:val="Author-eSectionHeading6"/>
      </w:pPr>
      <w:bookmarkStart w:id="225" w:name="_Toc178771294"/>
      <w:r>
        <w:t>93.12.3c Opération sur asphalte coulé - traitement de joints avec bandes bitumineuse préformée CCTB 01.09</w:t>
      </w:r>
      <w:bookmarkEnd w:id="225"/>
    </w:p>
    <w:p w14:paraId="57DCD8C3" w14:textId="77777777" w:rsidR="0021367B" w:rsidRDefault="00AD029D">
      <w:pPr>
        <w:pStyle w:val="pheading"/>
      </w:pPr>
      <w:r>
        <w:t>DOCUMENTS DE RÉFÉRENCE COMPLÉMENTAIRES</w:t>
      </w:r>
    </w:p>
    <w:p w14:paraId="4E748F79" w14:textId="77777777" w:rsidR="0021367B" w:rsidRDefault="00AD029D">
      <w:pPr>
        <w:pStyle w:val="pheading"/>
      </w:pPr>
      <w:r>
        <w:t>- Exécution</w:t>
      </w:r>
    </w:p>
    <w:p w14:paraId="68B0FE9B" w14:textId="77777777" w:rsidR="0021367B" w:rsidRDefault="00AD029D">
      <w:r>
        <w:t>[CCT Qualiroutes, Cahier des charges type Qualiroutes] G.3.1.</w:t>
      </w:r>
    </w:p>
    <w:p w14:paraId="69245E7E" w14:textId="77777777" w:rsidR="0021367B" w:rsidRDefault="0021367B"/>
    <w:p w14:paraId="3349EDFA" w14:textId="77777777" w:rsidR="0021367B" w:rsidRDefault="00AD029D">
      <w:r>
        <w:t> </w:t>
      </w:r>
    </w:p>
    <w:p w14:paraId="363B605F" w14:textId="77777777" w:rsidR="0021367B" w:rsidRDefault="00AD029D">
      <w:pPr>
        <w:pStyle w:val="pheading"/>
      </w:pPr>
      <w:r>
        <w:t>MESURAGE</w:t>
      </w:r>
    </w:p>
    <w:p w14:paraId="1EECDA1B" w14:textId="77777777" w:rsidR="0021367B" w:rsidRDefault="00AD029D">
      <w:pPr>
        <w:pStyle w:val="pheading"/>
      </w:pPr>
      <w:r>
        <w:t>- unité de mesure:</w:t>
      </w:r>
    </w:p>
    <w:p w14:paraId="7F77FD1F" w14:textId="77777777" w:rsidR="0021367B" w:rsidRDefault="00AD029D">
      <w:r>
        <w:t>m</w:t>
      </w:r>
    </w:p>
    <w:p w14:paraId="39367AC2" w14:textId="77777777" w:rsidR="0021367B" w:rsidRDefault="00AD029D">
      <w:pPr>
        <w:pStyle w:val="pheading"/>
      </w:pPr>
      <w:r>
        <w:t>- nature du marché:</w:t>
      </w:r>
    </w:p>
    <w:p w14:paraId="7A103EE9" w14:textId="77777777" w:rsidR="0021367B" w:rsidRDefault="00AD029D">
      <w:r>
        <w:t>QF</w:t>
      </w:r>
    </w:p>
    <w:p w14:paraId="5C4A7A10" w14:textId="77777777" w:rsidR="0021367B" w:rsidRDefault="0021367B"/>
    <w:p w14:paraId="303996BF" w14:textId="77777777" w:rsidR="0021367B" w:rsidRDefault="00AD029D">
      <w:r>
        <w:t> </w:t>
      </w:r>
    </w:p>
    <w:p w14:paraId="2C58FC8C" w14:textId="77777777" w:rsidR="0021367B" w:rsidRDefault="00AD029D">
      <w:pPr>
        <w:pStyle w:val="Author-eSectionHeading6"/>
      </w:pPr>
      <w:bookmarkStart w:id="226" w:name="_Toc178771295"/>
      <w:r>
        <w:t>93.12.3d Opération sur asphalte coulé - traitement de joints avec bandes extrudée pour joint CCTB 01.09</w:t>
      </w:r>
      <w:bookmarkEnd w:id="226"/>
    </w:p>
    <w:p w14:paraId="6CDD548F" w14:textId="77777777" w:rsidR="0021367B" w:rsidRDefault="00AD029D">
      <w:pPr>
        <w:pStyle w:val="pheading"/>
      </w:pPr>
      <w:r>
        <w:t>DOCUMENTS DE RÉFÉRENCE COMPLÉMENTAIRES</w:t>
      </w:r>
    </w:p>
    <w:p w14:paraId="0201D9A7" w14:textId="77777777" w:rsidR="0021367B" w:rsidRDefault="00AD029D">
      <w:pPr>
        <w:pStyle w:val="pheading"/>
      </w:pPr>
      <w:r>
        <w:t>- Exécution</w:t>
      </w:r>
    </w:p>
    <w:p w14:paraId="1C079E22" w14:textId="77777777" w:rsidR="0021367B" w:rsidRDefault="00AD029D">
      <w:r>
        <w:t>[CCT Qualiroutes, Cahier des charges type Qualiroutes] G.3.1.</w:t>
      </w:r>
    </w:p>
    <w:p w14:paraId="6B4A3640" w14:textId="77777777" w:rsidR="0021367B" w:rsidRDefault="0021367B"/>
    <w:p w14:paraId="19101310" w14:textId="77777777" w:rsidR="0021367B" w:rsidRDefault="00AD029D">
      <w:r>
        <w:t> </w:t>
      </w:r>
    </w:p>
    <w:p w14:paraId="18B8102D" w14:textId="77777777" w:rsidR="0021367B" w:rsidRDefault="00AD029D">
      <w:pPr>
        <w:pStyle w:val="pheading"/>
      </w:pPr>
      <w:r>
        <w:t>MESURAGE</w:t>
      </w:r>
    </w:p>
    <w:p w14:paraId="68514D23" w14:textId="77777777" w:rsidR="0021367B" w:rsidRDefault="00AD029D">
      <w:pPr>
        <w:pStyle w:val="pheading"/>
      </w:pPr>
      <w:r>
        <w:t>- unité de mesure:</w:t>
      </w:r>
    </w:p>
    <w:p w14:paraId="120919CD" w14:textId="77777777" w:rsidR="0021367B" w:rsidRDefault="00AD029D">
      <w:r>
        <w:t>m</w:t>
      </w:r>
    </w:p>
    <w:p w14:paraId="022F7809" w14:textId="77777777" w:rsidR="0021367B" w:rsidRDefault="00AD029D">
      <w:pPr>
        <w:pStyle w:val="pheading"/>
      </w:pPr>
      <w:r>
        <w:t>- nature du marché:</w:t>
      </w:r>
    </w:p>
    <w:p w14:paraId="721CAB56" w14:textId="77777777" w:rsidR="0021367B" w:rsidRDefault="00AD029D">
      <w:r>
        <w:t>QF</w:t>
      </w:r>
    </w:p>
    <w:p w14:paraId="50E5F9AE" w14:textId="77777777" w:rsidR="0021367B" w:rsidRDefault="0021367B"/>
    <w:p w14:paraId="21A8674C" w14:textId="77777777" w:rsidR="0021367B" w:rsidRDefault="00AD029D">
      <w:r>
        <w:t> </w:t>
      </w:r>
    </w:p>
    <w:p w14:paraId="548F9557" w14:textId="77777777" w:rsidR="0021367B" w:rsidRDefault="00AD029D">
      <w:pPr>
        <w:pStyle w:val="Author-eSectionHeading6"/>
      </w:pPr>
      <w:bookmarkStart w:id="227" w:name="_Toc178771296"/>
      <w:r>
        <w:t>93.12.3e Opération sur asphalte coulé - traitement de joints avec produit de scellement coloré CCTB 01.09</w:t>
      </w:r>
      <w:bookmarkEnd w:id="227"/>
    </w:p>
    <w:p w14:paraId="2361166E" w14:textId="77777777" w:rsidR="0021367B" w:rsidRDefault="00AD029D">
      <w:pPr>
        <w:pStyle w:val="pheading"/>
      </w:pPr>
      <w:r>
        <w:t>DOCUMENTS DE RÉFÉRENCE COMPLÉMENTAIRES</w:t>
      </w:r>
    </w:p>
    <w:p w14:paraId="5EA63C0C" w14:textId="77777777" w:rsidR="0021367B" w:rsidRDefault="00AD029D">
      <w:pPr>
        <w:pStyle w:val="pheading"/>
      </w:pPr>
      <w:r>
        <w:t>- Exécution</w:t>
      </w:r>
    </w:p>
    <w:p w14:paraId="2A5A7A24" w14:textId="77777777" w:rsidR="0021367B" w:rsidRDefault="00AD029D">
      <w:r>
        <w:t>[CCT Qualiroutes, Cahier des charges type Qualiroutes] G.3.1.</w:t>
      </w:r>
    </w:p>
    <w:p w14:paraId="6C0C927D" w14:textId="77777777" w:rsidR="0021367B" w:rsidRDefault="0021367B"/>
    <w:p w14:paraId="395CB654" w14:textId="77777777" w:rsidR="0021367B" w:rsidRDefault="00AD029D">
      <w:r>
        <w:t> </w:t>
      </w:r>
    </w:p>
    <w:p w14:paraId="34CB842A" w14:textId="77777777" w:rsidR="0021367B" w:rsidRDefault="00AD029D">
      <w:pPr>
        <w:pStyle w:val="pheading"/>
      </w:pPr>
      <w:r>
        <w:t>MESURAGE</w:t>
      </w:r>
    </w:p>
    <w:p w14:paraId="7E9A1C51" w14:textId="77777777" w:rsidR="0021367B" w:rsidRDefault="00AD029D">
      <w:pPr>
        <w:pStyle w:val="pheading"/>
      </w:pPr>
      <w:r>
        <w:t>- unité de mesure:</w:t>
      </w:r>
    </w:p>
    <w:p w14:paraId="793D4031" w14:textId="77777777" w:rsidR="0021367B" w:rsidRDefault="00AD029D">
      <w:r>
        <w:t>m</w:t>
      </w:r>
    </w:p>
    <w:p w14:paraId="3DD47FE0" w14:textId="77777777" w:rsidR="0021367B" w:rsidRDefault="00AD029D">
      <w:pPr>
        <w:pStyle w:val="pheading"/>
      </w:pPr>
      <w:r>
        <w:t>- nature du marché:</w:t>
      </w:r>
    </w:p>
    <w:p w14:paraId="1C3A99C1" w14:textId="77777777" w:rsidR="0021367B" w:rsidRDefault="00AD029D">
      <w:r>
        <w:t>QF</w:t>
      </w:r>
    </w:p>
    <w:p w14:paraId="0F2951BD" w14:textId="77777777" w:rsidR="0021367B" w:rsidRDefault="0021367B"/>
    <w:p w14:paraId="3F318438" w14:textId="77777777" w:rsidR="0021367B" w:rsidRDefault="00AD029D">
      <w:r>
        <w:t> </w:t>
      </w:r>
    </w:p>
    <w:p w14:paraId="69AA39E6" w14:textId="77777777" w:rsidR="0021367B" w:rsidRDefault="00AD029D">
      <w:pPr>
        <w:pStyle w:val="Author-eSectionHeading4"/>
      </w:pPr>
      <w:bookmarkStart w:id="228" w:name="_Toc178771297"/>
      <w:r>
        <w:t>93.13 Revêtement en dalles CCTB 01.11</w:t>
      </w:r>
      <w:bookmarkEnd w:id="228"/>
    </w:p>
    <w:p w14:paraId="427C196D" w14:textId="77777777" w:rsidR="0021367B" w:rsidRDefault="00AD029D">
      <w:pPr>
        <w:pStyle w:val="pheading"/>
      </w:pPr>
      <w:bookmarkStart w:id="229" w:name="1697"/>
      <w:bookmarkEnd w:id="229"/>
      <w:r>
        <w:t>DESCRIPTION</w:t>
      </w:r>
    </w:p>
    <w:p w14:paraId="2DE84184" w14:textId="77777777" w:rsidR="0021367B" w:rsidRDefault="00AD029D">
      <w:pPr>
        <w:pStyle w:val="pheading"/>
      </w:pPr>
      <w:r>
        <w:t>- Définition / Comprend</w:t>
      </w:r>
    </w:p>
    <w:p w14:paraId="42263367" w14:textId="77777777" w:rsidR="0021367B" w:rsidRDefault="00AD029D">
      <w:pPr>
        <w:jc w:val="both"/>
      </w:pPr>
      <w:r>
        <w:t>Il s'agit de la fourniture (hors matériaux récupérés sur site) et de la mise en œuvre de revêtements de sols extérieurs en dalles, y compris la sous-couche, le remplissage des joints et toutes les sujétions d'exécution :</w:t>
      </w:r>
    </w:p>
    <w:p w14:paraId="4E8ED713" w14:textId="77777777" w:rsidR="0021367B" w:rsidRDefault="00AD029D">
      <w:pPr>
        <w:pStyle w:val="Author-eListParagraph"/>
        <w:numPr>
          <w:ilvl w:val="0"/>
          <w:numId w:val="20"/>
        </w:numPr>
      </w:pPr>
      <w:r>
        <w:t>la préparation du support, l'enlèvement des décombres, débris, des matières étrangères, etc.;</w:t>
      </w:r>
    </w:p>
    <w:p w14:paraId="58DDD9E1" w14:textId="77777777" w:rsidR="0021367B" w:rsidRDefault="00AD029D">
      <w:pPr>
        <w:pStyle w:val="Author-eListParagraph"/>
        <w:numPr>
          <w:ilvl w:val="0"/>
          <w:numId w:val="20"/>
        </w:numPr>
      </w:pPr>
      <w:r>
        <w:t>le contrôle des niveaux ;</w:t>
      </w:r>
    </w:p>
    <w:p w14:paraId="51FC6EBE" w14:textId="77777777" w:rsidR="0021367B" w:rsidRDefault="00AD029D">
      <w:pPr>
        <w:pStyle w:val="Author-eListParagraph"/>
        <w:numPr>
          <w:ilvl w:val="0"/>
          <w:numId w:val="20"/>
        </w:numPr>
      </w:pPr>
      <w:r>
        <w:t>l’application du lit de pose ou de plots ;</w:t>
      </w:r>
    </w:p>
    <w:p w14:paraId="5C315F57" w14:textId="77777777" w:rsidR="0021367B" w:rsidRDefault="00AD029D">
      <w:pPr>
        <w:pStyle w:val="Author-eListParagraph"/>
        <w:numPr>
          <w:ilvl w:val="0"/>
          <w:numId w:val="20"/>
        </w:numPr>
      </w:pPr>
      <w:r>
        <w:t>la fourniture, la pose et le jointoiement des dalles si nécessaire ;</w:t>
      </w:r>
    </w:p>
    <w:p w14:paraId="6D237128" w14:textId="77777777" w:rsidR="0021367B" w:rsidRDefault="00AD029D">
      <w:pPr>
        <w:pStyle w:val="Author-eListParagraph"/>
        <w:numPr>
          <w:ilvl w:val="0"/>
          <w:numId w:val="20"/>
        </w:numPr>
      </w:pPr>
      <w:r>
        <w:t>le nettoyage du revêtement, y compris l’enlèvement des taches de mortier de pose et de mortier de jointoiement.</w:t>
      </w:r>
    </w:p>
    <w:p w14:paraId="03B90299" w14:textId="77777777" w:rsidR="0021367B" w:rsidRDefault="00AD029D">
      <w:pPr>
        <w:jc w:val="both"/>
      </w:pPr>
      <w:r>
        <w:t> </w:t>
      </w:r>
    </w:p>
    <w:p w14:paraId="6BA54CD2" w14:textId="77777777" w:rsidR="0021367B" w:rsidRDefault="00AD029D">
      <w:pPr>
        <w:jc w:val="both"/>
      </w:pPr>
      <w:r>
        <w:t>Un dallage est un revêtement formé par la juxtaposition de carreaux ou de dalles.</w:t>
      </w:r>
    </w:p>
    <w:p w14:paraId="3F80F8B1" w14:textId="77777777" w:rsidR="0021367B" w:rsidRDefault="00AD029D">
      <w:pPr>
        <w:jc w:val="both"/>
      </w:pPr>
      <w:r>
        <w:t>Les raccords avec d'autres éléments ou revêtements se réalisent sans différence de niveau.</w:t>
      </w:r>
    </w:p>
    <w:p w14:paraId="51D1876D" w14:textId="77777777" w:rsidR="0021367B" w:rsidRDefault="0021367B"/>
    <w:p w14:paraId="6E45345D" w14:textId="77777777" w:rsidR="0021367B" w:rsidRDefault="00AD029D">
      <w:r>
        <w:t> </w:t>
      </w:r>
    </w:p>
    <w:p w14:paraId="6FF6D6D5" w14:textId="77777777" w:rsidR="0021367B" w:rsidRDefault="00AD029D">
      <w:pPr>
        <w:pStyle w:val="pheading"/>
      </w:pPr>
      <w:r>
        <w:t>MATÉRIAUX</w:t>
      </w:r>
    </w:p>
    <w:p w14:paraId="6B9C9DBD" w14:textId="77777777" w:rsidR="0021367B" w:rsidRDefault="00AD029D">
      <w:pPr>
        <w:jc w:val="both"/>
      </w:pPr>
      <w:r>
        <w:t>Une série complète d'échantillons est soumise à l'approbation préalable de l'auteur de projet en adéquation et conforme avec la norme produit relative au matériau choisi.</w:t>
      </w:r>
    </w:p>
    <w:p w14:paraId="725C5F4E" w14:textId="77777777" w:rsidR="0021367B" w:rsidRDefault="00AD029D">
      <w:pPr>
        <w:jc w:val="both"/>
      </w:pPr>
      <w:r>
        <w:t>Le matériau proposé est non gélif pour une application sol.</w:t>
      </w:r>
    </w:p>
    <w:p w14:paraId="5CC13915" w14:textId="77777777" w:rsidR="0021367B" w:rsidRDefault="00AD029D">
      <w:pPr>
        <w:pStyle w:val="pheading"/>
      </w:pPr>
      <w:r>
        <w:t>EXÉCUTION / MISE EN ŒUVRE</w:t>
      </w:r>
    </w:p>
    <w:p w14:paraId="7BB7BD4E" w14:textId="77777777" w:rsidR="0021367B" w:rsidRDefault="00AD029D">
      <w:pPr>
        <w:jc w:val="both"/>
      </w:pPr>
      <w:r>
        <w:t>Le revêtement de sol est posé suivant le chapitre 6 de la [NIT 276]. Le § 6.6 se focalise plus particulièrement sur la pose sur plots. L’annexe C donne quelques exemples de dimensionnnement de dalles sur plots.</w:t>
      </w:r>
    </w:p>
    <w:p w14:paraId="52E66201" w14:textId="77777777" w:rsidR="0021367B" w:rsidRDefault="00AD029D">
      <w:pPr>
        <w:jc w:val="both"/>
      </w:pPr>
      <w:r>
        <w:t>Les joints de finition et de mouvement (appelés joints périphériques ou de dilatation)  sont abordés au chapitre 6.7 et sont exécutés suivant les directives de celui-ci. Il est déconseillé de procéder au jointoiement si les conditions climatiques sont défavorables, principa­lement en cas de risque de pluie ou de gel durant les travaux ou dans les jours qui suivent. En cas d’ensoleillement ou de temps venteux, il importe d’humidifier la surface juste avant le jointoiement et durant les heures qui suivent celui-ci, afin de per­mettre une hydratation correcte du ciment durant sa prise. </w:t>
      </w:r>
    </w:p>
    <w:p w14:paraId="6B4AA630" w14:textId="77777777" w:rsidR="0021367B" w:rsidRDefault="00AD029D">
      <w:pPr>
        <w:jc w:val="both"/>
      </w:pPr>
      <w:r>
        <w:t>Pour des trafics intenses et lourds, il est fait réfèrence au [CCT Qualiroutes] et au [CRR R95] pour les pierres naturelles ou au [CRR R97] pour le béton.</w:t>
      </w:r>
    </w:p>
    <w:p w14:paraId="29D679DF" w14:textId="77777777" w:rsidR="0021367B" w:rsidRDefault="0021367B"/>
    <w:p w14:paraId="240E325C" w14:textId="77777777" w:rsidR="0021367B" w:rsidRDefault="00AD029D">
      <w:r>
        <w:t> </w:t>
      </w:r>
    </w:p>
    <w:p w14:paraId="4FAEBECD" w14:textId="77777777" w:rsidR="0021367B" w:rsidRDefault="00AD029D">
      <w:pPr>
        <w:pStyle w:val="Author-eSectionHeading5"/>
      </w:pPr>
      <w:bookmarkStart w:id="230" w:name="_Toc178771298"/>
      <w:r>
        <w:t>93.13.1 Dalles en pierre naturelle  CCTB 01.12</w:t>
      </w:r>
      <w:bookmarkEnd w:id="230"/>
    </w:p>
    <w:p w14:paraId="7DDA8DF8" w14:textId="77777777" w:rsidR="0021367B" w:rsidRDefault="00AD029D">
      <w:pPr>
        <w:pStyle w:val="pheading"/>
      </w:pPr>
      <w:r>
        <w:t>DESCRIPTION</w:t>
      </w:r>
    </w:p>
    <w:p w14:paraId="44855895" w14:textId="77777777" w:rsidR="0021367B" w:rsidRDefault="00AD029D">
      <w:pPr>
        <w:pStyle w:val="pheading"/>
      </w:pPr>
      <w:r>
        <w:t>- Définition / Comprend</w:t>
      </w:r>
    </w:p>
    <w:p w14:paraId="4AA41EC6" w14:textId="77777777" w:rsidR="0021367B" w:rsidRDefault="00AD029D">
      <w:pPr>
        <w:jc w:val="both"/>
      </w:pPr>
      <w:r>
        <w:t>Il s'agit de la fourniture (hors matériaux récupérés du site), de la pose, de la fixation et du jointoiement des revêtements de sol extérieurs en dalles de pierre naturelle. L'application de l'assise est également comprise dans le prix unitaire.</w:t>
      </w:r>
    </w:p>
    <w:p w14:paraId="153D792F" w14:textId="77777777" w:rsidR="0021367B" w:rsidRDefault="00AD029D">
      <w:pPr>
        <w:jc w:val="both"/>
      </w:pPr>
      <w:r>
        <w:rPr>
          <w:b/>
        </w:rPr>
        <w:t>Les dalles en pierre naturelle</w:t>
      </w:r>
      <w:r>
        <w:t xml:space="preserve"> sont des éléments (rectangulaires, carrés, … ) dont la largeur nominale dépasse 15 cm et obtenus par clivage ou le plus souvent par sciage, utilisés comme produit de pavage.</w:t>
      </w:r>
    </w:p>
    <w:p w14:paraId="725EBF16" w14:textId="77777777" w:rsidR="0021367B" w:rsidRDefault="00AD029D">
      <w:pPr>
        <w:jc w:val="both"/>
      </w:pPr>
      <w:r>
        <w:t>Il existe également des dalles « tout venant » aussi nommées cassons.</w:t>
      </w:r>
    </w:p>
    <w:p w14:paraId="37D5A5FB" w14:textId="77777777" w:rsidR="0021367B" w:rsidRDefault="0021367B">
      <w:pPr>
        <w:jc w:val="both"/>
      </w:pPr>
    </w:p>
    <w:p w14:paraId="1A4D52BF" w14:textId="77777777" w:rsidR="0021367B" w:rsidRDefault="0021367B">
      <w:pPr>
        <w:jc w:val="both"/>
      </w:pPr>
    </w:p>
    <w:p w14:paraId="236C2495" w14:textId="77777777" w:rsidR="0021367B" w:rsidRDefault="00AD029D">
      <w:pPr>
        <w:jc w:val="both"/>
      </w:pPr>
      <w:r>
        <w:rPr>
          <w:b/>
        </w:rPr>
        <w:t>Les dalles de réemploi en pierre naturelle</w:t>
      </w:r>
      <w:r>
        <w:t xml:space="preserve"> sont des éléments issus de dalles démontées et stockées en dépôt, triées et nettoyées.</w:t>
      </w:r>
    </w:p>
    <w:p w14:paraId="06C42EA4" w14:textId="77777777" w:rsidR="0021367B" w:rsidRDefault="00AD029D">
      <w:pPr>
        <w:jc w:val="both"/>
      </w:pPr>
      <w:r>
        <w:rPr>
          <w:b/>
        </w:rPr>
        <w:t>Les dalles recyclées en pierre naturelle</w:t>
      </w:r>
      <w:r>
        <w:t xml:space="preserve"> sont des dalles de réemploi qui ont subi une transformation : sciage en éléments plus petits pouvant provenir de dalles ou de plaques de façade ou en épaisseur pour des dalles très  épaisses comme souvent les pierres dites de Bourgogne (Pierre sédimentaire non marbrière française).</w:t>
      </w:r>
    </w:p>
    <w:p w14:paraId="2F3DFA22" w14:textId="77777777" w:rsidR="0021367B" w:rsidRDefault="00AD029D">
      <w:pPr>
        <w:pStyle w:val="pheading"/>
      </w:pPr>
      <w:r>
        <w:t>- Remarques importantes</w:t>
      </w:r>
    </w:p>
    <w:p w14:paraId="77B1B8CC" w14:textId="77777777" w:rsidR="0021367B" w:rsidRDefault="00AD029D">
      <w:pPr>
        <w:jc w:val="both"/>
      </w:pPr>
      <w:r>
        <w:t>La distinction entre dalles recyclées et de réemploi dépend de l’existence ou non d’une transformation du produit : les dalles recyclées ont subi une transformation ; les dalles de réemploi sont réutilisées sans autre modification à l’exception d’un nettoyage éventuel.</w:t>
      </w:r>
    </w:p>
    <w:p w14:paraId="780B7121" w14:textId="77777777" w:rsidR="0021367B" w:rsidRDefault="00AD029D">
      <w:pPr>
        <w:jc w:val="both"/>
      </w:pPr>
      <w:r>
        <w:t>Le recyclage et le réemploi ont lieu sur place ou dans un centre de traitement.</w:t>
      </w:r>
    </w:p>
    <w:p w14:paraId="69FFE51D" w14:textId="77777777" w:rsidR="0021367B" w:rsidRDefault="00AD029D">
      <w:pPr>
        <w:jc w:val="both"/>
      </w:pPr>
      <w:r>
        <w:t>Les dalles de réemploi sont aussi qualifiées de dalles de récupération.</w:t>
      </w:r>
    </w:p>
    <w:p w14:paraId="1905798E" w14:textId="77777777" w:rsidR="0021367B" w:rsidRDefault="00AD029D">
      <w:pPr>
        <w:jc w:val="both"/>
      </w:pPr>
      <w:r>
        <w:t>Généralement, les dalles de réemploi ne sont adaptées que dans une dimension (épaisseur, longueur ou largeur), parce que multiplier les découpes représenterait un coût prohibitif. Il est également très rare que les dalles de réemploi subissent un traitement de surface en atelier, puisque la volonté est en général de conserver leur patine.</w:t>
      </w:r>
    </w:p>
    <w:p w14:paraId="02150545" w14:textId="77777777" w:rsidR="0021367B" w:rsidRDefault="00AD029D">
      <w:pPr>
        <w:pStyle w:val="pheading"/>
      </w:pPr>
      <w:r>
        <w:t>MATÉRIAUX</w:t>
      </w:r>
    </w:p>
    <w:p w14:paraId="7B77E2E2" w14:textId="77777777" w:rsidR="0021367B" w:rsidRDefault="00AD029D">
      <w:pPr>
        <w:jc w:val="both"/>
      </w:pPr>
      <w:r>
        <w:t>Les dalles en pierre naturelle répondent aux spécifications soit de la [NBN EN 12057], soit de la [NBN EN 12058], soit de la [NBN EN 1341]</w:t>
      </w:r>
    </w:p>
    <w:p w14:paraId="4147E87F" w14:textId="77777777" w:rsidR="0021367B" w:rsidRDefault="00AD029D">
      <w:pPr>
        <w:pStyle w:val="Author-eListParagraph"/>
        <w:numPr>
          <w:ilvl w:val="0"/>
          <w:numId w:val="21"/>
        </w:numPr>
        <w:jc w:val="both"/>
      </w:pPr>
      <w:r>
        <w:t>Selon la [NBN EN 12057], les plaquettes modulaires désignent des éléments d’une longueur inférieure à 610 mm et d’une épaisseur ≤ 12 mm. Elles sont utilisées pour le revêtement des sols, des escaliers tant à l’intérieur qu’à l’extérieur. De par leur fine épaisseur, elles sont limitées par la classe d’utilisation en fonction de la charge de rupture.</w:t>
      </w:r>
    </w:p>
    <w:p w14:paraId="7EAF2C5F" w14:textId="77777777" w:rsidR="0021367B" w:rsidRDefault="00AD029D">
      <w:pPr>
        <w:pStyle w:val="Author-eListParagraph"/>
        <w:numPr>
          <w:ilvl w:val="0"/>
          <w:numId w:val="21"/>
        </w:numPr>
        <w:jc w:val="both"/>
      </w:pPr>
      <w:r>
        <w:t>La [NBN EN 12058] porte sur les dalles d’une épaisseur &gt; 12 mm et d’une longueur quelconque, utilisées pour le revêtement des sols et escaliers intérieurs et extérieurs.</w:t>
      </w:r>
    </w:p>
    <w:p w14:paraId="2146295B" w14:textId="77777777" w:rsidR="0021367B" w:rsidRDefault="00AD029D">
      <w:pPr>
        <w:pStyle w:val="Author-eListParagraph"/>
        <w:numPr>
          <w:ilvl w:val="0"/>
          <w:numId w:val="21"/>
        </w:numPr>
        <w:jc w:val="both"/>
      </w:pPr>
      <w:r>
        <w:t>La [NBN EN 1341] concerne les dalles d’une largeur supérieure à deux fois leur épaisseur, utilisées pour le pavage extérieur.</w:t>
      </w:r>
    </w:p>
    <w:p w14:paraId="1BAD50D1" w14:textId="77777777" w:rsidR="0021367B" w:rsidRDefault="00AD029D">
      <w:pPr>
        <w:jc w:val="both"/>
      </w:pPr>
      <w:r>
        <w:t>Les trois normes, dont les domaines d’application se recoupent assez bien, se différencient surtout à l’utilisation : en voirie public ou non et à l’intensité du trafic et du dimensionnement de la dalle.</w:t>
      </w:r>
    </w:p>
    <w:p w14:paraId="630223B6" w14:textId="77777777" w:rsidR="0021367B" w:rsidRDefault="00AD029D">
      <w:pPr>
        <w:jc w:val="both"/>
      </w:pPr>
      <w:r>
        <w:t>Préalablement à la commande, et pour garantir l’aspect général, l’entrepreneur fournit au concepteur et au maître d’ouvrage un échantillon contractuel pour approbation conformément à la [NBN EN 1341] ou la [NBN EN 12058] ou la [NBN EN 12057] soit un nombre adéquat de pièces et, au minimum 3 dalles de surface &gt; 0,01 m² soit le nombre défini dans le cahier spécial des charges, la fiche technique et la déclaration des performances (DoP) du matériau. Après acceptation des échantillons, l’entrepreneur passe à la fourniture définitive.</w:t>
      </w:r>
    </w:p>
    <w:p w14:paraId="6420E963" w14:textId="77777777" w:rsidR="0021367B" w:rsidRDefault="00AD029D">
      <w:pPr>
        <w:jc w:val="both"/>
      </w:pPr>
      <w:r>
        <w:t>La réception et le contrôle des matériaux, préalablement à la mise en œuvre nécessitent de tenir compte d’un délai nécessaire à la réalisation des essais et d’un délai supplémentaire en cas de problème (de qualité) détecté.</w:t>
      </w:r>
    </w:p>
    <w:p w14:paraId="5DA666DC" w14:textId="77777777" w:rsidR="0021367B" w:rsidRDefault="00AD029D">
      <w:pPr>
        <w:jc w:val="both"/>
      </w:pPr>
      <w:r>
        <w:t>Les procédures d’approbation et de réception différent d’une région à une autre :</w:t>
      </w:r>
    </w:p>
    <w:p w14:paraId="53C4F557" w14:textId="77777777" w:rsidR="0021367B" w:rsidRDefault="00AD029D">
      <w:pPr>
        <w:pStyle w:val="Author-eListParagraph"/>
        <w:numPr>
          <w:ilvl w:val="0"/>
          <w:numId w:val="22"/>
        </w:numPr>
      </w:pPr>
      <w:r>
        <w:t>Réception systématique par lots : [CCT Qualiroutes] (RW) / [CCT 2015] (Bruxelles capitale)</w:t>
      </w:r>
    </w:p>
    <w:p w14:paraId="4604E844" w14:textId="77777777" w:rsidR="0021367B" w:rsidRDefault="00AD029D">
      <w:pPr>
        <w:pStyle w:val="Author-eListParagraph"/>
        <w:numPr>
          <w:ilvl w:val="0"/>
          <w:numId w:val="22"/>
        </w:numPr>
      </w:pPr>
      <w:r>
        <w:t>Réception sur base d’un certificat de conformité à la [PTV 819-1] sinon d’un contrôle par lots : [CCT SB250].</w:t>
      </w:r>
    </w:p>
    <w:p w14:paraId="454F547E" w14:textId="77777777" w:rsidR="0021367B" w:rsidRDefault="00AD029D">
      <w:pPr>
        <w:jc w:val="both"/>
      </w:pPr>
      <w:r>
        <w:t>Elles se réfèrent toutes trois à la [NBN EN 1341].</w:t>
      </w:r>
    </w:p>
    <w:p w14:paraId="0F692CCF" w14:textId="77777777" w:rsidR="0021367B" w:rsidRDefault="00AD029D">
      <w:pPr>
        <w:jc w:val="both"/>
      </w:pPr>
      <w:r>
        <w:rPr>
          <w:b/>
          <w:u w:val="single"/>
        </w:rPr>
        <w:t>Constitution des lots</w:t>
      </w:r>
    </w:p>
    <w:p w14:paraId="50E8BC2B" w14:textId="77777777" w:rsidR="0021367B" w:rsidRDefault="00AD029D">
      <w:pPr>
        <w:jc w:val="both"/>
      </w:pPr>
      <w:r>
        <w:t>Un lot homogène est constitué de dalles de même type, de même provenance (nature et origine) et destinés à un même type d’application. Il correspond à une surface à paver de 500 m² (au maximum).</w:t>
      </w:r>
    </w:p>
    <w:p w14:paraId="0B879597" w14:textId="77777777" w:rsidR="0021367B" w:rsidRDefault="00AD029D">
      <w:pPr>
        <w:jc w:val="both"/>
      </w:pPr>
      <w:r>
        <w:t>Les dalles sont toujours originaires d’un même lot ou sont livrées bien mélangées. Dans ce dernier cas, tous les lots concernés sont approuvés par l’entrepreneur, l’auteur de projet et/ou le maître d’ouvrage chez le revendeur.</w:t>
      </w:r>
    </w:p>
    <w:p w14:paraId="6B827EC5" w14:textId="77777777" w:rsidR="0021367B" w:rsidRDefault="00AD029D">
      <w:pPr>
        <w:jc w:val="both"/>
      </w:pPr>
      <w:r>
        <w:t>L’entrepreneur fournit les informations suivantes :</w:t>
      </w:r>
    </w:p>
    <w:p w14:paraId="08463F42" w14:textId="77777777" w:rsidR="0021367B" w:rsidRDefault="00AD029D">
      <w:pPr>
        <w:jc w:val="both"/>
      </w:pPr>
      <w:r>
        <w:t>Nature lithologique de la pierre suivant la [NIT 228] §2.2 et le [PTV 819-4] jusqu’au niveau le plus précis possible.</w:t>
      </w:r>
    </w:p>
    <w:p w14:paraId="09F58BD7" w14:textId="77777777" w:rsidR="0021367B" w:rsidRDefault="00AD029D">
      <w:pPr>
        <w:jc w:val="both"/>
      </w:pPr>
      <w:r>
        <w:t xml:space="preserve">Dalles en pierre naturelle : </w:t>
      </w:r>
      <w:r>
        <w:rPr>
          <w:rStyle w:val="optioncarChar"/>
        </w:rPr>
        <w:t xml:space="preserve">neuves </w:t>
      </w:r>
      <w:r>
        <w:t>(par défaut)</w:t>
      </w:r>
      <w:r>
        <w:rPr>
          <w:rStyle w:val="optioncarChar"/>
        </w:rPr>
        <w:t xml:space="preserve"> / de réemploi / recyclées</w:t>
      </w:r>
    </w:p>
    <w:p w14:paraId="2C0267CF" w14:textId="77777777" w:rsidR="0021367B" w:rsidRDefault="00AD029D">
      <w:pPr>
        <w:ind w:left="567"/>
        <w:jc w:val="both"/>
      </w:pPr>
      <w:r>
        <w:rPr>
          <w:b/>
        </w:rPr>
        <w:t>(soit par défaut)</w:t>
      </w:r>
    </w:p>
    <w:p w14:paraId="73554C95" w14:textId="77777777" w:rsidR="0021367B" w:rsidRDefault="00AD029D">
      <w:pPr>
        <w:ind w:left="567"/>
        <w:jc w:val="both"/>
      </w:pPr>
      <w:r>
        <w:rPr>
          <w:rStyle w:val="soitChar"/>
          <w:u w:val="single"/>
        </w:rPr>
        <w:t>Neuves :</w:t>
      </w:r>
      <w:r>
        <w:rPr>
          <w:color w:val="33CCCC"/>
        </w:rPr>
        <w:t xml:space="preserve"> il s'agit de dalles en pierre naturelle, qui répondent aux spécifications de la norme </w:t>
      </w:r>
      <w:r>
        <w:t>[NBN EN 1341]</w:t>
      </w:r>
      <w:r>
        <w:rPr>
          <w:color w:val="33CCCC"/>
        </w:rPr>
        <w:t xml:space="preserve"> ou </w:t>
      </w:r>
      <w:r>
        <w:t>[NBN EN 12058]</w:t>
      </w:r>
      <w:r>
        <w:rPr>
          <w:color w:val="33CCCC"/>
        </w:rPr>
        <w:t> ou de la </w:t>
      </w:r>
      <w:r>
        <w:t>[NBN EN 12057]</w:t>
      </w:r>
      <w:r>
        <w:rPr>
          <w:color w:val="33CCCC"/>
        </w:rPr>
        <w:t xml:space="preserve"> dépendant de l’épaisseur de la dalle et de l’intensité du trafic, au </w:t>
      </w:r>
      <w:r>
        <w:t>[PTV 819-1]</w:t>
      </w:r>
      <w:r>
        <w:rPr>
          <w:color w:val="33CCCC"/>
        </w:rPr>
        <w:t xml:space="preserve"> et à la </w:t>
      </w:r>
      <w:r>
        <w:t>[NBN EN 12440]</w:t>
      </w:r>
      <w:r>
        <w:rPr>
          <w:color w:val="33CCCC"/>
        </w:rPr>
        <w:t xml:space="preserve">, au </w:t>
      </w:r>
      <w:r>
        <w:t>[PTV 819-4]</w:t>
      </w:r>
      <w:r>
        <w:rPr>
          <w:color w:val="33CCCC"/>
        </w:rPr>
        <w:t xml:space="preserve"> et </w:t>
      </w:r>
      <w:r>
        <w:t>[NIT 228]</w:t>
      </w:r>
      <w:r>
        <w:rPr>
          <w:color w:val="33CCCC"/>
        </w:rPr>
        <w:t> pour la classification commerciale et géologique.</w:t>
      </w:r>
    </w:p>
    <w:p w14:paraId="2A67EEE9" w14:textId="77777777" w:rsidR="0021367B" w:rsidRDefault="00AD029D">
      <w:pPr>
        <w:ind w:left="567"/>
        <w:jc w:val="both"/>
      </w:pPr>
      <w:r>
        <w:rPr>
          <w:rStyle w:val="soitChar"/>
        </w:rPr>
        <w:t>Origine géologique :</w:t>
      </w:r>
    </w:p>
    <w:p w14:paraId="70452101" w14:textId="77777777" w:rsidR="0021367B" w:rsidRDefault="00AD029D">
      <w:pPr>
        <w:pStyle w:val="Author-eListParagraph"/>
        <w:numPr>
          <w:ilvl w:val="1"/>
          <w:numId w:val="23"/>
        </w:numPr>
      </w:pPr>
      <w:r>
        <w:rPr>
          <w:rStyle w:val="soitChar"/>
        </w:rPr>
        <w:t xml:space="preserve">nom commercial de la pierre conformément à la [NBN EN 12440] pour les pierres européennes : </w:t>
      </w:r>
      <w:r>
        <w:rPr>
          <w:rStyle w:val="optioncarChar"/>
        </w:rPr>
        <w:t>*** / à proposer par l’entrepreneur</w:t>
      </w:r>
    </w:p>
    <w:p w14:paraId="271024B1" w14:textId="77777777" w:rsidR="0021367B" w:rsidRDefault="00AD029D">
      <w:pPr>
        <w:pStyle w:val="Author-eListParagraph"/>
        <w:numPr>
          <w:ilvl w:val="1"/>
          <w:numId w:val="23"/>
        </w:numPr>
      </w:pPr>
      <w:r>
        <w:rPr>
          <w:rStyle w:val="soitChar"/>
        </w:rPr>
        <w:t xml:space="preserve">nom et coordonnées du producteur de la pierre : </w:t>
      </w:r>
      <w:r>
        <w:rPr>
          <w:rStyle w:val="optioncarChar"/>
        </w:rPr>
        <w:t>*** / à proposer par l’entrepreneur</w:t>
      </w:r>
    </w:p>
    <w:p w14:paraId="315C618F" w14:textId="77777777" w:rsidR="0021367B" w:rsidRDefault="00AD029D">
      <w:pPr>
        <w:pStyle w:val="Author-eListParagraph"/>
        <w:numPr>
          <w:ilvl w:val="1"/>
          <w:numId w:val="23"/>
        </w:numPr>
      </w:pPr>
      <w:r>
        <w:rPr>
          <w:rStyle w:val="soitChar"/>
        </w:rPr>
        <w:t xml:space="preserve">nom et coordonnées du transformateur (produits finis) si différent : </w:t>
      </w:r>
      <w:r>
        <w:rPr>
          <w:rStyle w:val="optioncarChar"/>
        </w:rPr>
        <w:t>*** / à proposer par l’entrepreneur</w:t>
      </w:r>
    </w:p>
    <w:p w14:paraId="40177AD3" w14:textId="77777777" w:rsidR="0021367B" w:rsidRDefault="00AD029D">
      <w:pPr>
        <w:pStyle w:val="Author-eListParagraph"/>
        <w:numPr>
          <w:ilvl w:val="1"/>
          <w:numId w:val="23"/>
        </w:numPr>
      </w:pPr>
      <w:r>
        <w:rPr>
          <w:rStyle w:val="soitChar"/>
        </w:rPr>
        <w:t xml:space="preserve">nom et coordonnées du fournisseur si différent : </w:t>
      </w:r>
      <w:r>
        <w:rPr>
          <w:rStyle w:val="optioncarChar"/>
        </w:rPr>
        <w:t>*** / à proposer par l’entrepreneur</w:t>
      </w:r>
    </w:p>
    <w:p w14:paraId="5FCFBC41" w14:textId="77777777" w:rsidR="0021367B" w:rsidRDefault="00AD029D">
      <w:pPr>
        <w:ind w:left="567"/>
        <w:jc w:val="both"/>
      </w:pPr>
      <w:r>
        <w:rPr>
          <w:b/>
        </w:rPr>
        <w:t>(soit)</w:t>
      </w:r>
    </w:p>
    <w:p w14:paraId="3F75EE04" w14:textId="77777777" w:rsidR="0021367B" w:rsidRDefault="00AD029D">
      <w:pPr>
        <w:ind w:left="567"/>
        <w:jc w:val="both"/>
      </w:pPr>
      <w:r>
        <w:rPr>
          <w:rStyle w:val="soitChar"/>
          <w:u w:val="single"/>
        </w:rPr>
        <w:t xml:space="preserve">Réemploi : </w:t>
      </w:r>
      <w:r>
        <w:rPr>
          <w:color w:val="33CCCC"/>
        </w:rPr>
        <w:t xml:space="preserve"> il s’agit de dalles de réemploi comme alternative aux dalles neuves. Dalles récupérées sur place ou modèle à proposer par l’entrepreneur et soumis à l’approbation de l’auteur de projet.</w:t>
      </w:r>
    </w:p>
    <w:p w14:paraId="2A38F894" w14:textId="77777777" w:rsidR="0021367B" w:rsidRDefault="00AD029D">
      <w:pPr>
        <w:ind w:left="567"/>
        <w:jc w:val="both"/>
      </w:pPr>
      <w:r>
        <w:rPr>
          <w:rStyle w:val="soitChar"/>
        </w:rPr>
        <w:t>L’entrepreneur fournit les informations suivantes pour les dalles de réemploi provenant d’un dépôt :</w:t>
      </w:r>
    </w:p>
    <w:p w14:paraId="66A51989" w14:textId="77777777" w:rsidR="0021367B" w:rsidRDefault="00AD029D">
      <w:pPr>
        <w:ind w:left="567"/>
        <w:jc w:val="both"/>
      </w:pPr>
      <w:r>
        <w:rPr>
          <w:rStyle w:val="soitChar"/>
        </w:rPr>
        <w:t>Origine géologique :</w:t>
      </w:r>
    </w:p>
    <w:p w14:paraId="66D17974" w14:textId="77777777" w:rsidR="0021367B" w:rsidRDefault="00AD029D">
      <w:pPr>
        <w:pStyle w:val="Author-eListParagraph"/>
        <w:numPr>
          <w:ilvl w:val="1"/>
          <w:numId w:val="24"/>
        </w:numPr>
      </w:pPr>
      <w:r>
        <w:rPr>
          <w:rStyle w:val="soitChar"/>
        </w:rPr>
        <w:t xml:space="preserve">nom commercial de la pierre conformément à la [NBN EN 12440] pour les pierres européennes si possible : </w:t>
      </w:r>
      <w:r>
        <w:rPr>
          <w:rStyle w:val="optioncarChar"/>
        </w:rPr>
        <w:t>*** </w:t>
      </w:r>
    </w:p>
    <w:p w14:paraId="0D2D4B6F" w14:textId="77777777" w:rsidR="0021367B" w:rsidRDefault="00AD029D">
      <w:pPr>
        <w:pStyle w:val="Author-eListParagraph"/>
        <w:numPr>
          <w:ilvl w:val="1"/>
          <w:numId w:val="24"/>
        </w:numPr>
      </w:pPr>
      <w:r>
        <w:rPr>
          <w:rStyle w:val="soitChar"/>
        </w:rPr>
        <w:t xml:space="preserve">origine des matières premières (y compris traçabilité administrative de la dernière mise en œuvre au moins et des différents intervenants de la filière) si possible : </w:t>
      </w:r>
      <w:r>
        <w:rPr>
          <w:rStyle w:val="optioncarChar"/>
        </w:rPr>
        <w:t>***</w:t>
      </w:r>
      <w:r>
        <w:rPr>
          <w:rStyle w:val="soitChar"/>
        </w:rPr>
        <w:t> </w:t>
      </w:r>
    </w:p>
    <w:p w14:paraId="1DB39135" w14:textId="77777777" w:rsidR="0021367B" w:rsidRDefault="00AD029D">
      <w:pPr>
        <w:pStyle w:val="Author-eListParagraph"/>
        <w:numPr>
          <w:ilvl w:val="1"/>
          <w:numId w:val="24"/>
        </w:numPr>
      </w:pPr>
      <w:r>
        <w:rPr>
          <w:rStyle w:val="soitChar"/>
        </w:rPr>
        <w:t xml:space="preserve">nom et coordonnées du transformateur (producteur des produits finis) si différent : </w:t>
      </w:r>
      <w:r>
        <w:rPr>
          <w:rStyle w:val="optioncarChar"/>
        </w:rPr>
        <w:t>*** </w:t>
      </w:r>
    </w:p>
    <w:p w14:paraId="0CD6545B" w14:textId="77777777" w:rsidR="0021367B" w:rsidRDefault="00AD029D">
      <w:pPr>
        <w:pStyle w:val="Author-eListParagraph"/>
        <w:numPr>
          <w:ilvl w:val="1"/>
          <w:numId w:val="24"/>
        </w:numPr>
      </w:pPr>
      <w:r>
        <w:rPr>
          <w:rStyle w:val="soitChar"/>
        </w:rPr>
        <w:t xml:space="preserve">nom et coordonnées du fournisseur si différent : </w:t>
      </w:r>
      <w:r>
        <w:rPr>
          <w:rStyle w:val="optioncarChar"/>
        </w:rPr>
        <w:t>***</w:t>
      </w:r>
    </w:p>
    <w:p w14:paraId="156EE015" w14:textId="77777777" w:rsidR="0021367B" w:rsidRDefault="00AD029D">
      <w:pPr>
        <w:ind w:left="567"/>
        <w:jc w:val="both"/>
      </w:pPr>
      <w:r>
        <w:rPr>
          <w:b/>
        </w:rPr>
        <w:t>(soit)</w:t>
      </w:r>
    </w:p>
    <w:p w14:paraId="599741DF" w14:textId="77777777" w:rsidR="0021367B" w:rsidRDefault="00AD029D">
      <w:pPr>
        <w:ind w:left="567"/>
        <w:jc w:val="both"/>
      </w:pPr>
      <w:r>
        <w:rPr>
          <w:rStyle w:val="soitChar"/>
          <w:u w:val="single"/>
        </w:rPr>
        <w:t xml:space="preserve">Recyclés : </w:t>
      </w:r>
      <w:r>
        <w:rPr>
          <w:rStyle w:val="soitChar"/>
        </w:rPr>
        <w:t> </w:t>
      </w:r>
      <w:r>
        <w:rPr>
          <w:color w:val="33CCCC"/>
        </w:rPr>
        <w:t xml:space="preserve"> Il s’agit de dalles recyclées comme alternative aux dalles neuves.</w:t>
      </w:r>
    </w:p>
    <w:p w14:paraId="1AC6E35A" w14:textId="77777777" w:rsidR="0021367B" w:rsidRDefault="00AD029D">
      <w:pPr>
        <w:ind w:left="567"/>
        <w:jc w:val="both"/>
      </w:pPr>
      <w:r>
        <w:rPr>
          <w:rStyle w:val="soitChar"/>
        </w:rPr>
        <w:t>Le démaigri, s’il est présent, est conservé par rapport à la face vue.</w:t>
      </w:r>
    </w:p>
    <w:p w14:paraId="5B0CB748" w14:textId="77777777" w:rsidR="0021367B" w:rsidRDefault="00AD029D">
      <w:pPr>
        <w:ind w:left="567"/>
        <w:jc w:val="both"/>
      </w:pPr>
      <w:r>
        <w:rPr>
          <w:rStyle w:val="soitChar"/>
        </w:rPr>
        <w:t>Pour les roches sédimentaires, la face vue doit être parallèle à la stratification.</w:t>
      </w:r>
    </w:p>
    <w:p w14:paraId="11E018DB" w14:textId="77777777" w:rsidR="0021367B" w:rsidRDefault="00AD029D">
      <w:pPr>
        <w:ind w:left="567"/>
        <w:jc w:val="both"/>
      </w:pPr>
      <w:r>
        <w:rPr>
          <w:rStyle w:val="soitChar"/>
        </w:rPr>
        <w:t>L’entrepreneur fournit les informations suivantes pour les dalles recyclées provenant d’un dépôt :</w:t>
      </w:r>
    </w:p>
    <w:p w14:paraId="5D2638E9" w14:textId="77777777" w:rsidR="0021367B" w:rsidRDefault="00AD029D">
      <w:pPr>
        <w:ind w:left="567"/>
        <w:jc w:val="both"/>
      </w:pPr>
      <w:r>
        <w:rPr>
          <w:rStyle w:val="soitChar"/>
        </w:rPr>
        <w:t>Origine géologique :</w:t>
      </w:r>
    </w:p>
    <w:p w14:paraId="1E623B0F" w14:textId="77777777" w:rsidR="0021367B" w:rsidRDefault="00AD029D">
      <w:pPr>
        <w:pStyle w:val="Author-eListParagraph"/>
        <w:numPr>
          <w:ilvl w:val="1"/>
          <w:numId w:val="25"/>
        </w:numPr>
      </w:pPr>
      <w:r>
        <w:rPr>
          <w:rStyle w:val="soitChar"/>
        </w:rPr>
        <w:t xml:space="preserve">nom commercial de la pierre conformément à la [NBN EN 12440] pour les pierres européennes si possible : </w:t>
      </w:r>
      <w:r>
        <w:rPr>
          <w:rStyle w:val="optioncarChar"/>
        </w:rPr>
        <w:t>***</w:t>
      </w:r>
      <w:r>
        <w:rPr>
          <w:rStyle w:val="soitChar"/>
        </w:rPr>
        <w:t> </w:t>
      </w:r>
    </w:p>
    <w:p w14:paraId="39805DF4" w14:textId="77777777" w:rsidR="0021367B" w:rsidRDefault="00AD029D">
      <w:pPr>
        <w:pStyle w:val="Author-eListParagraph"/>
        <w:numPr>
          <w:ilvl w:val="1"/>
          <w:numId w:val="25"/>
        </w:numPr>
      </w:pPr>
      <w:r>
        <w:rPr>
          <w:rStyle w:val="soitChar"/>
        </w:rPr>
        <w:t xml:space="preserve">origine des matières premières (y compris traçabilité administrative de la dernière mise en œuvre au moins et des différents intervenants de la filière) si possible : </w:t>
      </w:r>
      <w:r>
        <w:rPr>
          <w:rStyle w:val="optioncarChar"/>
        </w:rPr>
        <w:t>***</w:t>
      </w:r>
      <w:r>
        <w:rPr>
          <w:rStyle w:val="soitChar"/>
        </w:rPr>
        <w:t> </w:t>
      </w:r>
    </w:p>
    <w:p w14:paraId="0CA139A1" w14:textId="77777777" w:rsidR="0021367B" w:rsidRDefault="00AD029D">
      <w:pPr>
        <w:pStyle w:val="Author-eListParagraph"/>
        <w:numPr>
          <w:ilvl w:val="1"/>
          <w:numId w:val="25"/>
        </w:numPr>
      </w:pPr>
      <w:r>
        <w:rPr>
          <w:rStyle w:val="soitChar"/>
        </w:rPr>
        <w:t xml:space="preserve">nom et coordonnées du transformateur (producteur des produits finis) si différent : </w:t>
      </w:r>
      <w:r>
        <w:rPr>
          <w:rStyle w:val="optioncarChar"/>
        </w:rPr>
        <w:t>***</w:t>
      </w:r>
      <w:r>
        <w:rPr>
          <w:rStyle w:val="soitChar"/>
        </w:rPr>
        <w:t> </w:t>
      </w:r>
    </w:p>
    <w:p w14:paraId="202C7CC1" w14:textId="77777777" w:rsidR="0021367B" w:rsidRDefault="00AD029D">
      <w:pPr>
        <w:pStyle w:val="Author-eListParagraph"/>
        <w:numPr>
          <w:ilvl w:val="1"/>
          <w:numId w:val="25"/>
        </w:numPr>
      </w:pPr>
      <w:r>
        <w:rPr>
          <w:rStyle w:val="soitChar"/>
        </w:rPr>
        <w:t xml:space="preserve">nom et coordonnées du fournisseur si différent : </w:t>
      </w:r>
      <w:r>
        <w:rPr>
          <w:rStyle w:val="optioncarChar"/>
        </w:rPr>
        <w:t>***</w:t>
      </w:r>
      <w:r>
        <w:t> </w:t>
      </w:r>
    </w:p>
    <w:p w14:paraId="65BAB27B" w14:textId="77777777" w:rsidR="0021367B" w:rsidRDefault="00AD029D">
      <w:pPr>
        <w:jc w:val="both"/>
      </w:pPr>
      <w:r>
        <w:rPr>
          <w:b/>
          <w:u w:val="single"/>
        </w:rPr>
        <w:t>Dalles de réemploi et dalles recyclées :</w:t>
      </w:r>
    </w:p>
    <w:p w14:paraId="465E05A1" w14:textId="77777777" w:rsidR="0021367B" w:rsidRDefault="00AD029D">
      <w:pPr>
        <w:jc w:val="both"/>
      </w:pPr>
      <w:r>
        <w:t>La déclaration d’origine pour ces dalles mentionne l’origine des matières premières y compris la traçabilité administrative de la dernière mise en œuvre au moins lorsque c’est possible.</w:t>
      </w:r>
    </w:p>
    <w:p w14:paraId="200ACF60" w14:textId="77777777" w:rsidR="0021367B" w:rsidRDefault="00AD029D">
      <w:pPr>
        <w:jc w:val="both"/>
      </w:pPr>
      <w:r>
        <w:t>Les caractéristiques pertinentes sont en absence de rapports d’essais récents :</w:t>
      </w:r>
    </w:p>
    <w:p w14:paraId="59C26034" w14:textId="77777777" w:rsidR="0021367B" w:rsidRDefault="00AD029D">
      <w:pPr>
        <w:pStyle w:val="Author-eListParagraph"/>
        <w:numPr>
          <w:ilvl w:val="0"/>
          <w:numId w:val="26"/>
        </w:numPr>
      </w:pPr>
      <w:r>
        <w:t xml:space="preserve">la résistance à la flexion suivant la [NBN EN 12372] pour définir les classes d’utilisation potentielles, l’absorption d’eau suivant la [NBN EN 13755] : </w:t>
      </w:r>
      <w:r>
        <w:rPr>
          <w:rStyle w:val="optioncarChar"/>
        </w:rPr>
        <w:t>&lt; 0.5 %m</w:t>
      </w:r>
      <w:r>
        <w:t xml:space="preserve"> (par défaut)</w:t>
      </w:r>
      <w:r>
        <w:rPr>
          <w:rStyle w:val="optioncarChar"/>
        </w:rPr>
        <w:t xml:space="preserve"> / &gt; 0.5 %m</w:t>
      </w:r>
    </w:p>
    <w:p w14:paraId="10F18BED" w14:textId="77777777" w:rsidR="0021367B" w:rsidRDefault="00AD029D">
      <w:pPr>
        <w:pStyle w:val="Author-eListParagraph"/>
        <w:numPr>
          <w:ilvl w:val="0"/>
          <w:numId w:val="26"/>
        </w:numPr>
      </w:pPr>
      <w:r>
        <w:t>la masse volumique apparente et porosité suivant la [NBN EN 1936]. </w:t>
      </w:r>
    </w:p>
    <w:p w14:paraId="1D91BF31" w14:textId="77777777" w:rsidR="0021367B" w:rsidRDefault="00AD029D">
      <w:pPr>
        <w:jc w:val="both"/>
      </w:pPr>
      <w:r>
        <w:t>La résistance à l’usure des dalles de réemploi est considérée comme étant restée identique à celle des dalles neuves constituées de la même pierre, sinon à réaliser suivant la [NBN EN 14157].</w:t>
      </w:r>
    </w:p>
    <w:p w14:paraId="7B608833" w14:textId="77777777" w:rsidR="0021367B" w:rsidRDefault="00AD029D">
      <w:pPr>
        <w:jc w:val="both"/>
      </w:pPr>
      <w:r>
        <w:t>Les dalles qui sont restées exposées pendant plus de 20 ans aux conditions climatiques ont subi suffisamment de cycles de gel-dégel que pour être considérées comme au moins aussi résistantes au gel que les dalles neuves équivalentes, en cas de doute sur l’âge des dalles ou en absence de traçabilité, à réaliser suivant la [NBN EN 12371].  </w:t>
      </w:r>
    </w:p>
    <w:p w14:paraId="4155FEB8" w14:textId="77777777" w:rsidR="0021367B" w:rsidRDefault="0021367B">
      <w:pPr>
        <w:jc w:val="both"/>
      </w:pPr>
    </w:p>
    <w:p w14:paraId="1B19ABCB" w14:textId="77777777" w:rsidR="0021367B" w:rsidRDefault="00AD029D">
      <w:pPr>
        <w:jc w:val="both"/>
      </w:pPr>
      <w:r>
        <w:t xml:space="preserve">Les dalles de réemploi sont livrées triées </w:t>
      </w:r>
      <w:r>
        <w:rPr>
          <w:rStyle w:val="optioncarChar"/>
        </w:rPr>
        <w:t xml:space="preserve">sur palettes </w:t>
      </w:r>
      <w:r>
        <w:t xml:space="preserve">(par défaut) </w:t>
      </w:r>
      <w:r>
        <w:rPr>
          <w:rStyle w:val="optioncarChar"/>
        </w:rPr>
        <w:t>/ en caisses</w:t>
      </w:r>
      <w:r>
        <w:t xml:space="preserve"> selon leur variété, leur lithologie ([NIT 228], [PTV 844]), leurs dimensions (format) et épaisseur.</w:t>
      </w:r>
    </w:p>
    <w:p w14:paraId="42E04125" w14:textId="77777777" w:rsidR="0021367B" w:rsidRDefault="00AD029D">
      <w:pPr>
        <w:jc w:val="both"/>
      </w:pPr>
      <w:r>
        <w:t>Le tri est principalement basé sur l’aspect visuel en mouillant les pierres. </w:t>
      </w:r>
    </w:p>
    <w:p w14:paraId="302FFD56" w14:textId="77777777" w:rsidR="0021367B" w:rsidRDefault="00AD029D">
      <w:pPr>
        <w:jc w:val="both"/>
      </w:pPr>
      <w:r>
        <w:t>Le nettoyage consiste à les débarrasser des résidus de couche de pose, de produits de jointoiement et autres éléments qui pourraient y adhérer comme de la peinture par exemple. </w:t>
      </w:r>
    </w:p>
    <w:p w14:paraId="3C169E5D" w14:textId="77777777" w:rsidR="0021367B" w:rsidRDefault="00AD029D">
      <w:pPr>
        <w:jc w:val="both"/>
      </w:pPr>
      <w:r>
        <w:t xml:space="preserve">Les dalles de réemploi sont nettoyées </w:t>
      </w:r>
      <w:r>
        <w:rPr>
          <w:rStyle w:val="optioncarChar"/>
        </w:rPr>
        <w:t xml:space="preserve">complètement </w:t>
      </w:r>
      <w:r>
        <w:t>(par défaut)</w:t>
      </w:r>
      <w:r>
        <w:rPr>
          <w:rStyle w:val="optioncarChar"/>
        </w:rPr>
        <w:t xml:space="preserve"> / partiellement</w:t>
      </w:r>
      <w:r>
        <w:t>.</w:t>
      </w:r>
    </w:p>
    <w:p w14:paraId="4AC6329F" w14:textId="77777777" w:rsidR="0021367B" w:rsidRDefault="00AD029D">
      <w:pPr>
        <w:ind w:left="567"/>
        <w:jc w:val="both"/>
      </w:pPr>
      <w:r>
        <w:rPr>
          <w:b/>
        </w:rPr>
        <w:t>(soit par défaut)</w:t>
      </w:r>
    </w:p>
    <w:p w14:paraId="3090D9A0" w14:textId="77777777" w:rsidR="0021367B" w:rsidRDefault="00AD029D">
      <w:pPr>
        <w:ind w:left="567"/>
        <w:jc w:val="both"/>
      </w:pPr>
      <w:r>
        <w:rPr>
          <w:rStyle w:val="soitChar"/>
          <w:u w:val="single"/>
        </w:rPr>
        <w:t>Nettoyage complet :</w:t>
      </w:r>
      <w:r>
        <w:rPr>
          <w:color w:val="33CCCC"/>
        </w:rPr>
        <w:t xml:space="preserve"> les dalles sont complètement exemptes de tout reste d’un autre matériau (mortier, peinture, asphalte, …).</w:t>
      </w:r>
    </w:p>
    <w:p w14:paraId="3FF99D20" w14:textId="77777777" w:rsidR="0021367B" w:rsidRDefault="00AD029D">
      <w:pPr>
        <w:ind w:left="567"/>
        <w:jc w:val="both"/>
      </w:pPr>
      <w:r>
        <w:rPr>
          <w:b/>
        </w:rPr>
        <w:t>(soit)</w:t>
      </w:r>
    </w:p>
    <w:p w14:paraId="660DB1D5" w14:textId="77777777" w:rsidR="0021367B" w:rsidRDefault="00AD029D">
      <w:pPr>
        <w:ind w:left="567"/>
        <w:jc w:val="both"/>
      </w:pPr>
      <w:r>
        <w:rPr>
          <w:rStyle w:val="soitChar"/>
          <w:u w:val="single"/>
        </w:rPr>
        <w:t xml:space="preserve">Nettoyage partiel : </w:t>
      </w:r>
      <w:r>
        <w:rPr>
          <w:color w:val="33CCCC"/>
        </w:rPr>
        <w:t xml:space="preserve"> les dalles sont exemptes de gros restes de mortier, des traces superficielles d’asphalte, de peinture ou de mortier sont acceptées si elles ne concernent pas plus de </w:t>
      </w:r>
      <w:r>
        <w:rPr>
          <w:rStyle w:val="optioncarChar"/>
          <w:color w:val="33CCCC"/>
        </w:rPr>
        <w:t>***</w:t>
      </w:r>
      <w:r>
        <w:rPr>
          <w:color w:val="33CCCC"/>
        </w:rPr>
        <w:t xml:space="preserve"> % des dalles et que leur épaisseur ne dépasse pas 2 mm. Le x % est à définir par le fournisseur et le MO.</w:t>
      </w:r>
    </w:p>
    <w:p w14:paraId="366C3715" w14:textId="77777777" w:rsidR="0021367B" w:rsidRDefault="00AD029D">
      <w:pPr>
        <w:jc w:val="both"/>
      </w:pPr>
      <w:r>
        <w:t>Les dalles de réemploi triées possèdent :</w:t>
      </w:r>
    </w:p>
    <w:p w14:paraId="708A0062" w14:textId="77777777" w:rsidR="0021367B" w:rsidRDefault="00AD029D">
      <w:pPr>
        <w:pStyle w:val="Author-eListParagraph"/>
        <w:numPr>
          <w:ilvl w:val="0"/>
          <w:numId w:val="27"/>
        </w:numPr>
      </w:pPr>
      <w:r>
        <w:t>un grain bien serré (pas de gros pore) et une structure homogène,</w:t>
      </w:r>
    </w:p>
    <w:p w14:paraId="793DB50C" w14:textId="77777777" w:rsidR="0021367B" w:rsidRDefault="00AD029D">
      <w:pPr>
        <w:pStyle w:val="Author-eListParagraph"/>
        <w:numPr>
          <w:ilvl w:val="0"/>
          <w:numId w:val="27"/>
        </w:numPr>
      </w:pPr>
      <w:r>
        <w:t>pas de bousin pour les roches sédimentaires sur la/les faces vues de la dalle,</w:t>
      </w:r>
    </w:p>
    <w:p w14:paraId="4F577A87" w14:textId="77777777" w:rsidR="0021367B" w:rsidRDefault="00AD029D">
      <w:pPr>
        <w:pStyle w:val="Author-eListParagraph"/>
        <w:numPr>
          <w:ilvl w:val="0"/>
          <w:numId w:val="27"/>
        </w:numPr>
      </w:pPr>
      <w:r>
        <w:t>pas de fissurations, pas de feuilletage, ,</w:t>
      </w:r>
    </w:p>
    <w:p w14:paraId="6A047FE8" w14:textId="77777777" w:rsidR="0021367B" w:rsidRDefault="00AD029D">
      <w:pPr>
        <w:pStyle w:val="Author-eListParagraph"/>
        <w:numPr>
          <w:ilvl w:val="0"/>
          <w:numId w:val="27"/>
        </w:numPr>
      </w:pPr>
      <w:r>
        <w:t>aucune cassure,</w:t>
      </w:r>
    </w:p>
    <w:p w14:paraId="49ABD294" w14:textId="77777777" w:rsidR="0021367B" w:rsidRDefault="00AD029D">
      <w:pPr>
        <w:pStyle w:val="Author-eListParagraph"/>
        <w:numPr>
          <w:ilvl w:val="0"/>
          <w:numId w:val="27"/>
        </w:numPr>
      </w:pPr>
      <w:r>
        <w:t>pas d’écornures ni épaufrures sur les bords visibles de la dalle sauf acceptation avant des parties sur un % limité.</w:t>
      </w:r>
    </w:p>
    <w:p w14:paraId="5FBA55CD" w14:textId="77777777" w:rsidR="0021367B" w:rsidRDefault="00AD029D">
      <w:pPr>
        <w:jc w:val="both"/>
      </w:pPr>
      <w:r>
        <w:t>Une tolérance de 3 à 5 % est généralement admise pour les chutes et rebus lors de l’achat de dalles de réemploi.</w:t>
      </w:r>
    </w:p>
    <w:p w14:paraId="0A7A71BE" w14:textId="77777777" w:rsidR="0021367B" w:rsidRDefault="00AD029D">
      <w:pPr>
        <w:pStyle w:val="pheading"/>
      </w:pPr>
      <w:r>
        <w:t>EXÉCUTION / MISE EN ŒUVRE</w:t>
      </w:r>
    </w:p>
    <w:p w14:paraId="166A3874" w14:textId="77777777" w:rsidR="0021367B" w:rsidRDefault="00AD029D">
      <w:pPr>
        <w:jc w:val="both"/>
      </w:pPr>
      <w:r>
        <w:rPr>
          <w:b/>
          <w:u w:val="single"/>
        </w:rPr>
        <w:t>Choix de l’épaisseur de la pierre</w:t>
      </w:r>
    </w:p>
    <w:p w14:paraId="040476FD" w14:textId="77777777" w:rsidR="0021367B" w:rsidRDefault="00AD029D">
      <w:pPr>
        <w:jc w:val="both"/>
      </w:pPr>
      <w:r>
        <w:t xml:space="preserve">La mise en œuvre est toujours en cohérence avec les charges prévues : voirie </w:t>
      </w:r>
      <w:r>
        <w:rPr>
          <w:rStyle w:val="optioncarChar"/>
        </w:rPr>
        <w:t xml:space="preserve">piétonne </w:t>
      </w:r>
      <w:r>
        <w:t>(par défaut)</w:t>
      </w:r>
      <w:r>
        <w:rPr>
          <w:rStyle w:val="optioncarChar"/>
        </w:rPr>
        <w:t xml:space="preserve"> / circulée</w:t>
      </w:r>
      <w:r>
        <w:t> ; et la résistance en flexion du type de pierre. Les documents du marché précisent les classes d’utilisation des dalles en pierre naturelle à mettre en œuvre ([NBN EN 1341], [CCT Qualiroutes] C30 et [PTV 819-1]).  </w:t>
      </w:r>
    </w:p>
    <w:p w14:paraId="3A5567E8" w14:textId="77777777" w:rsidR="0021367B" w:rsidRDefault="00AD029D">
      <w:pPr>
        <w:jc w:val="both"/>
      </w:pPr>
      <w:r>
        <w:t>Les dalles sont réparties en classes d'utilisation en fonction d'une charge de rupture minimale P, calculée conformément à l'annexe A de la norme [NBN EN 1341], pour des dimensions et une résistance à la flexion minimale attendue Rf bien définies. Les classes d’utilisation 0 à 3 sont suffisantes pour des travaux ‘abords de bâtiment’.</w:t>
      </w:r>
    </w:p>
    <w:p w14:paraId="797FF842" w14:textId="77777777" w:rsidR="0021367B" w:rsidRDefault="00AD029D">
      <w:pPr>
        <w:jc w:val="both"/>
      </w:pPr>
      <w:r>
        <w:t xml:space="preserve">La classe est : </w:t>
      </w:r>
      <w:r>
        <w:rPr>
          <w:rStyle w:val="optioncarChar"/>
        </w:rPr>
        <w:t>0 / 1 / 2 / 3</w:t>
      </w:r>
      <w:r>
        <w:t xml:space="preserve"> (par défaut)</w:t>
      </w:r>
      <w:r>
        <w:rPr>
          <w:rStyle w:val="optioncarChar"/>
        </w:rPr>
        <w:t xml:space="preserve"> / 4 / 5 / 6</w:t>
      </w:r>
      <w:r>
        <w:t> </w:t>
      </w:r>
    </w:p>
    <w:p w14:paraId="3D63F908" w14:textId="77777777" w:rsidR="0021367B" w:rsidRDefault="00AD029D">
      <w:pPr>
        <w:jc w:val="both"/>
      </w:pPr>
      <w:r>
        <w:rPr>
          <w:i/>
        </w:rPr>
        <w:t>Classification des terrasses selon leur niveau de sollicitation mécanique.</w:t>
      </w:r>
    </w:p>
    <w:tbl>
      <w:tblPr>
        <w:tblStyle w:val="Author-eTableGrid"/>
        <w:tblW w:w="9060" w:type="dxa"/>
        <w:tblLayout w:type="fixed"/>
        <w:tblLook w:val="04A0" w:firstRow="1" w:lastRow="0" w:firstColumn="1" w:lastColumn="0" w:noHBand="0" w:noVBand="1"/>
      </w:tblPr>
      <w:tblGrid>
        <w:gridCol w:w="1129"/>
        <w:gridCol w:w="2829"/>
        <w:gridCol w:w="5102"/>
      </w:tblGrid>
      <w:tr w:rsidR="0021367B" w14:paraId="5314ACF5" w14:textId="77777777">
        <w:tc>
          <w:tcPr>
            <w:tcW w:w="1125" w:type="dxa"/>
            <w:noWrap/>
          </w:tcPr>
          <w:p w14:paraId="3F5587E4" w14:textId="77777777" w:rsidR="0021367B" w:rsidRDefault="00AD029D">
            <w:pPr>
              <w:jc w:val="center"/>
            </w:pPr>
            <w:r>
              <w:rPr>
                <w:b/>
              </w:rPr>
              <w:t>Classe</w:t>
            </w:r>
          </w:p>
        </w:tc>
        <w:tc>
          <w:tcPr>
            <w:tcW w:w="2820" w:type="dxa"/>
            <w:noWrap/>
          </w:tcPr>
          <w:p w14:paraId="4F4B0374" w14:textId="77777777" w:rsidR="0021367B" w:rsidRDefault="00AD029D">
            <w:pPr>
              <w:jc w:val="center"/>
            </w:pPr>
            <w:r>
              <w:rPr>
                <w:b/>
              </w:rPr>
              <w:t>Charge de rupture minimale</w:t>
            </w:r>
          </w:p>
        </w:tc>
        <w:tc>
          <w:tcPr>
            <w:tcW w:w="5085" w:type="dxa"/>
            <w:noWrap/>
          </w:tcPr>
          <w:p w14:paraId="0BD059E0" w14:textId="77777777" w:rsidR="0021367B" w:rsidRDefault="00AD029D">
            <w:pPr>
              <w:jc w:val="center"/>
            </w:pPr>
            <w:r>
              <w:rPr>
                <w:b/>
              </w:rPr>
              <w:t>Usage caractéristique</w:t>
            </w:r>
          </w:p>
        </w:tc>
      </w:tr>
      <w:tr w:rsidR="0021367B" w14:paraId="708326C4" w14:textId="77777777">
        <w:tc>
          <w:tcPr>
            <w:tcW w:w="1125" w:type="dxa"/>
            <w:noWrap/>
          </w:tcPr>
          <w:p w14:paraId="5B3C10E3" w14:textId="77777777" w:rsidR="0021367B" w:rsidRDefault="00AD029D">
            <w:pPr>
              <w:jc w:val="center"/>
            </w:pPr>
            <w:r>
              <w:t>0</w:t>
            </w:r>
          </w:p>
        </w:tc>
        <w:tc>
          <w:tcPr>
            <w:tcW w:w="2820" w:type="dxa"/>
            <w:noWrap/>
          </w:tcPr>
          <w:p w14:paraId="2A60C529" w14:textId="77777777" w:rsidR="0021367B" w:rsidRDefault="00AD029D">
            <w:pPr>
              <w:jc w:val="center"/>
            </w:pPr>
            <w:r>
              <w:t>Pas d’exigence</w:t>
            </w:r>
          </w:p>
        </w:tc>
        <w:tc>
          <w:tcPr>
            <w:tcW w:w="5085" w:type="dxa"/>
            <w:noWrap/>
          </w:tcPr>
          <w:p w14:paraId="5D787090" w14:textId="77777777" w:rsidR="0021367B" w:rsidRDefault="00AD029D">
            <w:r>
              <w:t>Décoration</w:t>
            </w:r>
          </w:p>
        </w:tc>
      </w:tr>
      <w:tr w:rsidR="0021367B" w14:paraId="256BA6BC" w14:textId="77777777">
        <w:tc>
          <w:tcPr>
            <w:tcW w:w="1125" w:type="dxa"/>
            <w:noWrap/>
          </w:tcPr>
          <w:p w14:paraId="727320F7" w14:textId="77777777" w:rsidR="0021367B" w:rsidRDefault="00AD029D">
            <w:pPr>
              <w:jc w:val="center"/>
            </w:pPr>
            <w:r>
              <w:t>1</w:t>
            </w:r>
          </w:p>
        </w:tc>
        <w:tc>
          <w:tcPr>
            <w:tcW w:w="2820" w:type="dxa"/>
            <w:noWrap/>
          </w:tcPr>
          <w:p w14:paraId="45C495FF" w14:textId="77777777" w:rsidR="0021367B" w:rsidRDefault="00AD029D">
            <w:pPr>
              <w:jc w:val="center"/>
            </w:pPr>
            <w:r>
              <w:t>0,75 kN</w:t>
            </w:r>
          </w:p>
        </w:tc>
        <w:tc>
          <w:tcPr>
            <w:tcW w:w="5085" w:type="dxa"/>
            <w:noWrap/>
          </w:tcPr>
          <w:p w14:paraId="21BB31A1" w14:textId="77777777" w:rsidR="0021367B" w:rsidRDefault="00AD029D">
            <w:r>
              <w:t>Dalles sur lit de mortier à usage exclusivement piétonnier</w:t>
            </w:r>
          </w:p>
        </w:tc>
      </w:tr>
      <w:tr w:rsidR="0021367B" w14:paraId="3BB6E0C3" w14:textId="77777777">
        <w:tc>
          <w:tcPr>
            <w:tcW w:w="1125" w:type="dxa"/>
            <w:noWrap/>
          </w:tcPr>
          <w:p w14:paraId="2DE84B72" w14:textId="77777777" w:rsidR="0021367B" w:rsidRDefault="00AD029D">
            <w:pPr>
              <w:jc w:val="center"/>
            </w:pPr>
            <w:r>
              <w:t>2</w:t>
            </w:r>
          </w:p>
        </w:tc>
        <w:tc>
          <w:tcPr>
            <w:tcW w:w="2820" w:type="dxa"/>
            <w:noWrap/>
          </w:tcPr>
          <w:p w14:paraId="43A32363" w14:textId="77777777" w:rsidR="0021367B" w:rsidRDefault="00AD029D">
            <w:pPr>
              <w:jc w:val="center"/>
            </w:pPr>
            <w:r>
              <w:t>3,5 kN</w:t>
            </w:r>
          </w:p>
        </w:tc>
        <w:tc>
          <w:tcPr>
            <w:tcW w:w="5085" w:type="dxa"/>
            <w:noWrap/>
          </w:tcPr>
          <w:p w14:paraId="64917809" w14:textId="77777777" w:rsidR="0021367B" w:rsidRDefault="00AD029D">
            <w:r>
              <w:t>Zones donnant accès aux piétons et vélos</w:t>
            </w:r>
          </w:p>
        </w:tc>
      </w:tr>
      <w:tr w:rsidR="0021367B" w14:paraId="796145EF" w14:textId="77777777">
        <w:tc>
          <w:tcPr>
            <w:tcW w:w="1125" w:type="dxa"/>
            <w:noWrap/>
          </w:tcPr>
          <w:p w14:paraId="71D97D77" w14:textId="77777777" w:rsidR="0021367B" w:rsidRDefault="00AD029D">
            <w:pPr>
              <w:jc w:val="center"/>
            </w:pPr>
            <w:r>
              <w:t>3</w:t>
            </w:r>
          </w:p>
        </w:tc>
        <w:tc>
          <w:tcPr>
            <w:tcW w:w="2820" w:type="dxa"/>
            <w:noWrap/>
          </w:tcPr>
          <w:p w14:paraId="3FAF3C43" w14:textId="77777777" w:rsidR="0021367B" w:rsidRDefault="00AD029D">
            <w:pPr>
              <w:jc w:val="center"/>
            </w:pPr>
            <w:r>
              <w:t>6,0 kN</w:t>
            </w:r>
          </w:p>
        </w:tc>
        <w:tc>
          <w:tcPr>
            <w:tcW w:w="5085" w:type="dxa"/>
            <w:noWrap/>
          </w:tcPr>
          <w:p w14:paraId="40A79DE6" w14:textId="77777777" w:rsidR="0021367B" w:rsidRDefault="00AD029D">
            <w:r>
              <w:t>Entrées de garage et zones donnant occasionnellement accès aux voitures, véhicules légers et motos</w:t>
            </w:r>
          </w:p>
        </w:tc>
      </w:tr>
      <w:tr w:rsidR="0021367B" w14:paraId="380E7C4F" w14:textId="77777777">
        <w:tc>
          <w:tcPr>
            <w:tcW w:w="1125" w:type="dxa"/>
            <w:noWrap/>
          </w:tcPr>
          <w:p w14:paraId="23C4E9AC" w14:textId="77777777" w:rsidR="0021367B" w:rsidRDefault="00AD029D">
            <w:pPr>
              <w:jc w:val="center"/>
            </w:pPr>
            <w:r>
              <w:t>4</w:t>
            </w:r>
          </w:p>
        </w:tc>
        <w:tc>
          <w:tcPr>
            <w:tcW w:w="2820" w:type="dxa"/>
            <w:noWrap/>
          </w:tcPr>
          <w:p w14:paraId="54452B19" w14:textId="77777777" w:rsidR="0021367B" w:rsidRDefault="00AD029D">
            <w:pPr>
              <w:jc w:val="center"/>
            </w:pPr>
            <w:r>
              <w:t>9,0 kN</w:t>
            </w:r>
          </w:p>
        </w:tc>
        <w:tc>
          <w:tcPr>
            <w:tcW w:w="5085" w:type="dxa"/>
            <w:noWrap/>
          </w:tcPr>
          <w:p w14:paraId="7C934016" w14:textId="77777777" w:rsidR="0021367B" w:rsidRDefault="00AD029D">
            <w:r>
              <w:t>Zones piétonnes, places de marché occasionnellement empruntées par des véhicules de livraison et des véhicules d’urgence</w:t>
            </w:r>
          </w:p>
        </w:tc>
      </w:tr>
      <w:tr w:rsidR="0021367B" w14:paraId="13F6D77F" w14:textId="77777777">
        <w:tc>
          <w:tcPr>
            <w:tcW w:w="1125" w:type="dxa"/>
            <w:noWrap/>
          </w:tcPr>
          <w:p w14:paraId="1EC3C755" w14:textId="77777777" w:rsidR="0021367B" w:rsidRDefault="00AD029D">
            <w:pPr>
              <w:jc w:val="center"/>
            </w:pPr>
            <w:r>
              <w:t>5</w:t>
            </w:r>
          </w:p>
        </w:tc>
        <w:tc>
          <w:tcPr>
            <w:tcW w:w="2820" w:type="dxa"/>
            <w:noWrap/>
          </w:tcPr>
          <w:p w14:paraId="57C2B92E" w14:textId="77777777" w:rsidR="0021367B" w:rsidRDefault="00AD029D">
            <w:pPr>
              <w:jc w:val="center"/>
            </w:pPr>
            <w:r>
              <w:t>14,0 kN</w:t>
            </w:r>
          </w:p>
        </w:tc>
        <w:tc>
          <w:tcPr>
            <w:tcW w:w="5085" w:type="dxa"/>
            <w:noWrap/>
          </w:tcPr>
          <w:p w14:paraId="6447077B" w14:textId="77777777" w:rsidR="0021367B" w:rsidRDefault="00AD029D">
            <w:r>
              <w:t>Zones piétonnes souvent empruntées par des poids lourds</w:t>
            </w:r>
          </w:p>
        </w:tc>
      </w:tr>
      <w:tr w:rsidR="0021367B" w14:paraId="5F043F65" w14:textId="77777777">
        <w:tc>
          <w:tcPr>
            <w:tcW w:w="1125" w:type="dxa"/>
            <w:noWrap/>
          </w:tcPr>
          <w:p w14:paraId="7FB5E67E" w14:textId="77777777" w:rsidR="0021367B" w:rsidRDefault="00AD029D">
            <w:pPr>
              <w:jc w:val="center"/>
            </w:pPr>
            <w:r>
              <w:t>6</w:t>
            </w:r>
          </w:p>
        </w:tc>
        <w:tc>
          <w:tcPr>
            <w:tcW w:w="2820" w:type="dxa"/>
            <w:noWrap/>
          </w:tcPr>
          <w:p w14:paraId="00587B4B" w14:textId="77777777" w:rsidR="0021367B" w:rsidRDefault="00AD029D">
            <w:pPr>
              <w:jc w:val="center"/>
            </w:pPr>
            <w:r>
              <w:t>25,0 kN</w:t>
            </w:r>
          </w:p>
        </w:tc>
        <w:tc>
          <w:tcPr>
            <w:tcW w:w="5085" w:type="dxa"/>
            <w:noWrap/>
          </w:tcPr>
          <w:p w14:paraId="5D7EA81D" w14:textId="77777777" w:rsidR="0021367B" w:rsidRDefault="00AD029D">
            <w:r>
              <w:t>Routes et rues, stations d’essence</w:t>
            </w:r>
          </w:p>
        </w:tc>
      </w:tr>
    </w:tbl>
    <w:p w14:paraId="4100EC45" w14:textId="77777777" w:rsidR="0021367B" w:rsidRDefault="0021367B"/>
    <w:p w14:paraId="5B74E017" w14:textId="77777777" w:rsidR="0021367B" w:rsidRDefault="00AD029D">
      <w:pPr>
        <w:jc w:val="both"/>
      </w:pPr>
      <w:r>
        <w:t>Un facteur de sécurité Fs est donné ci-après et est en relation directe avec le type de pose.</w:t>
      </w:r>
    </w:p>
    <w:p w14:paraId="2DC5C812" w14:textId="77777777" w:rsidR="0021367B" w:rsidRDefault="00AD029D">
      <w:r>
        <w:t> </w:t>
      </w:r>
      <w:r>
        <w:rPr>
          <w:noProof/>
        </w:rPr>
        <w:drawing>
          <wp:inline distT="0" distB="0" distL="0" distR="0" wp14:anchorId="356C82D1" wp14:editId="1EE34F37">
            <wp:extent cx="3800475" cy="1285875"/>
            <wp:effectExtent l="0" t="0" r="0" b="0"/>
            <wp:docPr id="2" name="93.13.1.png" descr="9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8" descr=" "/>
                    <pic:cNvPicPr>
                      <a:picLocks noChangeAspect="1" noChangeArrowheads="1"/>
                    </pic:cNvPicPr>
                  </pic:nvPicPr>
                  <pic:blipFill>
                    <a:blip r:embed="rId12"/>
                    <a:srcRect/>
                    <a:stretch>
                      <a:fillRect/>
                    </a:stretch>
                  </pic:blipFill>
                  <pic:spPr bwMode="auto">
                    <a:xfrm>
                      <a:off x="0" y="0"/>
                      <a:ext cx="3800475" cy="1285875"/>
                    </a:xfrm>
                    <a:prstGeom prst="rect">
                      <a:avLst/>
                    </a:prstGeom>
                  </pic:spPr>
                </pic:pic>
              </a:graphicData>
            </a:graphic>
          </wp:inline>
        </w:drawing>
      </w:r>
    </w:p>
    <w:p w14:paraId="17991BBB" w14:textId="77777777" w:rsidR="0021367B" w:rsidRDefault="00AD029D">
      <w:pPr>
        <w:jc w:val="both"/>
      </w:pPr>
      <w:r>
        <w:t>Les documents de marché précisent le type de pose, le sens de pose et détaillent le type d’appareillage des dalles.</w:t>
      </w:r>
    </w:p>
    <w:p w14:paraId="67C98975" w14:textId="77777777" w:rsidR="0021367B" w:rsidRDefault="00AD029D">
      <w:pPr>
        <w:jc w:val="both"/>
      </w:pPr>
      <w:r>
        <w:rPr>
          <w:b/>
          <w:u w:val="single"/>
        </w:rPr>
        <w:t>Travaux préparatoires</w:t>
      </w:r>
    </w:p>
    <w:p w14:paraId="39AB3402" w14:textId="77777777" w:rsidR="0021367B" w:rsidRDefault="00AD029D">
      <w:pPr>
        <w:jc w:val="both"/>
      </w:pPr>
      <w:r>
        <w:t>Ceux-ci dépendent de la classe d’utilisation.</w:t>
      </w:r>
    </w:p>
    <w:p w14:paraId="77F6F6C8" w14:textId="77777777" w:rsidR="0021367B" w:rsidRDefault="00AD029D">
      <w:pPr>
        <w:jc w:val="both"/>
      </w:pPr>
      <w:r>
        <w:t>La fondation est dressée parallèlement à la surface du revêtement. La fondation a pour but d’assurer une assise stable, au niveau souhaité et avec la pente éventuellement nécessaire, pour permettre la réalisation de la chape ou du lit de sable ou de gravillon sur lequel le revêtement sera collé, scellé ou posé. En alignement droit, la pente de la fondation est au moins de 2 %.</w:t>
      </w:r>
    </w:p>
    <w:p w14:paraId="5866507D" w14:textId="77777777" w:rsidR="0021367B" w:rsidRDefault="00AD029D">
      <w:pPr>
        <w:jc w:val="both"/>
      </w:pPr>
      <w:r>
        <w:rPr>
          <w:b/>
          <w:u w:val="single"/>
        </w:rPr>
        <w:t>Règles générales pour le dimensionnement pour classes d’utilisation 0 à 3</w:t>
      </w:r>
    </w:p>
    <w:p w14:paraId="682AB2BC" w14:textId="77777777" w:rsidR="0021367B" w:rsidRDefault="00AD029D">
      <w:pPr>
        <w:jc w:val="both"/>
      </w:pPr>
      <w:r>
        <w:t>Épaisseurs courantes des différentes couches d’une terrasse extérieure.</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21367B" w14:paraId="357411D1" w14:textId="77777777">
        <w:tc>
          <w:tcPr>
            <w:tcW w:w="1500" w:type="dxa"/>
            <w:vMerge w:val="restart"/>
            <w:noWrap/>
          </w:tcPr>
          <w:p w14:paraId="4917C2A5" w14:textId="77777777" w:rsidR="0021367B" w:rsidRDefault="0021367B"/>
          <w:p w14:paraId="2F930072" w14:textId="77777777" w:rsidR="0021367B" w:rsidRDefault="00AD029D">
            <w:pPr>
              <w:jc w:val="center"/>
            </w:pPr>
            <w:r>
              <w:rPr>
                <w:b/>
              </w:rPr>
              <w:t>Couches possibles</w:t>
            </w:r>
          </w:p>
        </w:tc>
        <w:tc>
          <w:tcPr>
            <w:tcW w:w="1500" w:type="dxa"/>
            <w:vMerge w:val="restart"/>
            <w:noWrap/>
          </w:tcPr>
          <w:p w14:paraId="3584DA59" w14:textId="77777777" w:rsidR="0021367B" w:rsidRDefault="0021367B"/>
          <w:p w14:paraId="44B9665E" w14:textId="77777777" w:rsidR="0021367B" w:rsidRDefault="00AD029D">
            <w:pPr>
              <w:jc w:val="center"/>
            </w:pPr>
            <w:r>
              <w:rPr>
                <w:b/>
              </w:rPr>
              <w:t>Nature</w:t>
            </w:r>
          </w:p>
        </w:tc>
        <w:tc>
          <w:tcPr>
            <w:tcW w:w="3000" w:type="dxa"/>
            <w:gridSpan w:val="2"/>
            <w:noWrap/>
          </w:tcPr>
          <w:p w14:paraId="1798FC6B" w14:textId="77777777" w:rsidR="0021367B" w:rsidRDefault="00AD029D">
            <w:pPr>
              <w:jc w:val="center"/>
            </w:pPr>
            <w:r>
              <w:rPr>
                <w:b/>
              </w:rPr>
              <w:t>Sol compact (roche, sable, gravier, argile dure ou raide, ...)</w:t>
            </w:r>
          </w:p>
        </w:tc>
        <w:tc>
          <w:tcPr>
            <w:tcW w:w="3000" w:type="dxa"/>
            <w:gridSpan w:val="2"/>
            <w:noWrap/>
          </w:tcPr>
          <w:p w14:paraId="6318474C" w14:textId="77777777" w:rsidR="0021367B" w:rsidRDefault="00AD029D">
            <w:pPr>
              <w:jc w:val="center"/>
            </w:pPr>
            <w:r>
              <w:rPr>
                <w:b/>
              </w:rPr>
              <w:t>Sol meuble (argile et limon pâteux à mou, tourbe, ...)</w:t>
            </w:r>
          </w:p>
        </w:tc>
      </w:tr>
      <w:tr w:rsidR="0021367B" w14:paraId="5637CB3A" w14:textId="77777777">
        <w:tc>
          <w:tcPr>
            <w:tcW w:w="1500" w:type="dxa"/>
            <w:vMerge/>
            <w:noWrap/>
          </w:tcPr>
          <w:p w14:paraId="40DC4549" w14:textId="77777777" w:rsidR="0021367B" w:rsidRDefault="0021367B"/>
        </w:tc>
        <w:tc>
          <w:tcPr>
            <w:tcW w:w="1500" w:type="dxa"/>
            <w:vMerge/>
            <w:noWrap/>
          </w:tcPr>
          <w:p w14:paraId="5D5ACA80" w14:textId="77777777" w:rsidR="0021367B" w:rsidRDefault="0021367B"/>
        </w:tc>
        <w:tc>
          <w:tcPr>
            <w:tcW w:w="1500" w:type="dxa"/>
            <w:noWrap/>
          </w:tcPr>
          <w:p w14:paraId="7F176730" w14:textId="77777777" w:rsidR="0021367B" w:rsidRDefault="00AD029D">
            <w:pPr>
              <w:jc w:val="center"/>
            </w:pPr>
            <w:r>
              <w:rPr>
                <w:b/>
              </w:rPr>
              <w:t>Classe de trafic 0, 1 ou 2</w:t>
            </w:r>
          </w:p>
        </w:tc>
        <w:tc>
          <w:tcPr>
            <w:tcW w:w="1500" w:type="dxa"/>
            <w:noWrap/>
          </w:tcPr>
          <w:p w14:paraId="3FDEA2B6" w14:textId="77777777" w:rsidR="0021367B" w:rsidRDefault="00AD029D">
            <w:pPr>
              <w:jc w:val="center"/>
            </w:pPr>
            <w:r>
              <w:rPr>
                <w:b/>
              </w:rPr>
              <w:t>Classe de trafic 3</w:t>
            </w:r>
          </w:p>
        </w:tc>
        <w:tc>
          <w:tcPr>
            <w:tcW w:w="1500" w:type="dxa"/>
            <w:noWrap/>
          </w:tcPr>
          <w:p w14:paraId="5B14E6C6" w14:textId="77777777" w:rsidR="0021367B" w:rsidRDefault="00AD029D">
            <w:pPr>
              <w:jc w:val="center"/>
            </w:pPr>
            <w:r>
              <w:rPr>
                <w:b/>
              </w:rPr>
              <w:t>Classe de trafic 0, 1 ou 2</w:t>
            </w:r>
          </w:p>
        </w:tc>
        <w:tc>
          <w:tcPr>
            <w:tcW w:w="1500" w:type="dxa"/>
            <w:noWrap/>
          </w:tcPr>
          <w:p w14:paraId="4BE61EC8" w14:textId="77777777" w:rsidR="0021367B" w:rsidRDefault="00AD029D">
            <w:pPr>
              <w:jc w:val="center"/>
            </w:pPr>
            <w:r>
              <w:rPr>
                <w:b/>
              </w:rPr>
              <w:t>Classe de trafic 3</w:t>
            </w:r>
          </w:p>
        </w:tc>
      </w:tr>
      <w:tr w:rsidR="0021367B" w14:paraId="08D90015" w14:textId="77777777">
        <w:tc>
          <w:tcPr>
            <w:tcW w:w="1500" w:type="dxa"/>
            <w:noWrap/>
          </w:tcPr>
          <w:p w14:paraId="357C517A" w14:textId="77777777" w:rsidR="0021367B" w:rsidRDefault="00AD029D">
            <w:r>
              <w:rPr>
                <w:b/>
              </w:rPr>
              <w:t>Revêtement de sol</w:t>
            </w:r>
          </w:p>
        </w:tc>
        <w:tc>
          <w:tcPr>
            <w:tcW w:w="1500" w:type="dxa"/>
            <w:noWrap/>
          </w:tcPr>
          <w:p w14:paraId="7D4E9440" w14:textId="77777777" w:rsidR="0021367B" w:rsidRDefault="00AD029D">
            <w:r>
              <w:rPr>
                <w:b/>
              </w:rPr>
              <w:t>Pierre naturelle</w:t>
            </w:r>
          </w:p>
        </w:tc>
        <w:tc>
          <w:tcPr>
            <w:tcW w:w="1500" w:type="dxa"/>
            <w:noWrap/>
          </w:tcPr>
          <w:p w14:paraId="4A9A60C6" w14:textId="77777777" w:rsidR="0021367B" w:rsidRDefault="00AD029D">
            <w:pPr>
              <w:jc w:val="center"/>
            </w:pPr>
            <w:r>
              <w:t>15 à 30 mm</w:t>
            </w:r>
          </w:p>
        </w:tc>
        <w:tc>
          <w:tcPr>
            <w:tcW w:w="1500" w:type="dxa"/>
            <w:noWrap/>
          </w:tcPr>
          <w:p w14:paraId="1F7F59C8" w14:textId="77777777" w:rsidR="0021367B" w:rsidRDefault="00AD029D">
            <w:pPr>
              <w:jc w:val="center"/>
            </w:pPr>
            <w:r>
              <w:t>30 à 50 mm</w:t>
            </w:r>
          </w:p>
        </w:tc>
        <w:tc>
          <w:tcPr>
            <w:tcW w:w="1500" w:type="dxa"/>
            <w:noWrap/>
          </w:tcPr>
          <w:p w14:paraId="73A41CED" w14:textId="77777777" w:rsidR="0021367B" w:rsidRDefault="00AD029D">
            <w:pPr>
              <w:jc w:val="center"/>
            </w:pPr>
            <w:r>
              <w:t>15 à 30 mm</w:t>
            </w:r>
          </w:p>
        </w:tc>
        <w:tc>
          <w:tcPr>
            <w:tcW w:w="1500" w:type="dxa"/>
            <w:noWrap/>
          </w:tcPr>
          <w:p w14:paraId="79F6B70A" w14:textId="77777777" w:rsidR="0021367B" w:rsidRDefault="00AD029D">
            <w:pPr>
              <w:jc w:val="center"/>
            </w:pPr>
            <w:r>
              <w:t>30 à 50 mm</w:t>
            </w:r>
          </w:p>
        </w:tc>
      </w:tr>
      <w:tr w:rsidR="0021367B" w14:paraId="33C631AC" w14:textId="77777777">
        <w:tc>
          <w:tcPr>
            <w:tcW w:w="1500" w:type="dxa"/>
            <w:vMerge w:val="restart"/>
            <w:noWrap/>
          </w:tcPr>
          <w:p w14:paraId="07E4EC71" w14:textId="77777777" w:rsidR="0021367B" w:rsidRDefault="0021367B"/>
          <w:p w14:paraId="744F511D" w14:textId="77777777" w:rsidR="0021367B" w:rsidRDefault="0021367B"/>
          <w:p w14:paraId="21E7A9DE" w14:textId="77777777" w:rsidR="0021367B" w:rsidRDefault="0021367B"/>
          <w:p w14:paraId="4F6C6584" w14:textId="77777777" w:rsidR="0021367B" w:rsidRDefault="00AD029D">
            <w:r>
              <w:rPr>
                <w:b/>
              </w:rPr>
              <w:t>Couche de pose</w:t>
            </w:r>
          </w:p>
        </w:tc>
        <w:tc>
          <w:tcPr>
            <w:tcW w:w="1500" w:type="dxa"/>
            <w:noWrap/>
          </w:tcPr>
          <w:p w14:paraId="0C7F57D1" w14:textId="77777777" w:rsidR="0021367B" w:rsidRDefault="00AD029D">
            <w:r>
              <w:rPr>
                <w:b/>
              </w:rPr>
              <w:t>Colle à carrelage incluant éventuellement une natte de désolidarisation</w:t>
            </w:r>
          </w:p>
        </w:tc>
        <w:tc>
          <w:tcPr>
            <w:tcW w:w="1500" w:type="dxa"/>
            <w:noWrap/>
          </w:tcPr>
          <w:p w14:paraId="0C589EC2" w14:textId="77777777" w:rsidR="0021367B" w:rsidRDefault="00AD029D">
            <w:pPr>
              <w:jc w:val="center"/>
            </w:pPr>
            <w:r>
              <w:t>5 à 15 mm</w:t>
            </w:r>
          </w:p>
        </w:tc>
        <w:tc>
          <w:tcPr>
            <w:tcW w:w="1500" w:type="dxa"/>
            <w:noWrap/>
          </w:tcPr>
          <w:p w14:paraId="3ECF23EF" w14:textId="77777777" w:rsidR="0021367B" w:rsidRDefault="00AD029D">
            <w:pPr>
              <w:jc w:val="center"/>
            </w:pPr>
            <w:r>
              <w:t>5 à 15 mm</w:t>
            </w:r>
          </w:p>
        </w:tc>
        <w:tc>
          <w:tcPr>
            <w:tcW w:w="1500" w:type="dxa"/>
            <w:noWrap/>
          </w:tcPr>
          <w:p w14:paraId="2BA26F27" w14:textId="77777777" w:rsidR="0021367B" w:rsidRDefault="00AD029D">
            <w:pPr>
              <w:jc w:val="center"/>
            </w:pPr>
            <w:r>
              <w:t>5 à 15 mm</w:t>
            </w:r>
          </w:p>
        </w:tc>
        <w:tc>
          <w:tcPr>
            <w:tcW w:w="1500" w:type="dxa"/>
            <w:noWrap/>
          </w:tcPr>
          <w:p w14:paraId="118EF127" w14:textId="77777777" w:rsidR="0021367B" w:rsidRDefault="00AD029D">
            <w:pPr>
              <w:jc w:val="center"/>
            </w:pPr>
            <w:r>
              <w:t>5 à 15 mm</w:t>
            </w:r>
          </w:p>
        </w:tc>
      </w:tr>
      <w:tr w:rsidR="0021367B" w14:paraId="57052426" w14:textId="77777777">
        <w:tc>
          <w:tcPr>
            <w:tcW w:w="1500" w:type="dxa"/>
            <w:vMerge/>
            <w:noWrap/>
          </w:tcPr>
          <w:p w14:paraId="556C586B" w14:textId="77777777" w:rsidR="0021367B" w:rsidRDefault="0021367B"/>
        </w:tc>
        <w:tc>
          <w:tcPr>
            <w:tcW w:w="1500" w:type="dxa"/>
            <w:noWrap/>
          </w:tcPr>
          <w:p w14:paraId="3888DEE8" w14:textId="77777777" w:rsidR="0021367B" w:rsidRDefault="00AD029D">
            <w:r>
              <w:rPr>
                <w:b/>
              </w:rPr>
              <w:t>Mortier</w:t>
            </w:r>
          </w:p>
        </w:tc>
        <w:tc>
          <w:tcPr>
            <w:tcW w:w="1500" w:type="dxa"/>
            <w:noWrap/>
          </w:tcPr>
          <w:p w14:paraId="75DC428B" w14:textId="77777777" w:rsidR="0021367B" w:rsidRDefault="00AD029D">
            <w:pPr>
              <w:jc w:val="center"/>
            </w:pPr>
            <w:r>
              <w:t>10 à 20 mm</w:t>
            </w:r>
          </w:p>
        </w:tc>
        <w:tc>
          <w:tcPr>
            <w:tcW w:w="1500" w:type="dxa"/>
            <w:noWrap/>
          </w:tcPr>
          <w:p w14:paraId="1DF1CDA7" w14:textId="77777777" w:rsidR="0021367B" w:rsidRDefault="00AD029D">
            <w:pPr>
              <w:jc w:val="center"/>
            </w:pPr>
            <w:r>
              <w:t>10 à 20 mm</w:t>
            </w:r>
          </w:p>
        </w:tc>
        <w:tc>
          <w:tcPr>
            <w:tcW w:w="1500" w:type="dxa"/>
            <w:noWrap/>
          </w:tcPr>
          <w:p w14:paraId="606B3C95" w14:textId="77777777" w:rsidR="0021367B" w:rsidRDefault="00AD029D">
            <w:pPr>
              <w:jc w:val="center"/>
            </w:pPr>
            <w:r>
              <w:t>10 à 20 mm</w:t>
            </w:r>
          </w:p>
        </w:tc>
        <w:tc>
          <w:tcPr>
            <w:tcW w:w="1500" w:type="dxa"/>
            <w:noWrap/>
          </w:tcPr>
          <w:p w14:paraId="0D0013D2" w14:textId="77777777" w:rsidR="0021367B" w:rsidRDefault="00AD029D">
            <w:pPr>
              <w:jc w:val="center"/>
            </w:pPr>
            <w:r>
              <w:t>10 à 20 mm</w:t>
            </w:r>
          </w:p>
        </w:tc>
      </w:tr>
      <w:tr w:rsidR="0021367B" w14:paraId="45F5B686" w14:textId="77777777">
        <w:tc>
          <w:tcPr>
            <w:tcW w:w="1500" w:type="dxa"/>
            <w:vMerge w:val="restart"/>
            <w:noWrap/>
          </w:tcPr>
          <w:p w14:paraId="7B489CDE" w14:textId="77777777" w:rsidR="0021367B" w:rsidRDefault="0021367B"/>
          <w:p w14:paraId="2BB6F366" w14:textId="77777777" w:rsidR="0021367B" w:rsidRDefault="0021367B"/>
          <w:p w14:paraId="24A4688C" w14:textId="77777777" w:rsidR="0021367B" w:rsidRDefault="00AD029D">
            <w:r>
              <w:rPr>
                <w:b/>
              </w:rPr>
              <w:t>Chape</w:t>
            </w:r>
          </w:p>
        </w:tc>
        <w:tc>
          <w:tcPr>
            <w:tcW w:w="1500" w:type="dxa"/>
            <w:noWrap/>
          </w:tcPr>
          <w:p w14:paraId="524B8A31" w14:textId="77777777" w:rsidR="0021367B" w:rsidRDefault="00AD029D">
            <w:r>
              <w:rPr>
                <w:b/>
              </w:rPr>
              <w:t>Chape non adhérente armée</w:t>
            </w:r>
          </w:p>
        </w:tc>
        <w:tc>
          <w:tcPr>
            <w:tcW w:w="1500" w:type="dxa"/>
            <w:noWrap/>
          </w:tcPr>
          <w:p w14:paraId="370150A5" w14:textId="77777777" w:rsidR="0021367B" w:rsidRDefault="0021367B"/>
          <w:p w14:paraId="487F916C" w14:textId="77777777" w:rsidR="0021367B" w:rsidRDefault="00AD029D">
            <w:pPr>
              <w:jc w:val="center"/>
            </w:pPr>
            <w:r>
              <w:t>50 à 80 mm</w:t>
            </w:r>
          </w:p>
        </w:tc>
        <w:tc>
          <w:tcPr>
            <w:tcW w:w="1500" w:type="dxa"/>
            <w:noWrap/>
          </w:tcPr>
          <w:p w14:paraId="60FAC103" w14:textId="77777777" w:rsidR="0021367B" w:rsidRDefault="0021367B"/>
          <w:p w14:paraId="0ECB75B2" w14:textId="77777777" w:rsidR="0021367B" w:rsidRDefault="00AD029D">
            <w:pPr>
              <w:jc w:val="center"/>
            </w:pPr>
            <w:r>
              <w:t>50 à 80 mm</w:t>
            </w:r>
          </w:p>
        </w:tc>
        <w:tc>
          <w:tcPr>
            <w:tcW w:w="1500" w:type="dxa"/>
            <w:noWrap/>
          </w:tcPr>
          <w:p w14:paraId="2E6EECD4" w14:textId="77777777" w:rsidR="0021367B" w:rsidRDefault="0021367B"/>
          <w:p w14:paraId="70805F93" w14:textId="77777777" w:rsidR="0021367B" w:rsidRDefault="00AD029D">
            <w:pPr>
              <w:jc w:val="center"/>
            </w:pPr>
            <w:r>
              <w:t>50 à 80 mm</w:t>
            </w:r>
          </w:p>
        </w:tc>
        <w:tc>
          <w:tcPr>
            <w:tcW w:w="1500" w:type="dxa"/>
            <w:noWrap/>
          </w:tcPr>
          <w:p w14:paraId="07DF6D16" w14:textId="77777777" w:rsidR="0021367B" w:rsidRDefault="0021367B"/>
          <w:p w14:paraId="2168A103" w14:textId="77777777" w:rsidR="0021367B" w:rsidRDefault="00AD029D">
            <w:pPr>
              <w:jc w:val="center"/>
            </w:pPr>
            <w:r>
              <w:t>50 à 80 mm</w:t>
            </w:r>
          </w:p>
        </w:tc>
      </w:tr>
      <w:tr w:rsidR="0021367B" w14:paraId="0A961A87" w14:textId="77777777">
        <w:tc>
          <w:tcPr>
            <w:tcW w:w="1500" w:type="dxa"/>
            <w:vMerge/>
            <w:noWrap/>
          </w:tcPr>
          <w:p w14:paraId="7E6802A0" w14:textId="77777777" w:rsidR="0021367B" w:rsidRDefault="0021367B"/>
        </w:tc>
        <w:tc>
          <w:tcPr>
            <w:tcW w:w="1500" w:type="dxa"/>
            <w:noWrap/>
          </w:tcPr>
          <w:p w14:paraId="7739AD0E" w14:textId="77777777" w:rsidR="0021367B" w:rsidRDefault="00AD029D">
            <w:r>
              <w:rPr>
                <w:b/>
              </w:rPr>
              <w:t>Sous-couche de sable/ciment</w:t>
            </w:r>
          </w:p>
        </w:tc>
        <w:tc>
          <w:tcPr>
            <w:tcW w:w="1500" w:type="dxa"/>
            <w:noWrap/>
          </w:tcPr>
          <w:p w14:paraId="7AB0F8E1" w14:textId="77777777" w:rsidR="0021367B" w:rsidRDefault="0021367B"/>
          <w:p w14:paraId="7248C73F" w14:textId="77777777" w:rsidR="0021367B" w:rsidRDefault="00AD029D">
            <w:pPr>
              <w:jc w:val="center"/>
            </w:pPr>
            <w:r>
              <w:t>30 à 50 mm</w:t>
            </w:r>
          </w:p>
        </w:tc>
        <w:tc>
          <w:tcPr>
            <w:tcW w:w="1500" w:type="dxa"/>
            <w:noWrap/>
          </w:tcPr>
          <w:p w14:paraId="6D10B14C" w14:textId="77777777" w:rsidR="0021367B" w:rsidRDefault="0021367B"/>
          <w:p w14:paraId="346EA2BA" w14:textId="77777777" w:rsidR="0021367B" w:rsidRDefault="00AD029D">
            <w:pPr>
              <w:jc w:val="center"/>
            </w:pPr>
            <w:r>
              <w:t>30 à 50 mm</w:t>
            </w:r>
          </w:p>
        </w:tc>
        <w:tc>
          <w:tcPr>
            <w:tcW w:w="1500" w:type="dxa"/>
            <w:noWrap/>
          </w:tcPr>
          <w:p w14:paraId="136585A0" w14:textId="77777777" w:rsidR="0021367B" w:rsidRDefault="0021367B"/>
          <w:p w14:paraId="38C40C9D" w14:textId="77777777" w:rsidR="0021367B" w:rsidRDefault="00AD029D">
            <w:pPr>
              <w:jc w:val="center"/>
            </w:pPr>
            <w:r>
              <w:t>30 à 50 mm</w:t>
            </w:r>
          </w:p>
        </w:tc>
        <w:tc>
          <w:tcPr>
            <w:tcW w:w="1500" w:type="dxa"/>
            <w:noWrap/>
          </w:tcPr>
          <w:p w14:paraId="5424B36F" w14:textId="77777777" w:rsidR="0021367B" w:rsidRDefault="0021367B"/>
          <w:p w14:paraId="1F047F58" w14:textId="77777777" w:rsidR="0021367B" w:rsidRDefault="00AD029D">
            <w:pPr>
              <w:jc w:val="center"/>
            </w:pPr>
            <w:r>
              <w:t>30 à 50 mm</w:t>
            </w:r>
          </w:p>
        </w:tc>
      </w:tr>
      <w:tr w:rsidR="0021367B" w14:paraId="6F161039" w14:textId="77777777">
        <w:tc>
          <w:tcPr>
            <w:tcW w:w="1500" w:type="dxa"/>
            <w:noWrap/>
          </w:tcPr>
          <w:p w14:paraId="3B84726D" w14:textId="77777777" w:rsidR="0021367B" w:rsidRDefault="00AD029D">
            <w:r>
              <w:rPr>
                <w:b/>
              </w:rPr>
              <w:t>Natte de drainage éventuelle</w:t>
            </w:r>
          </w:p>
        </w:tc>
        <w:tc>
          <w:tcPr>
            <w:tcW w:w="1500" w:type="dxa"/>
            <w:noWrap/>
          </w:tcPr>
          <w:p w14:paraId="6326A114" w14:textId="77777777" w:rsidR="0021367B" w:rsidRDefault="00AD029D">
            <w:r>
              <w:rPr>
                <w:b/>
              </w:rPr>
              <w:t>Matériau synthétique</w:t>
            </w:r>
          </w:p>
        </w:tc>
        <w:tc>
          <w:tcPr>
            <w:tcW w:w="1500" w:type="dxa"/>
            <w:noWrap/>
          </w:tcPr>
          <w:p w14:paraId="5BFE622B" w14:textId="77777777" w:rsidR="0021367B" w:rsidRDefault="0021367B"/>
          <w:p w14:paraId="4908E6A9" w14:textId="77777777" w:rsidR="0021367B" w:rsidRDefault="00AD029D">
            <w:pPr>
              <w:jc w:val="center"/>
            </w:pPr>
            <w:r>
              <w:t>1 à 20 mm</w:t>
            </w:r>
          </w:p>
        </w:tc>
        <w:tc>
          <w:tcPr>
            <w:tcW w:w="1500" w:type="dxa"/>
            <w:noWrap/>
          </w:tcPr>
          <w:p w14:paraId="7585AF78" w14:textId="77777777" w:rsidR="0021367B" w:rsidRDefault="0021367B"/>
          <w:p w14:paraId="24A972C6" w14:textId="77777777" w:rsidR="0021367B" w:rsidRDefault="00AD029D">
            <w:pPr>
              <w:jc w:val="center"/>
            </w:pPr>
            <w:r>
              <w:t>1 à 20 mm</w:t>
            </w:r>
          </w:p>
        </w:tc>
        <w:tc>
          <w:tcPr>
            <w:tcW w:w="1500" w:type="dxa"/>
            <w:noWrap/>
          </w:tcPr>
          <w:p w14:paraId="13A4EA3A" w14:textId="77777777" w:rsidR="0021367B" w:rsidRDefault="0021367B"/>
          <w:p w14:paraId="38BA73CF" w14:textId="77777777" w:rsidR="0021367B" w:rsidRDefault="00AD029D">
            <w:pPr>
              <w:jc w:val="center"/>
            </w:pPr>
            <w:r>
              <w:t>1 à 20 mm</w:t>
            </w:r>
          </w:p>
        </w:tc>
        <w:tc>
          <w:tcPr>
            <w:tcW w:w="1500" w:type="dxa"/>
            <w:noWrap/>
          </w:tcPr>
          <w:p w14:paraId="63F9A3A3" w14:textId="77777777" w:rsidR="0021367B" w:rsidRDefault="0021367B"/>
          <w:p w14:paraId="7B07A371" w14:textId="77777777" w:rsidR="0021367B" w:rsidRDefault="00AD029D">
            <w:pPr>
              <w:jc w:val="center"/>
            </w:pPr>
            <w:r>
              <w:t>1 à 20 mm</w:t>
            </w:r>
          </w:p>
        </w:tc>
      </w:tr>
      <w:tr w:rsidR="0021367B" w14:paraId="6589CB68" w14:textId="77777777">
        <w:tc>
          <w:tcPr>
            <w:tcW w:w="1500" w:type="dxa"/>
            <w:vMerge w:val="restart"/>
            <w:noWrap/>
          </w:tcPr>
          <w:p w14:paraId="3C794362" w14:textId="77777777" w:rsidR="0021367B" w:rsidRDefault="00AD029D">
            <w:r>
              <w:rPr>
                <w:b/>
              </w:rPr>
              <w:t>Fondation (si nécessaire)</w:t>
            </w:r>
          </w:p>
        </w:tc>
        <w:tc>
          <w:tcPr>
            <w:tcW w:w="1500" w:type="dxa"/>
            <w:noWrap/>
          </w:tcPr>
          <w:p w14:paraId="131AD701" w14:textId="77777777" w:rsidR="0021367B" w:rsidRDefault="00AD029D">
            <w:r>
              <w:rPr>
                <w:b/>
              </w:rPr>
              <w:t>Béton drainant</w:t>
            </w:r>
          </w:p>
        </w:tc>
        <w:tc>
          <w:tcPr>
            <w:tcW w:w="1500" w:type="dxa"/>
            <w:noWrap/>
          </w:tcPr>
          <w:p w14:paraId="07B6F105" w14:textId="77777777" w:rsidR="0021367B" w:rsidRDefault="00AD029D">
            <w:pPr>
              <w:jc w:val="center"/>
            </w:pPr>
            <w:r>
              <w:t>120 à 150 mm</w:t>
            </w:r>
          </w:p>
        </w:tc>
        <w:tc>
          <w:tcPr>
            <w:tcW w:w="1500" w:type="dxa"/>
            <w:noWrap/>
          </w:tcPr>
          <w:p w14:paraId="10491460" w14:textId="77777777" w:rsidR="0021367B" w:rsidRDefault="00AD029D">
            <w:pPr>
              <w:jc w:val="center"/>
            </w:pPr>
            <w:r>
              <w:t>150 à 200 mm</w:t>
            </w:r>
          </w:p>
        </w:tc>
        <w:tc>
          <w:tcPr>
            <w:tcW w:w="1500" w:type="dxa"/>
            <w:noWrap/>
          </w:tcPr>
          <w:p w14:paraId="5E9F6C42" w14:textId="77777777" w:rsidR="0021367B" w:rsidRDefault="00AD029D">
            <w:pPr>
              <w:jc w:val="center"/>
            </w:pPr>
            <w:r>
              <w:t>150 à 200 mm</w:t>
            </w:r>
          </w:p>
        </w:tc>
        <w:tc>
          <w:tcPr>
            <w:tcW w:w="1500" w:type="dxa"/>
            <w:noWrap/>
          </w:tcPr>
          <w:p w14:paraId="25090176" w14:textId="77777777" w:rsidR="0021367B" w:rsidRDefault="00AD029D">
            <w:pPr>
              <w:jc w:val="center"/>
            </w:pPr>
            <w:r>
              <w:t>200 à 300 mm</w:t>
            </w:r>
          </w:p>
        </w:tc>
      </w:tr>
      <w:tr w:rsidR="0021367B" w14:paraId="366956DB" w14:textId="77777777">
        <w:tc>
          <w:tcPr>
            <w:tcW w:w="1500" w:type="dxa"/>
            <w:vMerge/>
            <w:noWrap/>
          </w:tcPr>
          <w:p w14:paraId="724D2FD1" w14:textId="77777777" w:rsidR="0021367B" w:rsidRDefault="0021367B"/>
        </w:tc>
        <w:tc>
          <w:tcPr>
            <w:tcW w:w="1500" w:type="dxa"/>
            <w:noWrap/>
          </w:tcPr>
          <w:p w14:paraId="1630595E" w14:textId="77777777" w:rsidR="0021367B" w:rsidRDefault="00AD029D">
            <w:r>
              <w:rPr>
                <w:b/>
              </w:rPr>
              <w:t>Dalle de béton armé</w:t>
            </w:r>
          </w:p>
        </w:tc>
        <w:tc>
          <w:tcPr>
            <w:tcW w:w="1500" w:type="dxa"/>
            <w:noWrap/>
          </w:tcPr>
          <w:p w14:paraId="57E1291D" w14:textId="77777777" w:rsidR="0021367B" w:rsidRDefault="00AD029D">
            <w:pPr>
              <w:jc w:val="center"/>
            </w:pPr>
            <w:r>
              <w:t>100 à 150 mm</w:t>
            </w:r>
          </w:p>
        </w:tc>
        <w:tc>
          <w:tcPr>
            <w:tcW w:w="1500" w:type="dxa"/>
            <w:noWrap/>
          </w:tcPr>
          <w:p w14:paraId="73F31FB0" w14:textId="77777777" w:rsidR="0021367B" w:rsidRDefault="00AD029D">
            <w:pPr>
              <w:jc w:val="center"/>
            </w:pPr>
            <w:r>
              <w:t>100 à 150 mm</w:t>
            </w:r>
          </w:p>
        </w:tc>
        <w:tc>
          <w:tcPr>
            <w:tcW w:w="1500" w:type="dxa"/>
            <w:noWrap/>
          </w:tcPr>
          <w:p w14:paraId="5113A131" w14:textId="77777777" w:rsidR="0021367B" w:rsidRDefault="00AD029D">
            <w:pPr>
              <w:jc w:val="center"/>
            </w:pPr>
            <w:r>
              <w:t>100 à 150 mm</w:t>
            </w:r>
          </w:p>
        </w:tc>
        <w:tc>
          <w:tcPr>
            <w:tcW w:w="1500" w:type="dxa"/>
            <w:noWrap/>
          </w:tcPr>
          <w:p w14:paraId="791BB12F" w14:textId="77777777" w:rsidR="0021367B" w:rsidRDefault="00AD029D">
            <w:pPr>
              <w:jc w:val="center"/>
            </w:pPr>
            <w:r>
              <w:t>150 à 200 mm</w:t>
            </w:r>
          </w:p>
        </w:tc>
      </w:tr>
      <w:tr w:rsidR="0021367B" w14:paraId="1D9D28F0" w14:textId="77777777">
        <w:tc>
          <w:tcPr>
            <w:tcW w:w="1500" w:type="dxa"/>
            <w:noWrap/>
          </w:tcPr>
          <w:p w14:paraId="0235CFED" w14:textId="77777777" w:rsidR="0021367B" w:rsidRDefault="00AD029D">
            <w:r>
              <w:rPr>
                <w:b/>
              </w:rPr>
              <w:t>Sous-fondation (si nécessaire)</w:t>
            </w:r>
          </w:p>
        </w:tc>
        <w:tc>
          <w:tcPr>
            <w:tcW w:w="1500" w:type="dxa"/>
            <w:noWrap/>
          </w:tcPr>
          <w:p w14:paraId="65766BB2" w14:textId="77777777" w:rsidR="0021367B" w:rsidRDefault="0021367B"/>
          <w:p w14:paraId="0B0E7924" w14:textId="77777777" w:rsidR="0021367B" w:rsidRDefault="00AD029D">
            <w:r>
              <w:rPr>
                <w:b/>
              </w:rPr>
              <w:t>Empierrement</w:t>
            </w:r>
          </w:p>
        </w:tc>
        <w:tc>
          <w:tcPr>
            <w:tcW w:w="1500" w:type="dxa"/>
            <w:noWrap/>
          </w:tcPr>
          <w:p w14:paraId="454A0CA8" w14:textId="77777777" w:rsidR="0021367B" w:rsidRDefault="0021367B"/>
          <w:p w14:paraId="44D453CF" w14:textId="77777777" w:rsidR="0021367B" w:rsidRDefault="00AD029D">
            <w:pPr>
              <w:jc w:val="center"/>
            </w:pPr>
            <w:r>
              <w:t>150 à 200 mm</w:t>
            </w:r>
          </w:p>
        </w:tc>
        <w:tc>
          <w:tcPr>
            <w:tcW w:w="1500" w:type="dxa"/>
            <w:noWrap/>
          </w:tcPr>
          <w:p w14:paraId="20A010AE" w14:textId="77777777" w:rsidR="0021367B" w:rsidRDefault="0021367B"/>
          <w:p w14:paraId="37ACACF1" w14:textId="77777777" w:rsidR="0021367B" w:rsidRDefault="00AD029D">
            <w:pPr>
              <w:jc w:val="center"/>
            </w:pPr>
            <w:r>
              <w:t>200 à 250 mm</w:t>
            </w:r>
          </w:p>
        </w:tc>
        <w:tc>
          <w:tcPr>
            <w:tcW w:w="1500" w:type="dxa"/>
            <w:noWrap/>
          </w:tcPr>
          <w:p w14:paraId="76736932" w14:textId="77777777" w:rsidR="0021367B" w:rsidRDefault="0021367B"/>
          <w:p w14:paraId="4497A697" w14:textId="77777777" w:rsidR="0021367B" w:rsidRDefault="00AD029D">
            <w:pPr>
              <w:jc w:val="center"/>
            </w:pPr>
            <w:r>
              <w:t>200 à 250 mm</w:t>
            </w:r>
          </w:p>
        </w:tc>
        <w:tc>
          <w:tcPr>
            <w:tcW w:w="1500" w:type="dxa"/>
            <w:noWrap/>
          </w:tcPr>
          <w:p w14:paraId="08DEB96A" w14:textId="77777777" w:rsidR="0021367B" w:rsidRDefault="0021367B"/>
          <w:p w14:paraId="637BC0B7" w14:textId="77777777" w:rsidR="0021367B" w:rsidRDefault="00AD029D">
            <w:pPr>
              <w:jc w:val="center"/>
            </w:pPr>
            <w:r>
              <w:t>250 à 300 mm</w:t>
            </w:r>
          </w:p>
        </w:tc>
      </w:tr>
      <w:tr w:rsidR="0021367B" w14:paraId="65580D9C" w14:textId="77777777">
        <w:tc>
          <w:tcPr>
            <w:tcW w:w="3000" w:type="dxa"/>
            <w:gridSpan w:val="2"/>
            <w:noWrap/>
          </w:tcPr>
          <w:p w14:paraId="31384DB7" w14:textId="77777777" w:rsidR="0021367B" w:rsidRDefault="00AD029D">
            <w:r>
              <w:rPr>
                <w:b/>
              </w:rPr>
              <w:t>TOTAL (arrondi à la dizaine)</w:t>
            </w:r>
          </w:p>
        </w:tc>
        <w:tc>
          <w:tcPr>
            <w:tcW w:w="1500" w:type="dxa"/>
            <w:noWrap/>
          </w:tcPr>
          <w:p w14:paraId="580A26BE" w14:textId="77777777" w:rsidR="0021367B" w:rsidRDefault="00AD029D">
            <w:pPr>
              <w:jc w:val="center"/>
            </w:pPr>
            <w:r>
              <w:t>370 à 570 mm</w:t>
            </w:r>
          </w:p>
        </w:tc>
        <w:tc>
          <w:tcPr>
            <w:tcW w:w="1500" w:type="dxa"/>
            <w:noWrap/>
          </w:tcPr>
          <w:p w14:paraId="187D28E2" w14:textId="77777777" w:rsidR="0021367B" w:rsidRDefault="00AD029D">
            <w:pPr>
              <w:jc w:val="center"/>
            </w:pPr>
            <w:r>
              <w:t>430 à 660 mm</w:t>
            </w:r>
          </w:p>
        </w:tc>
        <w:tc>
          <w:tcPr>
            <w:tcW w:w="1500" w:type="dxa"/>
            <w:noWrap/>
          </w:tcPr>
          <w:p w14:paraId="1496221F" w14:textId="77777777" w:rsidR="0021367B" w:rsidRDefault="00AD029D">
            <w:pPr>
              <w:jc w:val="center"/>
            </w:pPr>
            <w:r>
              <w:t>400 à 620 mm</w:t>
            </w:r>
          </w:p>
        </w:tc>
        <w:tc>
          <w:tcPr>
            <w:tcW w:w="1500" w:type="dxa"/>
            <w:noWrap/>
          </w:tcPr>
          <w:p w14:paraId="5EA7C5B1" w14:textId="77777777" w:rsidR="0021367B" w:rsidRDefault="00AD029D">
            <w:pPr>
              <w:jc w:val="center"/>
            </w:pPr>
            <w:r>
              <w:t>530 à 810 mm</w:t>
            </w:r>
          </w:p>
        </w:tc>
      </w:tr>
    </w:tbl>
    <w:p w14:paraId="7E0F129A" w14:textId="77777777" w:rsidR="0021367B" w:rsidRDefault="0021367B"/>
    <w:p w14:paraId="2349A498" w14:textId="77777777" w:rsidR="0021367B" w:rsidRDefault="00AD029D">
      <w:pPr>
        <w:jc w:val="both"/>
      </w:pPr>
      <w:r>
        <w:rPr>
          <w:b/>
          <w:u w:val="single"/>
        </w:rPr>
        <w:t>Couche de pose </w:t>
      </w:r>
    </w:p>
    <w:p w14:paraId="5B3C1E6E" w14:textId="77777777" w:rsidR="0021367B" w:rsidRDefault="00AD029D">
      <w:pPr>
        <w:jc w:val="both"/>
      </w:pPr>
      <w:r>
        <w:t>La nature et l’épaisseur de la couche de pose sont fixées soit dans le [CCT Qualiroutes] soit dans le CSC.</w:t>
      </w:r>
    </w:p>
    <w:p w14:paraId="2C68392E" w14:textId="77777777" w:rsidR="0021367B" w:rsidRDefault="00AD029D">
      <w:pPr>
        <w:jc w:val="both"/>
      </w:pPr>
      <w:r>
        <w:t>Les autres prescriptions du [CCT Qualiroutes] G. 4.2.1.2.3 sont d’application pour les classes 4, 5 et 6.</w:t>
      </w:r>
    </w:p>
    <w:p w14:paraId="35665DAC" w14:textId="77777777" w:rsidR="0021367B" w:rsidRDefault="00AD029D">
      <w:pPr>
        <w:jc w:val="both"/>
      </w:pPr>
      <w:r>
        <w:t>Deux possibilités peuvent être retenues pour les poses scellée et collée : la réalisation d’un béton drainant ou la réalisation d’une dalle en béton armé exécutée sous pente.</w:t>
      </w:r>
    </w:p>
    <w:p w14:paraId="33245FA9" w14:textId="77777777" w:rsidR="0021367B" w:rsidRDefault="00AD029D">
      <w:pPr>
        <w:jc w:val="both"/>
      </w:pPr>
      <w:r>
        <w:rPr>
          <w:b/>
          <w:u w:val="single"/>
        </w:rPr>
        <w:t>Type de pose</w:t>
      </w:r>
      <w:r>
        <w:t> </w:t>
      </w:r>
    </w:p>
    <w:p w14:paraId="15769783" w14:textId="77777777" w:rsidR="0021367B" w:rsidRDefault="00AD029D">
      <w:pPr>
        <w:jc w:val="both"/>
      </w:pPr>
      <w:r>
        <w:t>Le choix de la technique de pose est déterminé notamment par les caractéristiques du support et par la classe d’utilisation. Elle ne diffère pas pour un dallage neuf ou de réemploi ou recyclé.</w:t>
      </w:r>
    </w:p>
    <w:p w14:paraId="019F2A26" w14:textId="77777777" w:rsidR="0021367B" w:rsidRDefault="00AD029D">
      <w:pPr>
        <w:ind w:left="567"/>
        <w:jc w:val="both"/>
      </w:pPr>
      <w:r>
        <w:rPr>
          <w:u w:val="single"/>
        </w:rPr>
        <w:t>Pose au mortier-colle sur chape armée durcie</w:t>
      </w:r>
      <w:r>
        <w:t>Cette technique consiste à poser  les dalles dans une couche de mortier-colle appliquée sur une chape durcie, avec interposition éventuelle d’une natte de découplage (membrane drainante).</w:t>
      </w:r>
    </w:p>
    <w:p w14:paraId="5220B810" w14:textId="77777777" w:rsidR="0021367B" w:rsidRDefault="00AD029D">
      <w:pPr>
        <w:ind w:left="567"/>
        <w:jc w:val="both"/>
      </w:pPr>
      <w:r>
        <w:t>Cette technique de pose comporte les étapes suivantes :</w:t>
      </w:r>
    </w:p>
    <w:p w14:paraId="4C4229DC" w14:textId="77777777" w:rsidR="0021367B" w:rsidRDefault="00AD029D">
      <w:pPr>
        <w:pStyle w:val="Author-eListParagraph"/>
        <w:numPr>
          <w:ilvl w:val="1"/>
          <w:numId w:val="28"/>
        </w:numPr>
      </w:pPr>
      <w:r>
        <w:t>Pose d’une natte de découplage drainante entre la chape et son support. Cette membrane de désolidarisation permet à la chape de se déformer plus librement sous l’influence des sollicitations thermiques, les mouvements pouvant, dès lors, être absorbés par les joints de dilatation subdivisant la surface carrelée.</w:t>
      </w:r>
      <w:r>
        <w:br/>
      </w:r>
    </w:p>
    <w:p w14:paraId="214CBF61" w14:textId="77777777" w:rsidR="0021367B" w:rsidRDefault="00AD029D">
      <w:pPr>
        <w:pStyle w:val="Author-eListParagraph"/>
        <w:numPr>
          <w:ilvl w:val="1"/>
          <w:numId w:val="28"/>
        </w:numPr>
      </w:pPr>
      <w:r>
        <w:t>Mise en œuvre d’une chape avec incorporation d’un treillis de renforcement (un treillis galvanisé de 50 x 50 x 2 x 2 mm), afin d’en améliorer la résistance en traction et limiter, par conséquent, les risques de fissuration de retrait. On limitera au maximum la quantité d’eau en utilisant par exemple un adjuvant réducteur d’eau, on choisira une</w:t>
      </w:r>
    </w:p>
    <w:p w14:paraId="1856B9A4" w14:textId="77777777" w:rsidR="0021367B" w:rsidRDefault="00AD029D">
      <w:pPr>
        <w:ind w:left="567"/>
        <w:jc w:val="both"/>
      </w:pPr>
      <w:r>
        <w:rPr>
          <w:u w:val="single"/>
        </w:rPr>
        <w:t>Pose en chape fraiche</w:t>
      </w:r>
    </w:p>
    <w:p w14:paraId="521C9468" w14:textId="77777777" w:rsidR="0021367B" w:rsidRDefault="00AD029D">
      <w:pPr>
        <w:ind w:left="567"/>
        <w:jc w:val="both"/>
      </w:pPr>
      <w:r>
        <w:t>La pose en chape fraîche est réservée aux dalles de format maximum 60 x 60 cm, sauf dans le cas où l’on utilise un produit d’accrochage (barbotine adjuvantée, par exemple) prêt à l’emploi dont la fiche technique autorise cette application. De même, elle ne s’applique pas aux pierres naturelles sensibles au tâchage. Cette technique permet de rattraper plus aisément d’éventuelles différences d’épaisseur entre dalles. Il s’agit d’une technique de pose traditionnelle qui consiste à battre les carreaux ou les dalles dans une chape fraîche répondant aux exigences des [NIT 189] et [NIT 193]. S’agissant d’une chape non adhérente, celle-ci doit être armée, tout comme dans le cas de la pose collée sur chape durcie, au moyen d’un treillis d’armature de 50 x 50 x 2 x 2 mm au minimum.</w:t>
      </w:r>
    </w:p>
    <w:p w14:paraId="2D762CBA" w14:textId="77777777" w:rsidR="0021367B" w:rsidRDefault="0021367B">
      <w:pPr>
        <w:ind w:left="567"/>
        <w:jc w:val="both"/>
      </w:pPr>
    </w:p>
    <w:p w14:paraId="299EB855" w14:textId="77777777" w:rsidR="0021367B" w:rsidRDefault="00AD029D">
      <w:pPr>
        <w:ind w:left="567"/>
        <w:jc w:val="both"/>
      </w:pPr>
      <w:r>
        <w:rPr>
          <w:u w:val="single"/>
        </w:rPr>
        <w:t>Pose traditionnelle au mortier sur sable stabilisé</w:t>
      </w:r>
    </w:p>
    <w:p w14:paraId="491269C6" w14:textId="77777777" w:rsidR="0021367B" w:rsidRDefault="00AD029D">
      <w:pPr>
        <w:ind w:left="567"/>
        <w:jc w:val="both"/>
      </w:pPr>
      <w:r>
        <w:t>Cette technique consiste à placer les dalles au moyen d’un mortier de ciment ou d’un mortier bâtard sur une sous-couche de sable stabilisé encore meuble. Elle est déconseillée pour des dalles de pierre naturelle de faible épaisseur (moins de 20 mm) car elle présente un risque de bris lors du battage et, en cas de battage insuffisamment appuyé, elle peut donner lieu à une répartition peu homogène du mortier de pose pouvant conduire, lors de l’utilisation du revêtement, à la casse des angles non soutenus et/ou à une moindre adhérence. Un appareillage à joints droits est particulièrement conseillé avec ce type de pose. Il convient donc de tenir compte du fait qu’un entretien plus régulier des joints (évidement et remplacement des joints fissurés) peut être nécessaire avec cette technique de pose.</w:t>
      </w:r>
    </w:p>
    <w:p w14:paraId="6270A30D" w14:textId="77777777" w:rsidR="0021367B" w:rsidRDefault="0021367B">
      <w:pPr>
        <w:ind w:left="567"/>
        <w:jc w:val="both"/>
      </w:pPr>
    </w:p>
    <w:p w14:paraId="162C0690" w14:textId="77777777" w:rsidR="0021367B" w:rsidRDefault="00AD029D">
      <w:pPr>
        <w:ind w:left="567"/>
        <w:jc w:val="both"/>
      </w:pPr>
      <w:r>
        <w:rPr>
          <w:u w:val="single"/>
        </w:rPr>
        <w:t>Pose à sec sur sable (stabilisé)</w:t>
      </w:r>
      <w:r>
        <w:t>La pose à sec sur un lit de sable (stabilisé) est généralement réalisée pour la mise en œuvre de dalles épaisses et de grand format et donc plus lourdes. Cette technique ne peut s’envisager que pour les classes de sollicitation 0 à 2 (trafic limité aux piétons et aux vélos).</w:t>
      </w:r>
    </w:p>
    <w:p w14:paraId="320477D0" w14:textId="77777777" w:rsidR="0021367B" w:rsidRDefault="00AD029D">
      <w:pPr>
        <w:ind w:left="567"/>
        <w:jc w:val="both"/>
      </w:pPr>
      <w:r>
        <w:t>L’incorporation de ciment dans la couche de pose en sable est parfois préférée dans le but d’améliorer la cohésion de cette dernière, mais n’est pas requise pour ces classes de sollicitations. La fondation aura la même composition que la couche de pose qui lui sera superposée et sera donc constituée d’une couche de sable de granulométrie 0-6 ou 0-8 mm éventuellement stabilisé à raison de 100 kg de ciment/m³ de sable (1 part de ciment pour 12 parts de sable). La fondation doit être appliquée en épaisseur constante et être soigneusement damée à la plaque vibrante. La couche de pose, de même composition que la fondation, est appliquée sur cette dernière en épaisseur constante d’environ 3 cm. Elle est soigneusement mise à niveau – en respectant toujours une pente de 1 à 2 % –, mais elle n’est pas damée.</w:t>
      </w:r>
    </w:p>
    <w:p w14:paraId="7075348F" w14:textId="77777777" w:rsidR="0021367B" w:rsidRDefault="0021367B">
      <w:pPr>
        <w:ind w:left="567"/>
        <w:jc w:val="both"/>
      </w:pPr>
    </w:p>
    <w:p w14:paraId="5B6E5586" w14:textId="77777777" w:rsidR="0021367B" w:rsidRDefault="00AD029D">
      <w:pPr>
        <w:ind w:left="567"/>
        <w:jc w:val="both"/>
      </w:pPr>
      <w:r>
        <w:rPr>
          <w:u w:val="single"/>
        </w:rPr>
        <w:t>Pose sur plots réglables</w:t>
      </w:r>
      <w:r>
        <w:t>Les plots doivent prendre appui sur une surface plane et stable. Il est recommandé de prévoir un support constitué d’un béton drainant (réalisé sans pente) ou une dalle de béton armé réalisée sous pente de 1 à 2 % vers l’extérieur.</w:t>
      </w:r>
    </w:p>
    <w:p w14:paraId="32D3CE05" w14:textId="77777777" w:rsidR="0021367B" w:rsidRDefault="00AD029D">
      <w:pPr>
        <w:ind w:left="567"/>
        <w:jc w:val="both"/>
      </w:pPr>
      <w:r>
        <w:t>L’appareillage le plus courant consiste à poser des dalles de format carré à joints droits prenant appui sur quatre plots localisés au droit de leurs angles. Afin de faciliter et d’améliorer la mise à niveau de supports multiples, en particulier lorsqu’on souhaite travailler avec des dalles de format rectangulaire suivant un appareillage à joints alternés, certains fabricants proposent l’utilisation de rails en aluminium fixés sur les plots et au sein desquels les croisillons peuvent coulisser</w:t>
      </w:r>
    </w:p>
    <w:p w14:paraId="02937594" w14:textId="77777777" w:rsidR="0021367B" w:rsidRDefault="00AD029D">
      <w:pPr>
        <w:ind w:left="567"/>
        <w:jc w:val="both"/>
      </w:pPr>
      <w:r>
        <w:t>Il sera fait usage de plots réglables de 30 à 600 mm permettant de ménager un vide  d’environ 50 mm entre les dalles et le support d’étanchéité sachant qu’une épaisseur trop faible rend le nettoyage du plénum difficile et augmente le risque d’obstruction par encrassement,  À l’inverse, pour des hauteurs importantes (supérieures à 250 mm), il est recommandé de surdimensionner l’épaisseur des dalles ou d’opter pour des éléments armés d’un treillis synthétique collé en sous-face, dans le but de limiter le risque de blessure en cas de rupture d’un élément. De plus, l’usage est uniquement piétonnier.</w:t>
      </w:r>
    </w:p>
    <w:p w14:paraId="6E12677C" w14:textId="77777777" w:rsidR="0021367B" w:rsidRDefault="00AD029D">
      <w:pPr>
        <w:ind w:left="567"/>
        <w:jc w:val="both"/>
      </w:pPr>
      <w:r>
        <w:t>La hauteur des relevés d’étanchéité est de +/- 20 cm. Selon les variations d’épaisseur des dalles, il peut être nécessaire de prévoir le calage des angles de certaines dalles, afin de respecter les tolérances sur le revêtement fini. Les dalles sont limitées à un format maximum de 90 cm x 90 cm.</w:t>
      </w:r>
    </w:p>
    <w:p w14:paraId="5318ED25" w14:textId="77777777" w:rsidR="0021367B" w:rsidRDefault="00AD029D">
      <w:pPr>
        <w:ind w:left="567"/>
        <w:jc w:val="both"/>
      </w:pPr>
      <w:r>
        <w:t>Dans tous les cas, l’auteur de projet se réfère aux indications du fournisseur de plots réglables.</w:t>
      </w:r>
    </w:p>
    <w:p w14:paraId="7E4E80F9" w14:textId="77777777" w:rsidR="0021367B" w:rsidRDefault="00AD029D">
      <w:pPr>
        <w:ind w:left="567"/>
        <w:jc w:val="both"/>
      </w:pPr>
      <w:r>
        <w:rPr>
          <w:u w:val="single"/>
        </w:rPr>
        <w:t>Autre type de pose à définir</w:t>
      </w:r>
      <w:r>
        <w:t>          </w:t>
      </w:r>
    </w:p>
    <w:p w14:paraId="24B6DD2D" w14:textId="77777777" w:rsidR="0021367B" w:rsidRDefault="00AD029D">
      <w:pPr>
        <w:ind w:left="567"/>
        <w:jc w:val="both"/>
      </w:pPr>
      <w:r>
        <w:t>Quelle que soit la technique de pose, les joints de structure ou de gros œuvre sont obligatoirement répercutés, sans décalage, dans l’ouvrage de parachèvement. Des joints de fractionnement sont projetés et réalisés. En cas de revêtement fortement sollicités (classe de sollicitation &gt; 3), ces joints sont renforcés (poste séparé).</w:t>
      </w:r>
    </w:p>
    <w:p w14:paraId="164FBF9F" w14:textId="77777777" w:rsidR="0021367B" w:rsidRDefault="00AD029D">
      <w:pPr>
        <w:ind w:left="567"/>
        <w:jc w:val="both"/>
      </w:pPr>
      <w:r>
        <w:t>Des demi-dalles ou des dalles découpées sont placées aux endroits où il est impossible de poser des dalles entières. Les dalles sont sciées et non clivées ou cassées.</w:t>
      </w:r>
    </w:p>
    <w:p w14:paraId="0C76FA0D" w14:textId="77777777" w:rsidR="0021367B" w:rsidRDefault="00AD029D">
      <w:pPr>
        <w:ind w:left="567"/>
        <w:jc w:val="both"/>
      </w:pPr>
      <w:r>
        <w:t>En cas de pose à plein bain de mortier, celle-ci s’effectue directement sur la fondation préalablement nettoyée.</w:t>
      </w:r>
    </w:p>
    <w:p w14:paraId="4B637C8B" w14:textId="77777777" w:rsidR="0021367B" w:rsidRDefault="00AD029D">
      <w:pPr>
        <w:jc w:val="both"/>
      </w:pPr>
      <w:r>
        <w:rPr>
          <w:b/>
          <w:u w:val="single"/>
        </w:rPr>
        <w:t>Jointoiement </w:t>
      </w:r>
    </w:p>
    <w:p w14:paraId="42ADC6B3" w14:textId="77777777" w:rsidR="0021367B" w:rsidRDefault="00AD029D">
      <w:pPr>
        <w:jc w:val="both"/>
      </w:pPr>
      <w:r>
        <w:t>Le jointoiement est en rapport avec la nature de la couche de pose. Voir aide pour les différents types.</w:t>
      </w:r>
    </w:p>
    <w:p w14:paraId="1FAC9194" w14:textId="77777777" w:rsidR="0021367B" w:rsidRDefault="00AD029D">
      <w:pPr>
        <w:jc w:val="both"/>
      </w:pPr>
      <w:r>
        <w:t>Le CSC fixe le type de jointoiement.</w:t>
      </w:r>
    </w:p>
    <w:p w14:paraId="3A59985B" w14:textId="77777777" w:rsidR="0021367B" w:rsidRDefault="0021367B">
      <w:pPr>
        <w:jc w:val="both"/>
      </w:pPr>
    </w:p>
    <w:p w14:paraId="1A36C0BD" w14:textId="77777777" w:rsidR="0021367B" w:rsidRDefault="00AD029D">
      <w:pPr>
        <w:jc w:val="both"/>
      </w:pPr>
      <w:r>
        <w:t xml:space="preserve">Un hydrofuge </w:t>
      </w:r>
      <w:r>
        <w:rPr>
          <w:rStyle w:val="optioncarChar"/>
        </w:rPr>
        <w:t xml:space="preserve">est </w:t>
      </w:r>
      <w:r>
        <w:t>(par défaut)</w:t>
      </w:r>
      <w:r>
        <w:rPr>
          <w:rStyle w:val="optioncarChar"/>
        </w:rPr>
        <w:t xml:space="preserve"> / n’est pas</w:t>
      </w:r>
      <w:r>
        <w:t xml:space="preserve"> utilisé dans le mortier de jointement.</w:t>
      </w:r>
    </w:p>
    <w:p w14:paraId="418CD8CB" w14:textId="77777777" w:rsidR="0021367B" w:rsidRDefault="00AD029D">
      <w:pPr>
        <w:pStyle w:val="pheading"/>
      </w:pPr>
      <w:r>
        <w:t>DOCUMENTS DE RÉFÉRENCE</w:t>
      </w:r>
    </w:p>
    <w:p w14:paraId="5365BE2F" w14:textId="77777777" w:rsidR="0021367B" w:rsidRDefault="00AD029D">
      <w:pPr>
        <w:pStyle w:val="pheading"/>
      </w:pPr>
      <w:r>
        <w:t>- Matériau</w:t>
      </w:r>
    </w:p>
    <w:p w14:paraId="013DF422" w14:textId="77777777" w:rsidR="0021367B" w:rsidRDefault="00AD029D">
      <w:r>
        <w:t>[NBN EN 1341, Dalles de pierre naturelle pour le pavage extérieur - Exigences et méthodes d'essai]</w:t>
      </w:r>
    </w:p>
    <w:p w14:paraId="40CB74C6" w14:textId="77777777" w:rsidR="0021367B" w:rsidRDefault="00AD029D">
      <w:r>
        <w:t>[NBN EN 12058, Produits en pierre naturelle - Dalles de revêtement de sol et d'escalier - Exigences]</w:t>
      </w:r>
    </w:p>
    <w:p w14:paraId="584BA127" w14:textId="77777777" w:rsidR="0021367B" w:rsidRDefault="00AD029D">
      <w:r>
        <w:t>[NBN EN 12440, Pierres naturelles - Critères de dénomination]</w:t>
      </w:r>
    </w:p>
    <w:p w14:paraId="68723693" w14:textId="77777777" w:rsidR="0021367B" w:rsidRDefault="00AD029D">
      <w:r>
        <w:t>[PTV 819-1, Prescriptions techniques pour dalles de pierre naturelle pour le pavage extérieur] v02</w:t>
      </w:r>
    </w:p>
    <w:p w14:paraId="00A48457" w14:textId="77777777" w:rsidR="0021367B" w:rsidRDefault="00AD029D">
      <w:r>
        <w:t>[PTV 819-4, Prescriptions techniques pour classification des roches]</w:t>
      </w:r>
    </w:p>
    <w:p w14:paraId="4275B667" w14:textId="77777777" w:rsidR="0021367B" w:rsidRDefault="00AD029D">
      <w:r>
        <w:t>[NIT 228, Pierres naturelles (NIT interactive et évolutive en remplacement de la NIT 205).]</w:t>
      </w:r>
    </w:p>
    <w:p w14:paraId="38E35B1F" w14:textId="77777777" w:rsidR="0021367B" w:rsidRDefault="00AD029D">
      <w:r>
        <w:t>[CRR R95, Revêtements modulaires en pierre naturelle]</w:t>
      </w:r>
    </w:p>
    <w:p w14:paraId="052B8111" w14:textId="77777777" w:rsidR="0021367B" w:rsidRDefault="00AD029D">
      <w:r>
        <w:t>[CCT Qualiroutes, Cahier des charges type Qualiroutes]  C28 et C30.2</w:t>
      </w:r>
    </w:p>
    <w:p w14:paraId="7103239E" w14:textId="77777777" w:rsidR="0021367B" w:rsidRDefault="00AD029D">
      <w:r>
        <w:t>[CCT 2015, CCT 2015 - Cahier des Charges Type relatif aux Voiries en Région de Bruxelles-Capitale]  C19, C27.2, F4.2</w:t>
      </w:r>
    </w:p>
    <w:p w14:paraId="207A5851" w14:textId="77777777" w:rsidR="0021367B" w:rsidRDefault="00AD029D">
      <w:r>
        <w:t>[NBN EN 12372, Méthodes d'essai pour pierres naturelles - Détermination de la résistance à la flexion sous charge centrée]</w:t>
      </w:r>
    </w:p>
    <w:p w14:paraId="109ACEE8" w14:textId="77777777" w:rsidR="0021367B" w:rsidRDefault="00AD029D">
      <w:r>
        <w:t>[NBN EN 13755, Méthodes d'essai pour pierres naturelles - Détermination de l'absorption d'eau à la pression atmosphérique]</w:t>
      </w:r>
    </w:p>
    <w:p w14:paraId="1E004598" w14:textId="77777777" w:rsidR="0021367B" w:rsidRDefault="00AD029D">
      <w:r>
        <w:t>[NBN EN 1936, Méthodes d'essai des pierres naturelles - Détermination des masses volumiques réelle et apparente et des porosités ouverte et totale]</w:t>
      </w:r>
    </w:p>
    <w:p w14:paraId="0B7A8B40" w14:textId="77777777" w:rsidR="0021367B" w:rsidRDefault="00AD029D">
      <w:r>
        <w:t>[NBN EN 14157, Méthodes d'essai pour pierres naturelles - Détermination de la résistance à l'usure]</w:t>
      </w:r>
    </w:p>
    <w:p w14:paraId="773CBE1C" w14:textId="77777777" w:rsidR="0021367B" w:rsidRDefault="00AD029D">
      <w:r>
        <w:t>[NBN EN 12371, Méthodes d’essai pour pierres naturelles - Détermination de la résistance au gel]</w:t>
      </w:r>
    </w:p>
    <w:p w14:paraId="70562A49" w14:textId="77777777" w:rsidR="0021367B" w:rsidRDefault="00AD029D">
      <w:pPr>
        <w:pStyle w:val="pheading"/>
      </w:pPr>
      <w:r>
        <w:t>- Exécution</w:t>
      </w:r>
    </w:p>
    <w:p w14:paraId="34A124F0" w14:textId="77777777" w:rsidR="0021367B" w:rsidRDefault="00AD029D">
      <w:r>
        <w:t>[CRR R95, Revêtements modulaires en pierre naturelle]</w:t>
      </w:r>
    </w:p>
    <w:p w14:paraId="2512CCC0" w14:textId="77777777" w:rsidR="0021367B" w:rsidRDefault="00AD029D">
      <w:r>
        <w:t>[CCT Qualiroutes, Cahier des charges type Qualiroutes]  G.5.2.</w:t>
      </w:r>
    </w:p>
    <w:p w14:paraId="5D45B91D" w14:textId="77777777" w:rsidR="0021367B" w:rsidRDefault="00AD029D">
      <w:r>
        <w:t>[CCT 2015, CCT 2015 - Cahier des Charges Type relatif aux Voiries en Région de Bruxelles-Capitale]  F4.2.1.1.3</w:t>
      </w:r>
    </w:p>
    <w:p w14:paraId="56DB85CB" w14:textId="77777777" w:rsidR="0021367B" w:rsidRDefault="00AD029D">
      <w:r>
        <w:t>[NIT 189, Les chapes pour couvre-sols. 1ère partie : Matériaux - Performances - Réception.]</w:t>
      </w:r>
    </w:p>
    <w:p w14:paraId="3EA8AB0A" w14:textId="77777777" w:rsidR="0021367B" w:rsidRDefault="00AD029D">
      <w:r>
        <w:t>[NIT 193, Les chapes. 2e partie: Mise en oeuvre.]</w:t>
      </w:r>
    </w:p>
    <w:p w14:paraId="67B686DB" w14:textId="77777777" w:rsidR="0021367B" w:rsidRDefault="00AD029D">
      <w:pPr>
        <w:pStyle w:val="pheading"/>
      </w:pPr>
      <w:r>
        <w:t>AIDE</w:t>
      </w:r>
    </w:p>
    <w:p w14:paraId="606072CC" w14:textId="77777777" w:rsidR="0021367B" w:rsidRDefault="00AD029D">
      <w:pPr>
        <w:jc w:val="both"/>
      </w:pPr>
      <w:r>
        <w:t>Pour le choix des matériaux en réemploi en fonction du type et format, se référer au [CCT Qualiroutes] C30.2.5.2.</w:t>
      </w:r>
    </w:p>
    <w:p w14:paraId="6F20E3E2" w14:textId="77777777" w:rsidR="0021367B" w:rsidRDefault="00AD029D">
      <w:pPr>
        <w:jc w:val="both"/>
      </w:pPr>
      <w:r>
        <w:t>La pose à l’extérieur de pierres réputées sensibles au tachage est peu judicieuse, sauf dans le cas où le phénomène est connu et accepté par le maître d’ouvrage. Il est donc important que celui-ci soit averti des risques encourus lorsqu’il envisage l’utilisation de ce type de pierres [NIT 228].</w:t>
      </w:r>
    </w:p>
    <w:p w14:paraId="5BD344E5" w14:textId="77777777" w:rsidR="0021367B" w:rsidRDefault="00AD029D">
      <w:pPr>
        <w:jc w:val="both"/>
      </w:pPr>
      <w:r>
        <w:t>Spécificités des travaux de pose de dalles en pierre naturelle, se référer à [CRR R95] – 4.8.</w:t>
      </w:r>
    </w:p>
    <w:p w14:paraId="5306DF54" w14:textId="77777777" w:rsidR="0021367B" w:rsidRDefault="0021367B">
      <w:pPr>
        <w:jc w:val="both"/>
      </w:pPr>
    </w:p>
    <w:p w14:paraId="49B2870F" w14:textId="77777777" w:rsidR="0021367B" w:rsidRDefault="0021367B">
      <w:pPr>
        <w:jc w:val="both"/>
      </w:pPr>
    </w:p>
    <w:p w14:paraId="60F439B7" w14:textId="77777777" w:rsidR="0021367B" w:rsidRDefault="00AD029D">
      <w:pPr>
        <w:jc w:val="both"/>
      </w:pPr>
      <w:r>
        <w:rPr>
          <w:b/>
          <w:u w:val="single"/>
        </w:rPr>
        <w:t>Type de joints</w:t>
      </w:r>
    </w:p>
    <w:p w14:paraId="14571792" w14:textId="77777777" w:rsidR="0021367B" w:rsidRDefault="00AD029D">
      <w:pPr>
        <w:jc w:val="both"/>
      </w:pPr>
      <w:r>
        <w:t>On distingue les jointoiements suivants :</w:t>
      </w:r>
    </w:p>
    <w:p w14:paraId="6C2FF9B4" w14:textId="77777777" w:rsidR="0021367B" w:rsidRDefault="00AD029D">
      <w:pPr>
        <w:pStyle w:val="Author-eListParagraph"/>
        <w:numPr>
          <w:ilvl w:val="0"/>
          <w:numId w:val="29"/>
        </w:numPr>
        <w:jc w:val="both"/>
      </w:pPr>
      <w:r>
        <w:rPr>
          <w:b/>
        </w:rPr>
        <w:t>joints en sable</w:t>
      </w:r>
      <w:r>
        <w:t xml:space="preserve"> : les prescriptions du [CCT Qualiroutes] G. 4.2.1.2.6.1 sont d'application</w:t>
      </w:r>
    </w:p>
    <w:p w14:paraId="078B5B0A" w14:textId="77777777" w:rsidR="0021367B" w:rsidRDefault="00AD029D">
      <w:pPr>
        <w:pStyle w:val="Author-eListParagraph"/>
        <w:numPr>
          <w:ilvl w:val="0"/>
          <w:numId w:val="29"/>
        </w:numPr>
        <w:jc w:val="both"/>
      </w:pPr>
      <w:r>
        <w:rPr>
          <w:b/>
        </w:rPr>
        <w:t>joints en sable-ciment</w:t>
      </w:r>
      <w:r>
        <w:t xml:space="preserve"> : les prescriptions du [CCT Qualiroutes] G. 4.2.1.2.6.2 sont d'application</w:t>
      </w:r>
    </w:p>
    <w:p w14:paraId="083050CC" w14:textId="77777777" w:rsidR="0021367B" w:rsidRDefault="00AD029D">
      <w:pPr>
        <w:pStyle w:val="Author-eListParagraph"/>
        <w:numPr>
          <w:ilvl w:val="0"/>
          <w:numId w:val="29"/>
        </w:numPr>
        <w:jc w:val="both"/>
      </w:pPr>
      <w:r>
        <w:rPr>
          <w:b/>
        </w:rPr>
        <w:t>joints en mortier de ciment</w:t>
      </w:r>
      <w:r>
        <w:t xml:space="preserve"> : les prescriptions du [CCT Qualiroutes] G. 4.2.1.2.6.3 sont d'application</w:t>
      </w:r>
    </w:p>
    <w:p w14:paraId="4098647F" w14:textId="77777777" w:rsidR="0021367B" w:rsidRDefault="00AD029D">
      <w:pPr>
        <w:pStyle w:val="Author-eListParagraph"/>
        <w:numPr>
          <w:ilvl w:val="0"/>
          <w:numId w:val="29"/>
        </w:numPr>
        <w:jc w:val="both"/>
      </w:pPr>
      <w:r>
        <w:rPr>
          <w:b/>
        </w:rPr>
        <w:t>joints en coulis de mortier de ciment</w:t>
      </w:r>
      <w:r>
        <w:t xml:space="preserve"> : les prescriptions du [CCT Qualiroutes] G. 4.2.1.2.6.4 sont d'application. Les joints entre les carreaux ont une largeur maximum de 8 mm lorsqu’ils sont remplis d’un coulis de ciment</w:t>
      </w:r>
    </w:p>
    <w:p w14:paraId="3154336E" w14:textId="77777777" w:rsidR="0021367B" w:rsidRDefault="00AD029D">
      <w:pPr>
        <w:pStyle w:val="Author-eListParagraph"/>
        <w:numPr>
          <w:ilvl w:val="0"/>
          <w:numId w:val="29"/>
        </w:numPr>
        <w:jc w:val="both"/>
      </w:pPr>
      <w:r>
        <w:rPr>
          <w:b/>
        </w:rPr>
        <w:t>joints en mortier bitumineux ou en mortier de résine</w:t>
      </w:r>
      <w:r>
        <w:t xml:space="preserve"> : les prescriptions du [CCT Qualiroutes] G. 4.2.1.2.6.5 sont d'application.</w:t>
      </w:r>
    </w:p>
    <w:p w14:paraId="0645CDE5" w14:textId="77777777" w:rsidR="0021367B" w:rsidRDefault="00AD029D">
      <w:pPr>
        <w:pStyle w:val="Author-eSectionHeading6"/>
      </w:pPr>
      <w:bookmarkStart w:id="231" w:name="_Toc178771299"/>
      <w:r>
        <w:t>93.13.1a Dalles en pierre naturelle, format : S&lt;= 0,25 m²  CCTB 01.10</w:t>
      </w:r>
      <w:bookmarkEnd w:id="231"/>
    </w:p>
    <w:p w14:paraId="3EF86FE1" w14:textId="77777777" w:rsidR="0021367B" w:rsidRDefault="00AD029D">
      <w:pPr>
        <w:pStyle w:val="pheading"/>
      </w:pPr>
      <w:r>
        <w:t>DESCRIPTION</w:t>
      </w:r>
    </w:p>
    <w:p w14:paraId="5BE8F296" w14:textId="77777777" w:rsidR="0021367B" w:rsidRDefault="00AD029D">
      <w:pPr>
        <w:pStyle w:val="pheading"/>
      </w:pPr>
      <w:r>
        <w:t>- Définition / Comprend</w:t>
      </w:r>
    </w:p>
    <w:p w14:paraId="12AF5B42" w14:textId="77777777" w:rsidR="0021367B" w:rsidRDefault="00AD029D">
      <w:pPr>
        <w:jc w:val="both"/>
      </w:pPr>
      <w:r>
        <w:t>Il s’agit de la fourniture (hors matériaux récupérés du site) et de la pose de dalles  ≤ 0.25 m² pour pavage dont l’épaisseur est définie en fonction de la classe d’utilisation et le type de pose.</w:t>
      </w:r>
    </w:p>
    <w:p w14:paraId="6C4CA2A1" w14:textId="77777777" w:rsidR="0021367B" w:rsidRDefault="00AD029D">
      <w:pPr>
        <w:jc w:val="both"/>
      </w:pPr>
      <w:r>
        <w:t xml:space="preserve">La portée des travaux est décrite dans l’élément </w:t>
      </w:r>
      <w:hyperlink w:anchor="1697" w:history="1">
        <w:r>
          <w:t>93.13 Revêtement en dalles</w:t>
        </w:r>
      </w:hyperlink>
      <w:r>
        <w:t>.</w:t>
      </w:r>
    </w:p>
    <w:p w14:paraId="5307E868" w14:textId="77777777" w:rsidR="0021367B" w:rsidRDefault="00AD029D">
      <w:pPr>
        <w:pStyle w:val="pheading"/>
      </w:pPr>
      <w:r>
        <w:t>MATÉRIAUX</w:t>
      </w:r>
    </w:p>
    <w:p w14:paraId="716BC99A" w14:textId="77777777" w:rsidR="0021367B" w:rsidRDefault="00AD029D">
      <w:pPr>
        <w:pStyle w:val="pheading"/>
      </w:pPr>
      <w:r>
        <w:t>- Caractéristiques générales</w:t>
      </w:r>
    </w:p>
    <w:p w14:paraId="4F220165" w14:textId="77777777" w:rsidR="0021367B" w:rsidRDefault="0021367B"/>
    <w:p w14:paraId="669C619F" w14:textId="77777777" w:rsidR="0021367B" w:rsidRDefault="00AD029D">
      <w:pPr>
        <w:pStyle w:val="Author-eListParagraph"/>
        <w:numPr>
          <w:ilvl w:val="0"/>
          <w:numId w:val="30"/>
        </w:numPr>
        <w:jc w:val="both"/>
      </w:pPr>
      <w:r>
        <w:t xml:space="preserve">Nature et origine géologique (voir [NIT 228]) : </w:t>
      </w:r>
      <w:r>
        <w:rPr>
          <w:rStyle w:val="optioncarChar"/>
        </w:rPr>
        <w:t xml:space="preserve">pierre bleue </w:t>
      </w:r>
      <w:r>
        <w:t xml:space="preserve">(par défaut) </w:t>
      </w:r>
      <w:r>
        <w:rPr>
          <w:rStyle w:val="optioncarChar"/>
        </w:rPr>
        <w:t>/ grès dur / granite / ’marbre rouge’ / ***.</w:t>
      </w:r>
    </w:p>
    <w:p w14:paraId="1859FA1D" w14:textId="77777777" w:rsidR="0021367B" w:rsidRDefault="00AD029D">
      <w:pPr>
        <w:pStyle w:val="Author-eListParagraph"/>
        <w:numPr>
          <w:ilvl w:val="0"/>
          <w:numId w:val="31"/>
        </w:numPr>
        <w:jc w:val="both"/>
      </w:pPr>
      <w:r>
        <w:t xml:space="preserve">Finition de la face vue : </w:t>
      </w:r>
      <w:r>
        <w:rPr>
          <w:rStyle w:val="optioncarChar"/>
        </w:rPr>
        <w:t xml:space="preserve">meulé </w:t>
      </w:r>
      <w:r>
        <w:t xml:space="preserve">(par défaut) </w:t>
      </w:r>
      <w:r>
        <w:rPr>
          <w:rStyle w:val="optioncarChar"/>
        </w:rPr>
        <w:t>/</w:t>
      </w:r>
      <w:r>
        <w:t> </w:t>
      </w:r>
      <w:r>
        <w:rPr>
          <w:rStyle w:val="optioncarChar"/>
        </w:rPr>
        <w:t>brut de sciage / écuré / bourchardé fin / bourchardé grossier / flammé / ***.</w:t>
      </w:r>
    </w:p>
    <w:p w14:paraId="4EDCECD9" w14:textId="77777777" w:rsidR="0021367B" w:rsidRDefault="00AD029D">
      <w:pPr>
        <w:pStyle w:val="Author-eListParagraph"/>
        <w:numPr>
          <w:ilvl w:val="0"/>
          <w:numId w:val="32"/>
        </w:numPr>
        <w:jc w:val="both"/>
      </w:pPr>
      <w:r>
        <w:t xml:space="preserve">Façonnage : </w:t>
      </w:r>
      <w:r>
        <w:rPr>
          <w:rStyle w:val="optioncarChar"/>
        </w:rPr>
        <w:t>scié</w:t>
      </w:r>
      <w:r>
        <w:t xml:space="preserve"> (par défaut)</w:t>
      </w:r>
      <w:r>
        <w:rPr>
          <w:rStyle w:val="optioncarChar"/>
        </w:rPr>
        <w:t>  / clivé.</w:t>
      </w:r>
    </w:p>
    <w:p w14:paraId="0C771129" w14:textId="77777777" w:rsidR="0021367B" w:rsidRDefault="00AD029D">
      <w:pPr>
        <w:pStyle w:val="Author-eListParagraph"/>
        <w:numPr>
          <w:ilvl w:val="0"/>
          <w:numId w:val="33"/>
        </w:numPr>
        <w:jc w:val="both"/>
      </w:pPr>
      <w:r>
        <w:t xml:space="preserve">Format nominal :  </w:t>
      </w:r>
      <w:r>
        <w:rPr>
          <w:rStyle w:val="optioncarChar"/>
        </w:rPr>
        <w:t>200 x 200</w:t>
      </w:r>
      <w:r>
        <w:t xml:space="preserve"> (par défaut)</w:t>
      </w:r>
      <w:r>
        <w:rPr>
          <w:rStyle w:val="optioncarChar"/>
        </w:rPr>
        <w:t xml:space="preserve">  / 300 x 300 / 400 x 400  / 200 x 400 / ***</w:t>
      </w:r>
      <w:r>
        <w:t xml:space="preserve"> mm.</w:t>
      </w:r>
    </w:p>
    <w:p w14:paraId="4ED9FA94" w14:textId="77777777" w:rsidR="0021367B" w:rsidRDefault="00AD029D">
      <w:pPr>
        <w:pStyle w:val="Author-eListParagraph"/>
        <w:numPr>
          <w:ilvl w:val="0"/>
          <w:numId w:val="34"/>
        </w:numPr>
        <w:jc w:val="both"/>
      </w:pPr>
      <w:r>
        <w:t>Classe d’épaisseur nominale, à calculer en fonction du format et de la classe d’utilisation :</w:t>
      </w:r>
      <w:r>
        <w:rPr>
          <w:rStyle w:val="optioncarChar"/>
        </w:rPr>
        <w:t xml:space="preserve"> 20 </w:t>
      </w:r>
      <w:r>
        <w:t xml:space="preserve">(par défaut) </w:t>
      </w:r>
      <w:r>
        <w:rPr>
          <w:rStyle w:val="optioncarChar"/>
        </w:rPr>
        <w:t> / 30 / 40 / *** mm.</w:t>
      </w:r>
    </w:p>
    <w:p w14:paraId="1B6EF1CF" w14:textId="77777777" w:rsidR="0021367B" w:rsidRDefault="00AD029D">
      <w:pPr>
        <w:pStyle w:val="Author-eListParagraph"/>
        <w:numPr>
          <w:ilvl w:val="0"/>
          <w:numId w:val="35"/>
        </w:numPr>
        <w:jc w:val="both"/>
      </w:pPr>
      <w:r>
        <w:t>Classes de tolérances dimensionnelles pour les 4 caractéristiques suivantes : dimensions en plan, épaisseur,  irrégularités de surface.</w:t>
      </w:r>
    </w:p>
    <w:p w14:paraId="0A3F5736" w14:textId="77777777" w:rsidR="0021367B" w:rsidRDefault="00AD029D">
      <w:pPr>
        <w:pStyle w:val="Author-eListParagraph"/>
        <w:numPr>
          <w:ilvl w:val="0"/>
          <w:numId w:val="36"/>
        </w:numPr>
        <w:jc w:val="both"/>
      </w:pPr>
      <w:r>
        <w:t xml:space="preserve">Classe d’utilisation : </w:t>
      </w:r>
      <w:r>
        <w:rPr>
          <w:rStyle w:val="optioncarChar"/>
        </w:rPr>
        <w:t>1 / 2 / 3</w:t>
      </w:r>
      <w:r>
        <w:t xml:space="preserve"> (par défaut) </w:t>
      </w:r>
      <w:r>
        <w:rPr>
          <w:rStyle w:val="optioncarChar"/>
        </w:rPr>
        <w:t>/ 4 / 5 / 6.</w:t>
      </w:r>
      <w:r>
        <w:t> </w:t>
      </w:r>
    </w:p>
    <w:p w14:paraId="3B017142" w14:textId="77777777" w:rsidR="0021367B" w:rsidRDefault="0021367B"/>
    <w:p w14:paraId="4162C51F" w14:textId="77777777" w:rsidR="0021367B" w:rsidRDefault="00AD029D">
      <w:r>
        <w:t> </w:t>
      </w:r>
    </w:p>
    <w:p w14:paraId="05310F6E" w14:textId="77777777" w:rsidR="0021367B" w:rsidRDefault="00AD029D">
      <w:r>
        <w:t> </w:t>
      </w:r>
    </w:p>
    <w:p w14:paraId="4629A848" w14:textId="77777777" w:rsidR="0021367B" w:rsidRDefault="00AD029D">
      <w:r>
        <w:t> </w:t>
      </w:r>
    </w:p>
    <w:p w14:paraId="4729AA46" w14:textId="77777777" w:rsidR="0021367B" w:rsidRDefault="00AD029D">
      <w:r>
        <w:t>Les dalles de réemploi sont débarrassées des terres, sables et exemptes d’impuretés telles que mortier, colle, peinture, ...</w:t>
      </w:r>
    </w:p>
    <w:p w14:paraId="24760A49" w14:textId="77777777" w:rsidR="0021367B" w:rsidRDefault="00AD029D">
      <w:pPr>
        <w:pStyle w:val="pheading"/>
      </w:pPr>
      <w:r>
        <w:t>EXÉCUTION / MISE EN ŒUVRE</w:t>
      </w:r>
    </w:p>
    <w:p w14:paraId="5F75579A" w14:textId="77777777" w:rsidR="0021367B" w:rsidRDefault="00AD029D">
      <w:pPr>
        <w:pStyle w:val="pheading"/>
      </w:pPr>
      <w:r>
        <w:t>- Prescriptions générales</w:t>
      </w:r>
    </w:p>
    <w:p w14:paraId="33AE9AEB" w14:textId="77777777" w:rsidR="0021367B" w:rsidRDefault="00AD029D">
      <w:pPr>
        <w:jc w:val="both"/>
      </w:pPr>
      <w:r>
        <w:rPr>
          <w:b/>
          <w:u w:val="single"/>
        </w:rPr>
        <w:t>Appareillage </w:t>
      </w:r>
    </w:p>
    <w:p w14:paraId="4C79F965" w14:textId="77777777" w:rsidR="0021367B" w:rsidRDefault="00AD029D">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7E61713A" w14:textId="77777777" w:rsidR="0021367B" w:rsidRDefault="00AD029D">
      <w:pPr>
        <w:ind w:left="567"/>
        <w:jc w:val="both"/>
      </w:pPr>
      <w:r>
        <w:rPr>
          <w:b/>
          <w:i/>
        </w:rPr>
        <w:t>(Soit par défaut)</w:t>
      </w:r>
    </w:p>
    <w:p w14:paraId="7B41C098" w14:textId="77777777" w:rsidR="0021367B" w:rsidRDefault="00AD029D">
      <w:pPr>
        <w:ind w:left="567"/>
        <w:jc w:val="both"/>
      </w:pPr>
      <w:r>
        <w:rPr>
          <w:rStyle w:val="soitChar"/>
          <w:u w:val="single"/>
        </w:rPr>
        <w:t xml:space="preserve">En rangée droit </w:t>
      </w:r>
      <w:r>
        <w:rPr>
          <w:rStyle w:val="soitChar"/>
        </w:rPr>
        <w:t>à joints</w:t>
      </w:r>
      <w:r>
        <w:t xml:space="preserve">  </w:t>
      </w:r>
      <w:r>
        <w:rPr>
          <w:rStyle w:val="optioncarChar"/>
        </w:rPr>
        <w:t>alternés</w:t>
      </w:r>
      <w:r>
        <w:t xml:space="preserve"> (par défaut) </w:t>
      </w:r>
      <w:r>
        <w:rPr>
          <w:rStyle w:val="optioncarChar"/>
        </w:rPr>
        <w:t>/ décalés </w:t>
      </w:r>
    </w:p>
    <w:p w14:paraId="2486713F" w14:textId="77777777" w:rsidR="0021367B" w:rsidRDefault="00AD029D">
      <w:pPr>
        <w:ind w:left="567"/>
        <w:jc w:val="both"/>
      </w:pPr>
      <w:r>
        <w:rPr>
          <w:b/>
          <w:i/>
        </w:rPr>
        <w:t>(Soit)</w:t>
      </w:r>
    </w:p>
    <w:p w14:paraId="54B33243" w14:textId="77777777" w:rsidR="0021367B" w:rsidRDefault="00AD029D">
      <w:pPr>
        <w:ind w:left="567"/>
        <w:jc w:val="both"/>
      </w:pPr>
      <w:r>
        <w:t> </w:t>
      </w:r>
      <w:r>
        <w:rPr>
          <w:rStyle w:val="soitChar"/>
          <w:u w:val="single"/>
        </w:rPr>
        <w:t>En panneau</w:t>
      </w:r>
    </w:p>
    <w:p w14:paraId="799C0CE7" w14:textId="77777777" w:rsidR="0021367B" w:rsidRDefault="00AD029D">
      <w:pPr>
        <w:ind w:left="567"/>
        <w:jc w:val="both"/>
      </w:pPr>
      <w:r>
        <w:rPr>
          <w:b/>
          <w:i/>
        </w:rPr>
        <w:t>(Soit)</w:t>
      </w:r>
    </w:p>
    <w:p w14:paraId="72A7EE94" w14:textId="77777777" w:rsidR="0021367B" w:rsidRDefault="00AD029D">
      <w:pPr>
        <w:ind w:left="567"/>
        <w:jc w:val="both"/>
      </w:pPr>
      <w:r>
        <w:t> </w:t>
      </w:r>
      <w:r>
        <w:rPr>
          <w:rStyle w:val="soitChar"/>
          <w:u w:val="single"/>
        </w:rPr>
        <w:t>En carrés</w:t>
      </w:r>
      <w:r>
        <w:rPr>
          <w:rStyle w:val="soitChar"/>
        </w:rPr>
        <w:t xml:space="preserve"> sur pointe</w:t>
      </w:r>
    </w:p>
    <w:p w14:paraId="2F789CED" w14:textId="77777777" w:rsidR="0021367B" w:rsidRDefault="00AD029D">
      <w:pPr>
        <w:jc w:val="both"/>
      </w:pPr>
      <w:r>
        <w:t> </w:t>
      </w:r>
    </w:p>
    <w:p w14:paraId="4128FEFF" w14:textId="77777777" w:rsidR="0021367B" w:rsidRDefault="00AD029D">
      <w:pPr>
        <w:jc w:val="both"/>
      </w:pPr>
      <w:r>
        <w:rPr>
          <w:b/>
          <w:u w:val="single"/>
        </w:rPr>
        <w:t>Type de pose </w:t>
      </w:r>
    </w:p>
    <w:p w14:paraId="5CCB60BD" w14:textId="77777777" w:rsidR="0021367B" w:rsidRDefault="00AD029D">
      <w:pPr>
        <w:jc w:val="both"/>
      </w:pPr>
      <w:r>
        <w:t>Le choix de la technique de pose est déterminé notamment par les caractéristiques du support et par la classe d’utilisation. Elle ne diffère pas pour un dallage neuf ou de réemploi ou recyclé.</w:t>
      </w:r>
    </w:p>
    <w:p w14:paraId="014B2647" w14:textId="77777777" w:rsidR="0021367B" w:rsidRDefault="00AD029D">
      <w:pPr>
        <w:jc w:val="both"/>
      </w:pPr>
      <w:r>
        <w:t xml:space="preserve">Choix de la technique de pose : </w:t>
      </w:r>
      <w:r>
        <w:rPr>
          <w:rStyle w:val="optioncarChar"/>
        </w:rPr>
        <w:t xml:space="preserve">pose au mortier-colle sur chape armée durcie </w:t>
      </w:r>
      <w:r>
        <w:t>(par défaut)</w:t>
      </w:r>
      <w:r>
        <w:rPr>
          <w:rStyle w:val="optioncarChar"/>
        </w:rPr>
        <w:t xml:space="preserve"> / pose en chape fraîche / pose traditionnelle sur  sable stabilisé / pose à sec sur sable (stabilisé)  / pose sur plots réglables / ***</w:t>
      </w:r>
      <w:r>
        <w:t>.</w:t>
      </w:r>
    </w:p>
    <w:p w14:paraId="3B082FAF" w14:textId="77777777" w:rsidR="0021367B" w:rsidRDefault="00AD029D">
      <w:pPr>
        <w:pStyle w:val="pheading"/>
      </w:pPr>
      <w:r>
        <w:t>DOCUMENTS DE RÉFÉRENCE COMPLÉMENTAIRES</w:t>
      </w:r>
    </w:p>
    <w:p w14:paraId="441A27C3" w14:textId="77777777" w:rsidR="0021367B" w:rsidRDefault="00AD029D">
      <w:pPr>
        <w:pStyle w:val="pheading"/>
      </w:pPr>
      <w:r>
        <w:t>- Exécution</w:t>
      </w:r>
    </w:p>
    <w:p w14:paraId="3A744B51" w14:textId="77777777" w:rsidR="0021367B" w:rsidRDefault="0021367B"/>
    <w:p w14:paraId="1A7A3659" w14:textId="77777777" w:rsidR="0021367B" w:rsidRDefault="0021367B"/>
    <w:p w14:paraId="5D83B897" w14:textId="77777777" w:rsidR="0021367B" w:rsidRDefault="00AD029D">
      <w:r>
        <w:t> </w:t>
      </w:r>
    </w:p>
    <w:p w14:paraId="214D64E7" w14:textId="77777777" w:rsidR="0021367B" w:rsidRDefault="00AD029D">
      <w:pPr>
        <w:pStyle w:val="pheading"/>
      </w:pPr>
      <w:r>
        <w:t>MESURAGE</w:t>
      </w:r>
    </w:p>
    <w:p w14:paraId="3124C8E9" w14:textId="77777777" w:rsidR="0021367B" w:rsidRDefault="00AD029D">
      <w:pPr>
        <w:pStyle w:val="pheading"/>
      </w:pPr>
      <w:r>
        <w:t>- unité de mesure:</w:t>
      </w:r>
    </w:p>
    <w:p w14:paraId="6B3C680F" w14:textId="77777777" w:rsidR="0021367B" w:rsidRDefault="00AD029D">
      <w:r>
        <w:t>m²</w:t>
      </w:r>
    </w:p>
    <w:p w14:paraId="07710A5A" w14:textId="77777777" w:rsidR="0021367B" w:rsidRDefault="00AD029D">
      <w:pPr>
        <w:pStyle w:val="pheading"/>
      </w:pPr>
      <w:r>
        <w:t>- code de mesurage:</w:t>
      </w:r>
    </w:p>
    <w:p w14:paraId="16A6DEC3" w14:textId="77777777" w:rsidR="0021367B" w:rsidRDefault="00AD029D">
      <w:pPr>
        <w:jc w:val="both"/>
      </w:pPr>
      <w:r>
        <w:t>Selon [NBN B 06-001]</w:t>
      </w:r>
    </w:p>
    <w:p w14:paraId="1ABC9DEF" w14:textId="77777777" w:rsidR="0021367B" w:rsidRDefault="00AD029D">
      <w:pPr>
        <w:jc w:val="both"/>
      </w:pPr>
      <w:r>
        <w:rPr>
          <w:b/>
        </w:rPr>
        <w:t>Surface nette exécutée</w:t>
      </w:r>
      <w:r>
        <w:t>. Les réservations inférieures à 1 m² ne sont pas déduites. Distinction faite entre matériaux neufs, de réemploi ou recyclés – avec ou sans fourniture pour ces derniers.</w:t>
      </w:r>
    </w:p>
    <w:p w14:paraId="51038B0D" w14:textId="77777777" w:rsidR="0021367B" w:rsidRDefault="00AD029D">
      <w:pPr>
        <w:pStyle w:val="pheading"/>
      </w:pPr>
      <w:r>
        <w:t>- nature du marché:</w:t>
      </w:r>
    </w:p>
    <w:p w14:paraId="0FFA5887" w14:textId="77777777" w:rsidR="0021367B" w:rsidRDefault="00AD029D">
      <w:r>
        <w:t>QF</w:t>
      </w:r>
    </w:p>
    <w:p w14:paraId="1222EE9D" w14:textId="77777777" w:rsidR="0021367B" w:rsidRDefault="0021367B"/>
    <w:p w14:paraId="6128C005" w14:textId="77777777" w:rsidR="0021367B" w:rsidRDefault="00AD029D">
      <w:r>
        <w:t> </w:t>
      </w:r>
    </w:p>
    <w:p w14:paraId="735B687D" w14:textId="77777777" w:rsidR="0021367B" w:rsidRDefault="00AD029D">
      <w:pPr>
        <w:pStyle w:val="pheading"/>
      </w:pPr>
      <w:r>
        <w:t>AIDE</w:t>
      </w:r>
    </w:p>
    <w:p w14:paraId="14C47A19" w14:textId="77777777" w:rsidR="0021367B" w:rsidRDefault="00AD029D">
      <w:pPr>
        <w:jc w:val="both"/>
      </w:pPr>
      <w:r>
        <w:t>Se référer à la [NIT 220] pour le choix de la catégorie pour la pierre bleue.</w:t>
      </w:r>
    </w:p>
    <w:p w14:paraId="508CE021" w14:textId="77777777" w:rsidR="0021367B" w:rsidRDefault="00AD029D">
      <w:pPr>
        <w:jc w:val="both"/>
      </w:pPr>
      <w:r>
        <w:t>Les roches litées sont coupées à passe sauf contre-indication du fournisseur .</w:t>
      </w:r>
    </w:p>
    <w:p w14:paraId="477F4407" w14:textId="77777777" w:rsidR="0021367B" w:rsidRDefault="00AD029D">
      <w:pPr>
        <w:jc w:val="both"/>
      </w:pPr>
      <w:r>
        <w:t>Pour les roches litées (roches sédimentaires), la pose d’éléments en délit n’est pas autorisée.</w:t>
      </w:r>
    </w:p>
    <w:p w14:paraId="7861ABE9" w14:textId="77777777" w:rsidR="0021367B" w:rsidRDefault="00AD029D">
      <w:pPr>
        <w:pStyle w:val="Author-eSectionHeading6"/>
      </w:pPr>
      <w:bookmarkStart w:id="232" w:name="_Toc178771300"/>
      <w:r>
        <w:t>93.13.1b Dalles en pierre naturelle, format : 0,25 m² &lt; S &lt;=1,00 m² épaisseur à définir CCTB 01.11</w:t>
      </w:r>
      <w:bookmarkEnd w:id="232"/>
    </w:p>
    <w:p w14:paraId="560D1503" w14:textId="77777777" w:rsidR="0021367B" w:rsidRDefault="00AD029D">
      <w:pPr>
        <w:pStyle w:val="pheading"/>
      </w:pPr>
      <w:r>
        <w:t>DESCRIPTION</w:t>
      </w:r>
    </w:p>
    <w:p w14:paraId="4EEBE83C" w14:textId="77777777" w:rsidR="0021367B" w:rsidRDefault="00AD029D">
      <w:pPr>
        <w:pStyle w:val="pheading"/>
      </w:pPr>
      <w:r>
        <w:t>- Définition / Comprend</w:t>
      </w:r>
    </w:p>
    <w:p w14:paraId="4B391EF6" w14:textId="77777777" w:rsidR="0021367B" w:rsidRDefault="00AD029D">
      <w:pPr>
        <w:jc w:val="both"/>
      </w:pPr>
      <w:r>
        <w:t>Il s’agit de la fourniture (hors matériaux récupérés du site) et de la pose de dalles 0.25 m² &lt; S ≤ 1,00 m² pour pavage dont l’épaisseur est définie en fonction de la classe d’utilisation et le type de pose.</w:t>
      </w:r>
    </w:p>
    <w:p w14:paraId="6965A30C" w14:textId="77777777" w:rsidR="0021367B" w:rsidRDefault="00AD029D">
      <w:pPr>
        <w:jc w:val="both"/>
      </w:pPr>
      <w:r>
        <w:t xml:space="preserve">La portée des travaux est décrite dans l’élément </w:t>
      </w:r>
      <w:hyperlink w:anchor="1697" w:history="1">
        <w:r>
          <w:t>93.13 Revêtement en dalles</w:t>
        </w:r>
      </w:hyperlink>
      <w:r>
        <w:t>.</w:t>
      </w:r>
    </w:p>
    <w:p w14:paraId="7B2D01D6" w14:textId="77777777" w:rsidR="0021367B" w:rsidRDefault="00AD029D">
      <w:pPr>
        <w:pStyle w:val="pheading"/>
      </w:pPr>
      <w:r>
        <w:t>MATÉRIAUX</w:t>
      </w:r>
    </w:p>
    <w:p w14:paraId="08AC5FF6" w14:textId="77777777" w:rsidR="0021367B" w:rsidRDefault="00AD029D">
      <w:pPr>
        <w:pStyle w:val="pheading"/>
      </w:pPr>
      <w:r>
        <w:t>- Caractéristiques générales</w:t>
      </w:r>
    </w:p>
    <w:p w14:paraId="57EA2586" w14:textId="77777777" w:rsidR="0021367B" w:rsidRDefault="0021367B"/>
    <w:p w14:paraId="4CAE789F" w14:textId="77777777" w:rsidR="0021367B" w:rsidRDefault="00AD029D">
      <w:pPr>
        <w:pStyle w:val="Author-eListParagraph"/>
        <w:numPr>
          <w:ilvl w:val="0"/>
          <w:numId w:val="37"/>
        </w:numPr>
        <w:jc w:val="both"/>
      </w:pPr>
      <w:r>
        <w:t>Nature et origine géologique (voir [NIT 228]) :</w:t>
      </w:r>
      <w:r>
        <w:rPr>
          <w:rStyle w:val="optioncarChar"/>
        </w:rPr>
        <w:t xml:space="preserve"> pierre bleue </w:t>
      </w:r>
      <w:r>
        <w:t>(par défaut)</w:t>
      </w:r>
      <w:r>
        <w:rPr>
          <w:rStyle w:val="optioncarChar"/>
        </w:rPr>
        <w:t xml:space="preserve"> / grès dur / granite / ’marbre rouge’ / ***.</w:t>
      </w:r>
    </w:p>
    <w:p w14:paraId="5C5637AA" w14:textId="77777777" w:rsidR="0021367B" w:rsidRDefault="00AD029D">
      <w:pPr>
        <w:pStyle w:val="Author-eListParagraph"/>
        <w:numPr>
          <w:ilvl w:val="0"/>
          <w:numId w:val="37"/>
        </w:numPr>
        <w:jc w:val="both"/>
      </w:pPr>
      <w:r>
        <w:t xml:space="preserve">Finition de la face vue : </w:t>
      </w:r>
      <w:r>
        <w:rPr>
          <w:rStyle w:val="optioncarChar"/>
        </w:rPr>
        <w:t>meulé</w:t>
      </w:r>
      <w:r>
        <w:t xml:space="preserve"> (par défaut) / </w:t>
      </w:r>
      <w:r>
        <w:rPr>
          <w:rStyle w:val="optioncarChar"/>
        </w:rPr>
        <w:t>brut de sciage / écuré / bourchardé fin / bourchardé grossier / flammé / ***.</w:t>
      </w:r>
    </w:p>
    <w:p w14:paraId="72A24EAB" w14:textId="77777777" w:rsidR="0021367B" w:rsidRDefault="00AD029D">
      <w:pPr>
        <w:pStyle w:val="Author-eListParagraph"/>
        <w:numPr>
          <w:ilvl w:val="0"/>
          <w:numId w:val="37"/>
        </w:numPr>
        <w:jc w:val="both"/>
      </w:pPr>
      <w:r>
        <w:t xml:space="preserve">Façonnage : </w:t>
      </w:r>
      <w:r>
        <w:rPr>
          <w:rStyle w:val="optioncarChar"/>
        </w:rPr>
        <w:t xml:space="preserve">scié </w:t>
      </w:r>
      <w:r>
        <w:t>(par défaut)</w:t>
      </w:r>
      <w:r>
        <w:rPr>
          <w:rStyle w:val="optioncarChar"/>
        </w:rPr>
        <w:t> / clivé.</w:t>
      </w:r>
    </w:p>
    <w:p w14:paraId="57B0F520" w14:textId="77777777" w:rsidR="0021367B" w:rsidRDefault="00AD029D">
      <w:pPr>
        <w:pStyle w:val="Author-eListParagraph"/>
        <w:numPr>
          <w:ilvl w:val="0"/>
          <w:numId w:val="37"/>
        </w:numPr>
        <w:jc w:val="both"/>
      </w:pPr>
      <w:r>
        <w:t xml:space="preserve">Format nominal :  </w:t>
      </w:r>
      <w:r>
        <w:rPr>
          <w:rStyle w:val="optioncarChar"/>
        </w:rPr>
        <w:t xml:space="preserve">500 x 500 / 600 x 600 </w:t>
      </w:r>
      <w:r>
        <w:t>(par défaut)</w:t>
      </w:r>
      <w:r>
        <w:rPr>
          <w:rStyle w:val="optioncarChar"/>
        </w:rPr>
        <w:t xml:space="preserve"> / 300 x 600 / 900 x 900 / ***</w:t>
      </w:r>
      <w:r>
        <w:t xml:space="preserve"> mm.</w:t>
      </w:r>
    </w:p>
    <w:p w14:paraId="3AB8A1F8" w14:textId="77777777" w:rsidR="0021367B" w:rsidRDefault="00AD029D">
      <w:pPr>
        <w:pStyle w:val="Author-eListParagraph"/>
        <w:numPr>
          <w:ilvl w:val="0"/>
          <w:numId w:val="37"/>
        </w:numPr>
        <w:jc w:val="both"/>
      </w:pPr>
      <w:r>
        <w:t>Classe d’épaisseur nominale, à calculer en fonction du format et de la classe d’utilisation :</w:t>
      </w:r>
      <w:r>
        <w:rPr>
          <w:rStyle w:val="optioncarChar"/>
        </w:rPr>
        <w:t xml:space="preserve"> 20 / 30</w:t>
      </w:r>
      <w:r>
        <w:t xml:space="preserve"> (par défaut) </w:t>
      </w:r>
      <w:r>
        <w:rPr>
          <w:rStyle w:val="optioncarChar"/>
        </w:rPr>
        <w:t> / 40 / ***</w:t>
      </w:r>
      <w:r>
        <w:t xml:space="preserve"> mm.</w:t>
      </w:r>
    </w:p>
    <w:p w14:paraId="582A7CA9" w14:textId="77777777" w:rsidR="0021367B" w:rsidRDefault="00AD029D">
      <w:pPr>
        <w:pStyle w:val="Author-eListParagraph"/>
        <w:numPr>
          <w:ilvl w:val="0"/>
          <w:numId w:val="37"/>
        </w:numPr>
        <w:jc w:val="both"/>
      </w:pPr>
      <w:r>
        <w:t>Classes de tolérances dimensionnelles pour les 4 caractéristiques suivantes :  dimensions en plan, épaisseur,  irrégularités de surface.</w:t>
      </w:r>
    </w:p>
    <w:p w14:paraId="70FD49DD" w14:textId="77777777" w:rsidR="0021367B" w:rsidRDefault="00AD029D">
      <w:pPr>
        <w:pStyle w:val="Author-eListParagraph"/>
        <w:numPr>
          <w:ilvl w:val="0"/>
          <w:numId w:val="37"/>
        </w:numPr>
        <w:jc w:val="both"/>
      </w:pPr>
      <w:r>
        <w:t xml:space="preserve">Classe d’utilisation : </w:t>
      </w:r>
      <w:r>
        <w:rPr>
          <w:rStyle w:val="optioncarChar"/>
        </w:rPr>
        <w:t xml:space="preserve">1 / 2 / 3 </w:t>
      </w:r>
      <w:r>
        <w:t>(par défaut)</w:t>
      </w:r>
      <w:r>
        <w:rPr>
          <w:rStyle w:val="optioncarChar"/>
        </w:rPr>
        <w:t> / 4 / 5 / 6.</w:t>
      </w:r>
    </w:p>
    <w:p w14:paraId="4007A7C2" w14:textId="77777777" w:rsidR="0021367B" w:rsidRDefault="00AD029D">
      <w:r>
        <w:t>Les dalles de réemploi sont débarrassées des terres, sables et exemptes d’impuretés telles que mortier, colle, peinture, …</w:t>
      </w:r>
    </w:p>
    <w:p w14:paraId="00BB9CB7" w14:textId="77777777" w:rsidR="0021367B" w:rsidRDefault="00AD029D">
      <w:pPr>
        <w:pStyle w:val="pheading"/>
      </w:pPr>
      <w:r>
        <w:t>EXÉCUTION / MISE EN ŒUVRE</w:t>
      </w:r>
    </w:p>
    <w:p w14:paraId="3877C6C9" w14:textId="77777777" w:rsidR="0021367B" w:rsidRDefault="00AD029D">
      <w:pPr>
        <w:pStyle w:val="pheading"/>
      </w:pPr>
      <w:r>
        <w:t>- Prescriptions générales</w:t>
      </w:r>
    </w:p>
    <w:p w14:paraId="6611F099" w14:textId="77777777" w:rsidR="0021367B" w:rsidRDefault="00AD029D">
      <w:pPr>
        <w:jc w:val="both"/>
      </w:pPr>
      <w:r>
        <w:rPr>
          <w:b/>
          <w:u w:val="single"/>
        </w:rPr>
        <w:t>Appareillage </w:t>
      </w:r>
    </w:p>
    <w:p w14:paraId="5948123F" w14:textId="77777777" w:rsidR="0021367B" w:rsidRDefault="00AD029D">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3CF0CD9C" w14:textId="77777777" w:rsidR="0021367B" w:rsidRDefault="00AD029D">
      <w:pPr>
        <w:ind w:left="567"/>
        <w:jc w:val="both"/>
      </w:pPr>
      <w:r>
        <w:rPr>
          <w:b/>
        </w:rPr>
        <w:t>(soit par défaut)</w:t>
      </w:r>
    </w:p>
    <w:p w14:paraId="7D0CA186" w14:textId="77777777" w:rsidR="0021367B" w:rsidRDefault="00AD029D">
      <w:pPr>
        <w:ind w:left="567"/>
        <w:jc w:val="both"/>
      </w:pPr>
      <w:r>
        <w:rPr>
          <w:rStyle w:val="soitChar"/>
          <w:u w:val="single"/>
        </w:rPr>
        <w:t>En rangée droit</w:t>
      </w:r>
      <w:r>
        <w:rPr>
          <w:rStyle w:val="soitChar"/>
        </w:rPr>
        <w:t xml:space="preserve"> à joints</w:t>
      </w:r>
      <w:r>
        <w:t xml:space="preserve">  </w:t>
      </w:r>
      <w:r>
        <w:rPr>
          <w:rStyle w:val="optioncarChar"/>
        </w:rPr>
        <w:t xml:space="preserve"> alternés</w:t>
      </w:r>
      <w:r>
        <w:t xml:space="preserve"> (par défaut)</w:t>
      </w:r>
      <w:r>
        <w:rPr>
          <w:rStyle w:val="optioncarChar"/>
        </w:rPr>
        <w:t xml:space="preserve"> / décalés </w:t>
      </w:r>
    </w:p>
    <w:p w14:paraId="689D994C" w14:textId="77777777" w:rsidR="0021367B" w:rsidRDefault="00AD029D">
      <w:pPr>
        <w:ind w:left="567"/>
        <w:jc w:val="both"/>
      </w:pPr>
      <w:r>
        <w:rPr>
          <w:b/>
        </w:rPr>
        <w:t>(soit)</w:t>
      </w:r>
    </w:p>
    <w:p w14:paraId="010EF020" w14:textId="77777777" w:rsidR="0021367B" w:rsidRDefault="00AD029D">
      <w:pPr>
        <w:ind w:left="567"/>
        <w:jc w:val="both"/>
      </w:pPr>
      <w:r>
        <w:rPr>
          <w:rStyle w:val="soitChar"/>
          <w:u w:val="single"/>
        </w:rPr>
        <w:t>En panneau</w:t>
      </w:r>
    </w:p>
    <w:p w14:paraId="351EA43D" w14:textId="77777777" w:rsidR="0021367B" w:rsidRDefault="00AD029D">
      <w:pPr>
        <w:ind w:left="567"/>
        <w:jc w:val="both"/>
      </w:pPr>
      <w:r>
        <w:rPr>
          <w:b/>
        </w:rPr>
        <w:t>(soit)</w:t>
      </w:r>
    </w:p>
    <w:p w14:paraId="738F7CDE" w14:textId="77777777" w:rsidR="0021367B" w:rsidRDefault="00AD029D">
      <w:pPr>
        <w:ind w:left="567"/>
        <w:jc w:val="both"/>
      </w:pPr>
      <w:r>
        <w:rPr>
          <w:rStyle w:val="soitChar"/>
          <w:u w:val="single"/>
        </w:rPr>
        <w:t>En carrés</w:t>
      </w:r>
      <w:r>
        <w:rPr>
          <w:rStyle w:val="soitChar"/>
        </w:rPr>
        <w:t xml:space="preserve"> sur pointe</w:t>
      </w:r>
    </w:p>
    <w:p w14:paraId="62B64BA4" w14:textId="77777777" w:rsidR="0021367B" w:rsidRDefault="00AD029D">
      <w:pPr>
        <w:jc w:val="both"/>
      </w:pPr>
      <w:r>
        <w:rPr>
          <w:b/>
          <w:u w:val="single"/>
        </w:rPr>
        <w:t>Type de pose</w:t>
      </w:r>
      <w:r>
        <w:t> </w:t>
      </w:r>
    </w:p>
    <w:p w14:paraId="0680C5E6" w14:textId="77777777" w:rsidR="0021367B" w:rsidRDefault="00AD029D">
      <w:pPr>
        <w:jc w:val="both"/>
      </w:pPr>
      <w:r>
        <w:t>Le choix de la technique de pose est déterminé notamment par les caractéristiques du support et par la classe d’utilisation. Elle ne diffère pas pour un dallage neuf ou de réemploi ou recyclé.</w:t>
      </w:r>
    </w:p>
    <w:p w14:paraId="1534AA93" w14:textId="77777777" w:rsidR="0021367B" w:rsidRDefault="00AD029D">
      <w:pPr>
        <w:jc w:val="both"/>
      </w:pPr>
      <w:r>
        <w:t xml:space="preserve">Choix de la technique de pose : </w:t>
      </w:r>
      <w:r>
        <w:rPr>
          <w:rStyle w:val="optioncarChar"/>
        </w:rPr>
        <w:t xml:space="preserve">pose au mortier-colle sur chape armée durcie </w:t>
      </w:r>
      <w:r>
        <w:t xml:space="preserve">(par défaut) </w:t>
      </w:r>
      <w:r>
        <w:rPr>
          <w:rStyle w:val="optioncarChar"/>
        </w:rPr>
        <w:t>/ pose en chape fraîche / pose traditionnelle sur  sable stabilisé / pose à sec sur sable (stabilisé)  / pose sur plots réglables / ***.</w:t>
      </w:r>
    </w:p>
    <w:p w14:paraId="20808EB7" w14:textId="77777777" w:rsidR="0021367B" w:rsidRDefault="00AD029D">
      <w:pPr>
        <w:pStyle w:val="pheading"/>
      </w:pPr>
      <w:r>
        <w:t>DOCUMENTS DE RÉFÉRENCE COMPLÉMENTAIRES</w:t>
      </w:r>
    </w:p>
    <w:p w14:paraId="7EEFB6A1" w14:textId="77777777" w:rsidR="0021367B" w:rsidRDefault="00AD029D">
      <w:pPr>
        <w:pStyle w:val="pheading"/>
      </w:pPr>
      <w:r>
        <w:t>- Exécution</w:t>
      </w:r>
    </w:p>
    <w:p w14:paraId="4D3E2883" w14:textId="77777777" w:rsidR="0021367B" w:rsidRDefault="0021367B"/>
    <w:p w14:paraId="64A50453" w14:textId="77777777" w:rsidR="0021367B" w:rsidRDefault="0021367B"/>
    <w:p w14:paraId="29A3E315" w14:textId="77777777" w:rsidR="0021367B" w:rsidRDefault="00AD029D">
      <w:r>
        <w:t> </w:t>
      </w:r>
    </w:p>
    <w:p w14:paraId="0F4B6AEF" w14:textId="77777777" w:rsidR="0021367B" w:rsidRDefault="00AD029D">
      <w:pPr>
        <w:pStyle w:val="pheading"/>
      </w:pPr>
      <w:r>
        <w:t>MESURAGE</w:t>
      </w:r>
    </w:p>
    <w:p w14:paraId="5B51FF2E" w14:textId="77777777" w:rsidR="0021367B" w:rsidRDefault="00AD029D">
      <w:pPr>
        <w:pStyle w:val="pheading"/>
      </w:pPr>
      <w:r>
        <w:t>- unité de mesure:</w:t>
      </w:r>
    </w:p>
    <w:p w14:paraId="73B775ED" w14:textId="77777777" w:rsidR="0021367B" w:rsidRDefault="00AD029D">
      <w:r>
        <w:t>m²</w:t>
      </w:r>
    </w:p>
    <w:p w14:paraId="60340CB7" w14:textId="77777777" w:rsidR="0021367B" w:rsidRDefault="00AD029D">
      <w:pPr>
        <w:pStyle w:val="pheading"/>
      </w:pPr>
      <w:r>
        <w:t>- code de mesurage:</w:t>
      </w:r>
    </w:p>
    <w:p w14:paraId="47D8BFFE" w14:textId="77777777" w:rsidR="0021367B" w:rsidRDefault="00AD029D">
      <w:pPr>
        <w:jc w:val="both"/>
      </w:pPr>
      <w:r>
        <w:t>Selon [NBN B 06-001]</w:t>
      </w:r>
    </w:p>
    <w:p w14:paraId="614A423F" w14:textId="77777777" w:rsidR="0021367B" w:rsidRDefault="00AD029D">
      <w:pPr>
        <w:jc w:val="both"/>
      </w:pPr>
      <w:r>
        <w:t>Surface nette exécutée. Les réservations inférieures à 1 m² ne sont pas déduites. Distinction faite entre matériaux neufs, de réemploi ou recyclés – avec ou sans fourniture pour ces derniers.</w:t>
      </w:r>
    </w:p>
    <w:p w14:paraId="78DC55F5" w14:textId="77777777" w:rsidR="0021367B" w:rsidRDefault="00AD029D">
      <w:pPr>
        <w:pStyle w:val="pheading"/>
      </w:pPr>
      <w:r>
        <w:t>- nature du marché:</w:t>
      </w:r>
    </w:p>
    <w:p w14:paraId="37DA877F" w14:textId="77777777" w:rsidR="0021367B" w:rsidRDefault="00AD029D">
      <w:r>
        <w:t>QF</w:t>
      </w:r>
    </w:p>
    <w:p w14:paraId="558CF7C4" w14:textId="77777777" w:rsidR="0021367B" w:rsidRDefault="00AD029D">
      <w:pPr>
        <w:pStyle w:val="pheading"/>
      </w:pPr>
      <w:r>
        <w:t>AIDE</w:t>
      </w:r>
    </w:p>
    <w:p w14:paraId="1C09F1DF" w14:textId="77777777" w:rsidR="0021367B" w:rsidRDefault="00AD029D">
      <w:pPr>
        <w:jc w:val="both"/>
      </w:pPr>
      <w:r>
        <w:t>Se référer à la [NIT 220] pour le choix de la catégorie pour la pierre bleue.</w:t>
      </w:r>
    </w:p>
    <w:p w14:paraId="4490BF6B" w14:textId="77777777" w:rsidR="0021367B" w:rsidRDefault="00AD029D">
      <w:pPr>
        <w:jc w:val="both"/>
      </w:pPr>
      <w:r>
        <w:t>Les roches litées sont coupées à passe sauf contre-indication du fournisseur .</w:t>
      </w:r>
    </w:p>
    <w:p w14:paraId="000C49AF" w14:textId="77777777" w:rsidR="0021367B" w:rsidRDefault="00AD029D">
      <w:pPr>
        <w:jc w:val="both"/>
      </w:pPr>
      <w:r>
        <w:t>Pour les roches litées (roches sédimentaires), la pose d’éléments en délit n’est pas autorisée.</w:t>
      </w:r>
    </w:p>
    <w:p w14:paraId="727381EF" w14:textId="77777777" w:rsidR="0021367B" w:rsidRDefault="00AD029D">
      <w:pPr>
        <w:pStyle w:val="Author-eSectionHeading6"/>
      </w:pPr>
      <w:bookmarkStart w:id="233" w:name="_Toc178771301"/>
      <w:r>
        <w:t>93.13.1c Dalles en pierre naturelle, format : S&gt; 1 m² épaisseur à définir CCTB 01.10</w:t>
      </w:r>
      <w:bookmarkEnd w:id="233"/>
    </w:p>
    <w:p w14:paraId="544C92FA" w14:textId="77777777" w:rsidR="0021367B" w:rsidRDefault="00AD029D">
      <w:pPr>
        <w:pStyle w:val="pheading"/>
      </w:pPr>
      <w:r>
        <w:t>DESCRIPTION</w:t>
      </w:r>
    </w:p>
    <w:p w14:paraId="18AF70B1" w14:textId="77777777" w:rsidR="0021367B" w:rsidRDefault="00AD029D">
      <w:pPr>
        <w:pStyle w:val="pheading"/>
      </w:pPr>
      <w:r>
        <w:t>- Définition / Comprend</w:t>
      </w:r>
    </w:p>
    <w:p w14:paraId="1D82F10C" w14:textId="77777777" w:rsidR="0021367B" w:rsidRDefault="00AD029D">
      <w:pPr>
        <w:jc w:val="both"/>
      </w:pPr>
      <w:r>
        <w:t>Il s’agit de la fourniture (hors matériaux récupérés du site) et de la pose de dalles  &gt; 1 m² pour pavage dont l’épaisseur est définie en fonction de la classe d’utilisation et le type de pose.</w:t>
      </w:r>
    </w:p>
    <w:p w14:paraId="43661C6C" w14:textId="77777777" w:rsidR="0021367B" w:rsidRDefault="00AD029D">
      <w:pPr>
        <w:jc w:val="both"/>
      </w:pPr>
      <w:r>
        <w:t xml:space="preserve">La portée des travaux est décrite dans l’élément </w:t>
      </w:r>
      <w:hyperlink w:anchor="1697" w:history="1">
        <w:r>
          <w:t>93.13 Revêtement en dalles</w:t>
        </w:r>
      </w:hyperlink>
      <w:r>
        <w:t>.</w:t>
      </w:r>
    </w:p>
    <w:p w14:paraId="3F5D2484" w14:textId="77777777" w:rsidR="0021367B" w:rsidRDefault="00AD029D">
      <w:pPr>
        <w:pStyle w:val="pheading"/>
      </w:pPr>
      <w:r>
        <w:t>MATÉRIAUX</w:t>
      </w:r>
    </w:p>
    <w:p w14:paraId="734EA827" w14:textId="77777777" w:rsidR="0021367B" w:rsidRDefault="00AD029D">
      <w:pPr>
        <w:pStyle w:val="pheading"/>
      </w:pPr>
      <w:r>
        <w:t>- Caractéristiques générales</w:t>
      </w:r>
    </w:p>
    <w:p w14:paraId="2B95D5F5" w14:textId="77777777" w:rsidR="0021367B" w:rsidRDefault="0021367B"/>
    <w:p w14:paraId="2E3DE029" w14:textId="77777777" w:rsidR="0021367B" w:rsidRDefault="00AD029D">
      <w:pPr>
        <w:pStyle w:val="Author-eListParagraph"/>
        <w:numPr>
          <w:ilvl w:val="0"/>
          <w:numId w:val="38"/>
        </w:numPr>
        <w:jc w:val="both"/>
      </w:pPr>
      <w:r>
        <w:t xml:space="preserve">Nature et origine géologique (voir [NIT 228]) : </w:t>
      </w:r>
      <w:r>
        <w:rPr>
          <w:rStyle w:val="optioncarChar"/>
        </w:rPr>
        <w:t>pierre bleue</w:t>
      </w:r>
      <w:r>
        <w:t xml:space="preserve"> (par défaut)</w:t>
      </w:r>
      <w:r>
        <w:rPr>
          <w:rStyle w:val="optioncarChar"/>
        </w:rPr>
        <w:t xml:space="preserve"> / grès dur / granite / ’marbre rouge’ / ***</w:t>
      </w:r>
      <w:r>
        <w:t>.</w:t>
      </w:r>
    </w:p>
    <w:p w14:paraId="16CD5BAA" w14:textId="77777777" w:rsidR="0021367B" w:rsidRDefault="0021367B">
      <w:pPr>
        <w:pStyle w:val="Author-eListParagraph"/>
        <w:numPr>
          <w:ilvl w:val="0"/>
          <w:numId w:val="38"/>
        </w:numPr>
        <w:jc w:val="both"/>
      </w:pPr>
    </w:p>
    <w:p w14:paraId="5F424945" w14:textId="77777777" w:rsidR="0021367B" w:rsidRDefault="00AD029D">
      <w:pPr>
        <w:pStyle w:val="Author-eListParagraph"/>
        <w:numPr>
          <w:ilvl w:val="0"/>
          <w:numId w:val="38"/>
        </w:numPr>
        <w:jc w:val="both"/>
      </w:pPr>
      <w:r>
        <w:t xml:space="preserve">Finition de la face vue : </w:t>
      </w:r>
      <w:r>
        <w:rPr>
          <w:rStyle w:val="optioncarChar"/>
        </w:rPr>
        <w:t xml:space="preserve">brut de sciage / meulé </w:t>
      </w:r>
      <w:r>
        <w:t>(par défaut) </w:t>
      </w:r>
      <w:r>
        <w:rPr>
          <w:rStyle w:val="optioncarChar"/>
        </w:rPr>
        <w:t>/ écuré / bourchardé fin / bourchardé grossier / flammé / ***</w:t>
      </w:r>
      <w:r>
        <w:t>.</w:t>
      </w:r>
    </w:p>
    <w:p w14:paraId="0D01C4F8" w14:textId="77777777" w:rsidR="0021367B" w:rsidRDefault="0021367B">
      <w:pPr>
        <w:pStyle w:val="Author-eListParagraph"/>
        <w:numPr>
          <w:ilvl w:val="0"/>
          <w:numId w:val="38"/>
        </w:numPr>
        <w:jc w:val="both"/>
      </w:pPr>
    </w:p>
    <w:p w14:paraId="17EE1CF6" w14:textId="77777777" w:rsidR="0021367B" w:rsidRDefault="00AD029D">
      <w:pPr>
        <w:pStyle w:val="Author-eListParagraph"/>
        <w:numPr>
          <w:ilvl w:val="0"/>
          <w:numId w:val="38"/>
        </w:numPr>
        <w:jc w:val="both"/>
      </w:pPr>
      <w:r>
        <w:t xml:space="preserve">Façonnage : </w:t>
      </w:r>
      <w:r>
        <w:rPr>
          <w:rStyle w:val="optioncarChar"/>
        </w:rPr>
        <w:t xml:space="preserve">scié </w:t>
      </w:r>
      <w:r>
        <w:t>(par défaut)</w:t>
      </w:r>
      <w:r>
        <w:rPr>
          <w:rStyle w:val="optioncarChar"/>
        </w:rPr>
        <w:t xml:space="preserve"> / clivé</w:t>
      </w:r>
      <w:r>
        <w:t>.</w:t>
      </w:r>
    </w:p>
    <w:p w14:paraId="24D9CC0E" w14:textId="77777777" w:rsidR="0021367B" w:rsidRDefault="0021367B">
      <w:pPr>
        <w:pStyle w:val="Author-eListParagraph"/>
        <w:numPr>
          <w:ilvl w:val="0"/>
          <w:numId w:val="38"/>
        </w:numPr>
        <w:jc w:val="both"/>
      </w:pPr>
    </w:p>
    <w:p w14:paraId="527601E3" w14:textId="77777777" w:rsidR="0021367B" w:rsidRDefault="00AD029D">
      <w:pPr>
        <w:pStyle w:val="Author-eListParagraph"/>
        <w:numPr>
          <w:ilvl w:val="0"/>
          <w:numId w:val="38"/>
        </w:numPr>
        <w:jc w:val="both"/>
      </w:pPr>
      <w:r>
        <w:t xml:space="preserve">Format nominal :  </w:t>
      </w:r>
      <w:r>
        <w:rPr>
          <w:rStyle w:val="optioncarChar"/>
        </w:rPr>
        <w:t>120 x 120 / 150 x 150 / 90 x 180 /  ***</w:t>
      </w:r>
      <w:r>
        <w:t xml:space="preserve"> cm.</w:t>
      </w:r>
    </w:p>
    <w:p w14:paraId="14334246" w14:textId="77777777" w:rsidR="0021367B" w:rsidRDefault="0021367B">
      <w:pPr>
        <w:pStyle w:val="Author-eListParagraph"/>
        <w:numPr>
          <w:ilvl w:val="0"/>
          <w:numId w:val="38"/>
        </w:numPr>
        <w:jc w:val="both"/>
      </w:pPr>
    </w:p>
    <w:p w14:paraId="0D8244FC" w14:textId="77777777" w:rsidR="0021367B" w:rsidRDefault="00AD029D">
      <w:pPr>
        <w:pStyle w:val="Author-eListParagraph"/>
        <w:numPr>
          <w:ilvl w:val="0"/>
          <w:numId w:val="38"/>
        </w:numPr>
        <w:jc w:val="both"/>
      </w:pPr>
      <w:r>
        <w:t>Classe d’épaisseur nominale, à calculer en fonction du format et de la classe d’utilisation.</w:t>
      </w:r>
    </w:p>
    <w:p w14:paraId="599D2AF2" w14:textId="77777777" w:rsidR="0021367B" w:rsidRDefault="0021367B">
      <w:pPr>
        <w:pStyle w:val="Author-eListParagraph"/>
        <w:numPr>
          <w:ilvl w:val="0"/>
          <w:numId w:val="38"/>
        </w:numPr>
        <w:jc w:val="both"/>
      </w:pPr>
    </w:p>
    <w:p w14:paraId="7D8576FA" w14:textId="77777777" w:rsidR="0021367B" w:rsidRDefault="00AD029D">
      <w:pPr>
        <w:pStyle w:val="Author-eListParagraph"/>
        <w:numPr>
          <w:ilvl w:val="0"/>
          <w:numId w:val="38"/>
        </w:numPr>
        <w:jc w:val="both"/>
      </w:pPr>
      <w:r>
        <w:t>Classes de tolérances dimensionnelles pour les 4 caractéristiques suivantes : dimensions en plan, épaisseur,  irrégularités de surface.</w:t>
      </w:r>
    </w:p>
    <w:p w14:paraId="043258B3" w14:textId="77777777" w:rsidR="0021367B" w:rsidRDefault="0021367B"/>
    <w:p w14:paraId="1A817284" w14:textId="77777777" w:rsidR="0021367B" w:rsidRDefault="0021367B"/>
    <w:p w14:paraId="73130139" w14:textId="77777777" w:rsidR="0021367B" w:rsidRDefault="00AD029D">
      <w:pPr>
        <w:jc w:val="both"/>
      </w:pPr>
      <w:r>
        <w:t>Les dalles de réemploi sont débarrassées des terres, sables et exemptes d’impuretés telles que mortier, colle, peinture, …</w:t>
      </w:r>
    </w:p>
    <w:p w14:paraId="3B22EEA7" w14:textId="77777777" w:rsidR="0021367B" w:rsidRDefault="00AD029D">
      <w:pPr>
        <w:pStyle w:val="pheading"/>
      </w:pPr>
      <w:r>
        <w:t>EXÉCUTION / MISE EN ŒUVRE</w:t>
      </w:r>
    </w:p>
    <w:p w14:paraId="462A5BC0" w14:textId="77777777" w:rsidR="0021367B" w:rsidRDefault="00AD029D">
      <w:pPr>
        <w:pStyle w:val="pheading"/>
      </w:pPr>
      <w:r>
        <w:t>- Prescriptions générales</w:t>
      </w:r>
    </w:p>
    <w:p w14:paraId="620EC1D8" w14:textId="77777777" w:rsidR="0021367B" w:rsidRDefault="00AD029D">
      <w:pPr>
        <w:jc w:val="both"/>
      </w:pPr>
      <w:r>
        <w:rPr>
          <w:b/>
          <w:u w:val="single"/>
        </w:rPr>
        <w:t>Appareillage</w:t>
      </w:r>
      <w:r>
        <w:t> </w:t>
      </w:r>
    </w:p>
    <w:p w14:paraId="6B2F674A" w14:textId="77777777" w:rsidR="0021367B" w:rsidRDefault="00AD029D">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149A6A56" w14:textId="77777777" w:rsidR="0021367B" w:rsidRDefault="00AD029D">
      <w:pPr>
        <w:ind w:left="567"/>
        <w:jc w:val="both"/>
      </w:pPr>
      <w:r>
        <w:rPr>
          <w:b/>
          <w:i/>
        </w:rPr>
        <w:t>(Soit par défaut)</w:t>
      </w:r>
    </w:p>
    <w:p w14:paraId="02EE20D0" w14:textId="77777777" w:rsidR="0021367B" w:rsidRDefault="00AD029D">
      <w:pPr>
        <w:ind w:left="567"/>
        <w:jc w:val="both"/>
      </w:pPr>
      <w:r>
        <w:rPr>
          <w:rStyle w:val="soitChar"/>
          <w:u w:val="single"/>
        </w:rPr>
        <w:t>En rangée droit</w:t>
      </w:r>
      <w:r>
        <w:rPr>
          <w:rStyle w:val="soitChar"/>
        </w:rPr>
        <w:t xml:space="preserve"> à joints</w:t>
      </w:r>
      <w:r>
        <w:rPr>
          <w:rStyle w:val="optioncarChar"/>
        </w:rPr>
        <w:t>alternés</w:t>
      </w:r>
      <w:r>
        <w:t xml:space="preserve"> (par défaut) </w:t>
      </w:r>
      <w:r>
        <w:rPr>
          <w:rStyle w:val="optioncarChar"/>
        </w:rPr>
        <w:t>/ décalés</w:t>
      </w:r>
      <w:r>
        <w:t> </w:t>
      </w:r>
    </w:p>
    <w:p w14:paraId="046D8E8D" w14:textId="77777777" w:rsidR="0021367B" w:rsidRDefault="00AD029D">
      <w:pPr>
        <w:ind w:left="567"/>
        <w:jc w:val="both"/>
      </w:pPr>
      <w:r>
        <w:rPr>
          <w:b/>
          <w:i/>
        </w:rPr>
        <w:t>(Soit)</w:t>
      </w:r>
    </w:p>
    <w:p w14:paraId="7A027989" w14:textId="77777777" w:rsidR="0021367B" w:rsidRDefault="00AD029D">
      <w:pPr>
        <w:ind w:left="567"/>
        <w:jc w:val="both"/>
      </w:pPr>
      <w:r>
        <w:rPr>
          <w:rStyle w:val="soitChar"/>
          <w:u w:val="single"/>
        </w:rPr>
        <w:t>En panneau</w:t>
      </w:r>
    </w:p>
    <w:p w14:paraId="4BFD6416" w14:textId="77777777" w:rsidR="0021367B" w:rsidRDefault="00AD029D">
      <w:pPr>
        <w:ind w:left="567"/>
        <w:jc w:val="both"/>
      </w:pPr>
      <w:r>
        <w:rPr>
          <w:b/>
          <w:i/>
        </w:rPr>
        <w:t>(Soit)</w:t>
      </w:r>
    </w:p>
    <w:p w14:paraId="52F57D21" w14:textId="77777777" w:rsidR="0021367B" w:rsidRDefault="00AD029D">
      <w:pPr>
        <w:ind w:left="567"/>
        <w:jc w:val="both"/>
      </w:pPr>
      <w:r>
        <w:t> </w:t>
      </w:r>
      <w:r>
        <w:rPr>
          <w:rStyle w:val="soitChar"/>
          <w:u w:val="single"/>
        </w:rPr>
        <w:t>En carrés</w:t>
      </w:r>
      <w:r>
        <w:rPr>
          <w:rStyle w:val="soitChar"/>
        </w:rPr>
        <w:t xml:space="preserve"> sur pointe</w:t>
      </w:r>
    </w:p>
    <w:p w14:paraId="2ECE2C5D" w14:textId="77777777" w:rsidR="0021367B" w:rsidRDefault="00AD029D">
      <w:pPr>
        <w:jc w:val="both"/>
      </w:pPr>
      <w:r>
        <w:t> </w:t>
      </w:r>
    </w:p>
    <w:p w14:paraId="3688A94D" w14:textId="77777777" w:rsidR="0021367B" w:rsidRDefault="00AD029D">
      <w:pPr>
        <w:jc w:val="both"/>
      </w:pPr>
      <w:r>
        <w:rPr>
          <w:b/>
          <w:u w:val="single"/>
        </w:rPr>
        <w:t>Type de pose</w:t>
      </w:r>
      <w:r>
        <w:t> </w:t>
      </w:r>
    </w:p>
    <w:p w14:paraId="33D3CDAF" w14:textId="77777777" w:rsidR="0021367B" w:rsidRDefault="00AD029D">
      <w:pPr>
        <w:jc w:val="both"/>
      </w:pPr>
      <w:r>
        <w:t>Le choix de la technique de pose est déterminé notamment par les caractéristiques du support et par la classe d’utilisation. Elle ne diffère pas pour un dallage neuf ou de réemploi ou recyclé.</w:t>
      </w:r>
    </w:p>
    <w:p w14:paraId="5F867CD4" w14:textId="77777777" w:rsidR="0021367B" w:rsidRDefault="00AD029D">
      <w:pPr>
        <w:jc w:val="both"/>
      </w:pPr>
      <w:r>
        <w:t xml:space="preserve">Choix de la technique de pose : </w:t>
      </w:r>
      <w:r>
        <w:rPr>
          <w:rStyle w:val="optioncarChar"/>
        </w:rPr>
        <w:t xml:space="preserve">pose au mortier-colle sur chape armée durcie </w:t>
      </w:r>
      <w:r>
        <w:t xml:space="preserve">(par défaut) </w:t>
      </w:r>
      <w:r>
        <w:rPr>
          <w:rStyle w:val="optioncarChar"/>
        </w:rPr>
        <w:t>/ pose en chape fraîche / pose traditionnelle sur  sable stabilisé / pose à sec sur sable (stabilisé)  / pose sur plots réglables / ***</w:t>
      </w:r>
      <w:r>
        <w:t>.</w:t>
      </w:r>
    </w:p>
    <w:p w14:paraId="456FAB14" w14:textId="77777777" w:rsidR="0021367B" w:rsidRDefault="00AD029D">
      <w:pPr>
        <w:pStyle w:val="pheading"/>
      </w:pPr>
      <w:r>
        <w:t>DOCUMENTS DE RÉFÉRENCE COMPLÉMENTAIRES</w:t>
      </w:r>
    </w:p>
    <w:p w14:paraId="680304D7" w14:textId="77777777" w:rsidR="0021367B" w:rsidRDefault="00AD029D">
      <w:pPr>
        <w:pStyle w:val="pheading"/>
      </w:pPr>
      <w:r>
        <w:t>- Exécution</w:t>
      </w:r>
    </w:p>
    <w:p w14:paraId="56DD9F7E" w14:textId="77777777" w:rsidR="0021367B" w:rsidRDefault="0021367B"/>
    <w:p w14:paraId="0F3C9A7D" w14:textId="77777777" w:rsidR="0021367B" w:rsidRDefault="0021367B"/>
    <w:p w14:paraId="22FF6E9A" w14:textId="77777777" w:rsidR="0021367B" w:rsidRDefault="00AD029D">
      <w:r>
        <w:t> </w:t>
      </w:r>
    </w:p>
    <w:p w14:paraId="3C42BE78" w14:textId="77777777" w:rsidR="0021367B" w:rsidRDefault="00AD029D">
      <w:pPr>
        <w:pStyle w:val="pheading"/>
      </w:pPr>
      <w:r>
        <w:t>MESURAGE</w:t>
      </w:r>
    </w:p>
    <w:p w14:paraId="6791E818" w14:textId="77777777" w:rsidR="0021367B" w:rsidRDefault="00AD029D">
      <w:pPr>
        <w:pStyle w:val="pheading"/>
      </w:pPr>
      <w:r>
        <w:t>- unité de mesure:</w:t>
      </w:r>
    </w:p>
    <w:p w14:paraId="6381CD23" w14:textId="77777777" w:rsidR="0021367B" w:rsidRDefault="00AD029D">
      <w:r>
        <w:t>m²</w:t>
      </w:r>
    </w:p>
    <w:p w14:paraId="05A7B18D" w14:textId="77777777" w:rsidR="0021367B" w:rsidRDefault="00AD029D">
      <w:pPr>
        <w:pStyle w:val="pheading"/>
      </w:pPr>
      <w:r>
        <w:t>- code de mesurage:</w:t>
      </w:r>
    </w:p>
    <w:p w14:paraId="0D532F0A" w14:textId="77777777" w:rsidR="0021367B" w:rsidRDefault="00AD029D">
      <w:pPr>
        <w:jc w:val="both"/>
      </w:pPr>
      <w:r>
        <w:t>Selon [NBN B 06-001]</w:t>
      </w:r>
    </w:p>
    <w:p w14:paraId="4B404AAE" w14:textId="77777777" w:rsidR="0021367B" w:rsidRDefault="00AD029D">
      <w:pPr>
        <w:jc w:val="both"/>
      </w:pPr>
      <w:r>
        <w:rPr>
          <w:b/>
        </w:rPr>
        <w:t>Surface nette exécutée</w:t>
      </w:r>
      <w:r>
        <w:t>. Les réservations inférieures à 1 m² ne sont pas déduites. Distinction faite entre matériaux neufs, de réemploi ou recyclés – avec ou sans fourniture pour ces derniers.</w:t>
      </w:r>
    </w:p>
    <w:p w14:paraId="7C7DC9F4" w14:textId="77777777" w:rsidR="0021367B" w:rsidRDefault="00AD029D">
      <w:pPr>
        <w:pStyle w:val="pheading"/>
      </w:pPr>
      <w:r>
        <w:t>- nature du marché:</w:t>
      </w:r>
    </w:p>
    <w:p w14:paraId="00B98031" w14:textId="77777777" w:rsidR="0021367B" w:rsidRDefault="00AD029D">
      <w:r>
        <w:t>QF</w:t>
      </w:r>
    </w:p>
    <w:p w14:paraId="677796AA" w14:textId="77777777" w:rsidR="0021367B" w:rsidRDefault="00AD029D">
      <w:pPr>
        <w:pStyle w:val="pheading"/>
      </w:pPr>
      <w:r>
        <w:t>AIDE</w:t>
      </w:r>
    </w:p>
    <w:p w14:paraId="71DBE0CE" w14:textId="77777777" w:rsidR="0021367B" w:rsidRDefault="00AD029D">
      <w:pPr>
        <w:jc w:val="both"/>
      </w:pPr>
      <w:r>
        <w:t>Se référer à la [NIT 220] pour le choix de la catégorie pour la pierre bleue.</w:t>
      </w:r>
    </w:p>
    <w:p w14:paraId="1B4C3D78" w14:textId="77777777" w:rsidR="0021367B" w:rsidRDefault="00AD029D">
      <w:pPr>
        <w:jc w:val="both"/>
      </w:pPr>
      <w:r>
        <w:t>Les roches litées sont coupées à passe sauf contre-indication du fournisseur .</w:t>
      </w:r>
    </w:p>
    <w:p w14:paraId="56DED72B" w14:textId="77777777" w:rsidR="0021367B" w:rsidRDefault="00AD029D">
      <w:pPr>
        <w:jc w:val="both"/>
      </w:pPr>
      <w:r>
        <w:t>Les dalles ne sont pas posées sur plots sauf si rails.</w:t>
      </w:r>
    </w:p>
    <w:p w14:paraId="3DF17DC3" w14:textId="77777777" w:rsidR="0021367B" w:rsidRDefault="00AD029D">
      <w:pPr>
        <w:jc w:val="both"/>
      </w:pPr>
      <w:r>
        <w:t>Pour les roches litées (roches sédimentaires), la pose d’éléments en délit n’est pas autorisée.</w:t>
      </w:r>
    </w:p>
    <w:p w14:paraId="74728651" w14:textId="77777777" w:rsidR="0021367B" w:rsidRDefault="00AD029D">
      <w:pPr>
        <w:pStyle w:val="Author-eSectionHeading6"/>
      </w:pPr>
      <w:bookmarkStart w:id="234" w:name="_Toc178771302"/>
      <w:r>
        <w:t>93.13.1d Dalles en pierre naturelle, supplément pour pose en opus incertum CCTB 01.09</w:t>
      </w:r>
      <w:bookmarkEnd w:id="234"/>
    </w:p>
    <w:p w14:paraId="6897C184" w14:textId="77777777" w:rsidR="0021367B" w:rsidRDefault="00AD029D">
      <w:pPr>
        <w:pStyle w:val="pheading"/>
      </w:pPr>
      <w:r>
        <w:t>DOCUMENTS DE RÉFÉRENCE COMPLÉMENTAIRES</w:t>
      </w:r>
    </w:p>
    <w:p w14:paraId="20E7DAF8" w14:textId="77777777" w:rsidR="0021367B" w:rsidRDefault="00AD029D">
      <w:pPr>
        <w:pStyle w:val="pheading"/>
      </w:pPr>
      <w:r>
        <w:t>- Exécution</w:t>
      </w:r>
    </w:p>
    <w:p w14:paraId="79C812CA" w14:textId="77777777" w:rsidR="0021367B" w:rsidRDefault="00AD029D">
      <w:r>
        <w:t>[CCT Qualiroutes, Cahier des charges type Qualiroutes] G.5.2.</w:t>
      </w:r>
    </w:p>
    <w:p w14:paraId="0B85C027" w14:textId="77777777" w:rsidR="0021367B" w:rsidRDefault="0021367B"/>
    <w:p w14:paraId="252959E2" w14:textId="77777777" w:rsidR="0021367B" w:rsidRDefault="00AD029D">
      <w:r>
        <w:t> </w:t>
      </w:r>
    </w:p>
    <w:p w14:paraId="3E69F20B" w14:textId="77777777" w:rsidR="0021367B" w:rsidRDefault="00AD029D">
      <w:pPr>
        <w:pStyle w:val="pheading"/>
      </w:pPr>
      <w:r>
        <w:t>MESURAGE</w:t>
      </w:r>
    </w:p>
    <w:p w14:paraId="017759A8" w14:textId="77777777" w:rsidR="0021367B" w:rsidRDefault="00AD029D">
      <w:pPr>
        <w:pStyle w:val="pheading"/>
      </w:pPr>
      <w:r>
        <w:t>- unité de mesure:</w:t>
      </w:r>
    </w:p>
    <w:p w14:paraId="5AB72459" w14:textId="77777777" w:rsidR="0021367B" w:rsidRDefault="00AD029D">
      <w:r>
        <w:t>m²</w:t>
      </w:r>
    </w:p>
    <w:p w14:paraId="3EFA4B84" w14:textId="77777777" w:rsidR="0021367B" w:rsidRDefault="00AD029D">
      <w:pPr>
        <w:pStyle w:val="pheading"/>
      </w:pPr>
      <w:r>
        <w:t>- code de mesurage:</w:t>
      </w:r>
    </w:p>
    <w:p w14:paraId="232FDC73" w14:textId="77777777" w:rsidR="0021367B" w:rsidRDefault="00AD029D">
      <w:r>
        <w:t>Surface nette à exécuter. Les réservations inférieures à 1 m² ne sont pas déduites.</w:t>
      </w:r>
    </w:p>
    <w:p w14:paraId="7E28E4EA" w14:textId="77777777" w:rsidR="0021367B" w:rsidRDefault="0021367B"/>
    <w:p w14:paraId="01E2ED9B" w14:textId="77777777" w:rsidR="0021367B" w:rsidRDefault="00AD029D">
      <w:r>
        <w:t> </w:t>
      </w:r>
    </w:p>
    <w:p w14:paraId="79C20BE0" w14:textId="77777777" w:rsidR="0021367B" w:rsidRDefault="0021367B"/>
    <w:p w14:paraId="244E95E7" w14:textId="77777777" w:rsidR="0021367B" w:rsidRDefault="00AD029D">
      <w:r>
        <w:t> </w:t>
      </w:r>
    </w:p>
    <w:p w14:paraId="75D97D55" w14:textId="77777777" w:rsidR="0021367B" w:rsidRDefault="00AD029D">
      <w:pPr>
        <w:pStyle w:val="pheading"/>
      </w:pPr>
      <w:r>
        <w:t>- nature du marché:</w:t>
      </w:r>
    </w:p>
    <w:p w14:paraId="33AA0B7C" w14:textId="77777777" w:rsidR="0021367B" w:rsidRDefault="00AD029D">
      <w:r>
        <w:t>QF</w:t>
      </w:r>
    </w:p>
    <w:p w14:paraId="1D875337" w14:textId="77777777" w:rsidR="0021367B" w:rsidRDefault="0021367B"/>
    <w:p w14:paraId="6B901D2D" w14:textId="77777777" w:rsidR="0021367B" w:rsidRDefault="00AD029D">
      <w:r>
        <w:t> </w:t>
      </w:r>
    </w:p>
    <w:p w14:paraId="12BC2A08" w14:textId="77777777" w:rsidR="0021367B" w:rsidRDefault="00AD029D">
      <w:pPr>
        <w:pStyle w:val="Author-eSectionHeading6"/>
      </w:pPr>
      <w:bookmarkStart w:id="235" w:name="_Toc178771303"/>
      <w:r>
        <w:t>93.13.1e Dalles en pierre naturelle, supplément pour finition bouchardé CCTB 01.09</w:t>
      </w:r>
      <w:bookmarkEnd w:id="235"/>
    </w:p>
    <w:p w14:paraId="57A530EC" w14:textId="77777777" w:rsidR="0021367B" w:rsidRDefault="00AD029D">
      <w:pPr>
        <w:pStyle w:val="pheading"/>
      </w:pPr>
      <w:r>
        <w:t>MESURAGE</w:t>
      </w:r>
    </w:p>
    <w:p w14:paraId="7752BA87" w14:textId="77777777" w:rsidR="0021367B" w:rsidRDefault="00AD029D">
      <w:pPr>
        <w:pStyle w:val="pheading"/>
      </w:pPr>
      <w:r>
        <w:t>- unité de mesure:</w:t>
      </w:r>
    </w:p>
    <w:p w14:paraId="3BCAC35B" w14:textId="77777777" w:rsidR="0021367B" w:rsidRDefault="00AD029D">
      <w:r>
        <w:t>m²</w:t>
      </w:r>
    </w:p>
    <w:p w14:paraId="6CB54CB4" w14:textId="77777777" w:rsidR="0021367B" w:rsidRDefault="00AD029D">
      <w:pPr>
        <w:pStyle w:val="pheading"/>
      </w:pPr>
      <w:r>
        <w:t>- code de mesurage:</w:t>
      </w:r>
    </w:p>
    <w:p w14:paraId="024C7CA5" w14:textId="77777777" w:rsidR="0021367B" w:rsidRDefault="00AD029D">
      <w:r>
        <w:t>Surface nette à exécuter. Les réservations inférieures à 1 m² ne sont pas déduites.</w:t>
      </w:r>
    </w:p>
    <w:p w14:paraId="4B56851B" w14:textId="77777777" w:rsidR="0021367B" w:rsidRDefault="0021367B"/>
    <w:p w14:paraId="513D3B5F" w14:textId="77777777" w:rsidR="0021367B" w:rsidRDefault="00AD029D">
      <w:r>
        <w:t> </w:t>
      </w:r>
    </w:p>
    <w:p w14:paraId="351B7ED5" w14:textId="77777777" w:rsidR="0021367B" w:rsidRDefault="0021367B"/>
    <w:p w14:paraId="7ADD8A9E" w14:textId="77777777" w:rsidR="0021367B" w:rsidRDefault="00AD029D">
      <w:r>
        <w:t> </w:t>
      </w:r>
    </w:p>
    <w:p w14:paraId="201BB60D" w14:textId="77777777" w:rsidR="0021367B" w:rsidRDefault="00AD029D">
      <w:pPr>
        <w:pStyle w:val="pheading"/>
      </w:pPr>
      <w:r>
        <w:t>- nature du marché:</w:t>
      </w:r>
    </w:p>
    <w:p w14:paraId="6223E4DE" w14:textId="77777777" w:rsidR="0021367B" w:rsidRDefault="00AD029D">
      <w:r>
        <w:t>QF</w:t>
      </w:r>
    </w:p>
    <w:p w14:paraId="160FF1D1" w14:textId="77777777" w:rsidR="0021367B" w:rsidRDefault="0021367B"/>
    <w:p w14:paraId="7CBC983E" w14:textId="77777777" w:rsidR="0021367B" w:rsidRDefault="00AD029D">
      <w:r>
        <w:t> </w:t>
      </w:r>
    </w:p>
    <w:p w14:paraId="6A298100" w14:textId="77777777" w:rsidR="0021367B" w:rsidRDefault="00AD029D">
      <w:pPr>
        <w:pStyle w:val="Author-eSectionHeading6"/>
      </w:pPr>
      <w:bookmarkStart w:id="236" w:name="_Toc178771304"/>
      <w:r>
        <w:t>93.13.1f Dalles en pierre naturelle, supplément pour finition scié CCTB 01.09</w:t>
      </w:r>
      <w:bookmarkEnd w:id="236"/>
    </w:p>
    <w:p w14:paraId="5546CE37" w14:textId="77777777" w:rsidR="0021367B" w:rsidRDefault="00AD029D">
      <w:pPr>
        <w:pStyle w:val="pheading"/>
      </w:pPr>
      <w:r>
        <w:t>MESURAGE</w:t>
      </w:r>
    </w:p>
    <w:p w14:paraId="1861FF6E" w14:textId="77777777" w:rsidR="0021367B" w:rsidRDefault="00AD029D">
      <w:pPr>
        <w:pStyle w:val="pheading"/>
      </w:pPr>
      <w:r>
        <w:t>- unité de mesure:</w:t>
      </w:r>
    </w:p>
    <w:p w14:paraId="0290E493" w14:textId="77777777" w:rsidR="0021367B" w:rsidRDefault="00AD029D">
      <w:r>
        <w:t>m²</w:t>
      </w:r>
    </w:p>
    <w:p w14:paraId="0B9D8511" w14:textId="77777777" w:rsidR="0021367B" w:rsidRDefault="00AD029D">
      <w:pPr>
        <w:pStyle w:val="pheading"/>
      </w:pPr>
      <w:r>
        <w:t>- code de mesurage:</w:t>
      </w:r>
    </w:p>
    <w:p w14:paraId="3506905B" w14:textId="77777777" w:rsidR="0021367B" w:rsidRDefault="00AD029D">
      <w:r>
        <w:t>Surface nette à exécuter. Les réservations inférieures à 1 m² ne sont pas déduites..</w:t>
      </w:r>
    </w:p>
    <w:p w14:paraId="57DCBFD9" w14:textId="77777777" w:rsidR="0021367B" w:rsidRDefault="0021367B"/>
    <w:p w14:paraId="4AB8DFC1" w14:textId="77777777" w:rsidR="0021367B" w:rsidRDefault="00AD029D">
      <w:r>
        <w:t> </w:t>
      </w:r>
    </w:p>
    <w:p w14:paraId="316CD145" w14:textId="77777777" w:rsidR="0021367B" w:rsidRDefault="0021367B"/>
    <w:p w14:paraId="36A51BF5" w14:textId="77777777" w:rsidR="0021367B" w:rsidRDefault="00AD029D">
      <w:r>
        <w:t> </w:t>
      </w:r>
    </w:p>
    <w:p w14:paraId="772E6250" w14:textId="77777777" w:rsidR="0021367B" w:rsidRDefault="00AD029D">
      <w:pPr>
        <w:pStyle w:val="pheading"/>
      </w:pPr>
      <w:r>
        <w:t>- nature du marché:</w:t>
      </w:r>
    </w:p>
    <w:p w14:paraId="497E8EDF" w14:textId="77777777" w:rsidR="0021367B" w:rsidRDefault="00AD029D">
      <w:r>
        <w:t>QF</w:t>
      </w:r>
    </w:p>
    <w:p w14:paraId="173BEBF0" w14:textId="77777777" w:rsidR="0021367B" w:rsidRDefault="0021367B"/>
    <w:p w14:paraId="70D71161" w14:textId="77777777" w:rsidR="0021367B" w:rsidRDefault="00AD029D">
      <w:r>
        <w:t> </w:t>
      </w:r>
    </w:p>
    <w:p w14:paraId="05C2A31D" w14:textId="77777777" w:rsidR="0021367B" w:rsidRDefault="00AD029D">
      <w:pPr>
        <w:pStyle w:val="Author-eSectionHeading6"/>
      </w:pPr>
      <w:bookmarkStart w:id="237" w:name="_Toc178771305"/>
      <w:r>
        <w:t>93.13.1g Dalles en pierre naturelle, supplément pour finition poli CCTB 01.09</w:t>
      </w:r>
      <w:bookmarkEnd w:id="237"/>
    </w:p>
    <w:p w14:paraId="16F8402B" w14:textId="77777777" w:rsidR="0021367B" w:rsidRDefault="00AD029D">
      <w:pPr>
        <w:pStyle w:val="pheading"/>
      </w:pPr>
      <w:r>
        <w:t>MESURAGE</w:t>
      </w:r>
    </w:p>
    <w:p w14:paraId="4CC260AD" w14:textId="77777777" w:rsidR="0021367B" w:rsidRDefault="00AD029D">
      <w:pPr>
        <w:pStyle w:val="pheading"/>
      </w:pPr>
      <w:r>
        <w:t>- unité de mesure:</w:t>
      </w:r>
    </w:p>
    <w:p w14:paraId="5803A962" w14:textId="77777777" w:rsidR="0021367B" w:rsidRDefault="00AD029D">
      <w:r>
        <w:t>m²</w:t>
      </w:r>
    </w:p>
    <w:p w14:paraId="1F85FAF5" w14:textId="77777777" w:rsidR="0021367B" w:rsidRDefault="00AD029D">
      <w:pPr>
        <w:pStyle w:val="pheading"/>
      </w:pPr>
      <w:r>
        <w:t>- code de mesurage:</w:t>
      </w:r>
    </w:p>
    <w:p w14:paraId="71F9411F" w14:textId="77777777" w:rsidR="0021367B" w:rsidRDefault="00AD029D">
      <w:r>
        <w:t>Surface nette à exécuter. Les réservations inférieures à 1 m² ne sont pas déduites.</w:t>
      </w:r>
    </w:p>
    <w:p w14:paraId="02444457" w14:textId="77777777" w:rsidR="0021367B" w:rsidRDefault="0021367B"/>
    <w:p w14:paraId="0FFE7DAC" w14:textId="77777777" w:rsidR="0021367B" w:rsidRDefault="00AD029D">
      <w:r>
        <w:t> </w:t>
      </w:r>
    </w:p>
    <w:p w14:paraId="3127EE94" w14:textId="77777777" w:rsidR="0021367B" w:rsidRDefault="0021367B"/>
    <w:p w14:paraId="63F86BFF" w14:textId="77777777" w:rsidR="0021367B" w:rsidRDefault="00AD029D">
      <w:r>
        <w:t> </w:t>
      </w:r>
    </w:p>
    <w:p w14:paraId="4C53F35F" w14:textId="77777777" w:rsidR="0021367B" w:rsidRDefault="00AD029D">
      <w:pPr>
        <w:pStyle w:val="pheading"/>
      </w:pPr>
      <w:r>
        <w:t>- nature du marché:</w:t>
      </w:r>
    </w:p>
    <w:p w14:paraId="4BAC6644" w14:textId="77777777" w:rsidR="0021367B" w:rsidRDefault="00AD029D">
      <w:r>
        <w:t>QF</w:t>
      </w:r>
    </w:p>
    <w:p w14:paraId="2FDC27FB" w14:textId="77777777" w:rsidR="0021367B" w:rsidRDefault="0021367B"/>
    <w:p w14:paraId="2BF68387" w14:textId="77777777" w:rsidR="0021367B" w:rsidRDefault="00AD029D">
      <w:r>
        <w:t> </w:t>
      </w:r>
    </w:p>
    <w:p w14:paraId="2B20A67D" w14:textId="77777777" w:rsidR="0021367B" w:rsidRDefault="00AD029D">
      <w:pPr>
        <w:pStyle w:val="Author-eSectionHeading6"/>
      </w:pPr>
      <w:bookmarkStart w:id="238" w:name="_Toc178771306"/>
      <w:r>
        <w:t>93.13.1h Dalles en pierre naturelle, supplément pour finition autres CCTB 01.09</w:t>
      </w:r>
      <w:bookmarkEnd w:id="238"/>
    </w:p>
    <w:p w14:paraId="1E9FD816" w14:textId="77777777" w:rsidR="0021367B" w:rsidRDefault="00AD029D">
      <w:pPr>
        <w:pStyle w:val="pheading"/>
      </w:pPr>
      <w:r>
        <w:t>MESURAGE</w:t>
      </w:r>
    </w:p>
    <w:p w14:paraId="75319330" w14:textId="77777777" w:rsidR="0021367B" w:rsidRDefault="00AD029D">
      <w:pPr>
        <w:pStyle w:val="pheading"/>
      </w:pPr>
      <w:r>
        <w:t>- unité de mesure:</w:t>
      </w:r>
    </w:p>
    <w:p w14:paraId="09E8986B" w14:textId="77777777" w:rsidR="0021367B" w:rsidRDefault="00AD029D">
      <w:r>
        <w:t>m²</w:t>
      </w:r>
    </w:p>
    <w:p w14:paraId="3B2BFDA3" w14:textId="77777777" w:rsidR="0021367B" w:rsidRDefault="00AD029D">
      <w:pPr>
        <w:pStyle w:val="pheading"/>
      </w:pPr>
      <w:r>
        <w:t>- nature du marché:</w:t>
      </w:r>
    </w:p>
    <w:p w14:paraId="21AE3BF8" w14:textId="77777777" w:rsidR="0021367B" w:rsidRDefault="00AD029D">
      <w:r>
        <w:t>QF</w:t>
      </w:r>
    </w:p>
    <w:p w14:paraId="343F6632" w14:textId="77777777" w:rsidR="0021367B" w:rsidRDefault="0021367B"/>
    <w:p w14:paraId="7F40627A" w14:textId="77777777" w:rsidR="0021367B" w:rsidRDefault="00AD029D">
      <w:r>
        <w:t> </w:t>
      </w:r>
    </w:p>
    <w:p w14:paraId="640EEC1D" w14:textId="77777777" w:rsidR="0021367B" w:rsidRDefault="00AD029D">
      <w:pPr>
        <w:pStyle w:val="Author-eSectionHeading6"/>
      </w:pPr>
      <w:bookmarkStart w:id="239" w:name="_Toc178771307"/>
      <w:r>
        <w:t>93.13.1i Dalles en pierre naturelle, sciage CCTB 01.09</w:t>
      </w:r>
      <w:bookmarkEnd w:id="239"/>
    </w:p>
    <w:p w14:paraId="2B84EFE0" w14:textId="77777777" w:rsidR="0021367B" w:rsidRDefault="00AD029D">
      <w:pPr>
        <w:pStyle w:val="pheading"/>
      </w:pPr>
      <w:r>
        <w:t>DOCUMENTS DE RÉFÉRENCE COMPLÉMENTAIRES</w:t>
      </w:r>
    </w:p>
    <w:p w14:paraId="25F327F6" w14:textId="77777777" w:rsidR="0021367B" w:rsidRDefault="00AD029D">
      <w:pPr>
        <w:pStyle w:val="pheading"/>
      </w:pPr>
      <w:r>
        <w:t>- Exécution</w:t>
      </w:r>
    </w:p>
    <w:p w14:paraId="7C50DC0F" w14:textId="77777777" w:rsidR="0021367B" w:rsidRDefault="00AD029D">
      <w:r>
        <w:t>[CCT Qualiroutes, Cahier des charges type Qualiroutes] G.5.2.</w:t>
      </w:r>
    </w:p>
    <w:p w14:paraId="45172788" w14:textId="77777777" w:rsidR="0021367B" w:rsidRDefault="0021367B"/>
    <w:p w14:paraId="24545E74" w14:textId="77777777" w:rsidR="0021367B" w:rsidRDefault="00AD029D">
      <w:r>
        <w:t> </w:t>
      </w:r>
    </w:p>
    <w:p w14:paraId="53B85E02" w14:textId="77777777" w:rsidR="0021367B" w:rsidRDefault="00AD029D">
      <w:pPr>
        <w:pStyle w:val="pheading"/>
      </w:pPr>
      <w:r>
        <w:t>MESURAGE</w:t>
      </w:r>
    </w:p>
    <w:p w14:paraId="62FB52B5" w14:textId="77777777" w:rsidR="0021367B" w:rsidRDefault="00AD029D">
      <w:pPr>
        <w:pStyle w:val="pheading"/>
      </w:pPr>
      <w:r>
        <w:t>- unité de mesure:</w:t>
      </w:r>
    </w:p>
    <w:p w14:paraId="5EA0DDBE" w14:textId="77777777" w:rsidR="0021367B" w:rsidRDefault="00AD029D">
      <w:r>
        <w:t>m</w:t>
      </w:r>
    </w:p>
    <w:p w14:paraId="5C67A2C1" w14:textId="77777777" w:rsidR="0021367B" w:rsidRDefault="00AD029D">
      <w:pPr>
        <w:pStyle w:val="pheading"/>
      </w:pPr>
      <w:r>
        <w:t>- code de mesurage:</w:t>
      </w:r>
    </w:p>
    <w:p w14:paraId="0EDBB310" w14:textId="77777777" w:rsidR="0021367B" w:rsidRDefault="00AD029D">
      <w:r>
        <w:t>Surface nette exécutée. Les réservations inférieures à 1 m² ne seront pas déduites.</w:t>
      </w:r>
    </w:p>
    <w:p w14:paraId="1D712456" w14:textId="77777777" w:rsidR="0021367B" w:rsidRDefault="0021367B"/>
    <w:p w14:paraId="188BC193" w14:textId="77777777" w:rsidR="0021367B" w:rsidRDefault="00AD029D">
      <w:r>
        <w:t> </w:t>
      </w:r>
    </w:p>
    <w:p w14:paraId="448DDF12" w14:textId="77777777" w:rsidR="0021367B" w:rsidRDefault="00AD029D">
      <w:pPr>
        <w:pStyle w:val="pheading"/>
      </w:pPr>
      <w:r>
        <w:t>- nature du marché:</w:t>
      </w:r>
    </w:p>
    <w:p w14:paraId="11B397FF" w14:textId="77777777" w:rsidR="0021367B" w:rsidRDefault="00AD029D">
      <w:r>
        <w:t>QP</w:t>
      </w:r>
    </w:p>
    <w:p w14:paraId="31DADF0A" w14:textId="77777777" w:rsidR="0021367B" w:rsidRDefault="00AD029D">
      <w:pPr>
        <w:pStyle w:val="Author-eSectionHeading6"/>
      </w:pPr>
      <w:bookmarkStart w:id="240" w:name="_Toc178771308"/>
      <w:r>
        <w:t>93.13.1j Dalles en pierre naturelle, supplément pour pose particulière CCTB 01.09</w:t>
      </w:r>
      <w:bookmarkEnd w:id="240"/>
    </w:p>
    <w:p w14:paraId="34AB4E76" w14:textId="77777777" w:rsidR="0021367B" w:rsidRDefault="00AD029D">
      <w:pPr>
        <w:pStyle w:val="pheading"/>
      </w:pPr>
      <w:r>
        <w:t>MESURAGE</w:t>
      </w:r>
    </w:p>
    <w:p w14:paraId="2AEDD7D0" w14:textId="77777777" w:rsidR="0021367B" w:rsidRDefault="00AD029D">
      <w:pPr>
        <w:pStyle w:val="pheading"/>
      </w:pPr>
      <w:r>
        <w:t>- unité de mesure:</w:t>
      </w:r>
    </w:p>
    <w:p w14:paraId="017D2354" w14:textId="77777777" w:rsidR="0021367B" w:rsidRDefault="00AD029D">
      <w:r>
        <w:t>m²</w:t>
      </w:r>
    </w:p>
    <w:p w14:paraId="38C0FC0C" w14:textId="77777777" w:rsidR="0021367B" w:rsidRDefault="00AD029D">
      <w:pPr>
        <w:pStyle w:val="pheading"/>
      </w:pPr>
      <w:r>
        <w:t>- code de mesurage:</w:t>
      </w:r>
    </w:p>
    <w:p w14:paraId="5E922A7B" w14:textId="77777777" w:rsidR="0021367B" w:rsidRDefault="00AD029D">
      <w:r>
        <w:t>Surface nette à exécuter. Les réservations inférieures à 1 m² ne sont pas déduites.</w:t>
      </w:r>
    </w:p>
    <w:p w14:paraId="287498FC" w14:textId="77777777" w:rsidR="0021367B" w:rsidRDefault="0021367B"/>
    <w:p w14:paraId="1C1DCF65" w14:textId="77777777" w:rsidR="0021367B" w:rsidRDefault="00AD029D">
      <w:r>
        <w:t> </w:t>
      </w:r>
    </w:p>
    <w:p w14:paraId="3EAA12FC" w14:textId="77777777" w:rsidR="0021367B" w:rsidRDefault="0021367B"/>
    <w:p w14:paraId="1DA7175B" w14:textId="77777777" w:rsidR="0021367B" w:rsidRDefault="00AD029D">
      <w:r>
        <w:t> </w:t>
      </w:r>
    </w:p>
    <w:p w14:paraId="2E37AE50" w14:textId="77777777" w:rsidR="0021367B" w:rsidRDefault="00AD029D">
      <w:pPr>
        <w:pStyle w:val="pheading"/>
      </w:pPr>
      <w:r>
        <w:t>- nature du marché:</w:t>
      </w:r>
    </w:p>
    <w:p w14:paraId="29270C01" w14:textId="77777777" w:rsidR="0021367B" w:rsidRDefault="00AD029D">
      <w:r>
        <w:t>QF</w:t>
      </w:r>
    </w:p>
    <w:p w14:paraId="5A044D24" w14:textId="77777777" w:rsidR="0021367B" w:rsidRDefault="0021367B"/>
    <w:p w14:paraId="7210428E" w14:textId="77777777" w:rsidR="0021367B" w:rsidRDefault="00AD029D">
      <w:r>
        <w:t> </w:t>
      </w:r>
    </w:p>
    <w:p w14:paraId="74D631AD" w14:textId="77777777" w:rsidR="0021367B" w:rsidRDefault="00AD029D">
      <w:pPr>
        <w:pStyle w:val="Author-eSectionHeading6"/>
      </w:pPr>
      <w:bookmarkStart w:id="241" w:name="_Toc178771309"/>
      <w:r>
        <w:t>93.13.1k Dalles en pierre naturelle, supplément pour jointoiement CCTB 01.09</w:t>
      </w:r>
      <w:bookmarkEnd w:id="241"/>
    </w:p>
    <w:p w14:paraId="583CAFDC" w14:textId="77777777" w:rsidR="0021367B" w:rsidRDefault="00AD029D">
      <w:pPr>
        <w:pStyle w:val="pheading"/>
      </w:pPr>
      <w:r>
        <w:t>MESURAGE</w:t>
      </w:r>
    </w:p>
    <w:p w14:paraId="2B33680F" w14:textId="77777777" w:rsidR="0021367B" w:rsidRDefault="00AD029D">
      <w:pPr>
        <w:pStyle w:val="pheading"/>
      </w:pPr>
      <w:r>
        <w:t>- unité de mesure:</w:t>
      </w:r>
    </w:p>
    <w:p w14:paraId="6E2BD8D2" w14:textId="77777777" w:rsidR="0021367B" w:rsidRDefault="00AD029D">
      <w:r>
        <w:t>m²</w:t>
      </w:r>
    </w:p>
    <w:p w14:paraId="2329D42C" w14:textId="77777777" w:rsidR="0021367B" w:rsidRDefault="00AD029D">
      <w:pPr>
        <w:pStyle w:val="pheading"/>
      </w:pPr>
      <w:r>
        <w:t>- code de mesurage:</w:t>
      </w:r>
    </w:p>
    <w:p w14:paraId="16BD5469" w14:textId="77777777" w:rsidR="0021367B" w:rsidRDefault="00AD029D">
      <w:r>
        <w:t>Surface nette à exécuter. Les réservations inférieures à 1 m² ne sont pas déduites.</w:t>
      </w:r>
    </w:p>
    <w:p w14:paraId="785BEB00" w14:textId="77777777" w:rsidR="0021367B" w:rsidRDefault="0021367B"/>
    <w:p w14:paraId="79535B4E" w14:textId="77777777" w:rsidR="0021367B" w:rsidRDefault="00AD029D">
      <w:r>
        <w:t> </w:t>
      </w:r>
    </w:p>
    <w:p w14:paraId="0DE2A65E" w14:textId="77777777" w:rsidR="0021367B" w:rsidRDefault="0021367B"/>
    <w:p w14:paraId="4B150E55" w14:textId="77777777" w:rsidR="0021367B" w:rsidRDefault="00AD029D">
      <w:r>
        <w:t> </w:t>
      </w:r>
    </w:p>
    <w:p w14:paraId="01D3B6D6" w14:textId="77777777" w:rsidR="0021367B" w:rsidRDefault="00AD029D">
      <w:pPr>
        <w:pStyle w:val="pheading"/>
      </w:pPr>
      <w:r>
        <w:t>- nature du marché:</w:t>
      </w:r>
    </w:p>
    <w:p w14:paraId="3219EF0F" w14:textId="77777777" w:rsidR="0021367B" w:rsidRDefault="00AD029D">
      <w:r>
        <w:t>QF</w:t>
      </w:r>
    </w:p>
    <w:p w14:paraId="27F4D896" w14:textId="77777777" w:rsidR="0021367B" w:rsidRDefault="0021367B"/>
    <w:p w14:paraId="7725BD91" w14:textId="77777777" w:rsidR="0021367B" w:rsidRDefault="00AD029D">
      <w:r>
        <w:t> </w:t>
      </w:r>
    </w:p>
    <w:p w14:paraId="7DE66406" w14:textId="77777777" w:rsidR="0021367B" w:rsidRDefault="00AD029D">
      <w:pPr>
        <w:pStyle w:val="Author-eSectionHeading6"/>
      </w:pPr>
      <w:bookmarkStart w:id="242" w:name="_Toc178771310"/>
      <w:r>
        <w:t>93.13.1l Dalles en pierre naturelle, joint de dilatation CCTB 01.09</w:t>
      </w:r>
      <w:bookmarkEnd w:id="242"/>
    </w:p>
    <w:p w14:paraId="0A98403B" w14:textId="77777777" w:rsidR="0021367B" w:rsidRDefault="00AD029D">
      <w:pPr>
        <w:pStyle w:val="pheading"/>
      </w:pPr>
      <w:r>
        <w:t>MESURAGE</w:t>
      </w:r>
    </w:p>
    <w:p w14:paraId="0DE4C944" w14:textId="77777777" w:rsidR="0021367B" w:rsidRDefault="00AD029D">
      <w:pPr>
        <w:pStyle w:val="pheading"/>
      </w:pPr>
      <w:r>
        <w:t>- unité de mesure:</w:t>
      </w:r>
    </w:p>
    <w:p w14:paraId="1D09E12A" w14:textId="77777777" w:rsidR="0021367B" w:rsidRDefault="00AD029D">
      <w:r>
        <w:t>m</w:t>
      </w:r>
    </w:p>
    <w:p w14:paraId="1F0FC939" w14:textId="77777777" w:rsidR="0021367B" w:rsidRDefault="0021367B"/>
    <w:p w14:paraId="3BA755B1" w14:textId="77777777" w:rsidR="0021367B" w:rsidRDefault="00AD029D">
      <w:r>
        <w:t> </w:t>
      </w:r>
    </w:p>
    <w:p w14:paraId="1D8F33CE" w14:textId="77777777" w:rsidR="0021367B" w:rsidRDefault="0021367B"/>
    <w:p w14:paraId="19C32AC6" w14:textId="77777777" w:rsidR="0021367B" w:rsidRDefault="00AD029D">
      <w:r>
        <w:t> </w:t>
      </w:r>
    </w:p>
    <w:p w14:paraId="6F4CA599" w14:textId="77777777" w:rsidR="0021367B" w:rsidRDefault="00AD029D">
      <w:pPr>
        <w:pStyle w:val="pheading"/>
      </w:pPr>
      <w:r>
        <w:t>- code de mesurage:</w:t>
      </w:r>
    </w:p>
    <w:p w14:paraId="6A79DD35" w14:textId="77777777" w:rsidR="0021367B" w:rsidRDefault="00AD029D">
      <w:r>
        <w:t>Longueur nette à exécuter.</w:t>
      </w:r>
    </w:p>
    <w:p w14:paraId="6028398E" w14:textId="77777777" w:rsidR="0021367B" w:rsidRDefault="0021367B"/>
    <w:p w14:paraId="0234EDBB" w14:textId="77777777" w:rsidR="0021367B" w:rsidRDefault="00AD029D">
      <w:r>
        <w:t> </w:t>
      </w:r>
    </w:p>
    <w:p w14:paraId="4390DD0D" w14:textId="77777777" w:rsidR="0021367B" w:rsidRDefault="0021367B"/>
    <w:p w14:paraId="277D0575" w14:textId="77777777" w:rsidR="0021367B" w:rsidRDefault="00AD029D">
      <w:r>
        <w:t> </w:t>
      </w:r>
    </w:p>
    <w:p w14:paraId="024719CC" w14:textId="77777777" w:rsidR="0021367B" w:rsidRDefault="00AD029D">
      <w:pPr>
        <w:pStyle w:val="pheading"/>
      </w:pPr>
      <w:r>
        <w:t>- nature du marché:</w:t>
      </w:r>
    </w:p>
    <w:p w14:paraId="7CB554BD" w14:textId="77777777" w:rsidR="0021367B" w:rsidRDefault="00AD029D">
      <w:r>
        <w:t>QF</w:t>
      </w:r>
    </w:p>
    <w:p w14:paraId="5380C841" w14:textId="77777777" w:rsidR="0021367B" w:rsidRDefault="0021367B"/>
    <w:p w14:paraId="0E8F3E42" w14:textId="77777777" w:rsidR="0021367B" w:rsidRDefault="00AD029D">
      <w:r>
        <w:t> </w:t>
      </w:r>
    </w:p>
    <w:p w14:paraId="285418E2" w14:textId="77777777" w:rsidR="0021367B" w:rsidRDefault="00AD029D">
      <w:pPr>
        <w:pStyle w:val="Author-eSectionHeading5"/>
      </w:pPr>
      <w:bookmarkStart w:id="243" w:name="_Toc178771311"/>
      <w:r>
        <w:t>93.13.2 Dalles en béton préfabriqué CCTB 01.10</w:t>
      </w:r>
      <w:bookmarkEnd w:id="243"/>
    </w:p>
    <w:p w14:paraId="3D4B64B4" w14:textId="77777777" w:rsidR="0021367B" w:rsidRDefault="00AD029D">
      <w:pPr>
        <w:pStyle w:val="pheading"/>
      </w:pPr>
      <w:bookmarkStart w:id="244" w:name="1698"/>
      <w:bookmarkEnd w:id="244"/>
      <w:r>
        <w:t>DESCRIPTION</w:t>
      </w:r>
    </w:p>
    <w:p w14:paraId="106315A0" w14:textId="77777777" w:rsidR="0021367B" w:rsidRDefault="00AD029D">
      <w:pPr>
        <w:pStyle w:val="pheading"/>
      </w:pPr>
      <w:r>
        <w:t>- Définition / Comprend</w:t>
      </w:r>
    </w:p>
    <w:p w14:paraId="4441527F" w14:textId="77777777" w:rsidR="0021367B" w:rsidRDefault="00AD029D">
      <w:pPr>
        <w:jc w:val="both"/>
      </w:pPr>
      <w:r>
        <w:t>Il s'agit de la fourniture (hors matériaux récupérés du site) et de la pose des revêtements de sol extérieurs en dalles de béton préfabriquées.</w:t>
      </w:r>
    </w:p>
    <w:p w14:paraId="1906B4E5" w14:textId="77777777" w:rsidR="0021367B" w:rsidRDefault="00AD029D">
      <w:pPr>
        <w:jc w:val="both"/>
      </w:pPr>
      <w:r>
        <w:t>Sont également compris dans le prix, les éventuels suppléments pour finitions spéciales (colorée, lavée, grenaillée, adoucie, polie ou autre), imprégnation, sciage indispensable, pose particulière, jointoiement, joint de dilatation, éventuellement sur la base d’un métré spécifique.</w:t>
      </w:r>
    </w:p>
    <w:p w14:paraId="3156781B" w14:textId="77777777" w:rsidR="0021367B" w:rsidRDefault="00AD029D">
      <w:pPr>
        <w:pStyle w:val="pheading"/>
      </w:pPr>
      <w:r>
        <w:t>- Remarques importantes</w:t>
      </w:r>
    </w:p>
    <w:p w14:paraId="5D4A5F26" w14:textId="77777777" w:rsidR="0021367B" w:rsidRDefault="0021367B"/>
    <w:p w14:paraId="09312F9E" w14:textId="77777777" w:rsidR="0021367B" w:rsidRDefault="0021367B"/>
    <w:p w14:paraId="3EFC68B6" w14:textId="77777777" w:rsidR="0021367B" w:rsidRDefault="00AD029D">
      <w:r>
        <w:t> </w:t>
      </w:r>
    </w:p>
    <w:p w14:paraId="7449DD50" w14:textId="77777777" w:rsidR="0021367B" w:rsidRDefault="00AD029D">
      <w:pPr>
        <w:pStyle w:val="pheading"/>
      </w:pPr>
      <w:r>
        <w:t>MATÉRIAUX</w:t>
      </w:r>
    </w:p>
    <w:p w14:paraId="50BC460A" w14:textId="77777777" w:rsidR="0021367B" w:rsidRDefault="00AD029D">
      <w:pPr>
        <w:jc w:val="both"/>
      </w:pPr>
      <w:r>
        <w:t xml:space="preserve">Les dalles en béton sont </w:t>
      </w:r>
      <w:r>
        <w:rPr>
          <w:rStyle w:val="optioncarChar"/>
        </w:rPr>
        <w:t xml:space="preserve">neuves </w:t>
      </w:r>
      <w:r>
        <w:t>(par défaut)</w:t>
      </w:r>
      <w:r>
        <w:rPr>
          <w:rStyle w:val="optioncarChar"/>
        </w:rPr>
        <w:t xml:space="preserve"> / de réemploi</w:t>
      </w:r>
      <w:r>
        <w:t>.</w:t>
      </w:r>
    </w:p>
    <w:p w14:paraId="61D7D0C3" w14:textId="77777777" w:rsidR="0021367B" w:rsidRDefault="00AD029D">
      <w:pPr>
        <w:ind w:left="567"/>
        <w:jc w:val="both"/>
      </w:pPr>
      <w:r>
        <w:rPr>
          <w:b/>
          <w:i/>
        </w:rPr>
        <w:t>(Soit par défaut)</w:t>
      </w:r>
    </w:p>
    <w:p w14:paraId="2F70AE98" w14:textId="77777777" w:rsidR="0021367B" w:rsidRDefault="00AD029D">
      <w:pPr>
        <w:ind w:left="567"/>
        <w:jc w:val="both"/>
      </w:pPr>
      <w:r>
        <w:rPr>
          <w:rStyle w:val="soitChar"/>
          <w:u w:val="single"/>
        </w:rPr>
        <w:t>Neuves :</w:t>
      </w:r>
    </w:p>
    <w:p w14:paraId="10E6CA53" w14:textId="77777777" w:rsidR="0021367B" w:rsidRDefault="00AD029D">
      <w:pPr>
        <w:ind w:left="567"/>
        <w:jc w:val="both"/>
      </w:pPr>
      <w:r>
        <w:rPr>
          <w:rStyle w:val="soitChar"/>
        </w:rPr>
        <w:t>Il s’agit de dalles préfabriquées en béton qui satisfont aux dispositions des normes [NBN EN 1339] et [NBN B 21-211:2006+A1]. Elles répondent également aux conditions suivantes :</w:t>
      </w:r>
    </w:p>
    <w:p w14:paraId="00EC821C" w14:textId="77777777" w:rsidR="0021367B" w:rsidRDefault="00AD029D">
      <w:pPr>
        <w:pStyle w:val="Author-eListParagraph"/>
        <w:numPr>
          <w:ilvl w:val="1"/>
          <w:numId w:val="39"/>
        </w:numPr>
        <w:jc w:val="both"/>
      </w:pPr>
      <w:r>
        <w:rPr>
          <w:rStyle w:val="soitChar"/>
        </w:rPr>
        <w:t>La longueur hors-tout ne peut dépasser 1 m ;</w:t>
      </w:r>
    </w:p>
    <w:p w14:paraId="0C48293E" w14:textId="77777777" w:rsidR="0021367B" w:rsidRDefault="00AD029D">
      <w:pPr>
        <w:pStyle w:val="Author-eListParagraph"/>
        <w:numPr>
          <w:ilvl w:val="1"/>
          <w:numId w:val="39"/>
        </w:numPr>
        <w:jc w:val="both"/>
      </w:pPr>
      <w:r>
        <w:rPr>
          <w:rStyle w:val="soitChar"/>
        </w:rPr>
        <w:t>Le rapport longueur hors-tout/épaisseur est supérieur à 4.</w:t>
      </w:r>
    </w:p>
    <w:p w14:paraId="4762E46D" w14:textId="77777777" w:rsidR="0021367B" w:rsidRDefault="00AD029D">
      <w:pPr>
        <w:ind w:left="567"/>
        <w:jc w:val="both"/>
      </w:pPr>
      <w:r>
        <w:rPr>
          <w:rStyle w:val="soitChar"/>
        </w:rPr>
        <w:t>L’entrepreneur soumet un échantillon, la fiche technique et la déclaration des performances (DoP) du matériau pour approbation à l’auteur de projet et au maître d’ouvrage.</w:t>
      </w:r>
    </w:p>
    <w:p w14:paraId="37E1F1B8" w14:textId="77777777" w:rsidR="0021367B" w:rsidRDefault="00AD029D">
      <w:pPr>
        <w:ind w:left="567"/>
        <w:jc w:val="both"/>
      </w:pPr>
      <w:r>
        <w:rPr>
          <w:rStyle w:val="soitChar"/>
        </w:rPr>
        <w:t>Les dalles en béton ont au moins 28 jours d’âge au moment de leur livraison sur le chantier, sauf déclaration spécifique de la part du fabricant.</w:t>
      </w:r>
    </w:p>
    <w:p w14:paraId="7202DFFB" w14:textId="77777777" w:rsidR="0021367B" w:rsidRDefault="00AD029D">
      <w:pPr>
        <w:ind w:left="567"/>
        <w:jc w:val="both"/>
      </w:pPr>
      <w:r>
        <w:rPr>
          <w:rStyle w:val="soitChar"/>
        </w:rPr>
        <w:t>Les caractéristiques des dalles sont les suivantes :</w:t>
      </w:r>
    </w:p>
    <w:p w14:paraId="73578C9A" w14:textId="77777777" w:rsidR="0021367B" w:rsidRDefault="00AD029D">
      <w:pPr>
        <w:pStyle w:val="Author-eListParagraph"/>
        <w:numPr>
          <w:ilvl w:val="1"/>
          <w:numId w:val="40"/>
        </w:numPr>
        <w:jc w:val="both"/>
      </w:pPr>
      <w:r>
        <w:rPr>
          <w:rStyle w:val="soitChar"/>
        </w:rPr>
        <w:t xml:space="preserve">Les dalles sont du type </w:t>
      </w:r>
      <w:r>
        <w:rPr>
          <w:rStyle w:val="optioncarChar"/>
        </w:rPr>
        <w:t xml:space="preserve">A1 (dalles rectangulaires à dimensions de fabrication standard) </w:t>
      </w:r>
      <w:r>
        <w:t xml:space="preserve">(par défaut) </w:t>
      </w:r>
      <w:r>
        <w:rPr>
          <w:rStyle w:val="optioncarChar"/>
        </w:rPr>
        <w:t>/ A2 (dalles rectangulaires avec d’autres dimensions de fabrication) / B1 (dalles à emboîtement) / B2 (dalles à emboîtement et à épaulement) / C (dalles n’appartenant pas aux types précités).</w:t>
      </w:r>
    </w:p>
    <w:p w14:paraId="00B9E9DC" w14:textId="77777777" w:rsidR="0021367B" w:rsidRDefault="0021367B">
      <w:pPr>
        <w:pStyle w:val="Author-eListParagraph"/>
        <w:numPr>
          <w:ilvl w:val="1"/>
          <w:numId w:val="40"/>
        </w:numPr>
        <w:jc w:val="both"/>
      </w:pPr>
    </w:p>
    <w:p w14:paraId="774D3E69" w14:textId="77777777" w:rsidR="0021367B" w:rsidRDefault="00AD029D">
      <w:pPr>
        <w:pStyle w:val="Author-eListParagraph"/>
        <w:numPr>
          <w:ilvl w:val="1"/>
          <w:numId w:val="40"/>
        </w:numPr>
        <w:jc w:val="both"/>
      </w:pPr>
      <w:r>
        <w:rPr>
          <w:rStyle w:val="soitChar"/>
        </w:rPr>
        <w:t xml:space="preserve">Format : </w:t>
      </w:r>
      <w:r>
        <w:rPr>
          <w:rStyle w:val="optioncarChar"/>
        </w:rPr>
        <w:t xml:space="preserve">300 x 300 </w:t>
      </w:r>
      <w:r>
        <w:t>(par défaut)</w:t>
      </w:r>
      <w:r>
        <w:rPr>
          <w:rStyle w:val="optioncarChar"/>
        </w:rPr>
        <w:t xml:space="preserve"> / 400 x 400 / 500 x 500 / 600 x 400 / ***</w:t>
      </w:r>
      <w:r>
        <w:rPr>
          <w:rStyle w:val="soitChar"/>
        </w:rPr>
        <w:t xml:space="preserve"> mm.</w:t>
      </w:r>
    </w:p>
    <w:p w14:paraId="696049C4" w14:textId="77777777" w:rsidR="0021367B" w:rsidRDefault="0021367B">
      <w:pPr>
        <w:pStyle w:val="Author-eListParagraph"/>
        <w:numPr>
          <w:ilvl w:val="1"/>
          <w:numId w:val="40"/>
        </w:numPr>
        <w:jc w:val="both"/>
      </w:pPr>
    </w:p>
    <w:p w14:paraId="2DFAC0BE" w14:textId="77777777" w:rsidR="0021367B" w:rsidRDefault="00AD029D">
      <w:pPr>
        <w:pStyle w:val="Author-eListParagraph"/>
        <w:numPr>
          <w:ilvl w:val="1"/>
          <w:numId w:val="40"/>
        </w:numPr>
        <w:jc w:val="both"/>
      </w:pPr>
      <w:r>
        <w:rPr>
          <w:rStyle w:val="soitChar"/>
        </w:rPr>
        <w:t xml:space="preserve">Epaisseur : </w:t>
      </w:r>
      <w:r>
        <w:rPr>
          <w:rStyle w:val="optioncarChar"/>
        </w:rPr>
        <w:t xml:space="preserve">40 </w:t>
      </w:r>
      <w:r>
        <w:t xml:space="preserve">(par défaut) </w:t>
      </w:r>
      <w:r>
        <w:rPr>
          <w:rStyle w:val="optioncarChar"/>
        </w:rPr>
        <w:t>/ 50 / 60 / 70 / 80 /100 / ***</w:t>
      </w:r>
      <w:r>
        <w:rPr>
          <w:rStyle w:val="soitChar"/>
        </w:rPr>
        <w:t xml:space="preserve"> mm</w:t>
      </w:r>
    </w:p>
    <w:p w14:paraId="07C0F904" w14:textId="77777777" w:rsidR="0021367B" w:rsidRDefault="0021367B">
      <w:pPr>
        <w:pStyle w:val="Author-eListParagraph"/>
        <w:numPr>
          <w:ilvl w:val="1"/>
          <w:numId w:val="40"/>
        </w:numPr>
        <w:jc w:val="both"/>
      </w:pPr>
    </w:p>
    <w:p w14:paraId="111DC694" w14:textId="77777777" w:rsidR="0021367B" w:rsidRDefault="00AD029D">
      <w:pPr>
        <w:pStyle w:val="Author-eListParagraph"/>
        <w:numPr>
          <w:ilvl w:val="1"/>
          <w:numId w:val="40"/>
        </w:numPr>
        <w:jc w:val="both"/>
      </w:pPr>
      <w:r>
        <w:rPr>
          <w:rStyle w:val="soitChar"/>
        </w:rPr>
        <w:t xml:space="preserve">Les bords des faces vues </w:t>
      </w:r>
      <w:r>
        <w:rPr>
          <w:rStyle w:val="optioncarChar"/>
        </w:rPr>
        <w:t>sont / ne sont pas</w:t>
      </w:r>
      <w:r>
        <w:t xml:space="preserve"> (par défaut)</w:t>
      </w:r>
      <w:r>
        <w:rPr>
          <w:rStyle w:val="soitChar"/>
        </w:rPr>
        <w:t xml:space="preserve"> pourvus d’un chanfrein (au minimum 2/2 mm).</w:t>
      </w:r>
    </w:p>
    <w:p w14:paraId="3E57D11D" w14:textId="77777777" w:rsidR="0021367B" w:rsidRDefault="0021367B">
      <w:pPr>
        <w:pStyle w:val="Author-eListParagraph"/>
        <w:numPr>
          <w:ilvl w:val="1"/>
          <w:numId w:val="40"/>
        </w:numPr>
        <w:jc w:val="both"/>
      </w:pPr>
    </w:p>
    <w:p w14:paraId="49FE2BF6" w14:textId="77777777" w:rsidR="0021367B" w:rsidRDefault="00AD029D">
      <w:pPr>
        <w:pStyle w:val="Author-eListParagraph"/>
        <w:numPr>
          <w:ilvl w:val="1"/>
          <w:numId w:val="40"/>
        </w:numPr>
        <w:jc w:val="both"/>
      </w:pPr>
      <w:r>
        <w:rPr>
          <w:rStyle w:val="soitChar"/>
        </w:rPr>
        <w:t xml:space="preserve">Finition des bords : </w:t>
      </w:r>
      <w:r>
        <w:rPr>
          <w:rStyle w:val="optioncarChar"/>
        </w:rPr>
        <w:t>rectiligne</w:t>
      </w:r>
      <w:r>
        <w:t xml:space="preserve"> (par défaut)</w:t>
      </w:r>
      <w:r>
        <w:rPr>
          <w:rStyle w:val="optioncarChar"/>
        </w:rPr>
        <w:t xml:space="preserve"> / rectiligne avec dévers / à crénelures / à sifflet / ***.</w:t>
      </w:r>
    </w:p>
    <w:p w14:paraId="36E961D2" w14:textId="77777777" w:rsidR="0021367B" w:rsidRDefault="0021367B">
      <w:pPr>
        <w:pStyle w:val="Author-eListParagraph"/>
        <w:numPr>
          <w:ilvl w:val="1"/>
          <w:numId w:val="40"/>
        </w:numPr>
        <w:jc w:val="both"/>
      </w:pPr>
    </w:p>
    <w:p w14:paraId="325A8CE2" w14:textId="77777777" w:rsidR="0021367B" w:rsidRDefault="00AD029D">
      <w:pPr>
        <w:pStyle w:val="Author-eListParagraph"/>
        <w:numPr>
          <w:ilvl w:val="1"/>
          <w:numId w:val="40"/>
        </w:numPr>
        <w:jc w:val="both"/>
      </w:pPr>
      <w:r>
        <w:rPr>
          <w:rStyle w:val="soitChar"/>
        </w:rPr>
        <w:t xml:space="preserve">Les dalles </w:t>
      </w:r>
      <w:r>
        <w:rPr>
          <w:rStyle w:val="optioncarChar"/>
        </w:rPr>
        <w:t>sont / ne sont pas</w:t>
      </w:r>
      <w:r>
        <w:t xml:space="preserve"> (par défaut)</w:t>
      </w:r>
      <w:r>
        <w:rPr>
          <w:rStyle w:val="soitChar"/>
        </w:rPr>
        <w:t xml:space="preserve"> pourvues d’une couche supérieure de parement (épaisseur minimale de 4 mm).</w:t>
      </w:r>
    </w:p>
    <w:p w14:paraId="56DB7A8A" w14:textId="77777777" w:rsidR="0021367B" w:rsidRDefault="0021367B">
      <w:pPr>
        <w:pStyle w:val="Author-eListParagraph"/>
        <w:numPr>
          <w:ilvl w:val="1"/>
          <w:numId w:val="40"/>
        </w:numPr>
        <w:jc w:val="both"/>
      </w:pPr>
    </w:p>
    <w:p w14:paraId="3CF8E211" w14:textId="77777777" w:rsidR="0021367B" w:rsidRDefault="00AD029D">
      <w:pPr>
        <w:pStyle w:val="Author-eListParagraph"/>
        <w:numPr>
          <w:ilvl w:val="1"/>
          <w:numId w:val="40"/>
        </w:numPr>
        <w:jc w:val="both"/>
      </w:pPr>
      <w:r>
        <w:rPr>
          <w:rStyle w:val="soitChar"/>
        </w:rPr>
        <w:t>Teinte des dalles :</w:t>
      </w:r>
      <w:r>
        <w:rPr>
          <w:rStyle w:val="optioncarChar"/>
        </w:rPr>
        <w:t xml:space="preserve"> gris </w:t>
      </w:r>
      <w:r>
        <w:t xml:space="preserve">(par défaut) </w:t>
      </w:r>
      <w:r>
        <w:rPr>
          <w:rStyle w:val="optioncarChar"/>
        </w:rPr>
        <w:t>/ rouge / noir / ***</w:t>
      </w:r>
      <w:r>
        <w:rPr>
          <w:rStyle w:val="soitChar"/>
        </w:rPr>
        <w:t xml:space="preserve"> (les dalles sont colorées dans la masse, ou dans la couche de parement en cas de dalle bi-couche).</w:t>
      </w:r>
    </w:p>
    <w:p w14:paraId="3305692A" w14:textId="77777777" w:rsidR="0021367B" w:rsidRDefault="0021367B">
      <w:pPr>
        <w:pStyle w:val="Author-eListParagraph"/>
        <w:numPr>
          <w:ilvl w:val="1"/>
          <w:numId w:val="40"/>
        </w:numPr>
        <w:jc w:val="both"/>
      </w:pPr>
    </w:p>
    <w:p w14:paraId="71A03291" w14:textId="77777777" w:rsidR="0021367B" w:rsidRDefault="00AD029D">
      <w:pPr>
        <w:pStyle w:val="Author-eListParagraph"/>
        <w:numPr>
          <w:ilvl w:val="1"/>
          <w:numId w:val="40"/>
        </w:numPr>
        <w:jc w:val="both"/>
      </w:pPr>
      <w:r>
        <w:rPr>
          <w:rStyle w:val="soitChar"/>
        </w:rPr>
        <w:t xml:space="preserve">Finition de surface des dalles : </w:t>
      </w:r>
      <w:r>
        <w:rPr>
          <w:rStyle w:val="optioncarChar"/>
        </w:rPr>
        <w:t>aucune</w:t>
      </w:r>
      <w:r>
        <w:t xml:space="preserve"> (par défaut)</w:t>
      </w:r>
      <w:r>
        <w:rPr>
          <w:rStyle w:val="optioncarChar"/>
        </w:rPr>
        <w:t xml:space="preserve"> / dénudée / grenaillée / bouchardée / polie / ***.</w:t>
      </w:r>
    </w:p>
    <w:p w14:paraId="29C0DB5D" w14:textId="77777777" w:rsidR="0021367B" w:rsidRDefault="0021367B">
      <w:pPr>
        <w:pStyle w:val="Author-eListParagraph"/>
        <w:numPr>
          <w:ilvl w:val="1"/>
          <w:numId w:val="40"/>
        </w:numPr>
        <w:jc w:val="both"/>
      </w:pPr>
    </w:p>
    <w:p w14:paraId="66AC4DD5" w14:textId="77777777" w:rsidR="0021367B" w:rsidRDefault="00AD029D">
      <w:pPr>
        <w:pStyle w:val="Author-eListParagraph"/>
        <w:numPr>
          <w:ilvl w:val="1"/>
          <w:numId w:val="40"/>
        </w:numPr>
        <w:jc w:val="both"/>
      </w:pPr>
      <w:r>
        <w:rPr>
          <w:rStyle w:val="soitChar"/>
        </w:rPr>
        <w:t xml:space="preserve">Catégorie d’application des dalles en béton à mettre en œuvre, conformément au tableau du § 8 de la [NBN B 21-211:2006+A1] : </w:t>
      </w:r>
      <w:r>
        <w:rPr>
          <w:rStyle w:val="optioncarChar"/>
        </w:rPr>
        <w:t xml:space="preserve">II a / II b / III a / III b </w:t>
      </w:r>
      <w:r>
        <w:t>(par défaut).</w:t>
      </w:r>
    </w:p>
    <w:p w14:paraId="7B32D66B" w14:textId="77777777" w:rsidR="0021367B" w:rsidRDefault="0021367B"/>
    <w:p w14:paraId="6858B23E" w14:textId="77777777" w:rsidR="0021367B" w:rsidRDefault="00AD029D">
      <w:pPr>
        <w:ind w:left="567"/>
        <w:jc w:val="both"/>
      </w:pPr>
      <w:r>
        <w:rPr>
          <w:b/>
          <w:i/>
        </w:rPr>
        <w:t>(Soit)</w:t>
      </w:r>
    </w:p>
    <w:p w14:paraId="2DBAD99A" w14:textId="77777777" w:rsidR="0021367B" w:rsidRDefault="00AD029D">
      <w:pPr>
        <w:ind w:left="567"/>
        <w:jc w:val="both"/>
      </w:pPr>
      <w:r>
        <w:rPr>
          <w:rStyle w:val="soitChar"/>
          <w:u w:val="single"/>
        </w:rPr>
        <w:t>Réemploi :</w:t>
      </w:r>
    </w:p>
    <w:p w14:paraId="743AC40E" w14:textId="77777777" w:rsidR="0021367B" w:rsidRDefault="00AD029D">
      <w:pPr>
        <w:ind w:left="567"/>
        <w:jc w:val="both"/>
      </w:pPr>
      <w:r>
        <w:rPr>
          <w:rStyle w:val="soitChar"/>
        </w:rPr>
        <w:t>Il s’agit de dalles de réemploi comme alternative aux dalles neuves. Matériaux récupérés sur site ou modèle à proposer par l’entrepreneur et soumis à l’approbation de l’auteur de projet (au minimum dix échantillons représentatifs de la dalle de réemploi).</w:t>
      </w:r>
    </w:p>
    <w:p w14:paraId="0D80487F" w14:textId="77777777" w:rsidR="0021367B" w:rsidRDefault="00AD029D">
      <w:pPr>
        <w:ind w:left="567"/>
        <w:jc w:val="both"/>
      </w:pPr>
      <w:r>
        <w:rPr>
          <w:rStyle w:val="soitChar"/>
        </w:rPr>
        <w:t xml:space="preserve">Les dalles de réemploi sont livrées triées </w:t>
      </w:r>
      <w:r>
        <w:rPr>
          <w:rStyle w:val="optioncarChar"/>
        </w:rPr>
        <w:t xml:space="preserve">en vrac </w:t>
      </w:r>
      <w:r>
        <w:t>(par défaut)</w:t>
      </w:r>
      <w:r>
        <w:rPr>
          <w:rStyle w:val="optioncarChar"/>
        </w:rPr>
        <w:t xml:space="preserve"> / en big bag / sur palette </w:t>
      </w:r>
      <w:r>
        <w:rPr>
          <w:rStyle w:val="soitChar"/>
        </w:rPr>
        <w:t>selon leur variété (type, format, texture, teinte).</w:t>
      </w:r>
    </w:p>
    <w:p w14:paraId="0D69E9E9" w14:textId="77777777" w:rsidR="0021367B" w:rsidRDefault="00AD029D">
      <w:pPr>
        <w:ind w:left="567"/>
        <w:jc w:val="both"/>
      </w:pPr>
      <w:r>
        <w:rPr>
          <w:rStyle w:val="soitChar"/>
        </w:rPr>
        <w:t xml:space="preserve">Les dalles </w:t>
      </w:r>
      <w:r>
        <w:rPr>
          <w:rStyle w:val="optioncarChar"/>
        </w:rPr>
        <w:t xml:space="preserve">proviennent d’un même lot </w:t>
      </w:r>
      <w:r>
        <w:t xml:space="preserve">(par défaut) </w:t>
      </w:r>
      <w:r>
        <w:rPr>
          <w:rStyle w:val="optioncarChar"/>
        </w:rPr>
        <w:t>/ peuvent provenir de maximum *** lots différents / peuvent provenir de lots différents</w:t>
      </w:r>
      <w:r>
        <w:rPr>
          <w:rStyle w:val="soitChar"/>
        </w:rPr>
        <w:t>.</w:t>
      </w:r>
    </w:p>
    <w:p w14:paraId="333F44D8" w14:textId="77777777" w:rsidR="0021367B" w:rsidRDefault="00AD029D">
      <w:pPr>
        <w:ind w:left="567"/>
        <w:jc w:val="both"/>
      </w:pPr>
      <w:r>
        <w:rPr>
          <w:rStyle w:val="soitChar"/>
        </w:rPr>
        <w:t>Défauts esthétiques acceptables sur les faces visibles des dalles en béton :</w:t>
      </w:r>
    </w:p>
    <w:p w14:paraId="1D40EAF6" w14:textId="77777777" w:rsidR="0021367B" w:rsidRDefault="00AD029D">
      <w:pPr>
        <w:pStyle w:val="Author-eListParagraph"/>
        <w:numPr>
          <w:ilvl w:val="1"/>
          <w:numId w:val="41"/>
        </w:numPr>
        <w:jc w:val="both"/>
      </w:pPr>
      <w:r>
        <w:rPr>
          <w:rStyle w:val="soitChar"/>
        </w:rPr>
        <w:t xml:space="preserve">Fissures de moins de 0,2 mm de large sur une longueur de moins de </w:t>
      </w:r>
      <w:r>
        <w:rPr>
          <w:rStyle w:val="optioncarChar"/>
        </w:rPr>
        <w:t xml:space="preserve">1 </w:t>
      </w:r>
      <w:r>
        <w:t>(par défaut)</w:t>
      </w:r>
      <w:r>
        <w:rPr>
          <w:rStyle w:val="optioncarChar"/>
        </w:rPr>
        <w:t xml:space="preserve"> / 2 / 3 / ***</w:t>
      </w:r>
      <w:r>
        <w:rPr>
          <w:rStyle w:val="soitChar"/>
        </w:rPr>
        <w:t xml:space="preserve"> cm</w:t>
      </w:r>
    </w:p>
    <w:p w14:paraId="5E82A6B3" w14:textId="77777777" w:rsidR="0021367B" w:rsidRDefault="0021367B">
      <w:pPr>
        <w:pStyle w:val="Author-eListParagraph"/>
        <w:numPr>
          <w:ilvl w:val="1"/>
          <w:numId w:val="41"/>
        </w:numPr>
        <w:jc w:val="both"/>
      </w:pPr>
    </w:p>
    <w:p w14:paraId="5541F7DE" w14:textId="77777777" w:rsidR="0021367B" w:rsidRDefault="00AD029D">
      <w:pPr>
        <w:pStyle w:val="Author-eListParagraph"/>
        <w:numPr>
          <w:ilvl w:val="1"/>
          <w:numId w:val="41"/>
        </w:numPr>
        <w:jc w:val="both"/>
      </w:pPr>
      <w:r>
        <w:rPr>
          <w:rStyle w:val="soitChar"/>
        </w:rPr>
        <w:t xml:space="preserve">Eclats ou épaufrures de moins de </w:t>
      </w:r>
      <w:r>
        <w:rPr>
          <w:rStyle w:val="optioncarChar"/>
        </w:rPr>
        <w:t xml:space="preserve">1 </w:t>
      </w:r>
      <w:r>
        <w:t>(par défaut)</w:t>
      </w:r>
      <w:r>
        <w:rPr>
          <w:rStyle w:val="optioncarChar"/>
        </w:rPr>
        <w:t xml:space="preserve"> / 2 / 3 / ***</w:t>
      </w:r>
      <w:r>
        <w:rPr>
          <w:rStyle w:val="soitChar"/>
        </w:rPr>
        <w:t xml:space="preserve"> cm</w:t>
      </w:r>
    </w:p>
    <w:p w14:paraId="5ECEED7E" w14:textId="77777777" w:rsidR="0021367B" w:rsidRDefault="0021367B">
      <w:pPr>
        <w:pStyle w:val="Author-eListParagraph"/>
        <w:numPr>
          <w:ilvl w:val="1"/>
          <w:numId w:val="41"/>
        </w:numPr>
        <w:jc w:val="both"/>
      </w:pPr>
    </w:p>
    <w:p w14:paraId="4379DF8D" w14:textId="77777777" w:rsidR="0021367B" w:rsidRDefault="00AD029D">
      <w:pPr>
        <w:pStyle w:val="Author-eListParagraph"/>
        <w:numPr>
          <w:ilvl w:val="1"/>
          <w:numId w:val="41"/>
        </w:numPr>
        <w:jc w:val="both"/>
      </w:pPr>
      <w:r>
        <w:rPr>
          <w:rStyle w:val="soitChar"/>
        </w:rPr>
        <w:t xml:space="preserve">Traces de mortier de maximum : </w:t>
      </w:r>
      <w:r>
        <w:rPr>
          <w:rStyle w:val="optioncarChar"/>
        </w:rPr>
        <w:t xml:space="preserve">aucune / 10% </w:t>
      </w:r>
      <w:r>
        <w:t>(par défaut)</w:t>
      </w:r>
      <w:r>
        <w:rPr>
          <w:rStyle w:val="optioncarChar"/>
        </w:rPr>
        <w:t xml:space="preserve"> / 20% / *** %</w:t>
      </w:r>
    </w:p>
    <w:p w14:paraId="358209D4" w14:textId="77777777" w:rsidR="0021367B" w:rsidRDefault="0021367B">
      <w:pPr>
        <w:pStyle w:val="Author-eListParagraph"/>
        <w:numPr>
          <w:ilvl w:val="1"/>
          <w:numId w:val="41"/>
        </w:numPr>
        <w:jc w:val="both"/>
      </w:pPr>
    </w:p>
    <w:p w14:paraId="58BFC92E" w14:textId="77777777" w:rsidR="0021367B" w:rsidRDefault="00AD029D">
      <w:pPr>
        <w:pStyle w:val="Author-eListParagraph"/>
        <w:numPr>
          <w:ilvl w:val="1"/>
          <w:numId w:val="41"/>
        </w:numPr>
        <w:jc w:val="both"/>
      </w:pPr>
      <w:r>
        <w:rPr>
          <w:rStyle w:val="soitChar"/>
        </w:rPr>
        <w:t xml:space="preserve">Traces d’asphalte de maximum : </w:t>
      </w:r>
      <w:r>
        <w:rPr>
          <w:rStyle w:val="optioncarChar"/>
        </w:rPr>
        <w:t xml:space="preserve">aucune / 10% </w:t>
      </w:r>
      <w:r>
        <w:t>(par défaut)</w:t>
      </w:r>
      <w:r>
        <w:rPr>
          <w:rStyle w:val="optioncarChar"/>
        </w:rPr>
        <w:t xml:space="preserve"> / 20% / *** %</w:t>
      </w:r>
    </w:p>
    <w:p w14:paraId="5095C845" w14:textId="77777777" w:rsidR="0021367B" w:rsidRDefault="0021367B">
      <w:pPr>
        <w:pStyle w:val="Author-eListParagraph"/>
        <w:numPr>
          <w:ilvl w:val="1"/>
          <w:numId w:val="41"/>
        </w:numPr>
        <w:jc w:val="both"/>
      </w:pPr>
    </w:p>
    <w:p w14:paraId="1D30E1C0" w14:textId="77777777" w:rsidR="0021367B" w:rsidRDefault="00AD029D">
      <w:pPr>
        <w:pStyle w:val="Author-eListParagraph"/>
        <w:numPr>
          <w:ilvl w:val="1"/>
          <w:numId w:val="41"/>
        </w:numPr>
        <w:jc w:val="both"/>
      </w:pPr>
      <w:r>
        <w:rPr>
          <w:rStyle w:val="soitChar"/>
        </w:rPr>
        <w:t xml:space="preserve">Taches d’huile moteur de maximum : </w:t>
      </w:r>
      <w:r>
        <w:rPr>
          <w:rStyle w:val="optioncarChar"/>
        </w:rPr>
        <w:t xml:space="preserve">aucune </w:t>
      </w:r>
      <w:r>
        <w:t xml:space="preserve">(par défaut) </w:t>
      </w:r>
      <w:r>
        <w:rPr>
          <w:rStyle w:val="optioncarChar"/>
        </w:rPr>
        <w:t>/ 10% / 20% / *** %</w:t>
      </w:r>
    </w:p>
    <w:p w14:paraId="77513EB1" w14:textId="77777777" w:rsidR="0021367B" w:rsidRDefault="00AD029D">
      <w:pPr>
        <w:ind w:left="567"/>
        <w:jc w:val="both"/>
      </w:pPr>
      <w:r>
        <w:rPr>
          <w:rStyle w:val="soitChar"/>
        </w:rPr>
        <w:t>Les dalles de réemploi présentant des restes visibles d’asphalte ou de mortier sont réparties uniformément sur la surface à daller.</w:t>
      </w:r>
    </w:p>
    <w:p w14:paraId="02DEF222" w14:textId="77777777" w:rsidR="0021367B" w:rsidRDefault="00AD029D">
      <w:pPr>
        <w:ind w:left="567"/>
        <w:jc w:val="both"/>
      </w:pPr>
      <w:r>
        <w:rPr>
          <w:rStyle w:val="soitChar"/>
        </w:rPr>
        <w:t>En fonction de l’appareillage pour lequel les dalles ont été vendues, certaines pièces cassées peuvent avoir été intégrées au lot en tant que format ½ ou ¾ (pièces complémentaires). La sélection ne contient pas de morceaux plus petits qu’une demi-dalle.</w:t>
      </w:r>
    </w:p>
    <w:p w14:paraId="3DFBB022" w14:textId="77777777" w:rsidR="0021367B" w:rsidRDefault="00AD029D">
      <w:pPr>
        <w:ind w:left="567"/>
        <w:jc w:val="both"/>
      </w:pPr>
      <w:r>
        <w:rPr>
          <w:rStyle w:val="soitChar"/>
        </w:rPr>
        <w:t>Les caractéristiques des dalles sont les suivantes :</w:t>
      </w:r>
    </w:p>
    <w:p w14:paraId="7BA0E184" w14:textId="77777777" w:rsidR="0021367B" w:rsidRDefault="00AD029D">
      <w:pPr>
        <w:pStyle w:val="Author-eListParagraph"/>
        <w:numPr>
          <w:ilvl w:val="1"/>
          <w:numId w:val="42"/>
        </w:numPr>
        <w:jc w:val="both"/>
      </w:pPr>
      <w:r>
        <w:rPr>
          <w:rStyle w:val="soitChar"/>
        </w:rPr>
        <w:t xml:space="preserve">Les dalles sont du type </w:t>
      </w:r>
      <w:r>
        <w:rPr>
          <w:rStyle w:val="optioncarChar"/>
        </w:rPr>
        <w:t xml:space="preserve">A1 (dalles rectangulaires à dimensions de fabrication standard) </w:t>
      </w:r>
      <w:r>
        <w:t xml:space="preserve">(par défaut) </w:t>
      </w:r>
      <w:r>
        <w:rPr>
          <w:rStyle w:val="optioncarChar"/>
        </w:rPr>
        <w:t>/ A2 (dalles rectangulaires avec d’autres dimensions de fabrication) / B1 (dalles à emboîtement) / B2 (dalles à emboîtement et à épaulement) / C (dalles n’appartenant pas aux types précités).</w:t>
      </w:r>
    </w:p>
    <w:p w14:paraId="65F87BA3" w14:textId="77777777" w:rsidR="0021367B" w:rsidRDefault="0021367B">
      <w:pPr>
        <w:pStyle w:val="Author-eListParagraph"/>
        <w:numPr>
          <w:ilvl w:val="1"/>
          <w:numId w:val="42"/>
        </w:numPr>
        <w:jc w:val="both"/>
      </w:pPr>
    </w:p>
    <w:p w14:paraId="08AC11A2" w14:textId="77777777" w:rsidR="0021367B" w:rsidRDefault="00AD029D">
      <w:pPr>
        <w:pStyle w:val="Author-eListParagraph"/>
        <w:numPr>
          <w:ilvl w:val="1"/>
          <w:numId w:val="42"/>
        </w:numPr>
        <w:jc w:val="both"/>
      </w:pPr>
      <w:r>
        <w:rPr>
          <w:rStyle w:val="soitChar"/>
        </w:rPr>
        <w:t xml:space="preserve">Format : </w:t>
      </w:r>
      <w:r>
        <w:rPr>
          <w:rStyle w:val="optioncarChar"/>
        </w:rPr>
        <w:t xml:space="preserve">300 x 300 </w:t>
      </w:r>
      <w:r>
        <w:t>(par défaut)</w:t>
      </w:r>
      <w:r>
        <w:rPr>
          <w:rStyle w:val="optioncarChar"/>
        </w:rPr>
        <w:t xml:space="preserve"> / 400 x 400 / 500 x 500 / 600 x 400 / ***</w:t>
      </w:r>
      <w:r>
        <w:rPr>
          <w:rStyle w:val="soitChar"/>
        </w:rPr>
        <w:t>mm.</w:t>
      </w:r>
    </w:p>
    <w:p w14:paraId="4C2D192A" w14:textId="77777777" w:rsidR="0021367B" w:rsidRDefault="0021367B">
      <w:pPr>
        <w:pStyle w:val="Author-eListParagraph"/>
        <w:numPr>
          <w:ilvl w:val="1"/>
          <w:numId w:val="42"/>
        </w:numPr>
        <w:jc w:val="both"/>
      </w:pPr>
    </w:p>
    <w:p w14:paraId="792B4BA0" w14:textId="77777777" w:rsidR="0021367B" w:rsidRDefault="00AD029D">
      <w:pPr>
        <w:pStyle w:val="Author-eListParagraph"/>
        <w:numPr>
          <w:ilvl w:val="1"/>
          <w:numId w:val="42"/>
        </w:numPr>
        <w:jc w:val="both"/>
      </w:pPr>
      <w:r>
        <w:rPr>
          <w:rStyle w:val="soitChar"/>
        </w:rPr>
        <w:t xml:space="preserve">Epaisseur : </w:t>
      </w:r>
      <w:r>
        <w:rPr>
          <w:rStyle w:val="optioncarChar"/>
        </w:rPr>
        <w:t>40</w:t>
      </w:r>
      <w:r>
        <w:t xml:space="preserve"> (par défaut) </w:t>
      </w:r>
      <w:r>
        <w:rPr>
          <w:rStyle w:val="optioncarChar"/>
        </w:rPr>
        <w:t>/ 50 / 60 / 70 / 80 /100 / ***</w:t>
      </w:r>
      <w:r>
        <w:rPr>
          <w:rStyle w:val="soitChar"/>
        </w:rPr>
        <w:t>mm</w:t>
      </w:r>
    </w:p>
    <w:p w14:paraId="0D01447F" w14:textId="77777777" w:rsidR="0021367B" w:rsidRDefault="0021367B">
      <w:pPr>
        <w:pStyle w:val="Author-eListParagraph"/>
        <w:numPr>
          <w:ilvl w:val="1"/>
          <w:numId w:val="42"/>
        </w:numPr>
        <w:jc w:val="both"/>
      </w:pPr>
    </w:p>
    <w:p w14:paraId="04AD69EC" w14:textId="77777777" w:rsidR="0021367B" w:rsidRDefault="00AD029D">
      <w:pPr>
        <w:pStyle w:val="Author-eListParagraph"/>
        <w:numPr>
          <w:ilvl w:val="1"/>
          <w:numId w:val="42"/>
        </w:numPr>
        <w:jc w:val="both"/>
      </w:pPr>
      <w:r>
        <w:rPr>
          <w:rStyle w:val="soitChar"/>
        </w:rPr>
        <w:t xml:space="preserve">Les bords des faces vues </w:t>
      </w:r>
      <w:r>
        <w:rPr>
          <w:rStyle w:val="optioncarChar"/>
        </w:rPr>
        <w:t xml:space="preserve">sont / ne sont pas </w:t>
      </w:r>
      <w:r>
        <w:t>(par défaut)</w:t>
      </w:r>
      <w:r>
        <w:rPr>
          <w:rStyle w:val="soitChar"/>
        </w:rPr>
        <w:t xml:space="preserve"> pourvus d’un chanfrein (au minimum 2/2 mm)</w:t>
      </w:r>
    </w:p>
    <w:p w14:paraId="0BC5358A" w14:textId="77777777" w:rsidR="0021367B" w:rsidRDefault="00AD029D">
      <w:pPr>
        <w:pStyle w:val="Author-eListParagraph"/>
        <w:numPr>
          <w:ilvl w:val="1"/>
          <w:numId w:val="42"/>
        </w:numPr>
        <w:jc w:val="both"/>
      </w:pPr>
      <w:r>
        <w:rPr>
          <w:rStyle w:val="soitChar"/>
        </w:rPr>
        <w:t>.</w:t>
      </w:r>
    </w:p>
    <w:p w14:paraId="27A3A874" w14:textId="77777777" w:rsidR="0021367B" w:rsidRDefault="00AD029D">
      <w:pPr>
        <w:pStyle w:val="Author-eListParagraph"/>
        <w:numPr>
          <w:ilvl w:val="1"/>
          <w:numId w:val="42"/>
        </w:numPr>
        <w:jc w:val="both"/>
      </w:pPr>
      <w:r>
        <w:rPr>
          <w:rStyle w:val="soitChar"/>
        </w:rPr>
        <w:t xml:space="preserve">Finition des bords : </w:t>
      </w:r>
      <w:r>
        <w:rPr>
          <w:rStyle w:val="optioncarChar"/>
        </w:rPr>
        <w:t xml:space="preserve">rectiligne </w:t>
      </w:r>
      <w:r>
        <w:t xml:space="preserve">(par défaut) </w:t>
      </w:r>
      <w:r>
        <w:rPr>
          <w:rStyle w:val="optioncarChar"/>
        </w:rPr>
        <w:t>/ rectiligne avec dévers / à crénelures / à sifflet / ***.</w:t>
      </w:r>
    </w:p>
    <w:p w14:paraId="4C824241" w14:textId="77777777" w:rsidR="0021367B" w:rsidRDefault="0021367B">
      <w:pPr>
        <w:pStyle w:val="Author-eListParagraph"/>
        <w:numPr>
          <w:ilvl w:val="1"/>
          <w:numId w:val="42"/>
        </w:numPr>
        <w:jc w:val="both"/>
      </w:pPr>
    </w:p>
    <w:p w14:paraId="3C34A8D5" w14:textId="77777777" w:rsidR="0021367B" w:rsidRDefault="00AD029D">
      <w:pPr>
        <w:pStyle w:val="Author-eListParagraph"/>
        <w:numPr>
          <w:ilvl w:val="1"/>
          <w:numId w:val="42"/>
        </w:numPr>
        <w:jc w:val="both"/>
      </w:pPr>
      <w:r>
        <w:rPr>
          <w:rStyle w:val="soitChar"/>
        </w:rPr>
        <w:t xml:space="preserve">Les dalles </w:t>
      </w:r>
      <w:r>
        <w:rPr>
          <w:rStyle w:val="optioncarChar"/>
        </w:rPr>
        <w:t>sont / ne sont pas</w:t>
      </w:r>
      <w:r>
        <w:t xml:space="preserve"> (par défaut)</w:t>
      </w:r>
      <w:r>
        <w:rPr>
          <w:rStyle w:val="soitChar"/>
        </w:rPr>
        <w:t xml:space="preserve"> pourvues d’une couche supérieure de parement (épaisseur minimale de 4 mm).</w:t>
      </w:r>
    </w:p>
    <w:p w14:paraId="4B3DB876" w14:textId="77777777" w:rsidR="0021367B" w:rsidRDefault="0021367B">
      <w:pPr>
        <w:pStyle w:val="Author-eListParagraph"/>
        <w:numPr>
          <w:ilvl w:val="1"/>
          <w:numId w:val="42"/>
        </w:numPr>
        <w:jc w:val="both"/>
      </w:pPr>
    </w:p>
    <w:p w14:paraId="19DA72D7" w14:textId="77777777" w:rsidR="0021367B" w:rsidRDefault="00AD029D">
      <w:pPr>
        <w:pStyle w:val="Author-eListParagraph"/>
        <w:numPr>
          <w:ilvl w:val="1"/>
          <w:numId w:val="42"/>
        </w:numPr>
        <w:jc w:val="both"/>
      </w:pPr>
      <w:r>
        <w:rPr>
          <w:rStyle w:val="soitChar"/>
        </w:rPr>
        <w:t xml:space="preserve">Teinte des dalles : </w:t>
      </w:r>
      <w:r>
        <w:rPr>
          <w:rStyle w:val="optioncarChar"/>
        </w:rPr>
        <w:t xml:space="preserve">gris </w:t>
      </w:r>
      <w:r>
        <w:t>(par défaut)</w:t>
      </w:r>
      <w:r>
        <w:rPr>
          <w:rStyle w:val="optioncarChar"/>
        </w:rPr>
        <w:t xml:space="preserve"> / rouge / noir / ***</w:t>
      </w:r>
      <w:r>
        <w:rPr>
          <w:rStyle w:val="soitChar"/>
        </w:rPr>
        <w:t xml:space="preserve"> (les dalles sont colorées dans la masse, ou dans la couche de parement en cas de dalle bi-couche).</w:t>
      </w:r>
    </w:p>
    <w:p w14:paraId="6C747220" w14:textId="77777777" w:rsidR="0021367B" w:rsidRDefault="0021367B">
      <w:pPr>
        <w:pStyle w:val="Author-eListParagraph"/>
        <w:numPr>
          <w:ilvl w:val="1"/>
          <w:numId w:val="42"/>
        </w:numPr>
        <w:jc w:val="both"/>
      </w:pPr>
    </w:p>
    <w:p w14:paraId="4A4B3587" w14:textId="77777777" w:rsidR="0021367B" w:rsidRDefault="00AD029D">
      <w:pPr>
        <w:pStyle w:val="Author-eListParagraph"/>
        <w:numPr>
          <w:ilvl w:val="1"/>
          <w:numId w:val="42"/>
        </w:numPr>
        <w:jc w:val="both"/>
      </w:pPr>
      <w:r>
        <w:rPr>
          <w:rStyle w:val="soitChar"/>
        </w:rPr>
        <w:t xml:space="preserve">Finition de surface des dalles : </w:t>
      </w:r>
      <w:r>
        <w:rPr>
          <w:rStyle w:val="optioncarChar"/>
        </w:rPr>
        <w:t>aucune</w:t>
      </w:r>
      <w:r>
        <w:t xml:space="preserve"> (par défaut)</w:t>
      </w:r>
      <w:r>
        <w:rPr>
          <w:rStyle w:val="optioncarChar"/>
        </w:rPr>
        <w:t xml:space="preserve"> / dénudée / grenaillée / bouchardée / polie / ***.</w:t>
      </w:r>
    </w:p>
    <w:p w14:paraId="42515848" w14:textId="77777777" w:rsidR="0021367B" w:rsidRDefault="0021367B">
      <w:pPr>
        <w:pStyle w:val="Author-eListParagraph"/>
        <w:numPr>
          <w:ilvl w:val="1"/>
          <w:numId w:val="42"/>
        </w:numPr>
        <w:jc w:val="both"/>
      </w:pPr>
    </w:p>
    <w:p w14:paraId="45B48CA3" w14:textId="77777777" w:rsidR="0021367B" w:rsidRDefault="00AD029D">
      <w:pPr>
        <w:pStyle w:val="Author-eListParagraph"/>
        <w:numPr>
          <w:ilvl w:val="1"/>
          <w:numId w:val="42"/>
        </w:numPr>
        <w:jc w:val="both"/>
      </w:pPr>
      <w:r>
        <w:rPr>
          <w:rStyle w:val="soitChar"/>
        </w:rPr>
        <w:t>Catégorie d’application des dalles en béton à mettre en œuvre, conformément au tableau du § 8 de la [NBN B 21-211:2006+A1] :</w:t>
      </w:r>
      <w:r>
        <w:rPr>
          <w:rStyle w:val="optioncarChar"/>
        </w:rPr>
        <w:t xml:space="preserve"> II a / II b / III a / III b</w:t>
      </w:r>
      <w:r>
        <w:t xml:space="preserve"> (par défaut)</w:t>
      </w:r>
      <w:r>
        <w:rPr>
          <w:rStyle w:val="soitChar"/>
        </w:rPr>
        <w:t>.</w:t>
      </w:r>
    </w:p>
    <w:p w14:paraId="3A8411D2" w14:textId="77777777" w:rsidR="0021367B" w:rsidRDefault="00AD029D">
      <w:pPr>
        <w:jc w:val="both"/>
      </w:pPr>
      <w:r>
        <w:t> </w:t>
      </w:r>
      <w:r>
        <w:rPr>
          <w:noProof/>
        </w:rPr>
        <w:drawing>
          <wp:inline distT="0" distB="0" distL="0" distR="0" wp14:anchorId="1162A8CE" wp14:editId="10F2A6AE">
            <wp:extent cx="4238625" cy="5800725"/>
            <wp:effectExtent l="0" t="0" r="0" b="0"/>
            <wp:docPr id="3" name="93.13.2.png" descr="9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1" descr=" "/>
                    <pic:cNvPicPr>
                      <a:picLocks noChangeAspect="1" noChangeArrowheads="1"/>
                    </pic:cNvPicPr>
                  </pic:nvPicPr>
                  <pic:blipFill>
                    <a:blip r:embed="rId13"/>
                    <a:srcRect/>
                    <a:stretch>
                      <a:fillRect/>
                    </a:stretch>
                  </pic:blipFill>
                  <pic:spPr bwMode="auto">
                    <a:xfrm>
                      <a:off x="0" y="0"/>
                      <a:ext cx="4238625" cy="5800725"/>
                    </a:xfrm>
                    <a:prstGeom prst="rect">
                      <a:avLst/>
                    </a:prstGeom>
                  </pic:spPr>
                </pic:pic>
              </a:graphicData>
            </a:graphic>
          </wp:inline>
        </w:drawing>
      </w:r>
    </w:p>
    <w:p w14:paraId="77AC7F80" w14:textId="77777777" w:rsidR="0021367B" w:rsidRDefault="00AD029D">
      <w:pPr>
        <w:jc w:val="both"/>
      </w:pPr>
      <w:r>
        <w:t xml:space="preserve">Dans le cas d’utilisation de dalles de réemploi, il s’agit </w:t>
      </w:r>
      <w:r>
        <w:rPr>
          <w:rStyle w:val="optioncarChar"/>
        </w:rPr>
        <w:t>de la fourniture et de la pose</w:t>
      </w:r>
      <w:r>
        <w:t xml:space="preserve"> (par défaut)</w:t>
      </w:r>
      <w:r>
        <w:rPr>
          <w:rStyle w:val="optioncarChar"/>
        </w:rPr>
        <w:t xml:space="preserve"> / uniquement de la pose</w:t>
      </w:r>
      <w:r>
        <w:t xml:space="preserve"> des dalles.</w:t>
      </w:r>
    </w:p>
    <w:p w14:paraId="2FA44604" w14:textId="77777777" w:rsidR="0021367B" w:rsidRDefault="00AD029D">
      <w:pPr>
        <w:ind w:left="567"/>
        <w:jc w:val="both"/>
      </w:pPr>
      <w:r>
        <w:rPr>
          <w:b/>
          <w:i/>
        </w:rPr>
        <w:t>(Soit par défaut)</w:t>
      </w:r>
    </w:p>
    <w:p w14:paraId="4C1ECC50" w14:textId="77777777" w:rsidR="0021367B" w:rsidRDefault="00AD029D">
      <w:pPr>
        <w:ind w:left="567"/>
        <w:jc w:val="both"/>
      </w:pPr>
      <w:r>
        <w:rPr>
          <w:rStyle w:val="soitChar"/>
          <w:u w:val="single"/>
        </w:rPr>
        <w:t>Fourniture et pose :</w:t>
      </w:r>
      <w:r>
        <w:rPr>
          <w:rStyle w:val="soitChar"/>
        </w:rPr>
        <w:t xml:space="preserve"> Les dalles en béton sont fournies par l’entreprise.</w:t>
      </w:r>
    </w:p>
    <w:p w14:paraId="5490F021" w14:textId="77777777" w:rsidR="0021367B" w:rsidRDefault="0021367B">
      <w:pPr>
        <w:ind w:left="567"/>
        <w:jc w:val="both"/>
      </w:pPr>
    </w:p>
    <w:p w14:paraId="5758FE60" w14:textId="77777777" w:rsidR="0021367B" w:rsidRDefault="00AD029D">
      <w:pPr>
        <w:ind w:left="567"/>
        <w:jc w:val="both"/>
      </w:pPr>
      <w:r>
        <w:rPr>
          <w:b/>
          <w:i/>
        </w:rPr>
        <w:t>(Soit)</w:t>
      </w:r>
    </w:p>
    <w:p w14:paraId="0C23814B" w14:textId="77777777" w:rsidR="0021367B" w:rsidRDefault="00AD029D">
      <w:pPr>
        <w:ind w:left="567"/>
        <w:jc w:val="both"/>
      </w:pPr>
      <w:r>
        <w:rPr>
          <w:rStyle w:val="soitChar"/>
          <w:u w:val="single"/>
        </w:rPr>
        <w:t>Pose :</w:t>
      </w:r>
      <w:r>
        <w:rPr>
          <w:rStyle w:val="soitChar"/>
        </w:rPr>
        <w:t xml:space="preserve"> Les dalles en béton sont fournies par le maître de l’ouvrage. Les autres matériaux nécessaires à la réalisation du dallage sont fournis par l’entrepreneur.</w:t>
      </w:r>
    </w:p>
    <w:p w14:paraId="4923DA9C" w14:textId="77777777" w:rsidR="0021367B" w:rsidRDefault="00AD029D">
      <w:pPr>
        <w:pStyle w:val="pheading"/>
      </w:pPr>
      <w:r>
        <w:t>EXÉCUTION / MISE EN ŒUVRE</w:t>
      </w:r>
    </w:p>
    <w:p w14:paraId="7F866DA2" w14:textId="77777777" w:rsidR="0021367B" w:rsidRDefault="00AD029D">
      <w:pPr>
        <w:jc w:val="both"/>
      </w:pPr>
      <w:r>
        <w:rPr>
          <w:b/>
          <w:u w:val="single"/>
        </w:rPr>
        <w:t>Appareillage </w:t>
      </w:r>
    </w:p>
    <w:p w14:paraId="6328CD52" w14:textId="77777777" w:rsidR="0021367B" w:rsidRDefault="00AD029D">
      <w:pPr>
        <w:jc w:val="both"/>
      </w:pPr>
      <w:r>
        <w:t xml:space="preserve">Les dalles sont posées en appareil </w:t>
      </w:r>
      <w:r>
        <w:rPr>
          <w:rStyle w:val="optioncarChar"/>
        </w:rPr>
        <w:t xml:space="preserve">à joints alternés </w:t>
      </w:r>
      <w:r>
        <w:t>(par défaut)</w:t>
      </w:r>
      <w:r>
        <w:rPr>
          <w:rStyle w:val="optioncarChar"/>
        </w:rPr>
        <w:t xml:space="preserve"> / ***</w:t>
      </w:r>
      <w:r>
        <w:t>.</w:t>
      </w:r>
    </w:p>
    <w:p w14:paraId="2F59AB2A" w14:textId="77777777" w:rsidR="0021367B" w:rsidRDefault="00AD029D">
      <w:pPr>
        <w:jc w:val="both"/>
      </w:pPr>
      <w:r>
        <w:t>Les lignes continues sont perpendiculaires au sens de circulation.</w:t>
      </w:r>
    </w:p>
    <w:p w14:paraId="1E084513" w14:textId="77777777" w:rsidR="0021367B" w:rsidRDefault="0021367B">
      <w:pPr>
        <w:jc w:val="both"/>
      </w:pPr>
    </w:p>
    <w:p w14:paraId="3E4EA313" w14:textId="77777777" w:rsidR="0021367B" w:rsidRDefault="0021367B">
      <w:pPr>
        <w:jc w:val="both"/>
      </w:pPr>
    </w:p>
    <w:p w14:paraId="69D2DA14" w14:textId="77777777" w:rsidR="0021367B" w:rsidRDefault="00AD029D">
      <w:pPr>
        <w:jc w:val="both"/>
      </w:pPr>
      <w:r>
        <w:rPr>
          <w:b/>
          <w:u w:val="single"/>
        </w:rPr>
        <w:t>Travaux préparatoires</w:t>
      </w:r>
      <w:r>
        <w:t> </w:t>
      </w:r>
    </w:p>
    <w:p w14:paraId="59052AB9" w14:textId="77777777" w:rsidR="0021367B" w:rsidRDefault="00AD029D">
      <w:pPr>
        <w:jc w:val="both"/>
      </w:pPr>
      <w:r>
        <w:t>La fondation est dressée parallèlement à la surface du revêtement. Toute irrégularité de surface de la couche de fondation supérieure à 1 cm est corrigée avec un matériau adéquat en veillant à respecter l'homogénéité du support.</w:t>
      </w:r>
    </w:p>
    <w:p w14:paraId="3644E5E8" w14:textId="77777777" w:rsidR="0021367B" w:rsidRDefault="00AD029D">
      <w:pPr>
        <w:jc w:val="both"/>
      </w:pPr>
      <w:r>
        <w:t>En alignement droit, la pente de la fondation est au moins de 2,5 %.</w:t>
      </w:r>
    </w:p>
    <w:p w14:paraId="0C34C1F0" w14:textId="77777777" w:rsidR="0021367B" w:rsidRDefault="00AD029D">
      <w:pPr>
        <w:jc w:val="both"/>
      </w:pPr>
      <w:r>
        <w:t>La tolérance autorisée sur le niveau fini de la fondation est de ± 10 mm par rapport au niveau projet.</w:t>
      </w:r>
    </w:p>
    <w:p w14:paraId="5F00C0B1" w14:textId="77777777" w:rsidR="0021367B" w:rsidRDefault="0021367B">
      <w:pPr>
        <w:jc w:val="both"/>
      </w:pPr>
    </w:p>
    <w:p w14:paraId="3AED4275" w14:textId="77777777" w:rsidR="0021367B" w:rsidRDefault="0021367B">
      <w:pPr>
        <w:jc w:val="both"/>
      </w:pPr>
    </w:p>
    <w:p w14:paraId="3B1B5B85" w14:textId="77777777" w:rsidR="0021367B" w:rsidRDefault="00AD029D">
      <w:pPr>
        <w:jc w:val="both"/>
      </w:pPr>
      <w:r>
        <w:rPr>
          <w:b/>
          <w:u w:val="single"/>
        </w:rPr>
        <w:t>Couche de pose</w:t>
      </w:r>
    </w:p>
    <w:p w14:paraId="2392CF11" w14:textId="77777777" w:rsidR="0021367B" w:rsidRDefault="00AD029D">
      <w:pPr>
        <w:jc w:val="both"/>
      </w:pPr>
      <w:r>
        <w:t>Les dalles en béton sont posées dans un lit de pose d’épaisseur uniforme de 3 cm après compactage.</w:t>
      </w:r>
    </w:p>
    <w:p w14:paraId="521E792B" w14:textId="77777777" w:rsidR="0021367B" w:rsidRDefault="00AD029D">
      <w:pPr>
        <w:jc w:val="both"/>
      </w:pPr>
      <w:r>
        <w:t xml:space="preserve">La couche de pose est réalisée </w:t>
      </w:r>
      <w:r>
        <w:rPr>
          <w:rStyle w:val="optioncarChar"/>
        </w:rPr>
        <w:t xml:space="preserve">en sable </w:t>
      </w:r>
      <w:r>
        <w:t xml:space="preserve">(par défaut) </w:t>
      </w:r>
      <w:r>
        <w:rPr>
          <w:rStyle w:val="optioncarChar"/>
        </w:rPr>
        <w:t>/ en sable-ciment / au mortier.</w:t>
      </w:r>
    </w:p>
    <w:p w14:paraId="761B5716" w14:textId="77777777" w:rsidR="0021367B" w:rsidRDefault="00AD029D">
      <w:pPr>
        <w:ind w:left="567"/>
        <w:jc w:val="both"/>
      </w:pPr>
      <w:r>
        <w:rPr>
          <w:b/>
          <w:i/>
        </w:rPr>
        <w:t>(Soit par défaut)</w:t>
      </w:r>
    </w:p>
    <w:p w14:paraId="11E8D97C" w14:textId="77777777" w:rsidR="0021367B" w:rsidRDefault="00AD029D">
      <w:pPr>
        <w:ind w:left="567"/>
        <w:jc w:val="both"/>
      </w:pPr>
      <w:r>
        <w:rPr>
          <w:rStyle w:val="soitChar"/>
          <w:u w:val="single"/>
        </w:rPr>
        <w:t>En sable :</w:t>
      </w:r>
    </w:p>
    <w:p w14:paraId="2CEC3281" w14:textId="77777777" w:rsidR="0021367B" w:rsidRDefault="00AD029D">
      <w:pPr>
        <w:ind w:left="567"/>
        <w:jc w:val="both"/>
      </w:pPr>
      <w:r>
        <w:rPr>
          <w:rStyle w:val="soitChar"/>
        </w:rPr>
        <w:t>Sa composition répond au C. 3.4.7.1 (trottoir) ou au C. 3.4.7.2 (voirie) du [CCT Qualiroutes].</w:t>
      </w:r>
    </w:p>
    <w:p w14:paraId="7C5A4B23" w14:textId="77777777" w:rsidR="0021367B" w:rsidRDefault="0021367B">
      <w:pPr>
        <w:ind w:left="567"/>
        <w:jc w:val="both"/>
      </w:pPr>
    </w:p>
    <w:p w14:paraId="2F017A79" w14:textId="77777777" w:rsidR="0021367B" w:rsidRDefault="00AD029D">
      <w:pPr>
        <w:ind w:left="567"/>
        <w:jc w:val="both"/>
      </w:pPr>
      <w:r>
        <w:rPr>
          <w:b/>
          <w:i/>
        </w:rPr>
        <w:t>(Soit)</w:t>
      </w:r>
    </w:p>
    <w:p w14:paraId="66C43811" w14:textId="77777777" w:rsidR="0021367B" w:rsidRDefault="00AD029D">
      <w:pPr>
        <w:ind w:left="567"/>
        <w:jc w:val="both"/>
      </w:pPr>
      <w:r>
        <w:rPr>
          <w:rStyle w:val="soitChar"/>
          <w:u w:val="single"/>
        </w:rPr>
        <w:t>En sable-ciment :</w:t>
      </w:r>
      <w:r>
        <w:rPr>
          <w:rStyle w:val="soitChar"/>
        </w:rPr>
        <w:t> </w:t>
      </w:r>
    </w:p>
    <w:p w14:paraId="10A7C24A" w14:textId="77777777" w:rsidR="0021367B" w:rsidRDefault="00AD029D">
      <w:pPr>
        <w:ind w:left="567"/>
        <w:jc w:val="both"/>
      </w:pPr>
      <w:r>
        <w:rPr>
          <w:rStyle w:val="soitChar"/>
        </w:rPr>
        <w:t>Le sable-ciment est du type I et répond aux prescriptions du F. 4.3 du [CCT Qualiroutes] pour ce qui concerne sa composition, la fabrication et le transport.</w:t>
      </w:r>
    </w:p>
    <w:p w14:paraId="0ED549C2" w14:textId="77777777" w:rsidR="0021367B" w:rsidRDefault="00AD029D">
      <w:pPr>
        <w:ind w:left="567"/>
        <w:jc w:val="both"/>
      </w:pPr>
      <w:r>
        <w:rPr>
          <w:rStyle w:val="soitChar"/>
        </w:rPr>
        <w:t>Toutes les opérations de mise en œuvre sont réalisées endéans les trois heures qui suivent la fabrication du sable-ciment et en tout cas avant le début de la prise du mélange.</w:t>
      </w:r>
    </w:p>
    <w:p w14:paraId="277B45C9" w14:textId="77777777" w:rsidR="0021367B" w:rsidRDefault="00AD029D">
      <w:pPr>
        <w:ind w:left="567"/>
        <w:jc w:val="both"/>
      </w:pPr>
      <w:r>
        <w:rPr>
          <w:rStyle w:val="soitChar"/>
        </w:rPr>
        <w:t>La mise en œuvre du sable-ciment est interdite lorsque la température de l’air mesurée sous abri, à 1,5 m du sol est inférieure ou égale à 1° C à 8 h du matin ou à - 3° C durant la nuit.</w:t>
      </w:r>
    </w:p>
    <w:p w14:paraId="3F30ED3C" w14:textId="77777777" w:rsidR="0021367B" w:rsidRDefault="0021367B">
      <w:pPr>
        <w:ind w:left="567"/>
        <w:jc w:val="both"/>
      </w:pPr>
    </w:p>
    <w:p w14:paraId="5309FFFF" w14:textId="77777777" w:rsidR="0021367B" w:rsidRDefault="00AD029D">
      <w:pPr>
        <w:ind w:left="567"/>
        <w:jc w:val="both"/>
      </w:pPr>
      <w:r>
        <w:rPr>
          <w:b/>
          <w:i/>
        </w:rPr>
        <w:t>(Soit)</w:t>
      </w:r>
    </w:p>
    <w:p w14:paraId="41AEB460" w14:textId="77777777" w:rsidR="0021367B" w:rsidRDefault="00AD029D">
      <w:pPr>
        <w:ind w:left="567"/>
        <w:jc w:val="both"/>
      </w:pPr>
      <w:r>
        <w:rPr>
          <w:rStyle w:val="soitChar"/>
          <w:u w:val="single"/>
        </w:rPr>
        <w:t>Au mortier :</w:t>
      </w:r>
    </w:p>
    <w:p w14:paraId="664A9F70" w14:textId="77777777" w:rsidR="0021367B" w:rsidRDefault="00AD029D">
      <w:pPr>
        <w:ind w:left="567"/>
        <w:jc w:val="both"/>
      </w:pPr>
      <w:r>
        <w:rPr>
          <w:rStyle w:val="soitChar"/>
        </w:rPr>
        <w:t>En cas de pose à plein bain de mortier, celle-ci s’effectue directement sur la fondation, préalablement nettoyée.</w:t>
      </w:r>
    </w:p>
    <w:p w14:paraId="57D3805A" w14:textId="77777777" w:rsidR="0021367B" w:rsidRDefault="00AD029D">
      <w:pPr>
        <w:ind w:left="567"/>
        <w:jc w:val="both"/>
      </w:pPr>
      <w:r>
        <w:rPr>
          <w:rStyle w:val="soitChar"/>
        </w:rPr>
        <w:t xml:space="preserve">Le dosage de ciment est </w:t>
      </w:r>
      <w:r>
        <w:rPr>
          <w:rStyle w:val="optioncarChar"/>
        </w:rPr>
        <w:t>300 (min)</w:t>
      </w:r>
      <w:r>
        <w:t xml:space="preserve"> (par défaut)</w:t>
      </w:r>
      <w:r>
        <w:rPr>
          <w:rStyle w:val="optioncarChar"/>
        </w:rPr>
        <w:t xml:space="preserve"> / 325 / 350 (max) / ***</w:t>
      </w:r>
      <w:r>
        <w:rPr>
          <w:rStyle w:val="soitChar"/>
        </w:rPr>
        <w:t xml:space="preserve"> kg par m³ de sable.</w:t>
      </w:r>
    </w:p>
    <w:p w14:paraId="67EFCF6A" w14:textId="77777777" w:rsidR="0021367B" w:rsidRDefault="00AD029D">
      <w:pPr>
        <w:ind w:left="567"/>
        <w:jc w:val="both"/>
      </w:pPr>
      <w:r>
        <w:rPr>
          <w:rStyle w:val="soitChar"/>
        </w:rPr>
        <w:t>Le mortier est fabriqué par malaxage mécanique et approvisionné au fur et à mesure de l'avancement des travaux.</w:t>
      </w:r>
    </w:p>
    <w:p w14:paraId="75F503B9" w14:textId="77777777" w:rsidR="0021367B" w:rsidRDefault="00AD029D">
      <w:pPr>
        <w:ind w:left="567"/>
        <w:jc w:val="both"/>
      </w:pPr>
      <w:r>
        <w:rPr>
          <w:rStyle w:val="soitChar"/>
        </w:rPr>
        <w:t>Dans certains cas, le mortier peut être amélioré par des adjuvants, agréés par le fonctionnaire dirigeant.</w:t>
      </w:r>
    </w:p>
    <w:p w14:paraId="539CD7D4" w14:textId="77777777" w:rsidR="0021367B" w:rsidRDefault="00AD029D">
      <w:pPr>
        <w:ind w:left="567"/>
        <w:jc w:val="both"/>
      </w:pPr>
      <w:r>
        <w:rPr>
          <w:rStyle w:val="soitChar"/>
        </w:rPr>
        <w:t>La mise en œuvre par température diurne inférieure à 5° C est interdite.</w:t>
      </w:r>
    </w:p>
    <w:p w14:paraId="4310B12A" w14:textId="77777777" w:rsidR="0021367B" w:rsidRDefault="00AD029D">
      <w:pPr>
        <w:jc w:val="both"/>
      </w:pPr>
      <w:r>
        <w:t> </w:t>
      </w:r>
    </w:p>
    <w:p w14:paraId="7269673B" w14:textId="77777777" w:rsidR="0021367B" w:rsidRDefault="00AD029D">
      <w:pPr>
        <w:jc w:val="both"/>
      </w:pPr>
      <w:r>
        <w:rPr>
          <w:b/>
          <w:u w:val="single"/>
        </w:rPr>
        <w:t>Pose</w:t>
      </w:r>
      <w:r>
        <w:t> </w:t>
      </w:r>
    </w:p>
    <w:p w14:paraId="50AA2D81" w14:textId="77777777" w:rsidR="0021367B" w:rsidRDefault="00AD029D">
      <w:pPr>
        <w:jc w:val="both"/>
      </w:pPr>
      <w:r>
        <w:t>Les dalles sont posées suivant l'appareillage prescrit.</w:t>
      </w:r>
    </w:p>
    <w:p w14:paraId="2BA09D6F" w14:textId="77777777" w:rsidR="0021367B" w:rsidRDefault="00AD029D">
      <w:pPr>
        <w:jc w:val="both"/>
      </w:pPr>
      <w:r>
        <w:t>Des demi-dalles ou des dalles découpées sont placées aux endroits où il est impossible de poser des dalles entières. Les dalles sont sciées (et non clivées). Les dalles avec des bords cassés sont refusées.</w:t>
      </w:r>
    </w:p>
    <w:p w14:paraId="4BC4708F" w14:textId="77777777" w:rsidR="0021367B" w:rsidRDefault="00AD029D">
      <w:pPr>
        <w:jc w:val="both"/>
      </w:pPr>
      <w:r>
        <w:t>La largeur des joints ne peut dépasser :</w:t>
      </w:r>
    </w:p>
    <w:p w14:paraId="4A1EF17E" w14:textId="77777777" w:rsidR="0021367B" w:rsidRDefault="00AD029D">
      <w:pPr>
        <w:pStyle w:val="Author-eListParagraph"/>
        <w:numPr>
          <w:ilvl w:val="0"/>
          <w:numId w:val="43"/>
        </w:numPr>
        <w:jc w:val="both"/>
      </w:pPr>
      <w:r>
        <w:t>3 mm en pose sur sable ;</w:t>
      </w:r>
    </w:p>
    <w:p w14:paraId="20235CEC" w14:textId="77777777" w:rsidR="0021367B" w:rsidRDefault="00AD029D">
      <w:pPr>
        <w:pStyle w:val="Author-eListParagraph"/>
        <w:numPr>
          <w:ilvl w:val="0"/>
          <w:numId w:val="43"/>
        </w:numPr>
        <w:jc w:val="both"/>
      </w:pPr>
      <w:r>
        <w:t>5 mm en pose à plein bain de mortier avec coulis de ciment ;</w:t>
      </w:r>
    </w:p>
    <w:p w14:paraId="07B07DAA" w14:textId="77777777" w:rsidR="0021367B" w:rsidRDefault="00AD029D">
      <w:pPr>
        <w:pStyle w:val="Author-eListParagraph"/>
        <w:numPr>
          <w:ilvl w:val="0"/>
          <w:numId w:val="43"/>
        </w:numPr>
        <w:jc w:val="both"/>
      </w:pPr>
      <w:r>
        <w:t>10 mm en pose à plein bain de mortier avec scellement au mortier.</w:t>
      </w:r>
    </w:p>
    <w:p w14:paraId="18D19184" w14:textId="77777777" w:rsidR="0021367B" w:rsidRDefault="00AD029D">
      <w:pPr>
        <w:jc w:val="both"/>
      </w:pPr>
      <w:r>
        <w:t>Autour des points singuliers (chambres de visites, avaloirs, grilles, ...), soit des dalles entières et/ou des pièces spéciales sont placées, soit du microbéton de haute qualité est coulé.</w:t>
      </w:r>
    </w:p>
    <w:p w14:paraId="3AC8359E" w14:textId="77777777" w:rsidR="0021367B" w:rsidRDefault="00AD029D">
      <w:pPr>
        <w:jc w:val="both"/>
      </w:pPr>
      <w:r>
        <w:t>Le long des éléments constituant les bords extérieurs des trottoirs (habitations, murs, clôtures, …) du microbéton de haute qualité conforme au tableau G. 4.3.1.2.4 du [CCT Qualiroutes] est coulé sur toute la hauteur du dallage et sa largeur ne dépasse pas 3 cm.</w:t>
      </w:r>
    </w:p>
    <w:p w14:paraId="2DBDBEDF" w14:textId="77777777" w:rsidR="0021367B" w:rsidRDefault="0021367B">
      <w:pPr>
        <w:jc w:val="both"/>
      </w:pPr>
    </w:p>
    <w:p w14:paraId="63504DFF" w14:textId="77777777" w:rsidR="0021367B" w:rsidRDefault="0021367B">
      <w:pPr>
        <w:jc w:val="both"/>
      </w:pPr>
    </w:p>
    <w:p w14:paraId="1ACD1970" w14:textId="77777777" w:rsidR="0021367B" w:rsidRDefault="00AD029D">
      <w:pPr>
        <w:jc w:val="both"/>
      </w:pPr>
      <w:r>
        <w:rPr>
          <w:b/>
          <w:u w:val="single"/>
        </w:rPr>
        <w:t>Jointoiement</w:t>
      </w:r>
      <w:r>
        <w:t> </w:t>
      </w:r>
    </w:p>
    <w:p w14:paraId="4955A372" w14:textId="77777777" w:rsidR="0021367B" w:rsidRDefault="00AD029D">
      <w:pPr>
        <w:jc w:val="both"/>
      </w:pPr>
      <w:r>
        <w:t>Lorsque les joints sont propres et au plus tard 24 heures après la pose, le jointoiement est exécuté.</w:t>
      </w:r>
    </w:p>
    <w:p w14:paraId="756C2A5F" w14:textId="77777777" w:rsidR="0021367B" w:rsidRDefault="00AD029D">
      <w:pPr>
        <w:jc w:val="both"/>
      </w:pPr>
      <w:r>
        <w:t>La profondeur des interstices à combler est supérieure à 10 mm.</w:t>
      </w:r>
    </w:p>
    <w:p w14:paraId="51A2762C" w14:textId="77777777" w:rsidR="0021367B" w:rsidRDefault="00AD029D">
      <w:pPr>
        <w:jc w:val="both"/>
      </w:pPr>
      <w:r>
        <w:t>Des joints transversaux de dilatation, d’une largeur de 10 mm sont réalisés au moins tous les 10 m et aux changements de direction. Ces joints sont remplis d’un produit de scellement.</w:t>
      </w:r>
    </w:p>
    <w:p w14:paraId="609C52F8" w14:textId="77777777" w:rsidR="0021367B" w:rsidRDefault="00AD029D">
      <w:pPr>
        <w:jc w:val="both"/>
      </w:pPr>
      <w:r>
        <w:t>Dans le cas d’une pose sur sable-ciment, les prescriptions ci-dessous, valables dans le cas de la pose sur sable ou dans le cas de la pose à plein bain de mortier, sont d’application suivant la largeur des joints choisis.</w:t>
      </w:r>
    </w:p>
    <w:p w14:paraId="6827DDE4" w14:textId="77777777" w:rsidR="0021367B" w:rsidRDefault="00AD029D">
      <w:pPr>
        <w:jc w:val="both"/>
      </w:pPr>
      <w:r>
        <w:t>On distingue les jointoiements suivants :  </w:t>
      </w:r>
    </w:p>
    <w:p w14:paraId="5C785FF3" w14:textId="77777777" w:rsidR="0021367B" w:rsidRDefault="00AD029D">
      <w:pPr>
        <w:pStyle w:val="Author-eListParagraph"/>
        <w:numPr>
          <w:ilvl w:val="0"/>
          <w:numId w:val="44"/>
        </w:numPr>
        <w:jc w:val="both"/>
      </w:pPr>
      <w:r>
        <w:t>Jointoiement au sable : dans le cas d’une pose sur sable, les dalles sont jointoyées au sable conformément aux prescriptions du G. 4.3.1.2.5 du [CCT Qualiroutes].</w:t>
      </w:r>
    </w:p>
    <w:p w14:paraId="1105CB3E" w14:textId="77777777" w:rsidR="0021367B" w:rsidRDefault="0021367B">
      <w:pPr>
        <w:pStyle w:val="Author-eListParagraph"/>
        <w:numPr>
          <w:ilvl w:val="0"/>
          <w:numId w:val="44"/>
        </w:numPr>
        <w:jc w:val="both"/>
      </w:pPr>
    </w:p>
    <w:p w14:paraId="2652B476" w14:textId="77777777" w:rsidR="0021367B" w:rsidRDefault="00AD029D">
      <w:pPr>
        <w:pStyle w:val="Author-eListParagraph"/>
        <w:numPr>
          <w:ilvl w:val="0"/>
          <w:numId w:val="44"/>
        </w:numPr>
        <w:jc w:val="both"/>
      </w:pPr>
      <w:r>
        <w:t>Jointoiement au coulis de ciment : dans le cas d’une pose à plein bain de mortier, les joints remplis d’un coulis de ciment ont une largeur maximum de 5 mm.</w:t>
      </w:r>
    </w:p>
    <w:p w14:paraId="4DE1C96A" w14:textId="77777777" w:rsidR="0021367B" w:rsidRDefault="0021367B">
      <w:pPr>
        <w:pStyle w:val="Author-eListParagraph"/>
        <w:numPr>
          <w:ilvl w:val="0"/>
          <w:numId w:val="44"/>
        </w:numPr>
        <w:jc w:val="both"/>
      </w:pPr>
    </w:p>
    <w:p w14:paraId="69F8CA56" w14:textId="77777777" w:rsidR="0021367B" w:rsidRDefault="00AD029D">
      <w:pPr>
        <w:pStyle w:val="Author-eListParagraph"/>
        <w:numPr>
          <w:ilvl w:val="0"/>
          <w:numId w:val="44"/>
        </w:numPr>
        <w:jc w:val="both"/>
      </w:pPr>
      <w:r>
        <w:t>Jointoiement au mortier : dans le cas d’une pose à plein bain de mortier, les joints scellés au mortier ont une largeur maximum de 10 mm. Le mortier de jointoiement est gâché à consistance “terre humide”. Il est forcé à la dague en le serrant fortement. Les joints sont arasés au même niveau que les éléments. Ils sont protégés contre la dessiccation durant au moins 72 heures. La mise en service est admise au plus tôt 5 jours après la mise en œuvre.</w:t>
      </w:r>
    </w:p>
    <w:p w14:paraId="0877357D" w14:textId="77777777" w:rsidR="0021367B" w:rsidRDefault="00AD029D">
      <w:pPr>
        <w:jc w:val="both"/>
      </w:pPr>
      <w:r>
        <w:t>Il est interdit au trafic lourd (+ de 3,5 t) de circuler sur le dallage avant 7 jours.</w:t>
      </w:r>
    </w:p>
    <w:p w14:paraId="604BB3A1" w14:textId="77777777" w:rsidR="0021367B" w:rsidRDefault="00AD029D">
      <w:pPr>
        <w:pStyle w:val="pheading"/>
      </w:pPr>
      <w:r>
        <w:t>CONTRÔLES</w:t>
      </w:r>
    </w:p>
    <w:p w14:paraId="533722AB" w14:textId="77777777" w:rsidR="0021367B" w:rsidRDefault="00AD029D">
      <w:pPr>
        <w:jc w:val="both"/>
      </w:pPr>
      <w:r>
        <w:t>Dans le cas où les produits neufs n’ont pas été soumis à une évaluation de conformité par une tierce partie (essais de type et contrôle de la production en usine), un programme de réception technique préalable est réalisé conformément aux directives de l’annexe A de la [NBN B 21-211:2006+A1] et celles de l’annexe B de la [NBN EN 1339].</w:t>
      </w:r>
    </w:p>
    <w:p w14:paraId="0539EBA4" w14:textId="77777777" w:rsidR="0021367B" w:rsidRDefault="00AD029D">
      <w:pPr>
        <w:jc w:val="both"/>
      </w:pPr>
      <w:r>
        <w:t>Un contrôle des caractéristiques visuelles des dalles (aspect, texture, teinte) est réalisé avant les essais de laboratoire, conformément à l’annexe J de la [NBN EN 1339].</w:t>
      </w:r>
    </w:p>
    <w:p w14:paraId="1A11AD2D" w14:textId="77777777" w:rsidR="0021367B" w:rsidRDefault="00AD029D">
      <w:pPr>
        <w:jc w:val="both"/>
      </w:pPr>
      <w:r>
        <w:t>Les essais de laboratoire portent sur la vérification des caractéristiques et performances suivantes :</w:t>
      </w:r>
    </w:p>
    <w:p w14:paraId="332D4C79" w14:textId="77777777" w:rsidR="0021367B" w:rsidRDefault="00AD029D">
      <w:pPr>
        <w:pStyle w:val="Author-eListParagraph"/>
        <w:numPr>
          <w:ilvl w:val="0"/>
          <w:numId w:val="45"/>
        </w:numPr>
        <w:jc w:val="both"/>
      </w:pPr>
      <w:r>
        <w:t>Caractéristiques géométriques conformément à l’annexe C de la [NBN EN 1339].</w:t>
      </w:r>
    </w:p>
    <w:p w14:paraId="6BDB8F7A" w14:textId="77777777" w:rsidR="0021367B" w:rsidRDefault="00AD029D">
      <w:pPr>
        <w:pStyle w:val="Author-eListParagraph"/>
        <w:numPr>
          <w:ilvl w:val="0"/>
          <w:numId w:val="45"/>
        </w:numPr>
        <w:jc w:val="both"/>
      </w:pPr>
      <w:r>
        <w:t>Résistance à la flexion et charge de rupture conformément à l’annexe F de la [NBN EN 1339].</w:t>
      </w:r>
    </w:p>
    <w:p w14:paraId="611C2D22" w14:textId="77777777" w:rsidR="0021367B" w:rsidRDefault="00AD029D">
      <w:pPr>
        <w:pStyle w:val="Author-eListParagraph"/>
        <w:numPr>
          <w:ilvl w:val="0"/>
          <w:numId w:val="45"/>
        </w:numPr>
        <w:jc w:val="both"/>
      </w:pPr>
      <w:r>
        <w:t>Résistance à l’abrasion conformément à l’annexe G ou H de la [NBN EN 1339].</w:t>
      </w:r>
    </w:p>
    <w:p w14:paraId="10FC6E43" w14:textId="77777777" w:rsidR="0021367B" w:rsidRDefault="00AD029D">
      <w:pPr>
        <w:pStyle w:val="Author-eListParagraph"/>
        <w:numPr>
          <w:ilvl w:val="0"/>
          <w:numId w:val="45"/>
        </w:numPr>
        <w:jc w:val="both"/>
      </w:pPr>
      <w:r>
        <w:t>Résistance à la glissance ou au dérapage (uniquement pour les dalles meulées ou polies) conformément à l’annexe I de la [NBN EN 1339].</w:t>
      </w:r>
    </w:p>
    <w:p w14:paraId="3F1EABF3" w14:textId="77777777" w:rsidR="0021367B" w:rsidRDefault="00AD029D">
      <w:pPr>
        <w:pStyle w:val="Author-eListParagraph"/>
        <w:numPr>
          <w:ilvl w:val="0"/>
          <w:numId w:val="45"/>
        </w:numPr>
        <w:jc w:val="both"/>
      </w:pPr>
      <w:r>
        <w:t>Résistance aux agressions climatiques conformément à l’annexe D ou E de la [NBN EN 1339].</w:t>
      </w:r>
    </w:p>
    <w:p w14:paraId="16B7582E" w14:textId="77777777" w:rsidR="0021367B" w:rsidRDefault="0021367B">
      <w:pPr>
        <w:pStyle w:val="Author-eListParagraph"/>
        <w:numPr>
          <w:ilvl w:val="0"/>
          <w:numId w:val="45"/>
        </w:numPr>
        <w:jc w:val="both"/>
      </w:pPr>
    </w:p>
    <w:p w14:paraId="12BE9A74" w14:textId="77777777" w:rsidR="0021367B" w:rsidRDefault="00AD029D">
      <w:pPr>
        <w:jc w:val="both"/>
      </w:pPr>
      <w:r>
        <w:t>Dans le cas de dalles de réemploi, ces caractéristiques et performances sont vérifiées ou déclarées. Les dalles de réemploi qui sont restées exposées pendant plus de 20 ans aux conditions climatiques ont subi suffisamment de cycles de gel-dégel que pour être considérées comme au moins aussi résistantes au gel que les dalles neuves équivalentes.</w:t>
      </w:r>
    </w:p>
    <w:p w14:paraId="35382165" w14:textId="77777777" w:rsidR="0021367B" w:rsidRDefault="0021367B">
      <w:pPr>
        <w:jc w:val="both"/>
      </w:pPr>
    </w:p>
    <w:p w14:paraId="4565DD95" w14:textId="77777777" w:rsidR="0021367B" w:rsidRDefault="0021367B">
      <w:pPr>
        <w:jc w:val="both"/>
      </w:pPr>
    </w:p>
    <w:p w14:paraId="6FF27850" w14:textId="77777777" w:rsidR="0021367B" w:rsidRDefault="00AD029D">
      <w:pPr>
        <w:jc w:val="both"/>
      </w:pPr>
      <w:r>
        <w:t>En cas de produits neufs ou de réemploi, le niveau fini de la fondation est vérifié préalablement à la pose du dallage.</w:t>
      </w:r>
    </w:p>
    <w:p w14:paraId="43FE9770" w14:textId="77777777" w:rsidR="0021367B" w:rsidRDefault="00AD029D">
      <w:pPr>
        <w:jc w:val="both"/>
      </w:pPr>
      <w:r>
        <w:t>Les contrôles en cours d’exécution portent sur :</w:t>
      </w:r>
    </w:p>
    <w:p w14:paraId="19047FA1" w14:textId="77777777" w:rsidR="0021367B" w:rsidRDefault="00AD029D">
      <w:pPr>
        <w:pStyle w:val="Author-eListParagraph"/>
        <w:numPr>
          <w:ilvl w:val="0"/>
          <w:numId w:val="46"/>
        </w:numPr>
        <w:jc w:val="both"/>
      </w:pPr>
      <w:r>
        <w:t>le profil en long et en travers</w:t>
      </w:r>
    </w:p>
    <w:p w14:paraId="5CA0F218" w14:textId="77777777" w:rsidR="0021367B" w:rsidRDefault="00AD029D">
      <w:pPr>
        <w:pStyle w:val="Author-eListParagraph"/>
        <w:numPr>
          <w:ilvl w:val="0"/>
          <w:numId w:val="46"/>
        </w:numPr>
        <w:jc w:val="both"/>
      </w:pPr>
      <w:r>
        <w:t>la régularité de surface</w:t>
      </w:r>
    </w:p>
    <w:p w14:paraId="25745BCF" w14:textId="77777777" w:rsidR="0021367B" w:rsidRDefault="00AD029D">
      <w:pPr>
        <w:pStyle w:val="Author-eListParagraph"/>
        <w:numPr>
          <w:ilvl w:val="0"/>
          <w:numId w:val="46"/>
        </w:numPr>
        <w:jc w:val="both"/>
      </w:pPr>
      <w:r>
        <w:t>la pose et le jointoiement des dalles.</w:t>
      </w:r>
    </w:p>
    <w:p w14:paraId="7BF2ECE9" w14:textId="77777777" w:rsidR="0021367B" w:rsidRDefault="00AD029D">
      <w:pPr>
        <w:jc w:val="both"/>
      </w:pPr>
      <w:r>
        <w:t>La différence de niveau entre deux dalles juxtaposées ne dépasse pas 2 mm.</w:t>
      </w:r>
    </w:p>
    <w:p w14:paraId="3177A93F" w14:textId="77777777" w:rsidR="0021367B" w:rsidRDefault="00AD029D">
      <w:pPr>
        <w:jc w:val="both"/>
      </w:pPr>
      <w:r>
        <w:t>Toutes les poches retenant l'eau de pluie sont démontées et reconstruites.</w:t>
      </w:r>
    </w:p>
    <w:p w14:paraId="56A4A070" w14:textId="77777777" w:rsidR="0021367B" w:rsidRDefault="00AD029D">
      <w:pPr>
        <w:pStyle w:val="pheading"/>
      </w:pPr>
      <w:r>
        <w:t>DOCUMENTS DE RÉFÉRENCE</w:t>
      </w:r>
    </w:p>
    <w:p w14:paraId="04ABDEA1" w14:textId="77777777" w:rsidR="0021367B" w:rsidRDefault="00AD029D">
      <w:pPr>
        <w:pStyle w:val="pheading"/>
      </w:pPr>
      <w:r>
        <w:t>- Matériau</w:t>
      </w:r>
    </w:p>
    <w:p w14:paraId="50887638" w14:textId="77777777" w:rsidR="0021367B" w:rsidRDefault="00AD029D">
      <w:r>
        <w:t>[NBN EN 1339, Dalles en béton - Prescriptions et méthodes d'essai (+ AC:2006)]</w:t>
      </w:r>
    </w:p>
    <w:p w14:paraId="1E2C10DF" w14:textId="77777777" w:rsidR="0021367B" w:rsidRDefault="00AD029D">
      <w:r>
        <w:t>[NBN B 21-211:2006+A1, Dalles en béton - Spécifications d'application]</w:t>
      </w:r>
    </w:p>
    <w:p w14:paraId="1B8FFC47" w14:textId="77777777" w:rsidR="0021367B" w:rsidRDefault="00AD029D">
      <w:r>
        <w:t>[CCT Qualiroutes, Cahier des charges type Qualiroutes]</w:t>
      </w:r>
    </w:p>
    <w:p w14:paraId="7DCDEB48" w14:textId="77777777" w:rsidR="0021367B" w:rsidRDefault="00AD029D">
      <w:r>
        <w:t>[CCT 2015, CCT 2015 - Cahier des Charges Type relatif aux Voiries en Région de Bruxelles-Capitale]</w:t>
      </w:r>
    </w:p>
    <w:p w14:paraId="5FC831E6" w14:textId="77777777" w:rsidR="0021367B" w:rsidRDefault="00AD029D">
      <w:pPr>
        <w:pStyle w:val="pheading"/>
      </w:pPr>
      <w:r>
        <w:t>- Exécution</w:t>
      </w:r>
    </w:p>
    <w:p w14:paraId="1E2F316E" w14:textId="77777777" w:rsidR="0021367B" w:rsidRDefault="00AD029D">
      <w:r>
        <w:t>[CCT Qualiroutes, Cahier des charges type Qualiroutes]</w:t>
      </w:r>
    </w:p>
    <w:p w14:paraId="1387F984" w14:textId="77777777" w:rsidR="0021367B" w:rsidRDefault="00AD029D">
      <w:r>
        <w:t>[CCT 2015, CCT 2015 - Cahier des Charges Type relatif aux Voiries en Région de Bruxelles-Capitale]</w:t>
      </w:r>
    </w:p>
    <w:p w14:paraId="627C0B67" w14:textId="77777777" w:rsidR="0021367B" w:rsidRDefault="00AD029D">
      <w:r>
        <w:t>[CRR R97, Code de bonne pratique pour les revêtements en dalles, en dalles de grand format et en dalles préfabriquées en béton]</w:t>
      </w:r>
    </w:p>
    <w:p w14:paraId="4BCE4F13" w14:textId="77777777" w:rsidR="0021367B" w:rsidRDefault="00AD029D">
      <w:pPr>
        <w:pStyle w:val="pheading"/>
      </w:pPr>
      <w:r>
        <w:t>AIDE</w:t>
      </w:r>
    </w:p>
    <w:p w14:paraId="44BC71E1" w14:textId="77777777" w:rsidR="0021367B" w:rsidRDefault="00AD029D">
      <w:pPr>
        <w:jc w:val="both"/>
      </w:pPr>
      <w:r>
        <w:rPr>
          <w:b/>
          <w:u w:val="single"/>
        </w:rPr>
        <w:t>Usage </w:t>
      </w:r>
    </w:p>
    <w:p w14:paraId="0C69A6BF" w14:textId="77777777" w:rsidR="0021367B" w:rsidRDefault="00AD029D">
      <w:pPr>
        <w:jc w:val="both"/>
      </w:pPr>
      <w:r>
        <w:t>De par leur rapport surface/épaisseur élevé, les dalles sont déconseillées dans les zones soumises à un trafic automobile, même occasionnel (accès riverains par exemple). Leur utilisation est donc strictement réservée aux zones exclusivement piétonnières et/ou cyclables.</w:t>
      </w:r>
    </w:p>
    <w:p w14:paraId="4C2EB757" w14:textId="77777777" w:rsidR="0021367B" w:rsidRDefault="0021367B">
      <w:pPr>
        <w:jc w:val="both"/>
      </w:pPr>
    </w:p>
    <w:p w14:paraId="373C6929" w14:textId="77777777" w:rsidR="0021367B" w:rsidRDefault="0021367B">
      <w:pPr>
        <w:jc w:val="both"/>
      </w:pPr>
    </w:p>
    <w:p w14:paraId="239B1A98" w14:textId="77777777" w:rsidR="0021367B" w:rsidRDefault="00AD029D">
      <w:pPr>
        <w:jc w:val="both"/>
      </w:pPr>
      <w:r>
        <w:rPr>
          <w:b/>
          <w:u w:val="single"/>
        </w:rPr>
        <w:t>Dalles de réemploi </w:t>
      </w:r>
    </w:p>
    <w:p w14:paraId="105804C0" w14:textId="77777777" w:rsidR="0021367B" w:rsidRDefault="00AD029D">
      <w:pPr>
        <w:jc w:val="both"/>
      </w:pPr>
      <w:r>
        <w:t>Ce sont des dalles démontées qui sont nettoyées et triées par lots. Elles peuvent être relativement récentes à plus anciennes. Il convient de prévoir une certaine flexibilité dans le choix du matériau. Par exemple, si un format très précis de dalle est prescrit, mais qu’il n’est pas disponible sur le marché au moment des travaux, la fourniture risque d’être compliquée ou coûteuse alors qu’un lot d’un format légèrement différent aurait pu convenir pour le même poste.</w:t>
      </w:r>
    </w:p>
    <w:p w14:paraId="1BBAF0D3" w14:textId="77777777" w:rsidR="0021367B" w:rsidRDefault="00AD029D">
      <w:pPr>
        <w:jc w:val="both"/>
      </w:pPr>
      <w:r>
        <w:t>Lors du contrôle du lot, il est important de vérifier que le fournisseur dispose des quantités suffisantes (même type et même format). Par rapport aux dalles neuves, une plus grande hétérogénéité est attendue pour les caractéristiques visuelles (teinte et texture), du fait du vieillissement sous l’effet de l’usure mécanique et des conditions climatiques telles que le gel, les pluies acides et les sels de déverglaçage.</w:t>
      </w:r>
    </w:p>
    <w:p w14:paraId="6DB59588" w14:textId="77777777" w:rsidR="0021367B" w:rsidRDefault="00AD029D">
      <w:pPr>
        <w:pStyle w:val="Author-eSectionHeading6"/>
      </w:pPr>
      <w:bookmarkStart w:id="245" w:name="_Toc178771312"/>
      <w:r>
        <w:t>93.13.2a Dalles en béton préfabriqué, format : S&lt;= 0,25 m²  CCTB 01.10</w:t>
      </w:r>
      <w:bookmarkEnd w:id="245"/>
    </w:p>
    <w:p w14:paraId="6A367C2A" w14:textId="77777777" w:rsidR="0021367B" w:rsidRDefault="00AD029D">
      <w:pPr>
        <w:pStyle w:val="pheading"/>
      </w:pPr>
      <w:r>
        <w:t>DESCRIPTION</w:t>
      </w:r>
    </w:p>
    <w:p w14:paraId="4746378A" w14:textId="77777777" w:rsidR="0021367B" w:rsidRDefault="00AD029D">
      <w:pPr>
        <w:pStyle w:val="pheading"/>
      </w:pPr>
      <w:r>
        <w:t>- Définition / Comprend</w:t>
      </w:r>
    </w:p>
    <w:p w14:paraId="6BCD92A1" w14:textId="77777777" w:rsidR="0021367B" w:rsidRDefault="00AD029D">
      <w:pPr>
        <w:jc w:val="both"/>
      </w:pPr>
      <w:r>
        <w:t>Il s'agit de la fourniture (hors matériaux récupérés du site) et de la pose de dalles en béton préfabriquées de surface inférieure ou égale à 0,25 m².</w:t>
      </w:r>
    </w:p>
    <w:p w14:paraId="487F2119" w14:textId="77777777" w:rsidR="0021367B" w:rsidRDefault="00AD029D">
      <w:pPr>
        <w:jc w:val="both"/>
      </w:pPr>
      <w:r>
        <w:t xml:space="preserve">La portée des travaux est décrite dans l’élément </w:t>
      </w:r>
      <w:hyperlink w:anchor="1697" w:history="1">
        <w:r>
          <w:t>93.13 Revêtement en dalles</w:t>
        </w:r>
      </w:hyperlink>
      <w:r>
        <w:t>.</w:t>
      </w:r>
    </w:p>
    <w:p w14:paraId="5025AA9A" w14:textId="77777777" w:rsidR="0021367B" w:rsidRDefault="00AD029D">
      <w:pPr>
        <w:pStyle w:val="pheading"/>
      </w:pPr>
      <w:r>
        <w:t>MATÉRIAUX</w:t>
      </w:r>
    </w:p>
    <w:p w14:paraId="500EACB6" w14:textId="77777777" w:rsidR="0021367B" w:rsidRDefault="00AD029D">
      <w:pPr>
        <w:pStyle w:val="pheading"/>
      </w:pPr>
      <w:r>
        <w:t>- Caractéristiques générales</w:t>
      </w:r>
    </w:p>
    <w:p w14:paraId="5E04A8FE" w14:textId="77777777" w:rsidR="0021367B" w:rsidRDefault="00AD029D">
      <w:r>
        <w:t xml:space="preserve">Se référer au </w:t>
      </w:r>
      <w:hyperlink w:anchor="1698" w:history="1">
        <w:r>
          <w:t>93.13.2 Dalles en béton préfabriqué</w:t>
        </w:r>
      </w:hyperlink>
      <w:r>
        <w:t>.</w:t>
      </w:r>
    </w:p>
    <w:p w14:paraId="73D4012C" w14:textId="77777777" w:rsidR="0021367B" w:rsidRDefault="00AD029D">
      <w:pPr>
        <w:pStyle w:val="pheading"/>
      </w:pPr>
      <w:r>
        <w:t>EXÉCUTION / MISE EN ŒUVRE</w:t>
      </w:r>
    </w:p>
    <w:p w14:paraId="273DDA37" w14:textId="77777777" w:rsidR="0021367B" w:rsidRDefault="00AD029D">
      <w:pPr>
        <w:pStyle w:val="pheading"/>
      </w:pPr>
      <w:r>
        <w:t>- Prescriptions générales</w:t>
      </w:r>
    </w:p>
    <w:p w14:paraId="0AE932BF" w14:textId="77777777" w:rsidR="0021367B" w:rsidRDefault="00AD029D">
      <w:r>
        <w:t xml:space="preserve">Se référer au </w:t>
      </w:r>
      <w:hyperlink w:anchor="1698" w:history="1">
        <w:r>
          <w:t>93.13.2 Dalles en béton préfabriqué</w:t>
        </w:r>
      </w:hyperlink>
      <w:r>
        <w:t>. </w:t>
      </w:r>
    </w:p>
    <w:p w14:paraId="2F4C76CB" w14:textId="77777777" w:rsidR="0021367B" w:rsidRDefault="00AD029D">
      <w:pPr>
        <w:pStyle w:val="pheading"/>
      </w:pPr>
      <w:r>
        <w:t>DOCUMENTS DE RÉFÉRENCE COMPLÉMENTAIRES</w:t>
      </w:r>
    </w:p>
    <w:p w14:paraId="2376266F" w14:textId="77777777" w:rsidR="0021367B" w:rsidRDefault="00AD029D">
      <w:pPr>
        <w:pStyle w:val="pheading"/>
      </w:pPr>
      <w:r>
        <w:t>- Exécution</w:t>
      </w:r>
    </w:p>
    <w:p w14:paraId="06AD3E41" w14:textId="77777777" w:rsidR="0021367B" w:rsidRDefault="0021367B"/>
    <w:p w14:paraId="3F39F37E" w14:textId="77777777" w:rsidR="0021367B" w:rsidRDefault="0021367B"/>
    <w:p w14:paraId="2D3F053D" w14:textId="77777777" w:rsidR="0021367B" w:rsidRDefault="00AD029D">
      <w:r>
        <w:t> </w:t>
      </w:r>
    </w:p>
    <w:p w14:paraId="65B8AE2E" w14:textId="77777777" w:rsidR="0021367B" w:rsidRDefault="00AD029D">
      <w:pPr>
        <w:pStyle w:val="pheading"/>
      </w:pPr>
      <w:r>
        <w:t>MESURAGE</w:t>
      </w:r>
    </w:p>
    <w:p w14:paraId="78FEFD50" w14:textId="77777777" w:rsidR="0021367B" w:rsidRDefault="00AD029D">
      <w:pPr>
        <w:pStyle w:val="pheading"/>
      </w:pPr>
      <w:r>
        <w:t>- unité de mesure:</w:t>
      </w:r>
    </w:p>
    <w:p w14:paraId="6948E7C3" w14:textId="77777777" w:rsidR="0021367B" w:rsidRDefault="00AD029D">
      <w:r>
        <w:t>m² (dallage) ; m (sciage)</w:t>
      </w:r>
    </w:p>
    <w:p w14:paraId="2CF00DDD" w14:textId="77777777" w:rsidR="0021367B" w:rsidRDefault="00AD029D">
      <w:pPr>
        <w:pStyle w:val="pheading"/>
      </w:pPr>
      <w:r>
        <w:t>- code de mesurage:</w:t>
      </w:r>
    </w:p>
    <w:p w14:paraId="1050B1F4" w14:textId="77777777" w:rsidR="0021367B" w:rsidRDefault="00AD029D">
      <w:pPr>
        <w:jc w:val="both"/>
      </w:pPr>
      <w:r>
        <w:rPr>
          <w:b/>
        </w:rPr>
        <w:t xml:space="preserve">Surface nette à exécuter </w:t>
      </w:r>
      <w:r>
        <w:t>(m²). Les réservations inférieures à 1 m² ne sont pas déduites.</w:t>
      </w:r>
    </w:p>
    <w:p w14:paraId="02C788E1" w14:textId="77777777" w:rsidR="0021367B" w:rsidRDefault="00AD029D">
      <w:pPr>
        <w:jc w:val="both"/>
      </w:pPr>
      <w:r>
        <w:rPr>
          <w:b/>
        </w:rPr>
        <w:t xml:space="preserve">Longueur de sciage indispensable </w:t>
      </w:r>
      <w:r>
        <w:t>(m). Lorsque la largeur du dallage est un multiple des dimensions des dalles (tenu compte des tolérances de fabrication), aucun sciage n’est payé. Lorsqu’un sciage est indispensable, il est payé au mètre courant.</w:t>
      </w:r>
    </w:p>
    <w:p w14:paraId="3BDACBCC" w14:textId="77777777" w:rsidR="0021367B" w:rsidRDefault="0021367B">
      <w:pPr>
        <w:jc w:val="both"/>
      </w:pPr>
    </w:p>
    <w:p w14:paraId="53C92375" w14:textId="77777777" w:rsidR="0021367B" w:rsidRDefault="0021367B">
      <w:pPr>
        <w:jc w:val="both"/>
      </w:pPr>
    </w:p>
    <w:p w14:paraId="666221E2" w14:textId="77777777" w:rsidR="0021367B" w:rsidRDefault="00AD029D">
      <w:pPr>
        <w:jc w:val="both"/>
      </w:pPr>
      <w:r>
        <w:t>Distinction faite entre matériaux neufs et de réemploi – avec ou sans fourniture pour ces derniers.</w:t>
      </w:r>
    </w:p>
    <w:p w14:paraId="5DBAC7E5" w14:textId="77777777" w:rsidR="0021367B" w:rsidRDefault="0021367B"/>
    <w:p w14:paraId="61939280" w14:textId="77777777" w:rsidR="0021367B" w:rsidRDefault="00AD029D">
      <w:r>
        <w:t> </w:t>
      </w:r>
    </w:p>
    <w:p w14:paraId="7568316E" w14:textId="77777777" w:rsidR="0021367B" w:rsidRDefault="00AD029D">
      <w:pPr>
        <w:pStyle w:val="pheading"/>
      </w:pPr>
      <w:r>
        <w:t>- nature du marché:</w:t>
      </w:r>
    </w:p>
    <w:p w14:paraId="393D4F9C" w14:textId="77777777" w:rsidR="0021367B" w:rsidRDefault="00AD029D">
      <w:r>
        <w:t>QF (dallage) ; QP (sciage) </w:t>
      </w:r>
    </w:p>
    <w:p w14:paraId="0023D6E3" w14:textId="77777777" w:rsidR="0021367B" w:rsidRDefault="00AD029D">
      <w:pPr>
        <w:pStyle w:val="Author-eSectionHeading6"/>
      </w:pPr>
      <w:bookmarkStart w:id="246" w:name="_Toc178771313"/>
      <w:r>
        <w:t>93.13.2b Dalles en béton préfabriqué, format : 0,25 m² &lt; S &lt;=1,00 m²  CCTB 01.10</w:t>
      </w:r>
      <w:bookmarkEnd w:id="246"/>
    </w:p>
    <w:p w14:paraId="79F77351" w14:textId="77777777" w:rsidR="0021367B" w:rsidRDefault="00AD029D">
      <w:pPr>
        <w:pStyle w:val="pheading"/>
      </w:pPr>
      <w:r>
        <w:t>DESCRIPTION</w:t>
      </w:r>
    </w:p>
    <w:p w14:paraId="250FD4C1" w14:textId="77777777" w:rsidR="0021367B" w:rsidRDefault="00AD029D">
      <w:pPr>
        <w:pStyle w:val="pheading"/>
      </w:pPr>
      <w:r>
        <w:t>- Définition / Comprend</w:t>
      </w:r>
    </w:p>
    <w:p w14:paraId="6B61A862" w14:textId="77777777" w:rsidR="0021367B" w:rsidRDefault="00AD029D">
      <w:pPr>
        <w:jc w:val="both"/>
      </w:pPr>
      <w:r>
        <w:t>Il s'agit de la fourniture (hors matériaux récupérés du site) et de la pose de dalles en béton préfabriquées de surface comprise entre 0,25 m² et 1,00 m².</w:t>
      </w:r>
    </w:p>
    <w:p w14:paraId="1C85A141" w14:textId="77777777" w:rsidR="0021367B" w:rsidRDefault="00AD029D">
      <w:pPr>
        <w:jc w:val="both"/>
      </w:pPr>
      <w:r>
        <w:t xml:space="preserve">La portée des travaux est décrite dans l’élément </w:t>
      </w:r>
      <w:hyperlink w:anchor="1697" w:history="1">
        <w:r>
          <w:t>93.13 Revêtement en dalles</w:t>
        </w:r>
      </w:hyperlink>
      <w:r>
        <w:t>.</w:t>
      </w:r>
    </w:p>
    <w:p w14:paraId="4D87F296" w14:textId="77777777" w:rsidR="0021367B" w:rsidRDefault="00AD029D">
      <w:pPr>
        <w:pStyle w:val="pheading"/>
      </w:pPr>
      <w:r>
        <w:t>MATÉRIAUX</w:t>
      </w:r>
    </w:p>
    <w:p w14:paraId="73723244" w14:textId="77777777" w:rsidR="0021367B" w:rsidRDefault="00AD029D">
      <w:pPr>
        <w:pStyle w:val="pheading"/>
      </w:pPr>
      <w:r>
        <w:t>- Caractéristiques générales</w:t>
      </w:r>
    </w:p>
    <w:p w14:paraId="7EFF495E" w14:textId="77777777" w:rsidR="0021367B" w:rsidRDefault="00AD029D">
      <w:r>
        <w:t xml:space="preserve">Se référer au </w:t>
      </w:r>
      <w:hyperlink w:anchor="1698" w:history="1">
        <w:r>
          <w:t>93.13.2 Dalles en béton préfabriqué</w:t>
        </w:r>
      </w:hyperlink>
    </w:p>
    <w:p w14:paraId="22AEA64B" w14:textId="77777777" w:rsidR="0021367B" w:rsidRDefault="00AD029D">
      <w:pPr>
        <w:pStyle w:val="pheading"/>
      </w:pPr>
      <w:r>
        <w:t>EXÉCUTION / MISE EN ŒUVRE</w:t>
      </w:r>
    </w:p>
    <w:p w14:paraId="212E4A90" w14:textId="77777777" w:rsidR="0021367B" w:rsidRDefault="00AD029D">
      <w:pPr>
        <w:pStyle w:val="pheading"/>
      </w:pPr>
      <w:r>
        <w:t>- Prescriptions générales</w:t>
      </w:r>
    </w:p>
    <w:p w14:paraId="07EF3C73" w14:textId="77777777" w:rsidR="0021367B" w:rsidRDefault="00AD029D">
      <w:r>
        <w:t xml:space="preserve">Se référer au </w:t>
      </w:r>
      <w:hyperlink w:anchor="1698" w:history="1">
        <w:r>
          <w:t>93.13.2 Dalles en béton préfabriqué</w:t>
        </w:r>
      </w:hyperlink>
    </w:p>
    <w:p w14:paraId="7FEEBBD9" w14:textId="77777777" w:rsidR="0021367B" w:rsidRDefault="00AD029D">
      <w:pPr>
        <w:pStyle w:val="pheading"/>
      </w:pPr>
      <w:r>
        <w:t>DOCUMENTS DE RÉFÉRENCE COMPLÉMENTAIRES</w:t>
      </w:r>
    </w:p>
    <w:p w14:paraId="04A97D41" w14:textId="77777777" w:rsidR="0021367B" w:rsidRDefault="00AD029D">
      <w:pPr>
        <w:pStyle w:val="pheading"/>
      </w:pPr>
      <w:r>
        <w:t>- Exécution</w:t>
      </w:r>
    </w:p>
    <w:p w14:paraId="7536DF2E" w14:textId="77777777" w:rsidR="0021367B" w:rsidRDefault="0021367B"/>
    <w:p w14:paraId="551CED3B" w14:textId="77777777" w:rsidR="0021367B" w:rsidRDefault="0021367B"/>
    <w:p w14:paraId="51C5E4A6" w14:textId="77777777" w:rsidR="0021367B" w:rsidRDefault="00AD029D">
      <w:r>
        <w:t> </w:t>
      </w:r>
    </w:p>
    <w:p w14:paraId="2FE18395" w14:textId="77777777" w:rsidR="0021367B" w:rsidRDefault="00AD029D">
      <w:pPr>
        <w:pStyle w:val="pheading"/>
      </w:pPr>
      <w:r>
        <w:t>MESURAGE</w:t>
      </w:r>
    </w:p>
    <w:p w14:paraId="7981A558" w14:textId="77777777" w:rsidR="0021367B" w:rsidRDefault="00AD029D">
      <w:pPr>
        <w:pStyle w:val="pheading"/>
      </w:pPr>
      <w:r>
        <w:t>- unité de mesure:</w:t>
      </w:r>
    </w:p>
    <w:p w14:paraId="7DB12656" w14:textId="77777777" w:rsidR="0021367B" w:rsidRDefault="00AD029D">
      <w:r>
        <w:t>m² (dallage) ; m (sciage).</w:t>
      </w:r>
    </w:p>
    <w:p w14:paraId="1018BDBC" w14:textId="77777777" w:rsidR="0021367B" w:rsidRDefault="00AD029D">
      <w:pPr>
        <w:pStyle w:val="pheading"/>
      </w:pPr>
      <w:r>
        <w:t>- code de mesurage:</w:t>
      </w:r>
    </w:p>
    <w:p w14:paraId="20339EF4" w14:textId="77777777" w:rsidR="0021367B" w:rsidRDefault="00AD029D">
      <w:pPr>
        <w:jc w:val="both"/>
      </w:pPr>
      <w:r>
        <w:rPr>
          <w:b/>
        </w:rPr>
        <w:t>Surface nette à exécuter</w:t>
      </w:r>
      <w:r>
        <w:t xml:space="preserve"> (m²). Les réservations inférieures à 1 m² ne sont pas déduites.</w:t>
      </w:r>
    </w:p>
    <w:p w14:paraId="7765BF51" w14:textId="77777777" w:rsidR="0021367B" w:rsidRDefault="00AD029D">
      <w:pPr>
        <w:jc w:val="both"/>
      </w:pPr>
      <w:r>
        <w:rPr>
          <w:b/>
        </w:rPr>
        <w:t xml:space="preserve">Longueur de sciage indispensable </w:t>
      </w:r>
      <w:r>
        <w:t>(m). Lorsque la largeur du dallage est un multiple des dimensions des dalles (tenu compte des tolérances de fabrication), aucun sciage n’est payé. Lorsqu’un sciage est indispensable, il est payé au mètre courant.</w:t>
      </w:r>
    </w:p>
    <w:p w14:paraId="15698DF9" w14:textId="77777777" w:rsidR="0021367B" w:rsidRDefault="0021367B">
      <w:pPr>
        <w:jc w:val="both"/>
      </w:pPr>
    </w:p>
    <w:p w14:paraId="0D785391" w14:textId="77777777" w:rsidR="0021367B" w:rsidRDefault="0021367B">
      <w:pPr>
        <w:jc w:val="both"/>
      </w:pPr>
    </w:p>
    <w:p w14:paraId="5C2A8770" w14:textId="77777777" w:rsidR="0021367B" w:rsidRDefault="00AD029D">
      <w:pPr>
        <w:jc w:val="both"/>
      </w:pPr>
      <w:r>
        <w:t>Distinction faite entre matériaux neufs et de réemploi – avec ou sans fourniture pour ces derniers.</w:t>
      </w:r>
    </w:p>
    <w:p w14:paraId="669AC281" w14:textId="77777777" w:rsidR="0021367B" w:rsidRDefault="0021367B"/>
    <w:p w14:paraId="5A24C181" w14:textId="77777777" w:rsidR="0021367B" w:rsidRDefault="00AD029D">
      <w:r>
        <w:t> </w:t>
      </w:r>
    </w:p>
    <w:p w14:paraId="4F204841" w14:textId="77777777" w:rsidR="0021367B" w:rsidRDefault="00AD029D">
      <w:pPr>
        <w:pStyle w:val="pheading"/>
      </w:pPr>
      <w:r>
        <w:t>- nature du marché:</w:t>
      </w:r>
    </w:p>
    <w:p w14:paraId="2480D003" w14:textId="77777777" w:rsidR="0021367B" w:rsidRDefault="00AD029D">
      <w:r>
        <w:t>QF (dallage) ; QP (sciage).</w:t>
      </w:r>
    </w:p>
    <w:p w14:paraId="7CB8DA3A" w14:textId="77777777" w:rsidR="0021367B" w:rsidRDefault="0021367B"/>
    <w:p w14:paraId="5A98ECCA" w14:textId="77777777" w:rsidR="0021367B" w:rsidRDefault="00AD029D">
      <w:r>
        <w:t> </w:t>
      </w:r>
    </w:p>
    <w:p w14:paraId="37C0D5D4" w14:textId="77777777" w:rsidR="0021367B" w:rsidRDefault="00AD029D">
      <w:pPr>
        <w:pStyle w:val="Author-eSectionHeading6"/>
      </w:pPr>
      <w:bookmarkStart w:id="247" w:name="_Toc178771314"/>
      <w:r>
        <w:t>93.13.2c Dalles en béton préfabriqué, format : S&gt; 1 m²  CCTB 01.10</w:t>
      </w:r>
      <w:bookmarkEnd w:id="247"/>
    </w:p>
    <w:p w14:paraId="7BD7F4B0" w14:textId="77777777" w:rsidR="0021367B" w:rsidRDefault="00AD029D">
      <w:pPr>
        <w:pStyle w:val="pheading"/>
      </w:pPr>
      <w:r>
        <w:t>DESCRIPTION</w:t>
      </w:r>
    </w:p>
    <w:p w14:paraId="26D2F980" w14:textId="77777777" w:rsidR="0021367B" w:rsidRDefault="00AD029D">
      <w:pPr>
        <w:pStyle w:val="pheading"/>
      </w:pPr>
      <w:r>
        <w:t>- Définition / Comprend</w:t>
      </w:r>
    </w:p>
    <w:p w14:paraId="06BA7D31" w14:textId="77777777" w:rsidR="0021367B" w:rsidRDefault="00AD029D">
      <w:pPr>
        <w:jc w:val="both"/>
      </w:pPr>
      <w:r>
        <w:t>Il s'agit de la fourniture (hors matériaux récupérés du site) et de la pose de dalles en béton préfabriquées de surface supérieure à 1 m².</w:t>
      </w:r>
    </w:p>
    <w:p w14:paraId="3B618489" w14:textId="77777777" w:rsidR="0021367B" w:rsidRDefault="00AD029D">
      <w:pPr>
        <w:jc w:val="both"/>
      </w:pPr>
      <w:r>
        <w:t xml:space="preserve">La portée des travaux est décrite dans l’élément </w:t>
      </w:r>
      <w:hyperlink w:anchor="1697" w:history="1">
        <w:r>
          <w:t>93.13 Revêtement en dalles</w:t>
        </w:r>
      </w:hyperlink>
      <w:r>
        <w:t>.</w:t>
      </w:r>
    </w:p>
    <w:p w14:paraId="27265D67" w14:textId="77777777" w:rsidR="0021367B" w:rsidRDefault="00AD029D">
      <w:pPr>
        <w:pStyle w:val="pheading"/>
      </w:pPr>
      <w:r>
        <w:t>MATÉRIAUX</w:t>
      </w:r>
    </w:p>
    <w:p w14:paraId="05DA05E6" w14:textId="77777777" w:rsidR="0021367B" w:rsidRDefault="00AD029D">
      <w:pPr>
        <w:pStyle w:val="pheading"/>
      </w:pPr>
      <w:r>
        <w:t>- Caractéristiques générales</w:t>
      </w:r>
    </w:p>
    <w:p w14:paraId="1820F4FD" w14:textId="77777777" w:rsidR="0021367B" w:rsidRDefault="00AD029D">
      <w:r>
        <w:t xml:space="preserve">Se référer au </w:t>
      </w:r>
      <w:hyperlink w:anchor="1698" w:history="1">
        <w:r>
          <w:t>93.13.2 Dalles en béton préfabriqué</w:t>
        </w:r>
      </w:hyperlink>
    </w:p>
    <w:p w14:paraId="43635CBC" w14:textId="77777777" w:rsidR="0021367B" w:rsidRDefault="00AD029D">
      <w:pPr>
        <w:pStyle w:val="pheading"/>
      </w:pPr>
      <w:r>
        <w:t>EXÉCUTION / MISE EN ŒUVRE</w:t>
      </w:r>
    </w:p>
    <w:p w14:paraId="55E9756F" w14:textId="77777777" w:rsidR="0021367B" w:rsidRDefault="00AD029D">
      <w:pPr>
        <w:pStyle w:val="pheading"/>
      </w:pPr>
      <w:r>
        <w:t>- Prescriptions générales</w:t>
      </w:r>
    </w:p>
    <w:p w14:paraId="784AF4B1" w14:textId="77777777" w:rsidR="0021367B" w:rsidRDefault="00AD029D">
      <w:r>
        <w:t xml:space="preserve">Se référer au </w:t>
      </w:r>
      <w:hyperlink w:anchor="1698" w:history="1">
        <w:r>
          <w:t>93.13.2 Dalles en béton préfabriqué</w:t>
        </w:r>
      </w:hyperlink>
    </w:p>
    <w:p w14:paraId="6E9A348A" w14:textId="77777777" w:rsidR="0021367B" w:rsidRDefault="00AD029D">
      <w:pPr>
        <w:pStyle w:val="pheading"/>
      </w:pPr>
      <w:r>
        <w:t>DOCUMENTS DE RÉFÉRENCE COMPLÉMENTAIRES</w:t>
      </w:r>
    </w:p>
    <w:p w14:paraId="2CDE9748" w14:textId="77777777" w:rsidR="0021367B" w:rsidRDefault="00AD029D">
      <w:pPr>
        <w:pStyle w:val="pheading"/>
      </w:pPr>
      <w:r>
        <w:t>- Exécution</w:t>
      </w:r>
    </w:p>
    <w:p w14:paraId="725E7673" w14:textId="77777777" w:rsidR="0021367B" w:rsidRDefault="0021367B"/>
    <w:p w14:paraId="2CF31D0E" w14:textId="77777777" w:rsidR="0021367B" w:rsidRDefault="0021367B"/>
    <w:p w14:paraId="05AE5E8F" w14:textId="77777777" w:rsidR="0021367B" w:rsidRDefault="00AD029D">
      <w:r>
        <w:t> </w:t>
      </w:r>
    </w:p>
    <w:p w14:paraId="0D6E3778" w14:textId="77777777" w:rsidR="0021367B" w:rsidRDefault="00AD029D">
      <w:pPr>
        <w:pStyle w:val="pheading"/>
      </w:pPr>
      <w:r>
        <w:t>MESURAGE</w:t>
      </w:r>
    </w:p>
    <w:p w14:paraId="5852ADD1" w14:textId="77777777" w:rsidR="0021367B" w:rsidRDefault="00AD029D">
      <w:pPr>
        <w:pStyle w:val="pheading"/>
      </w:pPr>
      <w:r>
        <w:t>- unité de mesure:</w:t>
      </w:r>
    </w:p>
    <w:p w14:paraId="76E2FFBE" w14:textId="77777777" w:rsidR="0021367B" w:rsidRDefault="00AD029D">
      <w:r>
        <w:t>m² (dallage) ; m (sciage).</w:t>
      </w:r>
    </w:p>
    <w:p w14:paraId="7D7A0D89" w14:textId="77777777" w:rsidR="0021367B" w:rsidRDefault="00AD029D">
      <w:pPr>
        <w:pStyle w:val="pheading"/>
      </w:pPr>
      <w:r>
        <w:t>- code de mesurage:</w:t>
      </w:r>
    </w:p>
    <w:p w14:paraId="4E66482A" w14:textId="77777777" w:rsidR="0021367B" w:rsidRDefault="00AD029D">
      <w:pPr>
        <w:jc w:val="both"/>
      </w:pPr>
      <w:r>
        <w:rPr>
          <w:b/>
        </w:rPr>
        <w:t>Surface nette à exécuter</w:t>
      </w:r>
      <w:r>
        <w:t xml:space="preserve"> (m²). Les réservations inférieures à 1 m² ne sont pas déduites.</w:t>
      </w:r>
    </w:p>
    <w:p w14:paraId="44EB55CA" w14:textId="77777777" w:rsidR="0021367B" w:rsidRDefault="00AD029D">
      <w:pPr>
        <w:jc w:val="both"/>
      </w:pPr>
      <w:r>
        <w:rPr>
          <w:b/>
        </w:rPr>
        <w:t>Longueur de sciage indispensable</w:t>
      </w:r>
      <w:r>
        <w:t xml:space="preserve"> (m). Lorsque la largeur du dallage est un multiple des dimensions des dalles (tenu compte des tolérances de fabrication), aucun sciage n’est payé. Lorsqu’un sciage est indispensable, il est payé au mètre courant.</w:t>
      </w:r>
    </w:p>
    <w:p w14:paraId="1346FAC1" w14:textId="77777777" w:rsidR="0021367B" w:rsidRDefault="0021367B">
      <w:pPr>
        <w:jc w:val="both"/>
      </w:pPr>
    </w:p>
    <w:p w14:paraId="250E85D2" w14:textId="77777777" w:rsidR="0021367B" w:rsidRDefault="0021367B">
      <w:pPr>
        <w:jc w:val="both"/>
      </w:pPr>
    </w:p>
    <w:p w14:paraId="39309C9C" w14:textId="77777777" w:rsidR="0021367B" w:rsidRDefault="00AD029D">
      <w:pPr>
        <w:jc w:val="both"/>
      </w:pPr>
      <w:r>
        <w:t>Distinction faite entre matériaux neufs et de réemploi – avec ou sans fourniture pour ces derniers.</w:t>
      </w:r>
    </w:p>
    <w:p w14:paraId="18F4E5EA" w14:textId="77777777" w:rsidR="0021367B" w:rsidRDefault="00AD029D">
      <w:pPr>
        <w:pStyle w:val="pheading"/>
      </w:pPr>
      <w:r>
        <w:t>- nature du marché:</w:t>
      </w:r>
    </w:p>
    <w:p w14:paraId="0625024D" w14:textId="77777777" w:rsidR="0021367B" w:rsidRDefault="00AD029D">
      <w:r>
        <w:t>QF (dallage) ; QP (sciage)</w:t>
      </w:r>
    </w:p>
    <w:p w14:paraId="54D5F19A" w14:textId="77777777" w:rsidR="0021367B" w:rsidRDefault="00AD029D">
      <w:pPr>
        <w:pStyle w:val="Author-eSectionHeading6"/>
      </w:pPr>
      <w:bookmarkStart w:id="248" w:name="_Toc178771315"/>
      <w:r>
        <w:t>93.13.2d Dalles alvéolaires  CCTB 01.10</w:t>
      </w:r>
      <w:bookmarkEnd w:id="248"/>
    </w:p>
    <w:p w14:paraId="2EA2928A" w14:textId="77777777" w:rsidR="0021367B" w:rsidRDefault="00AD029D">
      <w:pPr>
        <w:pStyle w:val="pheading"/>
      </w:pPr>
      <w:r>
        <w:t>DESCRIPTION</w:t>
      </w:r>
    </w:p>
    <w:p w14:paraId="2DDC79B2" w14:textId="77777777" w:rsidR="0021367B" w:rsidRDefault="00AD029D">
      <w:pPr>
        <w:pStyle w:val="pheading"/>
      </w:pPr>
      <w:r>
        <w:t>- Définition / Comprend</w:t>
      </w:r>
    </w:p>
    <w:p w14:paraId="7E357907" w14:textId="77777777" w:rsidR="0021367B" w:rsidRDefault="00AD029D">
      <w:pPr>
        <w:jc w:val="both"/>
      </w:pPr>
      <w:r>
        <w:t>Il s'agit de la fourniture (hors matériaux récupérés du site), de la pose et de la fixation des dalles-gazon en béton sur une assise, y compris l'épandage de terre arable ou gravillons et le semis de gazon.</w:t>
      </w:r>
    </w:p>
    <w:p w14:paraId="6470F9CD" w14:textId="77777777" w:rsidR="0021367B" w:rsidRDefault="0021367B">
      <w:pPr>
        <w:jc w:val="both"/>
      </w:pPr>
    </w:p>
    <w:p w14:paraId="5D2C1BD7" w14:textId="77777777" w:rsidR="0021367B" w:rsidRDefault="00AD029D">
      <w:pPr>
        <w:jc w:val="both"/>
      </w:pPr>
      <w:r>
        <w:t xml:space="preserve">La portée des travaux est décrite dans l’élément </w:t>
      </w:r>
      <w:hyperlink w:anchor="1697" w:history="1">
        <w:r>
          <w:t>93.13</w:t>
        </w:r>
      </w:hyperlink>
      <w:r>
        <w:t>. </w:t>
      </w:r>
    </w:p>
    <w:p w14:paraId="0034F64E" w14:textId="77777777" w:rsidR="0021367B" w:rsidRDefault="00AD029D">
      <w:pPr>
        <w:pStyle w:val="pheading"/>
      </w:pPr>
      <w:r>
        <w:t>MATÉRIAUX</w:t>
      </w:r>
    </w:p>
    <w:p w14:paraId="0AD9B0BB" w14:textId="77777777" w:rsidR="0021367B" w:rsidRDefault="00AD029D">
      <w:pPr>
        <w:pStyle w:val="pheading"/>
      </w:pPr>
      <w:r>
        <w:t>- Caractéristiques générales</w:t>
      </w:r>
    </w:p>
    <w:p w14:paraId="5C5DB7B8" w14:textId="77777777" w:rsidR="0021367B" w:rsidRDefault="00AD029D">
      <w:r>
        <w:t>Les dalles-gazon en béton satisfont au [PTV 126].</w:t>
      </w:r>
      <w:r>
        <w:br/>
      </w:r>
      <w:r>
        <w:br/>
      </w:r>
    </w:p>
    <w:p w14:paraId="125E087F" w14:textId="77777777" w:rsidR="0021367B" w:rsidRDefault="00AD029D">
      <w:pPr>
        <w:pStyle w:val="Author-eListParagraph"/>
        <w:numPr>
          <w:ilvl w:val="0"/>
          <w:numId w:val="47"/>
        </w:numPr>
        <w:jc w:val="both"/>
      </w:pPr>
      <w:r>
        <w:t xml:space="preserve">Surface de gazon : minimum </w:t>
      </w:r>
      <w:r>
        <w:rPr>
          <w:rStyle w:val="optioncarChar"/>
        </w:rPr>
        <w:t>65</w:t>
      </w:r>
      <w:r>
        <w:t xml:space="preserve"> (par défaut)</w:t>
      </w:r>
      <w:r>
        <w:rPr>
          <w:rStyle w:val="optioncarChar"/>
        </w:rPr>
        <w:t xml:space="preserve"> / ***</w:t>
      </w:r>
      <w:r>
        <w:t xml:space="preserve"> % (avec des rainures horizontales supplémentaires)</w:t>
      </w:r>
    </w:p>
    <w:p w14:paraId="3C78A197" w14:textId="77777777" w:rsidR="0021367B" w:rsidRDefault="00AD029D">
      <w:pPr>
        <w:pStyle w:val="Author-eListParagraph"/>
        <w:numPr>
          <w:ilvl w:val="0"/>
          <w:numId w:val="48"/>
        </w:numPr>
        <w:jc w:val="both"/>
      </w:pPr>
      <w:r>
        <w:t xml:space="preserve">Epaisseur des dalles : </w:t>
      </w:r>
      <w:r>
        <w:rPr>
          <w:rStyle w:val="optioncarChar"/>
        </w:rPr>
        <w:t xml:space="preserve">80 </w:t>
      </w:r>
      <w:r>
        <w:t>(par défaut)</w:t>
      </w:r>
      <w:r>
        <w:rPr>
          <w:rStyle w:val="optioncarChar"/>
        </w:rPr>
        <w:t xml:space="preserve"> / 90 / 100 / 120 / 150 / ***</w:t>
      </w:r>
      <w:r>
        <w:t xml:space="preserve"> mm. L’épaisseur minimale des dalles-gazon est conforme au tableau G. 5.4.1 du [CCT Qualiroutes] et est choisie en fonction des charges de trafic.</w:t>
      </w:r>
    </w:p>
    <w:p w14:paraId="7ADBF332" w14:textId="77777777" w:rsidR="0021367B" w:rsidRDefault="00AD029D">
      <w:r>
        <w:t> </w:t>
      </w:r>
    </w:p>
    <w:tbl>
      <w:tblPr>
        <w:tblStyle w:val="Author-eTableGrid"/>
        <w:tblW w:w="9060" w:type="dxa"/>
        <w:tblLayout w:type="fixed"/>
        <w:tblLook w:val="04A0" w:firstRow="1" w:lastRow="0" w:firstColumn="1" w:lastColumn="0" w:noHBand="0" w:noVBand="1"/>
      </w:tblPr>
      <w:tblGrid>
        <w:gridCol w:w="3020"/>
        <w:gridCol w:w="3020"/>
        <w:gridCol w:w="3020"/>
      </w:tblGrid>
      <w:tr w:rsidR="0021367B" w14:paraId="3CAC7EA9" w14:textId="77777777">
        <w:tc>
          <w:tcPr>
            <w:tcW w:w="3000" w:type="dxa"/>
            <w:noWrap/>
          </w:tcPr>
          <w:p w14:paraId="630DC118" w14:textId="77777777" w:rsidR="0021367B" w:rsidRDefault="00AD029D">
            <w:pPr>
              <w:jc w:val="center"/>
            </w:pPr>
            <w:r>
              <w:rPr>
                <w:b/>
              </w:rPr>
              <w:t>Classe de résistance minimale des éléments</w:t>
            </w:r>
          </w:p>
        </w:tc>
        <w:tc>
          <w:tcPr>
            <w:tcW w:w="3000" w:type="dxa"/>
            <w:noWrap/>
          </w:tcPr>
          <w:p w14:paraId="21B5A058" w14:textId="77777777" w:rsidR="0021367B" w:rsidRDefault="00AD029D">
            <w:pPr>
              <w:jc w:val="center"/>
            </w:pPr>
            <w:r>
              <w:rPr>
                <w:b/>
              </w:rPr>
              <w:t>Epaisseur minimale des éléments (mm)</w:t>
            </w:r>
          </w:p>
        </w:tc>
        <w:tc>
          <w:tcPr>
            <w:tcW w:w="3000" w:type="dxa"/>
            <w:noWrap/>
          </w:tcPr>
          <w:p w14:paraId="4FD515A7" w14:textId="77777777" w:rsidR="0021367B" w:rsidRDefault="00AD029D">
            <w:pPr>
              <w:jc w:val="center"/>
            </w:pPr>
            <w:r>
              <w:rPr>
                <w:b/>
              </w:rPr>
              <w:t>Type de charge de trafic</w:t>
            </w:r>
          </w:p>
        </w:tc>
      </w:tr>
      <w:tr w:rsidR="0021367B" w14:paraId="36A55FCF" w14:textId="77777777">
        <w:tc>
          <w:tcPr>
            <w:tcW w:w="3000" w:type="dxa"/>
            <w:noWrap/>
          </w:tcPr>
          <w:p w14:paraId="4083EED0" w14:textId="77777777" w:rsidR="0021367B" w:rsidRDefault="00AD029D">
            <w:pPr>
              <w:jc w:val="center"/>
            </w:pPr>
            <w:r>
              <w:t>5</w:t>
            </w:r>
          </w:p>
        </w:tc>
        <w:tc>
          <w:tcPr>
            <w:tcW w:w="3000" w:type="dxa"/>
            <w:noWrap/>
          </w:tcPr>
          <w:p w14:paraId="206D7E1A" w14:textId="77777777" w:rsidR="0021367B" w:rsidRDefault="00AD029D">
            <w:pPr>
              <w:jc w:val="center"/>
            </w:pPr>
            <w:r>
              <w:t>80</w:t>
            </w:r>
          </w:p>
        </w:tc>
        <w:tc>
          <w:tcPr>
            <w:tcW w:w="3000" w:type="dxa"/>
            <w:noWrap/>
          </w:tcPr>
          <w:p w14:paraId="238B6B70" w14:textId="77777777" w:rsidR="0021367B" w:rsidRDefault="00AD029D">
            <w:pPr>
              <w:jc w:val="center"/>
            </w:pPr>
            <w:r>
              <w:t>Zones piétonnières</w:t>
            </w:r>
          </w:p>
        </w:tc>
      </w:tr>
      <w:tr w:rsidR="0021367B" w14:paraId="4A35D654" w14:textId="77777777">
        <w:tc>
          <w:tcPr>
            <w:tcW w:w="3000" w:type="dxa"/>
            <w:noWrap/>
          </w:tcPr>
          <w:p w14:paraId="015963EA" w14:textId="77777777" w:rsidR="0021367B" w:rsidRDefault="00AD029D">
            <w:r>
              <w:t>10</w:t>
            </w:r>
          </w:p>
        </w:tc>
        <w:tc>
          <w:tcPr>
            <w:tcW w:w="3000" w:type="dxa"/>
            <w:noWrap/>
          </w:tcPr>
          <w:p w14:paraId="5D5AC812" w14:textId="77777777" w:rsidR="0021367B" w:rsidRDefault="00AD029D">
            <w:r>
              <w:t>100</w:t>
            </w:r>
          </w:p>
        </w:tc>
        <w:tc>
          <w:tcPr>
            <w:tcW w:w="3000" w:type="dxa"/>
            <w:noWrap/>
          </w:tcPr>
          <w:p w14:paraId="7EBA3FFD" w14:textId="77777777" w:rsidR="0021367B" w:rsidRDefault="00AD029D">
            <w:r>
              <w:t>Parkings pour véhicules légers</w:t>
            </w:r>
          </w:p>
        </w:tc>
      </w:tr>
      <w:tr w:rsidR="0021367B" w14:paraId="7BC7892A" w14:textId="77777777">
        <w:tc>
          <w:tcPr>
            <w:tcW w:w="3000" w:type="dxa"/>
            <w:noWrap/>
          </w:tcPr>
          <w:p w14:paraId="0E6C3374" w14:textId="77777777" w:rsidR="0021367B" w:rsidRDefault="00AD029D">
            <w:pPr>
              <w:jc w:val="center"/>
            </w:pPr>
            <w:r>
              <w:t>20</w:t>
            </w:r>
          </w:p>
        </w:tc>
        <w:tc>
          <w:tcPr>
            <w:tcW w:w="3000" w:type="dxa"/>
            <w:noWrap/>
          </w:tcPr>
          <w:p w14:paraId="67FEA1EF" w14:textId="77777777" w:rsidR="0021367B" w:rsidRDefault="00AD029D">
            <w:pPr>
              <w:jc w:val="center"/>
            </w:pPr>
            <w:r>
              <w:t>120</w:t>
            </w:r>
          </w:p>
        </w:tc>
        <w:tc>
          <w:tcPr>
            <w:tcW w:w="3000" w:type="dxa"/>
            <w:noWrap/>
          </w:tcPr>
          <w:p w14:paraId="2E9741E4" w14:textId="77777777" w:rsidR="0021367B" w:rsidRDefault="00AD029D">
            <w:pPr>
              <w:jc w:val="center"/>
            </w:pPr>
            <w:r>
              <w:t>Zones délimitant une bande de circulation routière</w:t>
            </w:r>
          </w:p>
        </w:tc>
      </w:tr>
    </w:tbl>
    <w:p w14:paraId="30E5F915" w14:textId="77777777" w:rsidR="0021367B" w:rsidRDefault="0021367B"/>
    <w:p w14:paraId="019178F8" w14:textId="77777777" w:rsidR="0021367B" w:rsidRDefault="00AD029D">
      <w:pPr>
        <w:pStyle w:val="Author-eListParagraph"/>
        <w:numPr>
          <w:ilvl w:val="0"/>
          <w:numId w:val="49"/>
        </w:numPr>
        <w:jc w:val="both"/>
      </w:pPr>
      <w:r>
        <w:t xml:space="preserve">Forme des cavités : </w:t>
      </w:r>
      <w:r>
        <w:rPr>
          <w:rStyle w:val="optioncarChar"/>
        </w:rPr>
        <w:t xml:space="preserve">prismatiques </w:t>
      </w:r>
      <w:r>
        <w:t xml:space="preserve">(par défaut) </w:t>
      </w:r>
      <w:r>
        <w:rPr>
          <w:rStyle w:val="optioncarChar"/>
        </w:rPr>
        <w:t>/ cylindriques</w:t>
      </w:r>
      <w:r>
        <w:t xml:space="preserve"> (au moins 30% d'ouvertures)</w:t>
      </w:r>
    </w:p>
    <w:p w14:paraId="44DA6982" w14:textId="77777777" w:rsidR="0021367B" w:rsidRDefault="00AD029D">
      <w:r>
        <w:br/>
        <w:t xml:space="preserve">L'assise se compose de </w:t>
      </w:r>
      <w:r>
        <w:rPr>
          <w:rStyle w:val="optioncarChar"/>
        </w:rPr>
        <w:t xml:space="preserve">sable argileux selon le chap. III-index 3.2.1.6 </w:t>
      </w:r>
      <w:r>
        <w:t>(par défaut)</w:t>
      </w:r>
      <w:r>
        <w:rPr>
          <w:rStyle w:val="optioncarChar"/>
        </w:rPr>
        <w:t xml:space="preserve"> / un mélange de 30% d'argile, de gravier et pierrailles / un mélange de sable, 30% de tourbe et 10% de terre arable / ***.</w:t>
      </w:r>
      <w:r>
        <w:br/>
      </w:r>
      <w:r>
        <w:br/>
        <w:t>Le gazon satisfait au [CCT SB250], chap. III - index 63 (environ 2 kg/are). </w:t>
      </w:r>
    </w:p>
    <w:p w14:paraId="0A0E688A" w14:textId="77777777" w:rsidR="0021367B" w:rsidRDefault="00AD029D">
      <w:pPr>
        <w:pStyle w:val="pheading"/>
      </w:pPr>
      <w:r>
        <w:t>EXÉCUTION / MISE EN ŒUVRE</w:t>
      </w:r>
    </w:p>
    <w:p w14:paraId="65CD1992" w14:textId="77777777" w:rsidR="0021367B" w:rsidRDefault="00AD029D">
      <w:pPr>
        <w:pStyle w:val="pheading"/>
      </w:pPr>
      <w:r>
        <w:t>- Prescriptions générales</w:t>
      </w:r>
    </w:p>
    <w:p w14:paraId="085AF306" w14:textId="77777777" w:rsidR="0021367B" w:rsidRDefault="00AD029D">
      <w:pPr>
        <w:jc w:val="both"/>
      </w:pPr>
      <w:r>
        <w:t>L'assise, les dalles-gazon et le semis de gazon sont exécutés conformément aux prescriptions du [CCT SB250], chap. VI-index 4.4.1 :</w:t>
      </w:r>
    </w:p>
    <w:p w14:paraId="2429DFC2" w14:textId="77777777" w:rsidR="0021367B" w:rsidRDefault="00AD029D">
      <w:pPr>
        <w:pStyle w:val="Author-eListParagraph"/>
        <w:numPr>
          <w:ilvl w:val="0"/>
          <w:numId w:val="50"/>
        </w:numPr>
        <w:jc w:val="both"/>
      </w:pPr>
      <w:r>
        <w:t xml:space="preserve">Epaisseur de l'assise : minimum </w:t>
      </w:r>
      <w:r>
        <w:rPr>
          <w:rStyle w:val="optioncarChar"/>
        </w:rPr>
        <w:t xml:space="preserve">3 cm </w:t>
      </w:r>
      <w:r>
        <w:t>(par défaut)</w:t>
      </w:r>
      <w:r>
        <w:rPr>
          <w:rStyle w:val="optioncarChar"/>
        </w:rPr>
        <w:t xml:space="preserve"> / 5 cm / *** cm / conformément aux indications sur les plans</w:t>
      </w:r>
    </w:p>
    <w:p w14:paraId="7579E041" w14:textId="77777777" w:rsidR="0021367B" w:rsidRDefault="0021367B">
      <w:pPr>
        <w:pStyle w:val="Author-eListParagraph"/>
        <w:numPr>
          <w:ilvl w:val="0"/>
          <w:numId w:val="50"/>
        </w:numPr>
        <w:jc w:val="both"/>
      </w:pPr>
    </w:p>
    <w:p w14:paraId="5F9D0217" w14:textId="77777777" w:rsidR="0021367B" w:rsidRDefault="00AD029D">
      <w:pPr>
        <w:pStyle w:val="Author-eListParagraph"/>
        <w:numPr>
          <w:ilvl w:val="0"/>
          <w:numId w:val="50"/>
        </w:numPr>
        <w:jc w:val="both"/>
      </w:pPr>
      <w:r>
        <w:t>Largeur des joints : 2 à 4 mm</w:t>
      </w:r>
    </w:p>
    <w:p w14:paraId="25661C86" w14:textId="77777777" w:rsidR="0021367B" w:rsidRDefault="0021367B"/>
    <w:p w14:paraId="5961174C" w14:textId="77777777" w:rsidR="0021367B" w:rsidRDefault="00AD029D">
      <w:pPr>
        <w:jc w:val="both"/>
      </w:pPr>
      <w:r>
        <w:rPr>
          <w:b/>
          <w:u w:val="single"/>
        </w:rPr>
        <w:t>Couche de pose </w:t>
      </w:r>
    </w:p>
    <w:p w14:paraId="7CC7978C" w14:textId="77777777" w:rsidR="0021367B" w:rsidRDefault="00AD029D">
      <w:pPr>
        <w:jc w:val="both"/>
      </w:pPr>
      <w:r>
        <w:t>La couche de pose est en sable. Elle a une épaisseur uniforme de 3 cm après compactage.</w:t>
      </w:r>
    </w:p>
    <w:p w14:paraId="100DC701" w14:textId="77777777" w:rsidR="0021367B" w:rsidRDefault="00AD029D">
      <w:pPr>
        <w:jc w:val="both"/>
      </w:pPr>
      <w:r>
        <w:t>Les couches de pose liées au ciment ne sont pas autorisées.</w:t>
      </w:r>
    </w:p>
    <w:p w14:paraId="7B982FA0" w14:textId="77777777" w:rsidR="0021367B" w:rsidRDefault="00AD029D">
      <w:pPr>
        <w:jc w:val="both"/>
      </w:pPr>
      <w:r>
        <w:t>Si la fondation est réalisée en béton maigre poreux, un géotextile non tissé est placé entre la fondation et la couche de pose.</w:t>
      </w:r>
    </w:p>
    <w:p w14:paraId="18680B28" w14:textId="77777777" w:rsidR="0021367B" w:rsidRDefault="0021367B">
      <w:pPr>
        <w:jc w:val="both"/>
      </w:pPr>
    </w:p>
    <w:p w14:paraId="6A80C516" w14:textId="77777777" w:rsidR="0021367B" w:rsidRDefault="0021367B">
      <w:pPr>
        <w:jc w:val="both"/>
      </w:pPr>
    </w:p>
    <w:p w14:paraId="6915C8BD" w14:textId="77777777" w:rsidR="0021367B" w:rsidRDefault="00AD029D">
      <w:pPr>
        <w:jc w:val="both"/>
      </w:pPr>
      <w:r>
        <w:rPr>
          <w:b/>
          <w:u w:val="single"/>
        </w:rPr>
        <w:t>Remplissage</w:t>
      </w:r>
      <w:r>
        <w:t> </w:t>
      </w:r>
    </w:p>
    <w:p w14:paraId="03C2DC25" w14:textId="77777777" w:rsidR="0021367B" w:rsidRDefault="00AD029D">
      <w:pPr>
        <w:jc w:val="both"/>
      </w:pPr>
      <w:r>
        <w:t xml:space="preserve">Les ouvertures des dalles-gazon en béton sont remplies. Le choix du matériau de remplissage détermine l’aspect esthétique du revêtement : remplissage </w:t>
      </w:r>
      <w:r>
        <w:rPr>
          <w:rStyle w:val="optioncarChar"/>
        </w:rPr>
        <w:t xml:space="preserve">avec de la terre arable </w:t>
      </w:r>
      <w:r>
        <w:t>(par défaut)</w:t>
      </w:r>
      <w:r>
        <w:rPr>
          <w:rStyle w:val="optioncarChar"/>
        </w:rPr>
        <w:t xml:space="preserve"> / avec des gravillons</w:t>
      </w:r>
      <w:r>
        <w:t>.</w:t>
      </w:r>
    </w:p>
    <w:p w14:paraId="658436FB" w14:textId="77777777" w:rsidR="0021367B" w:rsidRDefault="00AD029D">
      <w:pPr>
        <w:ind w:left="567"/>
        <w:jc w:val="both"/>
      </w:pPr>
      <w:r>
        <w:rPr>
          <w:b/>
          <w:i/>
        </w:rPr>
        <w:t>(Soit par défaut)</w:t>
      </w:r>
    </w:p>
    <w:p w14:paraId="1C3E1639" w14:textId="77777777" w:rsidR="0021367B" w:rsidRDefault="00AD029D">
      <w:pPr>
        <w:ind w:left="567"/>
        <w:jc w:val="both"/>
      </w:pPr>
      <w:r>
        <w:rPr>
          <w:rStyle w:val="soitChar"/>
          <w:u w:val="single"/>
        </w:rPr>
        <w:t>Remplissage avec de la terre arable :</w:t>
      </w:r>
    </w:p>
    <w:p w14:paraId="14E756C9" w14:textId="77777777" w:rsidR="0021367B" w:rsidRDefault="00AD029D">
      <w:pPr>
        <w:ind w:left="567"/>
        <w:jc w:val="both"/>
      </w:pPr>
      <w:r>
        <w:rPr>
          <w:rStyle w:val="soitChar"/>
        </w:rPr>
        <w:t>Lorsque les dalles sont destinées à être engazonnées, de la terre arable, conforme aux prescriptions du C. 2.3.1.2 du [CCT Qualiroutes], est épandue par brossage à raison d'au moins 50 l/m² dans le creux des dalles à remplir. La surface supérieure de la terre arable se situe partout de 1,5 à 2 cm sous la surface supérieure des dalles.</w:t>
      </w:r>
    </w:p>
    <w:p w14:paraId="09F91AD7" w14:textId="77777777" w:rsidR="0021367B" w:rsidRDefault="00AD029D">
      <w:pPr>
        <w:ind w:left="567"/>
        <w:jc w:val="both"/>
      </w:pPr>
      <w:r>
        <w:rPr>
          <w:rStyle w:val="soitChar"/>
        </w:rPr>
        <w:t xml:space="preserve">Un ensemencement à l’aide d’herbe résistante </w:t>
      </w:r>
      <w:r>
        <w:rPr>
          <w:rStyle w:val="optioncarChar"/>
        </w:rPr>
        <w:t>est / n’est pas</w:t>
      </w:r>
      <w:r>
        <w:t xml:space="preserve"> (par défaut) </w:t>
      </w:r>
      <w:r>
        <w:rPr>
          <w:rStyle w:val="soitChar"/>
        </w:rPr>
        <w:t>prévu.</w:t>
      </w:r>
    </w:p>
    <w:p w14:paraId="348757F6" w14:textId="77777777" w:rsidR="0021367B" w:rsidRDefault="00AD029D">
      <w:pPr>
        <w:ind w:left="567"/>
        <w:jc w:val="both"/>
      </w:pPr>
      <w:r>
        <w:rPr>
          <w:b/>
          <w:i/>
        </w:rPr>
        <w:t>(Soit)</w:t>
      </w:r>
    </w:p>
    <w:p w14:paraId="47465880" w14:textId="77777777" w:rsidR="0021367B" w:rsidRDefault="00AD029D">
      <w:pPr>
        <w:ind w:left="567"/>
        <w:jc w:val="both"/>
      </w:pPr>
      <w:r>
        <w:rPr>
          <w:rStyle w:val="soitChar"/>
          <w:u w:val="single"/>
        </w:rPr>
        <w:t>Remplissage avec des gravillons :</w:t>
      </w:r>
      <w:r>
        <w:rPr>
          <w:rStyle w:val="soitChar"/>
        </w:rPr>
        <w:t> </w:t>
      </w:r>
    </w:p>
    <w:p w14:paraId="70BE020F" w14:textId="77777777" w:rsidR="0021367B" w:rsidRDefault="00AD029D">
      <w:pPr>
        <w:ind w:left="567"/>
        <w:jc w:val="both"/>
      </w:pPr>
      <w:r>
        <w:rPr>
          <w:rStyle w:val="soitChar"/>
        </w:rPr>
        <w:t xml:space="preserve">Lorsque les dalles ne sont pas destinées à être engazonnées, les creux des dalles sont remplis de gravillons 2/4 conformes au C. 3.4.7.5.2 du [CCT Qualiroutes]. Les gravillons </w:t>
      </w:r>
      <w:r>
        <w:rPr>
          <w:rStyle w:val="optioncarChar"/>
        </w:rPr>
        <w:t>sont / ne sont pas</w:t>
      </w:r>
      <w:r>
        <w:t xml:space="preserve"> (par défaut)</w:t>
      </w:r>
      <w:r>
        <w:rPr>
          <w:rStyle w:val="soitChar"/>
        </w:rPr>
        <w:t xml:space="preserve"> colorés. Le remplissage des creux s’effectue jusqu’à 1,5 à 2 cm de la face supérieure des dalles.</w:t>
      </w:r>
    </w:p>
    <w:p w14:paraId="4461F84E" w14:textId="77777777" w:rsidR="0021367B" w:rsidRDefault="00AD029D">
      <w:pPr>
        <w:pStyle w:val="pheading"/>
      </w:pPr>
      <w:r>
        <w:t>CONTRÔLES PARTICULIERS</w:t>
      </w:r>
    </w:p>
    <w:p w14:paraId="7D7F8FBD" w14:textId="77777777" w:rsidR="0021367B" w:rsidRDefault="00AD029D">
      <w:pPr>
        <w:jc w:val="both"/>
      </w:pPr>
      <w:r>
        <w:t>Dans le cas où les produits neufs n’ont pas été soumis à une évaluation de conformité par une tierce partie (essais de type et contrôle de la production en usine), un programme de réception technique préalable est réalisé conformément aux [PTV 100] § 9 et [PTV 126] § 11.</w:t>
      </w:r>
    </w:p>
    <w:p w14:paraId="21BA49D6" w14:textId="77777777" w:rsidR="0021367B" w:rsidRDefault="00AD029D">
      <w:pPr>
        <w:jc w:val="both"/>
      </w:pPr>
      <w:r>
        <w:t>Dans le cas de dalles de réemploi, les caractéristiques et performances sont vérifiées ou déclarées.</w:t>
      </w:r>
    </w:p>
    <w:p w14:paraId="02AF5A1B" w14:textId="77777777" w:rsidR="0021367B" w:rsidRDefault="00AD029D">
      <w:pPr>
        <w:pStyle w:val="pheading"/>
      </w:pPr>
      <w:r>
        <w:t>DOCUMENTS DE RÉFÉRENCE COMPLÉMENTAIRES</w:t>
      </w:r>
    </w:p>
    <w:p w14:paraId="1C207C9A" w14:textId="77777777" w:rsidR="0021367B" w:rsidRDefault="00AD029D">
      <w:pPr>
        <w:pStyle w:val="pheading"/>
      </w:pPr>
      <w:r>
        <w:t>- Matériau</w:t>
      </w:r>
    </w:p>
    <w:p w14:paraId="2558DBAB" w14:textId="77777777" w:rsidR="0021367B" w:rsidRDefault="00AD029D">
      <w:r>
        <w:t>[PTV 126, Produits en béton pour pavages drainants]</w:t>
      </w:r>
    </w:p>
    <w:p w14:paraId="5CEFF0AF" w14:textId="77777777" w:rsidR="0021367B" w:rsidRDefault="00AD029D">
      <w:pPr>
        <w:pStyle w:val="pheading"/>
      </w:pPr>
      <w:r>
        <w:t>- Exécution</w:t>
      </w:r>
    </w:p>
    <w:p w14:paraId="7BF140F0" w14:textId="77777777" w:rsidR="0021367B" w:rsidRDefault="00AD029D">
      <w:r>
        <w:t>[CCT SB250, Standaardbestek 250 voor de wegenbouw]</w:t>
      </w:r>
    </w:p>
    <w:p w14:paraId="71552F72" w14:textId="77777777" w:rsidR="0021367B" w:rsidRDefault="0021367B"/>
    <w:p w14:paraId="6C0A16C8" w14:textId="77777777" w:rsidR="0021367B" w:rsidRDefault="00AD029D">
      <w:r>
        <w:t> </w:t>
      </w:r>
    </w:p>
    <w:p w14:paraId="5A18E5EC" w14:textId="77777777" w:rsidR="0021367B" w:rsidRDefault="00AD029D">
      <w:pPr>
        <w:pStyle w:val="pheading"/>
      </w:pPr>
      <w:r>
        <w:t>MESURAGE</w:t>
      </w:r>
    </w:p>
    <w:p w14:paraId="083984E6" w14:textId="77777777" w:rsidR="0021367B" w:rsidRDefault="00AD029D">
      <w:pPr>
        <w:pStyle w:val="pheading"/>
      </w:pPr>
      <w:r>
        <w:t>- unité de mesure:</w:t>
      </w:r>
    </w:p>
    <w:p w14:paraId="21AC3031" w14:textId="77777777" w:rsidR="0021367B" w:rsidRDefault="00AD029D">
      <w:r>
        <w:t>m² (dallage) ; m (sciage).</w:t>
      </w:r>
    </w:p>
    <w:p w14:paraId="65C189F6" w14:textId="77777777" w:rsidR="0021367B" w:rsidRDefault="00AD029D">
      <w:pPr>
        <w:pStyle w:val="pheading"/>
      </w:pPr>
      <w:r>
        <w:t>- code de mesurage:</w:t>
      </w:r>
    </w:p>
    <w:p w14:paraId="4CD68B1E" w14:textId="77777777" w:rsidR="0021367B" w:rsidRDefault="00AD029D">
      <w:pPr>
        <w:jc w:val="both"/>
      </w:pPr>
      <w:r>
        <w:rPr>
          <w:b/>
        </w:rPr>
        <w:t>Surface nette à exécuter</w:t>
      </w:r>
      <w:r>
        <w:t xml:space="preserve"> (m²). Les réservations inférieures à 1 m² ne sont pas déduites.</w:t>
      </w:r>
    </w:p>
    <w:p w14:paraId="5DA3D530" w14:textId="77777777" w:rsidR="0021367B" w:rsidRDefault="00AD029D">
      <w:pPr>
        <w:jc w:val="both"/>
      </w:pPr>
      <w:r>
        <w:rPr>
          <w:b/>
        </w:rPr>
        <w:t>Longueur de sciage indispensable</w:t>
      </w:r>
      <w:r>
        <w:t xml:space="preserve"> (m). Lorsque la largeur du dallage est un multiple des dimensions des dalles (tenu compte des tolérances de fabrication), aucun sciage n’est payé. Lorsqu’un sciage est indispensable, il est payé au mètre courant.</w:t>
      </w:r>
    </w:p>
    <w:p w14:paraId="713683BA" w14:textId="77777777" w:rsidR="0021367B" w:rsidRDefault="0021367B">
      <w:pPr>
        <w:jc w:val="both"/>
      </w:pPr>
    </w:p>
    <w:p w14:paraId="536868FC" w14:textId="77777777" w:rsidR="0021367B" w:rsidRDefault="0021367B">
      <w:pPr>
        <w:jc w:val="both"/>
      </w:pPr>
    </w:p>
    <w:p w14:paraId="67907378" w14:textId="77777777" w:rsidR="0021367B" w:rsidRDefault="00AD029D">
      <w:pPr>
        <w:jc w:val="both"/>
      </w:pPr>
      <w:r>
        <w:t>Distinction faite entre matériaux neufs et de réemploi – avec ou sans fourniture pour ces derniers.</w:t>
      </w:r>
    </w:p>
    <w:p w14:paraId="2BAAC053" w14:textId="77777777" w:rsidR="0021367B" w:rsidRDefault="0021367B"/>
    <w:p w14:paraId="50A1020C" w14:textId="77777777" w:rsidR="0021367B" w:rsidRDefault="00AD029D">
      <w:r>
        <w:t> </w:t>
      </w:r>
    </w:p>
    <w:p w14:paraId="4BD874A7" w14:textId="77777777" w:rsidR="0021367B" w:rsidRDefault="00AD029D">
      <w:pPr>
        <w:pStyle w:val="pheading"/>
      </w:pPr>
      <w:r>
        <w:t>- nature du marché:</w:t>
      </w:r>
    </w:p>
    <w:p w14:paraId="4A0012E5" w14:textId="77777777" w:rsidR="0021367B" w:rsidRDefault="00AD029D">
      <w:r>
        <w:t>QF (dallage) ; QP (sciage)</w:t>
      </w:r>
    </w:p>
    <w:p w14:paraId="7FE1A810" w14:textId="77777777" w:rsidR="0021367B" w:rsidRDefault="00AD029D">
      <w:pPr>
        <w:pStyle w:val="Author-eSectionHeading6"/>
      </w:pPr>
      <w:bookmarkStart w:id="249" w:name="_Toc178771316"/>
      <w:r>
        <w:t>93.13.2e Dalles en béton préfabriqué, supplément pour finition colorée dans la masse CCTB 01.09</w:t>
      </w:r>
      <w:bookmarkEnd w:id="249"/>
    </w:p>
    <w:p w14:paraId="0EF97BF4" w14:textId="77777777" w:rsidR="0021367B" w:rsidRDefault="00AD029D">
      <w:pPr>
        <w:pStyle w:val="pheading"/>
      </w:pPr>
      <w:r>
        <w:t>DOCUMENTS DE RÉFÉRENCE COMPLÉMENTAIRES</w:t>
      </w:r>
    </w:p>
    <w:p w14:paraId="14150926" w14:textId="77777777" w:rsidR="0021367B" w:rsidRDefault="00AD029D">
      <w:pPr>
        <w:pStyle w:val="pheading"/>
      </w:pPr>
      <w:r>
        <w:t>- Exécution</w:t>
      </w:r>
    </w:p>
    <w:p w14:paraId="060CB18D" w14:textId="77777777" w:rsidR="0021367B" w:rsidRDefault="00AD029D">
      <w:r>
        <w:t>[CCT Qualiroutes, Cahier des charges type Qualiroutes] G.5.3.</w:t>
      </w:r>
    </w:p>
    <w:p w14:paraId="30043149" w14:textId="77777777" w:rsidR="0021367B" w:rsidRDefault="0021367B"/>
    <w:p w14:paraId="2BE386CD" w14:textId="77777777" w:rsidR="0021367B" w:rsidRDefault="00AD029D">
      <w:r>
        <w:t> </w:t>
      </w:r>
    </w:p>
    <w:p w14:paraId="52B732AD" w14:textId="77777777" w:rsidR="0021367B" w:rsidRDefault="00AD029D">
      <w:pPr>
        <w:pStyle w:val="pheading"/>
      </w:pPr>
      <w:r>
        <w:t>MESURAGE</w:t>
      </w:r>
    </w:p>
    <w:p w14:paraId="591FE645" w14:textId="77777777" w:rsidR="0021367B" w:rsidRDefault="00AD029D">
      <w:pPr>
        <w:pStyle w:val="pheading"/>
      </w:pPr>
      <w:r>
        <w:t>- unité de mesure:</w:t>
      </w:r>
    </w:p>
    <w:p w14:paraId="37D1D396" w14:textId="77777777" w:rsidR="0021367B" w:rsidRDefault="00AD029D">
      <w:r>
        <w:t>m²</w:t>
      </w:r>
    </w:p>
    <w:p w14:paraId="07AEF843" w14:textId="77777777" w:rsidR="0021367B" w:rsidRDefault="00AD029D">
      <w:pPr>
        <w:pStyle w:val="pheading"/>
      </w:pPr>
      <w:r>
        <w:t>- code de mesurage:</w:t>
      </w:r>
    </w:p>
    <w:p w14:paraId="5E76E2DA" w14:textId="77777777" w:rsidR="0021367B" w:rsidRDefault="00AD029D">
      <w:r>
        <w:t>Surface nette à exécuter. Les réservations inférieures à 1 m² ne sont pas déduites.</w:t>
      </w:r>
    </w:p>
    <w:p w14:paraId="11E9AE19" w14:textId="77777777" w:rsidR="0021367B" w:rsidRDefault="0021367B"/>
    <w:p w14:paraId="4CC8B3F2" w14:textId="77777777" w:rsidR="0021367B" w:rsidRDefault="00AD029D">
      <w:r>
        <w:t> </w:t>
      </w:r>
    </w:p>
    <w:p w14:paraId="4AAC33F7" w14:textId="77777777" w:rsidR="0021367B" w:rsidRDefault="0021367B"/>
    <w:p w14:paraId="4B525788" w14:textId="77777777" w:rsidR="0021367B" w:rsidRDefault="00AD029D">
      <w:r>
        <w:t> </w:t>
      </w:r>
    </w:p>
    <w:p w14:paraId="30F4DD37" w14:textId="77777777" w:rsidR="0021367B" w:rsidRDefault="00AD029D">
      <w:pPr>
        <w:pStyle w:val="pheading"/>
      </w:pPr>
      <w:r>
        <w:t>- nature du marché:</w:t>
      </w:r>
    </w:p>
    <w:p w14:paraId="3CD75488" w14:textId="77777777" w:rsidR="0021367B" w:rsidRDefault="00AD029D">
      <w:r>
        <w:t>QF</w:t>
      </w:r>
    </w:p>
    <w:p w14:paraId="2BD2BF2C" w14:textId="77777777" w:rsidR="0021367B" w:rsidRDefault="0021367B"/>
    <w:p w14:paraId="4EFCC5B0" w14:textId="77777777" w:rsidR="0021367B" w:rsidRDefault="00AD029D">
      <w:r>
        <w:t> </w:t>
      </w:r>
    </w:p>
    <w:p w14:paraId="5238CE72" w14:textId="77777777" w:rsidR="0021367B" w:rsidRDefault="00AD029D">
      <w:pPr>
        <w:pStyle w:val="Author-eSectionHeading6"/>
      </w:pPr>
      <w:bookmarkStart w:id="250" w:name="_Toc178771317"/>
      <w:r>
        <w:t>93.13.2f Dalles en béton préfabriqué, supplément pour finition colorée dans la couche d'usure CCTB 01.09</w:t>
      </w:r>
      <w:bookmarkEnd w:id="250"/>
    </w:p>
    <w:p w14:paraId="6854DFA0" w14:textId="77777777" w:rsidR="0021367B" w:rsidRDefault="00AD029D">
      <w:pPr>
        <w:pStyle w:val="pheading"/>
      </w:pPr>
      <w:r>
        <w:t>MESURAGE</w:t>
      </w:r>
    </w:p>
    <w:p w14:paraId="1B13F2C4" w14:textId="77777777" w:rsidR="0021367B" w:rsidRDefault="00AD029D">
      <w:pPr>
        <w:pStyle w:val="pheading"/>
      </w:pPr>
      <w:r>
        <w:t>- unité de mesure:</w:t>
      </w:r>
    </w:p>
    <w:p w14:paraId="6755036C" w14:textId="77777777" w:rsidR="0021367B" w:rsidRDefault="00AD029D">
      <w:r>
        <w:t>m²</w:t>
      </w:r>
    </w:p>
    <w:p w14:paraId="4371253E" w14:textId="77777777" w:rsidR="0021367B" w:rsidRDefault="00AD029D">
      <w:pPr>
        <w:pStyle w:val="pheading"/>
      </w:pPr>
      <w:r>
        <w:t>- code de mesurage:</w:t>
      </w:r>
    </w:p>
    <w:p w14:paraId="66AEA1A6" w14:textId="77777777" w:rsidR="0021367B" w:rsidRDefault="00AD029D">
      <w:r>
        <w:t>Surface nette à exécuter. Les réservations inférieures à 1 m² ne seront pas déduites.</w:t>
      </w:r>
    </w:p>
    <w:p w14:paraId="547C4D3F" w14:textId="77777777" w:rsidR="0021367B" w:rsidRDefault="0021367B"/>
    <w:p w14:paraId="3FAC51F6" w14:textId="77777777" w:rsidR="0021367B" w:rsidRDefault="00AD029D">
      <w:r>
        <w:t> </w:t>
      </w:r>
    </w:p>
    <w:p w14:paraId="50D12FAB" w14:textId="77777777" w:rsidR="0021367B" w:rsidRDefault="0021367B"/>
    <w:p w14:paraId="041EA325" w14:textId="77777777" w:rsidR="0021367B" w:rsidRDefault="00AD029D">
      <w:r>
        <w:t> </w:t>
      </w:r>
    </w:p>
    <w:p w14:paraId="266564C3" w14:textId="77777777" w:rsidR="0021367B" w:rsidRDefault="00AD029D">
      <w:pPr>
        <w:pStyle w:val="pheading"/>
      </w:pPr>
      <w:r>
        <w:t>- nature du marché:</w:t>
      </w:r>
    </w:p>
    <w:p w14:paraId="1AD747A9" w14:textId="77777777" w:rsidR="0021367B" w:rsidRDefault="00AD029D">
      <w:r>
        <w:t>QF</w:t>
      </w:r>
    </w:p>
    <w:p w14:paraId="4FE4E86C" w14:textId="77777777" w:rsidR="0021367B" w:rsidRDefault="0021367B"/>
    <w:p w14:paraId="1BB562C2" w14:textId="77777777" w:rsidR="0021367B" w:rsidRDefault="00AD029D">
      <w:r>
        <w:t> </w:t>
      </w:r>
    </w:p>
    <w:p w14:paraId="189A790E" w14:textId="77777777" w:rsidR="0021367B" w:rsidRDefault="00AD029D">
      <w:pPr>
        <w:pStyle w:val="Author-eSectionHeading6"/>
      </w:pPr>
      <w:bookmarkStart w:id="251" w:name="_Toc178771318"/>
      <w:r>
        <w:t>93.13.2g Dalles en béton préfabriqué, supplément pour finition colorée dans la couche d'usure CCTB 01.09</w:t>
      </w:r>
      <w:bookmarkEnd w:id="251"/>
    </w:p>
    <w:p w14:paraId="7922D9FC" w14:textId="77777777" w:rsidR="0021367B" w:rsidRDefault="00AD029D">
      <w:pPr>
        <w:pStyle w:val="pheading"/>
      </w:pPr>
      <w:r>
        <w:t>MESURAGE</w:t>
      </w:r>
    </w:p>
    <w:p w14:paraId="491198D3" w14:textId="77777777" w:rsidR="0021367B" w:rsidRDefault="00AD029D">
      <w:pPr>
        <w:pStyle w:val="pheading"/>
      </w:pPr>
      <w:r>
        <w:t>- unité de mesure:</w:t>
      </w:r>
    </w:p>
    <w:p w14:paraId="4320AF4B" w14:textId="77777777" w:rsidR="0021367B" w:rsidRDefault="00AD029D">
      <w:r>
        <w:t>m²</w:t>
      </w:r>
    </w:p>
    <w:p w14:paraId="57F1A583" w14:textId="77777777" w:rsidR="0021367B" w:rsidRDefault="00AD029D">
      <w:pPr>
        <w:pStyle w:val="pheading"/>
      </w:pPr>
      <w:r>
        <w:t>- code de mesurage:</w:t>
      </w:r>
    </w:p>
    <w:p w14:paraId="6C67878D" w14:textId="77777777" w:rsidR="0021367B" w:rsidRDefault="00AD029D">
      <w:r>
        <w:t>Surface nette à exécuter. Les réservations inférieures à 1 m² ne sont pas déduites.</w:t>
      </w:r>
    </w:p>
    <w:p w14:paraId="5AC81AD1" w14:textId="77777777" w:rsidR="0021367B" w:rsidRDefault="0021367B"/>
    <w:p w14:paraId="49B9A1A9" w14:textId="77777777" w:rsidR="0021367B" w:rsidRDefault="00AD029D">
      <w:r>
        <w:t> </w:t>
      </w:r>
    </w:p>
    <w:p w14:paraId="717BB326" w14:textId="77777777" w:rsidR="0021367B" w:rsidRDefault="0021367B"/>
    <w:p w14:paraId="3194A215" w14:textId="77777777" w:rsidR="0021367B" w:rsidRDefault="00AD029D">
      <w:r>
        <w:t> </w:t>
      </w:r>
    </w:p>
    <w:p w14:paraId="2E1ABB0C" w14:textId="77777777" w:rsidR="0021367B" w:rsidRDefault="00AD029D">
      <w:pPr>
        <w:pStyle w:val="pheading"/>
      </w:pPr>
      <w:r>
        <w:t>- nature du marché:</w:t>
      </w:r>
    </w:p>
    <w:p w14:paraId="528696C5" w14:textId="77777777" w:rsidR="0021367B" w:rsidRDefault="00AD029D">
      <w:r>
        <w:t>QF</w:t>
      </w:r>
    </w:p>
    <w:p w14:paraId="1052F47D" w14:textId="77777777" w:rsidR="0021367B" w:rsidRDefault="0021367B"/>
    <w:p w14:paraId="597A089F" w14:textId="77777777" w:rsidR="0021367B" w:rsidRDefault="00AD029D">
      <w:r>
        <w:t> </w:t>
      </w:r>
    </w:p>
    <w:p w14:paraId="39A991DB" w14:textId="77777777" w:rsidR="0021367B" w:rsidRDefault="00AD029D">
      <w:pPr>
        <w:pStyle w:val="Author-eSectionHeading6"/>
      </w:pPr>
      <w:bookmarkStart w:id="252" w:name="_Toc178771319"/>
      <w:r>
        <w:t>93.13.2h Dalles en béton préfabriqué, supplément pour finition Lavée CCTB 01.09</w:t>
      </w:r>
      <w:bookmarkEnd w:id="252"/>
    </w:p>
    <w:p w14:paraId="394D4D16" w14:textId="77777777" w:rsidR="0021367B" w:rsidRDefault="00AD029D">
      <w:pPr>
        <w:pStyle w:val="pheading"/>
      </w:pPr>
      <w:r>
        <w:t>MESURAGE</w:t>
      </w:r>
    </w:p>
    <w:p w14:paraId="65930641" w14:textId="77777777" w:rsidR="0021367B" w:rsidRDefault="00AD029D">
      <w:pPr>
        <w:pStyle w:val="pheading"/>
      </w:pPr>
      <w:r>
        <w:t>- unité de mesure:</w:t>
      </w:r>
    </w:p>
    <w:p w14:paraId="5463CD78" w14:textId="77777777" w:rsidR="0021367B" w:rsidRDefault="00AD029D">
      <w:r>
        <w:t>m²</w:t>
      </w:r>
    </w:p>
    <w:p w14:paraId="13CE56FA" w14:textId="77777777" w:rsidR="0021367B" w:rsidRDefault="00AD029D">
      <w:pPr>
        <w:pStyle w:val="pheading"/>
      </w:pPr>
      <w:r>
        <w:t>- code de mesurage:</w:t>
      </w:r>
    </w:p>
    <w:p w14:paraId="6DEB7B40" w14:textId="77777777" w:rsidR="0021367B" w:rsidRDefault="00AD029D">
      <w:r>
        <w:t>Surface nette à exécuter. Les réservations inférieures à 1 m² ne sont pas déduites.</w:t>
      </w:r>
    </w:p>
    <w:p w14:paraId="7DE43C8F" w14:textId="77777777" w:rsidR="0021367B" w:rsidRDefault="0021367B"/>
    <w:p w14:paraId="37F432F6" w14:textId="77777777" w:rsidR="0021367B" w:rsidRDefault="00AD029D">
      <w:r>
        <w:t> </w:t>
      </w:r>
    </w:p>
    <w:p w14:paraId="2E53C855" w14:textId="77777777" w:rsidR="0021367B" w:rsidRDefault="00AD029D">
      <w:pPr>
        <w:pStyle w:val="pheading"/>
      </w:pPr>
      <w:r>
        <w:t>- nature du marché:</w:t>
      </w:r>
    </w:p>
    <w:p w14:paraId="5F392ADC" w14:textId="77777777" w:rsidR="0021367B" w:rsidRDefault="00AD029D">
      <w:r>
        <w:t>QF</w:t>
      </w:r>
    </w:p>
    <w:p w14:paraId="2F2E2CCA" w14:textId="77777777" w:rsidR="0021367B" w:rsidRDefault="0021367B"/>
    <w:p w14:paraId="19790652" w14:textId="77777777" w:rsidR="0021367B" w:rsidRDefault="00AD029D">
      <w:r>
        <w:t> </w:t>
      </w:r>
    </w:p>
    <w:p w14:paraId="52F42F76" w14:textId="77777777" w:rsidR="0021367B" w:rsidRDefault="00AD029D">
      <w:pPr>
        <w:pStyle w:val="Author-eSectionHeading6"/>
      </w:pPr>
      <w:bookmarkStart w:id="253" w:name="_Toc178771320"/>
      <w:r>
        <w:t>93.13.2i Dalles en béton préfabriqué, supplément pour finition grenaillée CCTB 01.09</w:t>
      </w:r>
      <w:bookmarkEnd w:id="253"/>
    </w:p>
    <w:p w14:paraId="7CCD9A21" w14:textId="77777777" w:rsidR="0021367B" w:rsidRDefault="00AD029D">
      <w:pPr>
        <w:pStyle w:val="pheading"/>
      </w:pPr>
      <w:r>
        <w:t>MESURAGE</w:t>
      </w:r>
    </w:p>
    <w:p w14:paraId="769EE323" w14:textId="77777777" w:rsidR="0021367B" w:rsidRDefault="00AD029D">
      <w:pPr>
        <w:pStyle w:val="pheading"/>
      </w:pPr>
      <w:r>
        <w:t>- unité de mesure:</w:t>
      </w:r>
    </w:p>
    <w:p w14:paraId="487CBF5C" w14:textId="77777777" w:rsidR="0021367B" w:rsidRDefault="00AD029D">
      <w:r>
        <w:t>m²</w:t>
      </w:r>
    </w:p>
    <w:p w14:paraId="74C5F9D2" w14:textId="77777777" w:rsidR="0021367B" w:rsidRDefault="00AD029D">
      <w:pPr>
        <w:pStyle w:val="pheading"/>
      </w:pPr>
      <w:r>
        <w:t>- code de mesurage:</w:t>
      </w:r>
    </w:p>
    <w:p w14:paraId="6A0DDF7A" w14:textId="77777777" w:rsidR="0021367B" w:rsidRDefault="00AD029D">
      <w:r>
        <w:t>Surface nette à exécuter. Les réservations inférieures à 1 m² ne sont pas déduites.</w:t>
      </w:r>
    </w:p>
    <w:p w14:paraId="314344A1" w14:textId="77777777" w:rsidR="0021367B" w:rsidRDefault="0021367B"/>
    <w:p w14:paraId="7CACB13F" w14:textId="77777777" w:rsidR="0021367B" w:rsidRDefault="00AD029D">
      <w:r>
        <w:t> </w:t>
      </w:r>
    </w:p>
    <w:p w14:paraId="0818B926" w14:textId="77777777" w:rsidR="0021367B" w:rsidRDefault="00AD029D">
      <w:pPr>
        <w:pStyle w:val="pheading"/>
      </w:pPr>
      <w:r>
        <w:t>- nature du marché:</w:t>
      </w:r>
    </w:p>
    <w:p w14:paraId="378392A3" w14:textId="77777777" w:rsidR="0021367B" w:rsidRDefault="00AD029D">
      <w:r>
        <w:t>QF</w:t>
      </w:r>
    </w:p>
    <w:p w14:paraId="4D9D5B05" w14:textId="77777777" w:rsidR="0021367B" w:rsidRDefault="0021367B"/>
    <w:p w14:paraId="28B9A68F" w14:textId="77777777" w:rsidR="0021367B" w:rsidRDefault="00AD029D">
      <w:r>
        <w:t> </w:t>
      </w:r>
    </w:p>
    <w:p w14:paraId="75378A52" w14:textId="77777777" w:rsidR="0021367B" w:rsidRDefault="00AD029D">
      <w:pPr>
        <w:pStyle w:val="Author-eSectionHeading6"/>
      </w:pPr>
      <w:bookmarkStart w:id="254" w:name="_Toc178771321"/>
      <w:r>
        <w:t>93.13.2j Dalles en béton préfabriqué, supplément pour finition adoucie CCTB 01.09</w:t>
      </w:r>
      <w:bookmarkEnd w:id="254"/>
    </w:p>
    <w:p w14:paraId="6EC26BD7" w14:textId="77777777" w:rsidR="0021367B" w:rsidRDefault="00AD029D">
      <w:pPr>
        <w:pStyle w:val="pheading"/>
      </w:pPr>
      <w:r>
        <w:t>MESURAGE</w:t>
      </w:r>
    </w:p>
    <w:p w14:paraId="33B00148" w14:textId="77777777" w:rsidR="0021367B" w:rsidRDefault="00AD029D">
      <w:pPr>
        <w:pStyle w:val="pheading"/>
      </w:pPr>
      <w:r>
        <w:t>- unité de mesure:</w:t>
      </w:r>
    </w:p>
    <w:p w14:paraId="022DE979" w14:textId="77777777" w:rsidR="0021367B" w:rsidRDefault="00AD029D">
      <w:r>
        <w:t>m²</w:t>
      </w:r>
    </w:p>
    <w:p w14:paraId="366270EB" w14:textId="77777777" w:rsidR="0021367B" w:rsidRDefault="00AD029D">
      <w:pPr>
        <w:pStyle w:val="pheading"/>
      </w:pPr>
      <w:r>
        <w:t>- code de mesurage:</w:t>
      </w:r>
    </w:p>
    <w:p w14:paraId="7992B66B" w14:textId="77777777" w:rsidR="0021367B" w:rsidRDefault="00AD029D">
      <w:r>
        <w:t>Surface nette à exécuter. Les réservations inférieures à 1 m² ne sont pas déduites.</w:t>
      </w:r>
    </w:p>
    <w:p w14:paraId="0C6D2FEB" w14:textId="77777777" w:rsidR="0021367B" w:rsidRDefault="0021367B"/>
    <w:p w14:paraId="53D40663" w14:textId="77777777" w:rsidR="0021367B" w:rsidRDefault="00AD029D">
      <w:r>
        <w:t> </w:t>
      </w:r>
    </w:p>
    <w:p w14:paraId="0805F0C4" w14:textId="77777777" w:rsidR="0021367B" w:rsidRDefault="0021367B"/>
    <w:p w14:paraId="66F238C9" w14:textId="77777777" w:rsidR="0021367B" w:rsidRDefault="00AD029D">
      <w:r>
        <w:t> </w:t>
      </w:r>
    </w:p>
    <w:p w14:paraId="75796FF3" w14:textId="77777777" w:rsidR="0021367B" w:rsidRDefault="00AD029D">
      <w:pPr>
        <w:pStyle w:val="pheading"/>
      </w:pPr>
      <w:r>
        <w:t>- nature du marché:</w:t>
      </w:r>
    </w:p>
    <w:p w14:paraId="4EC8C3EC" w14:textId="77777777" w:rsidR="0021367B" w:rsidRDefault="00AD029D">
      <w:r>
        <w:t>QF</w:t>
      </w:r>
    </w:p>
    <w:p w14:paraId="07111E50" w14:textId="77777777" w:rsidR="0021367B" w:rsidRDefault="0021367B"/>
    <w:p w14:paraId="36C493EB" w14:textId="77777777" w:rsidR="0021367B" w:rsidRDefault="00AD029D">
      <w:r>
        <w:t> </w:t>
      </w:r>
    </w:p>
    <w:p w14:paraId="2E6B6255" w14:textId="77777777" w:rsidR="0021367B" w:rsidRDefault="00AD029D">
      <w:pPr>
        <w:pStyle w:val="Author-eSectionHeading6"/>
      </w:pPr>
      <w:bookmarkStart w:id="255" w:name="_Toc178771322"/>
      <w:r>
        <w:t>93.13.2k Dalles en béton préfabriqué, supplément pour finition polie CCTB 01.09</w:t>
      </w:r>
      <w:bookmarkEnd w:id="255"/>
    </w:p>
    <w:p w14:paraId="68A8270D" w14:textId="77777777" w:rsidR="0021367B" w:rsidRDefault="00AD029D">
      <w:pPr>
        <w:pStyle w:val="pheading"/>
      </w:pPr>
      <w:r>
        <w:t>MESURAGE</w:t>
      </w:r>
    </w:p>
    <w:p w14:paraId="15EF0534" w14:textId="77777777" w:rsidR="0021367B" w:rsidRDefault="00AD029D">
      <w:pPr>
        <w:pStyle w:val="pheading"/>
      </w:pPr>
      <w:r>
        <w:t>- unité de mesure:</w:t>
      </w:r>
    </w:p>
    <w:p w14:paraId="0DA74973" w14:textId="77777777" w:rsidR="0021367B" w:rsidRDefault="00AD029D">
      <w:r>
        <w:t>m²</w:t>
      </w:r>
    </w:p>
    <w:p w14:paraId="65B98509" w14:textId="77777777" w:rsidR="0021367B" w:rsidRDefault="00AD029D">
      <w:pPr>
        <w:pStyle w:val="pheading"/>
      </w:pPr>
      <w:r>
        <w:t>- code de mesurage:</w:t>
      </w:r>
    </w:p>
    <w:p w14:paraId="19319652" w14:textId="77777777" w:rsidR="0021367B" w:rsidRDefault="00AD029D">
      <w:r>
        <w:t>Surface nette à exécuter. Les réservations inférieures à 1 m² ne sont pas déduites.</w:t>
      </w:r>
    </w:p>
    <w:p w14:paraId="1E60786B" w14:textId="77777777" w:rsidR="0021367B" w:rsidRDefault="0021367B"/>
    <w:p w14:paraId="75F87649" w14:textId="77777777" w:rsidR="0021367B" w:rsidRDefault="00AD029D">
      <w:r>
        <w:t> </w:t>
      </w:r>
    </w:p>
    <w:p w14:paraId="57DED16B" w14:textId="77777777" w:rsidR="0021367B" w:rsidRDefault="00AD029D">
      <w:pPr>
        <w:pStyle w:val="pheading"/>
      </w:pPr>
      <w:r>
        <w:t>- nature du marché:</w:t>
      </w:r>
    </w:p>
    <w:p w14:paraId="1A14DC4D" w14:textId="77777777" w:rsidR="0021367B" w:rsidRDefault="00AD029D">
      <w:r>
        <w:t>QF</w:t>
      </w:r>
    </w:p>
    <w:p w14:paraId="2D543510" w14:textId="77777777" w:rsidR="0021367B" w:rsidRDefault="0021367B"/>
    <w:p w14:paraId="12847E68" w14:textId="77777777" w:rsidR="0021367B" w:rsidRDefault="00AD029D">
      <w:r>
        <w:t> </w:t>
      </w:r>
    </w:p>
    <w:p w14:paraId="7FF21C37" w14:textId="77777777" w:rsidR="0021367B" w:rsidRDefault="00AD029D">
      <w:pPr>
        <w:pStyle w:val="Author-eSectionHeading6"/>
      </w:pPr>
      <w:bookmarkStart w:id="256" w:name="_Toc178771323"/>
      <w:r>
        <w:t>93.13.2l Dalles en béton préfabriqué, supplément pour imprégnation CCTB 01.09</w:t>
      </w:r>
      <w:bookmarkEnd w:id="256"/>
    </w:p>
    <w:p w14:paraId="06317247" w14:textId="77777777" w:rsidR="0021367B" w:rsidRDefault="00AD029D">
      <w:pPr>
        <w:pStyle w:val="pheading"/>
      </w:pPr>
      <w:r>
        <w:t>MESURAGE</w:t>
      </w:r>
    </w:p>
    <w:p w14:paraId="31F9D0DB" w14:textId="77777777" w:rsidR="0021367B" w:rsidRDefault="00AD029D">
      <w:pPr>
        <w:pStyle w:val="pheading"/>
      </w:pPr>
      <w:r>
        <w:t>- unité de mesure:</w:t>
      </w:r>
    </w:p>
    <w:p w14:paraId="57CE2AD6" w14:textId="77777777" w:rsidR="0021367B" w:rsidRDefault="00AD029D">
      <w:r>
        <w:t>m²</w:t>
      </w:r>
    </w:p>
    <w:p w14:paraId="1B4E464F" w14:textId="77777777" w:rsidR="0021367B" w:rsidRDefault="00AD029D">
      <w:pPr>
        <w:pStyle w:val="pheading"/>
      </w:pPr>
      <w:r>
        <w:t>- code de mesurage:</w:t>
      </w:r>
    </w:p>
    <w:p w14:paraId="24EC1420" w14:textId="77777777" w:rsidR="0021367B" w:rsidRDefault="00AD029D">
      <w:r>
        <w:t>Surface nette à exécuter. Les réservations inférieures à 1 m² ne sont pas déduites.</w:t>
      </w:r>
    </w:p>
    <w:p w14:paraId="0FCCD7C9" w14:textId="77777777" w:rsidR="0021367B" w:rsidRDefault="0021367B"/>
    <w:p w14:paraId="407EEA6C" w14:textId="77777777" w:rsidR="0021367B" w:rsidRDefault="00AD029D">
      <w:r>
        <w:t> </w:t>
      </w:r>
    </w:p>
    <w:p w14:paraId="5FF4181C" w14:textId="77777777" w:rsidR="0021367B" w:rsidRDefault="00AD029D">
      <w:pPr>
        <w:pStyle w:val="pheading"/>
      </w:pPr>
      <w:r>
        <w:t>- nature du marché:</w:t>
      </w:r>
    </w:p>
    <w:p w14:paraId="324DD313" w14:textId="77777777" w:rsidR="0021367B" w:rsidRDefault="00AD029D">
      <w:r>
        <w:t>QF</w:t>
      </w:r>
    </w:p>
    <w:p w14:paraId="6EA73EC4" w14:textId="77777777" w:rsidR="0021367B" w:rsidRDefault="0021367B"/>
    <w:p w14:paraId="211FCE41" w14:textId="77777777" w:rsidR="0021367B" w:rsidRDefault="00AD029D">
      <w:r>
        <w:t> </w:t>
      </w:r>
    </w:p>
    <w:p w14:paraId="5C386090" w14:textId="77777777" w:rsidR="0021367B" w:rsidRDefault="00AD029D">
      <w:pPr>
        <w:pStyle w:val="Author-eSectionHeading6"/>
      </w:pPr>
      <w:bookmarkStart w:id="257" w:name="_Toc178771324"/>
      <w:r>
        <w:t>93.13.2m Dalles en béton préfabriqué, supplément pour finitions autres CCTB 01.09</w:t>
      </w:r>
      <w:bookmarkEnd w:id="257"/>
    </w:p>
    <w:p w14:paraId="79DD630E" w14:textId="77777777" w:rsidR="0021367B" w:rsidRDefault="00AD029D">
      <w:pPr>
        <w:pStyle w:val="pheading"/>
      </w:pPr>
      <w:r>
        <w:t>MESURAGE</w:t>
      </w:r>
    </w:p>
    <w:p w14:paraId="3D2DFBC2" w14:textId="77777777" w:rsidR="0021367B" w:rsidRDefault="00AD029D">
      <w:pPr>
        <w:pStyle w:val="pheading"/>
      </w:pPr>
      <w:r>
        <w:t>- unité de mesure:</w:t>
      </w:r>
    </w:p>
    <w:p w14:paraId="28201C11" w14:textId="77777777" w:rsidR="0021367B" w:rsidRDefault="00AD029D">
      <w:r>
        <w:t>m²</w:t>
      </w:r>
    </w:p>
    <w:p w14:paraId="72E182CD" w14:textId="77777777" w:rsidR="0021367B" w:rsidRDefault="00AD029D">
      <w:pPr>
        <w:pStyle w:val="Author-eSectionHeading6"/>
      </w:pPr>
      <w:bookmarkStart w:id="258" w:name="_Toc178771325"/>
      <w:r>
        <w:t>93.13.2n Dalles en béton préfabriqué, sciage CCTB 01.09</w:t>
      </w:r>
      <w:bookmarkEnd w:id="258"/>
    </w:p>
    <w:p w14:paraId="5063EF61" w14:textId="77777777" w:rsidR="0021367B" w:rsidRDefault="00AD029D">
      <w:pPr>
        <w:pStyle w:val="pheading"/>
      </w:pPr>
      <w:r>
        <w:t>DOCUMENTS DE RÉFÉRENCE COMPLÉMENTAIRES</w:t>
      </w:r>
    </w:p>
    <w:p w14:paraId="24E32E49" w14:textId="77777777" w:rsidR="0021367B" w:rsidRDefault="00AD029D">
      <w:pPr>
        <w:pStyle w:val="pheading"/>
      </w:pPr>
      <w:r>
        <w:t>- Exécution</w:t>
      </w:r>
    </w:p>
    <w:p w14:paraId="3A737C63" w14:textId="77777777" w:rsidR="0021367B" w:rsidRDefault="00AD029D">
      <w:r>
        <w:t>[CCT Qualiroutes, Cahier des charges type Qualiroutes] G.5.3.</w:t>
      </w:r>
    </w:p>
    <w:p w14:paraId="7B77C1F2" w14:textId="77777777" w:rsidR="0021367B" w:rsidRDefault="0021367B"/>
    <w:p w14:paraId="3C5854E7" w14:textId="77777777" w:rsidR="0021367B" w:rsidRDefault="00AD029D">
      <w:r>
        <w:t> </w:t>
      </w:r>
    </w:p>
    <w:p w14:paraId="23BE02A7" w14:textId="77777777" w:rsidR="0021367B" w:rsidRDefault="00AD029D">
      <w:pPr>
        <w:pStyle w:val="pheading"/>
      </w:pPr>
      <w:r>
        <w:t>MESURAGE</w:t>
      </w:r>
    </w:p>
    <w:p w14:paraId="4B788740" w14:textId="77777777" w:rsidR="0021367B" w:rsidRDefault="00AD029D">
      <w:pPr>
        <w:pStyle w:val="pheading"/>
      </w:pPr>
      <w:r>
        <w:t>- unité de mesure:</w:t>
      </w:r>
    </w:p>
    <w:p w14:paraId="69E98022" w14:textId="77777777" w:rsidR="0021367B" w:rsidRDefault="00AD029D">
      <w:r>
        <w:t>m</w:t>
      </w:r>
    </w:p>
    <w:p w14:paraId="3DE5890B" w14:textId="77777777" w:rsidR="0021367B" w:rsidRDefault="00AD029D">
      <w:pPr>
        <w:pStyle w:val="pheading"/>
      </w:pPr>
      <w:r>
        <w:t>- nature du marché:</w:t>
      </w:r>
    </w:p>
    <w:p w14:paraId="29C74C08" w14:textId="77777777" w:rsidR="0021367B" w:rsidRDefault="00AD029D">
      <w:r>
        <w:t>QP</w:t>
      </w:r>
    </w:p>
    <w:p w14:paraId="5DBC8AFF" w14:textId="77777777" w:rsidR="0021367B" w:rsidRDefault="0021367B"/>
    <w:p w14:paraId="252D4C67" w14:textId="77777777" w:rsidR="0021367B" w:rsidRDefault="00AD029D">
      <w:r>
        <w:t> </w:t>
      </w:r>
    </w:p>
    <w:p w14:paraId="55D8D73F" w14:textId="77777777" w:rsidR="0021367B" w:rsidRDefault="00AD029D">
      <w:pPr>
        <w:pStyle w:val="Author-eSectionHeading6"/>
      </w:pPr>
      <w:bookmarkStart w:id="259" w:name="_Toc178771326"/>
      <w:r>
        <w:t>93.13.2o Dalles en béton préfabriqué, supplément pour pose particulière CCTB 01.09</w:t>
      </w:r>
      <w:bookmarkEnd w:id="259"/>
    </w:p>
    <w:p w14:paraId="7AC65ED4" w14:textId="77777777" w:rsidR="0021367B" w:rsidRDefault="00AD029D">
      <w:pPr>
        <w:pStyle w:val="pheading"/>
      </w:pPr>
      <w:r>
        <w:t>EXÉCUTION / MISE EN ŒUVRE</w:t>
      </w:r>
    </w:p>
    <w:p w14:paraId="2730EE24" w14:textId="77777777" w:rsidR="0021367B" w:rsidRDefault="00AD029D">
      <w:pPr>
        <w:pStyle w:val="pheading"/>
      </w:pPr>
      <w:r>
        <w:t>- Prescriptions générales</w:t>
      </w:r>
    </w:p>
    <w:p w14:paraId="1B2CB020" w14:textId="77777777" w:rsidR="0021367B" w:rsidRDefault="00AD029D">
      <w:r>
        <w:t>A déterminer si le supplément pour pose particulière est :</w:t>
      </w:r>
    </w:p>
    <w:p w14:paraId="1C6D7553" w14:textId="77777777" w:rsidR="0021367B" w:rsidRDefault="00AD029D">
      <w:r>
        <w:t xml:space="preserve"> - en sable-ciment</w:t>
      </w:r>
    </w:p>
    <w:p w14:paraId="2E3A9F62" w14:textId="77777777" w:rsidR="0021367B" w:rsidRDefault="00AD029D">
      <w:r>
        <w:t xml:space="preserve"> - au mortier</w:t>
      </w:r>
    </w:p>
    <w:p w14:paraId="1A014F37" w14:textId="77777777" w:rsidR="0021367B" w:rsidRDefault="00AD029D">
      <w:pPr>
        <w:pStyle w:val="pheading"/>
      </w:pPr>
      <w:r>
        <w:t>DOCUMENTS DE RÉFÉRENCE COMPLÉMENTAIRES</w:t>
      </w:r>
    </w:p>
    <w:p w14:paraId="3F48B7F0" w14:textId="77777777" w:rsidR="0021367B" w:rsidRDefault="00AD029D">
      <w:pPr>
        <w:pStyle w:val="pheading"/>
      </w:pPr>
      <w:r>
        <w:t>- Exécution</w:t>
      </w:r>
    </w:p>
    <w:p w14:paraId="63C54C8D" w14:textId="77777777" w:rsidR="0021367B" w:rsidRDefault="00AD029D">
      <w:r>
        <w:t>[CCT Qualiroutes, Cahier des charges type Qualiroutes] G.5.3.</w:t>
      </w:r>
    </w:p>
    <w:p w14:paraId="23169950" w14:textId="77777777" w:rsidR="0021367B" w:rsidRDefault="0021367B"/>
    <w:p w14:paraId="35044E9B" w14:textId="77777777" w:rsidR="0021367B" w:rsidRDefault="00AD029D">
      <w:r>
        <w:t> </w:t>
      </w:r>
    </w:p>
    <w:p w14:paraId="01486129" w14:textId="77777777" w:rsidR="0021367B" w:rsidRDefault="00AD029D">
      <w:pPr>
        <w:pStyle w:val="pheading"/>
      </w:pPr>
      <w:r>
        <w:t>MESURAGE</w:t>
      </w:r>
    </w:p>
    <w:p w14:paraId="50C414FF" w14:textId="77777777" w:rsidR="0021367B" w:rsidRDefault="00AD029D">
      <w:pPr>
        <w:pStyle w:val="pheading"/>
      </w:pPr>
      <w:r>
        <w:t>- unité de mesure:</w:t>
      </w:r>
    </w:p>
    <w:p w14:paraId="0D664FD6" w14:textId="77777777" w:rsidR="0021367B" w:rsidRDefault="00AD029D">
      <w:r>
        <w:t>m²</w:t>
      </w:r>
    </w:p>
    <w:p w14:paraId="2911717A" w14:textId="77777777" w:rsidR="0021367B" w:rsidRDefault="00AD029D">
      <w:pPr>
        <w:pStyle w:val="pheading"/>
      </w:pPr>
      <w:r>
        <w:t>- code de mesurage:</w:t>
      </w:r>
    </w:p>
    <w:p w14:paraId="1D3B19A8" w14:textId="77777777" w:rsidR="0021367B" w:rsidRDefault="00AD029D">
      <w:r>
        <w:t>Surface nette à exécuter. Les réservations inférieures à 1 m² ne sont pas déduites.</w:t>
      </w:r>
    </w:p>
    <w:p w14:paraId="7F540EAE" w14:textId="77777777" w:rsidR="0021367B" w:rsidRDefault="0021367B"/>
    <w:p w14:paraId="56C42272" w14:textId="77777777" w:rsidR="0021367B" w:rsidRDefault="00AD029D">
      <w:r>
        <w:t> </w:t>
      </w:r>
    </w:p>
    <w:p w14:paraId="3D6A455B" w14:textId="77777777" w:rsidR="0021367B" w:rsidRDefault="00AD029D">
      <w:pPr>
        <w:pStyle w:val="pheading"/>
      </w:pPr>
      <w:r>
        <w:t>- nature du marché:</w:t>
      </w:r>
    </w:p>
    <w:p w14:paraId="30F39B03" w14:textId="77777777" w:rsidR="0021367B" w:rsidRDefault="00AD029D">
      <w:r>
        <w:t>QF</w:t>
      </w:r>
    </w:p>
    <w:p w14:paraId="0C8E8B99" w14:textId="77777777" w:rsidR="0021367B" w:rsidRDefault="0021367B"/>
    <w:p w14:paraId="538E2753" w14:textId="77777777" w:rsidR="0021367B" w:rsidRDefault="00AD029D">
      <w:r>
        <w:t> </w:t>
      </w:r>
    </w:p>
    <w:p w14:paraId="0F878494" w14:textId="77777777" w:rsidR="0021367B" w:rsidRDefault="00AD029D">
      <w:pPr>
        <w:pStyle w:val="Author-eSectionHeading6"/>
      </w:pPr>
      <w:bookmarkStart w:id="260" w:name="_Toc178771327"/>
      <w:r>
        <w:t>93.13.2p Dalles en béton préfabriqué, supplément pour jointoiement CCTB 01.09</w:t>
      </w:r>
      <w:bookmarkEnd w:id="260"/>
    </w:p>
    <w:p w14:paraId="5CF5EB0B" w14:textId="77777777" w:rsidR="0021367B" w:rsidRDefault="00AD029D">
      <w:pPr>
        <w:pStyle w:val="pheading"/>
      </w:pPr>
      <w:r>
        <w:t>MATÉRIAUX</w:t>
      </w:r>
    </w:p>
    <w:p w14:paraId="6146F78F" w14:textId="77777777" w:rsidR="0021367B" w:rsidRDefault="00AD029D">
      <w:pPr>
        <w:pStyle w:val="pheading"/>
      </w:pPr>
      <w:r>
        <w:t>- Caractéristiques générales</w:t>
      </w:r>
    </w:p>
    <w:p w14:paraId="7A941EBC" w14:textId="77777777" w:rsidR="0021367B" w:rsidRDefault="00AD029D">
      <w:r>
        <w:t>A déterminer le type de joint pour le supplément pour jointoiement :</w:t>
      </w:r>
    </w:p>
    <w:p w14:paraId="1F6C00D2" w14:textId="77777777" w:rsidR="0021367B" w:rsidRDefault="00AD029D">
      <w:r>
        <w:t xml:space="preserve"> - en sable-ciment</w:t>
      </w:r>
    </w:p>
    <w:p w14:paraId="0D6828C5" w14:textId="77777777" w:rsidR="0021367B" w:rsidRDefault="00AD029D">
      <w:r>
        <w:t xml:space="preserve"> - au mortier de ciment</w:t>
      </w:r>
    </w:p>
    <w:p w14:paraId="6FF0D50C" w14:textId="77777777" w:rsidR="0021367B" w:rsidRDefault="00AD029D">
      <w:r>
        <w:t xml:space="preserve"> - en coulis de mortier de ciment</w:t>
      </w:r>
    </w:p>
    <w:p w14:paraId="052A1224" w14:textId="77777777" w:rsidR="0021367B" w:rsidRDefault="00AD029D">
      <w:r>
        <w:t xml:space="preserve"> - au mortier bitumineux</w:t>
      </w:r>
    </w:p>
    <w:p w14:paraId="3A06AE65" w14:textId="77777777" w:rsidR="0021367B" w:rsidRDefault="00AD029D">
      <w:r>
        <w:t xml:space="preserve"> - au mortier à base de liant synthét. pigmentable</w:t>
      </w:r>
    </w:p>
    <w:p w14:paraId="2D5D1ED3" w14:textId="77777777" w:rsidR="0021367B" w:rsidRDefault="00AD029D">
      <w:r>
        <w:t xml:space="preserve"> - au mortier hydrofuge</w:t>
      </w:r>
    </w:p>
    <w:p w14:paraId="68745F17" w14:textId="77777777" w:rsidR="0021367B" w:rsidRDefault="00AD029D">
      <w:pPr>
        <w:pStyle w:val="pheading"/>
      </w:pPr>
      <w:r>
        <w:t>DOCUMENTS DE RÉFÉRENCE COMPLÉMENTAIRES</w:t>
      </w:r>
    </w:p>
    <w:p w14:paraId="5370D869" w14:textId="77777777" w:rsidR="0021367B" w:rsidRDefault="00AD029D">
      <w:pPr>
        <w:pStyle w:val="pheading"/>
      </w:pPr>
      <w:r>
        <w:t>- Exécution</w:t>
      </w:r>
    </w:p>
    <w:p w14:paraId="2B2B12EE" w14:textId="77777777" w:rsidR="0021367B" w:rsidRDefault="00AD029D">
      <w:r>
        <w:t>[CCT Qualiroutes, Cahier des charges type Qualiroutes] G.5.3.</w:t>
      </w:r>
    </w:p>
    <w:p w14:paraId="2E8205AF" w14:textId="77777777" w:rsidR="0021367B" w:rsidRDefault="0021367B"/>
    <w:p w14:paraId="4D20E084" w14:textId="77777777" w:rsidR="0021367B" w:rsidRDefault="00AD029D">
      <w:r>
        <w:t> </w:t>
      </w:r>
    </w:p>
    <w:p w14:paraId="01520EE9" w14:textId="77777777" w:rsidR="0021367B" w:rsidRDefault="00AD029D">
      <w:pPr>
        <w:pStyle w:val="pheading"/>
      </w:pPr>
      <w:r>
        <w:t>MESURAGE</w:t>
      </w:r>
    </w:p>
    <w:p w14:paraId="4412A3C9" w14:textId="77777777" w:rsidR="0021367B" w:rsidRDefault="00AD029D">
      <w:pPr>
        <w:pStyle w:val="pheading"/>
      </w:pPr>
      <w:r>
        <w:t>- unité de mesure:</w:t>
      </w:r>
    </w:p>
    <w:p w14:paraId="1A223721" w14:textId="77777777" w:rsidR="0021367B" w:rsidRDefault="00AD029D">
      <w:r>
        <w:t>m²</w:t>
      </w:r>
    </w:p>
    <w:p w14:paraId="2DA9BB84" w14:textId="77777777" w:rsidR="0021367B" w:rsidRDefault="00AD029D">
      <w:pPr>
        <w:pStyle w:val="pheading"/>
      </w:pPr>
      <w:r>
        <w:t>- code de mesurage:</w:t>
      </w:r>
    </w:p>
    <w:p w14:paraId="638B7837" w14:textId="77777777" w:rsidR="0021367B" w:rsidRDefault="00AD029D">
      <w:r>
        <w:t>Surface nette à exécuter. Les réservations inférieures à 1 m² ne sont pas déduites.</w:t>
      </w:r>
    </w:p>
    <w:p w14:paraId="788FB7D5" w14:textId="77777777" w:rsidR="0021367B" w:rsidRDefault="0021367B"/>
    <w:p w14:paraId="3C8C6F20" w14:textId="77777777" w:rsidR="0021367B" w:rsidRDefault="00AD029D">
      <w:r>
        <w:t> </w:t>
      </w:r>
    </w:p>
    <w:p w14:paraId="728FE521" w14:textId="77777777" w:rsidR="0021367B" w:rsidRDefault="00AD029D">
      <w:pPr>
        <w:pStyle w:val="pheading"/>
      </w:pPr>
      <w:r>
        <w:t>- nature du marché:</w:t>
      </w:r>
    </w:p>
    <w:p w14:paraId="15562045" w14:textId="77777777" w:rsidR="0021367B" w:rsidRDefault="00AD029D">
      <w:r>
        <w:t>QF</w:t>
      </w:r>
    </w:p>
    <w:p w14:paraId="2420C585" w14:textId="77777777" w:rsidR="0021367B" w:rsidRDefault="0021367B"/>
    <w:p w14:paraId="1846399D" w14:textId="77777777" w:rsidR="0021367B" w:rsidRDefault="00AD029D">
      <w:r>
        <w:t> </w:t>
      </w:r>
    </w:p>
    <w:p w14:paraId="591CFBA6" w14:textId="77777777" w:rsidR="0021367B" w:rsidRDefault="00AD029D">
      <w:pPr>
        <w:pStyle w:val="Author-eSectionHeading6"/>
      </w:pPr>
      <w:bookmarkStart w:id="261" w:name="_Toc178771328"/>
      <w:r>
        <w:t>93.13.2q Dalles en béton préfabriqué, joint de dilatation CCTB 01.09</w:t>
      </w:r>
      <w:bookmarkEnd w:id="261"/>
    </w:p>
    <w:p w14:paraId="47EEF150" w14:textId="77777777" w:rsidR="0021367B" w:rsidRDefault="00AD029D">
      <w:pPr>
        <w:pStyle w:val="pheading"/>
      </w:pPr>
      <w:r>
        <w:t>MESURAGE</w:t>
      </w:r>
    </w:p>
    <w:p w14:paraId="34AC5405" w14:textId="77777777" w:rsidR="0021367B" w:rsidRDefault="00AD029D">
      <w:pPr>
        <w:pStyle w:val="pheading"/>
      </w:pPr>
      <w:r>
        <w:t>- unité de mesure:</w:t>
      </w:r>
    </w:p>
    <w:p w14:paraId="52200202" w14:textId="77777777" w:rsidR="0021367B" w:rsidRDefault="00AD029D">
      <w:r>
        <w:t>m</w:t>
      </w:r>
    </w:p>
    <w:p w14:paraId="30F9D76D" w14:textId="77777777" w:rsidR="0021367B" w:rsidRDefault="00AD029D">
      <w:pPr>
        <w:pStyle w:val="pheading"/>
      </w:pPr>
      <w:r>
        <w:t>- nature du marché:</w:t>
      </w:r>
    </w:p>
    <w:p w14:paraId="7BCA3C1F" w14:textId="77777777" w:rsidR="0021367B" w:rsidRDefault="00AD029D">
      <w:r>
        <w:t>QF</w:t>
      </w:r>
    </w:p>
    <w:p w14:paraId="18717510" w14:textId="77777777" w:rsidR="0021367B" w:rsidRDefault="0021367B"/>
    <w:p w14:paraId="53A4ADC5" w14:textId="77777777" w:rsidR="0021367B" w:rsidRDefault="00AD029D">
      <w:r>
        <w:t> </w:t>
      </w:r>
    </w:p>
    <w:p w14:paraId="6FAB38ED" w14:textId="77777777" w:rsidR="0021367B" w:rsidRDefault="00AD029D">
      <w:pPr>
        <w:pStyle w:val="Author-eSectionHeading5"/>
      </w:pPr>
      <w:bookmarkStart w:id="262" w:name="_Toc178771329"/>
      <w:r>
        <w:t>93.13.3 Dalles en matière synthétique</w:t>
      </w:r>
      <w:bookmarkEnd w:id="262"/>
    </w:p>
    <w:p w14:paraId="16B3DE8D" w14:textId="77777777" w:rsidR="0021367B" w:rsidRDefault="00AD029D">
      <w:pPr>
        <w:pStyle w:val="Author-eSectionHeading6"/>
      </w:pPr>
      <w:bookmarkStart w:id="263" w:name="_Toc178771330"/>
      <w:r>
        <w:t>93.13.3a Dalles alvéolaires PVC CCTB 01.09</w:t>
      </w:r>
      <w:bookmarkEnd w:id="263"/>
    </w:p>
    <w:p w14:paraId="0D6D83D8" w14:textId="77777777" w:rsidR="0021367B" w:rsidRDefault="00AD029D">
      <w:pPr>
        <w:pStyle w:val="pheading"/>
      </w:pPr>
      <w:r>
        <w:t>MESURAGE</w:t>
      </w:r>
    </w:p>
    <w:p w14:paraId="3D67A6EC" w14:textId="77777777" w:rsidR="0021367B" w:rsidRDefault="00AD029D">
      <w:pPr>
        <w:pStyle w:val="pheading"/>
      </w:pPr>
      <w:r>
        <w:t>- unité de mesure:</w:t>
      </w:r>
    </w:p>
    <w:p w14:paraId="4C7B8114" w14:textId="77777777" w:rsidR="0021367B" w:rsidRDefault="00AD029D">
      <w:r>
        <w:t>m²</w:t>
      </w:r>
    </w:p>
    <w:p w14:paraId="3913B1D6" w14:textId="77777777" w:rsidR="0021367B" w:rsidRDefault="00AD029D">
      <w:pPr>
        <w:pStyle w:val="pheading"/>
      </w:pPr>
      <w:r>
        <w:t>- nature du marché:</w:t>
      </w:r>
    </w:p>
    <w:p w14:paraId="439A22DA" w14:textId="77777777" w:rsidR="0021367B" w:rsidRDefault="00AD029D">
      <w:r>
        <w:t>QF</w:t>
      </w:r>
    </w:p>
    <w:p w14:paraId="0B37E34F" w14:textId="77777777" w:rsidR="0021367B" w:rsidRDefault="0021367B"/>
    <w:p w14:paraId="7A180691" w14:textId="77777777" w:rsidR="0021367B" w:rsidRDefault="00AD029D">
      <w:r>
        <w:t> </w:t>
      </w:r>
    </w:p>
    <w:p w14:paraId="06C0E3B6" w14:textId="77777777" w:rsidR="0021367B" w:rsidRDefault="00AD029D">
      <w:pPr>
        <w:pStyle w:val="Author-eSectionHeading6"/>
      </w:pPr>
      <w:bookmarkStart w:id="264" w:name="_Toc178771331"/>
      <w:r>
        <w:t>93.13.3b Dalles alvéolaires Polyuréthane CCTB 01.09</w:t>
      </w:r>
      <w:bookmarkEnd w:id="264"/>
    </w:p>
    <w:p w14:paraId="30EC7A7C" w14:textId="77777777" w:rsidR="0021367B" w:rsidRDefault="00AD029D">
      <w:pPr>
        <w:pStyle w:val="pheading"/>
      </w:pPr>
      <w:r>
        <w:t>MESURAGE</w:t>
      </w:r>
    </w:p>
    <w:p w14:paraId="7B23B7D1" w14:textId="77777777" w:rsidR="0021367B" w:rsidRDefault="00AD029D">
      <w:pPr>
        <w:pStyle w:val="pheading"/>
      </w:pPr>
      <w:r>
        <w:t>- unité de mesure:</w:t>
      </w:r>
    </w:p>
    <w:p w14:paraId="244FC5CA" w14:textId="77777777" w:rsidR="0021367B" w:rsidRDefault="00AD029D">
      <w:r>
        <w:t>m²</w:t>
      </w:r>
    </w:p>
    <w:p w14:paraId="23638969" w14:textId="77777777" w:rsidR="0021367B" w:rsidRDefault="00AD029D">
      <w:pPr>
        <w:pStyle w:val="pheading"/>
      </w:pPr>
      <w:r>
        <w:t>- nature du marché:</w:t>
      </w:r>
    </w:p>
    <w:p w14:paraId="3C9B4F5F" w14:textId="77777777" w:rsidR="0021367B" w:rsidRDefault="00AD029D">
      <w:r>
        <w:t>QF</w:t>
      </w:r>
    </w:p>
    <w:p w14:paraId="2D40BB44" w14:textId="77777777" w:rsidR="0021367B" w:rsidRDefault="0021367B"/>
    <w:p w14:paraId="275CEBAF" w14:textId="77777777" w:rsidR="0021367B" w:rsidRDefault="00AD029D">
      <w:r>
        <w:t> </w:t>
      </w:r>
    </w:p>
    <w:p w14:paraId="32CA5318" w14:textId="77777777" w:rsidR="0021367B" w:rsidRDefault="00AD029D">
      <w:pPr>
        <w:pStyle w:val="Author-eSectionHeading6"/>
      </w:pPr>
      <w:bookmarkStart w:id="265" w:name="_Toc178771332"/>
      <w:r>
        <w:t>93.13.3c Dalles alvéolaires Polyéthylène CCTB 01.09</w:t>
      </w:r>
      <w:bookmarkEnd w:id="265"/>
    </w:p>
    <w:p w14:paraId="16E2943E" w14:textId="77777777" w:rsidR="0021367B" w:rsidRDefault="00AD029D">
      <w:pPr>
        <w:pStyle w:val="pheading"/>
      </w:pPr>
      <w:r>
        <w:t>MESURAGE</w:t>
      </w:r>
    </w:p>
    <w:p w14:paraId="0D5DBDCE" w14:textId="77777777" w:rsidR="0021367B" w:rsidRDefault="00AD029D">
      <w:pPr>
        <w:pStyle w:val="pheading"/>
      </w:pPr>
      <w:r>
        <w:t>- unité de mesure:</w:t>
      </w:r>
    </w:p>
    <w:p w14:paraId="604752EA" w14:textId="77777777" w:rsidR="0021367B" w:rsidRDefault="00AD029D">
      <w:r>
        <w:t>m²</w:t>
      </w:r>
    </w:p>
    <w:p w14:paraId="2B44B500" w14:textId="77777777" w:rsidR="0021367B" w:rsidRDefault="00AD029D">
      <w:pPr>
        <w:pStyle w:val="pheading"/>
      </w:pPr>
      <w:r>
        <w:t>- nature du marché:</w:t>
      </w:r>
    </w:p>
    <w:p w14:paraId="05E07A40" w14:textId="77777777" w:rsidR="0021367B" w:rsidRDefault="00AD029D">
      <w:r>
        <w:t>QF</w:t>
      </w:r>
    </w:p>
    <w:p w14:paraId="0FBE940A" w14:textId="77777777" w:rsidR="0021367B" w:rsidRDefault="0021367B"/>
    <w:p w14:paraId="1D41EC3F" w14:textId="77777777" w:rsidR="0021367B" w:rsidRDefault="00AD029D">
      <w:r>
        <w:t> </w:t>
      </w:r>
    </w:p>
    <w:p w14:paraId="0510F19A" w14:textId="77777777" w:rsidR="0021367B" w:rsidRDefault="00AD029D">
      <w:pPr>
        <w:pStyle w:val="Author-eSectionHeading6"/>
      </w:pPr>
      <w:bookmarkStart w:id="266" w:name="_Toc178771333"/>
      <w:r>
        <w:t>93.13.3d Supplément pour dalles pré-cultivées CCTB 01.09</w:t>
      </w:r>
      <w:bookmarkEnd w:id="266"/>
    </w:p>
    <w:p w14:paraId="761143B6" w14:textId="77777777" w:rsidR="0021367B" w:rsidRDefault="00AD029D">
      <w:pPr>
        <w:pStyle w:val="pheading"/>
      </w:pPr>
      <w:r>
        <w:t>MESURAGE</w:t>
      </w:r>
    </w:p>
    <w:p w14:paraId="0F5F81C0" w14:textId="77777777" w:rsidR="0021367B" w:rsidRDefault="00AD029D">
      <w:pPr>
        <w:pStyle w:val="pheading"/>
      </w:pPr>
      <w:r>
        <w:t>- unité de mesure:</w:t>
      </w:r>
    </w:p>
    <w:p w14:paraId="5E015420" w14:textId="77777777" w:rsidR="0021367B" w:rsidRDefault="00AD029D">
      <w:r>
        <w:t>m²</w:t>
      </w:r>
    </w:p>
    <w:p w14:paraId="7405445C" w14:textId="77777777" w:rsidR="0021367B" w:rsidRDefault="00AD029D">
      <w:pPr>
        <w:pStyle w:val="pheading"/>
      </w:pPr>
      <w:r>
        <w:t>- nature du marché:</w:t>
      </w:r>
    </w:p>
    <w:p w14:paraId="091C7D7A" w14:textId="77777777" w:rsidR="0021367B" w:rsidRDefault="00AD029D">
      <w:r>
        <w:t>QF</w:t>
      </w:r>
    </w:p>
    <w:p w14:paraId="25067522" w14:textId="77777777" w:rsidR="0021367B" w:rsidRDefault="0021367B"/>
    <w:p w14:paraId="03C85B98" w14:textId="77777777" w:rsidR="0021367B" w:rsidRDefault="00AD029D">
      <w:r>
        <w:t> </w:t>
      </w:r>
    </w:p>
    <w:p w14:paraId="386E7936" w14:textId="77777777" w:rsidR="0021367B" w:rsidRDefault="00AD029D">
      <w:pPr>
        <w:pStyle w:val="Author-eSectionHeading5"/>
      </w:pPr>
      <w:bookmarkStart w:id="267" w:name="_Toc178771334"/>
      <w:r>
        <w:t>93.13.4 Dalles de repérage CCTB 01.09</w:t>
      </w:r>
      <w:bookmarkEnd w:id="267"/>
    </w:p>
    <w:p w14:paraId="012CDFCB" w14:textId="77777777" w:rsidR="0021367B" w:rsidRDefault="00AD029D">
      <w:pPr>
        <w:pStyle w:val="pheading"/>
      </w:pPr>
      <w:r>
        <w:t>EXÉCUTION / MISE EN ŒUVRE</w:t>
      </w:r>
    </w:p>
    <w:p w14:paraId="319213B0" w14:textId="77777777" w:rsidR="0021367B" w:rsidRDefault="00AD029D">
      <w:r>
        <w:t>Appareillage :</w:t>
      </w:r>
    </w:p>
    <w:p w14:paraId="4C0A0F78" w14:textId="77777777" w:rsidR="0021367B" w:rsidRDefault="00AD029D">
      <w:r>
        <w:t>L’aménagement correspond aux principes décrits dans le [SPW MI Gamah GBP Piétons Série].</w:t>
      </w:r>
    </w:p>
    <w:p w14:paraId="39004D57" w14:textId="77777777" w:rsidR="0021367B" w:rsidRDefault="0021367B"/>
    <w:p w14:paraId="5BA3E390" w14:textId="77777777" w:rsidR="0021367B" w:rsidRDefault="00AD029D">
      <w:r>
        <w:t> </w:t>
      </w:r>
    </w:p>
    <w:p w14:paraId="395DE6CD" w14:textId="77777777" w:rsidR="0021367B" w:rsidRDefault="0021367B"/>
    <w:p w14:paraId="626C17FE" w14:textId="77777777" w:rsidR="0021367B" w:rsidRDefault="00AD029D">
      <w:r>
        <w:t> </w:t>
      </w:r>
    </w:p>
    <w:p w14:paraId="67E15D16" w14:textId="77777777" w:rsidR="0021367B" w:rsidRDefault="00AD029D">
      <w:pPr>
        <w:pStyle w:val="pheading"/>
      </w:pPr>
      <w:r>
        <w:t>DOCUMENTS DE RÉFÉRENCE</w:t>
      </w:r>
    </w:p>
    <w:p w14:paraId="4BBD11D3" w14:textId="77777777" w:rsidR="0021367B" w:rsidRDefault="00AD029D">
      <w:pPr>
        <w:pStyle w:val="pheading"/>
      </w:pPr>
      <w:r>
        <w:t>- Exécution</w:t>
      </w:r>
    </w:p>
    <w:p w14:paraId="2F6196A8" w14:textId="77777777" w:rsidR="0021367B" w:rsidRDefault="00AD029D">
      <w:r>
        <w:t>[CCT Qualiroutes, Cahier des charges type Qualiroutes] G.5.5. pour les dalles en béton et en pierres naturelles.</w:t>
      </w:r>
    </w:p>
    <w:p w14:paraId="4DDD7E0D" w14:textId="77777777" w:rsidR="0021367B" w:rsidRDefault="00AD029D">
      <w:r>
        <w:t>[SPW MI Gamah GBP Piétons Série, Guide de Bonnes Pratiques pour l’aménagement des cheminements piétons accessibles à tous]</w:t>
      </w:r>
    </w:p>
    <w:p w14:paraId="45399C74" w14:textId="77777777" w:rsidR="0021367B" w:rsidRDefault="00AD029D">
      <w:r>
        <w:t>[SPW MI Gamah GBP Piétons - I, Guide de Bonnes Pratiques pour l’aménagement des cheminements piétons accessibles à tous - Cahier n°1 : Éléments théoriques]</w:t>
      </w:r>
    </w:p>
    <w:p w14:paraId="4E33DEEA" w14:textId="77777777" w:rsidR="0021367B" w:rsidRDefault="00AD029D">
      <w:r>
        <w:t>[SPW MI Gamah GBP Piétons - II, Guide de Bonnes Pratiques pour l’aménagement des cheminements piétons accessibles à tous - Références légales]</w:t>
      </w:r>
    </w:p>
    <w:p w14:paraId="36FB8981" w14:textId="77777777" w:rsidR="0021367B" w:rsidRDefault="00AD029D">
      <w:r>
        <w:t>[SPW MI Gamah GBP Piétons - III, Guide de Bonnes Pratiques pour l’aménagement des cheminements piétons accessibles à tous - Références légales : CWATUP]</w:t>
      </w:r>
    </w:p>
    <w:p w14:paraId="6AD6F32D" w14:textId="77777777" w:rsidR="0021367B" w:rsidRDefault="00AD029D">
      <w:r>
        <w:t>[SPW MI Gamah GBP Piétons - IV, Guide de Bonnes Pratiques pour l’aménagement des cheminements piétons accessibles à tous - Fiches techniques]</w:t>
      </w:r>
    </w:p>
    <w:p w14:paraId="533BF2F8" w14:textId="77777777" w:rsidR="0021367B" w:rsidRDefault="0021367B"/>
    <w:p w14:paraId="3DE4E40B" w14:textId="77777777" w:rsidR="0021367B" w:rsidRDefault="00AD029D">
      <w:r>
        <w:t> </w:t>
      </w:r>
    </w:p>
    <w:p w14:paraId="110D4C92" w14:textId="77777777" w:rsidR="0021367B" w:rsidRDefault="0021367B"/>
    <w:p w14:paraId="463F36F5" w14:textId="77777777" w:rsidR="0021367B" w:rsidRDefault="00AD029D">
      <w:r>
        <w:t> </w:t>
      </w:r>
    </w:p>
    <w:p w14:paraId="022C3E82" w14:textId="77777777" w:rsidR="0021367B" w:rsidRDefault="00AD029D">
      <w:pPr>
        <w:pStyle w:val="Author-eSectionHeading6"/>
      </w:pPr>
      <w:bookmarkStart w:id="268" w:name="_Toc178771335"/>
      <w:r>
        <w:t>93.13.4a Dalles de conduite Béton blanc CCTB 01.09</w:t>
      </w:r>
      <w:bookmarkEnd w:id="268"/>
    </w:p>
    <w:p w14:paraId="7666AB1C" w14:textId="77777777" w:rsidR="0021367B" w:rsidRDefault="00AD029D">
      <w:pPr>
        <w:pStyle w:val="pheading"/>
      </w:pPr>
      <w:r>
        <w:t>EXÉCUTION / MISE EN ŒUVRE</w:t>
      </w:r>
    </w:p>
    <w:p w14:paraId="5BBF3F9E" w14:textId="77777777" w:rsidR="0021367B" w:rsidRDefault="00AD029D">
      <w:pPr>
        <w:pStyle w:val="pheading"/>
      </w:pPr>
      <w:r>
        <w:t>- Prescriptions générales</w:t>
      </w:r>
    </w:p>
    <w:p w14:paraId="52F87746" w14:textId="77777777" w:rsidR="0021367B" w:rsidRDefault="00AD029D">
      <w:r>
        <w:t>Indiquer la nature et l’épaisseur de la couche de pose.</w:t>
      </w:r>
    </w:p>
    <w:p w14:paraId="2104A155" w14:textId="77777777" w:rsidR="0021367B" w:rsidRDefault="0021367B"/>
    <w:p w14:paraId="49ADF8BE" w14:textId="77777777" w:rsidR="0021367B" w:rsidRDefault="00AD029D">
      <w:r>
        <w:t> </w:t>
      </w:r>
    </w:p>
    <w:p w14:paraId="322C7A13" w14:textId="77777777" w:rsidR="0021367B" w:rsidRDefault="00AD029D">
      <w:pPr>
        <w:pStyle w:val="pheading"/>
      </w:pPr>
      <w:r>
        <w:t>DOCUMENTS DE RÉFÉRENCE COMPLÉMENTAIRES</w:t>
      </w:r>
    </w:p>
    <w:p w14:paraId="6F53F7B4" w14:textId="77777777" w:rsidR="0021367B" w:rsidRDefault="00AD029D">
      <w:pPr>
        <w:pStyle w:val="pheading"/>
      </w:pPr>
      <w:r>
        <w:t>- Exécution</w:t>
      </w:r>
    </w:p>
    <w:p w14:paraId="03529534" w14:textId="77777777" w:rsidR="0021367B" w:rsidRDefault="00AD029D">
      <w:r>
        <w:t>[CCT Qualiroutes, Cahier des charges type Qualiroutes] G.5.5.</w:t>
      </w:r>
    </w:p>
    <w:p w14:paraId="12329315" w14:textId="77777777" w:rsidR="0021367B" w:rsidRDefault="0021367B"/>
    <w:p w14:paraId="39414008" w14:textId="77777777" w:rsidR="0021367B" w:rsidRDefault="00AD029D">
      <w:r>
        <w:t> </w:t>
      </w:r>
    </w:p>
    <w:p w14:paraId="1742549E" w14:textId="77777777" w:rsidR="0021367B" w:rsidRDefault="00AD029D">
      <w:pPr>
        <w:pStyle w:val="pheading"/>
      </w:pPr>
      <w:r>
        <w:t>MESURAGE</w:t>
      </w:r>
    </w:p>
    <w:p w14:paraId="66B4DF7A" w14:textId="77777777" w:rsidR="0021367B" w:rsidRDefault="00AD029D">
      <w:pPr>
        <w:pStyle w:val="pheading"/>
      </w:pPr>
      <w:r>
        <w:t>- unité de mesure:</w:t>
      </w:r>
    </w:p>
    <w:p w14:paraId="43EE405C" w14:textId="77777777" w:rsidR="0021367B" w:rsidRDefault="00AD029D">
      <w:r>
        <w:t>m²</w:t>
      </w:r>
    </w:p>
    <w:p w14:paraId="2627D89F" w14:textId="77777777" w:rsidR="0021367B" w:rsidRDefault="00AD029D">
      <w:pPr>
        <w:pStyle w:val="pheading"/>
      </w:pPr>
      <w:r>
        <w:t>- nature du marché:</w:t>
      </w:r>
    </w:p>
    <w:p w14:paraId="61AE2560" w14:textId="77777777" w:rsidR="0021367B" w:rsidRDefault="00AD029D">
      <w:r>
        <w:t>QF</w:t>
      </w:r>
    </w:p>
    <w:p w14:paraId="70DCB701" w14:textId="77777777" w:rsidR="0021367B" w:rsidRDefault="0021367B"/>
    <w:p w14:paraId="5E65871D" w14:textId="77777777" w:rsidR="0021367B" w:rsidRDefault="00AD029D">
      <w:r>
        <w:t> </w:t>
      </w:r>
    </w:p>
    <w:p w14:paraId="77FD5725" w14:textId="77777777" w:rsidR="0021367B" w:rsidRDefault="00AD029D">
      <w:pPr>
        <w:pStyle w:val="Author-eSectionHeading6"/>
      </w:pPr>
      <w:bookmarkStart w:id="269" w:name="_Toc178771336"/>
      <w:r>
        <w:t>93.13.4b Dalles de conduite Pierre naturelle CCTB 01.09</w:t>
      </w:r>
      <w:bookmarkEnd w:id="269"/>
    </w:p>
    <w:p w14:paraId="4D05310F" w14:textId="77777777" w:rsidR="0021367B" w:rsidRDefault="00AD029D">
      <w:pPr>
        <w:pStyle w:val="pheading"/>
      </w:pPr>
      <w:r>
        <w:t>MATÉRIAUX</w:t>
      </w:r>
    </w:p>
    <w:p w14:paraId="5B37E7C9" w14:textId="77777777" w:rsidR="0021367B" w:rsidRDefault="00AD029D">
      <w:pPr>
        <w:pStyle w:val="pheading"/>
      </w:pPr>
      <w:r>
        <w:t>- Caractéristiques générales</w:t>
      </w:r>
    </w:p>
    <w:p w14:paraId="0AC3F3F9" w14:textId="77777777" w:rsidR="0021367B" w:rsidRDefault="00AD029D">
      <w:r>
        <w:t xml:space="preserve">• Type de pierre : </w:t>
      </w:r>
      <w:r>
        <w:rPr>
          <w:rStyle w:val="optioncarChar"/>
        </w:rPr>
        <w:t>pierre bleue (selon les [STS 45 série] 09.12.3) / ***</w:t>
      </w:r>
    </w:p>
    <w:p w14:paraId="1A7344CB" w14:textId="77777777" w:rsidR="0021367B" w:rsidRDefault="00AD029D">
      <w:r>
        <w:t xml:space="preserve">• Origine : </w:t>
      </w:r>
      <w:r>
        <w:rPr>
          <w:rStyle w:val="optioncarChar"/>
        </w:rPr>
        <w:t>Belge (Soignies, Ecaussines, Neufvilles, Condroz, vallée du Bocq) / ***</w:t>
      </w:r>
    </w:p>
    <w:p w14:paraId="5322CF1A" w14:textId="77777777" w:rsidR="0021367B" w:rsidRDefault="00AD029D">
      <w:r>
        <w:t>• Catégorie : C (selon les [STS 45 série] 09.12.3)</w:t>
      </w:r>
    </w:p>
    <w:p w14:paraId="796FEA7D" w14:textId="77777777" w:rsidR="0021367B" w:rsidRDefault="00AD029D">
      <w:r>
        <w:t xml:space="preserve">• Texture et finition de la surface : </w:t>
      </w:r>
      <w:r>
        <w:rPr>
          <w:rStyle w:val="optioncarChar"/>
        </w:rPr>
        <w:t>poncée bleue / adoucie bleue / ***</w:t>
      </w:r>
    </w:p>
    <w:p w14:paraId="5583B9A4" w14:textId="77777777" w:rsidR="0021367B" w:rsidRDefault="00AD029D">
      <w:r>
        <w:t xml:space="preserve">• Dimensions modulaires : </w:t>
      </w:r>
      <w:r>
        <w:rPr>
          <w:rStyle w:val="optioncarChar"/>
        </w:rPr>
        <w:t xml:space="preserve">300 x 300 / 400 x 400 / 500 x 500 / 400 x 600 / *** </w:t>
      </w:r>
      <w:r>
        <w:t>mm</w:t>
      </w:r>
    </w:p>
    <w:p w14:paraId="3975A8B6" w14:textId="77777777" w:rsidR="0021367B" w:rsidRDefault="00AD029D">
      <w:r>
        <w:t xml:space="preserve">• Epaisseur des dalles : minimum </w:t>
      </w:r>
      <w:r>
        <w:rPr>
          <w:rStyle w:val="optioncarChar"/>
        </w:rPr>
        <w:t xml:space="preserve">20 (admissibles pour les dalles jusqu'à 500 x 500 mm) / 30 / 40 / *** </w:t>
      </w:r>
      <w:r>
        <w:t>mm</w:t>
      </w:r>
    </w:p>
    <w:p w14:paraId="71D629AD" w14:textId="77777777" w:rsidR="0021367B" w:rsidRDefault="0021367B"/>
    <w:p w14:paraId="4009D0B4" w14:textId="77777777" w:rsidR="0021367B" w:rsidRDefault="00AD029D">
      <w:r>
        <w:t> </w:t>
      </w:r>
    </w:p>
    <w:p w14:paraId="539850CC" w14:textId="77777777" w:rsidR="0021367B" w:rsidRDefault="00AD029D">
      <w:pPr>
        <w:pStyle w:val="pheading"/>
      </w:pPr>
      <w:r>
        <w:t>EXÉCUTION / MISE EN ŒUVRE</w:t>
      </w:r>
    </w:p>
    <w:p w14:paraId="15607FEC" w14:textId="77777777" w:rsidR="0021367B" w:rsidRDefault="00AD029D">
      <w:pPr>
        <w:pStyle w:val="pheading"/>
      </w:pPr>
      <w:r>
        <w:t>- Prescriptions générales</w:t>
      </w:r>
    </w:p>
    <w:p w14:paraId="32184419" w14:textId="77777777" w:rsidR="0021367B" w:rsidRDefault="00AD029D">
      <w:r>
        <w:t>Indiquer la nature et l’épaisseur de la couche de pose.</w:t>
      </w:r>
    </w:p>
    <w:p w14:paraId="67F931DF" w14:textId="77777777" w:rsidR="0021367B" w:rsidRDefault="0021367B"/>
    <w:p w14:paraId="5DFB1A17" w14:textId="77777777" w:rsidR="0021367B" w:rsidRDefault="00AD029D">
      <w:r>
        <w:t> </w:t>
      </w:r>
    </w:p>
    <w:p w14:paraId="0524DBA5" w14:textId="77777777" w:rsidR="0021367B" w:rsidRDefault="00AD029D">
      <w:pPr>
        <w:pStyle w:val="pheading"/>
      </w:pPr>
      <w:r>
        <w:t>DOCUMENTS DE RÉFÉRENCE COMPLÉMENTAIRES</w:t>
      </w:r>
    </w:p>
    <w:p w14:paraId="720B0302" w14:textId="77777777" w:rsidR="0021367B" w:rsidRDefault="00AD029D">
      <w:pPr>
        <w:pStyle w:val="pheading"/>
      </w:pPr>
      <w:r>
        <w:t>- Exécution</w:t>
      </w:r>
    </w:p>
    <w:p w14:paraId="2B7F5B2A" w14:textId="77777777" w:rsidR="0021367B" w:rsidRDefault="00AD029D">
      <w:r>
        <w:t>[CCT Qualiroutes, Cahier des charges type Qualiroutes] G.5.5.</w:t>
      </w:r>
    </w:p>
    <w:p w14:paraId="4FD9226A" w14:textId="77777777" w:rsidR="0021367B" w:rsidRDefault="0021367B"/>
    <w:p w14:paraId="580A1346" w14:textId="77777777" w:rsidR="0021367B" w:rsidRDefault="00AD029D">
      <w:r>
        <w:t> </w:t>
      </w:r>
    </w:p>
    <w:p w14:paraId="15924B4F" w14:textId="77777777" w:rsidR="0021367B" w:rsidRDefault="00AD029D">
      <w:pPr>
        <w:pStyle w:val="pheading"/>
      </w:pPr>
      <w:r>
        <w:t>MESURAGE</w:t>
      </w:r>
    </w:p>
    <w:p w14:paraId="285FD83D" w14:textId="77777777" w:rsidR="0021367B" w:rsidRDefault="00AD029D">
      <w:pPr>
        <w:pStyle w:val="pheading"/>
      </w:pPr>
      <w:r>
        <w:t>- unité de mesure:</w:t>
      </w:r>
    </w:p>
    <w:p w14:paraId="7FF75B05" w14:textId="77777777" w:rsidR="0021367B" w:rsidRDefault="00AD029D">
      <w:r>
        <w:t>m²</w:t>
      </w:r>
    </w:p>
    <w:p w14:paraId="4F6BDE3B" w14:textId="77777777" w:rsidR="0021367B" w:rsidRDefault="00AD029D">
      <w:pPr>
        <w:pStyle w:val="pheading"/>
      </w:pPr>
      <w:r>
        <w:t>- nature du marché:</w:t>
      </w:r>
    </w:p>
    <w:p w14:paraId="78394A62" w14:textId="77777777" w:rsidR="0021367B" w:rsidRDefault="00AD029D">
      <w:r>
        <w:t>QF</w:t>
      </w:r>
    </w:p>
    <w:p w14:paraId="48E78058" w14:textId="77777777" w:rsidR="0021367B" w:rsidRDefault="0021367B"/>
    <w:p w14:paraId="74339BCA" w14:textId="77777777" w:rsidR="0021367B" w:rsidRDefault="00AD029D">
      <w:r>
        <w:t> </w:t>
      </w:r>
    </w:p>
    <w:p w14:paraId="7AEC7CD4" w14:textId="77777777" w:rsidR="0021367B" w:rsidRDefault="00AD029D">
      <w:pPr>
        <w:pStyle w:val="Author-eSectionHeading6"/>
      </w:pPr>
      <w:bookmarkStart w:id="270" w:name="_Toc178771337"/>
      <w:r>
        <w:t>93.13.4c Dalles de conduite Produits préformés CCTB 01.09</w:t>
      </w:r>
      <w:bookmarkEnd w:id="270"/>
    </w:p>
    <w:p w14:paraId="5D7DD94F" w14:textId="77777777" w:rsidR="0021367B" w:rsidRDefault="00AD029D">
      <w:pPr>
        <w:pStyle w:val="pheading"/>
      </w:pPr>
      <w:r>
        <w:t>MESURAGE</w:t>
      </w:r>
    </w:p>
    <w:p w14:paraId="40069520" w14:textId="77777777" w:rsidR="0021367B" w:rsidRDefault="00AD029D">
      <w:pPr>
        <w:pStyle w:val="pheading"/>
      </w:pPr>
      <w:r>
        <w:t>- unité de mesure:</w:t>
      </w:r>
    </w:p>
    <w:p w14:paraId="5793B5E7" w14:textId="77777777" w:rsidR="0021367B" w:rsidRDefault="00AD029D">
      <w:r>
        <w:t>m²</w:t>
      </w:r>
    </w:p>
    <w:p w14:paraId="58B6517B" w14:textId="77777777" w:rsidR="0021367B" w:rsidRDefault="00AD029D">
      <w:pPr>
        <w:pStyle w:val="pheading"/>
      </w:pPr>
      <w:r>
        <w:t>- nature du marché:</w:t>
      </w:r>
    </w:p>
    <w:p w14:paraId="6560D178" w14:textId="77777777" w:rsidR="0021367B" w:rsidRDefault="00AD029D">
      <w:r>
        <w:t>QF</w:t>
      </w:r>
    </w:p>
    <w:p w14:paraId="4E50D71D" w14:textId="77777777" w:rsidR="0021367B" w:rsidRDefault="0021367B"/>
    <w:p w14:paraId="0E594A4E" w14:textId="77777777" w:rsidR="0021367B" w:rsidRDefault="00AD029D">
      <w:r>
        <w:t> </w:t>
      </w:r>
    </w:p>
    <w:p w14:paraId="128452DA" w14:textId="77777777" w:rsidR="0021367B" w:rsidRDefault="00AD029D">
      <w:pPr>
        <w:pStyle w:val="Author-eSectionHeading6"/>
      </w:pPr>
      <w:bookmarkStart w:id="271" w:name="_Toc178771338"/>
      <w:r>
        <w:t>93.13.4d Dalles d'éveil à la vigilance Béton blanc CCTB 01.09</w:t>
      </w:r>
      <w:bookmarkEnd w:id="271"/>
    </w:p>
    <w:p w14:paraId="796B37BA" w14:textId="77777777" w:rsidR="0021367B" w:rsidRDefault="00AD029D">
      <w:pPr>
        <w:pStyle w:val="pheading"/>
      </w:pPr>
      <w:r>
        <w:t>EXÉCUTION / MISE EN ŒUVRE</w:t>
      </w:r>
    </w:p>
    <w:p w14:paraId="2145E62A" w14:textId="77777777" w:rsidR="0021367B" w:rsidRDefault="00AD029D">
      <w:pPr>
        <w:pStyle w:val="pheading"/>
      </w:pPr>
      <w:r>
        <w:t>- Prescriptions générales</w:t>
      </w:r>
    </w:p>
    <w:p w14:paraId="119B9C06" w14:textId="77777777" w:rsidR="0021367B" w:rsidRDefault="00AD029D">
      <w:r>
        <w:t>Indiquer la nature et l’épaisseur de la couche de pose.</w:t>
      </w:r>
    </w:p>
    <w:p w14:paraId="19BD3F97" w14:textId="77777777" w:rsidR="0021367B" w:rsidRDefault="0021367B"/>
    <w:p w14:paraId="0C3D3A2F" w14:textId="77777777" w:rsidR="0021367B" w:rsidRDefault="00AD029D">
      <w:r>
        <w:t> </w:t>
      </w:r>
    </w:p>
    <w:p w14:paraId="23EDC4A3" w14:textId="77777777" w:rsidR="0021367B" w:rsidRDefault="00AD029D">
      <w:pPr>
        <w:pStyle w:val="pheading"/>
      </w:pPr>
      <w:r>
        <w:t>DOCUMENTS DE RÉFÉRENCE COMPLÉMENTAIRES</w:t>
      </w:r>
    </w:p>
    <w:p w14:paraId="739D7774" w14:textId="77777777" w:rsidR="0021367B" w:rsidRDefault="00AD029D">
      <w:pPr>
        <w:pStyle w:val="pheading"/>
      </w:pPr>
      <w:r>
        <w:t>- Exécution</w:t>
      </w:r>
    </w:p>
    <w:p w14:paraId="7AFC9FF6" w14:textId="77777777" w:rsidR="0021367B" w:rsidRDefault="00AD029D">
      <w:r>
        <w:t>[CCT Qualiroutes, Cahier des charges type Qualiroutes] G.5.5.</w:t>
      </w:r>
    </w:p>
    <w:p w14:paraId="4891A644" w14:textId="77777777" w:rsidR="0021367B" w:rsidRDefault="0021367B"/>
    <w:p w14:paraId="16A448F6" w14:textId="77777777" w:rsidR="0021367B" w:rsidRDefault="00AD029D">
      <w:r>
        <w:t> </w:t>
      </w:r>
    </w:p>
    <w:p w14:paraId="378FB912" w14:textId="77777777" w:rsidR="0021367B" w:rsidRDefault="00AD029D">
      <w:pPr>
        <w:pStyle w:val="pheading"/>
      </w:pPr>
      <w:r>
        <w:t>MESURAGE</w:t>
      </w:r>
    </w:p>
    <w:p w14:paraId="1FBBA7C1" w14:textId="77777777" w:rsidR="0021367B" w:rsidRDefault="00AD029D">
      <w:pPr>
        <w:pStyle w:val="pheading"/>
      </w:pPr>
      <w:r>
        <w:t>- unité de mesure:</w:t>
      </w:r>
    </w:p>
    <w:p w14:paraId="7D1F6423" w14:textId="77777777" w:rsidR="0021367B" w:rsidRDefault="00AD029D">
      <w:r>
        <w:t>m²</w:t>
      </w:r>
    </w:p>
    <w:p w14:paraId="3851886E" w14:textId="77777777" w:rsidR="0021367B" w:rsidRDefault="00AD029D">
      <w:pPr>
        <w:pStyle w:val="pheading"/>
      </w:pPr>
      <w:r>
        <w:t>- nature du marché:</w:t>
      </w:r>
    </w:p>
    <w:p w14:paraId="2AEBA53A" w14:textId="77777777" w:rsidR="0021367B" w:rsidRDefault="00AD029D">
      <w:r>
        <w:t>QF</w:t>
      </w:r>
    </w:p>
    <w:p w14:paraId="2D2E5D91" w14:textId="77777777" w:rsidR="0021367B" w:rsidRDefault="0021367B"/>
    <w:p w14:paraId="66C83FB1" w14:textId="77777777" w:rsidR="0021367B" w:rsidRDefault="00AD029D">
      <w:r>
        <w:t> </w:t>
      </w:r>
    </w:p>
    <w:p w14:paraId="2B405619" w14:textId="77777777" w:rsidR="0021367B" w:rsidRDefault="00AD029D">
      <w:pPr>
        <w:pStyle w:val="Author-eSectionHeading6"/>
      </w:pPr>
      <w:bookmarkStart w:id="272" w:name="_Toc178771339"/>
      <w:r>
        <w:t>93.13.4e Dalles d'éveil à la vigilance Pierre naturelle CCTB 01.10</w:t>
      </w:r>
      <w:bookmarkEnd w:id="272"/>
    </w:p>
    <w:p w14:paraId="5E33CD07" w14:textId="77777777" w:rsidR="0021367B" w:rsidRDefault="00AD029D">
      <w:pPr>
        <w:pStyle w:val="pheading"/>
      </w:pPr>
      <w:r>
        <w:t>DESCRIPTION</w:t>
      </w:r>
    </w:p>
    <w:p w14:paraId="044D7E7B" w14:textId="77777777" w:rsidR="0021367B" w:rsidRDefault="00AD029D">
      <w:pPr>
        <w:pStyle w:val="pheading"/>
      </w:pPr>
      <w:r>
        <w:t>- Définition / Comprend</w:t>
      </w:r>
    </w:p>
    <w:p w14:paraId="2BF9EE9B" w14:textId="77777777" w:rsidR="0021367B" w:rsidRDefault="00AD029D">
      <w:pPr>
        <w:jc w:val="both"/>
      </w:pPr>
      <w:r>
        <w:t>Il s’agit de la fourniture (hors matériaux récupérés du site) et de la pose de dalles pour pavage dont l’épaisseur est définie en fonction de la classe d’utilisation et le type de pose.</w:t>
      </w:r>
    </w:p>
    <w:p w14:paraId="2E437372" w14:textId="77777777" w:rsidR="0021367B" w:rsidRDefault="00AD029D">
      <w:pPr>
        <w:jc w:val="both"/>
      </w:pPr>
      <w:r>
        <w:t xml:space="preserve">La portée des travaux est décrite dans l’élément </w:t>
      </w:r>
      <w:hyperlink w:anchor="1697" w:history="1">
        <w:r>
          <w:t>93.13 Revêtement en dalles</w:t>
        </w:r>
      </w:hyperlink>
      <w:r>
        <w:t>.</w:t>
      </w:r>
    </w:p>
    <w:p w14:paraId="6CB0ACA9" w14:textId="77777777" w:rsidR="0021367B" w:rsidRDefault="00AD029D">
      <w:pPr>
        <w:pStyle w:val="pheading"/>
      </w:pPr>
      <w:r>
        <w:t>MATÉRIAUX</w:t>
      </w:r>
    </w:p>
    <w:p w14:paraId="50DCBDD7" w14:textId="77777777" w:rsidR="0021367B" w:rsidRDefault="00AD029D">
      <w:pPr>
        <w:pStyle w:val="pheading"/>
      </w:pPr>
      <w:r>
        <w:t>- Caractéristiques générales</w:t>
      </w:r>
    </w:p>
    <w:p w14:paraId="3F6BB10E" w14:textId="77777777" w:rsidR="0021367B" w:rsidRDefault="00AD029D">
      <w:r>
        <w:t>Les dalles de réemploi sont débarrassées des terres, sables et exemptes d’impuretés telles que mortier / colle / peinture / …</w:t>
      </w:r>
    </w:p>
    <w:p w14:paraId="217438A9" w14:textId="77777777" w:rsidR="0021367B" w:rsidRDefault="00AD029D">
      <w:r>
        <w:t xml:space="preserve">Les dalles en pierre naturelle sont </w:t>
      </w:r>
      <w:r>
        <w:rPr>
          <w:rStyle w:val="optioncarChar"/>
        </w:rPr>
        <w:t xml:space="preserve">neuves </w:t>
      </w:r>
      <w:r>
        <w:t>(par défaut)</w:t>
      </w:r>
      <w:r>
        <w:rPr>
          <w:rStyle w:val="optioncarChar"/>
        </w:rPr>
        <w:t xml:space="preserve"> / de réemploi / recyclées.</w:t>
      </w:r>
    </w:p>
    <w:p w14:paraId="02AE6551" w14:textId="77777777" w:rsidR="0021367B" w:rsidRDefault="0021367B"/>
    <w:p w14:paraId="7771978F" w14:textId="77777777" w:rsidR="0021367B" w:rsidRDefault="00AD029D">
      <w:pPr>
        <w:pStyle w:val="Author-eListParagraph"/>
        <w:numPr>
          <w:ilvl w:val="0"/>
          <w:numId w:val="51"/>
        </w:numPr>
      </w:pPr>
      <w:r>
        <w:t xml:space="preserve">Nature et origine géologique (voir [NIT 228]) : </w:t>
      </w:r>
      <w:r>
        <w:rPr>
          <w:rStyle w:val="optioncarChar"/>
        </w:rPr>
        <w:t xml:space="preserve">pierre bleue </w:t>
      </w:r>
      <w:r>
        <w:t xml:space="preserve">(par défaut) </w:t>
      </w:r>
      <w:r>
        <w:rPr>
          <w:rStyle w:val="optioncarChar"/>
        </w:rPr>
        <w:t>/ grès dur / granite / ’marbre rouge’ / ***</w:t>
      </w:r>
      <w:r>
        <w:t>.</w:t>
      </w:r>
      <w:r>
        <w:br/>
      </w:r>
    </w:p>
    <w:p w14:paraId="5BD03F90" w14:textId="77777777" w:rsidR="0021367B" w:rsidRDefault="00AD029D">
      <w:pPr>
        <w:pStyle w:val="Author-eListParagraph"/>
        <w:numPr>
          <w:ilvl w:val="0"/>
          <w:numId w:val="51"/>
        </w:numPr>
      </w:pPr>
      <w:r>
        <w:t>Façonnage : strié et à protubérance.</w:t>
      </w:r>
      <w:r>
        <w:br/>
      </w:r>
    </w:p>
    <w:p w14:paraId="5F235665" w14:textId="77777777" w:rsidR="0021367B" w:rsidRDefault="00AD029D">
      <w:pPr>
        <w:pStyle w:val="Author-eListParagraph"/>
        <w:numPr>
          <w:ilvl w:val="0"/>
          <w:numId w:val="51"/>
        </w:numPr>
      </w:pPr>
      <w:r>
        <w:t>Format nominal :  fonction du type de dalle : guidage / éveil / information.</w:t>
      </w:r>
      <w:r>
        <w:br/>
      </w:r>
    </w:p>
    <w:p w14:paraId="69B64DC9" w14:textId="77777777" w:rsidR="0021367B" w:rsidRDefault="00AD029D">
      <w:pPr>
        <w:pStyle w:val="Author-eListParagraph"/>
        <w:numPr>
          <w:ilvl w:val="0"/>
          <w:numId w:val="51"/>
        </w:numPr>
      </w:pPr>
      <w:r>
        <w:t xml:space="preserve">Classe d’épaisseur nominale; à calculer en fonction du format et de la classe d’utilisation </w:t>
      </w:r>
      <w:r>
        <w:rPr>
          <w:rStyle w:val="optioncarChar"/>
        </w:rPr>
        <w:t>20 / 30 / 40 / ***</w:t>
      </w:r>
      <w:r>
        <w:t xml:space="preserve"> mm.</w:t>
      </w:r>
      <w:r>
        <w:br/>
      </w:r>
    </w:p>
    <w:p w14:paraId="11D303D8" w14:textId="77777777" w:rsidR="0021367B" w:rsidRDefault="00AD029D">
      <w:pPr>
        <w:pStyle w:val="Author-eListParagraph"/>
        <w:numPr>
          <w:ilvl w:val="0"/>
          <w:numId w:val="51"/>
        </w:numPr>
      </w:pPr>
      <w:r>
        <w:t>Classes de tolérances dimensionnelles pour les 4 caractéristiques suivantes : dimensions en plan, épaisseur, démaigri des chants et irrégularités de surface.</w:t>
      </w:r>
      <w:r>
        <w:br/>
      </w:r>
    </w:p>
    <w:p w14:paraId="6747378E" w14:textId="77777777" w:rsidR="0021367B" w:rsidRDefault="00AD029D">
      <w:pPr>
        <w:pStyle w:val="Author-eListParagraph"/>
        <w:numPr>
          <w:ilvl w:val="0"/>
          <w:numId w:val="51"/>
        </w:numPr>
      </w:pPr>
      <w:r>
        <w:t xml:space="preserve">Classe d’utilisation : </w:t>
      </w:r>
      <w:r>
        <w:rPr>
          <w:rStyle w:val="optioncarChar"/>
        </w:rPr>
        <w:t>1 / 2 / 3</w:t>
      </w:r>
      <w:r>
        <w:t xml:space="preserve"> (par défaut)</w:t>
      </w:r>
      <w:r>
        <w:rPr>
          <w:rStyle w:val="optioncarChar"/>
        </w:rPr>
        <w:t> / 4 / 5 / 6.</w:t>
      </w:r>
    </w:p>
    <w:p w14:paraId="322B245E" w14:textId="77777777" w:rsidR="0021367B" w:rsidRDefault="00AD029D">
      <w:pPr>
        <w:pStyle w:val="pheading"/>
      </w:pPr>
      <w:r>
        <w:t>- Finitions</w:t>
      </w:r>
    </w:p>
    <w:p w14:paraId="3C1F0590" w14:textId="77777777" w:rsidR="0021367B" w:rsidRDefault="00AD029D">
      <w:r>
        <w:t xml:space="preserve">Finition de la face vue : </w:t>
      </w:r>
      <w:r>
        <w:rPr>
          <w:rStyle w:val="optioncarChar"/>
        </w:rPr>
        <w:t>[CEN/TS 15209] / [NBN ISO 21542] annexe A / ***</w:t>
      </w:r>
    </w:p>
    <w:p w14:paraId="0D252FDF" w14:textId="77777777" w:rsidR="0021367B" w:rsidRDefault="00AD029D">
      <w:pPr>
        <w:pStyle w:val="pheading"/>
      </w:pPr>
      <w:r>
        <w:t>EXÉCUTION / MISE EN ŒUVRE</w:t>
      </w:r>
    </w:p>
    <w:p w14:paraId="66AA2738" w14:textId="77777777" w:rsidR="0021367B" w:rsidRDefault="00AD029D">
      <w:pPr>
        <w:pStyle w:val="pheading"/>
      </w:pPr>
      <w:r>
        <w:t>- Prescriptions générales</w:t>
      </w:r>
    </w:p>
    <w:p w14:paraId="28AF8BCD" w14:textId="77777777" w:rsidR="0021367B" w:rsidRDefault="00AD029D">
      <w:pPr>
        <w:jc w:val="both"/>
      </w:pPr>
      <w:r>
        <w:t xml:space="preserve">Nature de la couche de pose : </w:t>
      </w:r>
      <w:r>
        <w:rPr>
          <w:rStyle w:val="optioncarChar"/>
        </w:rPr>
        <w:t>***</w:t>
      </w:r>
    </w:p>
    <w:p w14:paraId="719305FF" w14:textId="77777777" w:rsidR="0021367B" w:rsidRDefault="00AD029D">
      <w:pPr>
        <w:jc w:val="both"/>
      </w:pPr>
      <w:r>
        <w:t xml:space="preserve">Epaisseur de la couche de pose : </w:t>
      </w:r>
      <w:r>
        <w:rPr>
          <w:rStyle w:val="optioncarChar"/>
        </w:rPr>
        <w:t>***</w:t>
      </w:r>
    </w:p>
    <w:p w14:paraId="3059EF44" w14:textId="77777777" w:rsidR="0021367B" w:rsidRDefault="00AD029D">
      <w:pPr>
        <w:jc w:val="both"/>
      </w:pPr>
      <w:r>
        <w:t>Sauf indication contraire, la pose est identique à celle des dalles adjacentes et s’effectue selon les principes suivants :</w:t>
      </w:r>
    </w:p>
    <w:p w14:paraId="053CBF46" w14:textId="77777777" w:rsidR="0021367B" w:rsidRDefault="00AD029D">
      <w:pPr>
        <w:pStyle w:val="Author-eListParagraph"/>
        <w:numPr>
          <w:ilvl w:val="0"/>
          <w:numId w:val="52"/>
        </w:numPr>
        <w:jc w:val="both"/>
      </w:pPr>
      <w:r>
        <w:t>les dalles sont posées de manière à ce que les éléments en relief dépassent le niveau du sol environnant d’environ 0,5 cm</w:t>
      </w:r>
    </w:p>
    <w:p w14:paraId="0682A36B" w14:textId="77777777" w:rsidR="0021367B" w:rsidRDefault="00AD029D">
      <w:pPr>
        <w:pStyle w:val="Author-eListParagraph"/>
        <w:numPr>
          <w:ilvl w:val="0"/>
          <w:numId w:val="52"/>
        </w:numPr>
        <w:jc w:val="both"/>
      </w:pPr>
      <w:r>
        <w:t>dans le cas des protubérances, celles-ci sont parfaitement alignées entre deux dalles adjacentes </w:t>
      </w:r>
    </w:p>
    <w:p w14:paraId="5CC4022E" w14:textId="77777777" w:rsidR="0021367B" w:rsidRDefault="00AD029D">
      <w:pPr>
        <w:pStyle w:val="Author-eListParagraph"/>
        <w:numPr>
          <w:ilvl w:val="0"/>
          <w:numId w:val="52"/>
        </w:numPr>
        <w:jc w:val="both"/>
      </w:pPr>
      <w:r>
        <w:t>il faut veiller à ce que la ligne de pose des dalles d’éveil à la vigilance soit toujours perpendiculaire à celle des dalles de guidage</w:t>
      </w:r>
    </w:p>
    <w:p w14:paraId="66949565" w14:textId="77777777" w:rsidR="0021367B" w:rsidRDefault="00AD029D">
      <w:pPr>
        <w:pStyle w:val="Author-eListParagraph"/>
        <w:numPr>
          <w:ilvl w:val="0"/>
          <w:numId w:val="52"/>
        </w:numPr>
        <w:jc w:val="both"/>
      </w:pPr>
      <w:r>
        <w:t>les dalles de guidage ne mènent en aucun cas à un escalator (des dalles d’éveil à la vigilance sont prévues dans ce cas)</w:t>
      </w:r>
    </w:p>
    <w:p w14:paraId="6D34391A" w14:textId="77777777" w:rsidR="0021367B" w:rsidRDefault="00AD029D">
      <w:pPr>
        <w:pStyle w:val="Author-eListParagraph"/>
        <w:numPr>
          <w:ilvl w:val="0"/>
          <w:numId w:val="52"/>
        </w:numPr>
        <w:jc w:val="both"/>
      </w:pPr>
      <w:r>
        <w:t>les dalles d’éveil à la vigilance sont placées à 40 cm de la bordure d’un quai, à 60 cm de la première marche d’un escalier et directement contre la plaque du mécanisme d’un escalator</w:t>
      </w:r>
    </w:p>
    <w:p w14:paraId="077F8C7D" w14:textId="77777777" w:rsidR="0021367B" w:rsidRDefault="00AD029D">
      <w:pPr>
        <w:pStyle w:val="Author-eListParagraph"/>
        <w:numPr>
          <w:ilvl w:val="0"/>
          <w:numId w:val="52"/>
        </w:numPr>
        <w:jc w:val="both"/>
      </w:pPr>
      <w:r>
        <w:t>une dalle d’information est placée à une distance comprise entre 40 et 60 cm de la porte d’un ascenseur.</w:t>
      </w:r>
    </w:p>
    <w:p w14:paraId="433D5C92" w14:textId="77777777" w:rsidR="0021367B" w:rsidRDefault="00AD029D">
      <w:pPr>
        <w:jc w:val="both"/>
      </w:pPr>
      <w:r>
        <w:t> </w:t>
      </w:r>
    </w:p>
    <w:p w14:paraId="2415199E" w14:textId="77777777" w:rsidR="0021367B" w:rsidRDefault="00AD029D">
      <w:pPr>
        <w:jc w:val="both"/>
      </w:pPr>
      <w:r>
        <w:t>Appareillage : droit uniquement</w:t>
      </w:r>
    </w:p>
    <w:p w14:paraId="58848E4D" w14:textId="77777777" w:rsidR="0021367B" w:rsidRDefault="00AD029D">
      <w:pPr>
        <w:jc w:val="both"/>
      </w:pPr>
      <w:r>
        <w:t>L’appareillage est défini dans le cahier spécial des charges. À défaut, il correspond aux principes  du  [CCT Qualiroutes] (RW) décrits aux figures G. 5.5.1.2.1. A à F.</w:t>
      </w:r>
    </w:p>
    <w:p w14:paraId="7053F9E2" w14:textId="77777777" w:rsidR="0021367B" w:rsidRDefault="00AD029D">
      <w:pPr>
        <w:pStyle w:val="pheading"/>
      </w:pPr>
      <w:r>
        <w:t>DOCUMENTS DE RÉFÉRENCE COMPLÉMENTAIRES</w:t>
      </w:r>
    </w:p>
    <w:p w14:paraId="60A6521A" w14:textId="77777777" w:rsidR="0021367B" w:rsidRDefault="00AD029D">
      <w:pPr>
        <w:pStyle w:val="pheading"/>
      </w:pPr>
      <w:r>
        <w:t>- Exécution</w:t>
      </w:r>
    </w:p>
    <w:p w14:paraId="67A8AB26" w14:textId="77777777" w:rsidR="0021367B" w:rsidRDefault="00AD029D">
      <w:r>
        <w:t>[CEN/TS 15209, Surfaces tactiles d'indication au sol en béton, terre cuite et pierre naturelle]</w:t>
      </w:r>
    </w:p>
    <w:p w14:paraId="4CBACCBC" w14:textId="77777777" w:rsidR="0021367B" w:rsidRDefault="00AD029D">
      <w:r>
        <w:t>[NBN ISO 21542, Construction immobilière — Accessibilité et facilité d'utilisation de l'environnement bâti (ISO 21542:2011)]</w:t>
      </w:r>
    </w:p>
    <w:p w14:paraId="354D32C5" w14:textId="77777777" w:rsidR="0021367B" w:rsidRDefault="00AD029D">
      <w:r>
        <w:t>[CCT Qualiroutes, Cahier des charges type Qualiroutes]</w:t>
      </w:r>
    </w:p>
    <w:p w14:paraId="6DA18DAD" w14:textId="77777777" w:rsidR="0021367B" w:rsidRDefault="00AD029D">
      <w:r>
        <w:t>[SPW MI Gamah GBP Piétons - I, Guide de Bonnes Pratiques pour l’aménagement des cheminements piétons accessibles à tous - Cahier n°1 : Éléments théoriques]</w:t>
      </w:r>
    </w:p>
    <w:p w14:paraId="69C50514" w14:textId="77777777" w:rsidR="0021367B" w:rsidRDefault="00AD029D">
      <w:r>
        <w:t>[SPW MI Gamah GBP Piétons - II, Guide de Bonnes Pratiques pour l’aménagement des cheminements piétons accessibles à tous - Références légales]</w:t>
      </w:r>
    </w:p>
    <w:p w14:paraId="4660CB5F" w14:textId="77777777" w:rsidR="0021367B" w:rsidRDefault="00AD029D">
      <w:r>
        <w:t>[SPW MI Gamah GBP Piétons - III, Guide de Bonnes Pratiques pour l’aménagement des cheminements piétons accessibles à tous - Références légales : CWATUP]</w:t>
      </w:r>
    </w:p>
    <w:p w14:paraId="0A66E610" w14:textId="77777777" w:rsidR="0021367B" w:rsidRDefault="00AD029D">
      <w:r>
        <w:t>[SPW MI Gamah GBP Piétons - IV, Guide de Bonnes Pratiques pour l’aménagement des cheminements piétons accessibles à tous - Fiches techniques]</w:t>
      </w:r>
    </w:p>
    <w:p w14:paraId="2894B287" w14:textId="77777777" w:rsidR="0021367B" w:rsidRDefault="00AD029D">
      <w:r>
        <w:t>[SPW MI Gamah GBP Piétons Série, Guide de Bonnes Pratiques pour l’aménagement des cheminements piétons accessibles à tous] .</w:t>
      </w:r>
    </w:p>
    <w:p w14:paraId="6B91C027" w14:textId="77777777" w:rsidR="0021367B" w:rsidRDefault="00AD029D">
      <w:pPr>
        <w:pStyle w:val="pheading"/>
      </w:pPr>
      <w:r>
        <w:t>MESURAGE</w:t>
      </w:r>
    </w:p>
    <w:p w14:paraId="51859393" w14:textId="77777777" w:rsidR="0021367B" w:rsidRDefault="00AD029D">
      <w:pPr>
        <w:pStyle w:val="pheading"/>
      </w:pPr>
      <w:r>
        <w:t>- unité de mesure:</w:t>
      </w:r>
    </w:p>
    <w:p w14:paraId="0C7B4E8A" w14:textId="77777777" w:rsidR="0021367B" w:rsidRDefault="00AD029D">
      <w:r>
        <w:t>m²</w:t>
      </w:r>
    </w:p>
    <w:p w14:paraId="7180B954" w14:textId="77777777" w:rsidR="0021367B" w:rsidRDefault="00AD029D">
      <w:pPr>
        <w:pStyle w:val="pheading"/>
      </w:pPr>
      <w:r>
        <w:t>- code de mesurage:</w:t>
      </w:r>
    </w:p>
    <w:p w14:paraId="7252CA5E" w14:textId="77777777" w:rsidR="0021367B" w:rsidRDefault="00AD029D">
      <w:pPr>
        <w:jc w:val="both"/>
      </w:pPr>
      <w:r>
        <w:t>Selon [NBN B 06-001]</w:t>
      </w:r>
    </w:p>
    <w:p w14:paraId="6D2A65EA" w14:textId="77777777" w:rsidR="0021367B" w:rsidRDefault="00AD029D">
      <w:pPr>
        <w:jc w:val="both"/>
      </w:pPr>
      <w:r>
        <w:rPr>
          <w:b/>
        </w:rPr>
        <w:t>Surface nette exécutée</w:t>
      </w:r>
      <w:r>
        <w:t>. Les réservations inférieures à 1 m² ne seront pas déduites. Distinction faite entre matériaux neufs, de réemploi ou recyclés – avec ou sans fourniture pour ces derniers.</w:t>
      </w:r>
    </w:p>
    <w:p w14:paraId="0E94C642" w14:textId="77777777" w:rsidR="0021367B" w:rsidRDefault="00AD029D">
      <w:pPr>
        <w:pStyle w:val="pheading"/>
      </w:pPr>
      <w:r>
        <w:t>- nature du marché:</w:t>
      </w:r>
    </w:p>
    <w:p w14:paraId="7C869C61" w14:textId="77777777" w:rsidR="0021367B" w:rsidRDefault="00AD029D">
      <w:r>
        <w:t>QF</w:t>
      </w:r>
    </w:p>
    <w:p w14:paraId="532A1D3D" w14:textId="77777777" w:rsidR="0021367B" w:rsidRDefault="00AD029D">
      <w:pPr>
        <w:pStyle w:val="pheading"/>
      </w:pPr>
      <w:r>
        <w:t>AIDE</w:t>
      </w:r>
    </w:p>
    <w:p w14:paraId="11B08B7F" w14:textId="77777777" w:rsidR="0021367B" w:rsidRDefault="00AD029D">
      <w:pPr>
        <w:jc w:val="both"/>
      </w:pPr>
      <w:r>
        <w:t>Se référer à la [NIT 220] pour le choix de la catégorie pour la pierre bleue</w:t>
      </w:r>
    </w:p>
    <w:p w14:paraId="3CE454EA" w14:textId="77777777" w:rsidR="0021367B" w:rsidRDefault="00AD029D">
      <w:pPr>
        <w:jc w:val="both"/>
      </w:pPr>
      <w:r>
        <w:t>Pour les roches litées, la pose d’éléments en délit n’est pas autorisée.</w:t>
      </w:r>
    </w:p>
    <w:p w14:paraId="1E9A5D51" w14:textId="77777777" w:rsidR="0021367B" w:rsidRDefault="00AD029D">
      <w:pPr>
        <w:jc w:val="both"/>
      </w:pPr>
      <w:r>
        <w:t>Le matériau est contrasté.</w:t>
      </w:r>
    </w:p>
    <w:p w14:paraId="22FAAAC5" w14:textId="77777777" w:rsidR="0021367B" w:rsidRDefault="00AD029D">
      <w:pPr>
        <w:jc w:val="both"/>
      </w:pPr>
      <w:r>
        <w:t>Actuellement, on utilise plusieurs types de revêtements podotactiles qui expriment différentes informations. Il s’agit de dalles ayant un relief ou un matériau particulier permettant aux malvoyants et aux aveugles de s’orienter à pied à savoir :</w:t>
      </w:r>
    </w:p>
    <w:p w14:paraId="0575FFD7" w14:textId="77777777" w:rsidR="0021367B" w:rsidRDefault="00AD029D">
      <w:pPr>
        <w:pStyle w:val="Author-eListParagraph"/>
        <w:numPr>
          <w:ilvl w:val="0"/>
          <w:numId w:val="53"/>
        </w:numPr>
      </w:pPr>
      <w:r>
        <w:rPr>
          <w:b/>
        </w:rPr>
        <w:t>Les revêtements de guidage</w:t>
      </w:r>
      <w:r>
        <w:t xml:space="preserve"> (encore appelés </w:t>
      </w:r>
      <w:r>
        <w:rPr>
          <w:i/>
        </w:rPr>
        <w:t>revêtements striés</w:t>
      </w:r>
      <w:r>
        <w:t>) : ils ont pour but d’orien­ter la personne. Pour ce faire, l’axe des stries mène à l’endroit où on souhaite guider la personne. Ils permettent d’orienter la personne dans des espaces ouverts telle une gare où une désorientation complète est possible.</w:t>
      </w:r>
    </w:p>
    <w:p w14:paraId="1AE49E65" w14:textId="77777777" w:rsidR="0021367B" w:rsidRDefault="00AD029D">
      <w:pPr>
        <w:pStyle w:val="Author-eListParagraph"/>
        <w:numPr>
          <w:ilvl w:val="0"/>
          <w:numId w:val="53"/>
        </w:numPr>
      </w:pPr>
      <w:r>
        <w:rPr>
          <w:b/>
        </w:rPr>
        <w:t>Les revêtements d’éveil à la vigilance</w:t>
      </w:r>
      <w:r>
        <w:t xml:space="preserve"> (encore appelés </w:t>
      </w:r>
      <w:r>
        <w:rPr>
          <w:i/>
        </w:rPr>
        <w:t>revêtements à protubé­rances</w:t>
      </w:r>
      <w:r>
        <w:t>) : ils ont pour but d’attirer l’attention de la personne sur la proximité d’une zone à risque.</w:t>
      </w:r>
      <w:r>
        <w:br/>
      </w:r>
    </w:p>
    <w:p w14:paraId="4F9D4083" w14:textId="77777777" w:rsidR="0021367B" w:rsidRDefault="00AD029D">
      <w:pPr>
        <w:jc w:val="both"/>
      </w:pPr>
      <w:r>
        <w:t>Différences régionales en matière de pose de dalles d’éveil à la vigilance (à protubérances) dans un escalier.</w:t>
      </w:r>
    </w:p>
    <w:p w14:paraId="5EC0C7CA" w14:textId="77777777" w:rsidR="0021367B" w:rsidRDefault="00AD029D">
      <w:pPr>
        <w:jc w:val="both"/>
      </w:pPr>
      <w:r>
        <w:rPr>
          <w:noProof/>
        </w:rPr>
        <w:drawing>
          <wp:inline distT="0" distB="0" distL="0" distR="0" wp14:anchorId="47F10B65" wp14:editId="054F05A6">
            <wp:extent cx="5715000" cy="1362075"/>
            <wp:effectExtent l="0" t="0" r="0" b="0"/>
            <wp:docPr id="4" name="93.13.4e.png" descr="93.1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9" descr=" "/>
                    <pic:cNvPicPr>
                      <a:picLocks noChangeAspect="1" noChangeArrowheads="1"/>
                    </pic:cNvPicPr>
                  </pic:nvPicPr>
                  <pic:blipFill>
                    <a:blip r:embed="rId14"/>
                    <a:srcRect/>
                    <a:stretch>
                      <a:fillRect/>
                    </a:stretch>
                  </pic:blipFill>
                  <pic:spPr bwMode="auto">
                    <a:xfrm>
                      <a:off x="0" y="0"/>
                      <a:ext cx="5715000" cy="1362075"/>
                    </a:xfrm>
                    <a:prstGeom prst="rect">
                      <a:avLst/>
                    </a:prstGeom>
                  </pic:spPr>
                </pic:pic>
              </a:graphicData>
            </a:graphic>
          </wp:inline>
        </w:drawing>
      </w:r>
    </w:p>
    <w:p w14:paraId="24BD874C" w14:textId="77777777" w:rsidR="0021367B" w:rsidRDefault="0021367B">
      <w:pPr>
        <w:jc w:val="both"/>
      </w:pPr>
    </w:p>
    <w:p w14:paraId="15FC2C34" w14:textId="77777777" w:rsidR="0021367B" w:rsidRDefault="00AD029D">
      <w:pPr>
        <w:jc w:val="both"/>
      </w:pPr>
      <w:r>
        <w:t>[Buildwise Article Dossier (2019/02.07), Dalles podotactiles en pierre naturelle : quelle est la marche à suivre ?]</w:t>
      </w:r>
    </w:p>
    <w:p w14:paraId="06388635" w14:textId="77777777" w:rsidR="0021367B" w:rsidRDefault="00AD029D">
      <w:pPr>
        <w:pStyle w:val="Author-eSectionHeading6"/>
      </w:pPr>
      <w:bookmarkStart w:id="273" w:name="_Toc178771340"/>
      <w:r>
        <w:t>93.13.4f Dalles d'éveil à la vigilance Produits préformés CCTB 01.09</w:t>
      </w:r>
      <w:bookmarkEnd w:id="273"/>
    </w:p>
    <w:p w14:paraId="41816563" w14:textId="77777777" w:rsidR="0021367B" w:rsidRDefault="00AD029D">
      <w:pPr>
        <w:pStyle w:val="pheading"/>
      </w:pPr>
      <w:r>
        <w:t>MESURAGE</w:t>
      </w:r>
    </w:p>
    <w:p w14:paraId="1C1B6168" w14:textId="77777777" w:rsidR="0021367B" w:rsidRDefault="00AD029D">
      <w:pPr>
        <w:pStyle w:val="pheading"/>
      </w:pPr>
      <w:r>
        <w:t>- unité de mesure:</w:t>
      </w:r>
    </w:p>
    <w:p w14:paraId="61748F79" w14:textId="77777777" w:rsidR="0021367B" w:rsidRDefault="00AD029D">
      <w:r>
        <w:t>m²</w:t>
      </w:r>
    </w:p>
    <w:p w14:paraId="4FB0F3BE" w14:textId="77777777" w:rsidR="0021367B" w:rsidRDefault="00AD029D">
      <w:pPr>
        <w:pStyle w:val="pheading"/>
      </w:pPr>
      <w:r>
        <w:t>- nature du marché:</w:t>
      </w:r>
    </w:p>
    <w:p w14:paraId="5283913F" w14:textId="77777777" w:rsidR="0021367B" w:rsidRDefault="00AD029D">
      <w:r>
        <w:t>QF</w:t>
      </w:r>
    </w:p>
    <w:p w14:paraId="1C67F3D5" w14:textId="77777777" w:rsidR="0021367B" w:rsidRDefault="0021367B"/>
    <w:p w14:paraId="5B01F2F7" w14:textId="77777777" w:rsidR="0021367B" w:rsidRDefault="00AD029D">
      <w:r>
        <w:t> </w:t>
      </w:r>
    </w:p>
    <w:p w14:paraId="74D2DD98" w14:textId="77777777" w:rsidR="0021367B" w:rsidRDefault="00AD029D">
      <w:pPr>
        <w:pStyle w:val="Author-eSectionHeading6"/>
      </w:pPr>
      <w:bookmarkStart w:id="274" w:name="_Toc178771341"/>
      <w:r>
        <w:t>93.13.4g Dalles en caoutchouc (dimensions à définir) CCTB 01.09</w:t>
      </w:r>
      <w:bookmarkEnd w:id="274"/>
    </w:p>
    <w:p w14:paraId="588C17B0" w14:textId="77777777" w:rsidR="0021367B" w:rsidRDefault="00AD029D">
      <w:pPr>
        <w:pStyle w:val="pheading"/>
      </w:pPr>
      <w:r>
        <w:t>MESURAGE</w:t>
      </w:r>
    </w:p>
    <w:p w14:paraId="1175A45D" w14:textId="77777777" w:rsidR="0021367B" w:rsidRDefault="00AD029D">
      <w:pPr>
        <w:pStyle w:val="pheading"/>
      </w:pPr>
      <w:r>
        <w:t>- unité de mesure:</w:t>
      </w:r>
    </w:p>
    <w:p w14:paraId="692F4D10" w14:textId="77777777" w:rsidR="0021367B" w:rsidRDefault="00AD029D">
      <w:r>
        <w:t>m²</w:t>
      </w:r>
    </w:p>
    <w:p w14:paraId="56AC5160" w14:textId="77777777" w:rsidR="0021367B" w:rsidRDefault="00AD029D">
      <w:pPr>
        <w:pStyle w:val="pheading"/>
      </w:pPr>
      <w:r>
        <w:t>- nature du marché:</w:t>
      </w:r>
    </w:p>
    <w:p w14:paraId="2BBAC5AA" w14:textId="77777777" w:rsidR="0021367B" w:rsidRDefault="00AD029D">
      <w:r>
        <w:t>QF</w:t>
      </w:r>
    </w:p>
    <w:p w14:paraId="373DD2EA" w14:textId="77777777" w:rsidR="0021367B" w:rsidRDefault="0021367B"/>
    <w:p w14:paraId="59D131C6" w14:textId="77777777" w:rsidR="0021367B" w:rsidRDefault="00AD029D">
      <w:r>
        <w:t> </w:t>
      </w:r>
    </w:p>
    <w:p w14:paraId="496F5FCE" w14:textId="77777777" w:rsidR="0021367B" w:rsidRDefault="00AD029D">
      <w:pPr>
        <w:pStyle w:val="Author-eSectionHeading6"/>
      </w:pPr>
      <w:bookmarkStart w:id="275" w:name="_Toc178771342"/>
      <w:r>
        <w:t>93.13.4h Supplément pour pose particulière de dalles CCTB 01.09</w:t>
      </w:r>
      <w:bookmarkEnd w:id="275"/>
    </w:p>
    <w:p w14:paraId="50BB4ABC" w14:textId="77777777" w:rsidR="0021367B" w:rsidRDefault="00AD029D">
      <w:pPr>
        <w:pStyle w:val="pheading"/>
      </w:pPr>
      <w:r>
        <w:t>MESURAGE</w:t>
      </w:r>
    </w:p>
    <w:p w14:paraId="3C2EF387" w14:textId="77777777" w:rsidR="0021367B" w:rsidRDefault="00AD029D">
      <w:pPr>
        <w:pStyle w:val="pheading"/>
      </w:pPr>
      <w:r>
        <w:t>- unité de mesure:</w:t>
      </w:r>
    </w:p>
    <w:p w14:paraId="704144BA" w14:textId="77777777" w:rsidR="0021367B" w:rsidRDefault="00AD029D">
      <w:r>
        <w:t>m²</w:t>
      </w:r>
    </w:p>
    <w:p w14:paraId="12F686BD" w14:textId="77777777" w:rsidR="0021367B" w:rsidRDefault="00AD029D">
      <w:pPr>
        <w:pStyle w:val="pheading"/>
      </w:pPr>
      <w:r>
        <w:t>- nature du marché:</w:t>
      </w:r>
    </w:p>
    <w:p w14:paraId="169BBB2F" w14:textId="77777777" w:rsidR="0021367B" w:rsidRDefault="00AD029D">
      <w:r>
        <w:t>QF</w:t>
      </w:r>
    </w:p>
    <w:p w14:paraId="6F68A83A" w14:textId="77777777" w:rsidR="0021367B" w:rsidRDefault="0021367B"/>
    <w:p w14:paraId="1D0AB514" w14:textId="77777777" w:rsidR="0021367B" w:rsidRDefault="00AD029D">
      <w:r>
        <w:t> </w:t>
      </w:r>
    </w:p>
    <w:p w14:paraId="3ED18B6B" w14:textId="77777777" w:rsidR="0021367B" w:rsidRDefault="00AD029D">
      <w:pPr>
        <w:pStyle w:val="Author-eSectionHeading5"/>
      </w:pPr>
      <w:bookmarkStart w:id="276" w:name="_Toc178771343"/>
      <w:r>
        <w:t>93.13.5 Dalles de réemploi CCTB 01.09</w:t>
      </w:r>
      <w:bookmarkEnd w:id="276"/>
    </w:p>
    <w:p w14:paraId="07DE68D5" w14:textId="77777777" w:rsidR="0021367B" w:rsidRDefault="00AD029D">
      <w:pPr>
        <w:pStyle w:val="Author-eSectionHeading6"/>
      </w:pPr>
      <w:bookmarkStart w:id="277" w:name="_Toc178771344"/>
      <w:r>
        <w:t>93.13.5a Dalles de réemploi CCTB 01.09</w:t>
      </w:r>
      <w:bookmarkEnd w:id="277"/>
    </w:p>
    <w:p w14:paraId="7A686880" w14:textId="77777777" w:rsidR="0021367B" w:rsidRDefault="00AD029D">
      <w:pPr>
        <w:pStyle w:val="pheading"/>
      </w:pPr>
      <w:r>
        <w:t>MESURAGE</w:t>
      </w:r>
    </w:p>
    <w:p w14:paraId="127DEE63" w14:textId="77777777" w:rsidR="0021367B" w:rsidRDefault="00AD029D">
      <w:pPr>
        <w:pStyle w:val="pheading"/>
      </w:pPr>
      <w:r>
        <w:t>- unité de mesure:</w:t>
      </w:r>
    </w:p>
    <w:p w14:paraId="042F176C" w14:textId="77777777" w:rsidR="0021367B" w:rsidRDefault="00AD029D">
      <w:r>
        <w:t>m²</w:t>
      </w:r>
    </w:p>
    <w:p w14:paraId="1DA23A57" w14:textId="77777777" w:rsidR="0021367B" w:rsidRDefault="00AD029D">
      <w:pPr>
        <w:pStyle w:val="pheading"/>
      </w:pPr>
      <w:r>
        <w:t>- nature du marché:</w:t>
      </w:r>
    </w:p>
    <w:p w14:paraId="73A4E69B" w14:textId="77777777" w:rsidR="0021367B" w:rsidRDefault="00AD029D">
      <w:r>
        <w:t>QF</w:t>
      </w:r>
    </w:p>
    <w:p w14:paraId="182FC1B2" w14:textId="77777777" w:rsidR="0021367B" w:rsidRDefault="0021367B"/>
    <w:p w14:paraId="7B268707" w14:textId="77777777" w:rsidR="0021367B" w:rsidRDefault="00AD029D">
      <w:r>
        <w:t> </w:t>
      </w:r>
    </w:p>
    <w:p w14:paraId="10170EAF" w14:textId="77777777" w:rsidR="0021367B" w:rsidRDefault="00AD029D">
      <w:pPr>
        <w:pStyle w:val="Author-eSectionHeading4"/>
      </w:pPr>
      <w:bookmarkStart w:id="278" w:name="_Toc178771345"/>
      <w:r>
        <w:t>93.14 Revêtement en matière synthétique</w:t>
      </w:r>
      <w:bookmarkEnd w:id="278"/>
    </w:p>
    <w:p w14:paraId="5F9AFBDB" w14:textId="77777777" w:rsidR="0021367B" w:rsidRDefault="00AD029D">
      <w:pPr>
        <w:pStyle w:val="Author-eSectionHeading5"/>
      </w:pPr>
      <w:bookmarkStart w:id="279" w:name="_Toc178771346"/>
      <w:r>
        <w:t>93.14.1 Planches en matière synthétique</w:t>
      </w:r>
      <w:bookmarkEnd w:id="279"/>
    </w:p>
    <w:p w14:paraId="57BCE7CF" w14:textId="77777777" w:rsidR="0021367B" w:rsidRDefault="00AD029D">
      <w:pPr>
        <w:pStyle w:val="Author-eSectionHeading6"/>
      </w:pPr>
      <w:bookmarkStart w:id="280" w:name="_Toc178771347"/>
      <w:r>
        <w:t>93.14.1a Planches en matière synthétique, fourniture CCTB 01.09</w:t>
      </w:r>
      <w:bookmarkEnd w:id="280"/>
    </w:p>
    <w:p w14:paraId="0515D595" w14:textId="77777777" w:rsidR="0021367B" w:rsidRDefault="00AD029D">
      <w:pPr>
        <w:pStyle w:val="pheading"/>
      </w:pPr>
      <w:r>
        <w:t>MESURAGE</w:t>
      </w:r>
    </w:p>
    <w:p w14:paraId="31AF5F64" w14:textId="77777777" w:rsidR="0021367B" w:rsidRDefault="00AD029D">
      <w:pPr>
        <w:pStyle w:val="pheading"/>
      </w:pPr>
      <w:r>
        <w:t>- unité de mesure:</w:t>
      </w:r>
    </w:p>
    <w:p w14:paraId="2FEB43E4" w14:textId="77777777" w:rsidR="0021367B" w:rsidRDefault="00AD029D">
      <w:r>
        <w:t>m²</w:t>
      </w:r>
    </w:p>
    <w:p w14:paraId="6F983D05" w14:textId="77777777" w:rsidR="0021367B" w:rsidRDefault="00AD029D">
      <w:pPr>
        <w:pStyle w:val="pheading"/>
      </w:pPr>
      <w:r>
        <w:t>- nature du marché:</w:t>
      </w:r>
    </w:p>
    <w:p w14:paraId="3E69D5B0" w14:textId="77777777" w:rsidR="0021367B" w:rsidRDefault="00AD029D">
      <w:r>
        <w:t>QF</w:t>
      </w:r>
    </w:p>
    <w:p w14:paraId="7D3797ED" w14:textId="77777777" w:rsidR="0021367B" w:rsidRDefault="0021367B"/>
    <w:p w14:paraId="58CC5AE1" w14:textId="77777777" w:rsidR="0021367B" w:rsidRDefault="00AD029D">
      <w:r>
        <w:t> </w:t>
      </w:r>
    </w:p>
    <w:p w14:paraId="32C74647" w14:textId="77777777" w:rsidR="0021367B" w:rsidRDefault="00AD029D">
      <w:pPr>
        <w:pStyle w:val="Author-eSectionHeading6"/>
      </w:pPr>
      <w:bookmarkStart w:id="281" w:name="_Toc178771348"/>
      <w:r>
        <w:t>93.14.1b Planches en matière synthétique, pose sur plots CCTB 01.09</w:t>
      </w:r>
      <w:bookmarkEnd w:id="281"/>
    </w:p>
    <w:p w14:paraId="21DFD1C9" w14:textId="77777777" w:rsidR="0021367B" w:rsidRDefault="00AD029D">
      <w:pPr>
        <w:pStyle w:val="pheading"/>
      </w:pPr>
      <w:r>
        <w:t>MESURAGE</w:t>
      </w:r>
    </w:p>
    <w:p w14:paraId="227FC425" w14:textId="77777777" w:rsidR="0021367B" w:rsidRDefault="00AD029D">
      <w:pPr>
        <w:pStyle w:val="pheading"/>
      </w:pPr>
      <w:r>
        <w:t>- unité de mesure:</w:t>
      </w:r>
    </w:p>
    <w:p w14:paraId="1A9474CB" w14:textId="77777777" w:rsidR="0021367B" w:rsidRDefault="00AD029D">
      <w:r>
        <w:t>m²</w:t>
      </w:r>
    </w:p>
    <w:p w14:paraId="4C514FCF" w14:textId="77777777" w:rsidR="0021367B" w:rsidRDefault="00AD029D">
      <w:pPr>
        <w:pStyle w:val="pheading"/>
      </w:pPr>
      <w:r>
        <w:t>- nature du marché:</w:t>
      </w:r>
    </w:p>
    <w:p w14:paraId="666F9DA6" w14:textId="77777777" w:rsidR="0021367B" w:rsidRDefault="00AD029D">
      <w:r>
        <w:t>QF</w:t>
      </w:r>
    </w:p>
    <w:p w14:paraId="62FFE742" w14:textId="77777777" w:rsidR="0021367B" w:rsidRDefault="0021367B"/>
    <w:p w14:paraId="0E57B5C8" w14:textId="77777777" w:rsidR="0021367B" w:rsidRDefault="00AD029D">
      <w:r>
        <w:t> </w:t>
      </w:r>
    </w:p>
    <w:p w14:paraId="55E57539" w14:textId="77777777" w:rsidR="0021367B" w:rsidRDefault="00AD029D">
      <w:pPr>
        <w:pStyle w:val="Author-eSectionHeading6"/>
      </w:pPr>
      <w:bookmarkStart w:id="282" w:name="_Toc178771349"/>
      <w:r>
        <w:t>93.14.1c Planches en matière synthétique, pose sur structure CCTB 01.09</w:t>
      </w:r>
      <w:bookmarkEnd w:id="282"/>
    </w:p>
    <w:p w14:paraId="5ECEF50E" w14:textId="77777777" w:rsidR="0021367B" w:rsidRDefault="00AD029D">
      <w:pPr>
        <w:pStyle w:val="pheading"/>
      </w:pPr>
      <w:r>
        <w:t>MESURAGE</w:t>
      </w:r>
    </w:p>
    <w:p w14:paraId="449C02C3" w14:textId="77777777" w:rsidR="0021367B" w:rsidRDefault="00AD029D">
      <w:pPr>
        <w:pStyle w:val="pheading"/>
      </w:pPr>
      <w:r>
        <w:t>- unité de mesure:</w:t>
      </w:r>
    </w:p>
    <w:p w14:paraId="3022C32A" w14:textId="77777777" w:rsidR="0021367B" w:rsidRDefault="00AD029D">
      <w:r>
        <w:t>m²</w:t>
      </w:r>
    </w:p>
    <w:p w14:paraId="40A5F14F" w14:textId="77777777" w:rsidR="0021367B" w:rsidRDefault="00AD029D">
      <w:pPr>
        <w:pStyle w:val="pheading"/>
      </w:pPr>
      <w:r>
        <w:t>- nature du marché:</w:t>
      </w:r>
    </w:p>
    <w:p w14:paraId="39272F61" w14:textId="77777777" w:rsidR="0021367B" w:rsidRDefault="00AD029D">
      <w:r>
        <w:t>QF</w:t>
      </w:r>
    </w:p>
    <w:p w14:paraId="2F516140" w14:textId="77777777" w:rsidR="0021367B" w:rsidRDefault="0021367B"/>
    <w:p w14:paraId="600C92E3" w14:textId="77777777" w:rsidR="0021367B" w:rsidRDefault="00AD029D">
      <w:r>
        <w:t> </w:t>
      </w:r>
    </w:p>
    <w:p w14:paraId="5D6C08F9" w14:textId="77777777" w:rsidR="0021367B" w:rsidRDefault="00AD029D">
      <w:pPr>
        <w:pStyle w:val="Author-eSectionHeading5"/>
      </w:pPr>
      <w:bookmarkStart w:id="283" w:name="_Toc178771350"/>
      <w:r>
        <w:t>93.14.2 Sur-revêtements en matière synthétique</w:t>
      </w:r>
      <w:bookmarkEnd w:id="283"/>
    </w:p>
    <w:p w14:paraId="14A111A0" w14:textId="77777777" w:rsidR="0021367B" w:rsidRDefault="00AD029D">
      <w:pPr>
        <w:pStyle w:val="Author-eSectionHeading6"/>
      </w:pPr>
      <w:bookmarkStart w:id="284" w:name="_Toc178771351"/>
      <w:r>
        <w:t>93.14.2a Sur-revêtements en matière synthétique de type continu CCTB 01.09</w:t>
      </w:r>
      <w:bookmarkEnd w:id="284"/>
    </w:p>
    <w:p w14:paraId="022DE073" w14:textId="77777777" w:rsidR="0021367B" w:rsidRDefault="00AD029D">
      <w:pPr>
        <w:pStyle w:val="pheading"/>
      </w:pPr>
      <w:r>
        <w:t>MESURAGE</w:t>
      </w:r>
    </w:p>
    <w:p w14:paraId="35084D88" w14:textId="77777777" w:rsidR="0021367B" w:rsidRDefault="00AD029D">
      <w:pPr>
        <w:pStyle w:val="pheading"/>
      </w:pPr>
      <w:r>
        <w:t>- unité de mesure:</w:t>
      </w:r>
    </w:p>
    <w:p w14:paraId="1A932544" w14:textId="77777777" w:rsidR="0021367B" w:rsidRDefault="00AD029D">
      <w:r>
        <w:t>m²</w:t>
      </w:r>
    </w:p>
    <w:p w14:paraId="1A09576E" w14:textId="77777777" w:rsidR="0021367B" w:rsidRDefault="00AD029D">
      <w:pPr>
        <w:pStyle w:val="pheading"/>
      </w:pPr>
      <w:r>
        <w:t>- nature du marché:</w:t>
      </w:r>
    </w:p>
    <w:p w14:paraId="736BD380" w14:textId="77777777" w:rsidR="0021367B" w:rsidRDefault="00AD029D">
      <w:r>
        <w:t>QF</w:t>
      </w:r>
    </w:p>
    <w:p w14:paraId="0A9DCCB7" w14:textId="77777777" w:rsidR="0021367B" w:rsidRDefault="0021367B"/>
    <w:p w14:paraId="62C33BA8" w14:textId="77777777" w:rsidR="0021367B" w:rsidRDefault="00AD029D">
      <w:r>
        <w:t> </w:t>
      </w:r>
    </w:p>
    <w:p w14:paraId="76D47831" w14:textId="77777777" w:rsidR="0021367B" w:rsidRDefault="00AD029D">
      <w:pPr>
        <w:pStyle w:val="Author-eSectionHeading6"/>
      </w:pPr>
      <w:bookmarkStart w:id="285" w:name="_Toc178771352"/>
      <w:r>
        <w:t>93.14.2b Sur-revêtements en matière synthétique de type discontinu CCTB 01.09</w:t>
      </w:r>
      <w:bookmarkEnd w:id="285"/>
    </w:p>
    <w:p w14:paraId="5013D9AC" w14:textId="77777777" w:rsidR="0021367B" w:rsidRDefault="00AD029D">
      <w:pPr>
        <w:pStyle w:val="pheading"/>
      </w:pPr>
      <w:r>
        <w:t>MESURAGE</w:t>
      </w:r>
    </w:p>
    <w:p w14:paraId="24928EA7" w14:textId="77777777" w:rsidR="0021367B" w:rsidRDefault="00AD029D">
      <w:pPr>
        <w:pStyle w:val="pheading"/>
      </w:pPr>
      <w:r>
        <w:t>- unité de mesure:</w:t>
      </w:r>
    </w:p>
    <w:p w14:paraId="2577571D" w14:textId="77777777" w:rsidR="0021367B" w:rsidRDefault="00AD029D">
      <w:r>
        <w:t>m²</w:t>
      </w:r>
    </w:p>
    <w:p w14:paraId="6E55C115" w14:textId="77777777" w:rsidR="0021367B" w:rsidRDefault="00AD029D">
      <w:pPr>
        <w:pStyle w:val="pheading"/>
      </w:pPr>
      <w:r>
        <w:t>- nature du marché:</w:t>
      </w:r>
    </w:p>
    <w:p w14:paraId="6ADD42C1" w14:textId="77777777" w:rsidR="0021367B" w:rsidRDefault="00AD029D">
      <w:r>
        <w:t>QF</w:t>
      </w:r>
    </w:p>
    <w:p w14:paraId="4556D754" w14:textId="77777777" w:rsidR="0021367B" w:rsidRDefault="0021367B"/>
    <w:p w14:paraId="2F8F9D0A" w14:textId="77777777" w:rsidR="0021367B" w:rsidRDefault="00AD029D">
      <w:r>
        <w:t> </w:t>
      </w:r>
    </w:p>
    <w:p w14:paraId="33885536" w14:textId="77777777" w:rsidR="0021367B" w:rsidRDefault="00AD029D">
      <w:pPr>
        <w:pStyle w:val="Author-eSectionHeading5"/>
      </w:pPr>
      <w:bookmarkStart w:id="286" w:name="_Toc178771353"/>
      <w:r>
        <w:t>93.14.3 Revêtement EPDM</w:t>
      </w:r>
      <w:bookmarkEnd w:id="286"/>
    </w:p>
    <w:p w14:paraId="1039C486" w14:textId="77777777" w:rsidR="0021367B" w:rsidRDefault="00AD029D">
      <w:pPr>
        <w:pStyle w:val="Author-eSectionHeading6"/>
      </w:pPr>
      <w:bookmarkStart w:id="287" w:name="_Toc178771354"/>
      <w:r>
        <w:t>93.14.3a Revêtement EPDM de type continu (sous-couche) CCTB 01.09</w:t>
      </w:r>
      <w:bookmarkEnd w:id="287"/>
    </w:p>
    <w:p w14:paraId="1334FC3C" w14:textId="77777777" w:rsidR="0021367B" w:rsidRDefault="00AD029D">
      <w:pPr>
        <w:pStyle w:val="pheading"/>
      </w:pPr>
      <w:r>
        <w:t>MESURAGE</w:t>
      </w:r>
    </w:p>
    <w:p w14:paraId="72BD3C12" w14:textId="77777777" w:rsidR="0021367B" w:rsidRDefault="00AD029D">
      <w:pPr>
        <w:pStyle w:val="pheading"/>
      </w:pPr>
      <w:r>
        <w:t>- unité de mesure:</w:t>
      </w:r>
    </w:p>
    <w:p w14:paraId="60B67A2B" w14:textId="77777777" w:rsidR="0021367B" w:rsidRDefault="00AD029D">
      <w:r>
        <w:t>m³</w:t>
      </w:r>
    </w:p>
    <w:p w14:paraId="5379B8BC" w14:textId="77777777" w:rsidR="0021367B" w:rsidRDefault="00AD029D">
      <w:pPr>
        <w:pStyle w:val="pheading"/>
      </w:pPr>
      <w:r>
        <w:t>- nature du marché:</w:t>
      </w:r>
    </w:p>
    <w:p w14:paraId="7FB0DA76" w14:textId="77777777" w:rsidR="0021367B" w:rsidRDefault="00AD029D">
      <w:r>
        <w:t>QF</w:t>
      </w:r>
    </w:p>
    <w:p w14:paraId="3EB9DCB9" w14:textId="77777777" w:rsidR="0021367B" w:rsidRDefault="0021367B"/>
    <w:p w14:paraId="7B5588C9" w14:textId="77777777" w:rsidR="0021367B" w:rsidRDefault="00AD029D">
      <w:r>
        <w:t> </w:t>
      </w:r>
    </w:p>
    <w:p w14:paraId="1B6D7039" w14:textId="77777777" w:rsidR="0021367B" w:rsidRDefault="00AD029D">
      <w:pPr>
        <w:pStyle w:val="Author-eSectionHeading6"/>
      </w:pPr>
      <w:bookmarkStart w:id="288" w:name="_Toc178771355"/>
      <w:r>
        <w:t>93.14.3b Revêtement EPDM de type continu (couche de finition) CCTB 01.09</w:t>
      </w:r>
      <w:bookmarkEnd w:id="288"/>
    </w:p>
    <w:p w14:paraId="5076EF15" w14:textId="77777777" w:rsidR="0021367B" w:rsidRDefault="00AD029D">
      <w:pPr>
        <w:pStyle w:val="pheading"/>
      </w:pPr>
      <w:r>
        <w:t>MESURAGE</w:t>
      </w:r>
    </w:p>
    <w:p w14:paraId="7DBED131" w14:textId="77777777" w:rsidR="0021367B" w:rsidRDefault="00AD029D">
      <w:pPr>
        <w:pStyle w:val="pheading"/>
      </w:pPr>
      <w:r>
        <w:t>- unité de mesure:</w:t>
      </w:r>
    </w:p>
    <w:p w14:paraId="1C6C3977" w14:textId="77777777" w:rsidR="0021367B" w:rsidRDefault="00AD029D">
      <w:r>
        <w:t>m²</w:t>
      </w:r>
    </w:p>
    <w:p w14:paraId="7EE55D06" w14:textId="77777777" w:rsidR="0021367B" w:rsidRDefault="00AD029D">
      <w:pPr>
        <w:pStyle w:val="pheading"/>
      </w:pPr>
      <w:r>
        <w:t>- nature du marché:</w:t>
      </w:r>
    </w:p>
    <w:p w14:paraId="402EA45E" w14:textId="77777777" w:rsidR="0021367B" w:rsidRDefault="00AD029D">
      <w:r>
        <w:t>QF</w:t>
      </w:r>
    </w:p>
    <w:p w14:paraId="58648748" w14:textId="77777777" w:rsidR="0021367B" w:rsidRDefault="0021367B"/>
    <w:p w14:paraId="23A6CCE5" w14:textId="77777777" w:rsidR="0021367B" w:rsidRDefault="00AD029D">
      <w:r>
        <w:t> </w:t>
      </w:r>
    </w:p>
    <w:p w14:paraId="510F2AB5" w14:textId="77777777" w:rsidR="0021367B" w:rsidRDefault="00AD029D">
      <w:pPr>
        <w:pStyle w:val="Author-eSectionHeading6"/>
      </w:pPr>
      <w:bookmarkStart w:id="289" w:name="_Toc178771356"/>
      <w:r>
        <w:t>93.14.3c Revêtement EPDM en dalles CCTB 01.09</w:t>
      </w:r>
      <w:bookmarkEnd w:id="289"/>
    </w:p>
    <w:p w14:paraId="4DE64076" w14:textId="77777777" w:rsidR="0021367B" w:rsidRDefault="00AD029D">
      <w:pPr>
        <w:pStyle w:val="pheading"/>
      </w:pPr>
      <w:r>
        <w:t>MESURAGE</w:t>
      </w:r>
    </w:p>
    <w:p w14:paraId="1543DF7D" w14:textId="77777777" w:rsidR="0021367B" w:rsidRDefault="00AD029D">
      <w:pPr>
        <w:pStyle w:val="pheading"/>
      </w:pPr>
      <w:r>
        <w:t>- unité de mesure:</w:t>
      </w:r>
    </w:p>
    <w:p w14:paraId="67E1721C" w14:textId="77777777" w:rsidR="0021367B" w:rsidRDefault="00AD029D">
      <w:r>
        <w:t>m²</w:t>
      </w:r>
    </w:p>
    <w:p w14:paraId="4EE382C0" w14:textId="77777777" w:rsidR="0021367B" w:rsidRDefault="00AD029D">
      <w:pPr>
        <w:pStyle w:val="pheading"/>
      </w:pPr>
      <w:r>
        <w:t>- nature du marché:</w:t>
      </w:r>
    </w:p>
    <w:p w14:paraId="091BCCC8" w14:textId="77777777" w:rsidR="0021367B" w:rsidRDefault="00AD029D">
      <w:r>
        <w:t>QF</w:t>
      </w:r>
    </w:p>
    <w:p w14:paraId="0A8BBDA5" w14:textId="77777777" w:rsidR="0021367B" w:rsidRDefault="0021367B"/>
    <w:p w14:paraId="2DF72421" w14:textId="77777777" w:rsidR="0021367B" w:rsidRDefault="00AD029D">
      <w:r>
        <w:t> </w:t>
      </w:r>
    </w:p>
    <w:p w14:paraId="7D31E0DF" w14:textId="77777777" w:rsidR="0021367B" w:rsidRDefault="00AD029D">
      <w:pPr>
        <w:pStyle w:val="Author-eSectionHeading5"/>
      </w:pPr>
      <w:bookmarkStart w:id="290" w:name="_Toc178771357"/>
      <w:r>
        <w:t>93.14.4 Revêtement en matière synthétique de réemploi</w:t>
      </w:r>
      <w:bookmarkEnd w:id="290"/>
    </w:p>
    <w:p w14:paraId="7D8CD7E0" w14:textId="77777777" w:rsidR="0021367B" w:rsidRDefault="00AD029D">
      <w:pPr>
        <w:pStyle w:val="Author-eSectionHeading6"/>
      </w:pPr>
      <w:bookmarkStart w:id="291" w:name="_Toc178771358"/>
      <w:r>
        <w:t>93.14.4a Revêtement en matière synthétique de réemploi CCTB 01.09</w:t>
      </w:r>
      <w:bookmarkEnd w:id="291"/>
    </w:p>
    <w:p w14:paraId="1F4298CC" w14:textId="77777777" w:rsidR="0021367B" w:rsidRDefault="00AD029D">
      <w:pPr>
        <w:pStyle w:val="pheading"/>
      </w:pPr>
      <w:r>
        <w:t>MESURAGE</w:t>
      </w:r>
    </w:p>
    <w:p w14:paraId="58EC9DA7" w14:textId="77777777" w:rsidR="0021367B" w:rsidRDefault="00AD029D">
      <w:pPr>
        <w:pStyle w:val="pheading"/>
      </w:pPr>
      <w:r>
        <w:t>- unité de mesure:</w:t>
      </w:r>
    </w:p>
    <w:p w14:paraId="0868FDD1" w14:textId="77777777" w:rsidR="0021367B" w:rsidRDefault="00AD029D">
      <w:r>
        <w:t>m²</w:t>
      </w:r>
    </w:p>
    <w:p w14:paraId="3EDDEEDA" w14:textId="77777777" w:rsidR="0021367B" w:rsidRDefault="00AD029D">
      <w:pPr>
        <w:pStyle w:val="pheading"/>
      </w:pPr>
      <w:r>
        <w:t>- nature du marché:</w:t>
      </w:r>
    </w:p>
    <w:p w14:paraId="6320F650" w14:textId="77777777" w:rsidR="0021367B" w:rsidRDefault="00AD029D">
      <w:r>
        <w:t>QF</w:t>
      </w:r>
    </w:p>
    <w:p w14:paraId="02964218" w14:textId="77777777" w:rsidR="0021367B" w:rsidRDefault="0021367B"/>
    <w:p w14:paraId="59723CD4" w14:textId="77777777" w:rsidR="0021367B" w:rsidRDefault="00AD029D">
      <w:r>
        <w:t> </w:t>
      </w:r>
    </w:p>
    <w:p w14:paraId="0E946E02" w14:textId="77777777" w:rsidR="0021367B" w:rsidRDefault="00AD029D">
      <w:pPr>
        <w:pStyle w:val="Author-eSectionHeading4"/>
      </w:pPr>
      <w:bookmarkStart w:id="292" w:name="_Toc178771359"/>
      <w:r>
        <w:t>93.15 Revêtement en bois CCTB 01.09</w:t>
      </w:r>
      <w:bookmarkEnd w:id="292"/>
    </w:p>
    <w:p w14:paraId="6F4CF6CD" w14:textId="77777777" w:rsidR="0021367B" w:rsidRDefault="00AD029D">
      <w:pPr>
        <w:pStyle w:val="pheading"/>
      </w:pPr>
      <w:r>
        <w:t>DESCRIPTION</w:t>
      </w:r>
    </w:p>
    <w:p w14:paraId="76A4F986" w14:textId="77777777" w:rsidR="0021367B" w:rsidRDefault="00AD029D">
      <w:pPr>
        <w:pStyle w:val="pheading"/>
      </w:pPr>
      <w:r>
        <w:t>- Définition / Comprend</w:t>
      </w:r>
    </w:p>
    <w:p w14:paraId="32058EFA" w14:textId="77777777" w:rsidR="0021367B" w:rsidRDefault="00AD029D">
      <w:r>
        <w:rPr>
          <w:color w:val="000000"/>
        </w:rPr>
        <w:t>Il s'agit de tous les travaux et fournitures nécessaires à la réalisation des terrasses extérieures, réalisés en éléments de bois de jardin, y compris les poutres et les éléments de support réglables requis et tous les moyens de fixation.</w:t>
      </w:r>
    </w:p>
    <w:p w14:paraId="1A4AEC0F" w14:textId="77777777" w:rsidR="0021367B" w:rsidRDefault="00AD029D">
      <w:pPr>
        <w:pStyle w:val="pheading"/>
      </w:pPr>
      <w:r>
        <w:t>MATÉRIAUX</w:t>
      </w:r>
    </w:p>
    <w:p w14:paraId="474EA9C1" w14:textId="77777777" w:rsidR="0021367B" w:rsidRDefault="00AD029D">
      <w:r>
        <w:t>Le bois sera séché artificiellement jusqu'à un degré d'humidité de 19%.</w:t>
      </w:r>
    </w:p>
    <w:p w14:paraId="2FD334B2" w14:textId="77777777" w:rsidR="0021367B" w:rsidRDefault="0021367B"/>
    <w:p w14:paraId="54995380" w14:textId="77777777" w:rsidR="0021367B" w:rsidRDefault="00AD029D">
      <w:r>
        <w:t> </w:t>
      </w:r>
    </w:p>
    <w:p w14:paraId="1925303E" w14:textId="77777777" w:rsidR="0021367B" w:rsidRDefault="00AD029D">
      <w:pPr>
        <w:pStyle w:val="pheading"/>
      </w:pPr>
      <w:r>
        <w:t>EXÉCUTION / MISE EN ŒUVRE</w:t>
      </w:r>
    </w:p>
    <w:p w14:paraId="42B86CBA" w14:textId="77777777" w:rsidR="0021367B" w:rsidRDefault="00AD029D">
      <w:r>
        <w:rPr>
          <w:color w:val="000000"/>
        </w:rPr>
        <w:t>Conformément aux Documents de référence : [Buildwise Article Revue (1994-03-17)], [Bois terrasses] et le [Bois ext].</w:t>
      </w:r>
    </w:p>
    <w:p w14:paraId="382FE9DF" w14:textId="77777777" w:rsidR="0021367B" w:rsidRDefault="0021367B"/>
    <w:p w14:paraId="212BE2BC" w14:textId="77777777" w:rsidR="0021367B" w:rsidRDefault="00AD029D">
      <w:r>
        <w:t> </w:t>
      </w:r>
    </w:p>
    <w:p w14:paraId="2BA60E28" w14:textId="77777777" w:rsidR="0021367B" w:rsidRDefault="00AD029D">
      <w:pPr>
        <w:pStyle w:val="pheading"/>
      </w:pPr>
      <w:r>
        <w:t>CONTRÔLES</w:t>
      </w:r>
    </w:p>
    <w:p w14:paraId="1C79CF6D" w14:textId="77777777" w:rsidR="0021367B" w:rsidRDefault="00AD029D">
      <w:r>
        <w:rPr>
          <w:color w:val="000000"/>
        </w:rPr>
        <w:t>Tout lot de bois destiné à un usage extérieur sera accompagné d'un certificat de garantie de 20 ans, attestant du traitement insecticide et fongicide durable.</w:t>
      </w:r>
    </w:p>
    <w:p w14:paraId="08175999" w14:textId="77777777" w:rsidR="0021367B" w:rsidRDefault="00AD029D">
      <w:pPr>
        <w:pStyle w:val="pheading"/>
      </w:pPr>
      <w:r>
        <w:t>AIDE</w:t>
      </w:r>
    </w:p>
    <w:p w14:paraId="02D503A0" w14:textId="77777777" w:rsidR="0021367B" w:rsidRDefault="00AD029D">
      <w:r>
        <w:rPr>
          <w:color w:val="000000"/>
          <w:u w:val="single"/>
        </w:rPr>
        <w:t>Note à l'attention de l'auteur de projet</w:t>
      </w:r>
    </w:p>
    <w:p w14:paraId="40F8B7B7" w14:textId="77777777" w:rsidR="0021367B" w:rsidRDefault="00AD029D">
      <w:r>
        <w:rPr>
          <w:i/>
        </w:rPr>
        <w:t>Pour les terrasses extérieures, des essences de bois de la classe de durabilité I ou II sont les mieux indiquées.</w:t>
      </w:r>
    </w:p>
    <w:p w14:paraId="20ACAFDE" w14:textId="77777777" w:rsidR="0021367B" w:rsidRDefault="00AD029D">
      <w:r>
        <w:rPr>
          <w:i/>
        </w:rPr>
        <w:t>Pour les terrasses à grande fréquentation, une masse volumique supérieure à 600 kg/m est indiquée.</w:t>
      </w:r>
    </w:p>
    <w:p w14:paraId="1BE38D99" w14:textId="77777777" w:rsidR="0021367B" w:rsidRDefault="00AD029D">
      <w:r>
        <w:rPr>
          <w:i/>
        </w:rPr>
        <w:t>Liste sélective des essences de bois convenant pour les terrasses extérieures (non restrictive) :</w:t>
      </w:r>
    </w:p>
    <w:tbl>
      <w:tblPr>
        <w:tblStyle w:val="Author-eTableGrid"/>
        <w:tblW w:w="882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205"/>
        <w:gridCol w:w="2205"/>
        <w:gridCol w:w="2205"/>
        <w:gridCol w:w="2205"/>
      </w:tblGrid>
      <w:tr w:rsidR="0021367B" w14:paraId="4E1DE18B" w14:textId="77777777">
        <w:tc>
          <w:tcPr>
            <w:tcW w:w="2205" w:type="dxa"/>
            <w:noWrap/>
          </w:tcPr>
          <w:p w14:paraId="03BBF808" w14:textId="77777777" w:rsidR="0021367B" w:rsidRDefault="00AD029D">
            <w:r>
              <w:rPr>
                <w:color w:val="000000"/>
              </w:rPr>
              <w:t>Essence du bois</w:t>
            </w:r>
          </w:p>
        </w:tc>
        <w:tc>
          <w:tcPr>
            <w:tcW w:w="2205" w:type="dxa"/>
            <w:noWrap/>
          </w:tcPr>
          <w:p w14:paraId="5D270F64" w14:textId="77777777" w:rsidR="0021367B" w:rsidRDefault="00AD029D">
            <w:r>
              <w:rPr>
                <w:b/>
              </w:rPr>
              <w:t>Masse volumique</w:t>
            </w:r>
          </w:p>
        </w:tc>
        <w:tc>
          <w:tcPr>
            <w:tcW w:w="2205" w:type="dxa"/>
            <w:noWrap/>
          </w:tcPr>
          <w:p w14:paraId="3E8649EB" w14:textId="77777777" w:rsidR="0021367B" w:rsidRDefault="00AD029D">
            <w:r>
              <w:rPr>
                <w:b/>
              </w:rPr>
              <w:t>Durabilité (climat extérieur)</w:t>
            </w:r>
          </w:p>
        </w:tc>
        <w:tc>
          <w:tcPr>
            <w:tcW w:w="2205" w:type="dxa"/>
            <w:noWrap/>
          </w:tcPr>
          <w:p w14:paraId="40CE8700" w14:textId="77777777" w:rsidR="0021367B" w:rsidRDefault="00AD029D">
            <w:r>
              <w:rPr>
                <w:b/>
              </w:rPr>
              <w:t>Classe de durabilité</w:t>
            </w:r>
          </w:p>
        </w:tc>
      </w:tr>
      <w:tr w:rsidR="0021367B" w14:paraId="40EB9E0E" w14:textId="77777777">
        <w:tc>
          <w:tcPr>
            <w:tcW w:w="2205" w:type="dxa"/>
            <w:noWrap/>
          </w:tcPr>
          <w:p w14:paraId="6B626377" w14:textId="77777777" w:rsidR="0021367B" w:rsidRDefault="00AD029D">
            <w:r>
              <w:t>Oregon Pine</w:t>
            </w:r>
          </w:p>
        </w:tc>
        <w:tc>
          <w:tcPr>
            <w:tcW w:w="2205" w:type="dxa"/>
            <w:noWrap/>
          </w:tcPr>
          <w:p w14:paraId="388EC17E" w14:textId="77777777" w:rsidR="0021367B" w:rsidRDefault="00AD029D">
            <w:r>
              <w:t>550 kg/m³</w:t>
            </w:r>
          </w:p>
        </w:tc>
        <w:tc>
          <w:tcPr>
            <w:tcW w:w="2205" w:type="dxa"/>
            <w:noWrap/>
          </w:tcPr>
          <w:p w14:paraId="57A1E2F4" w14:textId="77777777" w:rsidR="0021367B" w:rsidRDefault="00AD029D">
            <w:r>
              <w:t>20 à 30 ans</w:t>
            </w:r>
          </w:p>
        </w:tc>
        <w:tc>
          <w:tcPr>
            <w:tcW w:w="2205" w:type="dxa"/>
            <w:noWrap/>
          </w:tcPr>
          <w:p w14:paraId="788C7EDB" w14:textId="77777777" w:rsidR="0021367B" w:rsidRDefault="00AD029D">
            <w:r>
              <w:t>III</w:t>
            </w:r>
          </w:p>
        </w:tc>
      </w:tr>
      <w:tr w:rsidR="0021367B" w14:paraId="6CA653E9" w14:textId="77777777">
        <w:tc>
          <w:tcPr>
            <w:tcW w:w="2205" w:type="dxa"/>
            <w:noWrap/>
          </w:tcPr>
          <w:p w14:paraId="2A1B5ABA" w14:textId="77777777" w:rsidR="0021367B" w:rsidRDefault="00AD029D">
            <w:r>
              <w:t>Bangkirai (Balau, yellow)</w:t>
            </w:r>
          </w:p>
        </w:tc>
        <w:tc>
          <w:tcPr>
            <w:tcW w:w="2205" w:type="dxa"/>
            <w:noWrap/>
          </w:tcPr>
          <w:p w14:paraId="76744AAA" w14:textId="77777777" w:rsidR="0021367B" w:rsidRDefault="00AD029D">
            <w:r>
              <w:t>950 kg/m³</w:t>
            </w:r>
          </w:p>
        </w:tc>
        <w:tc>
          <w:tcPr>
            <w:tcW w:w="2205" w:type="dxa"/>
            <w:noWrap/>
          </w:tcPr>
          <w:p w14:paraId="66614554" w14:textId="77777777" w:rsidR="0021367B" w:rsidRDefault="00AD029D">
            <w:r>
              <w:t>25 et plus</w:t>
            </w:r>
          </w:p>
        </w:tc>
        <w:tc>
          <w:tcPr>
            <w:tcW w:w="2205" w:type="dxa"/>
            <w:noWrap/>
          </w:tcPr>
          <w:p w14:paraId="3CADA52C" w14:textId="77777777" w:rsidR="0021367B" w:rsidRDefault="00AD029D">
            <w:r>
              <w:t>II / III</w:t>
            </w:r>
          </w:p>
        </w:tc>
      </w:tr>
      <w:tr w:rsidR="0021367B" w14:paraId="1E30B42B" w14:textId="77777777">
        <w:tc>
          <w:tcPr>
            <w:tcW w:w="2205" w:type="dxa"/>
            <w:noWrap/>
          </w:tcPr>
          <w:p w14:paraId="43EE040F" w14:textId="77777777" w:rsidR="0021367B" w:rsidRDefault="00AD029D">
            <w:r>
              <w:t>Afrormosia</w:t>
            </w:r>
          </w:p>
        </w:tc>
        <w:tc>
          <w:tcPr>
            <w:tcW w:w="2205" w:type="dxa"/>
            <w:noWrap/>
          </w:tcPr>
          <w:p w14:paraId="1D1E9B61" w14:textId="77777777" w:rsidR="0021367B" w:rsidRDefault="00AD029D">
            <w:r>
              <w:t>…</w:t>
            </w:r>
          </w:p>
        </w:tc>
        <w:tc>
          <w:tcPr>
            <w:tcW w:w="2205" w:type="dxa"/>
            <w:noWrap/>
          </w:tcPr>
          <w:p w14:paraId="3A3B893E" w14:textId="77777777" w:rsidR="0021367B" w:rsidRDefault="00AD029D">
            <w:r>
              <w:t>…</w:t>
            </w:r>
          </w:p>
        </w:tc>
        <w:tc>
          <w:tcPr>
            <w:tcW w:w="2205" w:type="dxa"/>
            <w:noWrap/>
          </w:tcPr>
          <w:p w14:paraId="190CE16C" w14:textId="77777777" w:rsidR="0021367B" w:rsidRDefault="00AD029D">
            <w:r>
              <w:t>…</w:t>
            </w:r>
          </w:p>
        </w:tc>
      </w:tr>
      <w:tr w:rsidR="0021367B" w14:paraId="7E6AD1F4" w14:textId="77777777">
        <w:tc>
          <w:tcPr>
            <w:tcW w:w="2205" w:type="dxa"/>
            <w:noWrap/>
          </w:tcPr>
          <w:p w14:paraId="4D7C977C" w14:textId="77777777" w:rsidR="0021367B" w:rsidRDefault="00AD029D">
            <w:r>
              <w:t>Azobé</w:t>
            </w:r>
          </w:p>
        </w:tc>
        <w:tc>
          <w:tcPr>
            <w:tcW w:w="2205" w:type="dxa"/>
            <w:noWrap/>
          </w:tcPr>
          <w:p w14:paraId="3FCC3CEC" w14:textId="77777777" w:rsidR="0021367B" w:rsidRDefault="00AD029D">
            <w:r>
              <w:t>1050 kg/m³</w:t>
            </w:r>
          </w:p>
        </w:tc>
        <w:tc>
          <w:tcPr>
            <w:tcW w:w="2205" w:type="dxa"/>
            <w:noWrap/>
          </w:tcPr>
          <w:p w14:paraId="194A1183" w14:textId="77777777" w:rsidR="0021367B" w:rsidRDefault="00AD029D">
            <w:r>
              <w:t>25 et plus</w:t>
            </w:r>
          </w:p>
        </w:tc>
        <w:tc>
          <w:tcPr>
            <w:tcW w:w="2205" w:type="dxa"/>
            <w:noWrap/>
          </w:tcPr>
          <w:p w14:paraId="498E9805" w14:textId="77777777" w:rsidR="0021367B" w:rsidRDefault="00AD029D">
            <w:r>
              <w:t>I / II</w:t>
            </w:r>
          </w:p>
        </w:tc>
      </w:tr>
      <w:tr w:rsidR="0021367B" w14:paraId="289919A5" w14:textId="77777777">
        <w:tc>
          <w:tcPr>
            <w:tcW w:w="2205" w:type="dxa"/>
            <w:noWrap/>
          </w:tcPr>
          <w:p w14:paraId="63056B2F" w14:textId="77777777" w:rsidR="0021367B" w:rsidRDefault="00AD029D">
            <w:r>
              <w:t>Iroko</w:t>
            </w:r>
          </w:p>
        </w:tc>
        <w:tc>
          <w:tcPr>
            <w:tcW w:w="2205" w:type="dxa"/>
            <w:noWrap/>
          </w:tcPr>
          <w:p w14:paraId="61EDD97E" w14:textId="77777777" w:rsidR="0021367B" w:rsidRDefault="00AD029D">
            <w:r>
              <w:t>650 kg/m³</w:t>
            </w:r>
          </w:p>
        </w:tc>
        <w:tc>
          <w:tcPr>
            <w:tcW w:w="2205" w:type="dxa"/>
            <w:noWrap/>
          </w:tcPr>
          <w:p w14:paraId="7CBD946E" w14:textId="77777777" w:rsidR="0021367B" w:rsidRDefault="00AD029D">
            <w:r>
              <w:t>25 et plus</w:t>
            </w:r>
          </w:p>
        </w:tc>
        <w:tc>
          <w:tcPr>
            <w:tcW w:w="2205" w:type="dxa"/>
            <w:noWrap/>
          </w:tcPr>
          <w:p w14:paraId="0FF4421D" w14:textId="77777777" w:rsidR="0021367B" w:rsidRDefault="00AD029D">
            <w:r>
              <w:t>I / II</w:t>
            </w:r>
          </w:p>
        </w:tc>
      </w:tr>
      <w:tr w:rsidR="0021367B" w14:paraId="45233345" w14:textId="77777777">
        <w:tc>
          <w:tcPr>
            <w:tcW w:w="2205" w:type="dxa"/>
            <w:noWrap/>
          </w:tcPr>
          <w:p w14:paraId="147990E2" w14:textId="77777777" w:rsidR="0021367B" w:rsidRDefault="00AD029D">
            <w:r>
              <w:t>Merbau</w:t>
            </w:r>
          </w:p>
        </w:tc>
        <w:tc>
          <w:tcPr>
            <w:tcW w:w="2205" w:type="dxa"/>
            <w:noWrap/>
          </w:tcPr>
          <w:p w14:paraId="16B7DB96" w14:textId="77777777" w:rsidR="0021367B" w:rsidRDefault="00AD029D">
            <w:r>
              <w:t>800 kg/m³</w:t>
            </w:r>
          </w:p>
        </w:tc>
        <w:tc>
          <w:tcPr>
            <w:tcW w:w="2205" w:type="dxa"/>
            <w:noWrap/>
          </w:tcPr>
          <w:p w14:paraId="266FC6C9" w14:textId="77777777" w:rsidR="0021367B" w:rsidRDefault="00AD029D">
            <w:r>
              <w:t>25 et plus</w:t>
            </w:r>
          </w:p>
        </w:tc>
        <w:tc>
          <w:tcPr>
            <w:tcW w:w="2205" w:type="dxa"/>
            <w:noWrap/>
          </w:tcPr>
          <w:p w14:paraId="2929D6D3" w14:textId="77777777" w:rsidR="0021367B" w:rsidRDefault="00AD029D">
            <w:r>
              <w:t>III</w:t>
            </w:r>
          </w:p>
        </w:tc>
      </w:tr>
    </w:tbl>
    <w:p w14:paraId="7272B701" w14:textId="77777777" w:rsidR="0021367B" w:rsidRDefault="00AD029D">
      <w:r>
        <w:rPr>
          <w:i/>
        </w:rPr>
        <w:t xml:space="preserve">(source : tableau [Bois ext]. Attention : les bois résineux (sauf le Western Red Cedar) devront avoir subi un traitement (disposant d'une déclaration d'aptitude à l'utilisation selon le </w:t>
      </w:r>
      <w:hyperlink r:id="rId15" w:history="1" w:docLocation="68">
        <w:r>
          <w:rPr>
            <w:i/>
          </w:rPr>
          <w:t>02.42.1 Critères d'acceptabilité</w:t>
        </w:r>
      </w:hyperlink>
      <w:r>
        <w:rPr>
          <w:i/>
        </w:rPr>
        <w:t>) selon le procédé A3 ou A4 (contact du sol).</w:t>
      </w:r>
    </w:p>
    <w:p w14:paraId="35E39282" w14:textId="77777777" w:rsidR="0021367B" w:rsidRDefault="00AD029D">
      <w:r>
        <w:rPr>
          <w:i/>
        </w:rPr>
        <w:t>Pour plus d'information en ce qui concerne l'utilisation des essences différentes, voir également</w:t>
      </w:r>
      <w:r>
        <w:t xml:space="preserve"> Le centre interfédéral d'information sur le Bois Houtinfobois : </w:t>
      </w:r>
      <w:hyperlink r:id="rId16" w:history="1">
        <w:r>
          <w:t>https://houtinfobois.be/</w:t>
        </w:r>
      </w:hyperlink>
      <w:r>
        <w:t xml:space="preserve">  </w:t>
      </w:r>
    </w:p>
    <w:p w14:paraId="7678437D" w14:textId="77777777" w:rsidR="0021367B" w:rsidRDefault="0021367B"/>
    <w:p w14:paraId="7EC21070" w14:textId="77777777" w:rsidR="0021367B" w:rsidRDefault="00AD029D">
      <w:r>
        <w:t> </w:t>
      </w:r>
    </w:p>
    <w:p w14:paraId="75FD869B" w14:textId="77777777" w:rsidR="0021367B" w:rsidRDefault="0021367B"/>
    <w:p w14:paraId="1A21D422" w14:textId="77777777" w:rsidR="0021367B" w:rsidRDefault="00AD029D">
      <w:r>
        <w:t> </w:t>
      </w:r>
    </w:p>
    <w:p w14:paraId="1ED3DE84" w14:textId="77777777" w:rsidR="0021367B" w:rsidRDefault="00AD029D">
      <w:pPr>
        <w:pStyle w:val="Author-eSectionHeading5"/>
      </w:pPr>
      <w:bookmarkStart w:id="293" w:name="_Toc178771360"/>
      <w:r>
        <w:t>93.15.1 Planches en bois CCTB 01.09</w:t>
      </w:r>
      <w:bookmarkEnd w:id="293"/>
    </w:p>
    <w:p w14:paraId="410C3057" w14:textId="77777777" w:rsidR="0021367B" w:rsidRDefault="00AD029D">
      <w:pPr>
        <w:pStyle w:val="pheading"/>
      </w:pPr>
      <w:r>
        <w:t>DESCRIPTION</w:t>
      </w:r>
    </w:p>
    <w:p w14:paraId="0BA750E7" w14:textId="77777777" w:rsidR="0021367B" w:rsidRDefault="00AD029D">
      <w:pPr>
        <w:pStyle w:val="pheading"/>
      </w:pPr>
      <w:r>
        <w:t>- Définition / Comprend</w:t>
      </w:r>
    </w:p>
    <w:p w14:paraId="2CD7527C" w14:textId="77777777" w:rsidR="0021367B" w:rsidRDefault="00AD029D">
      <w:r>
        <w:rPr>
          <w:color w:val="000000"/>
        </w:rPr>
        <w:t>Il s'agit d'un revêtement de terrasse en planches sur un voligeage en bois et/ou un cadre, y compris tous les moyens de fixation, les goussets et les éléments de finition.</w:t>
      </w:r>
    </w:p>
    <w:p w14:paraId="5B842B19" w14:textId="77777777" w:rsidR="0021367B" w:rsidRDefault="00AD029D">
      <w:pPr>
        <w:pStyle w:val="pheading"/>
      </w:pPr>
      <w:r>
        <w:t>MATÉRIAUX</w:t>
      </w:r>
    </w:p>
    <w:p w14:paraId="787645EE" w14:textId="77777777" w:rsidR="0021367B" w:rsidRDefault="00AD029D">
      <w:r>
        <w:t>• Essence : bois tropical dur (</w:t>
      </w:r>
      <w:r>
        <w:rPr>
          <w:rStyle w:val="optioncarChar"/>
        </w:rPr>
        <w:t>Bankirai / Azobe / Bilinga / Afrormosia / ***</w:t>
      </w:r>
      <w:r>
        <w:t>)</w:t>
      </w:r>
    </w:p>
    <w:p w14:paraId="6C65B238" w14:textId="77777777" w:rsidR="0021367B" w:rsidRDefault="00AD029D">
      <w:r>
        <w:t>• Dimensions :</w:t>
      </w:r>
    </w:p>
    <w:p w14:paraId="14730ACD" w14:textId="77777777" w:rsidR="0021367B" w:rsidRDefault="00AD029D">
      <w:r>
        <w:t xml:space="preserve">⇒ Section des planches : </w:t>
      </w:r>
      <w:r>
        <w:rPr>
          <w:rStyle w:val="optioncarChar"/>
        </w:rPr>
        <w:t>21 x 140 / 32 x 120 / *** x *** mm / adaptée à l'espacement prévu entre les supports</w:t>
      </w:r>
    </w:p>
    <w:p w14:paraId="1C722913" w14:textId="77777777" w:rsidR="0021367B" w:rsidRDefault="00AD029D">
      <w:r>
        <w:t xml:space="preserve">⇒ Section des supports : </w:t>
      </w:r>
      <w:r>
        <w:rPr>
          <w:rStyle w:val="optioncarChar"/>
        </w:rPr>
        <w:t>minimum 52 x 52 / *** x *** mm / adaptée à la portée prévue</w:t>
      </w:r>
      <w:r>
        <w:rPr>
          <w:color w:val="0000FF"/>
        </w:rPr>
        <w:t>.</w:t>
      </w:r>
    </w:p>
    <w:p w14:paraId="629E8622" w14:textId="77777777" w:rsidR="0021367B" w:rsidRDefault="00AD029D">
      <w:r>
        <w:t xml:space="preserve">• Finition de la surface : </w:t>
      </w:r>
      <w:r>
        <w:rPr>
          <w:rStyle w:val="optioncarChar"/>
        </w:rPr>
        <w:t>avec rainures longitudinales (antidérapantes) / lisse</w:t>
      </w:r>
      <w:r>
        <w:t>. Afin de prévenir la formation d'échardes, les bords des planches seront légèrement biseautés ou arrondis.</w:t>
      </w:r>
    </w:p>
    <w:p w14:paraId="768CA415" w14:textId="77777777" w:rsidR="0021367B" w:rsidRDefault="0021367B"/>
    <w:p w14:paraId="0C7FC2C0" w14:textId="77777777" w:rsidR="0021367B" w:rsidRDefault="00AD029D">
      <w:r>
        <w:t> </w:t>
      </w:r>
    </w:p>
    <w:p w14:paraId="1C5F02D0" w14:textId="77777777" w:rsidR="0021367B" w:rsidRDefault="00AD029D">
      <w:pPr>
        <w:pStyle w:val="pheading"/>
      </w:pPr>
      <w:r>
        <w:t>EXÉCUTION / MISE EN ŒUVRE</w:t>
      </w:r>
    </w:p>
    <w:p w14:paraId="03FBAED9" w14:textId="77777777" w:rsidR="0021367B" w:rsidRDefault="00AD029D">
      <w:r>
        <w:rPr>
          <w:color w:val="000000"/>
        </w:rPr>
        <w:t xml:space="preserve">L'entrepreneur devra contrôler au préalable si l'écoulement des eaux est bien assuré. Les poutres transversales seront posées avec un espacement maximal de </w:t>
      </w:r>
      <w:r>
        <w:rPr>
          <w:rStyle w:val="optioncarChar"/>
        </w:rPr>
        <w:t>40 / 45 / ***</w:t>
      </w:r>
      <w:r>
        <w:t xml:space="preserve"> cm </w:t>
      </w:r>
      <w:r>
        <w:rPr>
          <w:color w:val="000000"/>
        </w:rPr>
        <w:t xml:space="preserve"> (d'axe en axe) et fixées de manière appropriée sur </w:t>
      </w:r>
      <w:r>
        <w:rPr>
          <w:rStyle w:val="optioncarChar"/>
          <w:color w:val="000000"/>
        </w:rPr>
        <w:t>l'</w:t>
      </w:r>
      <w:r>
        <w:rPr>
          <w:rStyle w:val="optioncarChar"/>
        </w:rPr>
        <w:t xml:space="preserve"> aire de pose / la structure de support / ***</w:t>
      </w:r>
      <w:r>
        <w:t xml:space="preserve">. </w:t>
      </w:r>
      <w:r>
        <w:rPr>
          <w:color w:val="000000"/>
        </w:rPr>
        <w:t xml:space="preserve">Les planches seront vissées sur les traverses à l'aide de deux vis en RVS disposées en quinconce par croisement. Des joints intermédiaires seront prévus d'une largeur de </w:t>
      </w:r>
      <w:r>
        <w:rPr>
          <w:rStyle w:val="optioncarChar"/>
        </w:rPr>
        <w:t>4 / 8 / ***</w:t>
      </w:r>
      <w:r>
        <w:t xml:space="preserve"> mm.</w:t>
      </w:r>
      <w:r>
        <w:rPr>
          <w:color w:val="000000"/>
        </w:rPr>
        <w:t xml:space="preserve"> Au droit de la jonction avec les murs ou les seuils, des joints périphériques de </w:t>
      </w:r>
      <w:r>
        <w:rPr>
          <w:rStyle w:val="optioncarChar"/>
        </w:rPr>
        <w:t>10 / 15 / ***</w:t>
      </w:r>
      <w:r>
        <w:t xml:space="preserve"> mm </w:t>
      </w:r>
      <w:r>
        <w:rPr>
          <w:color w:val="000000"/>
        </w:rPr>
        <w:t xml:space="preserve"> seront prévus. Lors de la pose, tous les déchets de sciure et autres entre le plancher et l'aire de pose seront soigneusement évacués. Toutes les précautions seront prises afin d'éviter que le bois ne gauchisse ou ne remonte.</w:t>
      </w:r>
    </w:p>
    <w:p w14:paraId="696F60AB" w14:textId="77777777" w:rsidR="0021367B" w:rsidRDefault="00AD029D">
      <w:r>
        <w:t>• Lorsque les poutres de support sont placées sur une couche d'étanchéité, elles seront posées sur des plaquettes en caoutchouc (10 à 20 mm de hauteur) de façon telle que le bois ne reste pas constamment humide.</w:t>
      </w:r>
    </w:p>
    <w:p w14:paraId="70DC75E8" w14:textId="77777777" w:rsidR="0021367B" w:rsidRDefault="00AD029D">
      <w:r>
        <w:t>• Lorsqu'une isolation est prévue sous l'étanchéité, la charge sur les supports sera suffisamment bien répartie.</w:t>
      </w:r>
    </w:p>
    <w:p w14:paraId="54A433CD" w14:textId="77777777" w:rsidR="0021367B" w:rsidRDefault="00AD029D">
      <w:r>
        <w:t>• Au droit de l'évacuation de l'eau d'une toiture plate ou d'une terrasse, le plancher doit pouvoir être enlevé sur une superficie de ± 45 x 45 cm.</w:t>
      </w:r>
    </w:p>
    <w:p w14:paraId="3A641651" w14:textId="77777777" w:rsidR="0021367B" w:rsidRDefault="0021367B"/>
    <w:p w14:paraId="2CB8E8E9" w14:textId="77777777" w:rsidR="0021367B" w:rsidRDefault="00AD029D">
      <w:r>
        <w:t> </w:t>
      </w:r>
    </w:p>
    <w:p w14:paraId="4CCBF10F" w14:textId="77777777" w:rsidR="0021367B" w:rsidRDefault="00AD029D">
      <w:pPr>
        <w:pStyle w:val="pheading"/>
      </w:pPr>
      <w:r>
        <w:t>AIDE</w:t>
      </w:r>
    </w:p>
    <w:p w14:paraId="46EBB20D" w14:textId="77777777" w:rsidR="0021367B" w:rsidRDefault="00AD029D">
      <w:r>
        <w:rPr>
          <w:color w:val="000000"/>
          <w:u w:val="single"/>
        </w:rPr>
        <w:t>Note à l'attention de l'auteur de projet</w:t>
      </w:r>
    </w:p>
    <w:p w14:paraId="5B1A8240" w14:textId="77777777" w:rsidR="0021367B" w:rsidRDefault="00AD029D">
      <w:r>
        <w:rPr>
          <w:i/>
        </w:rPr>
        <w:t>La tension de compression admissible dépendra du matériau d'isolation appliqué. Pour les toitures accessibles, seules les classes C (&lt; 40 kN/ m²) ou D (&lt; 80 kN/ m²) entrent en considération.</w:t>
      </w:r>
    </w:p>
    <w:p w14:paraId="2303AFD0" w14:textId="77777777" w:rsidR="0021367B" w:rsidRDefault="0021367B"/>
    <w:p w14:paraId="5F7C7AE1" w14:textId="77777777" w:rsidR="0021367B" w:rsidRDefault="00AD029D">
      <w:r>
        <w:t> </w:t>
      </w:r>
    </w:p>
    <w:p w14:paraId="4582EC0B" w14:textId="77777777" w:rsidR="0021367B" w:rsidRDefault="00AD029D">
      <w:pPr>
        <w:pStyle w:val="Author-eSectionHeading6"/>
      </w:pPr>
      <w:bookmarkStart w:id="294" w:name="_Toc178771361"/>
      <w:r>
        <w:t>93.15.1a Planches en bois sur plots CCTB 01.09</w:t>
      </w:r>
      <w:bookmarkEnd w:id="294"/>
    </w:p>
    <w:p w14:paraId="4AA647D3" w14:textId="77777777" w:rsidR="0021367B" w:rsidRDefault="00AD029D">
      <w:pPr>
        <w:pStyle w:val="pheading"/>
      </w:pPr>
      <w:r>
        <w:t>MESURAGE</w:t>
      </w:r>
    </w:p>
    <w:p w14:paraId="681E3DB8" w14:textId="77777777" w:rsidR="0021367B" w:rsidRDefault="00AD029D">
      <w:pPr>
        <w:pStyle w:val="pheading"/>
      </w:pPr>
      <w:r>
        <w:t>- unité de mesure:</w:t>
      </w:r>
    </w:p>
    <w:p w14:paraId="6B32B467" w14:textId="77777777" w:rsidR="0021367B" w:rsidRDefault="00AD029D">
      <w:r>
        <w:t>m²</w:t>
      </w:r>
    </w:p>
    <w:p w14:paraId="133FB73A" w14:textId="77777777" w:rsidR="0021367B" w:rsidRDefault="00AD029D">
      <w:pPr>
        <w:pStyle w:val="pheading"/>
      </w:pPr>
      <w:r>
        <w:t>- code de mesurage:</w:t>
      </w:r>
    </w:p>
    <w:p w14:paraId="0E64DD74" w14:textId="77777777" w:rsidR="0021367B" w:rsidRDefault="00AD029D">
      <w:r>
        <w:t>Surface nette, mesurée y compris les joints. Les réservation supérieures à 0,5 m² sont déduites.</w:t>
      </w:r>
    </w:p>
    <w:p w14:paraId="4E905327" w14:textId="77777777" w:rsidR="0021367B" w:rsidRDefault="0021367B"/>
    <w:p w14:paraId="11D2D8DC" w14:textId="77777777" w:rsidR="0021367B" w:rsidRDefault="00AD029D">
      <w:r>
        <w:t> </w:t>
      </w:r>
    </w:p>
    <w:p w14:paraId="60D633A8" w14:textId="77777777" w:rsidR="0021367B" w:rsidRDefault="00AD029D">
      <w:pPr>
        <w:pStyle w:val="pheading"/>
      </w:pPr>
      <w:r>
        <w:t>- nature du marché:</w:t>
      </w:r>
    </w:p>
    <w:p w14:paraId="148895AA" w14:textId="77777777" w:rsidR="0021367B" w:rsidRDefault="00AD029D">
      <w:r>
        <w:t>QF</w:t>
      </w:r>
    </w:p>
    <w:p w14:paraId="56E2683C" w14:textId="77777777" w:rsidR="0021367B" w:rsidRDefault="00AD029D">
      <w:pPr>
        <w:pStyle w:val="Author-eSectionHeading6"/>
      </w:pPr>
      <w:bookmarkStart w:id="295" w:name="_Toc178771362"/>
      <w:r>
        <w:t>93.15.1b Planches en bois sur structure CCTB 01.09</w:t>
      </w:r>
      <w:bookmarkEnd w:id="295"/>
    </w:p>
    <w:p w14:paraId="46C59898" w14:textId="77777777" w:rsidR="0021367B" w:rsidRDefault="00AD029D">
      <w:pPr>
        <w:pStyle w:val="pheading"/>
      </w:pPr>
      <w:r>
        <w:t>MESURAGE</w:t>
      </w:r>
    </w:p>
    <w:p w14:paraId="257BCE0C" w14:textId="77777777" w:rsidR="0021367B" w:rsidRDefault="00AD029D">
      <w:pPr>
        <w:pStyle w:val="pheading"/>
      </w:pPr>
      <w:r>
        <w:t>- unité de mesure:</w:t>
      </w:r>
    </w:p>
    <w:p w14:paraId="199C5922" w14:textId="77777777" w:rsidR="0021367B" w:rsidRDefault="00AD029D">
      <w:r>
        <w:t>m²</w:t>
      </w:r>
    </w:p>
    <w:p w14:paraId="1E143EBA" w14:textId="77777777" w:rsidR="0021367B" w:rsidRDefault="00AD029D">
      <w:pPr>
        <w:pStyle w:val="pheading"/>
      </w:pPr>
      <w:r>
        <w:t>- code de mesurage:</w:t>
      </w:r>
    </w:p>
    <w:p w14:paraId="09B72317" w14:textId="77777777" w:rsidR="0021367B" w:rsidRDefault="00AD029D">
      <w:r>
        <w:t>Surface nette, mesurée y compris les joints. Les réservation supérieures à 0,5 m² sont déduites.</w:t>
      </w:r>
    </w:p>
    <w:p w14:paraId="51C9E1B3" w14:textId="77777777" w:rsidR="0021367B" w:rsidRDefault="0021367B"/>
    <w:p w14:paraId="48E480A5" w14:textId="77777777" w:rsidR="0021367B" w:rsidRDefault="00AD029D">
      <w:r>
        <w:t> </w:t>
      </w:r>
    </w:p>
    <w:p w14:paraId="01281402" w14:textId="77777777" w:rsidR="0021367B" w:rsidRDefault="00AD029D">
      <w:pPr>
        <w:pStyle w:val="pheading"/>
      </w:pPr>
      <w:r>
        <w:t>- nature du marché:</w:t>
      </w:r>
    </w:p>
    <w:p w14:paraId="799450F0" w14:textId="77777777" w:rsidR="0021367B" w:rsidRDefault="00AD029D">
      <w:r>
        <w:t>QF</w:t>
      </w:r>
    </w:p>
    <w:p w14:paraId="49F1FA94" w14:textId="77777777" w:rsidR="0021367B" w:rsidRDefault="00AD029D">
      <w:pPr>
        <w:pStyle w:val="Author-eSectionHeading6"/>
      </w:pPr>
      <w:bookmarkStart w:id="296" w:name="_Toc178771363"/>
      <w:r>
        <w:t>93.15.1c Planches en bois sur fondation CCTB 01.09</w:t>
      </w:r>
      <w:bookmarkEnd w:id="296"/>
    </w:p>
    <w:p w14:paraId="6326DAA7" w14:textId="77777777" w:rsidR="0021367B" w:rsidRDefault="00AD029D">
      <w:pPr>
        <w:pStyle w:val="pheading"/>
      </w:pPr>
      <w:r>
        <w:t>MESURAGE</w:t>
      </w:r>
    </w:p>
    <w:p w14:paraId="649F1F2B" w14:textId="77777777" w:rsidR="0021367B" w:rsidRDefault="00AD029D">
      <w:pPr>
        <w:pStyle w:val="pheading"/>
      </w:pPr>
      <w:r>
        <w:t>- unité de mesure:</w:t>
      </w:r>
    </w:p>
    <w:p w14:paraId="477BA10B" w14:textId="77777777" w:rsidR="0021367B" w:rsidRDefault="00AD029D">
      <w:r>
        <w:t>m²</w:t>
      </w:r>
    </w:p>
    <w:p w14:paraId="6CDDF677" w14:textId="77777777" w:rsidR="0021367B" w:rsidRDefault="00AD029D">
      <w:pPr>
        <w:pStyle w:val="pheading"/>
      </w:pPr>
      <w:r>
        <w:t>- code de mesurage:</w:t>
      </w:r>
    </w:p>
    <w:p w14:paraId="1A451A69" w14:textId="77777777" w:rsidR="0021367B" w:rsidRDefault="00AD029D">
      <w:r>
        <w:t>Surface nette, mesurée y compris les joints. Les réservation supérieures à 0,5 m² sont déduites.</w:t>
      </w:r>
    </w:p>
    <w:p w14:paraId="6812E644" w14:textId="77777777" w:rsidR="0021367B" w:rsidRDefault="0021367B"/>
    <w:p w14:paraId="38189A6B" w14:textId="77777777" w:rsidR="0021367B" w:rsidRDefault="00AD029D">
      <w:r>
        <w:t> </w:t>
      </w:r>
    </w:p>
    <w:p w14:paraId="22E8BAF0" w14:textId="77777777" w:rsidR="0021367B" w:rsidRDefault="00AD029D">
      <w:pPr>
        <w:pStyle w:val="pheading"/>
      </w:pPr>
      <w:r>
        <w:t>- nature du marché:</w:t>
      </w:r>
    </w:p>
    <w:p w14:paraId="55584847" w14:textId="77777777" w:rsidR="0021367B" w:rsidRDefault="00AD029D">
      <w:r>
        <w:t>QF</w:t>
      </w:r>
    </w:p>
    <w:p w14:paraId="36D9A363" w14:textId="77777777" w:rsidR="0021367B" w:rsidRDefault="00AD029D">
      <w:pPr>
        <w:pStyle w:val="Author-eSectionHeading5"/>
      </w:pPr>
      <w:bookmarkStart w:id="297" w:name="_Toc178771364"/>
      <w:r>
        <w:t>93.15.2 Dalles</w:t>
      </w:r>
      <w:bookmarkEnd w:id="297"/>
    </w:p>
    <w:p w14:paraId="565DCD67" w14:textId="77777777" w:rsidR="0021367B" w:rsidRDefault="00AD029D">
      <w:pPr>
        <w:pStyle w:val="Author-eSectionHeading6"/>
      </w:pPr>
      <w:bookmarkStart w:id="298" w:name="_Toc178771365"/>
      <w:r>
        <w:t>93.15.2a Planches en bois sur plots CCTB 01.09</w:t>
      </w:r>
      <w:bookmarkEnd w:id="298"/>
    </w:p>
    <w:p w14:paraId="679DCA59" w14:textId="77777777" w:rsidR="0021367B" w:rsidRDefault="00AD029D">
      <w:pPr>
        <w:pStyle w:val="pheading"/>
      </w:pPr>
      <w:r>
        <w:t>MESURAGE</w:t>
      </w:r>
    </w:p>
    <w:p w14:paraId="2B68A1AF" w14:textId="77777777" w:rsidR="0021367B" w:rsidRDefault="00AD029D">
      <w:pPr>
        <w:pStyle w:val="pheading"/>
      </w:pPr>
      <w:r>
        <w:t>- unité de mesure:</w:t>
      </w:r>
    </w:p>
    <w:p w14:paraId="680F78E2" w14:textId="77777777" w:rsidR="0021367B" w:rsidRDefault="00AD029D">
      <w:r>
        <w:t>m²</w:t>
      </w:r>
    </w:p>
    <w:p w14:paraId="349D6CCA" w14:textId="77777777" w:rsidR="0021367B" w:rsidRDefault="00AD029D">
      <w:pPr>
        <w:pStyle w:val="pheading"/>
      </w:pPr>
      <w:r>
        <w:t>- code de mesurage:</w:t>
      </w:r>
    </w:p>
    <w:p w14:paraId="1663506F" w14:textId="77777777" w:rsidR="0021367B" w:rsidRDefault="00AD029D">
      <w:r>
        <w:t>Surface nette, mesurée y compris les joints. Les réservation supérieures à 0,5 m² sont déduites.</w:t>
      </w:r>
    </w:p>
    <w:p w14:paraId="7B117E00" w14:textId="77777777" w:rsidR="0021367B" w:rsidRDefault="0021367B"/>
    <w:p w14:paraId="691BB15F" w14:textId="77777777" w:rsidR="0021367B" w:rsidRDefault="00AD029D">
      <w:r>
        <w:t> </w:t>
      </w:r>
    </w:p>
    <w:p w14:paraId="66706E97" w14:textId="77777777" w:rsidR="0021367B" w:rsidRDefault="00AD029D">
      <w:pPr>
        <w:pStyle w:val="pheading"/>
      </w:pPr>
      <w:r>
        <w:t>- nature du marché:</w:t>
      </w:r>
    </w:p>
    <w:p w14:paraId="024F71F9" w14:textId="77777777" w:rsidR="0021367B" w:rsidRDefault="00AD029D">
      <w:r>
        <w:t>QF</w:t>
      </w:r>
    </w:p>
    <w:p w14:paraId="3CD40C23" w14:textId="77777777" w:rsidR="0021367B" w:rsidRDefault="00AD029D">
      <w:pPr>
        <w:pStyle w:val="Author-eSectionHeading6"/>
      </w:pPr>
      <w:bookmarkStart w:id="299" w:name="_Toc178771366"/>
      <w:r>
        <w:t>93.15.2b Planches en bois sur structure CCTB 01.09</w:t>
      </w:r>
      <w:bookmarkEnd w:id="299"/>
    </w:p>
    <w:p w14:paraId="2DE27AC7" w14:textId="77777777" w:rsidR="0021367B" w:rsidRDefault="00AD029D">
      <w:pPr>
        <w:pStyle w:val="pheading"/>
      </w:pPr>
      <w:r>
        <w:t>MESURAGE</w:t>
      </w:r>
    </w:p>
    <w:p w14:paraId="648CE986" w14:textId="77777777" w:rsidR="0021367B" w:rsidRDefault="00AD029D">
      <w:pPr>
        <w:pStyle w:val="pheading"/>
      </w:pPr>
      <w:r>
        <w:t>- unité de mesure:</w:t>
      </w:r>
    </w:p>
    <w:p w14:paraId="0CE7B397" w14:textId="77777777" w:rsidR="0021367B" w:rsidRDefault="00AD029D">
      <w:r>
        <w:t>m²</w:t>
      </w:r>
    </w:p>
    <w:p w14:paraId="2FE16FA3" w14:textId="77777777" w:rsidR="0021367B" w:rsidRDefault="00AD029D">
      <w:pPr>
        <w:pStyle w:val="pheading"/>
      </w:pPr>
      <w:r>
        <w:t>- code de mesurage:</w:t>
      </w:r>
    </w:p>
    <w:p w14:paraId="76849A80" w14:textId="77777777" w:rsidR="0021367B" w:rsidRDefault="00AD029D">
      <w:r>
        <w:t>Surface nette, mesurée y compris les joints. Les réservation supérieures à 0,5 m² sont déduites.</w:t>
      </w:r>
    </w:p>
    <w:p w14:paraId="58281BFB" w14:textId="77777777" w:rsidR="0021367B" w:rsidRDefault="0021367B"/>
    <w:p w14:paraId="15C65337" w14:textId="77777777" w:rsidR="0021367B" w:rsidRDefault="00AD029D">
      <w:r>
        <w:t> </w:t>
      </w:r>
    </w:p>
    <w:p w14:paraId="74730F16" w14:textId="77777777" w:rsidR="0021367B" w:rsidRDefault="00AD029D">
      <w:pPr>
        <w:pStyle w:val="pheading"/>
      </w:pPr>
      <w:r>
        <w:t>- nature du marché:</w:t>
      </w:r>
    </w:p>
    <w:p w14:paraId="7D16C257" w14:textId="77777777" w:rsidR="0021367B" w:rsidRDefault="00AD029D">
      <w:r>
        <w:t>QF</w:t>
      </w:r>
    </w:p>
    <w:p w14:paraId="6D2A6D7A" w14:textId="77777777" w:rsidR="0021367B" w:rsidRDefault="00AD029D">
      <w:pPr>
        <w:pStyle w:val="Author-eSectionHeading6"/>
      </w:pPr>
      <w:bookmarkStart w:id="300" w:name="_Toc178771367"/>
      <w:r>
        <w:t>93.15.2c Planches en bois sur fondation CCTB 01.09</w:t>
      </w:r>
      <w:bookmarkEnd w:id="300"/>
    </w:p>
    <w:p w14:paraId="0FB6D47D" w14:textId="77777777" w:rsidR="0021367B" w:rsidRDefault="00AD029D">
      <w:pPr>
        <w:pStyle w:val="pheading"/>
      </w:pPr>
      <w:r>
        <w:t>MESURAGE</w:t>
      </w:r>
    </w:p>
    <w:p w14:paraId="740279ED" w14:textId="77777777" w:rsidR="0021367B" w:rsidRDefault="00AD029D">
      <w:pPr>
        <w:pStyle w:val="pheading"/>
      </w:pPr>
      <w:r>
        <w:t>- unité de mesure:</w:t>
      </w:r>
    </w:p>
    <w:p w14:paraId="1E0C73FC" w14:textId="77777777" w:rsidR="0021367B" w:rsidRDefault="00AD029D">
      <w:r>
        <w:t>m²</w:t>
      </w:r>
    </w:p>
    <w:p w14:paraId="5ECA39D3" w14:textId="77777777" w:rsidR="0021367B" w:rsidRDefault="00AD029D">
      <w:pPr>
        <w:pStyle w:val="pheading"/>
      </w:pPr>
      <w:r>
        <w:t>- code de mesurage:</w:t>
      </w:r>
    </w:p>
    <w:p w14:paraId="0F194519" w14:textId="77777777" w:rsidR="0021367B" w:rsidRDefault="00AD029D">
      <w:r>
        <w:t>Surface nette, mesurée y compris les joints. Les réservation supérieures à 0,5 m² sont déduites.</w:t>
      </w:r>
    </w:p>
    <w:p w14:paraId="577C83B5" w14:textId="77777777" w:rsidR="0021367B" w:rsidRDefault="0021367B"/>
    <w:p w14:paraId="5ED5965C" w14:textId="77777777" w:rsidR="0021367B" w:rsidRDefault="00AD029D">
      <w:r>
        <w:t> </w:t>
      </w:r>
    </w:p>
    <w:p w14:paraId="42F63EEF" w14:textId="77777777" w:rsidR="0021367B" w:rsidRDefault="00AD029D">
      <w:pPr>
        <w:pStyle w:val="pheading"/>
      </w:pPr>
      <w:r>
        <w:t>- nature du marché:</w:t>
      </w:r>
    </w:p>
    <w:p w14:paraId="7BD925CC" w14:textId="77777777" w:rsidR="0021367B" w:rsidRDefault="00AD029D">
      <w:r>
        <w:t>QF</w:t>
      </w:r>
    </w:p>
    <w:p w14:paraId="548BEE2E" w14:textId="77777777" w:rsidR="0021367B" w:rsidRDefault="00AD029D">
      <w:pPr>
        <w:pStyle w:val="Author-eSectionHeading5"/>
      </w:pPr>
      <w:bookmarkStart w:id="301" w:name="_Toc178771368"/>
      <w:r>
        <w:t>93.15.3 Revêtement en bois de réemploi</w:t>
      </w:r>
      <w:bookmarkEnd w:id="301"/>
    </w:p>
    <w:p w14:paraId="173D4A48" w14:textId="77777777" w:rsidR="0021367B" w:rsidRDefault="00AD029D">
      <w:pPr>
        <w:pStyle w:val="Author-eSectionHeading6"/>
      </w:pPr>
      <w:bookmarkStart w:id="302" w:name="_Toc178771369"/>
      <w:r>
        <w:t>93.15.3a Revêtement en bois de réemploi CCTB 01.09</w:t>
      </w:r>
      <w:bookmarkEnd w:id="302"/>
    </w:p>
    <w:p w14:paraId="25577164" w14:textId="77777777" w:rsidR="0021367B" w:rsidRDefault="00AD029D">
      <w:pPr>
        <w:pStyle w:val="pheading"/>
      </w:pPr>
      <w:r>
        <w:t>MESURAGE</w:t>
      </w:r>
    </w:p>
    <w:p w14:paraId="26A5DCE0" w14:textId="77777777" w:rsidR="0021367B" w:rsidRDefault="00AD029D">
      <w:pPr>
        <w:pStyle w:val="pheading"/>
      </w:pPr>
      <w:r>
        <w:t>- unité de mesure:</w:t>
      </w:r>
    </w:p>
    <w:p w14:paraId="44174528" w14:textId="77777777" w:rsidR="0021367B" w:rsidRDefault="00AD029D">
      <w:r>
        <w:t>m²</w:t>
      </w:r>
    </w:p>
    <w:p w14:paraId="4BC4E9D2" w14:textId="77777777" w:rsidR="0021367B" w:rsidRDefault="00AD029D">
      <w:pPr>
        <w:pStyle w:val="pheading"/>
      </w:pPr>
      <w:r>
        <w:t>- nature du marché:</w:t>
      </w:r>
    </w:p>
    <w:p w14:paraId="5C4AF268" w14:textId="77777777" w:rsidR="0021367B" w:rsidRDefault="00AD029D">
      <w:r>
        <w:t>QF</w:t>
      </w:r>
    </w:p>
    <w:p w14:paraId="424266CF" w14:textId="77777777" w:rsidR="0021367B" w:rsidRDefault="0021367B"/>
    <w:p w14:paraId="086EE3AD" w14:textId="77777777" w:rsidR="0021367B" w:rsidRDefault="00AD029D">
      <w:r>
        <w:t> </w:t>
      </w:r>
    </w:p>
    <w:p w14:paraId="21211A79" w14:textId="77777777" w:rsidR="0021367B" w:rsidRDefault="00AD029D">
      <w:pPr>
        <w:pStyle w:val="Author-eSectionHeading4"/>
      </w:pPr>
      <w:bookmarkStart w:id="303" w:name="_Toc178771370"/>
      <w:r>
        <w:t>93.16 Revêtement en pavés CCTB 01.09</w:t>
      </w:r>
      <w:bookmarkEnd w:id="303"/>
    </w:p>
    <w:p w14:paraId="0E015765" w14:textId="77777777" w:rsidR="0021367B" w:rsidRDefault="00AD029D">
      <w:pPr>
        <w:pStyle w:val="pheading"/>
      </w:pPr>
      <w:bookmarkStart w:id="304" w:name="1700"/>
      <w:bookmarkEnd w:id="304"/>
      <w:r>
        <w:t>DESCRIPTION</w:t>
      </w:r>
    </w:p>
    <w:p w14:paraId="64828373" w14:textId="77777777" w:rsidR="0021367B" w:rsidRDefault="00AD029D">
      <w:pPr>
        <w:pStyle w:val="pheading"/>
      </w:pPr>
      <w:r>
        <w:t>- Définition / Comprend</w:t>
      </w:r>
    </w:p>
    <w:p w14:paraId="7DF9B0BC" w14:textId="77777777" w:rsidR="0021367B" w:rsidRDefault="00AD029D">
      <w:r>
        <w:t>Le pavage est un revêtement constitué de pavés juxtaposés et dont la nature peut être de la pierre naturelle, du béton de ciment ou de la terre cuite.</w:t>
      </w:r>
    </w:p>
    <w:p w14:paraId="6EFE13F4" w14:textId="77777777" w:rsidR="0021367B" w:rsidRDefault="00AD029D">
      <w:r>
        <w:rPr>
          <w:color w:val="000000"/>
        </w:rPr>
        <w:t>Il s'agit de la fourniture, de la pose, de la fixation et du jointoiement des revêtements de sol extérieurs en klinkers et/ou pavés. L'application de l'assise sera également comprise dans le prix unitaire.</w:t>
      </w:r>
    </w:p>
    <w:p w14:paraId="24507AFE" w14:textId="77777777" w:rsidR="0021367B" w:rsidRDefault="0021367B"/>
    <w:p w14:paraId="3E8B25C9" w14:textId="77777777" w:rsidR="0021367B" w:rsidRDefault="00AD029D">
      <w:r>
        <w:t> </w:t>
      </w:r>
    </w:p>
    <w:p w14:paraId="7B355CBE" w14:textId="77777777" w:rsidR="0021367B" w:rsidRDefault="00AD029D">
      <w:pPr>
        <w:pStyle w:val="pheading"/>
      </w:pPr>
      <w:r>
        <w:t>MATÉRIAUX</w:t>
      </w:r>
    </w:p>
    <w:p w14:paraId="4933E53A" w14:textId="77777777" w:rsidR="0021367B" w:rsidRDefault="00AD029D">
      <w:r>
        <w:t>Indiquer le type, la nature lithologique et l'origine géologique des pavés, ainsi que leurs formats et leurs dimensions.</w:t>
      </w:r>
    </w:p>
    <w:p w14:paraId="66EDB3D1" w14:textId="77777777" w:rsidR="0021367B" w:rsidRDefault="00AD029D">
      <w:pPr>
        <w:pStyle w:val="pheading"/>
      </w:pPr>
      <w:r>
        <w:t>EXÉCUTION / MISE EN ŒUVRE</w:t>
      </w:r>
    </w:p>
    <w:p w14:paraId="48183949" w14:textId="77777777" w:rsidR="0021367B" w:rsidRDefault="00AD029D">
      <w:r>
        <w:rPr>
          <w:color w:val="000000"/>
        </w:rPr>
        <w:t>Sous-aire de fondation</w:t>
      </w:r>
    </w:p>
    <w:p w14:paraId="645A6F9F" w14:textId="77777777" w:rsidR="0021367B" w:rsidRDefault="00AD029D">
      <w:r>
        <w:t>Les revêtements seront réalisés sur une sous-aire de fondation ou une fondation bien compactée. Lorsque celle-ci n'est pas suffisamment serrée, il y a lieu de faire pénétrer des matériaux fins dans la fondation ou la sous-aire par vibrage ou par arrosage afin d’obtenir une surface bien serrée. Les traces de roue seront ragréées et compactées. Les flaques et les matériaux superflus seront évacués. Après sa mise en œuvre, l'assise ne sera plus perturbée. L'acheminement et la pose des pavés se feront à partir des revêtements déjà effectués. Après le ragréage et la mise sous profil de la sous-fondation ou de la fondation, la couche de pavage sera épandue et lissée uniformément et avec une surépaisseur de telle sorte qu’après la vibration éventuelle des pierres, celles-ci se trouveront au niveau souhaité.</w:t>
      </w:r>
    </w:p>
    <w:p w14:paraId="7C791940" w14:textId="77777777" w:rsidR="0021367B" w:rsidRDefault="0021367B"/>
    <w:p w14:paraId="4CCA9B12" w14:textId="77777777" w:rsidR="0021367B" w:rsidRDefault="00AD029D">
      <w:r>
        <w:t>COUCHE DE POSE</w:t>
      </w:r>
    </w:p>
    <w:p w14:paraId="13ABCDE5" w14:textId="77777777" w:rsidR="0021367B" w:rsidRDefault="00AD029D">
      <w:r>
        <w:t>La couche de pose a une épaisseur de 3 à 8 cm en fonction de l'épaisseur des pavés, mais n'est pas plus épaisse que la moitié de la hauteur des pavés.</w:t>
      </w:r>
    </w:p>
    <w:p w14:paraId="41068130" w14:textId="77777777" w:rsidR="0021367B" w:rsidRDefault="00AD029D">
      <w:r>
        <w:t>La couche de pose est soit en sable, soit en sable-ciment, soit au mortier. Les documents de marché précisent la nature de la couche de pose; à défaut, celle-ci est en sable.</w:t>
      </w:r>
    </w:p>
    <w:p w14:paraId="3196F4B7" w14:textId="77777777" w:rsidR="0021367B" w:rsidRDefault="00AD029D">
      <w:r>
        <w:t>La pose à plein bain de mortier est interdite en cas de trafic lourd.</w:t>
      </w:r>
    </w:p>
    <w:p w14:paraId="0736E800" w14:textId="77777777" w:rsidR="0021367B" w:rsidRDefault="00AD029D">
      <w:r>
        <w:rPr>
          <w:b/>
        </w:rPr>
        <w:t>Couche de pose en sable-ciment:</w:t>
      </w:r>
    </w:p>
    <w:p w14:paraId="606F0178" w14:textId="77777777" w:rsidR="0021367B" w:rsidRDefault="00AD029D">
      <w:r>
        <w:t>Le sable-ciment est du type I et répond aux prescriptions du F. 4.3 pour ce qui concerne sa composition, la fabrication et le transport.</w:t>
      </w:r>
    </w:p>
    <w:p w14:paraId="1D983EA6" w14:textId="77777777" w:rsidR="0021367B" w:rsidRDefault="00AD029D">
      <w:r>
        <w:t>Toutes les opérations de mise en œuvre sont réalisées endéans les trois heures qui suivent la fabrication du sable-ciment et en tout cas avant le début de la prise du mélange.</w:t>
      </w:r>
    </w:p>
    <w:p w14:paraId="74A828EA" w14:textId="77777777" w:rsidR="0021367B" w:rsidRDefault="00AD029D">
      <w:r>
        <w:t>La mise en œuvre du sable-ciment est interdite lorsque la température de l’air mesurée sous abri, à 1,5 m du sol est inférieure à 1° C à 8 h du matin ou à - 3° C durant la nuit.</w:t>
      </w:r>
    </w:p>
    <w:p w14:paraId="72368534" w14:textId="77777777" w:rsidR="0021367B" w:rsidRDefault="00AD029D">
      <w:r>
        <w:rPr>
          <w:b/>
        </w:rPr>
        <w:t>Couche de pose au mortier:</w:t>
      </w:r>
    </w:p>
    <w:p w14:paraId="30A100D2" w14:textId="77777777" w:rsidR="0021367B" w:rsidRDefault="00AD029D">
      <w:r>
        <w:t>− le dosage de ciment est compris entre 300 et 350 kg par m³ de sable et est fixé dans les documents de marché</w:t>
      </w:r>
    </w:p>
    <w:p w14:paraId="2BA9458B" w14:textId="77777777" w:rsidR="0021367B" w:rsidRDefault="00AD029D">
      <w:r>
        <w:t>− le mortier est fabriqué par malaxage mécanique et approvisionné au fur et à mesure de l'avancement des travaux</w:t>
      </w:r>
    </w:p>
    <w:p w14:paraId="17DDA364" w14:textId="77777777" w:rsidR="0021367B" w:rsidRDefault="00AD029D">
      <w:r>
        <w:t>− dans certains cas, le mortier peut être amélioré par des adjuvants, agréés par le fonctionnaire dirigeant</w:t>
      </w:r>
    </w:p>
    <w:p w14:paraId="2CD1E827" w14:textId="77777777" w:rsidR="0021367B" w:rsidRDefault="00AD029D">
      <w:r>
        <w:t>− la mise en œuvre par température diurne inférieure à 5 °C est interdite.</w:t>
      </w:r>
    </w:p>
    <w:p w14:paraId="0BC3FC2F" w14:textId="77777777" w:rsidR="0021367B" w:rsidRDefault="00AD029D">
      <w:pPr>
        <w:ind w:left="454"/>
      </w:pPr>
      <w:r>
        <w:t> </w:t>
      </w:r>
    </w:p>
    <w:p w14:paraId="78AE4CA5" w14:textId="77777777" w:rsidR="0021367B" w:rsidRDefault="00AD029D">
      <w:r>
        <w:t>POSE</w:t>
      </w:r>
    </w:p>
    <w:p w14:paraId="51BF5146" w14:textId="77777777" w:rsidR="0021367B" w:rsidRDefault="00AD029D">
      <w:r>
        <w:rPr>
          <w:b/>
        </w:rPr>
        <w:t>Pavés posés en ligne (à joints alternés)</w:t>
      </w:r>
    </w:p>
    <w:p w14:paraId="339DC3AC" w14:textId="77777777" w:rsidR="0021367B" w:rsidRDefault="00AD029D">
      <w:r>
        <w:t>Les rangées de pavés sont disposées perpendiculairement à l'axe de la chaussée.</w:t>
      </w:r>
    </w:p>
    <w:p w14:paraId="46685DC6" w14:textId="77777777" w:rsidR="0021367B" w:rsidRDefault="00AD029D">
      <w:r>
        <w:t>Les pavés sont choisis de manière à ce que, dans une ligne, les pavés à largeur maximum ou avec saillie de flanc ne viennent pas se juxtaposer à ceux de la ligne suivante.</w:t>
      </w:r>
    </w:p>
    <w:p w14:paraId="2CE248ED" w14:textId="77777777" w:rsidR="0021367B" w:rsidRDefault="00AD029D">
      <w:r>
        <w:t>Les pavés sont placés au cordeau, avec décalage du tiers à la moitié de la longueur du pavé. Ceux-ci sont serrés en bout et en rives, de manière à réaliser des joints ne dépassant pas 10 mm.</w:t>
      </w:r>
    </w:p>
    <w:p w14:paraId="00147754" w14:textId="77777777" w:rsidR="0021367B" w:rsidRDefault="00AD029D">
      <w:r>
        <w:t>Les joints sont remplis de sable et les pavés solidement affermis sous le poids d'un marteau de 5 kg au moins.</w:t>
      </w:r>
    </w:p>
    <w:p w14:paraId="2C329314" w14:textId="77777777" w:rsidR="0021367B" w:rsidRDefault="00AD029D">
      <w:r>
        <w:t>Le pavage est établi à un niveau tel qu'après l’affermissement, il ne présente plus aucune déformation et se trouve à environ 10 mm au-dessus du niveau voulu.</w:t>
      </w:r>
    </w:p>
    <w:p w14:paraId="2B413DA3" w14:textId="77777777" w:rsidR="0021367B" w:rsidRDefault="0021367B"/>
    <w:p w14:paraId="00E64F64" w14:textId="77777777" w:rsidR="0021367B" w:rsidRDefault="00AD029D">
      <w:pPr>
        <w:pStyle w:val="pheading"/>
      </w:pPr>
      <w:r>
        <w:t>DOCUMENTS DE RÉFÉRENCE</w:t>
      </w:r>
    </w:p>
    <w:p w14:paraId="1E805325" w14:textId="77777777" w:rsidR="0021367B" w:rsidRDefault="00AD029D">
      <w:pPr>
        <w:pStyle w:val="pheading"/>
      </w:pPr>
      <w:r>
        <w:t>- Exécution</w:t>
      </w:r>
    </w:p>
    <w:p w14:paraId="3C02858A" w14:textId="77777777" w:rsidR="0021367B" w:rsidRDefault="00AD029D">
      <w:r>
        <w:t>[CCT Qualiroutes, Cahier des charges type Qualiroutes] G.4.</w:t>
      </w:r>
    </w:p>
    <w:p w14:paraId="47C9CEF8" w14:textId="77777777" w:rsidR="0021367B" w:rsidRDefault="0021367B"/>
    <w:p w14:paraId="2415DB5C" w14:textId="77777777" w:rsidR="0021367B" w:rsidRDefault="00AD029D">
      <w:r>
        <w:t> </w:t>
      </w:r>
    </w:p>
    <w:p w14:paraId="758D1509" w14:textId="77777777" w:rsidR="0021367B" w:rsidRDefault="00AD029D">
      <w:pPr>
        <w:pStyle w:val="Author-eSectionHeading5"/>
      </w:pPr>
      <w:bookmarkStart w:id="305" w:name="_Toc178771371"/>
      <w:r>
        <w:t>93.16.1 Pavés en pierre naturelle CCTB 01.10</w:t>
      </w:r>
      <w:bookmarkEnd w:id="305"/>
    </w:p>
    <w:p w14:paraId="406CF873" w14:textId="77777777" w:rsidR="0021367B" w:rsidRDefault="00AD029D">
      <w:pPr>
        <w:pStyle w:val="pheading"/>
      </w:pPr>
      <w:r>
        <w:t>DESCRIPTION</w:t>
      </w:r>
    </w:p>
    <w:p w14:paraId="2F84291F" w14:textId="77777777" w:rsidR="0021367B" w:rsidRDefault="00AD029D">
      <w:pPr>
        <w:pStyle w:val="pheading"/>
      </w:pPr>
      <w:r>
        <w:t>- Définition / Comprend</w:t>
      </w:r>
    </w:p>
    <w:p w14:paraId="7C2A5FD4" w14:textId="77777777" w:rsidR="0021367B" w:rsidRDefault="00AD029D">
      <w:pPr>
        <w:jc w:val="both"/>
      </w:pPr>
      <w:r>
        <w:t>Il s'agit de la fourniture (hors matériaux récupérés du site), de la pose, de la fixation et du jointoiement des revêtements de sol extérieurs en pavés de pierre naturelle. L'application de l'assise est également comprise dans le prix unitaire.</w:t>
      </w:r>
    </w:p>
    <w:p w14:paraId="00AB327E" w14:textId="77777777" w:rsidR="0021367B" w:rsidRDefault="00AD029D">
      <w:pPr>
        <w:jc w:val="both"/>
      </w:pPr>
      <w:r>
        <w:t>Les pavés en pierre naturelle sont des éléments de pierre naturelle obtenus par clivage ou par sciage, utilisés comme produit de pavage, et répondent aux spécifications de la [NBN EN 1342] à savoir :</w:t>
      </w:r>
    </w:p>
    <w:p w14:paraId="42BCC398" w14:textId="77777777" w:rsidR="0021367B" w:rsidRDefault="00AD029D">
      <w:pPr>
        <w:pStyle w:val="Author-eListParagraph"/>
        <w:numPr>
          <w:ilvl w:val="0"/>
          <w:numId w:val="54"/>
        </w:numPr>
      </w:pPr>
      <w:r>
        <w:t>la largeur nominale n’est pas supérieure à deux fois l'épaisseur</w:t>
      </w:r>
    </w:p>
    <w:p w14:paraId="5EA8846C" w14:textId="77777777" w:rsidR="0021367B" w:rsidRDefault="00AD029D">
      <w:pPr>
        <w:pStyle w:val="Author-eListParagraph"/>
        <w:numPr>
          <w:ilvl w:val="0"/>
          <w:numId w:val="54"/>
        </w:numPr>
      </w:pPr>
      <w:r>
        <w:t>la longueur nominale n’est pas supérieure à deux fois la largeur.</w:t>
      </w:r>
    </w:p>
    <w:p w14:paraId="01ECFF40" w14:textId="77777777" w:rsidR="0021367B" w:rsidRDefault="00AD029D">
      <w:pPr>
        <w:pStyle w:val="Author-eListParagraph"/>
        <w:numPr>
          <w:ilvl w:val="0"/>
          <w:numId w:val="54"/>
        </w:numPr>
      </w:pPr>
      <w:r>
        <w:t>l’épaisseur nominale est supérieure ou égale à 40 mm.</w:t>
      </w:r>
      <w:r>
        <w:br/>
      </w:r>
    </w:p>
    <w:p w14:paraId="7C08EFD2" w14:textId="77777777" w:rsidR="0021367B" w:rsidRDefault="00AD029D">
      <w:pPr>
        <w:jc w:val="both"/>
      </w:pPr>
      <w:r>
        <w:t>Les pavés de réemploi en pierre naturelle sont des éléments de pierre naturelle issus de pavés démontés et stockés en dépôt triés et nettoyés.</w:t>
      </w:r>
    </w:p>
    <w:p w14:paraId="7DE5469F" w14:textId="77777777" w:rsidR="0021367B" w:rsidRDefault="00AD029D">
      <w:pPr>
        <w:jc w:val="both"/>
      </w:pPr>
      <w:r>
        <w:t>Les pavés recyclés en pierre naturelle sont des pavés en pierre naturelle de réemploi qui ont subi une transformation : sciage en 2 éléments dans l’épaisseur, rectification par sciage de la face vue.</w:t>
      </w:r>
    </w:p>
    <w:p w14:paraId="5FD331EE" w14:textId="77777777" w:rsidR="0021367B" w:rsidRDefault="00AD029D">
      <w:pPr>
        <w:pStyle w:val="pheading"/>
      </w:pPr>
      <w:r>
        <w:t>- Remarques importantes</w:t>
      </w:r>
    </w:p>
    <w:p w14:paraId="442F4E27" w14:textId="77777777" w:rsidR="0021367B" w:rsidRDefault="00AD029D">
      <w:pPr>
        <w:jc w:val="both"/>
      </w:pPr>
      <w:r>
        <w:t xml:space="preserve">La distinction entre pavés </w:t>
      </w:r>
      <w:r>
        <w:rPr>
          <w:b/>
        </w:rPr>
        <w:t>recyclés</w:t>
      </w:r>
      <w:r>
        <w:t xml:space="preserve"> et de </w:t>
      </w:r>
      <w:r>
        <w:rPr>
          <w:b/>
        </w:rPr>
        <w:t>réemploi</w:t>
      </w:r>
      <w:r>
        <w:t xml:space="preserve"> dépend de l’existence ou non d’une transformation du produit :</w:t>
      </w:r>
    </w:p>
    <w:p w14:paraId="65D60E13" w14:textId="77777777" w:rsidR="0021367B" w:rsidRDefault="00AD029D">
      <w:pPr>
        <w:pStyle w:val="Author-eListParagraph"/>
        <w:numPr>
          <w:ilvl w:val="0"/>
          <w:numId w:val="55"/>
        </w:numPr>
        <w:jc w:val="both"/>
      </w:pPr>
      <w:r>
        <w:t>les pavés recyclés ont subi une transformation (sciage en deux éléments ou rectification par sciage de la face vue) ;</w:t>
      </w:r>
    </w:p>
    <w:p w14:paraId="5FE6DBEC" w14:textId="77777777" w:rsidR="0021367B" w:rsidRDefault="00AD029D">
      <w:pPr>
        <w:pStyle w:val="Author-eListParagraph"/>
        <w:numPr>
          <w:ilvl w:val="0"/>
          <w:numId w:val="55"/>
        </w:numPr>
        <w:jc w:val="both"/>
      </w:pPr>
      <w:r>
        <w:t xml:space="preserve">les pavés de réemploi sont réutilisés sans autre modification à l’exception d’un nettoyage éventuel. Les pavés de réemploi sont aussi qualifiés de pavés de </w:t>
      </w:r>
      <w:r>
        <w:rPr>
          <w:b/>
        </w:rPr>
        <w:t>récupération</w:t>
      </w:r>
      <w:r>
        <w:t>.</w:t>
      </w:r>
    </w:p>
    <w:p w14:paraId="368FD197" w14:textId="77777777" w:rsidR="0021367B" w:rsidRDefault="00AD029D">
      <w:pPr>
        <w:pStyle w:val="pheading"/>
      </w:pPr>
      <w:r>
        <w:t>MATÉRIAUX</w:t>
      </w:r>
    </w:p>
    <w:p w14:paraId="46685410" w14:textId="77777777" w:rsidR="0021367B" w:rsidRDefault="00AD029D">
      <w:pPr>
        <w:jc w:val="both"/>
      </w:pPr>
      <w:r>
        <w:t>On distingue différents types de pavés : oblongs (à face vue rectangulaire parfois carrée) / platines (à face vue carrée) / mosaïques (cubiques). Le choix de la forme détermine l’appareillage et limite parfois l’application.</w:t>
      </w:r>
    </w:p>
    <w:p w14:paraId="2B6DCB39" w14:textId="77777777" w:rsidR="0021367B" w:rsidRDefault="00AD029D">
      <w:pPr>
        <w:jc w:val="both"/>
      </w:pPr>
      <w:r>
        <w:t>Préalablement à la commande, et pour garantir l’aspect général, l’entrepreneur fournit au concepteur et au maître d’ouvrage un échantillon conformément à la [NBN EN 1342] ou suivant les [CCT Qualiroutes] (soit minimum 10 pavés ou 1 m² suivant les [CCT Qualiroutes]), la fiche technique et la déclaration des performances (DoP) du matériau pour approbation à l'auteur de projet et au maître de l’ouvrage. Après acceptation des échantillons, l’entrepreneur peut passer à la fourniture définitive.</w:t>
      </w:r>
    </w:p>
    <w:p w14:paraId="2E1A0248" w14:textId="77777777" w:rsidR="0021367B" w:rsidRDefault="00AD029D">
      <w:pPr>
        <w:jc w:val="both"/>
      </w:pPr>
      <w:r>
        <w:t>La réception et le contrôle des matériaux, préalablement à la mise en œuvre nécessite de tenir compte d’un délai nécessaire à la réalisation des essais et d’un délai supplémentaire en cas de problème (de qualité) détecté.</w:t>
      </w:r>
    </w:p>
    <w:p w14:paraId="36D63CF4" w14:textId="77777777" w:rsidR="0021367B" w:rsidRDefault="00AD029D">
      <w:pPr>
        <w:jc w:val="both"/>
      </w:pPr>
      <w:r>
        <w:t>Les procédures d’approbation et de réception différent d’une région à une autre :</w:t>
      </w:r>
    </w:p>
    <w:p w14:paraId="53ED2A57" w14:textId="77777777" w:rsidR="0021367B" w:rsidRDefault="00AD029D">
      <w:pPr>
        <w:pStyle w:val="Author-eListParagraph"/>
        <w:numPr>
          <w:ilvl w:val="0"/>
          <w:numId w:val="56"/>
        </w:numPr>
      </w:pPr>
      <w:r>
        <w:t>Réception systématique par lots : [CCT Qualiroutes] (RW) / [CCT 2015] (Bruxelles capitale)</w:t>
      </w:r>
    </w:p>
    <w:p w14:paraId="4C7E334E" w14:textId="77777777" w:rsidR="0021367B" w:rsidRDefault="00AD029D">
      <w:pPr>
        <w:pStyle w:val="Author-eListParagraph"/>
        <w:numPr>
          <w:ilvl w:val="0"/>
          <w:numId w:val="56"/>
        </w:numPr>
      </w:pPr>
      <w:r>
        <w:t>Réception sur base d’un certificat de conformité à la [PTV 819-2] (v2) sinon d’un contrôle par lots : [CCT SB250] .</w:t>
      </w:r>
    </w:p>
    <w:p w14:paraId="2083202A" w14:textId="77777777" w:rsidR="0021367B" w:rsidRDefault="00AD029D">
      <w:pPr>
        <w:jc w:val="both"/>
      </w:pPr>
      <w:r>
        <w:rPr>
          <w:b/>
          <w:u w:val="single"/>
        </w:rPr>
        <w:t>Constitution des lots</w:t>
      </w:r>
    </w:p>
    <w:p w14:paraId="6175A327" w14:textId="77777777" w:rsidR="0021367B" w:rsidRDefault="00AD029D">
      <w:pPr>
        <w:jc w:val="both"/>
      </w:pPr>
      <w:r>
        <w:t>Un lot homogène est constitué de pavés de même type, de même provenance (nature et origine) et destinés à un même type d’application. Il correspond à une surface à paver de 500 m2 (au maximum).</w:t>
      </w:r>
    </w:p>
    <w:p w14:paraId="7900FC56" w14:textId="77777777" w:rsidR="0021367B" w:rsidRDefault="00AD029D">
      <w:pPr>
        <w:jc w:val="both"/>
      </w:pPr>
      <w:r>
        <w:t>Les pavés sont toujours originaires d’un même lot ou sont livrés bien mélangés. Dans ce dernier cas, tous les lots concernés sont approuvés par l’entrepreneur, le concepteur et/ou le maître d’ouvrage chez le revendeur.</w:t>
      </w:r>
    </w:p>
    <w:p w14:paraId="35DD6209" w14:textId="77777777" w:rsidR="0021367B" w:rsidRDefault="00AD029D">
      <w:pPr>
        <w:jc w:val="both"/>
      </w:pPr>
      <w:r>
        <w:t xml:space="preserve">Pavés en pierre naturelle : </w:t>
      </w:r>
      <w:r>
        <w:rPr>
          <w:rStyle w:val="optioncarChar"/>
        </w:rPr>
        <w:t>neufs</w:t>
      </w:r>
      <w:r>
        <w:t xml:space="preserve"> (par défaut)</w:t>
      </w:r>
      <w:r>
        <w:rPr>
          <w:rStyle w:val="optioncarChar"/>
        </w:rPr>
        <w:t xml:space="preserve"> / de réemploi / recyclés</w:t>
      </w:r>
    </w:p>
    <w:p w14:paraId="0906B13D" w14:textId="77777777" w:rsidR="0021367B" w:rsidRDefault="00AD029D">
      <w:pPr>
        <w:jc w:val="both"/>
      </w:pPr>
      <w:r>
        <w:t>L’entrepreneur fournit les informations suivantes :</w:t>
      </w:r>
    </w:p>
    <w:p w14:paraId="60CA2CF4" w14:textId="77777777" w:rsidR="0021367B" w:rsidRDefault="00AD029D">
      <w:pPr>
        <w:jc w:val="both"/>
      </w:pPr>
      <w:r>
        <w:t>Nature lithologique de la pierre suivant la [NIT 228] / [PTV 819-4] (v2) jusqu’au niveau le plus précis possible</w:t>
      </w:r>
    </w:p>
    <w:p w14:paraId="472B6488" w14:textId="77777777" w:rsidR="0021367B" w:rsidRDefault="00AD029D">
      <w:pPr>
        <w:ind w:left="567"/>
        <w:jc w:val="both"/>
      </w:pPr>
      <w:r>
        <w:rPr>
          <w:b/>
          <w:i/>
        </w:rPr>
        <w:t>(Soit par défaut)</w:t>
      </w:r>
    </w:p>
    <w:p w14:paraId="66BC91B7" w14:textId="77777777" w:rsidR="0021367B" w:rsidRDefault="00AD029D">
      <w:pPr>
        <w:ind w:left="567"/>
        <w:jc w:val="both"/>
      </w:pPr>
      <w:r>
        <w:rPr>
          <w:rStyle w:val="soitChar"/>
          <w:u w:val="single"/>
        </w:rPr>
        <w:t>Neufs :</w:t>
      </w:r>
      <w:r>
        <w:rPr>
          <w:rStyle w:val="soitChar"/>
        </w:rPr>
        <w:t xml:space="preserve"> il s'agit de pavés en pierre naturelle, qui répondent aux spécifications de la norme [NBN EN 1342], au [PTV 819-2] (v2) et à la [NBN EN 12440], au [PTV 819-4] (v2) et [NIT 228] pour la classification commerciale et géologique.</w:t>
      </w:r>
    </w:p>
    <w:p w14:paraId="6B2F114A" w14:textId="77777777" w:rsidR="0021367B" w:rsidRDefault="00AD029D">
      <w:pPr>
        <w:ind w:left="567"/>
        <w:jc w:val="both"/>
      </w:pPr>
      <w:r>
        <w:rPr>
          <w:rStyle w:val="soitChar"/>
        </w:rPr>
        <w:t>Origine géologique :</w:t>
      </w:r>
    </w:p>
    <w:p w14:paraId="07B72EBC" w14:textId="77777777" w:rsidR="0021367B" w:rsidRDefault="00AD029D">
      <w:pPr>
        <w:pStyle w:val="Author-eListParagraph"/>
        <w:numPr>
          <w:ilvl w:val="1"/>
          <w:numId w:val="57"/>
        </w:numPr>
        <w:jc w:val="both"/>
      </w:pPr>
      <w:r>
        <w:rPr>
          <w:rStyle w:val="soitChar"/>
        </w:rPr>
        <w:t xml:space="preserve">Nom commercial de la pierre conformément à la [NBN EN 12440] pour les pierres européennes : </w:t>
      </w:r>
      <w:r>
        <w:rPr>
          <w:rStyle w:val="optioncarChar"/>
        </w:rPr>
        <w:t>***</w:t>
      </w:r>
      <w:r>
        <w:rPr>
          <w:rStyle w:val="soitChar"/>
        </w:rPr>
        <w:t> </w:t>
      </w:r>
    </w:p>
    <w:p w14:paraId="198896AD" w14:textId="77777777" w:rsidR="0021367B" w:rsidRDefault="00AD029D">
      <w:pPr>
        <w:pStyle w:val="Author-eListParagraph"/>
        <w:numPr>
          <w:ilvl w:val="1"/>
          <w:numId w:val="57"/>
        </w:numPr>
        <w:jc w:val="both"/>
      </w:pPr>
      <w:r>
        <w:rPr>
          <w:rStyle w:val="soitChar"/>
        </w:rPr>
        <w:t xml:space="preserve">Nom et coordonnées du producteur de la pierre : </w:t>
      </w:r>
      <w:r>
        <w:rPr>
          <w:rStyle w:val="optioncarChar"/>
        </w:rPr>
        <w:t>***</w:t>
      </w:r>
    </w:p>
    <w:p w14:paraId="28091D0D" w14:textId="77777777" w:rsidR="0021367B" w:rsidRDefault="00AD029D">
      <w:pPr>
        <w:pStyle w:val="Author-eListParagraph"/>
        <w:numPr>
          <w:ilvl w:val="1"/>
          <w:numId w:val="57"/>
        </w:numPr>
        <w:jc w:val="both"/>
      </w:pPr>
      <w:r>
        <w:rPr>
          <w:rStyle w:val="soitChar"/>
        </w:rPr>
        <w:t xml:space="preserve">Nom et coordonnées du transformateur (produits finis) si différent : </w:t>
      </w:r>
      <w:r>
        <w:rPr>
          <w:rStyle w:val="optioncarChar"/>
        </w:rPr>
        <w:t>***</w:t>
      </w:r>
    </w:p>
    <w:p w14:paraId="00AC4A07" w14:textId="77777777" w:rsidR="0021367B" w:rsidRDefault="00AD029D">
      <w:pPr>
        <w:pStyle w:val="Author-eListParagraph"/>
        <w:numPr>
          <w:ilvl w:val="1"/>
          <w:numId w:val="57"/>
        </w:numPr>
        <w:jc w:val="both"/>
      </w:pPr>
      <w:r>
        <w:rPr>
          <w:rStyle w:val="soitChar"/>
        </w:rPr>
        <w:t xml:space="preserve">Nom et coordonnées du fournisseur si différent : </w:t>
      </w:r>
      <w:r>
        <w:rPr>
          <w:rStyle w:val="optioncarChar"/>
        </w:rPr>
        <w:t>***</w:t>
      </w:r>
    </w:p>
    <w:p w14:paraId="6CA09AE6" w14:textId="77777777" w:rsidR="0021367B" w:rsidRDefault="00AD029D">
      <w:pPr>
        <w:ind w:left="567"/>
        <w:jc w:val="both"/>
      </w:pPr>
      <w:r>
        <w:rPr>
          <w:b/>
          <w:i/>
        </w:rPr>
        <w:t>(Soit)</w:t>
      </w:r>
    </w:p>
    <w:p w14:paraId="686357C6" w14:textId="77777777" w:rsidR="0021367B" w:rsidRDefault="00AD029D">
      <w:pPr>
        <w:ind w:left="567"/>
        <w:jc w:val="both"/>
      </w:pPr>
      <w:r>
        <w:rPr>
          <w:rStyle w:val="soitChar"/>
          <w:u w:val="single"/>
        </w:rPr>
        <w:t>Réemploi :</w:t>
      </w:r>
      <w:r>
        <w:rPr>
          <w:rStyle w:val="soitChar"/>
        </w:rPr>
        <w:t xml:space="preserve"> il s’agit de pavés de réemploi comme alternative aux pavés neufs. Pavés récupérés sur place ou modèle à proposer par l’entrepreneur et soumis à l’approbation de l’auteur de projet.</w:t>
      </w:r>
    </w:p>
    <w:p w14:paraId="462B33CD" w14:textId="77777777" w:rsidR="0021367B" w:rsidRDefault="00AD029D">
      <w:pPr>
        <w:ind w:left="567"/>
        <w:jc w:val="both"/>
      </w:pPr>
      <w:r>
        <w:rPr>
          <w:b/>
          <w:i/>
        </w:rPr>
        <w:t>(Soit)</w:t>
      </w:r>
    </w:p>
    <w:p w14:paraId="026F1665" w14:textId="77777777" w:rsidR="0021367B" w:rsidRDefault="00AD029D">
      <w:pPr>
        <w:ind w:left="567"/>
        <w:jc w:val="both"/>
      </w:pPr>
      <w:r>
        <w:rPr>
          <w:rStyle w:val="soitChar"/>
          <w:u w:val="single"/>
        </w:rPr>
        <w:t>Recyclés :</w:t>
      </w:r>
      <w:r>
        <w:rPr>
          <w:rStyle w:val="soitChar"/>
        </w:rPr>
        <w:t xml:space="preserve">  Il s’agit de pavés recyclés comme alternative aux pavés neufs.</w:t>
      </w:r>
    </w:p>
    <w:p w14:paraId="7ABAC8C6" w14:textId="77777777" w:rsidR="0021367B" w:rsidRDefault="00AD029D">
      <w:pPr>
        <w:ind w:left="567"/>
        <w:jc w:val="both"/>
      </w:pPr>
      <w:r>
        <w:rPr>
          <w:rStyle w:val="soitChar"/>
        </w:rPr>
        <w:t>Le démaigri, s’il est présent, est conservé par rapport à la face vue.</w:t>
      </w:r>
    </w:p>
    <w:p w14:paraId="6AB55AF3" w14:textId="77777777" w:rsidR="0021367B" w:rsidRDefault="00AD029D">
      <w:pPr>
        <w:ind w:left="567"/>
        <w:jc w:val="both"/>
      </w:pPr>
      <w:r>
        <w:rPr>
          <w:rStyle w:val="soitChar"/>
        </w:rPr>
        <w:t>Pour les roches sédimentaires, la face vue doit être parallèle à la stratification.</w:t>
      </w:r>
    </w:p>
    <w:p w14:paraId="4A6F1955" w14:textId="77777777" w:rsidR="0021367B" w:rsidRDefault="0021367B">
      <w:pPr>
        <w:ind w:left="567"/>
        <w:jc w:val="both"/>
      </w:pPr>
    </w:p>
    <w:p w14:paraId="232BB1CA" w14:textId="77777777" w:rsidR="0021367B" w:rsidRDefault="00AD029D">
      <w:pPr>
        <w:jc w:val="both"/>
      </w:pPr>
      <w:r>
        <w:t>L’entrepreneur fournit les informations suivantes pour les pavés de réemploi ou recyclés provenant d’un dépôt :</w:t>
      </w:r>
    </w:p>
    <w:p w14:paraId="5E50590A" w14:textId="77777777" w:rsidR="0021367B" w:rsidRDefault="00AD029D">
      <w:pPr>
        <w:jc w:val="both"/>
      </w:pPr>
      <w:r>
        <w:t>Origine géologique</w:t>
      </w:r>
    </w:p>
    <w:p w14:paraId="4B74B97C" w14:textId="77777777" w:rsidR="0021367B" w:rsidRDefault="00AD029D">
      <w:pPr>
        <w:pStyle w:val="Author-eListParagraph"/>
        <w:numPr>
          <w:ilvl w:val="0"/>
          <w:numId w:val="58"/>
        </w:numPr>
      </w:pPr>
      <w:r>
        <w:t xml:space="preserve">Nom commercial de la pierre conformément à la [NBN EN 12440] pour les pierres européennes si possible : </w:t>
      </w:r>
      <w:r>
        <w:rPr>
          <w:rStyle w:val="optioncarChar"/>
        </w:rPr>
        <w:t>***</w:t>
      </w:r>
      <w:r>
        <w:t> </w:t>
      </w:r>
    </w:p>
    <w:p w14:paraId="57FCB69E" w14:textId="77777777" w:rsidR="0021367B" w:rsidRDefault="00AD029D">
      <w:pPr>
        <w:pStyle w:val="Author-eListParagraph"/>
        <w:numPr>
          <w:ilvl w:val="0"/>
          <w:numId w:val="58"/>
        </w:numPr>
      </w:pPr>
      <w:r>
        <w:t xml:space="preserve">Origine des matières premières (y compris traçabilité administrative de la dernière mise en œuvre au moins et des différents intervenants de la filière) si possible : </w:t>
      </w:r>
      <w:r>
        <w:rPr>
          <w:rStyle w:val="optioncarChar"/>
        </w:rPr>
        <w:t>***</w:t>
      </w:r>
      <w:r>
        <w:t xml:space="preserve"> ;</w:t>
      </w:r>
    </w:p>
    <w:p w14:paraId="14F6ACCF" w14:textId="77777777" w:rsidR="0021367B" w:rsidRDefault="00AD029D">
      <w:pPr>
        <w:pStyle w:val="Author-eListParagraph"/>
        <w:numPr>
          <w:ilvl w:val="0"/>
          <w:numId w:val="58"/>
        </w:numPr>
      </w:pPr>
      <w:r>
        <w:t xml:space="preserve">Nom et coordonnées du transformateur (producteur des produits finis) si différent : </w:t>
      </w:r>
      <w:r>
        <w:rPr>
          <w:rStyle w:val="optioncarChar"/>
        </w:rPr>
        <w:t>***</w:t>
      </w:r>
      <w:r>
        <w:t xml:space="preserve"> ;</w:t>
      </w:r>
    </w:p>
    <w:p w14:paraId="565039C5" w14:textId="77777777" w:rsidR="0021367B" w:rsidRDefault="00AD029D">
      <w:pPr>
        <w:pStyle w:val="Author-eListParagraph"/>
        <w:numPr>
          <w:ilvl w:val="0"/>
          <w:numId w:val="58"/>
        </w:numPr>
      </w:pPr>
      <w:r>
        <w:t xml:space="preserve">Nom et coordonnées du fournisseur si différent : </w:t>
      </w:r>
      <w:r>
        <w:rPr>
          <w:rStyle w:val="optioncarChar"/>
        </w:rPr>
        <w:t>***</w:t>
      </w:r>
      <w:r>
        <w:t>. </w:t>
      </w:r>
    </w:p>
    <w:p w14:paraId="5EC519B9" w14:textId="77777777" w:rsidR="0021367B" w:rsidRDefault="00AD029D">
      <w:pPr>
        <w:jc w:val="both"/>
      </w:pPr>
      <w:r>
        <w:t>La déclaration d’origine mentionne l’origine des matières premières y compris la traçabilité administrative de la dernière mise en œuvre au moins lorsque c’est possible.</w:t>
      </w:r>
    </w:p>
    <w:p w14:paraId="4A78C245" w14:textId="77777777" w:rsidR="0021367B" w:rsidRDefault="00AD029D">
      <w:pPr>
        <w:jc w:val="both"/>
      </w:pPr>
      <w:r>
        <w:t>Les caractéristiques pertinentes sont en absence de rapports d’essais récents:</w:t>
      </w:r>
    </w:p>
    <w:p w14:paraId="15C1B8C5" w14:textId="77777777" w:rsidR="0021367B" w:rsidRDefault="00AD029D">
      <w:pPr>
        <w:pStyle w:val="Author-eListParagraph"/>
        <w:numPr>
          <w:ilvl w:val="0"/>
          <w:numId w:val="59"/>
        </w:numPr>
      </w:pPr>
      <w:r>
        <w:t xml:space="preserve">résistance à la compression suivant la [NBN EN 1926] pour définir les classes d’utilisation potentielles, - l’absorption d’eau suivant la [NBN EN 13755] : </w:t>
      </w:r>
      <w:r>
        <w:rPr>
          <w:rStyle w:val="optioncarChar"/>
        </w:rPr>
        <w:t xml:space="preserve">&lt; 0.5 %m </w:t>
      </w:r>
      <w:r>
        <w:t>(par défaut)</w:t>
      </w:r>
      <w:r>
        <w:rPr>
          <w:rStyle w:val="optioncarChar"/>
        </w:rPr>
        <w:t xml:space="preserve"> / &gt; 0.5%m</w:t>
      </w:r>
      <w:r>
        <w:t>,</w:t>
      </w:r>
    </w:p>
    <w:p w14:paraId="43DA2007" w14:textId="77777777" w:rsidR="0021367B" w:rsidRDefault="00AD029D">
      <w:pPr>
        <w:pStyle w:val="Author-eListParagraph"/>
        <w:numPr>
          <w:ilvl w:val="0"/>
          <w:numId w:val="59"/>
        </w:numPr>
      </w:pPr>
      <w:r>
        <w:t>masse volumique apparente et porosité suivant [NBN EN 1936],</w:t>
      </w:r>
    </w:p>
    <w:p w14:paraId="220B8ACE" w14:textId="77777777" w:rsidR="0021367B" w:rsidRDefault="00AD029D">
      <w:pPr>
        <w:jc w:val="both"/>
      </w:pPr>
      <w:r>
        <w:t>La résistance à l’usure des pavés de récupération est considérée comme étant restée identique à celle des pavés neufs constitués de la même pierre, sinon à réaliser suivant la [NBN EN 14157].</w:t>
      </w:r>
    </w:p>
    <w:p w14:paraId="2FD8C7A5" w14:textId="77777777" w:rsidR="0021367B" w:rsidRDefault="00AD029D">
      <w:pPr>
        <w:jc w:val="both"/>
      </w:pPr>
      <w:r>
        <w:t>Les pavés qui sont restés exposés pendant plus de 20 ans aux conditions climatiques ont subi suffisamment de cycles de gel-dégel que pour être considérés comme au moins aussi résistants au gel que les pavés neufs équivalents, en cas de doute sur l’âge des pavés, à réaliser suivant la [NBN EN 12371].   </w:t>
      </w:r>
    </w:p>
    <w:p w14:paraId="2A6FD15F" w14:textId="77777777" w:rsidR="0021367B" w:rsidRDefault="00AD029D">
      <w:pPr>
        <w:jc w:val="both"/>
      </w:pPr>
      <w:r>
        <w:t xml:space="preserve">Les pavés sont livrés triés </w:t>
      </w:r>
      <w:r>
        <w:rPr>
          <w:rStyle w:val="optioncarChar"/>
        </w:rPr>
        <w:t>en vrac</w:t>
      </w:r>
      <w:r>
        <w:t xml:space="preserve"> (par défaut)</w:t>
      </w:r>
      <w:r>
        <w:rPr>
          <w:rStyle w:val="optioncarChar"/>
        </w:rPr>
        <w:t xml:space="preserve"> / en big bag / sur palette </w:t>
      </w:r>
      <w:r>
        <w:t>selon leur variété, leur lithologie, leurs dimensions (format).</w:t>
      </w:r>
    </w:p>
    <w:p w14:paraId="1EBFE77B" w14:textId="77777777" w:rsidR="0021367B" w:rsidRDefault="00AD029D">
      <w:pPr>
        <w:jc w:val="both"/>
      </w:pPr>
      <w:r>
        <w:t>Le tri est principalement basé sur l’aspect visuel en mouillant les pierres.  </w:t>
      </w:r>
    </w:p>
    <w:p w14:paraId="4320157A" w14:textId="77777777" w:rsidR="0021367B" w:rsidRDefault="00AD029D">
      <w:pPr>
        <w:jc w:val="both"/>
      </w:pPr>
      <w:r>
        <w:t>Le nettoyage consiste à les débarrasser des résidus de couche de pose, de produits de jointoiement et autres éléments qui pourraient y adhérer comme de la peinture par exemple.</w:t>
      </w:r>
    </w:p>
    <w:p w14:paraId="40E4C136" w14:textId="77777777" w:rsidR="0021367B" w:rsidRDefault="00AD029D">
      <w:pPr>
        <w:jc w:val="both"/>
      </w:pPr>
      <w:r>
        <w:t xml:space="preserve">Les pavés auront été nettoyés </w:t>
      </w:r>
      <w:r>
        <w:rPr>
          <w:rStyle w:val="optioncarChar"/>
        </w:rPr>
        <w:t xml:space="preserve">complètement </w:t>
      </w:r>
      <w:r>
        <w:t>(par défaut)</w:t>
      </w:r>
      <w:r>
        <w:rPr>
          <w:rStyle w:val="optioncarChar"/>
        </w:rPr>
        <w:t xml:space="preserve"> / partiellement</w:t>
      </w:r>
      <w:r>
        <w:t>.</w:t>
      </w:r>
    </w:p>
    <w:p w14:paraId="22D510EE" w14:textId="77777777" w:rsidR="0021367B" w:rsidRDefault="00AD029D">
      <w:pPr>
        <w:ind w:left="567"/>
        <w:jc w:val="both"/>
      </w:pPr>
      <w:r>
        <w:rPr>
          <w:b/>
          <w:i/>
        </w:rPr>
        <w:t>(Soit par défaut)</w:t>
      </w:r>
    </w:p>
    <w:p w14:paraId="62F74BE8" w14:textId="77777777" w:rsidR="0021367B" w:rsidRDefault="00AD029D">
      <w:pPr>
        <w:ind w:left="567"/>
        <w:jc w:val="both"/>
      </w:pPr>
      <w:r>
        <w:rPr>
          <w:rStyle w:val="soitChar"/>
          <w:u w:val="single"/>
        </w:rPr>
        <w:t>Nettoyage complet :</w:t>
      </w:r>
      <w:r>
        <w:rPr>
          <w:rStyle w:val="soitChar"/>
        </w:rPr>
        <w:t xml:space="preserve"> les pavés sont complètement exempts de tout reste d’un autre matériau (asphalte, mortier, peinture, …).</w:t>
      </w:r>
    </w:p>
    <w:p w14:paraId="4427EE21" w14:textId="77777777" w:rsidR="0021367B" w:rsidRDefault="00AD029D">
      <w:pPr>
        <w:ind w:left="567"/>
        <w:jc w:val="both"/>
      </w:pPr>
      <w:r>
        <w:rPr>
          <w:b/>
          <w:i/>
        </w:rPr>
        <w:t> (Soit)</w:t>
      </w:r>
    </w:p>
    <w:p w14:paraId="4AE74294" w14:textId="77777777" w:rsidR="0021367B" w:rsidRDefault="00AD029D">
      <w:pPr>
        <w:ind w:left="567"/>
        <w:jc w:val="both"/>
      </w:pPr>
      <w:r>
        <w:rPr>
          <w:rStyle w:val="soitChar"/>
          <w:u w:val="single"/>
        </w:rPr>
        <w:t>Nettoyage partiel :</w:t>
      </w:r>
      <w:r>
        <w:rPr>
          <w:rStyle w:val="soitChar"/>
        </w:rPr>
        <w:t xml:space="preserve"> les pavés sont exempts de gros restes d’asphalte et de mortier, des traces superficielles d’asphalte, de peinture ou de mortier sont acceptées si elles ne concernent pas plus de x % des pavés et que leur épaisseur ne dépasse pas 2 mm. Le x% est à définir par le fournisseur et le MO.</w:t>
      </w:r>
    </w:p>
    <w:p w14:paraId="24F1F265" w14:textId="77777777" w:rsidR="0021367B" w:rsidRDefault="0021367B">
      <w:pPr>
        <w:ind w:left="567"/>
        <w:jc w:val="both"/>
      </w:pPr>
    </w:p>
    <w:p w14:paraId="70ECE33B" w14:textId="77777777" w:rsidR="0021367B" w:rsidRDefault="00AD029D">
      <w:pPr>
        <w:jc w:val="both"/>
      </w:pPr>
      <w:r>
        <w:t>Les pavés triés possèdent :</w:t>
      </w:r>
    </w:p>
    <w:p w14:paraId="4AD646C5" w14:textId="77777777" w:rsidR="0021367B" w:rsidRDefault="00AD029D">
      <w:pPr>
        <w:pStyle w:val="Author-eListParagraph"/>
        <w:numPr>
          <w:ilvl w:val="0"/>
          <w:numId w:val="60"/>
        </w:numPr>
      </w:pPr>
      <w:r>
        <w:t>un grain bien serré (pas de gros pore) et homogène,</w:t>
      </w:r>
    </w:p>
    <w:p w14:paraId="1965C29E" w14:textId="77777777" w:rsidR="0021367B" w:rsidRDefault="00AD029D">
      <w:pPr>
        <w:pStyle w:val="Author-eListParagraph"/>
        <w:numPr>
          <w:ilvl w:val="0"/>
          <w:numId w:val="60"/>
        </w:numPr>
      </w:pPr>
      <w:r>
        <w:t>pas de bousin pour les roches sédimentaires sur le tiers supérieur du pavé,</w:t>
      </w:r>
    </w:p>
    <w:p w14:paraId="6FE7F313" w14:textId="77777777" w:rsidR="0021367B" w:rsidRDefault="00AD029D">
      <w:pPr>
        <w:pStyle w:val="Author-eListParagraph"/>
        <w:numPr>
          <w:ilvl w:val="0"/>
          <w:numId w:val="60"/>
        </w:numPr>
      </w:pPr>
      <w:r>
        <w:t>pas de fissurations, feuilletage, ou écornures sur le plan de tête,</w:t>
      </w:r>
    </w:p>
    <w:p w14:paraId="30650B47" w14:textId="77777777" w:rsidR="0021367B" w:rsidRDefault="00AD029D">
      <w:pPr>
        <w:pStyle w:val="Author-eListParagraph"/>
        <w:numPr>
          <w:ilvl w:val="0"/>
          <w:numId w:val="60"/>
        </w:numPr>
      </w:pPr>
      <w:r>
        <w:t>aucune cassure,</w:t>
      </w:r>
      <w:r>
        <w:br/>
      </w:r>
    </w:p>
    <w:p w14:paraId="2F6E6182" w14:textId="77777777" w:rsidR="0021367B" w:rsidRDefault="00AD029D">
      <w:pPr>
        <w:jc w:val="both"/>
      </w:pPr>
      <w:r>
        <w:t>Une tolérance de 3 à 5 % est généralement admise pour les chutes et rebus lors de l’achat de pavés de réemploi.</w:t>
      </w:r>
    </w:p>
    <w:p w14:paraId="389F9357" w14:textId="77777777" w:rsidR="0021367B" w:rsidRDefault="0021367B">
      <w:pPr>
        <w:jc w:val="both"/>
      </w:pPr>
    </w:p>
    <w:p w14:paraId="5CE445A6" w14:textId="77777777" w:rsidR="0021367B" w:rsidRDefault="0021367B">
      <w:pPr>
        <w:jc w:val="both"/>
      </w:pPr>
    </w:p>
    <w:p w14:paraId="3C50D15D" w14:textId="77777777" w:rsidR="0021367B" w:rsidRDefault="00AD029D">
      <w:pPr>
        <w:jc w:val="both"/>
      </w:pPr>
      <w:r>
        <w:rPr>
          <w:b/>
          <w:u w:val="single"/>
        </w:rPr>
        <w:t>Tolérances dimensionnelles pour les pavés de réemploi :</w:t>
      </w:r>
    </w:p>
    <w:p w14:paraId="037CB162" w14:textId="77777777" w:rsidR="0021367B" w:rsidRDefault="00AD029D">
      <w:pPr>
        <w:jc w:val="both"/>
      </w:pPr>
      <w:r>
        <w:t>Tolérance applicable à partir des limites des plages des dimensions nominales (min. et max.) : 1cm</w:t>
      </w:r>
    </w:p>
    <w:p w14:paraId="61ADB2D9" w14:textId="77777777" w:rsidR="0021367B" w:rsidRDefault="00AD029D">
      <w:pPr>
        <w:pStyle w:val="pheading"/>
      </w:pPr>
      <w:r>
        <w:t>EXÉCUTION / MISE EN ŒUVRE</w:t>
      </w:r>
    </w:p>
    <w:p w14:paraId="5FB31C27" w14:textId="77777777" w:rsidR="0021367B" w:rsidRDefault="00AD029D">
      <w:pPr>
        <w:jc w:val="both"/>
      </w:pPr>
      <w:r>
        <w:t xml:space="preserve">La mise en œuvre est toujours en cohérence avec les charges prévues : voirie </w:t>
      </w:r>
      <w:r>
        <w:rPr>
          <w:rStyle w:val="optioncarChar"/>
        </w:rPr>
        <w:t>piétonne / circulée</w:t>
      </w:r>
      <w:r>
        <w:t xml:space="preserve"> ; et la résistance en compression du type de pierre. Les documents du marché précisent les classes d’utilisation des pavés en pierre naturelle à mettre en œuvre ([CCT Qualiroutes] C29 et [PTV 819-2]).  </w:t>
      </w:r>
    </w:p>
    <w:p w14:paraId="754BDE87" w14:textId="77777777" w:rsidR="0021367B" w:rsidRDefault="00AD029D">
      <w:pPr>
        <w:jc w:val="both"/>
      </w:pPr>
      <w:r>
        <w:t>Les classes d’utilisation des pavés en pierre naturelle sont données ci-après en fonction de la résistance minimale attendue en compression.</w:t>
      </w:r>
    </w:p>
    <w:tbl>
      <w:tblPr>
        <w:tblStyle w:val="Author-eTableGrid"/>
        <w:tblW w:w="9060" w:type="dxa"/>
        <w:tblLayout w:type="fixed"/>
        <w:tblLook w:val="04A0" w:firstRow="1" w:lastRow="0" w:firstColumn="1" w:lastColumn="0" w:noHBand="0" w:noVBand="1"/>
      </w:tblPr>
      <w:tblGrid>
        <w:gridCol w:w="1701"/>
        <w:gridCol w:w="2829"/>
        <w:gridCol w:w="4530"/>
      </w:tblGrid>
      <w:tr w:rsidR="0021367B" w14:paraId="778689AC" w14:textId="77777777">
        <w:tc>
          <w:tcPr>
            <w:tcW w:w="1695" w:type="dxa"/>
            <w:noWrap/>
          </w:tcPr>
          <w:p w14:paraId="7AA4E37D" w14:textId="77777777" w:rsidR="0021367B" w:rsidRDefault="00AD029D">
            <w:pPr>
              <w:jc w:val="center"/>
            </w:pPr>
            <w:r>
              <w:rPr>
                <w:b/>
              </w:rPr>
              <w:t>Classe d'utilisation</w:t>
            </w:r>
          </w:p>
        </w:tc>
        <w:tc>
          <w:tcPr>
            <w:tcW w:w="2820" w:type="dxa"/>
            <w:noWrap/>
          </w:tcPr>
          <w:p w14:paraId="22B83BC1" w14:textId="77777777" w:rsidR="0021367B" w:rsidRDefault="00AD029D">
            <w:pPr>
              <w:jc w:val="center"/>
            </w:pPr>
            <w:r>
              <w:rPr>
                <w:b/>
              </w:rPr>
              <w:t xml:space="preserve">Résistance en compression minimale attendue </w:t>
            </w:r>
            <w:r>
              <w:rPr>
                <w:b/>
                <w:u w:val="single"/>
              </w:rPr>
              <w:t>E</w:t>
            </w:r>
            <w:r>
              <w:rPr>
                <w:b/>
              </w:rPr>
              <w:t xml:space="preserve"> (MPa)</w:t>
            </w:r>
          </w:p>
        </w:tc>
        <w:tc>
          <w:tcPr>
            <w:tcW w:w="4515" w:type="dxa"/>
            <w:noWrap/>
          </w:tcPr>
          <w:p w14:paraId="10D93302" w14:textId="77777777" w:rsidR="0021367B" w:rsidRDefault="00AD029D">
            <w:pPr>
              <w:jc w:val="center"/>
            </w:pPr>
            <w:r>
              <w:rPr>
                <w:b/>
              </w:rPr>
              <w:t>Usage caractéristique</w:t>
            </w:r>
          </w:p>
        </w:tc>
      </w:tr>
      <w:tr w:rsidR="0021367B" w14:paraId="7F13A916" w14:textId="77777777">
        <w:tc>
          <w:tcPr>
            <w:tcW w:w="1695" w:type="dxa"/>
            <w:noWrap/>
          </w:tcPr>
          <w:p w14:paraId="7F5C834B" w14:textId="77777777" w:rsidR="0021367B" w:rsidRDefault="00AD029D">
            <w:pPr>
              <w:jc w:val="center"/>
            </w:pPr>
            <w:r>
              <w:t>0</w:t>
            </w:r>
          </w:p>
        </w:tc>
        <w:tc>
          <w:tcPr>
            <w:tcW w:w="2820" w:type="dxa"/>
            <w:noWrap/>
          </w:tcPr>
          <w:p w14:paraId="1B25BF2C" w14:textId="77777777" w:rsidR="0021367B" w:rsidRDefault="00AD029D">
            <w:pPr>
              <w:jc w:val="center"/>
            </w:pPr>
            <w:r>
              <w:t>pas d'exigences</w:t>
            </w:r>
          </w:p>
        </w:tc>
        <w:tc>
          <w:tcPr>
            <w:tcW w:w="4515" w:type="dxa"/>
            <w:noWrap/>
          </w:tcPr>
          <w:p w14:paraId="1223B641" w14:textId="77777777" w:rsidR="0021367B" w:rsidRDefault="00AD029D">
            <w:r>
              <w:t>Décoration</w:t>
            </w:r>
          </w:p>
        </w:tc>
      </w:tr>
      <w:tr w:rsidR="0021367B" w14:paraId="1E17520A" w14:textId="77777777">
        <w:tc>
          <w:tcPr>
            <w:tcW w:w="1695" w:type="dxa"/>
            <w:noWrap/>
          </w:tcPr>
          <w:p w14:paraId="304AAA27" w14:textId="77777777" w:rsidR="0021367B" w:rsidRDefault="00AD029D">
            <w:pPr>
              <w:jc w:val="center"/>
            </w:pPr>
            <w:r>
              <w:t>1</w:t>
            </w:r>
          </w:p>
        </w:tc>
        <w:tc>
          <w:tcPr>
            <w:tcW w:w="2820" w:type="dxa"/>
            <w:vMerge w:val="restart"/>
            <w:noWrap/>
          </w:tcPr>
          <w:p w14:paraId="3B6E6911" w14:textId="77777777" w:rsidR="0021367B" w:rsidRDefault="0021367B"/>
          <w:p w14:paraId="15C19548" w14:textId="77777777" w:rsidR="0021367B" w:rsidRDefault="00AD029D">
            <w:pPr>
              <w:jc w:val="center"/>
            </w:pPr>
            <w:r>
              <w:t>&gt; 50</w:t>
            </w:r>
          </w:p>
        </w:tc>
        <w:tc>
          <w:tcPr>
            <w:tcW w:w="4515" w:type="dxa"/>
            <w:noWrap/>
          </w:tcPr>
          <w:p w14:paraId="3E88B868" w14:textId="77777777" w:rsidR="0021367B" w:rsidRDefault="00AD029D">
            <w:r>
              <w:t>Zones piétonnes uniquement</w:t>
            </w:r>
          </w:p>
        </w:tc>
      </w:tr>
      <w:tr w:rsidR="0021367B" w14:paraId="53DBB0CC" w14:textId="77777777">
        <w:tc>
          <w:tcPr>
            <w:tcW w:w="1695" w:type="dxa"/>
            <w:noWrap/>
          </w:tcPr>
          <w:p w14:paraId="7FB2FE74" w14:textId="77777777" w:rsidR="0021367B" w:rsidRDefault="00AD029D">
            <w:pPr>
              <w:jc w:val="center"/>
            </w:pPr>
            <w:r>
              <w:t>2</w:t>
            </w:r>
          </w:p>
        </w:tc>
        <w:tc>
          <w:tcPr>
            <w:tcW w:w="2820" w:type="dxa"/>
            <w:vMerge/>
            <w:noWrap/>
          </w:tcPr>
          <w:p w14:paraId="10D8AA85" w14:textId="77777777" w:rsidR="0021367B" w:rsidRDefault="0021367B"/>
        </w:tc>
        <w:tc>
          <w:tcPr>
            <w:tcW w:w="4515" w:type="dxa"/>
            <w:noWrap/>
          </w:tcPr>
          <w:p w14:paraId="631265E3" w14:textId="77777777" w:rsidR="0021367B" w:rsidRDefault="00AD029D">
            <w:r>
              <w:t>Zones piétonnes et cyclables ; jardins, balcons</w:t>
            </w:r>
          </w:p>
        </w:tc>
      </w:tr>
      <w:tr w:rsidR="0021367B" w14:paraId="318AF16F" w14:textId="77777777">
        <w:tc>
          <w:tcPr>
            <w:tcW w:w="1695" w:type="dxa"/>
            <w:noWrap/>
          </w:tcPr>
          <w:p w14:paraId="2E1A5B33" w14:textId="77777777" w:rsidR="0021367B" w:rsidRDefault="00AD029D">
            <w:pPr>
              <w:jc w:val="center"/>
            </w:pPr>
            <w:r>
              <w:t>3</w:t>
            </w:r>
          </w:p>
        </w:tc>
        <w:tc>
          <w:tcPr>
            <w:tcW w:w="2820" w:type="dxa"/>
            <w:vMerge w:val="restart"/>
            <w:noWrap/>
          </w:tcPr>
          <w:p w14:paraId="44298C3E" w14:textId="77777777" w:rsidR="0021367B" w:rsidRDefault="0021367B"/>
          <w:p w14:paraId="08F602C4" w14:textId="77777777" w:rsidR="0021367B" w:rsidRDefault="0021367B"/>
          <w:p w14:paraId="60D4BD51" w14:textId="77777777" w:rsidR="0021367B" w:rsidRDefault="0021367B"/>
          <w:p w14:paraId="5C6FBB65" w14:textId="77777777" w:rsidR="0021367B" w:rsidRDefault="00AD029D">
            <w:pPr>
              <w:jc w:val="center"/>
            </w:pPr>
            <w:r>
              <w:t>&gt; 85</w:t>
            </w:r>
          </w:p>
        </w:tc>
        <w:tc>
          <w:tcPr>
            <w:tcW w:w="4515" w:type="dxa"/>
            <w:noWrap/>
          </w:tcPr>
          <w:p w14:paraId="4574EBE8" w14:textId="77777777" w:rsidR="0021367B" w:rsidRDefault="00AD029D">
            <w:r>
              <w:t>Accès occasionnel de véhicules automobiles, de véhicules légers et motocyclettes ; entrées de garage</w:t>
            </w:r>
          </w:p>
        </w:tc>
      </w:tr>
      <w:tr w:rsidR="0021367B" w14:paraId="10013072" w14:textId="77777777">
        <w:tc>
          <w:tcPr>
            <w:tcW w:w="1695" w:type="dxa"/>
            <w:noWrap/>
          </w:tcPr>
          <w:p w14:paraId="3A5CF41C" w14:textId="77777777" w:rsidR="0021367B" w:rsidRDefault="00AD029D">
            <w:pPr>
              <w:jc w:val="center"/>
            </w:pPr>
            <w:r>
              <w:t>4</w:t>
            </w:r>
          </w:p>
        </w:tc>
        <w:tc>
          <w:tcPr>
            <w:tcW w:w="2820" w:type="dxa"/>
            <w:vMerge/>
            <w:noWrap/>
          </w:tcPr>
          <w:p w14:paraId="1B0DA646" w14:textId="77777777" w:rsidR="0021367B" w:rsidRDefault="0021367B"/>
        </w:tc>
        <w:tc>
          <w:tcPr>
            <w:tcW w:w="4515" w:type="dxa"/>
            <w:noWrap/>
          </w:tcPr>
          <w:p w14:paraId="75B08592" w14:textId="77777777" w:rsidR="0021367B" w:rsidRDefault="00AD029D">
            <w:r>
              <w:t>Zones de circulation piétonne, places de marché empruntées occasionnellement par les véhicules de livraison et de secours</w:t>
            </w:r>
          </w:p>
        </w:tc>
      </w:tr>
      <w:tr w:rsidR="0021367B" w14:paraId="756D8F7F" w14:textId="77777777">
        <w:tc>
          <w:tcPr>
            <w:tcW w:w="1695" w:type="dxa"/>
            <w:noWrap/>
          </w:tcPr>
          <w:p w14:paraId="18AC4960" w14:textId="77777777" w:rsidR="0021367B" w:rsidRDefault="00AD029D">
            <w:pPr>
              <w:jc w:val="center"/>
            </w:pPr>
            <w:r>
              <w:t>5</w:t>
            </w:r>
          </w:p>
        </w:tc>
        <w:tc>
          <w:tcPr>
            <w:tcW w:w="2820" w:type="dxa"/>
            <w:vMerge w:val="restart"/>
            <w:noWrap/>
          </w:tcPr>
          <w:p w14:paraId="2487B80D" w14:textId="77777777" w:rsidR="0021367B" w:rsidRDefault="0021367B"/>
          <w:p w14:paraId="05AC8BD7" w14:textId="77777777" w:rsidR="0021367B" w:rsidRDefault="0021367B"/>
          <w:p w14:paraId="477D64A9" w14:textId="77777777" w:rsidR="0021367B" w:rsidRDefault="00AD029D">
            <w:pPr>
              <w:jc w:val="center"/>
            </w:pPr>
            <w:r>
              <w:t>&gt; 100</w:t>
            </w:r>
          </w:p>
        </w:tc>
        <w:tc>
          <w:tcPr>
            <w:tcW w:w="4515" w:type="dxa"/>
            <w:noWrap/>
          </w:tcPr>
          <w:p w14:paraId="308B9205" w14:textId="77777777" w:rsidR="0021367B" w:rsidRDefault="00AD029D">
            <w:r>
              <w:t>Zones de circulation piétonne fréquemment empruntées par des poids lourds</w:t>
            </w:r>
          </w:p>
        </w:tc>
      </w:tr>
      <w:tr w:rsidR="0021367B" w14:paraId="1BF39E7D" w14:textId="77777777">
        <w:tc>
          <w:tcPr>
            <w:tcW w:w="1695" w:type="dxa"/>
            <w:noWrap/>
          </w:tcPr>
          <w:p w14:paraId="0726F87F" w14:textId="77777777" w:rsidR="0021367B" w:rsidRDefault="00AD029D">
            <w:pPr>
              <w:jc w:val="center"/>
            </w:pPr>
            <w:r>
              <w:t>6</w:t>
            </w:r>
          </w:p>
        </w:tc>
        <w:tc>
          <w:tcPr>
            <w:tcW w:w="2820" w:type="dxa"/>
            <w:vMerge/>
            <w:noWrap/>
          </w:tcPr>
          <w:p w14:paraId="7D17CF43" w14:textId="77777777" w:rsidR="0021367B" w:rsidRDefault="0021367B"/>
        </w:tc>
        <w:tc>
          <w:tcPr>
            <w:tcW w:w="4515" w:type="dxa"/>
            <w:noWrap/>
          </w:tcPr>
          <w:p w14:paraId="15774736" w14:textId="77777777" w:rsidR="0021367B" w:rsidRDefault="00AD029D">
            <w:r>
              <w:t>Routes et rues : stations-service</w:t>
            </w:r>
          </w:p>
        </w:tc>
      </w:tr>
    </w:tbl>
    <w:p w14:paraId="6C13D9E7" w14:textId="77777777" w:rsidR="0021367B" w:rsidRDefault="0021367B"/>
    <w:p w14:paraId="509B7179" w14:textId="77777777" w:rsidR="0021367B" w:rsidRDefault="00AD029D">
      <w:pPr>
        <w:jc w:val="both"/>
      </w:pPr>
      <w:r>
        <w:t>Les documents du marché précisent les classes d'utilisation des pavés à mettre en œuvre.</w:t>
      </w:r>
    </w:p>
    <w:p w14:paraId="765D00DA" w14:textId="77777777" w:rsidR="0021367B" w:rsidRDefault="0021367B">
      <w:pPr>
        <w:jc w:val="both"/>
      </w:pPr>
    </w:p>
    <w:p w14:paraId="68F6997D" w14:textId="77777777" w:rsidR="0021367B" w:rsidRDefault="0021367B">
      <w:pPr>
        <w:jc w:val="both"/>
      </w:pPr>
    </w:p>
    <w:p w14:paraId="576B38A2" w14:textId="77777777" w:rsidR="0021367B" w:rsidRDefault="00AD029D">
      <w:pPr>
        <w:jc w:val="both"/>
      </w:pPr>
      <w:r>
        <w:rPr>
          <w:b/>
          <w:u w:val="single"/>
        </w:rPr>
        <w:t>Appareillage </w:t>
      </w:r>
    </w:p>
    <w:p w14:paraId="47689217" w14:textId="77777777" w:rsidR="0021367B" w:rsidRDefault="00AD029D">
      <w:pPr>
        <w:jc w:val="both"/>
      </w:pPr>
      <w:r>
        <w:t xml:space="preserve">L’appareillage est </w:t>
      </w:r>
      <w:r>
        <w:rPr>
          <w:rStyle w:val="optioncarChar"/>
        </w:rPr>
        <w:t>droit</w:t>
      </w:r>
      <w:r>
        <w:t xml:space="preserve"> (par défaut)</w:t>
      </w:r>
      <w:r>
        <w:rPr>
          <w:rStyle w:val="optioncarChar"/>
        </w:rPr>
        <w:t xml:space="preserve"> / courbe (mosaïque)</w:t>
      </w:r>
    </w:p>
    <w:p w14:paraId="11B96422" w14:textId="77777777" w:rsidR="0021367B" w:rsidRDefault="00AD029D">
      <w:pPr>
        <w:ind w:left="567"/>
        <w:jc w:val="both"/>
      </w:pPr>
      <w:r>
        <w:rPr>
          <w:b/>
          <w:i/>
        </w:rPr>
        <w:t>(Soit par défaut)</w:t>
      </w:r>
    </w:p>
    <w:p w14:paraId="104335C9" w14:textId="77777777" w:rsidR="0021367B" w:rsidRDefault="00AD029D">
      <w:pPr>
        <w:ind w:left="567"/>
        <w:jc w:val="both"/>
      </w:pPr>
      <w:r>
        <w:rPr>
          <w:rStyle w:val="soitChar"/>
          <w:u w:val="single"/>
        </w:rPr>
        <w:t>Appareillage droit :</w:t>
      </w:r>
      <w:r>
        <w:rPr>
          <w:rStyle w:val="optioncarChar"/>
        </w:rPr>
        <w:t xml:space="preserve">joints en ligne droite </w:t>
      </w:r>
      <w:r>
        <w:t>(par défaut)</w:t>
      </w:r>
      <w:r>
        <w:rPr>
          <w:rStyle w:val="optioncarChar"/>
        </w:rPr>
        <w:t xml:space="preserve"> / à joints alternés / en panneau / en carrés sur pointe</w:t>
      </w:r>
      <w:r>
        <w:rPr>
          <w:rStyle w:val="soitChar"/>
        </w:rPr>
        <w:t>. Les appareillages droits peuvent être réalisés en principe avec tous les types de pavé.</w:t>
      </w:r>
    </w:p>
    <w:p w14:paraId="7D7313CB" w14:textId="77777777" w:rsidR="0021367B" w:rsidRDefault="00AD029D">
      <w:pPr>
        <w:ind w:left="567"/>
        <w:jc w:val="both"/>
      </w:pPr>
      <w:r>
        <w:rPr>
          <w:b/>
          <w:i/>
        </w:rPr>
        <w:t>(Soit)</w:t>
      </w:r>
    </w:p>
    <w:p w14:paraId="42CB404B" w14:textId="77777777" w:rsidR="0021367B" w:rsidRDefault="00AD029D">
      <w:pPr>
        <w:ind w:left="567"/>
        <w:jc w:val="both"/>
      </w:pPr>
      <w:r>
        <w:rPr>
          <w:rStyle w:val="soitChar"/>
          <w:u w:val="single"/>
        </w:rPr>
        <w:t>Appareillage courbe (mosaïque) :</w:t>
      </w:r>
      <w:r>
        <w:rPr>
          <w:rStyle w:val="optioncarChar"/>
        </w:rPr>
        <w:t xml:space="preserve"> en éventail</w:t>
      </w:r>
      <w:r>
        <w:t xml:space="preserve"> (par défaut)</w:t>
      </w:r>
      <w:r>
        <w:rPr>
          <w:rStyle w:val="optioncarChar"/>
        </w:rPr>
        <w:t xml:space="preserve"> / en écaille / en coquille / en queue de paon / en spire concentrique / arc de cercle</w:t>
      </w:r>
      <w:r>
        <w:rPr>
          <w:rStyle w:val="soitChar"/>
        </w:rPr>
        <w:t>. Les appareillages courbes concentriques ou non ne peuvent être réalisés qu’avec les mosaïques.</w:t>
      </w:r>
    </w:p>
    <w:p w14:paraId="0A6E464E" w14:textId="77777777" w:rsidR="0021367B" w:rsidRDefault="00AD029D">
      <w:pPr>
        <w:jc w:val="both"/>
      </w:pPr>
      <w:r>
        <w:t> </w:t>
      </w:r>
    </w:p>
    <w:p w14:paraId="438BD5A2" w14:textId="77777777" w:rsidR="0021367B" w:rsidRDefault="00AD029D">
      <w:pPr>
        <w:jc w:val="both"/>
      </w:pPr>
      <w:r>
        <w:rPr>
          <w:b/>
          <w:u w:val="single"/>
        </w:rPr>
        <w:t>Travaux préparatoires</w:t>
      </w:r>
    </w:p>
    <w:p w14:paraId="668F83A3" w14:textId="77777777" w:rsidR="0021367B" w:rsidRDefault="00AD029D">
      <w:pPr>
        <w:jc w:val="both"/>
      </w:pPr>
      <w:r>
        <w:t>La fondation est dressée parallèlement à la surface du revêtement. En alignement droit, sa pente transversale est au moins de 2 %.</w:t>
      </w:r>
    </w:p>
    <w:p w14:paraId="2AB9F19D" w14:textId="77777777" w:rsidR="0021367B" w:rsidRDefault="00AD029D">
      <w:pPr>
        <w:jc w:val="both"/>
      </w:pPr>
      <w:r>
        <w:t>En cas de fondation peu perméable, en dehors des revêtements de trottoirs, un drainage adéquat est placé aux points bas. Celui-ci est décrit dans les documents de marché.</w:t>
      </w:r>
    </w:p>
    <w:p w14:paraId="3A76CF01" w14:textId="77777777" w:rsidR="0021367B" w:rsidRDefault="00AD029D">
      <w:pPr>
        <w:jc w:val="both"/>
      </w:pPr>
      <w:r>
        <w:t>Les éléments linéaires de contrebutage sont obligatoires. Ils font l'objet de postes séparés du métré. Ils sont posés avant la réalisation des pavages.</w:t>
      </w:r>
    </w:p>
    <w:p w14:paraId="7AF03153" w14:textId="77777777" w:rsidR="0021367B" w:rsidRDefault="00AD029D">
      <w:pPr>
        <w:jc w:val="both"/>
      </w:pPr>
      <w:r>
        <w:t>Si l'organisation du chantier nécessite une réalisation par phases, un contrebutage est placé à la limite des phases.</w:t>
      </w:r>
    </w:p>
    <w:p w14:paraId="6BA146CB" w14:textId="77777777" w:rsidR="0021367B" w:rsidRDefault="00AD029D">
      <w:pPr>
        <w:jc w:val="both"/>
      </w:pPr>
      <w:r>
        <w:t>La largeur entre les contrebutages est adaptée en fonction de la dimension des pavés et se rapproche le plus possible de la largeur imposée.</w:t>
      </w:r>
    </w:p>
    <w:p w14:paraId="2525CD83" w14:textId="77777777" w:rsidR="0021367B" w:rsidRDefault="0021367B">
      <w:pPr>
        <w:jc w:val="both"/>
      </w:pPr>
    </w:p>
    <w:p w14:paraId="3649E67E" w14:textId="77777777" w:rsidR="0021367B" w:rsidRDefault="0021367B">
      <w:pPr>
        <w:jc w:val="both"/>
      </w:pPr>
    </w:p>
    <w:p w14:paraId="4C1C49B0" w14:textId="77777777" w:rsidR="0021367B" w:rsidRDefault="00AD029D">
      <w:pPr>
        <w:jc w:val="both"/>
      </w:pPr>
      <w:r>
        <w:rPr>
          <w:b/>
          <w:u w:val="single"/>
        </w:rPr>
        <w:t>Pose</w:t>
      </w:r>
    </w:p>
    <w:p w14:paraId="7443BD93" w14:textId="77777777" w:rsidR="0021367B" w:rsidRDefault="00AD029D">
      <w:pPr>
        <w:jc w:val="both"/>
      </w:pPr>
      <w:r>
        <w:t>Les pavés sont posés en pose souple ou en pose rigide selon l’application (piéton ou circulation par exemple).</w:t>
      </w:r>
    </w:p>
    <w:p w14:paraId="65CCAC08" w14:textId="77777777" w:rsidR="0021367B" w:rsidRDefault="00AD029D">
      <w:pPr>
        <w:jc w:val="both"/>
      </w:pPr>
      <w:r>
        <w:t>Les pavés hors tolérance dimensionnelle sont réservés à certaines finitions de coin ou rangées.</w:t>
      </w:r>
    </w:p>
    <w:p w14:paraId="77F0A404" w14:textId="77777777" w:rsidR="0021367B" w:rsidRDefault="00AD029D">
      <w:pPr>
        <w:jc w:val="both"/>
      </w:pPr>
      <w:r>
        <w:t>Pour les roches litées, la pose d’éléments en délit n’est pas autorisée.</w:t>
      </w:r>
    </w:p>
    <w:p w14:paraId="65D129FB" w14:textId="77777777" w:rsidR="0021367B" w:rsidRDefault="00AD029D">
      <w:pPr>
        <w:jc w:val="both"/>
      </w:pPr>
      <w:r>
        <w:t>Le choix et l’orientation de l’appareillage prennent en compte en plus des critères esthétiques :</w:t>
      </w:r>
    </w:p>
    <w:p w14:paraId="24447E31" w14:textId="77777777" w:rsidR="0021367B" w:rsidRDefault="00AD029D">
      <w:pPr>
        <w:pStyle w:val="Author-eListParagraph"/>
        <w:numPr>
          <w:ilvl w:val="0"/>
          <w:numId w:val="61"/>
        </w:numPr>
        <w:jc w:val="both"/>
      </w:pPr>
      <w:r>
        <w:t>le type de pavé,</w:t>
      </w:r>
    </w:p>
    <w:p w14:paraId="72A9E8E0" w14:textId="77777777" w:rsidR="0021367B" w:rsidRDefault="00AD029D">
      <w:pPr>
        <w:pStyle w:val="Author-eListParagraph"/>
        <w:numPr>
          <w:ilvl w:val="0"/>
          <w:numId w:val="61"/>
        </w:numPr>
        <w:jc w:val="both"/>
      </w:pPr>
      <w:r>
        <w:t>la forme des pavés, la nature et,</w:t>
      </w:r>
    </w:p>
    <w:p w14:paraId="7B57D9B9" w14:textId="77777777" w:rsidR="0021367B" w:rsidRDefault="00AD029D">
      <w:pPr>
        <w:pStyle w:val="Author-eListParagraph"/>
        <w:numPr>
          <w:ilvl w:val="0"/>
          <w:numId w:val="61"/>
        </w:numPr>
        <w:jc w:val="both"/>
      </w:pPr>
      <w:r>
        <w:t>l’intensité du trafic pour les appareillages droits / le sens du trafic et la pente longitudinale pour les appareillages courbes.</w:t>
      </w:r>
    </w:p>
    <w:p w14:paraId="74489440" w14:textId="77777777" w:rsidR="0021367B" w:rsidRDefault="00AD029D">
      <w:pPr>
        <w:pStyle w:val="pheading"/>
      </w:pPr>
      <w:r>
        <w:t>CONTRÔLES</w:t>
      </w:r>
    </w:p>
    <w:p w14:paraId="1F6C59CE" w14:textId="77777777" w:rsidR="0021367B" w:rsidRDefault="00AD029D">
      <w:pPr>
        <w:jc w:val="both"/>
      </w:pPr>
      <w:r>
        <w:t>Pour des chantiers dont la surface est &gt; 500m², par lot homogène, 2 échantillons constitués de 25 pavés chacun et destinés aux essais de réception sont prélevés aléatoirement. L'échantillon A est destiné aux essais de réception tandis que l'échantillon B sert aux contre-essais éventuels. Le procédé d'échantillonnage est convenu entre les parties en fonction du type de pavés et du type de conditionnement. Les exigences relatives à l’identification, l’emballage et le transport des échantillons de la norme [NBN EN 1342] sont d’application. La fourniture du conditionnement est une charge d’entreprise. Le pouvoir adjudicateur établit un rapport de prélèvement conforme à cette même norme [NBN EN 1342]. Le procédé d’échantillonnage y est également décrit. Les essais de réception sont réalisés selon le schéma décrit ci-après.</w:t>
      </w:r>
    </w:p>
    <w:p w14:paraId="1ABE05BC" w14:textId="77777777" w:rsidR="0021367B" w:rsidRDefault="00AD029D">
      <w:pPr>
        <w:jc w:val="both"/>
      </w:pPr>
      <w:r>
        <w:t> </w:t>
      </w:r>
      <w:r>
        <w:rPr>
          <w:noProof/>
        </w:rPr>
        <w:drawing>
          <wp:inline distT="0" distB="0" distL="0" distR="0" wp14:anchorId="4398709F" wp14:editId="4A2549E5">
            <wp:extent cx="4143375" cy="1104900"/>
            <wp:effectExtent l="0" t="0" r="0" b="0"/>
            <wp:docPr id="5" name="93.16.1.png" descr="9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04" descr=" "/>
                    <pic:cNvPicPr>
                      <a:picLocks noChangeAspect="1" noChangeArrowheads="1"/>
                    </pic:cNvPicPr>
                  </pic:nvPicPr>
                  <pic:blipFill>
                    <a:blip r:embed="rId17"/>
                    <a:srcRect/>
                    <a:stretch>
                      <a:fillRect/>
                    </a:stretch>
                  </pic:blipFill>
                  <pic:spPr bwMode="auto">
                    <a:xfrm>
                      <a:off x="0" y="0"/>
                      <a:ext cx="4143375" cy="1104900"/>
                    </a:xfrm>
                    <a:prstGeom prst="rect">
                      <a:avLst/>
                    </a:prstGeom>
                  </pic:spPr>
                </pic:pic>
              </a:graphicData>
            </a:graphic>
          </wp:inline>
        </w:drawing>
      </w:r>
    </w:p>
    <w:p w14:paraId="06EEC53B" w14:textId="77777777" w:rsidR="0021367B" w:rsidRDefault="00AD029D">
      <w:pPr>
        <w:jc w:val="both"/>
      </w:pPr>
      <w:r>
        <w:rPr>
          <w:b/>
          <w:u w:val="single"/>
        </w:rPr>
        <w:t>Réalisation et interprétation des essais de contrôle</w:t>
      </w:r>
    </w:p>
    <w:p w14:paraId="11112A4C" w14:textId="77777777" w:rsidR="0021367B" w:rsidRDefault="00AD029D">
      <w:pPr>
        <w:jc w:val="both"/>
      </w:pPr>
      <w:r>
        <w:t>Les essais de vérification sur site sont effectués sur 25 pavés qui constituent l’échantillon. Ils concernent la nature lithologique, l'aspect, les dimensions et la forme.</w:t>
      </w:r>
    </w:p>
    <w:p w14:paraId="5A90727C" w14:textId="77777777" w:rsidR="0021367B" w:rsidRDefault="00AD029D">
      <w:pPr>
        <w:jc w:val="both"/>
      </w:pPr>
      <w:r>
        <w:t>Pour les essais en laboratoire (accrédité), les 25 pavés sont répartis comme suit :</w:t>
      </w:r>
    </w:p>
    <w:p w14:paraId="7284E6D2" w14:textId="77777777" w:rsidR="0021367B" w:rsidRDefault="00AD029D">
      <w:pPr>
        <w:pStyle w:val="Author-eListParagraph"/>
        <w:numPr>
          <w:ilvl w:val="0"/>
          <w:numId w:val="62"/>
        </w:numPr>
      </w:pPr>
      <w:r>
        <w:t>10 pavés sont destinés à l'essai de compression, la compression étant réalisée perpendiculairement au plan de stratification, lequel est identifié au préalable;</w:t>
      </w:r>
    </w:p>
    <w:p w14:paraId="6F97F614" w14:textId="77777777" w:rsidR="0021367B" w:rsidRDefault="00AD029D">
      <w:pPr>
        <w:pStyle w:val="Author-eListParagraph"/>
        <w:numPr>
          <w:ilvl w:val="0"/>
          <w:numId w:val="62"/>
        </w:numPr>
      </w:pPr>
      <w:r>
        <w:t>3 pavés sont réservés à l'analyse pétrographique;</w:t>
      </w:r>
    </w:p>
    <w:p w14:paraId="33C85DC5" w14:textId="77777777" w:rsidR="0021367B" w:rsidRDefault="00AD029D">
      <w:pPr>
        <w:pStyle w:val="Author-eListParagraph"/>
        <w:numPr>
          <w:ilvl w:val="0"/>
          <w:numId w:val="62"/>
        </w:numPr>
      </w:pPr>
      <w:r>
        <w:t>6 pavés pour la détermination de l’absorption d’eau;</w:t>
      </w:r>
    </w:p>
    <w:p w14:paraId="28C215D3" w14:textId="77777777" w:rsidR="0021367B" w:rsidRDefault="00AD029D">
      <w:pPr>
        <w:pStyle w:val="Author-eListParagraph"/>
        <w:numPr>
          <w:ilvl w:val="0"/>
          <w:numId w:val="62"/>
        </w:numPr>
      </w:pPr>
      <w:r>
        <w:t>6 pavés de réserve.</w:t>
      </w:r>
    </w:p>
    <w:p w14:paraId="38CC0F87" w14:textId="77777777" w:rsidR="0021367B" w:rsidRDefault="00AD029D">
      <w:pPr>
        <w:jc w:val="both"/>
      </w:pPr>
      <w:r>
        <w:t>Le cas échéant, la résistance au gel-dégel est déterminée sur (10+1) pavés (constitués des 6 pavés de réserve et de 5 pavés provenant de la détermination de l’absorption d’eau) à faire uniquement pour les pavés neufs. L’essai est suivi d’un essai de compression. Chaque étape de ces essais de contrôle peut conduire au refus du lot. Dans le cas où un test de contre-essai (échantillon B ou échantillons A+B) conclut à la non-conformité du lot, la vérification des autres caractéristiques n'est pas poursuivie.</w:t>
      </w:r>
    </w:p>
    <w:p w14:paraId="077C79A6" w14:textId="77777777" w:rsidR="0021367B" w:rsidRDefault="00AD029D">
      <w:pPr>
        <w:pStyle w:val="pheading"/>
      </w:pPr>
      <w:r>
        <w:t>DOCUMENTS DE RÉFÉRENCE</w:t>
      </w:r>
    </w:p>
    <w:p w14:paraId="4D539358" w14:textId="77777777" w:rsidR="0021367B" w:rsidRDefault="00AD029D">
      <w:pPr>
        <w:pStyle w:val="pheading"/>
      </w:pPr>
      <w:r>
        <w:t>- Matériau</w:t>
      </w:r>
    </w:p>
    <w:p w14:paraId="1A488019" w14:textId="77777777" w:rsidR="0021367B" w:rsidRDefault="00AD029D">
      <w:r>
        <w:t>[NBN EN 1342, Pavés de pierre naturelle pour le pavage extérieur - Exigences et méthodes d'essai]</w:t>
      </w:r>
    </w:p>
    <w:p w14:paraId="6A66EC7C" w14:textId="77777777" w:rsidR="0021367B" w:rsidRDefault="00AD029D">
      <w:r>
        <w:t>[NBN EN 12440, Pierres naturelles - Critères de dénomination]</w:t>
      </w:r>
    </w:p>
    <w:p w14:paraId="098B541A" w14:textId="77777777" w:rsidR="0021367B" w:rsidRDefault="00AD029D">
      <w:r>
        <w:t>[PTV 819-2, Prescriptions techniques pour pavés de pierre naturelle pour le pavage extérieur]  v02</w:t>
      </w:r>
    </w:p>
    <w:p w14:paraId="41261102" w14:textId="77777777" w:rsidR="0021367B" w:rsidRDefault="00AD029D">
      <w:r>
        <w:t>[PTV 844, Classifications des roches]</w:t>
      </w:r>
    </w:p>
    <w:p w14:paraId="6C674FF7" w14:textId="77777777" w:rsidR="0021367B" w:rsidRDefault="00AD029D">
      <w:r>
        <w:t>[NIT 228, Pierres naturelles (NIT interactive et évolutive en remplacement de la NIT 205).]</w:t>
      </w:r>
    </w:p>
    <w:p w14:paraId="5273B98E" w14:textId="77777777" w:rsidR="0021367B" w:rsidRDefault="00AD029D">
      <w:r>
        <w:t>[CRR R95, Revêtements modulaires en pierre naturelle]</w:t>
      </w:r>
    </w:p>
    <w:p w14:paraId="3CA25C1F" w14:textId="77777777" w:rsidR="0021367B" w:rsidRDefault="00AD029D">
      <w:r>
        <w:t>[CCT Qualiroutes, Cahier des charges type Qualiroutes]  C28</w:t>
      </w:r>
    </w:p>
    <w:p w14:paraId="3BB4DB71" w14:textId="77777777" w:rsidR="0021367B" w:rsidRDefault="00AD029D">
      <w:r>
        <w:t>[CCT 2015, CCT 2015 - Cahier des Charges Type relatif aux Voiries en Région de Bruxelles-Capitale] C22</w:t>
      </w:r>
    </w:p>
    <w:p w14:paraId="24535126" w14:textId="77777777" w:rsidR="0021367B" w:rsidRDefault="00AD029D">
      <w:r>
        <w:t>[NBN EN 1926, Méthodes d'essai des pierres naturelles - Détermination de la résistance en compression uniaxiale]</w:t>
      </w:r>
    </w:p>
    <w:p w14:paraId="2B5CE324" w14:textId="77777777" w:rsidR="0021367B" w:rsidRDefault="00AD029D">
      <w:r>
        <w:t>[NBN EN 13755, Méthodes d'essai pour pierres naturelles - Détermination de l'absorption d'eau à la pression atmosphérique]</w:t>
      </w:r>
    </w:p>
    <w:p w14:paraId="2582A8BB" w14:textId="77777777" w:rsidR="0021367B" w:rsidRDefault="00AD029D">
      <w:r>
        <w:t>[NBN EN 1936, Méthodes d'essai des pierres naturelles - Détermination des masses volumiques réelle et apparente et des porosités ouverte et totale]</w:t>
      </w:r>
    </w:p>
    <w:p w14:paraId="208FE0CE" w14:textId="77777777" w:rsidR="0021367B" w:rsidRDefault="00AD029D">
      <w:r>
        <w:t>[NBN EN 14157, Méthodes d'essai pour pierres naturelles - Détermination de la résistance à l'usure]</w:t>
      </w:r>
    </w:p>
    <w:p w14:paraId="4AB014A1" w14:textId="77777777" w:rsidR="0021367B" w:rsidRDefault="00AD029D">
      <w:r>
        <w:t>[NBN EN 12371, Méthodes d’essai pour pierres naturelles - Détermination de la résistance au gel]</w:t>
      </w:r>
    </w:p>
    <w:p w14:paraId="60143D80" w14:textId="77777777" w:rsidR="0021367B" w:rsidRDefault="00AD029D">
      <w:pPr>
        <w:pStyle w:val="pheading"/>
      </w:pPr>
      <w:r>
        <w:t>- Exécution</w:t>
      </w:r>
    </w:p>
    <w:p w14:paraId="03884F9D" w14:textId="77777777" w:rsidR="0021367B" w:rsidRDefault="00AD029D">
      <w:r>
        <w:t>[CCT Qualiroutes, Cahier des charges type Qualiroutes] G.4.2.</w:t>
      </w:r>
    </w:p>
    <w:p w14:paraId="1F62F408" w14:textId="77777777" w:rsidR="0021367B" w:rsidRDefault="00AD029D">
      <w:r>
        <w:t>[CRR R95, Revêtements modulaires en pierre naturelle]</w:t>
      </w:r>
    </w:p>
    <w:p w14:paraId="3238A103" w14:textId="77777777" w:rsidR="0021367B" w:rsidRDefault="0021367B"/>
    <w:p w14:paraId="4185BC38" w14:textId="77777777" w:rsidR="0021367B" w:rsidRDefault="00AD029D">
      <w:r>
        <w:t> </w:t>
      </w:r>
    </w:p>
    <w:p w14:paraId="429278CD" w14:textId="77777777" w:rsidR="0021367B" w:rsidRDefault="00AD029D">
      <w:pPr>
        <w:pStyle w:val="pheading"/>
      </w:pPr>
      <w:r>
        <w:t>AIDE</w:t>
      </w:r>
    </w:p>
    <w:p w14:paraId="08311CC1" w14:textId="77777777" w:rsidR="0021367B" w:rsidRDefault="00AD029D">
      <w:pPr>
        <w:jc w:val="both"/>
      </w:pPr>
      <w:r>
        <w:t>Pour le choix des matériaux en réemploi en fonction du type et format, se référer au [CCT Qualiroutes] C29.3.2.</w:t>
      </w:r>
    </w:p>
    <w:p w14:paraId="5F28C824" w14:textId="77777777" w:rsidR="0021367B" w:rsidRDefault="00AD029D">
      <w:pPr>
        <w:jc w:val="both"/>
      </w:pPr>
      <w:r>
        <w:t>Choix du type de pose et joints et joints de dilatation, se référer au [CRR R95].</w:t>
      </w:r>
    </w:p>
    <w:p w14:paraId="3A92F77A" w14:textId="77777777" w:rsidR="0021367B" w:rsidRDefault="00AD029D">
      <w:pPr>
        <w:jc w:val="both"/>
      </w:pPr>
      <w:r>
        <w:t>Généralement, on recourt aux pavés oblongs pour profiter de l’effet de voûte dans le plan horizontal.</w:t>
      </w:r>
    </w:p>
    <w:p w14:paraId="332CDA77" w14:textId="77777777" w:rsidR="0021367B" w:rsidRDefault="00AD029D">
      <w:pPr>
        <w:pStyle w:val="Author-eSectionHeading6"/>
      </w:pPr>
      <w:bookmarkStart w:id="306" w:name="_Toc178771372"/>
      <w:r>
        <w:t>93.16.1a Pavés en pierre naturelle, mosaïque  CCTB 01.10</w:t>
      </w:r>
      <w:bookmarkEnd w:id="306"/>
    </w:p>
    <w:p w14:paraId="5AC5C439" w14:textId="77777777" w:rsidR="0021367B" w:rsidRDefault="00AD029D">
      <w:pPr>
        <w:pStyle w:val="pheading"/>
      </w:pPr>
      <w:r>
        <w:t>DESCRIPTION</w:t>
      </w:r>
    </w:p>
    <w:p w14:paraId="70059300" w14:textId="77777777" w:rsidR="0021367B" w:rsidRDefault="00AD029D">
      <w:pPr>
        <w:pStyle w:val="pheading"/>
      </w:pPr>
      <w:r>
        <w:t>- Définition / Comprend</w:t>
      </w:r>
    </w:p>
    <w:p w14:paraId="20E54E1B" w14:textId="77777777" w:rsidR="0021367B" w:rsidRDefault="00AD029D">
      <w:pPr>
        <w:jc w:val="both"/>
      </w:pPr>
      <w:r>
        <w:t>Il s’agit de la fourniture (hors matériaux récupérés du site) et la pose de pavés mosaïques pour pavage.</w:t>
      </w:r>
    </w:p>
    <w:p w14:paraId="17F212E4" w14:textId="77777777" w:rsidR="0021367B" w:rsidRDefault="00AD029D">
      <w:pPr>
        <w:pStyle w:val="pheading"/>
      </w:pPr>
      <w:r>
        <w:t>MATÉRIAUX</w:t>
      </w:r>
    </w:p>
    <w:p w14:paraId="3CCB6755" w14:textId="77777777" w:rsidR="0021367B" w:rsidRDefault="00AD029D">
      <w:pPr>
        <w:pStyle w:val="pheading"/>
      </w:pPr>
      <w:r>
        <w:t>- Caractéristiques générales</w:t>
      </w:r>
    </w:p>
    <w:p w14:paraId="6247EBB0" w14:textId="77777777" w:rsidR="0021367B" w:rsidRDefault="00AD029D">
      <w:r>
        <w:t xml:space="preserve">Nature et origine géologique : </w:t>
      </w:r>
      <w:r>
        <w:rPr>
          <w:rStyle w:val="optioncarChar"/>
        </w:rPr>
        <w:t xml:space="preserve">grès dur </w:t>
      </w:r>
      <w:r>
        <w:t>(par défaut)</w:t>
      </w:r>
      <w:r>
        <w:rPr>
          <w:rStyle w:val="optioncarChar"/>
        </w:rPr>
        <w:t xml:space="preserve"> de couleur *** (voir aide) / porphyre / quartzite / granite / ***</w:t>
      </w:r>
    </w:p>
    <w:p w14:paraId="7C29A789" w14:textId="77777777" w:rsidR="0021367B" w:rsidRDefault="00AD029D">
      <w:r>
        <w:t>Format nominal :  </w:t>
      </w:r>
      <w:r>
        <w:rPr>
          <w:rStyle w:val="optioncarChar"/>
        </w:rPr>
        <w:t>***</w:t>
      </w:r>
      <w:r>
        <w:t xml:space="preserve"> (voir aide)</w:t>
      </w:r>
    </w:p>
    <w:p w14:paraId="650D227C" w14:textId="77777777" w:rsidR="0021367B" w:rsidRDefault="00AD029D">
      <w:r>
        <w:t xml:space="preserve">Classe d’épaisseur nominale : </w:t>
      </w:r>
      <w:r>
        <w:rPr>
          <w:rStyle w:val="optioncarChar"/>
        </w:rPr>
        <w:t>***</w:t>
      </w:r>
    </w:p>
    <w:p w14:paraId="43F0E8A8" w14:textId="77777777" w:rsidR="0021367B" w:rsidRDefault="00AD029D">
      <w:r>
        <w:t>Classes de tolérances dimensionnelles (cfr [CCT Qualiroutes] C29.3.3.1) pour les 4 caractéristiques suivantes :</w:t>
      </w:r>
    </w:p>
    <w:p w14:paraId="0C1A474E" w14:textId="77777777" w:rsidR="0021367B" w:rsidRDefault="00AD029D">
      <w:pPr>
        <w:pStyle w:val="Author-eListParagraph"/>
        <w:numPr>
          <w:ilvl w:val="0"/>
          <w:numId w:val="63"/>
        </w:numPr>
      </w:pPr>
      <w:r>
        <w:t xml:space="preserve"> dimensions en plan : </w:t>
      </w:r>
      <w:r>
        <w:rPr>
          <w:rStyle w:val="optioncarChar"/>
        </w:rPr>
        <w:t>***</w:t>
      </w:r>
    </w:p>
    <w:p w14:paraId="672E3FBE" w14:textId="77777777" w:rsidR="0021367B" w:rsidRDefault="00AD029D">
      <w:pPr>
        <w:pStyle w:val="Author-eListParagraph"/>
        <w:numPr>
          <w:ilvl w:val="0"/>
          <w:numId w:val="63"/>
        </w:numPr>
      </w:pPr>
      <w:r>
        <w:t xml:space="preserve">épaisseur : </w:t>
      </w:r>
      <w:r>
        <w:rPr>
          <w:rStyle w:val="optioncarChar"/>
        </w:rPr>
        <w:t>***</w:t>
      </w:r>
    </w:p>
    <w:p w14:paraId="74505601" w14:textId="77777777" w:rsidR="0021367B" w:rsidRDefault="00AD029D">
      <w:pPr>
        <w:pStyle w:val="Author-eListParagraph"/>
        <w:numPr>
          <w:ilvl w:val="0"/>
          <w:numId w:val="63"/>
        </w:numPr>
      </w:pPr>
      <w:r>
        <w:t xml:space="preserve">démaigri des chants : </w:t>
      </w:r>
      <w:r>
        <w:rPr>
          <w:rStyle w:val="optioncarChar"/>
        </w:rPr>
        <w:t>***</w:t>
      </w:r>
    </w:p>
    <w:p w14:paraId="4900597A" w14:textId="77777777" w:rsidR="0021367B" w:rsidRDefault="00AD029D">
      <w:pPr>
        <w:pStyle w:val="Author-eListParagraph"/>
        <w:numPr>
          <w:ilvl w:val="0"/>
          <w:numId w:val="63"/>
        </w:numPr>
      </w:pPr>
      <w:r>
        <w:t xml:space="preserve">irrégularités de surface : </w:t>
      </w:r>
      <w:r>
        <w:rPr>
          <w:rStyle w:val="optioncarChar"/>
        </w:rPr>
        <w:t>***</w:t>
      </w:r>
    </w:p>
    <w:p w14:paraId="2D757390" w14:textId="77777777" w:rsidR="0021367B" w:rsidRDefault="00AD029D">
      <w:r>
        <w:t xml:space="preserve">Classe d’utilisation : </w:t>
      </w:r>
      <w:r>
        <w:rPr>
          <w:rStyle w:val="optioncarChar"/>
        </w:rPr>
        <w:t>1 / 2 / 3 / 4</w:t>
      </w:r>
      <w:r>
        <w:t xml:space="preserve"> (par défaut)</w:t>
      </w:r>
      <w:r>
        <w:rPr>
          <w:rStyle w:val="optioncarChar"/>
        </w:rPr>
        <w:t> / 5 / 6</w:t>
      </w:r>
    </w:p>
    <w:p w14:paraId="0DDF37C7" w14:textId="77777777" w:rsidR="0021367B" w:rsidRDefault="00AD029D">
      <w:pPr>
        <w:pStyle w:val="pheading"/>
      </w:pPr>
      <w:r>
        <w:t>- Finitions</w:t>
      </w:r>
    </w:p>
    <w:p w14:paraId="476B8650" w14:textId="77777777" w:rsidR="0021367B" w:rsidRDefault="00AD029D">
      <w:pPr>
        <w:jc w:val="both"/>
      </w:pPr>
      <w:r>
        <w:t xml:space="preserve">Finition éventuelle de la face vue (surfaçage) : </w:t>
      </w:r>
      <w:r>
        <w:rPr>
          <w:rStyle w:val="optioncarChar"/>
        </w:rPr>
        <w:t>***</w:t>
      </w:r>
    </w:p>
    <w:p w14:paraId="030C8DAC" w14:textId="77777777" w:rsidR="0021367B" w:rsidRDefault="00AD029D">
      <w:pPr>
        <w:jc w:val="both"/>
      </w:pPr>
      <w:r>
        <w:t xml:space="preserve">Façonnage (dépend de la nature minéralogique du pavé) : </w:t>
      </w:r>
      <w:r>
        <w:rPr>
          <w:rStyle w:val="optioncarChar"/>
        </w:rPr>
        <w:t>clivé / retouché / remanié / demi-taillé</w:t>
      </w:r>
    </w:p>
    <w:p w14:paraId="13A3B476" w14:textId="77777777" w:rsidR="0021367B" w:rsidRDefault="00AD029D">
      <w:pPr>
        <w:jc w:val="both"/>
      </w:pPr>
      <w:r>
        <w:t>Joints :</w:t>
      </w:r>
    </w:p>
    <w:p w14:paraId="0A4ED675" w14:textId="77777777" w:rsidR="0021367B" w:rsidRDefault="00AD029D">
      <w:pPr>
        <w:pStyle w:val="Author-eListParagraph"/>
        <w:numPr>
          <w:ilvl w:val="0"/>
          <w:numId w:val="64"/>
        </w:numPr>
        <w:jc w:val="both"/>
      </w:pPr>
      <w:r>
        <w:t xml:space="preserve">Type et couleur à définir : </w:t>
      </w:r>
      <w:r>
        <w:rPr>
          <w:rStyle w:val="optioncarChar"/>
        </w:rPr>
        <w:t>***</w:t>
      </w:r>
    </w:p>
    <w:p w14:paraId="0D860AD8" w14:textId="77777777" w:rsidR="0021367B" w:rsidRDefault="00AD029D">
      <w:pPr>
        <w:pStyle w:val="Author-eListParagraph"/>
        <w:numPr>
          <w:ilvl w:val="0"/>
          <w:numId w:val="64"/>
        </w:numPr>
        <w:jc w:val="both"/>
      </w:pPr>
      <w:r>
        <w:t>Le type de joints est fonction du type de pose et de la fondation : voir aide tableau 3.5 du [CRR R95].</w:t>
      </w:r>
    </w:p>
    <w:p w14:paraId="6A5AA6C1" w14:textId="77777777" w:rsidR="0021367B" w:rsidRDefault="00AD029D">
      <w:pPr>
        <w:pStyle w:val="pheading"/>
      </w:pPr>
      <w:r>
        <w:t>EXÉCUTION / MISE EN ŒUVRE</w:t>
      </w:r>
    </w:p>
    <w:p w14:paraId="32BC3359" w14:textId="77777777" w:rsidR="0021367B" w:rsidRDefault="00AD029D">
      <w:pPr>
        <w:pStyle w:val="pheading"/>
      </w:pPr>
      <w:r>
        <w:t>- Prescriptions générales</w:t>
      </w:r>
    </w:p>
    <w:p w14:paraId="790AB31F" w14:textId="77777777" w:rsidR="0021367B" w:rsidRDefault="00AD029D">
      <w:pPr>
        <w:jc w:val="both"/>
      </w:pPr>
      <w:r>
        <w:t xml:space="preserve">Lit de pose : l'épaisseur nominale du lit de pose est de </w:t>
      </w:r>
      <w:r>
        <w:rPr>
          <w:rStyle w:val="optioncarChar"/>
        </w:rPr>
        <w:t xml:space="preserve">3 </w:t>
      </w:r>
      <w:r>
        <w:t>(par défaut)</w:t>
      </w:r>
      <w:r>
        <w:rPr>
          <w:rStyle w:val="optioncarChar"/>
        </w:rPr>
        <w:t xml:space="preserve"> / ***</w:t>
      </w:r>
      <w:r>
        <w:t xml:space="preserve"> cm après le compactage des pavés mosaïques et se compose de </w:t>
      </w:r>
      <w:r>
        <w:rPr>
          <w:rStyle w:val="optioncarChar"/>
        </w:rPr>
        <w:t xml:space="preserve">sable stabilisé </w:t>
      </w:r>
      <w:r>
        <w:t>(par défaut)</w:t>
      </w:r>
      <w:r>
        <w:rPr>
          <w:rStyle w:val="optioncarChar"/>
        </w:rPr>
        <w:t xml:space="preserve"> /  sable de pavage</w:t>
      </w:r>
      <w:r>
        <w:t>.</w:t>
      </w:r>
    </w:p>
    <w:p w14:paraId="2A86ABA4" w14:textId="77777777" w:rsidR="0021367B" w:rsidRDefault="00AD029D">
      <w:pPr>
        <w:ind w:left="567"/>
        <w:jc w:val="both"/>
      </w:pPr>
      <w:r>
        <w:rPr>
          <w:b/>
          <w:i/>
        </w:rPr>
        <w:t>(Soit par défaut)</w:t>
      </w:r>
    </w:p>
    <w:p w14:paraId="0B738454" w14:textId="77777777" w:rsidR="0021367B" w:rsidRDefault="00AD029D">
      <w:pPr>
        <w:ind w:left="567"/>
        <w:jc w:val="both"/>
      </w:pPr>
      <w:r>
        <w:rPr>
          <w:rStyle w:val="soitChar"/>
          <w:u w:val="single"/>
        </w:rPr>
        <w:t>Sable stabilisé :</w:t>
      </w:r>
      <w:r>
        <w:rPr>
          <w:rStyle w:val="soitChar"/>
        </w:rPr>
        <w:t xml:space="preserve"> sable stabilisé constitué d’au moins 100 kg de ciment, classe de résistance 32,5, par m³ de sable pour pavages. Le matériau de scellement des joints est un mortier semi-liquide constitué d’au moins 450 kg de ciment, classe de résistance 32,5, par m³ de sable.</w:t>
      </w:r>
    </w:p>
    <w:p w14:paraId="69A84482" w14:textId="77777777" w:rsidR="0021367B" w:rsidRDefault="00AD029D">
      <w:pPr>
        <w:ind w:left="567"/>
        <w:jc w:val="both"/>
      </w:pPr>
      <w:r>
        <w:rPr>
          <w:b/>
          <w:i/>
        </w:rPr>
        <w:t>(Soit)</w:t>
      </w:r>
    </w:p>
    <w:p w14:paraId="77591FB1" w14:textId="77777777" w:rsidR="0021367B" w:rsidRDefault="00AD029D">
      <w:pPr>
        <w:ind w:left="567"/>
        <w:jc w:val="both"/>
      </w:pPr>
      <w:r>
        <w:rPr>
          <w:rStyle w:val="soitChar"/>
          <w:u w:val="single"/>
        </w:rPr>
        <w:t>Sable de pavage :</w:t>
      </w:r>
      <w:r>
        <w:rPr>
          <w:rStyle w:val="soitChar"/>
        </w:rPr>
        <w:t xml:space="preserve"> sable pour pavages ou d’un mélange de 60 % de pierrailles 2/7 et 40 % de sable de concassage suivant la [NBN EN 13242+A1] type sable gros. Le sable de concassage peut être remplacé par des pierrailles 0/7 où la fraction 0/2 est d’au moins 40 % et la teneur en particules inférieures à 0,080 mm est limitée à 5 %.</w:t>
      </w:r>
    </w:p>
    <w:p w14:paraId="3121BBCB" w14:textId="77777777" w:rsidR="0021367B" w:rsidRDefault="0021367B">
      <w:pPr>
        <w:ind w:left="567"/>
        <w:jc w:val="both"/>
      </w:pPr>
    </w:p>
    <w:p w14:paraId="762E2333" w14:textId="77777777" w:rsidR="0021367B" w:rsidRDefault="00AD029D">
      <w:pPr>
        <w:jc w:val="both"/>
      </w:pPr>
      <w:r>
        <w:t>Les pavés mosaïques sont posés suivant un appareillage  </w:t>
      </w:r>
      <w:r>
        <w:rPr>
          <w:rStyle w:val="optioncarChar"/>
        </w:rPr>
        <w:t>droit</w:t>
      </w:r>
      <w:r>
        <w:t xml:space="preserve"> (par défaut)</w:t>
      </w:r>
      <w:r>
        <w:rPr>
          <w:rStyle w:val="optioncarChar"/>
        </w:rPr>
        <w:t xml:space="preserve"> / courbe</w:t>
      </w:r>
      <w:r>
        <w:t>.</w:t>
      </w:r>
    </w:p>
    <w:p w14:paraId="63094E2A" w14:textId="77777777" w:rsidR="0021367B" w:rsidRDefault="00AD029D">
      <w:pPr>
        <w:ind w:left="567"/>
        <w:jc w:val="both"/>
      </w:pPr>
      <w:r>
        <w:rPr>
          <w:b/>
          <w:i/>
        </w:rPr>
        <w:t>(Soit)</w:t>
      </w:r>
    </w:p>
    <w:p w14:paraId="77089E29" w14:textId="77777777" w:rsidR="0021367B" w:rsidRDefault="00AD029D">
      <w:pPr>
        <w:ind w:left="567"/>
        <w:jc w:val="both"/>
      </w:pPr>
      <w:r>
        <w:rPr>
          <w:rStyle w:val="soitChar"/>
          <w:u w:val="single"/>
        </w:rPr>
        <w:t>Appareillage droit :</w:t>
      </w:r>
      <w:r>
        <w:rPr>
          <w:rStyle w:val="optioncarChar"/>
        </w:rPr>
        <w:t>en segment (constitué de spires parallèles aboutissant orthogonalement aux bordures, aux filets d’eau ou aux bandes de contrebutage)</w:t>
      </w:r>
      <w:r>
        <w:t> (par défaut)</w:t>
      </w:r>
      <w:r>
        <w:rPr>
          <w:rStyle w:val="optioncarChar"/>
        </w:rPr>
        <w:t xml:space="preserve"> / en ligne</w:t>
      </w:r>
      <w:r>
        <w:t xml:space="preserve">. </w:t>
      </w:r>
    </w:p>
    <w:p w14:paraId="20A8833B" w14:textId="77777777" w:rsidR="0021367B" w:rsidRDefault="0021367B">
      <w:pPr>
        <w:ind w:left="567"/>
        <w:jc w:val="both"/>
      </w:pPr>
    </w:p>
    <w:p w14:paraId="7BBF3D7B" w14:textId="77777777" w:rsidR="0021367B" w:rsidRDefault="0021367B">
      <w:pPr>
        <w:ind w:left="567"/>
        <w:jc w:val="both"/>
      </w:pPr>
    </w:p>
    <w:p w14:paraId="72A689B9" w14:textId="77777777" w:rsidR="0021367B" w:rsidRDefault="00AD029D">
      <w:pPr>
        <w:ind w:left="567"/>
      </w:pPr>
      <w:r>
        <w:rPr>
          <w:b/>
          <w:i/>
        </w:rPr>
        <w:t>(Soit)</w:t>
      </w:r>
    </w:p>
    <w:p w14:paraId="79FE69BA" w14:textId="77777777" w:rsidR="0021367B" w:rsidRDefault="00AD029D">
      <w:pPr>
        <w:ind w:left="567"/>
        <w:jc w:val="both"/>
      </w:pPr>
      <w:r>
        <w:rPr>
          <w:rStyle w:val="soitChar"/>
          <w:u w:val="single"/>
        </w:rPr>
        <w:t>Appareillage courbe</w:t>
      </w:r>
      <w:r>
        <w:rPr>
          <w:rStyle w:val="soitChar"/>
        </w:rPr>
        <w:t> :</w:t>
      </w:r>
      <w:r>
        <w:rPr>
          <w:rStyle w:val="optioncarChar"/>
        </w:rPr>
        <w:t>en écailles / en éventail / en queue de paon / en spires ou arc de cercle</w:t>
      </w:r>
      <w:r>
        <w:t>.</w:t>
      </w:r>
    </w:p>
    <w:p w14:paraId="302AF796" w14:textId="77777777" w:rsidR="0021367B" w:rsidRDefault="0021367B">
      <w:pPr>
        <w:ind w:left="567"/>
        <w:jc w:val="both"/>
      </w:pPr>
    </w:p>
    <w:p w14:paraId="7B69086F" w14:textId="77777777" w:rsidR="0021367B" w:rsidRDefault="0021367B">
      <w:pPr>
        <w:ind w:left="567"/>
        <w:jc w:val="both"/>
      </w:pPr>
    </w:p>
    <w:p w14:paraId="07758D74" w14:textId="77777777" w:rsidR="0021367B" w:rsidRDefault="0021367B"/>
    <w:p w14:paraId="43C049D2" w14:textId="77777777" w:rsidR="0021367B" w:rsidRDefault="00AD029D">
      <w:pPr>
        <w:jc w:val="both"/>
      </w:pPr>
      <w:r>
        <w:t xml:space="preserve">Ils proviennent </w:t>
      </w:r>
      <w:r>
        <w:rPr>
          <w:rStyle w:val="optioncarChar"/>
        </w:rPr>
        <w:t xml:space="preserve">du chantier / d’un dépôt </w:t>
      </w:r>
      <w:r>
        <w:t>(par défaut)</w:t>
      </w:r>
    </w:p>
    <w:p w14:paraId="42DCDD59" w14:textId="77777777" w:rsidR="0021367B" w:rsidRDefault="00AD029D">
      <w:pPr>
        <w:jc w:val="both"/>
      </w:pPr>
      <w:r>
        <w:t>Pavés mosaïques (selon le [CCT Qualiroutes])  : voir aide</w:t>
      </w:r>
    </w:p>
    <w:p w14:paraId="2E2473ED" w14:textId="77777777" w:rsidR="0021367B" w:rsidRDefault="00AD029D">
      <w:pPr>
        <w:jc w:val="both"/>
      </w:pPr>
      <w:r>
        <w:t xml:space="preserve"> Les pavés sont bien serrés; la largeur des joints varie entre 3 et 10 mm, la largeur moyenne étant de 5 mm. Le dévers est de </w:t>
      </w:r>
      <w:r>
        <w:rPr>
          <w:rStyle w:val="optioncarChar"/>
        </w:rPr>
        <w:t xml:space="preserve">2 </w:t>
      </w:r>
      <w:r>
        <w:t>(par défaut)</w:t>
      </w:r>
      <w:r>
        <w:rPr>
          <w:rStyle w:val="optioncarChar"/>
        </w:rPr>
        <w:t xml:space="preserve"> / ***</w:t>
      </w:r>
      <w:r>
        <w:t xml:space="preserve"> cm par m. Les dénivellations, mesurées à la règle de 3 m, ne dépassent pas 7 mm. La différence de niveau entre deux pavés juxtaposés est de 4 mm au maximum. Les pavés sont solidement affermis au moyen d’un marteau d’un poids approprié et ensuite cylindrés au moyen d’un rouleau compresseur ou d’une plaque vibrante. La vibration part des flancs pour se terminer vers le milieu. Tous les pavés qui éclatent lors de la fixation sont remplacés.</w:t>
      </w:r>
    </w:p>
    <w:p w14:paraId="478027B5" w14:textId="77777777" w:rsidR="0021367B" w:rsidRDefault="00AD029D">
      <w:pPr>
        <w:jc w:val="both"/>
      </w:pPr>
      <w:r>
        <w:t xml:space="preserve">Le jointoyage des pavés est réalisé à l’aide de </w:t>
      </w:r>
      <w:r>
        <w:rPr>
          <w:rStyle w:val="optioncarChar"/>
        </w:rPr>
        <w:t xml:space="preserve">sable stabilisé </w:t>
      </w:r>
      <w:r>
        <w:t>(par défaut)</w:t>
      </w:r>
      <w:r>
        <w:rPr>
          <w:rStyle w:val="optioncarChar"/>
        </w:rPr>
        <w:t xml:space="preserve"> / sable</w:t>
      </w:r>
      <w:r>
        <w:t> </w:t>
      </w:r>
      <w:r>
        <w:rPr>
          <w:rStyle w:val="optioncarChar"/>
        </w:rPr>
        <w:t>/ mortier bitumineux</w:t>
      </w:r>
      <w:r>
        <w:t>.</w:t>
      </w:r>
    </w:p>
    <w:p w14:paraId="1A803814" w14:textId="77777777" w:rsidR="0021367B" w:rsidRDefault="00AD029D">
      <w:pPr>
        <w:ind w:left="567"/>
      </w:pPr>
      <w:r>
        <w:rPr>
          <w:b/>
          <w:i/>
        </w:rPr>
        <w:t>(Soit par défaut)</w:t>
      </w:r>
    </w:p>
    <w:p w14:paraId="43F40B44" w14:textId="77777777" w:rsidR="0021367B" w:rsidRDefault="00AD029D">
      <w:pPr>
        <w:ind w:left="567"/>
      </w:pPr>
      <w:r>
        <w:rPr>
          <w:rStyle w:val="soitChar"/>
          <w:u w:val="single"/>
        </w:rPr>
        <w:t>Sable stabilisé :</w:t>
      </w:r>
      <w:r>
        <w:rPr>
          <w:rStyle w:val="soitChar"/>
        </w:rPr>
        <w:t xml:space="preserve">  le mélange des matériaux se fait mécaniquement; le temps de malaxage est d’au moins 1 minute. La fixation des pavés est terminée avant que la prise n’ait lieu et, au plus tard, 2 heures après la préparation du mélange. Le scellement des joints s’effectue successivement par arrosage à l’eau, l’application et le brossage du mortier jusqu’à ce que les joints soient complètement remplis, l’enlèvement du mortier excédentaire dès que le mortier dans les joints est suffisamment épaissi sous adjonction de sable grossier. Toute circulation est interdite pendant les 7 premiers jours après l’application du revêtement.</w:t>
      </w:r>
    </w:p>
    <w:p w14:paraId="04610BCB" w14:textId="77777777" w:rsidR="0021367B" w:rsidRDefault="00AD029D">
      <w:pPr>
        <w:ind w:left="567"/>
        <w:jc w:val="both"/>
      </w:pPr>
      <w:r>
        <w:rPr>
          <w:b/>
          <w:i/>
        </w:rPr>
        <w:t>(Soit)</w:t>
      </w:r>
    </w:p>
    <w:p w14:paraId="1A0E274A" w14:textId="77777777" w:rsidR="0021367B" w:rsidRDefault="00AD029D">
      <w:pPr>
        <w:ind w:left="567"/>
        <w:jc w:val="both"/>
      </w:pPr>
      <w:r>
        <w:rPr>
          <w:rStyle w:val="soitChar"/>
          <w:u w:val="single"/>
        </w:rPr>
        <w:t>Sable :</w:t>
      </w:r>
      <w:r>
        <w:rPr>
          <w:rStyle w:val="soitChar"/>
        </w:rPr>
        <w:t xml:space="preserve">  la surface est recouverte de sable fin avant la vibration ou le cylindrage. Pendant l'opération de cylindrage ou de vibration, le sable est abondamment aspergé d'eau afin de pénétrer dans les joints. Le sablage, l'aspersion à l'eau, le brossage et le cylindrage ou la vibration sont répétés jusqu'à ce que les pavés ne bougent plus.</w:t>
      </w:r>
    </w:p>
    <w:p w14:paraId="2C0612BB" w14:textId="77777777" w:rsidR="0021367B" w:rsidRDefault="00AD029D">
      <w:pPr>
        <w:ind w:left="567"/>
        <w:jc w:val="both"/>
      </w:pPr>
      <w:r>
        <w:rPr>
          <w:b/>
          <w:i/>
        </w:rPr>
        <w:t>(Soit)</w:t>
      </w:r>
    </w:p>
    <w:p w14:paraId="00096967" w14:textId="77777777" w:rsidR="0021367B" w:rsidRDefault="00AD029D">
      <w:pPr>
        <w:ind w:left="567"/>
        <w:jc w:val="both"/>
      </w:pPr>
      <w:r>
        <w:rPr>
          <w:rStyle w:val="soitChar"/>
          <w:u w:val="single"/>
        </w:rPr>
        <w:t>Mortier bitumineux :</w:t>
      </w:r>
      <w:r>
        <w:rPr>
          <w:rStyle w:val="soitChar"/>
        </w:rPr>
        <w:t xml:space="preserve"> Le scellement des joints au mortier bitumineux est peu utilisé et le sera davantage pour un trafic circulé intense. Il s’effectue par temps sec et conformément à l’index F.4.6 du [CCT 2015], soit successivement : le soufflage à l’air comprimé des joints jusqu’à une profondeur de 25 mm, l’application et le brossage du mortier bitumineux jusqu’à ce que les joints soient complètement remplis, le nettoyage de la surface par soufflage à l’air comprimé au plus tôt 24 heures et dans les quinze jours après le brossage. Il est conseillé d’épandre préalablement au jointoiement un agent anti-collant sur le pavage afin d’éliminer plus facilement les traces subsistantes. Ces produits filmogènes ne peuvent être utilisés que pour une protection temporaire des pavés lors de la phase de jointoiement a l’émulsion.</w:t>
      </w:r>
    </w:p>
    <w:p w14:paraId="041D4341" w14:textId="77777777" w:rsidR="0021367B" w:rsidRDefault="00AD029D">
      <w:pPr>
        <w:jc w:val="both"/>
      </w:pPr>
      <w:r>
        <w:t> </w:t>
      </w:r>
    </w:p>
    <w:p w14:paraId="71A9B5E1" w14:textId="77777777" w:rsidR="0021367B" w:rsidRDefault="00AD029D">
      <w:pPr>
        <w:jc w:val="both"/>
      </w:pPr>
      <w:r>
        <w:t>Les pavés sont posés suivant l'appareillage prescrit aux documents de marché. Ils aboutissent orthogonalement aux bordures, aux filets d'eau ou aux bandes de contrebutage.</w:t>
      </w:r>
    </w:p>
    <w:p w14:paraId="16B3791D" w14:textId="77777777" w:rsidR="0021367B" w:rsidRDefault="00AD029D">
      <w:pPr>
        <w:jc w:val="both"/>
      </w:pPr>
      <w:r>
        <w:t>Il est interdit de glisser sous les pavés des éclats de pierre pour maintenir leur tête dans la surface du pavage.</w:t>
      </w:r>
    </w:p>
    <w:p w14:paraId="7E39FF0F" w14:textId="77777777" w:rsidR="0021367B" w:rsidRDefault="00AD029D">
      <w:pPr>
        <w:jc w:val="both"/>
      </w:pPr>
      <w:r>
        <w:t>Les joints varient en largeur de 3 à 15 mm.</w:t>
      </w:r>
    </w:p>
    <w:p w14:paraId="11FAE521" w14:textId="77777777" w:rsidR="0021367B" w:rsidRDefault="0021367B"/>
    <w:p w14:paraId="6134CE12" w14:textId="77777777" w:rsidR="0021367B" w:rsidRDefault="00AD029D">
      <w:pPr>
        <w:jc w:val="both"/>
      </w:pPr>
      <w:r>
        <w:t>Pour les appareillages courbes, les plus petits pavés sont posés à la naissance des arcs et les plus gros pavés à la clé de voûte. Une faible proportion d’éléments trapézoïdaux est nécessaire pour une pose en éventail.</w:t>
      </w:r>
    </w:p>
    <w:p w14:paraId="41D27363" w14:textId="77777777" w:rsidR="0021367B" w:rsidRDefault="00AD029D">
      <w:pPr>
        <w:pStyle w:val="pheading"/>
      </w:pPr>
      <w:r>
        <w:t>DOCUMENTS DE RÉFÉRENCE COMPLÉMENTAIRES</w:t>
      </w:r>
    </w:p>
    <w:p w14:paraId="41A1778E" w14:textId="77777777" w:rsidR="0021367B" w:rsidRDefault="00AD029D">
      <w:pPr>
        <w:pStyle w:val="pheading"/>
      </w:pPr>
      <w:r>
        <w:t>- Matériau</w:t>
      </w:r>
    </w:p>
    <w:p w14:paraId="6A744D36" w14:textId="77777777" w:rsidR="0021367B" w:rsidRDefault="00AD029D">
      <w:r>
        <w:t>[NBN EN 1342, Pavés de pierre naturelle pour le pavage extérieur - Exigences et méthodes d'essai]</w:t>
      </w:r>
    </w:p>
    <w:p w14:paraId="0AC30D87" w14:textId="77777777" w:rsidR="0021367B" w:rsidRDefault="00AD029D">
      <w:r>
        <w:t>[NBN EN 12440, Pierres naturelles - Critères de dénomination]</w:t>
      </w:r>
    </w:p>
    <w:p w14:paraId="77EA9FA6" w14:textId="77777777" w:rsidR="0021367B" w:rsidRDefault="00AD029D">
      <w:r>
        <w:t>[PTV 819-2, Prescriptions techniques pour pavés de pierre naturelle pour le pavage extérieur] (v02)</w:t>
      </w:r>
    </w:p>
    <w:p w14:paraId="7EFB9890" w14:textId="77777777" w:rsidR="0021367B" w:rsidRDefault="00AD029D">
      <w:r>
        <w:t>[PTV 844, Classifications des roches]</w:t>
      </w:r>
    </w:p>
    <w:p w14:paraId="1518D6DC" w14:textId="77777777" w:rsidR="0021367B" w:rsidRDefault="00AD029D">
      <w:r>
        <w:t>[NIT 228, Pierres naturelles (NIT interactive et évolutive en remplacement de la NIT 205).]</w:t>
      </w:r>
    </w:p>
    <w:p w14:paraId="74F763DA" w14:textId="77777777" w:rsidR="0021367B" w:rsidRDefault="00AD029D">
      <w:r>
        <w:t>[CRR R95, Revêtements modulaires en pierre naturelle]</w:t>
      </w:r>
    </w:p>
    <w:p w14:paraId="51BE894C" w14:textId="77777777" w:rsidR="0021367B" w:rsidRDefault="00AD029D">
      <w:r>
        <w:t>[CCT Qualiroutes, Cahier des charges type Qualiroutes]</w:t>
      </w:r>
    </w:p>
    <w:p w14:paraId="15A6000E" w14:textId="77777777" w:rsidR="0021367B" w:rsidRDefault="00AD029D">
      <w:r>
        <w:t>[CCT 2015, CCT 2015 - Cahier des Charges Type relatif aux Voiries en Région de Bruxelles-Capitale] C22</w:t>
      </w:r>
    </w:p>
    <w:p w14:paraId="1C5CCB97" w14:textId="77777777" w:rsidR="0021367B" w:rsidRDefault="00AD029D">
      <w:pPr>
        <w:pStyle w:val="pheading"/>
      </w:pPr>
      <w:r>
        <w:t>- Exécution</w:t>
      </w:r>
    </w:p>
    <w:p w14:paraId="2EFB23AB" w14:textId="77777777" w:rsidR="0021367B" w:rsidRDefault="00AD029D">
      <w:r>
        <w:t>[CCT Qualiroutes, Cahier des charges type Qualiroutes] G.4.2.1.2.1</w:t>
      </w:r>
    </w:p>
    <w:p w14:paraId="7394195B" w14:textId="77777777" w:rsidR="0021367B" w:rsidRDefault="00AD029D">
      <w:r>
        <w:t>[CRR R95, Revêtements modulaires en pierre naturelle]</w:t>
      </w:r>
    </w:p>
    <w:p w14:paraId="139DA7C8" w14:textId="77777777" w:rsidR="0021367B" w:rsidRDefault="0021367B"/>
    <w:p w14:paraId="223A508A" w14:textId="77777777" w:rsidR="0021367B" w:rsidRDefault="00AD029D">
      <w:r>
        <w:t> </w:t>
      </w:r>
    </w:p>
    <w:p w14:paraId="32309068" w14:textId="77777777" w:rsidR="0021367B" w:rsidRDefault="00AD029D">
      <w:pPr>
        <w:pStyle w:val="pheading"/>
      </w:pPr>
      <w:r>
        <w:t>MESURAGE</w:t>
      </w:r>
    </w:p>
    <w:p w14:paraId="0C20AA32" w14:textId="77777777" w:rsidR="0021367B" w:rsidRDefault="00AD029D">
      <w:pPr>
        <w:pStyle w:val="pheading"/>
      </w:pPr>
      <w:r>
        <w:t>- unité de mesure:</w:t>
      </w:r>
    </w:p>
    <w:p w14:paraId="5C2DED6B" w14:textId="77777777" w:rsidR="0021367B" w:rsidRDefault="00AD029D">
      <w:r>
        <w:rPr>
          <w:rStyle w:val="optioncarChar"/>
        </w:rPr>
        <w:t xml:space="preserve">T ; m² </w:t>
      </w:r>
      <w:r>
        <w:t>(par défaut)</w:t>
      </w:r>
      <w:r>
        <w:rPr>
          <w:rStyle w:val="optioncarChar"/>
        </w:rPr>
        <w:t xml:space="preserve"> / m²</w:t>
      </w:r>
    </w:p>
    <w:p w14:paraId="68FA16FB" w14:textId="77777777" w:rsidR="0021367B" w:rsidRDefault="00AD029D">
      <w:r>
        <w:rPr>
          <w:b/>
          <w:i/>
        </w:rPr>
        <w:t>(Soit par défaut)</w:t>
      </w:r>
    </w:p>
    <w:p w14:paraId="5D5097B7" w14:textId="77777777" w:rsidR="0021367B" w:rsidRDefault="00AD029D">
      <w:r>
        <w:rPr>
          <w:rStyle w:val="soitChar"/>
        </w:rPr>
        <w:t xml:space="preserve"> 1.</w:t>
      </w:r>
      <w:r>
        <w:rPr>
          <w:rStyle w:val="soitChar"/>
          <w:u w:val="single"/>
        </w:rPr>
        <w:t xml:space="preserve"> A la T</w:t>
      </w:r>
      <w:r>
        <w:rPr>
          <w:rStyle w:val="soitChar"/>
        </w:rPr>
        <w:t xml:space="preserve"> pour la fourniture de pavés  et </w:t>
      </w:r>
      <w:r>
        <w:rPr>
          <w:rStyle w:val="soitChar"/>
          <w:u w:val="single"/>
        </w:rPr>
        <w:t>par m²</w:t>
      </w:r>
      <w:r>
        <w:rPr>
          <w:rStyle w:val="soitChar"/>
        </w:rPr>
        <w:t xml:space="preserve"> pour la pose comprenant les joints</w:t>
      </w:r>
    </w:p>
    <w:p w14:paraId="77D91CF8" w14:textId="77777777" w:rsidR="0021367B" w:rsidRDefault="00AD029D">
      <w:r>
        <w:rPr>
          <w:b/>
          <w:i/>
        </w:rPr>
        <w:t>(Soit)</w:t>
      </w:r>
    </w:p>
    <w:p w14:paraId="5F395FF6" w14:textId="77777777" w:rsidR="0021367B" w:rsidRDefault="00AD029D">
      <w:r>
        <w:rPr>
          <w:rStyle w:val="soitChar"/>
        </w:rPr>
        <w:t xml:space="preserve"> 2.</w:t>
      </w:r>
      <w:r>
        <w:rPr>
          <w:rStyle w:val="soitChar"/>
          <w:u w:val="single"/>
        </w:rPr>
        <w:t xml:space="preserve"> En m²</w:t>
      </w:r>
      <w:r>
        <w:rPr>
          <w:rStyle w:val="soitChar"/>
        </w:rPr>
        <w:t xml:space="preserve"> tant pour la fourniture et la pose</w:t>
      </w:r>
    </w:p>
    <w:p w14:paraId="37234299" w14:textId="77777777" w:rsidR="0021367B" w:rsidRDefault="00AD029D">
      <w:pPr>
        <w:pStyle w:val="pheading"/>
      </w:pPr>
      <w:r>
        <w:t>- code de mesurage:</w:t>
      </w:r>
    </w:p>
    <w:p w14:paraId="5EBEC671" w14:textId="77777777" w:rsidR="0021367B" w:rsidRDefault="00AD029D">
      <w:pPr>
        <w:jc w:val="both"/>
      </w:pPr>
      <w:r>
        <w:rPr>
          <w:b/>
        </w:rPr>
        <w:t>Surface nette</w:t>
      </w:r>
      <w:r>
        <w:t> </w:t>
      </w:r>
      <w:r>
        <w:rPr>
          <w:b/>
        </w:rPr>
        <w:t>exécutée</w:t>
      </w:r>
      <w:r>
        <w:t>. Les réservations inférieures à 1 m² sont déduites. Distinction faite entre matériaux neufs, de réemploi ou recyclés – avec ou sans fourniture pour ces derniers.</w:t>
      </w:r>
    </w:p>
    <w:p w14:paraId="57CFB53E" w14:textId="77777777" w:rsidR="0021367B" w:rsidRDefault="0021367B"/>
    <w:p w14:paraId="5668DD58" w14:textId="77777777" w:rsidR="0021367B" w:rsidRDefault="00AD029D">
      <w:r>
        <w:t> </w:t>
      </w:r>
    </w:p>
    <w:p w14:paraId="1000604C" w14:textId="77777777" w:rsidR="0021367B" w:rsidRDefault="0021367B"/>
    <w:p w14:paraId="797B0997" w14:textId="77777777" w:rsidR="0021367B" w:rsidRDefault="00AD029D">
      <w:r>
        <w:t> </w:t>
      </w:r>
    </w:p>
    <w:p w14:paraId="002BD8BA" w14:textId="77777777" w:rsidR="0021367B" w:rsidRDefault="00AD029D">
      <w:pPr>
        <w:pStyle w:val="pheading"/>
      </w:pPr>
      <w:r>
        <w:t>- nature du marché:</w:t>
      </w:r>
    </w:p>
    <w:p w14:paraId="2D25F638" w14:textId="77777777" w:rsidR="0021367B" w:rsidRDefault="00AD029D">
      <w:r>
        <w:t>QF</w:t>
      </w:r>
    </w:p>
    <w:p w14:paraId="246380FD" w14:textId="77777777" w:rsidR="0021367B" w:rsidRDefault="0021367B"/>
    <w:p w14:paraId="18582615" w14:textId="77777777" w:rsidR="0021367B" w:rsidRDefault="00AD029D">
      <w:r>
        <w:t> </w:t>
      </w:r>
    </w:p>
    <w:p w14:paraId="08B9A1A3" w14:textId="77777777" w:rsidR="0021367B" w:rsidRDefault="00AD029D">
      <w:pPr>
        <w:pStyle w:val="pheading"/>
      </w:pPr>
      <w:r>
        <w:t>AIDE</w:t>
      </w:r>
    </w:p>
    <w:p w14:paraId="547AB1EC" w14:textId="77777777" w:rsidR="0021367B" w:rsidRDefault="00AD029D">
      <w:r>
        <w:rPr>
          <w:b/>
          <w:u w:val="single"/>
        </w:rPr>
        <w:t>Appareillage courbe </w:t>
      </w:r>
    </w:p>
    <w:tbl>
      <w:tblPr>
        <w:tblStyle w:val="Author-eTableGrid"/>
        <w:tblW w:w="9060" w:type="dxa"/>
        <w:tblLayout w:type="fixed"/>
        <w:tblLook w:val="04A0" w:firstRow="1" w:lastRow="0" w:firstColumn="1" w:lastColumn="0" w:noHBand="0" w:noVBand="1"/>
      </w:tblPr>
      <w:tblGrid>
        <w:gridCol w:w="4530"/>
        <w:gridCol w:w="4530"/>
      </w:tblGrid>
      <w:tr w:rsidR="0021367B" w14:paraId="07242ECF" w14:textId="77777777">
        <w:tc>
          <w:tcPr>
            <w:tcW w:w="4515" w:type="dxa"/>
            <w:noWrap/>
          </w:tcPr>
          <w:p w14:paraId="02087E0F" w14:textId="77777777" w:rsidR="0021367B" w:rsidRDefault="00AD029D">
            <w:r>
              <w:rPr>
                <w:b/>
              </w:rPr>
              <w:t>Appareil en éventail</w:t>
            </w:r>
          </w:p>
        </w:tc>
        <w:tc>
          <w:tcPr>
            <w:tcW w:w="4515" w:type="dxa"/>
            <w:noWrap/>
          </w:tcPr>
          <w:p w14:paraId="1AD8B854" w14:textId="77777777" w:rsidR="0021367B" w:rsidRDefault="00AD029D">
            <w:r>
              <w:t>L'appareil en éventail est constitué de demi-cercles avec une "queue" positionnée entre les demi-cercles de la rangée précédente.</w:t>
            </w:r>
          </w:p>
        </w:tc>
      </w:tr>
      <w:tr w:rsidR="0021367B" w14:paraId="076C0B7C" w14:textId="77777777">
        <w:tc>
          <w:tcPr>
            <w:tcW w:w="4515" w:type="dxa"/>
            <w:noWrap/>
          </w:tcPr>
          <w:p w14:paraId="12247FD6" w14:textId="77777777" w:rsidR="0021367B" w:rsidRDefault="00AD029D">
            <w:r>
              <w:t>Exemple d’appareil en éventail.</w:t>
            </w:r>
          </w:p>
          <w:p w14:paraId="1D48F6E8" w14:textId="77777777" w:rsidR="0021367B" w:rsidRDefault="00AD029D">
            <w:pPr>
              <w:pStyle w:val="Author-eListParagraph"/>
              <w:numPr>
                <w:ilvl w:val="0"/>
                <w:numId w:val="65"/>
              </w:numPr>
            </w:pPr>
            <w:r>
              <w:t>La largeur de chaussée: 600 cm</w:t>
            </w:r>
          </w:p>
          <w:p w14:paraId="1334E4AC" w14:textId="77777777" w:rsidR="0021367B" w:rsidRDefault="00AD029D">
            <w:pPr>
              <w:pStyle w:val="Author-eListParagraph"/>
              <w:numPr>
                <w:ilvl w:val="0"/>
                <w:numId w:val="65"/>
              </w:numPr>
            </w:pPr>
            <w:r>
              <w:t>140 cm &lt; 2R &lt; 200 cm.</w:t>
            </w:r>
            <w:r>
              <w:br/>
              <w:t>On choisit de faire 3 éventails sur la largeur.</w:t>
            </w:r>
          </w:p>
          <w:p w14:paraId="6F354B69" w14:textId="77777777" w:rsidR="0021367B" w:rsidRDefault="00AD029D">
            <w:pPr>
              <w:pStyle w:val="Author-eListParagraph"/>
              <w:numPr>
                <w:ilvl w:val="0"/>
                <w:numId w:val="65"/>
              </w:numPr>
            </w:pPr>
            <w:r>
              <w:t>Soit 3 queues de 10 cm (pour pavés de 9/11).</w:t>
            </w:r>
          </w:p>
          <w:p w14:paraId="6A9AEC6F" w14:textId="77777777" w:rsidR="0021367B" w:rsidRDefault="00AD029D">
            <w:r>
              <w:t> </w:t>
            </w:r>
          </w:p>
          <w:p w14:paraId="546D50BD" w14:textId="77777777" w:rsidR="0021367B" w:rsidRDefault="00AD029D">
            <w:r>
              <w:t>donc R = 95 cm</w:t>
            </w:r>
          </w:p>
        </w:tc>
        <w:tc>
          <w:tcPr>
            <w:tcW w:w="4515" w:type="dxa"/>
            <w:noWrap/>
          </w:tcPr>
          <w:p w14:paraId="00BF4A84" w14:textId="77777777" w:rsidR="0021367B" w:rsidRDefault="00AD029D">
            <w:r>
              <w:t>Règle générale: le diamètre des demi-cercles</w:t>
            </w:r>
          </w:p>
          <w:p w14:paraId="459A53FD" w14:textId="77777777" w:rsidR="0021367B" w:rsidRDefault="00AD029D">
            <w:r>
              <w:t>(D = 2 x R) est compris entre 140 cm et 200 cm.</w:t>
            </w:r>
          </w:p>
          <w:p w14:paraId="4C94E6EE" w14:textId="77777777" w:rsidR="0021367B" w:rsidRDefault="00AD029D">
            <w:r>
              <w:t>La largeur de la base de la queue est ici de la largeur moyenne d'un pavé </w:t>
            </w:r>
          </w:p>
        </w:tc>
      </w:tr>
    </w:tbl>
    <w:p w14:paraId="57015169" w14:textId="77777777" w:rsidR="0021367B" w:rsidRDefault="0021367B"/>
    <w:tbl>
      <w:tblPr>
        <w:tblStyle w:val="Author-eTableGrid"/>
        <w:tblW w:w="9060" w:type="dxa"/>
        <w:tblLayout w:type="fixed"/>
        <w:tblLook w:val="04A0" w:firstRow="1" w:lastRow="0" w:firstColumn="1" w:lastColumn="0" w:noHBand="0" w:noVBand="1"/>
      </w:tblPr>
      <w:tblGrid>
        <w:gridCol w:w="4530"/>
        <w:gridCol w:w="4530"/>
      </w:tblGrid>
      <w:tr w:rsidR="0021367B" w14:paraId="77DFABFB" w14:textId="77777777">
        <w:tc>
          <w:tcPr>
            <w:tcW w:w="4515" w:type="dxa"/>
            <w:noWrap/>
          </w:tcPr>
          <w:p w14:paraId="689D2047" w14:textId="77777777" w:rsidR="0021367B" w:rsidRDefault="00AD029D">
            <w:r>
              <w:rPr>
                <w:b/>
              </w:rPr>
              <w:t>Appareil en coquille ou en queue de paon</w:t>
            </w:r>
          </w:p>
        </w:tc>
        <w:tc>
          <w:tcPr>
            <w:tcW w:w="4515" w:type="dxa"/>
            <w:noWrap/>
          </w:tcPr>
          <w:p w14:paraId="6EEC3CA6" w14:textId="77777777" w:rsidR="0021367B" w:rsidRDefault="00AD029D">
            <w:r>
              <w:t>L'appareil en coquilles ou en "queue de paon" est également constitué de demi-cercles avec une "queue" mais réalisé avec des pavés de dimensions variées</w:t>
            </w:r>
          </w:p>
        </w:tc>
      </w:tr>
      <w:tr w:rsidR="0021367B" w14:paraId="509DBBCD" w14:textId="77777777">
        <w:tc>
          <w:tcPr>
            <w:tcW w:w="4515" w:type="dxa"/>
            <w:noWrap/>
          </w:tcPr>
          <w:p w14:paraId="5AD5A9CD" w14:textId="77777777" w:rsidR="0021367B" w:rsidRDefault="00AD029D">
            <w:r>
              <w:t>Exemple d’appareil en coquilles ou en queue de paon.</w:t>
            </w:r>
          </w:p>
          <w:p w14:paraId="51E013C9" w14:textId="77777777" w:rsidR="0021367B" w:rsidRDefault="00AD029D">
            <w:pPr>
              <w:pStyle w:val="Author-eListParagraph"/>
              <w:numPr>
                <w:ilvl w:val="0"/>
                <w:numId w:val="66"/>
              </w:numPr>
            </w:pPr>
            <w:r>
              <w:t>La largeur de chaussée: 600 cm</w:t>
            </w:r>
          </w:p>
          <w:p w14:paraId="1C63D898" w14:textId="77777777" w:rsidR="0021367B" w:rsidRDefault="00AD029D">
            <w:pPr>
              <w:pStyle w:val="Author-eListParagraph"/>
              <w:numPr>
                <w:ilvl w:val="0"/>
                <w:numId w:val="66"/>
              </w:numPr>
            </w:pPr>
            <w:r>
              <w:t>140 cm &lt; 2R &lt; 200 cm</w:t>
            </w:r>
            <w:r>
              <w:br/>
              <w:t>On choisit de faire 3 coquilles.</w:t>
            </w:r>
          </w:p>
          <w:p w14:paraId="3D78F924" w14:textId="77777777" w:rsidR="0021367B" w:rsidRDefault="00AD029D">
            <w:pPr>
              <w:pStyle w:val="Author-eListParagraph"/>
              <w:numPr>
                <w:ilvl w:val="0"/>
                <w:numId w:val="66"/>
              </w:numPr>
            </w:pPr>
            <w:r>
              <w:t>Soit 3 queues de 40 cm (4 x 10 cm (9/11)).</w:t>
            </w:r>
          </w:p>
          <w:p w14:paraId="64FA9D36" w14:textId="77777777" w:rsidR="0021367B" w:rsidRDefault="00AD029D">
            <w:r>
              <w:t> </w:t>
            </w:r>
          </w:p>
          <w:p w14:paraId="7D6E173A" w14:textId="77777777" w:rsidR="0021367B" w:rsidRDefault="00AD029D">
            <w:r>
              <w:t>donc R = 80 cm </w:t>
            </w:r>
          </w:p>
        </w:tc>
        <w:tc>
          <w:tcPr>
            <w:tcW w:w="4515" w:type="dxa"/>
            <w:noWrap/>
          </w:tcPr>
          <w:p w14:paraId="037DFA85" w14:textId="77777777" w:rsidR="0021367B" w:rsidRDefault="00AD029D">
            <w:r>
              <w:t>Règle générale: le diamètre des demi-cercles</w:t>
            </w:r>
          </w:p>
          <w:p w14:paraId="130069E8" w14:textId="77777777" w:rsidR="0021367B" w:rsidRDefault="00AD029D">
            <w:r>
              <w:t>(D = 2 x R) est compris entre 140 cm et 200 cm.</w:t>
            </w:r>
          </w:p>
          <w:p w14:paraId="11EB957E" w14:textId="77777777" w:rsidR="0021367B" w:rsidRDefault="00AD029D">
            <w:r>
              <w:t> </w:t>
            </w:r>
          </w:p>
          <w:p w14:paraId="15D2BCB2" w14:textId="77777777" w:rsidR="0021367B" w:rsidRDefault="00AD029D">
            <w:r>
              <w:t>La largeur de la base de la queue est ici de 4 x la largeur moyenne des plus gros pavés.</w:t>
            </w:r>
          </w:p>
        </w:tc>
      </w:tr>
    </w:tbl>
    <w:p w14:paraId="4E3A77B8" w14:textId="77777777" w:rsidR="0021367B" w:rsidRDefault="0021367B"/>
    <w:tbl>
      <w:tblPr>
        <w:tblStyle w:val="Author-eTableGrid"/>
        <w:tblW w:w="9060" w:type="dxa"/>
        <w:tblLayout w:type="fixed"/>
        <w:tblLook w:val="04A0" w:firstRow="1" w:lastRow="0" w:firstColumn="1" w:lastColumn="0" w:noHBand="0" w:noVBand="1"/>
      </w:tblPr>
      <w:tblGrid>
        <w:gridCol w:w="4530"/>
        <w:gridCol w:w="4530"/>
      </w:tblGrid>
      <w:tr w:rsidR="0021367B" w14:paraId="41202835" w14:textId="77777777">
        <w:tc>
          <w:tcPr>
            <w:tcW w:w="4515" w:type="dxa"/>
            <w:noWrap/>
          </w:tcPr>
          <w:p w14:paraId="340FBC4A" w14:textId="77777777" w:rsidR="0021367B" w:rsidRDefault="00AD029D">
            <w:r>
              <w:rPr>
                <w:b/>
              </w:rPr>
              <w:t>Appareil en écailles</w:t>
            </w:r>
          </w:p>
        </w:tc>
        <w:tc>
          <w:tcPr>
            <w:tcW w:w="4515" w:type="dxa"/>
            <w:noWrap/>
          </w:tcPr>
          <w:p w14:paraId="5AB732AE" w14:textId="77777777" w:rsidR="0021367B" w:rsidRDefault="00AD029D">
            <w:r>
              <w:t>L'appareil en écailles s'établit en arcs de cercles se superposant à la façon des écailles de poisson.</w:t>
            </w:r>
          </w:p>
        </w:tc>
      </w:tr>
      <w:tr w:rsidR="0021367B" w14:paraId="24F30AAD" w14:textId="77777777">
        <w:tc>
          <w:tcPr>
            <w:tcW w:w="4515" w:type="dxa"/>
            <w:noWrap/>
          </w:tcPr>
          <w:p w14:paraId="09B361C8" w14:textId="77777777" w:rsidR="0021367B" w:rsidRDefault="00AD029D">
            <w:r>
              <w:t>Exemple d’appareil en écailles.</w:t>
            </w:r>
          </w:p>
          <w:p w14:paraId="41BAF80B" w14:textId="77777777" w:rsidR="0021367B" w:rsidRDefault="00AD029D">
            <w:pPr>
              <w:pStyle w:val="Author-eListParagraph"/>
              <w:numPr>
                <w:ilvl w:val="0"/>
                <w:numId w:val="67"/>
              </w:numPr>
            </w:pPr>
            <w:r>
              <w:t>La largeur de chaussée: 600 cm</w:t>
            </w:r>
          </w:p>
          <w:p w14:paraId="3CCA954A" w14:textId="77777777" w:rsidR="0021367B" w:rsidRDefault="00AD029D">
            <w:pPr>
              <w:pStyle w:val="Author-eListParagraph"/>
              <w:numPr>
                <w:ilvl w:val="0"/>
                <w:numId w:val="67"/>
              </w:numPr>
            </w:pPr>
            <w:r>
              <w:t>140 cm &lt; C &lt; 200 cm</w:t>
            </w:r>
            <w:r>
              <w:br/>
              <w:t xml:space="preserve"> On choisit 4 écailles sur la largeur.</w:t>
            </w:r>
            <w:r>
              <w:br/>
            </w:r>
          </w:p>
          <w:p w14:paraId="42CE02D0" w14:textId="77777777" w:rsidR="0021367B" w:rsidRDefault="00AD029D">
            <w:pPr>
              <w:pStyle w:val="Author-eListParagraph"/>
              <w:numPr>
                <w:ilvl w:val="0"/>
                <w:numId w:val="68"/>
              </w:numPr>
            </w:pPr>
            <w:r>
              <w:t>La distance entre les alignements des pointes d'écailles.</w:t>
            </w:r>
          </w:p>
          <w:p w14:paraId="744EB19D" w14:textId="77777777" w:rsidR="0021367B" w:rsidRDefault="00AD029D">
            <w:r>
              <w:t>Y = 0,29C = 43,5 cm </w:t>
            </w:r>
          </w:p>
        </w:tc>
        <w:tc>
          <w:tcPr>
            <w:tcW w:w="4515" w:type="dxa"/>
            <w:noWrap/>
          </w:tcPr>
          <w:p w14:paraId="0A00BBE4" w14:textId="77777777" w:rsidR="0021367B" w:rsidRDefault="00AD029D">
            <w:r>
              <w:t>Règle générale : la corde C est comprise entre 140 cm et 200 cm.</w:t>
            </w:r>
          </w:p>
          <w:p w14:paraId="5934C403" w14:textId="77777777" w:rsidR="0021367B" w:rsidRDefault="00AD029D">
            <w:r>
              <w:t> </w:t>
            </w:r>
          </w:p>
          <w:p w14:paraId="58508B0B" w14:textId="77777777" w:rsidR="0021367B" w:rsidRDefault="00AD029D">
            <w:r>
              <w:t>Y = 0,29 C</w:t>
            </w:r>
          </w:p>
        </w:tc>
      </w:tr>
    </w:tbl>
    <w:p w14:paraId="1AED54FC" w14:textId="77777777" w:rsidR="0021367B" w:rsidRDefault="0021367B"/>
    <w:tbl>
      <w:tblPr>
        <w:tblStyle w:val="Author-eTableGrid"/>
        <w:tblW w:w="9060" w:type="dxa"/>
        <w:tblLayout w:type="fixed"/>
        <w:tblLook w:val="04A0" w:firstRow="1" w:lastRow="0" w:firstColumn="1" w:lastColumn="0" w:noHBand="0" w:noVBand="1"/>
      </w:tblPr>
      <w:tblGrid>
        <w:gridCol w:w="4530"/>
        <w:gridCol w:w="4530"/>
      </w:tblGrid>
      <w:tr w:rsidR="0021367B" w14:paraId="7C4361B5" w14:textId="77777777">
        <w:tc>
          <w:tcPr>
            <w:tcW w:w="4515" w:type="dxa"/>
            <w:noWrap/>
          </w:tcPr>
          <w:p w14:paraId="1DE1FBA0" w14:textId="77777777" w:rsidR="0021367B" w:rsidRDefault="00AD029D">
            <w:r>
              <w:rPr>
                <w:b/>
              </w:rPr>
              <w:t>Appareil en spires concentriques ou arcs de cercles</w:t>
            </w:r>
          </w:p>
        </w:tc>
        <w:tc>
          <w:tcPr>
            <w:tcW w:w="4515" w:type="dxa"/>
            <w:noWrap/>
          </w:tcPr>
          <w:p w14:paraId="017EE5D2" w14:textId="77777777" w:rsidR="0021367B" w:rsidRDefault="00AD029D">
            <w:r>
              <w:t>L'appareil en spires concentriques ou en arcs de cercles s'établit en commençant par un demi-arc sur le côté de la chaussée.</w:t>
            </w:r>
          </w:p>
        </w:tc>
      </w:tr>
      <w:tr w:rsidR="0021367B" w14:paraId="111D7380" w14:textId="77777777">
        <w:tc>
          <w:tcPr>
            <w:tcW w:w="4515" w:type="dxa"/>
            <w:noWrap/>
          </w:tcPr>
          <w:p w14:paraId="40085457" w14:textId="77777777" w:rsidR="0021367B" w:rsidRDefault="00AD029D">
            <w:r>
              <w:t> Exemple d’appareil en spires concentriques ou arcs de cercles.</w:t>
            </w:r>
          </w:p>
          <w:p w14:paraId="1A986F17" w14:textId="77777777" w:rsidR="0021367B" w:rsidRDefault="00AD029D">
            <w:r>
              <w:t>- La largeur de chaussée: 600 cm</w:t>
            </w:r>
          </w:p>
          <w:p w14:paraId="64EA84E5" w14:textId="77777777" w:rsidR="0021367B" w:rsidRDefault="00AD029D">
            <w:r>
              <w:t>- 140 cm &lt; C &lt; 200 cm</w:t>
            </w:r>
          </w:p>
          <w:p w14:paraId="13F9203B" w14:textId="77777777" w:rsidR="0021367B" w:rsidRDefault="00AD029D">
            <w:r>
              <w:t>- On choisit 4 arcs mais en commençant par 1 demi-arc</w:t>
            </w:r>
          </w:p>
          <w:p w14:paraId="57564582" w14:textId="77777777" w:rsidR="0021367B" w:rsidRDefault="00AD029D">
            <w:r>
              <w:t>- Soit 3 arcs + 2 x ½ arc</w:t>
            </w:r>
          </w:p>
          <w:p w14:paraId="23B57068" w14:textId="77777777" w:rsidR="0021367B" w:rsidRDefault="00AD029D">
            <w:r>
              <w:t>C = 150; C/2 = 75 cm</w:t>
            </w:r>
          </w:p>
          <w:p w14:paraId="02A61A01" w14:textId="77777777" w:rsidR="0021367B" w:rsidRDefault="00AD029D">
            <w:r>
              <w:t>x = 11 cm</w:t>
            </w:r>
          </w:p>
          <w:p w14:paraId="39405222" w14:textId="77777777" w:rsidR="0021367B" w:rsidRDefault="00AD029D">
            <w:r>
              <w:t>- Ceci détermine l'écartement des arcs dans le sens de la chaussée.</w:t>
            </w:r>
          </w:p>
          <w:p w14:paraId="739BBDEA" w14:textId="77777777" w:rsidR="0021367B" w:rsidRDefault="00AD029D">
            <w:r>
              <w:t>- Pour la mise en place, on peut utiliser une dalle pour porter l'angle de 45° sur la diagonale. </w:t>
            </w:r>
          </w:p>
        </w:tc>
        <w:tc>
          <w:tcPr>
            <w:tcW w:w="4515" w:type="dxa"/>
            <w:noWrap/>
          </w:tcPr>
          <w:p w14:paraId="38D1A980" w14:textId="77777777" w:rsidR="0021367B" w:rsidRDefault="00AD029D">
            <w:r>
              <w:t>Règle générale: la corde C est comprise entre 140 cm et 200 cm.</w:t>
            </w:r>
          </w:p>
          <w:p w14:paraId="5E607821" w14:textId="77777777" w:rsidR="0021367B" w:rsidRDefault="00AD029D">
            <w:r>
              <w:t>Y = C/2</w:t>
            </w:r>
          </w:p>
          <w:p w14:paraId="35ED61A8" w14:textId="77777777" w:rsidR="0021367B" w:rsidRDefault="00AD029D">
            <w:r>
              <w:t>x = la plus grande dimension des pavés (11 cm)</w:t>
            </w:r>
          </w:p>
          <w:p w14:paraId="6EC8316F" w14:textId="77777777" w:rsidR="0021367B" w:rsidRDefault="00AD029D">
            <w:r>
              <w:t>On emploie aussi des pavés de dimensions variées</w:t>
            </w:r>
          </w:p>
        </w:tc>
      </w:tr>
    </w:tbl>
    <w:p w14:paraId="31E4B8DD" w14:textId="77777777" w:rsidR="0021367B" w:rsidRDefault="0021367B"/>
    <w:p w14:paraId="2E94B514" w14:textId="77777777" w:rsidR="0021367B" w:rsidRDefault="00AD029D">
      <w:pPr>
        <w:jc w:val="both"/>
      </w:pPr>
      <w:r>
        <w:t>La couleur dominante doit être définie pour les grès ; par défaut les grès seront multicolores.</w:t>
      </w:r>
    </w:p>
    <w:p w14:paraId="19F37BFC" w14:textId="77777777" w:rsidR="0021367B" w:rsidRDefault="00AD029D">
      <w:pPr>
        <w:jc w:val="both"/>
      </w:pPr>
      <w:r>
        <w:t>Le grès jaune ou pierre d’avoine est à éviter.</w:t>
      </w:r>
    </w:p>
    <w:p w14:paraId="2CE84379" w14:textId="77777777" w:rsidR="0021367B" w:rsidRDefault="0021367B"/>
    <w:p w14:paraId="65713306" w14:textId="77777777" w:rsidR="0021367B" w:rsidRDefault="00AD029D">
      <w:pPr>
        <w:jc w:val="both"/>
      </w:pPr>
      <w:r>
        <w:t>1.     L'Index 23.1.2 du [CCT SB250] prévoit 5 formats présentant les caractéristiques suivantes</w:t>
      </w:r>
    </w:p>
    <w:tbl>
      <w:tblPr>
        <w:tblStyle w:val="Author-eTableGrid"/>
        <w:tblW w:w="9060" w:type="dxa"/>
        <w:tblLayout w:type="fixed"/>
        <w:tblLook w:val="04A0" w:firstRow="1" w:lastRow="0" w:firstColumn="1" w:lastColumn="0" w:noHBand="0" w:noVBand="1"/>
      </w:tblPr>
      <w:tblGrid>
        <w:gridCol w:w="1701"/>
        <w:gridCol w:w="2453"/>
        <w:gridCol w:w="2453"/>
        <w:gridCol w:w="2453"/>
      </w:tblGrid>
      <w:tr w:rsidR="0021367B" w14:paraId="295C9B89" w14:textId="77777777">
        <w:tc>
          <w:tcPr>
            <w:tcW w:w="1695" w:type="dxa"/>
            <w:noWrap/>
          </w:tcPr>
          <w:p w14:paraId="42BF649E" w14:textId="77777777" w:rsidR="0021367B" w:rsidRDefault="00AD029D">
            <w:r>
              <w:rPr>
                <w:b/>
              </w:rPr>
              <w:t>Format</w:t>
            </w:r>
          </w:p>
        </w:tc>
        <w:tc>
          <w:tcPr>
            <w:tcW w:w="2445" w:type="dxa"/>
            <w:noWrap/>
          </w:tcPr>
          <w:p w14:paraId="4383C968" w14:textId="77777777" w:rsidR="0021367B" w:rsidRDefault="00AD029D">
            <w:r>
              <w:rPr>
                <w:b/>
              </w:rPr>
              <w:t>B1 (dim. max. face de tête) en cm</w:t>
            </w:r>
          </w:p>
        </w:tc>
        <w:tc>
          <w:tcPr>
            <w:tcW w:w="2445" w:type="dxa"/>
            <w:noWrap/>
          </w:tcPr>
          <w:p w14:paraId="31D2639D" w14:textId="77777777" w:rsidR="0021367B" w:rsidRDefault="00AD029D">
            <w:r>
              <w:rPr>
                <w:b/>
              </w:rPr>
              <w:t>B2 (dim. min. face de tête) en cm</w:t>
            </w:r>
          </w:p>
        </w:tc>
        <w:tc>
          <w:tcPr>
            <w:tcW w:w="2445" w:type="dxa"/>
            <w:noWrap/>
          </w:tcPr>
          <w:p w14:paraId="6F4446CA" w14:textId="77777777" w:rsidR="0021367B" w:rsidRDefault="00AD029D">
            <w:r>
              <w:rPr>
                <w:b/>
              </w:rPr>
              <w:t>h (hauteur de la queue) en cm</w:t>
            </w:r>
          </w:p>
        </w:tc>
      </w:tr>
      <w:tr w:rsidR="0021367B" w14:paraId="270C28A5" w14:textId="77777777">
        <w:tc>
          <w:tcPr>
            <w:tcW w:w="1695" w:type="dxa"/>
            <w:noWrap/>
          </w:tcPr>
          <w:p w14:paraId="60C79CD3" w14:textId="77777777" w:rsidR="0021367B" w:rsidRDefault="00AD029D">
            <w:r>
              <w:t>1</w:t>
            </w:r>
          </w:p>
        </w:tc>
        <w:tc>
          <w:tcPr>
            <w:tcW w:w="2445" w:type="dxa"/>
            <w:noWrap/>
          </w:tcPr>
          <w:p w14:paraId="64D8447C" w14:textId="77777777" w:rsidR="0021367B" w:rsidRDefault="00AD029D">
            <w:r>
              <w:t>7 à 7,5</w:t>
            </w:r>
          </w:p>
        </w:tc>
        <w:tc>
          <w:tcPr>
            <w:tcW w:w="2445" w:type="dxa"/>
            <w:noWrap/>
          </w:tcPr>
          <w:p w14:paraId="57C83039" w14:textId="77777777" w:rsidR="0021367B" w:rsidRDefault="00AD029D">
            <w:r>
              <w:t>7 à 7,5</w:t>
            </w:r>
          </w:p>
        </w:tc>
        <w:tc>
          <w:tcPr>
            <w:tcW w:w="2445" w:type="dxa"/>
            <w:noWrap/>
          </w:tcPr>
          <w:p w14:paraId="35EED91E" w14:textId="77777777" w:rsidR="0021367B" w:rsidRDefault="00AD029D">
            <w:r>
              <w:t>6,5 à 7</w:t>
            </w:r>
          </w:p>
        </w:tc>
      </w:tr>
      <w:tr w:rsidR="0021367B" w14:paraId="4D856A58" w14:textId="77777777">
        <w:tc>
          <w:tcPr>
            <w:tcW w:w="1695" w:type="dxa"/>
            <w:noWrap/>
          </w:tcPr>
          <w:p w14:paraId="18800621" w14:textId="77777777" w:rsidR="0021367B" w:rsidRDefault="00AD029D">
            <w:r>
              <w:t>2</w:t>
            </w:r>
          </w:p>
        </w:tc>
        <w:tc>
          <w:tcPr>
            <w:tcW w:w="2445" w:type="dxa"/>
            <w:noWrap/>
          </w:tcPr>
          <w:p w14:paraId="0277DEB5" w14:textId="77777777" w:rsidR="0021367B" w:rsidRDefault="00AD029D">
            <w:r>
              <w:t>8 à 8,5</w:t>
            </w:r>
          </w:p>
        </w:tc>
        <w:tc>
          <w:tcPr>
            <w:tcW w:w="2445" w:type="dxa"/>
            <w:noWrap/>
          </w:tcPr>
          <w:p w14:paraId="4BA77A81" w14:textId="77777777" w:rsidR="0021367B" w:rsidRDefault="00AD029D">
            <w:r>
              <w:t>7,5 à 8</w:t>
            </w:r>
          </w:p>
        </w:tc>
        <w:tc>
          <w:tcPr>
            <w:tcW w:w="2445" w:type="dxa"/>
            <w:noWrap/>
          </w:tcPr>
          <w:p w14:paraId="73137BE8" w14:textId="77777777" w:rsidR="0021367B" w:rsidRDefault="00AD029D">
            <w:r>
              <w:t>7,5 à 8</w:t>
            </w:r>
          </w:p>
        </w:tc>
      </w:tr>
      <w:tr w:rsidR="0021367B" w14:paraId="22E3E3BD" w14:textId="77777777">
        <w:tc>
          <w:tcPr>
            <w:tcW w:w="1695" w:type="dxa"/>
            <w:noWrap/>
          </w:tcPr>
          <w:p w14:paraId="124D7D93" w14:textId="77777777" w:rsidR="0021367B" w:rsidRDefault="00AD029D">
            <w:r>
              <w:t>3</w:t>
            </w:r>
          </w:p>
        </w:tc>
        <w:tc>
          <w:tcPr>
            <w:tcW w:w="2445" w:type="dxa"/>
            <w:noWrap/>
          </w:tcPr>
          <w:p w14:paraId="41D72E71" w14:textId="77777777" w:rsidR="0021367B" w:rsidRDefault="00AD029D">
            <w:r>
              <w:t>9 à 9,5</w:t>
            </w:r>
          </w:p>
        </w:tc>
        <w:tc>
          <w:tcPr>
            <w:tcW w:w="2445" w:type="dxa"/>
            <w:noWrap/>
          </w:tcPr>
          <w:p w14:paraId="771D8E2C" w14:textId="77777777" w:rsidR="0021367B" w:rsidRDefault="00AD029D">
            <w:r>
              <w:t>8 à 8,5</w:t>
            </w:r>
          </w:p>
        </w:tc>
        <w:tc>
          <w:tcPr>
            <w:tcW w:w="2445" w:type="dxa"/>
            <w:noWrap/>
          </w:tcPr>
          <w:p w14:paraId="43E4281E" w14:textId="77777777" w:rsidR="0021367B" w:rsidRDefault="00AD029D">
            <w:r>
              <w:t>8,5 à 9</w:t>
            </w:r>
          </w:p>
        </w:tc>
      </w:tr>
      <w:tr w:rsidR="0021367B" w14:paraId="10CE443D" w14:textId="77777777">
        <w:tc>
          <w:tcPr>
            <w:tcW w:w="1695" w:type="dxa"/>
            <w:noWrap/>
          </w:tcPr>
          <w:p w14:paraId="1BA47F29" w14:textId="77777777" w:rsidR="0021367B" w:rsidRDefault="00AD029D">
            <w:r>
              <w:t>4</w:t>
            </w:r>
          </w:p>
        </w:tc>
        <w:tc>
          <w:tcPr>
            <w:tcW w:w="2445" w:type="dxa"/>
            <w:noWrap/>
          </w:tcPr>
          <w:p w14:paraId="10AF15E6" w14:textId="77777777" w:rsidR="0021367B" w:rsidRDefault="00AD029D">
            <w:r>
              <w:t>10 à 10,5</w:t>
            </w:r>
          </w:p>
        </w:tc>
        <w:tc>
          <w:tcPr>
            <w:tcW w:w="2445" w:type="dxa"/>
            <w:noWrap/>
          </w:tcPr>
          <w:p w14:paraId="27E7CF67" w14:textId="77777777" w:rsidR="0021367B" w:rsidRDefault="00AD029D">
            <w:r>
              <w:t>8,5 à 9</w:t>
            </w:r>
          </w:p>
        </w:tc>
        <w:tc>
          <w:tcPr>
            <w:tcW w:w="2445" w:type="dxa"/>
            <w:noWrap/>
          </w:tcPr>
          <w:p w14:paraId="030C7AC3" w14:textId="77777777" w:rsidR="0021367B" w:rsidRDefault="00AD029D">
            <w:r>
              <w:t>9,5 à 10</w:t>
            </w:r>
          </w:p>
        </w:tc>
      </w:tr>
      <w:tr w:rsidR="0021367B" w14:paraId="1A2FF5EE" w14:textId="77777777">
        <w:tc>
          <w:tcPr>
            <w:tcW w:w="1695" w:type="dxa"/>
            <w:noWrap/>
          </w:tcPr>
          <w:p w14:paraId="541C90E2" w14:textId="77777777" w:rsidR="0021367B" w:rsidRDefault="00AD029D">
            <w:r>
              <w:t>5</w:t>
            </w:r>
          </w:p>
        </w:tc>
        <w:tc>
          <w:tcPr>
            <w:tcW w:w="2445" w:type="dxa"/>
            <w:noWrap/>
          </w:tcPr>
          <w:p w14:paraId="66EF0BD6" w14:textId="77777777" w:rsidR="0021367B" w:rsidRDefault="00AD029D">
            <w:r>
              <w:t>10,5 à 11</w:t>
            </w:r>
          </w:p>
        </w:tc>
        <w:tc>
          <w:tcPr>
            <w:tcW w:w="2445" w:type="dxa"/>
            <w:noWrap/>
          </w:tcPr>
          <w:p w14:paraId="7BA5F37F" w14:textId="77777777" w:rsidR="0021367B" w:rsidRDefault="00AD029D">
            <w:r>
              <w:t>9 à 9,5</w:t>
            </w:r>
          </w:p>
        </w:tc>
        <w:tc>
          <w:tcPr>
            <w:tcW w:w="2445" w:type="dxa"/>
            <w:noWrap/>
          </w:tcPr>
          <w:p w14:paraId="287B386A" w14:textId="77777777" w:rsidR="0021367B" w:rsidRDefault="00AD029D">
            <w:r>
              <w:t>10,5 à 11</w:t>
            </w:r>
          </w:p>
        </w:tc>
      </w:tr>
    </w:tbl>
    <w:p w14:paraId="3CFA6083" w14:textId="77777777" w:rsidR="0021367B" w:rsidRDefault="0021367B"/>
    <w:p w14:paraId="6C554C24" w14:textId="77777777" w:rsidR="0021367B" w:rsidRDefault="00AD029D">
      <w:pPr>
        <w:jc w:val="both"/>
      </w:pPr>
      <w:r>
        <w:t>B1 étant la valeur moyenne des dimensions maximales de la face de tête.</w:t>
      </w:r>
    </w:p>
    <w:p w14:paraId="1F56F705" w14:textId="77777777" w:rsidR="0021367B" w:rsidRDefault="00AD029D">
      <w:pPr>
        <w:ind w:left="567"/>
        <w:jc w:val="both"/>
      </w:pPr>
      <w:r>
        <w:rPr>
          <w:i/>
        </w:rPr>
        <w:t>* B2 étant la valeur moyenne des dimensions minimales de la face de tête</w:t>
      </w:r>
    </w:p>
    <w:p w14:paraId="664F2AB2" w14:textId="77777777" w:rsidR="0021367B" w:rsidRDefault="00AD029D">
      <w:pPr>
        <w:ind w:left="567"/>
        <w:jc w:val="both"/>
      </w:pPr>
      <w:r>
        <w:rPr>
          <w:i/>
        </w:rPr>
        <w:t>* h étant la hauteur moyenne de la queue.</w:t>
      </w:r>
    </w:p>
    <w:p w14:paraId="0625CB21" w14:textId="77777777" w:rsidR="0021367B" w:rsidRDefault="00AD029D">
      <w:pPr>
        <w:jc w:val="both"/>
      </w:pPr>
      <w:r>
        <w:t> </w:t>
      </w:r>
    </w:p>
    <w:p w14:paraId="72EE6A02" w14:textId="77777777" w:rsidR="0021367B" w:rsidRDefault="00AD029D">
      <w:pPr>
        <w:jc w:val="both"/>
      </w:pPr>
      <w:r>
        <w:t>2.      Sont usuellement admis dans le [CCT Qualiroutes] (C29.3 et .5) les pavés mosaïques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21367B" w14:paraId="3BF5C84E" w14:textId="77777777">
        <w:tc>
          <w:tcPr>
            <w:tcW w:w="1290" w:type="dxa"/>
            <w:noWrap/>
          </w:tcPr>
          <w:p w14:paraId="3F65B155" w14:textId="77777777" w:rsidR="0021367B" w:rsidRDefault="00AD029D">
            <w:r>
              <w:rPr>
                <w:b/>
              </w:rPr>
              <w:t>Zone</w:t>
            </w:r>
          </w:p>
        </w:tc>
        <w:tc>
          <w:tcPr>
            <w:tcW w:w="1290" w:type="dxa"/>
            <w:noWrap/>
          </w:tcPr>
          <w:p w14:paraId="3B50E538" w14:textId="77777777" w:rsidR="0021367B" w:rsidRDefault="00AD029D">
            <w:r>
              <w:rPr>
                <w:b/>
              </w:rPr>
              <w:t>Nature de la pierre</w:t>
            </w:r>
          </w:p>
        </w:tc>
        <w:tc>
          <w:tcPr>
            <w:tcW w:w="1290" w:type="dxa"/>
            <w:noWrap/>
          </w:tcPr>
          <w:p w14:paraId="297658EE" w14:textId="77777777" w:rsidR="0021367B" w:rsidRDefault="00AD029D">
            <w:r>
              <w:rPr>
                <w:b/>
              </w:rPr>
              <w:t>Façonnage</w:t>
            </w:r>
          </w:p>
        </w:tc>
        <w:tc>
          <w:tcPr>
            <w:tcW w:w="1290" w:type="dxa"/>
            <w:noWrap/>
          </w:tcPr>
          <w:p w14:paraId="3C3E7628" w14:textId="77777777" w:rsidR="0021367B" w:rsidRDefault="00AD029D">
            <w:r>
              <w:rPr>
                <w:b/>
              </w:rPr>
              <w:t>Format nominal</w:t>
            </w:r>
          </w:p>
        </w:tc>
        <w:tc>
          <w:tcPr>
            <w:tcW w:w="1290" w:type="dxa"/>
            <w:noWrap/>
          </w:tcPr>
          <w:p w14:paraId="4347B240" w14:textId="77777777" w:rsidR="0021367B" w:rsidRDefault="00AD029D">
            <w:r>
              <w:rPr>
                <w:b/>
              </w:rPr>
              <w:t>Largeur de tête (cm)</w:t>
            </w:r>
          </w:p>
        </w:tc>
        <w:tc>
          <w:tcPr>
            <w:tcW w:w="1290" w:type="dxa"/>
            <w:noWrap/>
          </w:tcPr>
          <w:p w14:paraId="308E134C" w14:textId="77777777" w:rsidR="0021367B" w:rsidRDefault="00AD029D">
            <w:r>
              <w:rPr>
                <w:b/>
              </w:rPr>
              <w:t>Longueur de tête (cm)</w:t>
            </w:r>
          </w:p>
        </w:tc>
        <w:tc>
          <w:tcPr>
            <w:tcW w:w="1290" w:type="dxa"/>
            <w:noWrap/>
          </w:tcPr>
          <w:p w14:paraId="5587207A" w14:textId="77777777" w:rsidR="0021367B" w:rsidRDefault="00AD029D">
            <w:r>
              <w:rPr>
                <w:b/>
              </w:rPr>
              <w:t>Classe d’épaisseur nominale (cm)</w:t>
            </w:r>
          </w:p>
        </w:tc>
      </w:tr>
      <w:tr w:rsidR="0021367B" w14:paraId="4471F381" w14:textId="77777777">
        <w:tc>
          <w:tcPr>
            <w:tcW w:w="1290" w:type="dxa"/>
            <w:noWrap/>
          </w:tcPr>
          <w:p w14:paraId="5F1225F6" w14:textId="77777777" w:rsidR="0021367B" w:rsidRDefault="00AD029D">
            <w:r>
              <w:t>Piétonne</w:t>
            </w:r>
          </w:p>
        </w:tc>
        <w:tc>
          <w:tcPr>
            <w:tcW w:w="1290" w:type="dxa"/>
            <w:vMerge w:val="restart"/>
            <w:noWrap/>
          </w:tcPr>
          <w:p w14:paraId="56472F19" w14:textId="77777777" w:rsidR="0021367B" w:rsidRDefault="00AD029D">
            <w:r>
              <w:t>Toutes natures ; neuf et/ou réemploi</w:t>
            </w:r>
          </w:p>
        </w:tc>
        <w:tc>
          <w:tcPr>
            <w:tcW w:w="1290" w:type="dxa"/>
            <w:vMerge w:val="restart"/>
            <w:noWrap/>
          </w:tcPr>
          <w:p w14:paraId="03E6BF08" w14:textId="77777777" w:rsidR="0021367B" w:rsidRDefault="00AD029D">
            <w:r>
              <w:t>6 faces clivées</w:t>
            </w:r>
          </w:p>
        </w:tc>
        <w:tc>
          <w:tcPr>
            <w:tcW w:w="1290" w:type="dxa"/>
            <w:noWrap/>
          </w:tcPr>
          <w:p w14:paraId="463B4D6E" w14:textId="77777777" w:rsidR="0021367B" w:rsidRDefault="00AD029D">
            <w:r>
              <w:t>6 x 8</w:t>
            </w:r>
          </w:p>
        </w:tc>
        <w:tc>
          <w:tcPr>
            <w:tcW w:w="1290" w:type="dxa"/>
            <w:noWrap/>
          </w:tcPr>
          <w:p w14:paraId="6C163F4A" w14:textId="77777777" w:rsidR="0021367B" w:rsidRDefault="00AD029D">
            <w:r>
              <w:t>6 à 8</w:t>
            </w:r>
          </w:p>
        </w:tc>
        <w:tc>
          <w:tcPr>
            <w:tcW w:w="1290" w:type="dxa"/>
            <w:noWrap/>
          </w:tcPr>
          <w:p w14:paraId="2C86DAEB" w14:textId="77777777" w:rsidR="0021367B" w:rsidRDefault="00AD029D">
            <w:r>
              <w:t>6 à 8</w:t>
            </w:r>
          </w:p>
        </w:tc>
        <w:tc>
          <w:tcPr>
            <w:tcW w:w="1290" w:type="dxa"/>
            <w:noWrap/>
          </w:tcPr>
          <w:p w14:paraId="4C89258A" w14:textId="77777777" w:rsidR="0021367B" w:rsidRDefault="00AD029D">
            <w:r>
              <w:t>6 à 8</w:t>
            </w:r>
          </w:p>
        </w:tc>
      </w:tr>
      <w:tr w:rsidR="0021367B" w14:paraId="6DAABFC1" w14:textId="77777777">
        <w:tc>
          <w:tcPr>
            <w:tcW w:w="1290" w:type="dxa"/>
            <w:vMerge w:val="restart"/>
            <w:noWrap/>
          </w:tcPr>
          <w:p w14:paraId="62976391" w14:textId="77777777" w:rsidR="0021367B" w:rsidRDefault="00AD029D">
            <w:r>
              <w:t>Piétonne</w:t>
            </w:r>
          </w:p>
          <w:p w14:paraId="64D3AB5B" w14:textId="77777777" w:rsidR="0021367B" w:rsidRDefault="00AD029D">
            <w:r>
              <w:t>et circulée</w:t>
            </w:r>
          </w:p>
        </w:tc>
        <w:tc>
          <w:tcPr>
            <w:tcW w:w="1290" w:type="dxa"/>
            <w:vMerge/>
            <w:noWrap/>
          </w:tcPr>
          <w:p w14:paraId="2761C1AA" w14:textId="77777777" w:rsidR="0021367B" w:rsidRDefault="0021367B"/>
        </w:tc>
        <w:tc>
          <w:tcPr>
            <w:tcW w:w="1290" w:type="dxa"/>
            <w:vMerge/>
            <w:noWrap/>
          </w:tcPr>
          <w:p w14:paraId="6C4F570B" w14:textId="77777777" w:rsidR="0021367B" w:rsidRDefault="0021367B"/>
        </w:tc>
        <w:tc>
          <w:tcPr>
            <w:tcW w:w="1290" w:type="dxa"/>
            <w:noWrap/>
          </w:tcPr>
          <w:p w14:paraId="3ACB3B5B" w14:textId="77777777" w:rsidR="0021367B" w:rsidRDefault="00AD029D">
            <w:r>
              <w:t>8 x 10</w:t>
            </w:r>
          </w:p>
        </w:tc>
        <w:tc>
          <w:tcPr>
            <w:tcW w:w="1290" w:type="dxa"/>
            <w:noWrap/>
          </w:tcPr>
          <w:p w14:paraId="21B0DD5D" w14:textId="77777777" w:rsidR="0021367B" w:rsidRDefault="00AD029D">
            <w:r>
              <w:t>8 à 10</w:t>
            </w:r>
          </w:p>
        </w:tc>
        <w:tc>
          <w:tcPr>
            <w:tcW w:w="1290" w:type="dxa"/>
            <w:noWrap/>
          </w:tcPr>
          <w:p w14:paraId="19290152" w14:textId="77777777" w:rsidR="0021367B" w:rsidRDefault="00AD029D">
            <w:r>
              <w:t>8 à 10</w:t>
            </w:r>
          </w:p>
        </w:tc>
        <w:tc>
          <w:tcPr>
            <w:tcW w:w="1290" w:type="dxa"/>
            <w:noWrap/>
          </w:tcPr>
          <w:p w14:paraId="552453AC" w14:textId="77777777" w:rsidR="0021367B" w:rsidRDefault="00AD029D">
            <w:r>
              <w:t>8 à 10</w:t>
            </w:r>
          </w:p>
        </w:tc>
      </w:tr>
      <w:tr w:rsidR="0021367B" w14:paraId="35E93E33" w14:textId="77777777">
        <w:tc>
          <w:tcPr>
            <w:tcW w:w="1290" w:type="dxa"/>
            <w:vMerge/>
            <w:noWrap/>
          </w:tcPr>
          <w:p w14:paraId="4A8B39E3" w14:textId="77777777" w:rsidR="0021367B" w:rsidRDefault="0021367B"/>
        </w:tc>
        <w:tc>
          <w:tcPr>
            <w:tcW w:w="1290" w:type="dxa"/>
            <w:vMerge/>
            <w:noWrap/>
          </w:tcPr>
          <w:p w14:paraId="5A388D29" w14:textId="77777777" w:rsidR="0021367B" w:rsidRDefault="0021367B"/>
        </w:tc>
        <w:tc>
          <w:tcPr>
            <w:tcW w:w="1290" w:type="dxa"/>
            <w:vMerge/>
            <w:noWrap/>
          </w:tcPr>
          <w:p w14:paraId="468C339D" w14:textId="77777777" w:rsidR="0021367B" w:rsidRDefault="0021367B"/>
        </w:tc>
        <w:tc>
          <w:tcPr>
            <w:tcW w:w="1290" w:type="dxa"/>
            <w:noWrap/>
          </w:tcPr>
          <w:p w14:paraId="0BA4E016" w14:textId="77777777" w:rsidR="0021367B" w:rsidRDefault="00AD029D">
            <w:r>
              <w:t>10 x 12</w:t>
            </w:r>
          </w:p>
        </w:tc>
        <w:tc>
          <w:tcPr>
            <w:tcW w:w="1290" w:type="dxa"/>
            <w:noWrap/>
          </w:tcPr>
          <w:p w14:paraId="4F355B7F" w14:textId="77777777" w:rsidR="0021367B" w:rsidRDefault="00AD029D">
            <w:r>
              <w:t>10 à 12</w:t>
            </w:r>
          </w:p>
        </w:tc>
        <w:tc>
          <w:tcPr>
            <w:tcW w:w="1290" w:type="dxa"/>
            <w:noWrap/>
          </w:tcPr>
          <w:p w14:paraId="4D03F71F" w14:textId="77777777" w:rsidR="0021367B" w:rsidRDefault="00AD029D">
            <w:r>
              <w:t>10 à 12</w:t>
            </w:r>
          </w:p>
        </w:tc>
        <w:tc>
          <w:tcPr>
            <w:tcW w:w="1290" w:type="dxa"/>
            <w:noWrap/>
          </w:tcPr>
          <w:p w14:paraId="2C2C2DE4" w14:textId="77777777" w:rsidR="0021367B" w:rsidRDefault="00AD029D">
            <w:r>
              <w:t>10 à 12</w:t>
            </w:r>
          </w:p>
        </w:tc>
      </w:tr>
    </w:tbl>
    <w:p w14:paraId="5003F11C" w14:textId="77777777" w:rsidR="0021367B" w:rsidRDefault="0021367B"/>
    <w:p w14:paraId="42459D0F" w14:textId="77777777" w:rsidR="0021367B" w:rsidRDefault="0021367B">
      <w:pPr>
        <w:jc w:val="both"/>
      </w:pPr>
    </w:p>
    <w:p w14:paraId="03A712C8" w14:textId="77777777" w:rsidR="0021367B" w:rsidRDefault="00AD029D">
      <w:pPr>
        <w:jc w:val="both"/>
      </w:pPr>
      <w:r>
        <w:t>3.      Le [CCT 2015] définit dans le c22.2.2.2.2 les caractéristiques géométriques des pavés mosaïques comme suit :</w:t>
      </w:r>
    </w:p>
    <w:p w14:paraId="3B883D53" w14:textId="77777777" w:rsidR="0021367B" w:rsidRDefault="00AD029D">
      <w:pPr>
        <w:jc w:val="both"/>
      </w:pPr>
      <w:r>
        <w:t>Sauf prescriptions contraires au cahier spécial des charges, les pavés mosaïques neufs ou de réemploi appartiennent à l’un des types ci-après (dimensions de tête, en cm): 7x7 / 8x8 / 9x9 (par défaut) / 10x10 / 11x11. La hauteur de queue minimale des pavés mosaïques est de 9 cm.</w:t>
      </w:r>
    </w:p>
    <w:p w14:paraId="74A57B9B" w14:textId="77777777" w:rsidR="0021367B" w:rsidRDefault="00AD029D">
      <w:pPr>
        <w:jc w:val="both"/>
      </w:pPr>
      <w:r>
        <w:t>A défaut de prescriptions au cahier spécial des charges, les pavés ont les dimensions suivantes (l x L x H) : 9 x 9 x 9 cm.</w:t>
      </w:r>
    </w:p>
    <w:p w14:paraId="0B83DD14" w14:textId="77777777" w:rsidR="0021367B" w:rsidRDefault="00AD029D">
      <w:pPr>
        <w:pStyle w:val="Author-eSectionHeading6"/>
      </w:pPr>
      <w:bookmarkStart w:id="307" w:name="_Toc178771373"/>
      <w:r>
        <w:t>93.16.1b Pavés en pierre naturelle, platine CCTB 01.10</w:t>
      </w:r>
      <w:bookmarkEnd w:id="307"/>
    </w:p>
    <w:p w14:paraId="5CC4EDCE" w14:textId="77777777" w:rsidR="0021367B" w:rsidRDefault="00AD029D">
      <w:pPr>
        <w:pStyle w:val="pheading"/>
      </w:pPr>
      <w:r>
        <w:t>DESCRIPTION</w:t>
      </w:r>
    </w:p>
    <w:p w14:paraId="09E3D1C1" w14:textId="77777777" w:rsidR="0021367B" w:rsidRDefault="00AD029D">
      <w:pPr>
        <w:pStyle w:val="pheading"/>
      </w:pPr>
      <w:r>
        <w:t>- Définition / Comprend</w:t>
      </w:r>
    </w:p>
    <w:p w14:paraId="03F28B65" w14:textId="77777777" w:rsidR="0021367B" w:rsidRDefault="00AD029D">
      <w:pPr>
        <w:jc w:val="both"/>
      </w:pPr>
      <w:r>
        <w:t>Il s’agit de la fourniture (hors matériaux récupérés du site) et la pose de pavés platines pour pavage. La pavé platine a une forme carrée et une épaisseur réduite.</w:t>
      </w:r>
    </w:p>
    <w:p w14:paraId="0ADA509A" w14:textId="77777777" w:rsidR="0021367B" w:rsidRDefault="00AD029D">
      <w:pPr>
        <w:pStyle w:val="pheading"/>
      </w:pPr>
      <w:r>
        <w:t>MATÉRIAUX</w:t>
      </w:r>
    </w:p>
    <w:p w14:paraId="7452CC2E" w14:textId="77777777" w:rsidR="0021367B" w:rsidRDefault="00AD029D">
      <w:pPr>
        <w:pStyle w:val="pheading"/>
      </w:pPr>
      <w:r>
        <w:t>- Caractéristiques générales</w:t>
      </w:r>
    </w:p>
    <w:p w14:paraId="276FEF4F" w14:textId="77777777" w:rsidR="0021367B" w:rsidRDefault="00AD029D">
      <w:pPr>
        <w:jc w:val="both"/>
      </w:pPr>
      <w:r>
        <w:t xml:space="preserve">Nature et origine géologique : </w:t>
      </w:r>
      <w:r>
        <w:rPr>
          <w:rStyle w:val="optioncarChar"/>
        </w:rPr>
        <w:t>grès dur</w:t>
      </w:r>
      <w:r>
        <w:t xml:space="preserve"> (par défaut)</w:t>
      </w:r>
      <w:r>
        <w:rPr>
          <w:rStyle w:val="optioncarChar"/>
        </w:rPr>
        <w:t xml:space="preserve"> de couleur *** (voir aide) / porphyre / quartzite / granite /***</w:t>
      </w:r>
    </w:p>
    <w:p w14:paraId="0C3C6113" w14:textId="77777777" w:rsidR="0021367B" w:rsidRDefault="00AD029D">
      <w:pPr>
        <w:jc w:val="both"/>
      </w:pPr>
      <w:r>
        <w:t>Format nominal :  </w:t>
      </w:r>
      <w:r>
        <w:rPr>
          <w:rStyle w:val="optioncarChar"/>
        </w:rPr>
        <w:t>***</w:t>
      </w:r>
      <w:r>
        <w:t xml:space="preserve"> (voir aide)</w:t>
      </w:r>
    </w:p>
    <w:p w14:paraId="0364D24C" w14:textId="77777777" w:rsidR="0021367B" w:rsidRDefault="00AD029D">
      <w:pPr>
        <w:jc w:val="both"/>
      </w:pPr>
      <w:r>
        <w:t xml:space="preserve">Classe d’épaisseur nominale : </w:t>
      </w:r>
      <w:r>
        <w:rPr>
          <w:rStyle w:val="optioncarChar"/>
        </w:rPr>
        <w:t>***</w:t>
      </w:r>
    </w:p>
    <w:p w14:paraId="4DE47085" w14:textId="77777777" w:rsidR="0021367B" w:rsidRDefault="00AD029D">
      <w:pPr>
        <w:jc w:val="both"/>
      </w:pPr>
      <w:r>
        <w:t>Classes de tolérances dimensionnelles (cfr [CCT Qualiroutes] C29.3.3.1) pour les 4 caractéristiques suivantes :</w:t>
      </w:r>
    </w:p>
    <w:p w14:paraId="4FBD8006" w14:textId="77777777" w:rsidR="0021367B" w:rsidRDefault="00AD029D">
      <w:pPr>
        <w:pStyle w:val="Author-eListParagraph"/>
        <w:numPr>
          <w:ilvl w:val="0"/>
          <w:numId w:val="69"/>
        </w:numPr>
      </w:pPr>
      <w:r>
        <w:t xml:space="preserve">dimensions en plan : </w:t>
      </w:r>
      <w:r>
        <w:rPr>
          <w:rStyle w:val="optioncarChar"/>
        </w:rPr>
        <w:t>***</w:t>
      </w:r>
    </w:p>
    <w:p w14:paraId="33E53AA0" w14:textId="77777777" w:rsidR="0021367B" w:rsidRDefault="00AD029D">
      <w:pPr>
        <w:pStyle w:val="Author-eListParagraph"/>
        <w:numPr>
          <w:ilvl w:val="0"/>
          <w:numId w:val="69"/>
        </w:numPr>
      </w:pPr>
      <w:r>
        <w:t xml:space="preserve">épaisseur : </w:t>
      </w:r>
      <w:r>
        <w:rPr>
          <w:rStyle w:val="optioncarChar"/>
        </w:rPr>
        <w:t>***</w:t>
      </w:r>
    </w:p>
    <w:p w14:paraId="7C06DACC" w14:textId="77777777" w:rsidR="0021367B" w:rsidRDefault="00AD029D">
      <w:pPr>
        <w:pStyle w:val="Author-eListParagraph"/>
        <w:numPr>
          <w:ilvl w:val="0"/>
          <w:numId w:val="69"/>
        </w:numPr>
      </w:pPr>
      <w:r>
        <w:t xml:space="preserve">démaigri des chants : </w:t>
      </w:r>
      <w:r>
        <w:rPr>
          <w:rStyle w:val="optioncarChar"/>
        </w:rPr>
        <w:t>***</w:t>
      </w:r>
    </w:p>
    <w:p w14:paraId="2E04B9AC" w14:textId="77777777" w:rsidR="0021367B" w:rsidRDefault="00AD029D">
      <w:pPr>
        <w:pStyle w:val="Author-eListParagraph"/>
        <w:numPr>
          <w:ilvl w:val="0"/>
          <w:numId w:val="69"/>
        </w:numPr>
      </w:pPr>
      <w:r>
        <w:t xml:space="preserve">irrégularités de surface : </w:t>
      </w:r>
      <w:r>
        <w:rPr>
          <w:rStyle w:val="optioncarChar"/>
        </w:rPr>
        <w:t>***</w:t>
      </w:r>
    </w:p>
    <w:p w14:paraId="0653D52D" w14:textId="77777777" w:rsidR="0021367B" w:rsidRDefault="00AD029D">
      <w:pPr>
        <w:jc w:val="both"/>
      </w:pPr>
      <w:r>
        <w:t xml:space="preserve">Classe d’utilisation : </w:t>
      </w:r>
      <w:r>
        <w:rPr>
          <w:rStyle w:val="optioncarChar"/>
        </w:rPr>
        <w:t>1 / 2 / 3 / 4</w:t>
      </w:r>
      <w:r>
        <w:t xml:space="preserve"> (par défaut)</w:t>
      </w:r>
      <w:r>
        <w:rPr>
          <w:rStyle w:val="optioncarChar"/>
        </w:rPr>
        <w:t> / 5 / 6</w:t>
      </w:r>
    </w:p>
    <w:p w14:paraId="5925E315" w14:textId="77777777" w:rsidR="0021367B" w:rsidRDefault="0021367B">
      <w:pPr>
        <w:jc w:val="both"/>
      </w:pPr>
    </w:p>
    <w:p w14:paraId="1D857E43" w14:textId="77777777" w:rsidR="0021367B" w:rsidRDefault="0021367B">
      <w:pPr>
        <w:jc w:val="both"/>
      </w:pPr>
    </w:p>
    <w:p w14:paraId="25499DD1" w14:textId="77777777" w:rsidR="0021367B" w:rsidRDefault="00AD029D">
      <w:pPr>
        <w:jc w:val="both"/>
      </w:pPr>
      <w:r>
        <w:t>Formats les plus courants :</w:t>
      </w:r>
    </w:p>
    <w:p w14:paraId="14382DB9" w14:textId="77777777" w:rsidR="0021367B" w:rsidRDefault="00AD029D">
      <w:pPr>
        <w:pStyle w:val="Author-eListParagraph"/>
        <w:numPr>
          <w:ilvl w:val="0"/>
          <w:numId w:val="70"/>
        </w:numPr>
      </w:pPr>
      <w:r>
        <w:t xml:space="preserve">Pavés neufs : </w:t>
      </w:r>
      <w:r>
        <w:rPr>
          <w:rStyle w:val="optioncarChar"/>
        </w:rPr>
        <w:t>13 x 13 cm / 15 x 15 cm</w:t>
      </w:r>
      <w:r>
        <w:t xml:space="preserve"> (par défaut) </w:t>
      </w:r>
      <w:r>
        <w:rPr>
          <w:rStyle w:val="optioncarChar"/>
        </w:rPr>
        <w:t>/ ***</w:t>
      </w:r>
      <w:r>
        <w:t>.</w:t>
      </w:r>
    </w:p>
    <w:p w14:paraId="4A3EE108" w14:textId="77777777" w:rsidR="0021367B" w:rsidRDefault="00AD029D">
      <w:pPr>
        <w:pStyle w:val="Author-eListParagraph"/>
        <w:numPr>
          <w:ilvl w:val="0"/>
          <w:numId w:val="70"/>
        </w:numPr>
      </w:pPr>
      <w:r>
        <w:t xml:space="preserve">Pavés de réemploi : </w:t>
      </w:r>
      <w:r>
        <w:rPr>
          <w:rStyle w:val="optioncarChar"/>
        </w:rPr>
        <w:t>12 x 12 cm / 13 x 13 cm</w:t>
      </w:r>
      <w:r>
        <w:t xml:space="preserve"> (par défaut) </w:t>
      </w:r>
      <w:r>
        <w:rPr>
          <w:rStyle w:val="optioncarChar"/>
        </w:rPr>
        <w:t>/ 14 x 14 cm / 15 x 15 cm / 16 x 16 cm / ***</w:t>
      </w:r>
    </w:p>
    <w:p w14:paraId="694BCD0A" w14:textId="77777777" w:rsidR="0021367B" w:rsidRDefault="00AD029D">
      <w:pPr>
        <w:pStyle w:val="Author-eListParagraph"/>
        <w:numPr>
          <w:ilvl w:val="0"/>
          <w:numId w:val="70"/>
        </w:numPr>
      </w:pPr>
      <w:r>
        <w:t xml:space="preserve">Pavés recyclés : </w:t>
      </w:r>
      <w:r>
        <w:rPr>
          <w:rStyle w:val="optioncarChar"/>
        </w:rPr>
        <w:t xml:space="preserve">13 x 13 cm / 15 x 15 cm </w:t>
      </w:r>
      <w:r>
        <w:t xml:space="preserve">(par défaut) </w:t>
      </w:r>
      <w:r>
        <w:rPr>
          <w:rStyle w:val="optioncarChar"/>
        </w:rPr>
        <w:t>/ ***.</w:t>
      </w:r>
    </w:p>
    <w:p w14:paraId="1C05F05F" w14:textId="77777777" w:rsidR="0021367B" w:rsidRDefault="00AD029D">
      <w:pPr>
        <w:pStyle w:val="Author-eListParagraph"/>
        <w:numPr>
          <w:ilvl w:val="0"/>
          <w:numId w:val="70"/>
        </w:numPr>
      </w:pPr>
      <w:r>
        <w:t xml:space="preserve">Epaisseurs : </w:t>
      </w:r>
      <w:r>
        <w:rPr>
          <w:rStyle w:val="optioncarChar"/>
        </w:rPr>
        <w:t>***</w:t>
      </w:r>
      <w:r>
        <w:t>Les épaisseurs usuelles (5-10 cm et 7-10 cm et 8 cm) sont réservées aux zones piétonne et cyclable.</w:t>
      </w:r>
    </w:p>
    <w:p w14:paraId="2AE32A08" w14:textId="77777777" w:rsidR="0021367B" w:rsidRDefault="00AD029D">
      <w:pPr>
        <w:pStyle w:val="pheading"/>
      </w:pPr>
      <w:r>
        <w:t>- Finitions</w:t>
      </w:r>
    </w:p>
    <w:p w14:paraId="67D02D40" w14:textId="77777777" w:rsidR="0021367B" w:rsidRDefault="00AD029D">
      <w:r>
        <w:t xml:space="preserve">Faces </w:t>
      </w:r>
      <w:r>
        <w:rPr>
          <w:rStyle w:val="optioncarChar"/>
        </w:rPr>
        <w:t xml:space="preserve">clivées </w:t>
      </w:r>
      <w:r>
        <w:t>(par défaut)</w:t>
      </w:r>
      <w:r>
        <w:rPr>
          <w:rStyle w:val="optioncarChar"/>
        </w:rPr>
        <w:t xml:space="preserve"> / sciées / ***</w:t>
      </w:r>
    </w:p>
    <w:p w14:paraId="3864E0DE" w14:textId="77777777" w:rsidR="0021367B" w:rsidRDefault="00AD029D">
      <w:r>
        <w:t xml:space="preserve">Chants </w:t>
      </w:r>
      <w:r>
        <w:rPr>
          <w:rStyle w:val="optioncarChar"/>
        </w:rPr>
        <w:t xml:space="preserve">sciés / clivés </w:t>
      </w:r>
      <w:r>
        <w:t>(par défaut)</w:t>
      </w:r>
      <w:r>
        <w:rPr>
          <w:rStyle w:val="optioncarChar"/>
        </w:rPr>
        <w:t xml:space="preserve">  / retouchés / ***</w:t>
      </w:r>
    </w:p>
    <w:p w14:paraId="11137EB7" w14:textId="77777777" w:rsidR="0021367B" w:rsidRDefault="00AD029D">
      <w:r>
        <w:t>Joints :</w:t>
      </w:r>
    </w:p>
    <w:p w14:paraId="33F0F2B2" w14:textId="77777777" w:rsidR="0021367B" w:rsidRDefault="00AD029D">
      <w:pPr>
        <w:pStyle w:val="Author-eListParagraph"/>
        <w:numPr>
          <w:ilvl w:val="0"/>
          <w:numId w:val="71"/>
        </w:numPr>
      </w:pPr>
      <w:r>
        <w:t xml:space="preserve">Type et couleur à définir : </w:t>
      </w:r>
      <w:r>
        <w:rPr>
          <w:rStyle w:val="optioncarChar"/>
        </w:rPr>
        <w:t>***</w:t>
      </w:r>
    </w:p>
    <w:p w14:paraId="3D9B63B1" w14:textId="77777777" w:rsidR="0021367B" w:rsidRDefault="00AD029D">
      <w:pPr>
        <w:pStyle w:val="Author-eListParagraph"/>
        <w:numPr>
          <w:ilvl w:val="0"/>
          <w:numId w:val="71"/>
        </w:numPr>
      </w:pPr>
      <w:r>
        <w:t>Le type de joints est fonction du type de pose et de la fondation : voir aide tableau 3.5 du [CRR R95]</w:t>
      </w:r>
    </w:p>
    <w:p w14:paraId="0D4C4CA7" w14:textId="77777777" w:rsidR="0021367B" w:rsidRDefault="00AD029D">
      <w:pPr>
        <w:pStyle w:val="pheading"/>
      </w:pPr>
      <w:r>
        <w:t>DOCUMENTS DE RÉFÉRENCE COMPLÉMENTAIRES</w:t>
      </w:r>
    </w:p>
    <w:p w14:paraId="432563DB" w14:textId="77777777" w:rsidR="0021367B" w:rsidRDefault="00AD029D">
      <w:pPr>
        <w:pStyle w:val="pheading"/>
      </w:pPr>
      <w:r>
        <w:t>- Matériau</w:t>
      </w:r>
    </w:p>
    <w:p w14:paraId="0C74A373" w14:textId="77777777" w:rsidR="0021367B" w:rsidRDefault="00AD029D">
      <w:r>
        <w:t>[NBN EN 1342, Pavés de pierre naturelle pour le pavage extérieur - Exigences et méthodes d'essai]</w:t>
      </w:r>
    </w:p>
    <w:p w14:paraId="71AF32EA" w14:textId="77777777" w:rsidR="0021367B" w:rsidRDefault="00AD029D">
      <w:r>
        <w:t>[NBN EN 12440, Pierres naturelles - Critères de dénomination]</w:t>
      </w:r>
    </w:p>
    <w:p w14:paraId="6941276D" w14:textId="77777777" w:rsidR="0021367B" w:rsidRDefault="00AD029D">
      <w:r>
        <w:t>[PTV 819-2, Prescriptions techniques pour pavés de pierre naturelle pour le pavage extérieur] (v02)</w:t>
      </w:r>
    </w:p>
    <w:p w14:paraId="03927A83" w14:textId="77777777" w:rsidR="0021367B" w:rsidRDefault="00AD029D">
      <w:r>
        <w:t>[PTV 844, Classifications des roches]</w:t>
      </w:r>
    </w:p>
    <w:p w14:paraId="25729503" w14:textId="77777777" w:rsidR="0021367B" w:rsidRDefault="00AD029D">
      <w:r>
        <w:t>[NIT 228, Pierres naturelles (NIT interactive et évolutive en remplacement de la NIT 205).]</w:t>
      </w:r>
    </w:p>
    <w:p w14:paraId="37CB4804" w14:textId="77777777" w:rsidR="0021367B" w:rsidRDefault="00AD029D">
      <w:r>
        <w:t>[CRR R95, Revêtements modulaires en pierre naturelle]</w:t>
      </w:r>
    </w:p>
    <w:p w14:paraId="0C969693" w14:textId="77777777" w:rsidR="0021367B" w:rsidRDefault="00AD029D">
      <w:r>
        <w:t>[CCT Qualiroutes, Cahier des charges type Qualiroutes]  C28</w:t>
      </w:r>
    </w:p>
    <w:p w14:paraId="081B4612" w14:textId="77777777" w:rsidR="0021367B" w:rsidRDefault="00AD029D">
      <w:r>
        <w:t>[CCT 2015, CCT 2015 - Cahier des Charges Type relatif aux Voiries en Région de Bruxelles-Capitale] C22</w:t>
      </w:r>
    </w:p>
    <w:p w14:paraId="195BCAA7" w14:textId="77777777" w:rsidR="0021367B" w:rsidRDefault="00AD029D">
      <w:pPr>
        <w:pStyle w:val="pheading"/>
      </w:pPr>
      <w:r>
        <w:t>- Exécution</w:t>
      </w:r>
    </w:p>
    <w:p w14:paraId="717A1F4A" w14:textId="77777777" w:rsidR="0021367B" w:rsidRDefault="00AD029D">
      <w:r>
        <w:t>[CCT Qualiroutes, Cahier des charges type Qualiroutes] G.4.2.</w:t>
      </w:r>
    </w:p>
    <w:p w14:paraId="750F43AE" w14:textId="77777777" w:rsidR="0021367B" w:rsidRDefault="00AD029D">
      <w:r>
        <w:t>[CRR R95, Revêtements modulaires en pierre naturelle]</w:t>
      </w:r>
    </w:p>
    <w:p w14:paraId="65A45655" w14:textId="77777777" w:rsidR="0021367B" w:rsidRDefault="00AD029D">
      <w:pPr>
        <w:pStyle w:val="pheading"/>
      </w:pPr>
      <w:r>
        <w:t>MESURAGE</w:t>
      </w:r>
    </w:p>
    <w:p w14:paraId="6C90D8E9" w14:textId="77777777" w:rsidR="0021367B" w:rsidRDefault="00AD029D">
      <w:pPr>
        <w:pStyle w:val="pheading"/>
      </w:pPr>
      <w:r>
        <w:t>- unité de mesure:</w:t>
      </w:r>
    </w:p>
    <w:p w14:paraId="0BDE6147" w14:textId="77777777" w:rsidR="0021367B" w:rsidRDefault="00AD029D">
      <w:r>
        <w:rPr>
          <w:rStyle w:val="optioncarChar"/>
        </w:rPr>
        <w:t xml:space="preserve">T ; m² </w:t>
      </w:r>
      <w:r>
        <w:t>(par défaut)</w:t>
      </w:r>
      <w:r>
        <w:rPr>
          <w:rStyle w:val="optioncarChar"/>
        </w:rPr>
        <w:t xml:space="preserve"> / m²</w:t>
      </w:r>
    </w:p>
    <w:p w14:paraId="6D46935E" w14:textId="77777777" w:rsidR="0021367B" w:rsidRDefault="00AD029D">
      <w:r>
        <w:rPr>
          <w:b/>
          <w:i/>
        </w:rPr>
        <w:t>(Soit par défaut)</w:t>
      </w:r>
    </w:p>
    <w:p w14:paraId="47906E4A" w14:textId="77777777" w:rsidR="0021367B" w:rsidRDefault="00AD029D">
      <w:r>
        <w:rPr>
          <w:rStyle w:val="soitChar"/>
        </w:rPr>
        <w:t>1.</w:t>
      </w:r>
      <w:r>
        <w:rPr>
          <w:rStyle w:val="soitChar"/>
          <w:u w:val="single"/>
        </w:rPr>
        <w:t xml:space="preserve"> A la T</w:t>
      </w:r>
      <w:r>
        <w:rPr>
          <w:rStyle w:val="soitChar"/>
        </w:rPr>
        <w:t xml:space="preserve"> pour la fourniture et </w:t>
      </w:r>
      <w:r>
        <w:rPr>
          <w:rStyle w:val="soitChar"/>
          <w:u w:val="single"/>
        </w:rPr>
        <w:t>par m²</w:t>
      </w:r>
      <w:r>
        <w:rPr>
          <w:rStyle w:val="soitChar"/>
        </w:rPr>
        <w:t xml:space="preserve"> pour la pose</w:t>
      </w:r>
    </w:p>
    <w:p w14:paraId="0AE3F184" w14:textId="77777777" w:rsidR="0021367B" w:rsidRDefault="00AD029D">
      <w:r>
        <w:rPr>
          <w:b/>
          <w:i/>
        </w:rPr>
        <w:t>(Soit)</w:t>
      </w:r>
    </w:p>
    <w:p w14:paraId="65B50641" w14:textId="77777777" w:rsidR="0021367B" w:rsidRDefault="00AD029D">
      <w:r>
        <w:rPr>
          <w:rStyle w:val="soitChar"/>
        </w:rPr>
        <w:t>2.</w:t>
      </w:r>
      <w:r>
        <w:rPr>
          <w:rStyle w:val="soitChar"/>
          <w:u w:val="single"/>
        </w:rPr>
        <w:t xml:space="preserve"> En m²</w:t>
      </w:r>
      <w:r>
        <w:rPr>
          <w:rStyle w:val="soitChar"/>
        </w:rPr>
        <w:t xml:space="preserve"> tant pour la fourniture et la pose.</w:t>
      </w:r>
    </w:p>
    <w:p w14:paraId="6CBDD961" w14:textId="77777777" w:rsidR="0021367B" w:rsidRDefault="00AD029D">
      <w:pPr>
        <w:pStyle w:val="pheading"/>
      </w:pPr>
      <w:r>
        <w:t>- code de mesurage:</w:t>
      </w:r>
    </w:p>
    <w:p w14:paraId="4A496269" w14:textId="77777777" w:rsidR="0021367B" w:rsidRDefault="00AD029D">
      <w:pPr>
        <w:jc w:val="both"/>
      </w:pPr>
      <w:r>
        <w:rPr>
          <w:b/>
        </w:rPr>
        <w:t>Surface nette exécutée</w:t>
      </w:r>
      <w:r>
        <w:t>. Les réservations inférieures à 1 m2 seront déduites. Distinction faite entre pavés neufs, de réemploi et recyclés – avec ou sans fourniture pour ces derniers.</w:t>
      </w:r>
    </w:p>
    <w:p w14:paraId="7C513FDD" w14:textId="77777777" w:rsidR="0021367B" w:rsidRDefault="0021367B"/>
    <w:p w14:paraId="540C0CCD" w14:textId="77777777" w:rsidR="0021367B" w:rsidRDefault="00AD029D">
      <w:r>
        <w:t> </w:t>
      </w:r>
    </w:p>
    <w:p w14:paraId="6D53F6B4" w14:textId="77777777" w:rsidR="0021367B" w:rsidRDefault="00AD029D">
      <w:pPr>
        <w:pStyle w:val="pheading"/>
      </w:pPr>
      <w:r>
        <w:t>- nature du marché:</w:t>
      </w:r>
    </w:p>
    <w:p w14:paraId="492C3640" w14:textId="77777777" w:rsidR="0021367B" w:rsidRDefault="00AD029D">
      <w:r>
        <w:t>QF</w:t>
      </w:r>
    </w:p>
    <w:p w14:paraId="402A0D97" w14:textId="77777777" w:rsidR="0021367B" w:rsidRDefault="0021367B"/>
    <w:p w14:paraId="2858399E" w14:textId="77777777" w:rsidR="0021367B" w:rsidRDefault="00AD029D">
      <w:r>
        <w:t> </w:t>
      </w:r>
    </w:p>
    <w:p w14:paraId="5BA71B1E" w14:textId="77777777" w:rsidR="0021367B" w:rsidRDefault="00AD029D">
      <w:pPr>
        <w:pStyle w:val="pheading"/>
      </w:pPr>
      <w:r>
        <w:t>AIDE</w:t>
      </w:r>
    </w:p>
    <w:p w14:paraId="34C83AFF" w14:textId="77777777" w:rsidR="0021367B" w:rsidRDefault="00AD029D">
      <w:pPr>
        <w:jc w:val="both"/>
      </w:pPr>
      <w:r>
        <w:t>Le grès jaune ou pierre d’avoine est à éviter.</w:t>
      </w:r>
    </w:p>
    <w:p w14:paraId="008C0E19" w14:textId="77777777" w:rsidR="0021367B" w:rsidRDefault="00AD029D">
      <w:pPr>
        <w:jc w:val="both"/>
      </w:pPr>
      <w:r>
        <w:t>Les pavés type roche sédimentaire ne doivent pas être posés en délit</w:t>
      </w:r>
    </w:p>
    <w:p w14:paraId="1805972C" w14:textId="77777777" w:rsidR="0021367B" w:rsidRDefault="00AD029D">
      <w:pPr>
        <w:jc w:val="both"/>
      </w:pPr>
      <w:r>
        <w:t> </w:t>
      </w:r>
    </w:p>
    <w:p w14:paraId="29852E68" w14:textId="77777777" w:rsidR="0021367B" w:rsidRDefault="00AD029D">
      <w:pPr>
        <w:jc w:val="both"/>
      </w:pPr>
      <w:r>
        <w:t>1.      Sont usuellement admis, dans le [CCT Qualiroutes] (C29.3 et .5), les pavés platines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21367B" w14:paraId="51383F43" w14:textId="77777777">
        <w:tc>
          <w:tcPr>
            <w:tcW w:w="1290" w:type="dxa"/>
            <w:noWrap/>
          </w:tcPr>
          <w:p w14:paraId="75520C54" w14:textId="77777777" w:rsidR="0021367B" w:rsidRDefault="00AD029D">
            <w:pPr>
              <w:jc w:val="center"/>
            </w:pPr>
            <w:r>
              <w:rPr>
                <w:b/>
              </w:rPr>
              <w:t>Zone</w:t>
            </w:r>
          </w:p>
        </w:tc>
        <w:tc>
          <w:tcPr>
            <w:tcW w:w="1290" w:type="dxa"/>
            <w:noWrap/>
          </w:tcPr>
          <w:p w14:paraId="67AFF214" w14:textId="77777777" w:rsidR="0021367B" w:rsidRDefault="00AD029D">
            <w:pPr>
              <w:jc w:val="center"/>
            </w:pPr>
            <w:r>
              <w:rPr>
                <w:b/>
              </w:rPr>
              <w:t>Nature de la pierre</w:t>
            </w:r>
          </w:p>
        </w:tc>
        <w:tc>
          <w:tcPr>
            <w:tcW w:w="1290" w:type="dxa"/>
            <w:noWrap/>
          </w:tcPr>
          <w:p w14:paraId="63E6DFBA" w14:textId="77777777" w:rsidR="0021367B" w:rsidRDefault="00AD029D">
            <w:pPr>
              <w:jc w:val="center"/>
            </w:pPr>
            <w:r>
              <w:rPr>
                <w:b/>
              </w:rPr>
              <w:t>Façonnage</w:t>
            </w:r>
          </w:p>
        </w:tc>
        <w:tc>
          <w:tcPr>
            <w:tcW w:w="1290" w:type="dxa"/>
            <w:noWrap/>
          </w:tcPr>
          <w:p w14:paraId="2B21C314" w14:textId="77777777" w:rsidR="0021367B" w:rsidRDefault="00AD029D">
            <w:pPr>
              <w:jc w:val="center"/>
            </w:pPr>
            <w:r>
              <w:rPr>
                <w:b/>
              </w:rPr>
              <w:t>Format nominal</w:t>
            </w:r>
          </w:p>
        </w:tc>
        <w:tc>
          <w:tcPr>
            <w:tcW w:w="1290" w:type="dxa"/>
            <w:noWrap/>
          </w:tcPr>
          <w:p w14:paraId="4945AE4E" w14:textId="77777777" w:rsidR="0021367B" w:rsidRDefault="00AD029D">
            <w:pPr>
              <w:jc w:val="center"/>
            </w:pPr>
            <w:r>
              <w:rPr>
                <w:b/>
              </w:rPr>
              <w:t>Largeur de tête (cm)</w:t>
            </w:r>
          </w:p>
        </w:tc>
        <w:tc>
          <w:tcPr>
            <w:tcW w:w="1290" w:type="dxa"/>
            <w:noWrap/>
          </w:tcPr>
          <w:p w14:paraId="113CD096" w14:textId="77777777" w:rsidR="0021367B" w:rsidRDefault="00AD029D">
            <w:pPr>
              <w:jc w:val="center"/>
            </w:pPr>
            <w:r>
              <w:rPr>
                <w:b/>
              </w:rPr>
              <w:t>Longueur de tête (cm)</w:t>
            </w:r>
          </w:p>
        </w:tc>
        <w:tc>
          <w:tcPr>
            <w:tcW w:w="1290" w:type="dxa"/>
            <w:noWrap/>
          </w:tcPr>
          <w:p w14:paraId="651AD3B2" w14:textId="77777777" w:rsidR="0021367B" w:rsidRDefault="00AD029D">
            <w:pPr>
              <w:jc w:val="center"/>
            </w:pPr>
            <w:r>
              <w:rPr>
                <w:b/>
              </w:rPr>
              <w:t>Classe d’épaisseur nominale (cm)</w:t>
            </w:r>
          </w:p>
        </w:tc>
      </w:tr>
      <w:tr w:rsidR="0021367B" w14:paraId="55329EF9" w14:textId="77777777">
        <w:tc>
          <w:tcPr>
            <w:tcW w:w="1290" w:type="dxa"/>
            <w:vMerge w:val="restart"/>
            <w:noWrap/>
          </w:tcPr>
          <w:p w14:paraId="75DFC0E2" w14:textId="77777777" w:rsidR="0021367B" w:rsidRDefault="0021367B"/>
          <w:p w14:paraId="23F78C40" w14:textId="77777777" w:rsidR="0021367B" w:rsidRDefault="0021367B"/>
          <w:p w14:paraId="6ACC2753" w14:textId="77777777" w:rsidR="0021367B" w:rsidRDefault="0021367B"/>
          <w:p w14:paraId="350D7E35" w14:textId="77777777" w:rsidR="0021367B" w:rsidRDefault="0021367B"/>
          <w:p w14:paraId="61AF9630" w14:textId="77777777" w:rsidR="0021367B" w:rsidRDefault="00AD029D">
            <w:r>
              <w:t>Piétonne cyclable</w:t>
            </w:r>
          </w:p>
        </w:tc>
        <w:tc>
          <w:tcPr>
            <w:tcW w:w="1290" w:type="dxa"/>
            <w:noWrap/>
          </w:tcPr>
          <w:p w14:paraId="28218E99" w14:textId="77777777" w:rsidR="0021367B" w:rsidRDefault="0021367B"/>
          <w:p w14:paraId="2A685149" w14:textId="77777777" w:rsidR="0021367B" w:rsidRDefault="00AD029D">
            <w:r>
              <w:t>Roche carbonatée</w:t>
            </w:r>
          </w:p>
        </w:tc>
        <w:tc>
          <w:tcPr>
            <w:tcW w:w="1290" w:type="dxa"/>
            <w:noWrap/>
          </w:tcPr>
          <w:p w14:paraId="7F031EDA" w14:textId="77777777" w:rsidR="0021367B" w:rsidRDefault="00AD029D">
            <w:r>
              <w:t>2 faces clivées / sciées et 4 chants sciés</w:t>
            </w:r>
          </w:p>
        </w:tc>
        <w:tc>
          <w:tcPr>
            <w:tcW w:w="1290" w:type="dxa"/>
            <w:noWrap/>
          </w:tcPr>
          <w:p w14:paraId="35C3A062" w14:textId="77777777" w:rsidR="0021367B" w:rsidRDefault="00AD029D">
            <w:pPr>
              <w:jc w:val="center"/>
            </w:pPr>
            <w:r>
              <w:t>15 x 15</w:t>
            </w:r>
          </w:p>
        </w:tc>
        <w:tc>
          <w:tcPr>
            <w:tcW w:w="1290" w:type="dxa"/>
            <w:noWrap/>
          </w:tcPr>
          <w:p w14:paraId="2CECADF0" w14:textId="77777777" w:rsidR="0021367B" w:rsidRDefault="00AD029D">
            <w:pPr>
              <w:jc w:val="center"/>
            </w:pPr>
            <w:r>
              <w:t>15</w:t>
            </w:r>
          </w:p>
        </w:tc>
        <w:tc>
          <w:tcPr>
            <w:tcW w:w="1290" w:type="dxa"/>
            <w:noWrap/>
          </w:tcPr>
          <w:p w14:paraId="0ED99DF7" w14:textId="77777777" w:rsidR="0021367B" w:rsidRDefault="00AD029D">
            <w:pPr>
              <w:jc w:val="center"/>
            </w:pPr>
            <w:r>
              <w:t>15</w:t>
            </w:r>
          </w:p>
        </w:tc>
        <w:tc>
          <w:tcPr>
            <w:tcW w:w="1290" w:type="dxa"/>
            <w:noWrap/>
          </w:tcPr>
          <w:p w14:paraId="4D8DD509" w14:textId="77777777" w:rsidR="0021367B" w:rsidRDefault="00AD029D">
            <w:pPr>
              <w:jc w:val="center"/>
            </w:pPr>
            <w:r>
              <w:t>8</w:t>
            </w:r>
          </w:p>
        </w:tc>
      </w:tr>
      <w:tr w:rsidR="0021367B" w14:paraId="6EF3F011" w14:textId="77777777">
        <w:tc>
          <w:tcPr>
            <w:tcW w:w="1290" w:type="dxa"/>
            <w:vMerge/>
            <w:noWrap/>
          </w:tcPr>
          <w:p w14:paraId="12099518" w14:textId="77777777" w:rsidR="0021367B" w:rsidRDefault="0021367B"/>
        </w:tc>
        <w:tc>
          <w:tcPr>
            <w:tcW w:w="1290" w:type="dxa"/>
            <w:vMerge w:val="restart"/>
            <w:noWrap/>
          </w:tcPr>
          <w:p w14:paraId="14A97D02" w14:textId="77777777" w:rsidR="0021367B" w:rsidRDefault="0021367B"/>
          <w:p w14:paraId="452D6D8C" w14:textId="77777777" w:rsidR="0021367B" w:rsidRDefault="0021367B"/>
          <w:p w14:paraId="7AD07A0F" w14:textId="77777777" w:rsidR="0021367B" w:rsidRDefault="0021367B"/>
          <w:p w14:paraId="2AE7885D" w14:textId="77777777" w:rsidR="0021367B" w:rsidRDefault="0021367B"/>
          <w:p w14:paraId="0F671574" w14:textId="77777777" w:rsidR="0021367B" w:rsidRDefault="00AD029D">
            <w:r>
              <w:t>Grès neuf</w:t>
            </w:r>
          </w:p>
        </w:tc>
        <w:tc>
          <w:tcPr>
            <w:tcW w:w="1290" w:type="dxa"/>
            <w:noWrap/>
          </w:tcPr>
          <w:p w14:paraId="00AEC96D" w14:textId="77777777" w:rsidR="0021367B" w:rsidRDefault="00AD029D">
            <w:r>
              <w:t>4 chants clivés retouchés</w:t>
            </w:r>
            <w:r>
              <w:rPr>
                <w:sz w:val="17"/>
                <w:vertAlign w:val="superscript"/>
              </w:rPr>
              <w:t>1</w:t>
            </w:r>
            <w:r>
              <w:t>  (démaigri des chants)</w:t>
            </w:r>
          </w:p>
        </w:tc>
        <w:tc>
          <w:tcPr>
            <w:tcW w:w="1290" w:type="dxa"/>
            <w:noWrap/>
          </w:tcPr>
          <w:p w14:paraId="4C721C9C" w14:textId="77777777" w:rsidR="0021367B" w:rsidRDefault="00AD029D">
            <w:pPr>
              <w:jc w:val="center"/>
            </w:pPr>
            <w:r>
              <w:t>15 x 15</w:t>
            </w:r>
          </w:p>
        </w:tc>
        <w:tc>
          <w:tcPr>
            <w:tcW w:w="1290" w:type="dxa"/>
            <w:noWrap/>
          </w:tcPr>
          <w:p w14:paraId="50C0677C" w14:textId="77777777" w:rsidR="0021367B" w:rsidRDefault="00AD029D">
            <w:pPr>
              <w:jc w:val="center"/>
            </w:pPr>
            <w:r>
              <w:t>14 à 16</w:t>
            </w:r>
          </w:p>
        </w:tc>
        <w:tc>
          <w:tcPr>
            <w:tcW w:w="1290" w:type="dxa"/>
            <w:noWrap/>
          </w:tcPr>
          <w:p w14:paraId="004EEB0C" w14:textId="77777777" w:rsidR="0021367B" w:rsidRDefault="00AD029D">
            <w:pPr>
              <w:jc w:val="center"/>
            </w:pPr>
            <w:r>
              <w:t>14 à 16</w:t>
            </w:r>
          </w:p>
        </w:tc>
        <w:tc>
          <w:tcPr>
            <w:tcW w:w="1290" w:type="dxa"/>
            <w:noWrap/>
          </w:tcPr>
          <w:p w14:paraId="6E9BED85" w14:textId="77777777" w:rsidR="0021367B" w:rsidRDefault="00AD029D">
            <w:pPr>
              <w:jc w:val="center"/>
            </w:pPr>
            <w:r>
              <w:t>7 à 10</w:t>
            </w:r>
          </w:p>
        </w:tc>
      </w:tr>
      <w:tr w:rsidR="0021367B" w14:paraId="18F0484D" w14:textId="77777777">
        <w:tc>
          <w:tcPr>
            <w:tcW w:w="1290" w:type="dxa"/>
            <w:vMerge w:val="restart"/>
            <w:noWrap/>
          </w:tcPr>
          <w:p w14:paraId="1F4DA1DB" w14:textId="77777777" w:rsidR="0021367B" w:rsidRDefault="00AD029D">
            <w:r>
              <w:t>Piétonne</w:t>
            </w:r>
          </w:p>
          <w:p w14:paraId="004714C5" w14:textId="77777777" w:rsidR="0021367B" w:rsidRDefault="00AD029D">
            <w:r>
              <w:t>cyclable</w:t>
            </w:r>
          </w:p>
          <w:p w14:paraId="41F4849C" w14:textId="77777777" w:rsidR="0021367B" w:rsidRDefault="00AD029D">
            <w:r>
              <w:t>et circulée</w:t>
            </w:r>
          </w:p>
        </w:tc>
        <w:tc>
          <w:tcPr>
            <w:tcW w:w="1290" w:type="dxa"/>
            <w:vMerge/>
            <w:noWrap/>
          </w:tcPr>
          <w:p w14:paraId="5C90339B" w14:textId="77777777" w:rsidR="0021367B" w:rsidRDefault="0021367B"/>
        </w:tc>
        <w:tc>
          <w:tcPr>
            <w:tcW w:w="1290" w:type="dxa"/>
            <w:vMerge w:val="restart"/>
            <w:noWrap/>
          </w:tcPr>
          <w:p w14:paraId="2318AEDB" w14:textId="77777777" w:rsidR="0021367B" w:rsidRDefault="0021367B"/>
          <w:p w14:paraId="04F8D078" w14:textId="77777777" w:rsidR="0021367B" w:rsidRDefault="00AD029D">
            <w:r>
              <w:t>4 chants clivés retouchés</w:t>
            </w:r>
            <w:r>
              <w:rPr>
                <w:vertAlign w:val="superscript"/>
              </w:rPr>
              <w:t>1</w:t>
            </w:r>
            <w:r>
              <w:t xml:space="preserve"> (démaigri des chants)</w:t>
            </w:r>
          </w:p>
          <w:p w14:paraId="586234F4" w14:textId="77777777" w:rsidR="0021367B" w:rsidRDefault="00AD029D">
            <w:r>
              <w:t> </w:t>
            </w:r>
          </w:p>
        </w:tc>
        <w:tc>
          <w:tcPr>
            <w:tcW w:w="1290" w:type="dxa"/>
            <w:vMerge w:val="restart"/>
            <w:noWrap/>
          </w:tcPr>
          <w:p w14:paraId="4A9658AB" w14:textId="77777777" w:rsidR="0021367B" w:rsidRDefault="00AD029D">
            <w:pPr>
              <w:jc w:val="center"/>
            </w:pPr>
            <w:r>
              <w:t>15 x 15</w:t>
            </w:r>
          </w:p>
        </w:tc>
        <w:tc>
          <w:tcPr>
            <w:tcW w:w="1290" w:type="dxa"/>
            <w:vMerge w:val="restart"/>
            <w:noWrap/>
          </w:tcPr>
          <w:p w14:paraId="04D484C5" w14:textId="77777777" w:rsidR="0021367B" w:rsidRDefault="00AD029D">
            <w:pPr>
              <w:jc w:val="center"/>
            </w:pPr>
            <w:r>
              <w:t>14 à 16</w:t>
            </w:r>
          </w:p>
        </w:tc>
        <w:tc>
          <w:tcPr>
            <w:tcW w:w="1290" w:type="dxa"/>
            <w:vMerge w:val="restart"/>
            <w:noWrap/>
          </w:tcPr>
          <w:p w14:paraId="67F63B93" w14:textId="77777777" w:rsidR="0021367B" w:rsidRDefault="00AD029D">
            <w:pPr>
              <w:jc w:val="center"/>
            </w:pPr>
            <w:r>
              <w:t>14 à 16</w:t>
            </w:r>
          </w:p>
        </w:tc>
        <w:tc>
          <w:tcPr>
            <w:tcW w:w="1290" w:type="dxa"/>
            <w:noWrap/>
          </w:tcPr>
          <w:p w14:paraId="6C587794" w14:textId="77777777" w:rsidR="0021367B" w:rsidRDefault="00AD029D">
            <w:pPr>
              <w:jc w:val="center"/>
            </w:pPr>
            <w:r>
              <w:t>10 à 13</w:t>
            </w:r>
          </w:p>
        </w:tc>
      </w:tr>
      <w:tr w:rsidR="0021367B" w14:paraId="48DE5576" w14:textId="77777777">
        <w:tc>
          <w:tcPr>
            <w:tcW w:w="1290" w:type="dxa"/>
            <w:vMerge/>
            <w:noWrap/>
          </w:tcPr>
          <w:p w14:paraId="55127C3A" w14:textId="77777777" w:rsidR="0021367B" w:rsidRDefault="0021367B"/>
        </w:tc>
        <w:tc>
          <w:tcPr>
            <w:tcW w:w="1290" w:type="dxa"/>
            <w:noWrap/>
          </w:tcPr>
          <w:p w14:paraId="41349722" w14:textId="77777777" w:rsidR="0021367B" w:rsidRDefault="00AD029D">
            <w:pPr>
              <w:jc w:val="center"/>
            </w:pPr>
            <w:r>
              <w:t>12 à 15</w:t>
            </w:r>
          </w:p>
        </w:tc>
        <w:tc>
          <w:tcPr>
            <w:tcW w:w="1290" w:type="dxa"/>
            <w:vMerge/>
            <w:noWrap/>
          </w:tcPr>
          <w:p w14:paraId="1996D9EE" w14:textId="77777777" w:rsidR="0021367B" w:rsidRDefault="0021367B"/>
        </w:tc>
        <w:tc>
          <w:tcPr>
            <w:tcW w:w="1290" w:type="dxa"/>
            <w:vMerge/>
            <w:noWrap/>
          </w:tcPr>
          <w:p w14:paraId="4B334C7D" w14:textId="77777777" w:rsidR="0021367B" w:rsidRDefault="0021367B"/>
        </w:tc>
        <w:tc>
          <w:tcPr>
            <w:tcW w:w="1290" w:type="dxa"/>
            <w:vMerge/>
            <w:noWrap/>
          </w:tcPr>
          <w:p w14:paraId="0A0A26C3" w14:textId="77777777" w:rsidR="0021367B" w:rsidRDefault="0021367B"/>
        </w:tc>
        <w:tc>
          <w:tcPr>
            <w:tcW w:w="1290" w:type="dxa"/>
            <w:vMerge/>
            <w:noWrap/>
          </w:tcPr>
          <w:p w14:paraId="427DC807" w14:textId="77777777" w:rsidR="0021367B" w:rsidRDefault="0021367B"/>
        </w:tc>
        <w:tc>
          <w:tcPr>
            <w:tcW w:w="1290" w:type="dxa"/>
            <w:vMerge/>
            <w:noWrap/>
          </w:tcPr>
          <w:p w14:paraId="6E6F8F6E" w14:textId="77777777" w:rsidR="0021367B" w:rsidRDefault="0021367B"/>
        </w:tc>
      </w:tr>
      <w:tr w:rsidR="0021367B" w14:paraId="3D44AE99" w14:textId="77777777">
        <w:tc>
          <w:tcPr>
            <w:tcW w:w="1290" w:type="dxa"/>
            <w:vMerge w:val="restart"/>
            <w:noWrap/>
          </w:tcPr>
          <w:p w14:paraId="14817C4B" w14:textId="77777777" w:rsidR="0021367B" w:rsidRDefault="0021367B"/>
          <w:p w14:paraId="4689F65A" w14:textId="77777777" w:rsidR="0021367B" w:rsidRDefault="00AD029D">
            <w:r>
              <w:t>Piétonne</w:t>
            </w:r>
          </w:p>
          <w:p w14:paraId="35BCC1DF" w14:textId="77777777" w:rsidR="0021367B" w:rsidRDefault="00AD029D">
            <w:r>
              <w:t>cyclable</w:t>
            </w:r>
          </w:p>
          <w:p w14:paraId="2566666C" w14:textId="77777777" w:rsidR="0021367B" w:rsidRDefault="00AD029D">
            <w:r>
              <w:t>et circulée</w:t>
            </w:r>
          </w:p>
        </w:tc>
        <w:tc>
          <w:tcPr>
            <w:tcW w:w="1290" w:type="dxa"/>
            <w:noWrap/>
          </w:tcPr>
          <w:p w14:paraId="647411FA" w14:textId="77777777" w:rsidR="0021367B" w:rsidRDefault="00AD029D">
            <w:r>
              <w:t>Réemploi (grès et porphyre)</w:t>
            </w:r>
          </w:p>
        </w:tc>
        <w:tc>
          <w:tcPr>
            <w:tcW w:w="1290" w:type="dxa"/>
            <w:vMerge/>
            <w:noWrap/>
          </w:tcPr>
          <w:p w14:paraId="53E28E5E" w14:textId="77777777" w:rsidR="0021367B" w:rsidRDefault="0021367B"/>
        </w:tc>
        <w:tc>
          <w:tcPr>
            <w:tcW w:w="1290" w:type="dxa"/>
            <w:noWrap/>
          </w:tcPr>
          <w:p w14:paraId="357C913A" w14:textId="77777777" w:rsidR="0021367B" w:rsidRDefault="00AD029D">
            <w:pPr>
              <w:jc w:val="center"/>
            </w:pPr>
            <w:r>
              <w:t>13 x 13</w:t>
            </w:r>
          </w:p>
        </w:tc>
        <w:tc>
          <w:tcPr>
            <w:tcW w:w="1290" w:type="dxa"/>
            <w:noWrap/>
          </w:tcPr>
          <w:p w14:paraId="06DC3930" w14:textId="77777777" w:rsidR="0021367B" w:rsidRDefault="00AD029D">
            <w:pPr>
              <w:jc w:val="center"/>
            </w:pPr>
            <w:r>
              <w:t>12 à 14</w:t>
            </w:r>
          </w:p>
        </w:tc>
        <w:tc>
          <w:tcPr>
            <w:tcW w:w="1290" w:type="dxa"/>
            <w:noWrap/>
          </w:tcPr>
          <w:p w14:paraId="498A951E" w14:textId="77777777" w:rsidR="0021367B" w:rsidRDefault="00AD029D">
            <w:pPr>
              <w:jc w:val="center"/>
            </w:pPr>
            <w:r>
              <w:t>12 à 14</w:t>
            </w:r>
          </w:p>
        </w:tc>
        <w:tc>
          <w:tcPr>
            <w:tcW w:w="1290" w:type="dxa"/>
            <w:noWrap/>
          </w:tcPr>
          <w:p w14:paraId="64877FF4" w14:textId="77777777" w:rsidR="0021367B" w:rsidRDefault="00AD029D">
            <w:pPr>
              <w:jc w:val="center"/>
            </w:pPr>
            <w:r>
              <w:t>12 à 15</w:t>
            </w:r>
          </w:p>
        </w:tc>
      </w:tr>
      <w:tr w:rsidR="0021367B" w14:paraId="72AF496B" w14:textId="77777777">
        <w:tc>
          <w:tcPr>
            <w:tcW w:w="1290" w:type="dxa"/>
            <w:vMerge/>
            <w:noWrap/>
          </w:tcPr>
          <w:p w14:paraId="0EEB0032" w14:textId="77777777" w:rsidR="0021367B" w:rsidRDefault="0021367B"/>
        </w:tc>
        <w:tc>
          <w:tcPr>
            <w:tcW w:w="1290" w:type="dxa"/>
            <w:noWrap/>
          </w:tcPr>
          <w:p w14:paraId="6873451E" w14:textId="77777777" w:rsidR="0021367B" w:rsidRDefault="00AD029D">
            <w:r>
              <w:t>Recyclés</w:t>
            </w:r>
            <w:r>
              <w:rPr>
                <w:vertAlign w:val="superscript"/>
              </w:rPr>
              <w:t>2</w:t>
            </w:r>
            <w:r>
              <w:t xml:space="preserve"> (grès et porphyre)</w:t>
            </w:r>
          </w:p>
        </w:tc>
        <w:tc>
          <w:tcPr>
            <w:tcW w:w="1290" w:type="dxa"/>
            <w:noWrap/>
          </w:tcPr>
          <w:p w14:paraId="292F90A1" w14:textId="77777777" w:rsidR="0021367B" w:rsidRDefault="00AD029D">
            <w:r>
              <w:t>Face vue sciée</w:t>
            </w:r>
          </w:p>
        </w:tc>
        <w:tc>
          <w:tcPr>
            <w:tcW w:w="1290" w:type="dxa"/>
            <w:noWrap/>
          </w:tcPr>
          <w:p w14:paraId="20CC2637" w14:textId="77777777" w:rsidR="0021367B" w:rsidRDefault="00AD029D">
            <w:pPr>
              <w:jc w:val="center"/>
            </w:pPr>
            <w:r>
              <w:t>15 x 15</w:t>
            </w:r>
          </w:p>
        </w:tc>
        <w:tc>
          <w:tcPr>
            <w:tcW w:w="1290" w:type="dxa"/>
            <w:noWrap/>
          </w:tcPr>
          <w:p w14:paraId="52E2C886" w14:textId="77777777" w:rsidR="0021367B" w:rsidRDefault="00AD029D">
            <w:pPr>
              <w:jc w:val="center"/>
            </w:pPr>
            <w:r>
              <w:t>14 à 16</w:t>
            </w:r>
          </w:p>
        </w:tc>
        <w:tc>
          <w:tcPr>
            <w:tcW w:w="1290" w:type="dxa"/>
            <w:noWrap/>
          </w:tcPr>
          <w:p w14:paraId="61338D87" w14:textId="77777777" w:rsidR="0021367B" w:rsidRDefault="00AD029D">
            <w:pPr>
              <w:jc w:val="center"/>
            </w:pPr>
            <w:r>
              <w:t>14 à 16</w:t>
            </w:r>
          </w:p>
        </w:tc>
        <w:tc>
          <w:tcPr>
            <w:tcW w:w="1290" w:type="dxa"/>
            <w:noWrap/>
          </w:tcPr>
          <w:p w14:paraId="11C94D83" w14:textId="77777777" w:rsidR="0021367B" w:rsidRDefault="00AD029D">
            <w:pPr>
              <w:jc w:val="center"/>
            </w:pPr>
            <w:r>
              <w:t>9 à 12</w:t>
            </w:r>
          </w:p>
        </w:tc>
      </w:tr>
    </w:tbl>
    <w:p w14:paraId="49A07BDE" w14:textId="77777777" w:rsidR="0021367B" w:rsidRDefault="0021367B"/>
    <w:p w14:paraId="2CBCC000" w14:textId="77777777" w:rsidR="0021367B" w:rsidRDefault="00AD029D">
      <w:pPr>
        <w:jc w:val="both"/>
      </w:pPr>
      <w:r>
        <w:rPr>
          <w:i/>
          <w:vertAlign w:val="superscript"/>
        </w:rPr>
        <w:t>1 </w:t>
      </w:r>
      <w:r>
        <w:rPr>
          <w:i/>
        </w:rPr>
        <w:t>: 2 chants parallèles peuvent être sciés. Seuls les chants clivés retouchés sont démaigris</w:t>
      </w:r>
    </w:p>
    <w:p w14:paraId="601E9D5C" w14:textId="77777777" w:rsidR="0021367B" w:rsidRDefault="00AD029D">
      <w:pPr>
        <w:jc w:val="both"/>
      </w:pPr>
      <w:r>
        <w:rPr>
          <w:i/>
          <w:vertAlign w:val="superscript"/>
        </w:rPr>
        <w:t>2</w:t>
      </w:r>
      <w:r>
        <w:rPr>
          <w:i/>
        </w:rPr>
        <w:t> : généralement les rebus des pavés réemplois avec reste de goudron, bitume, peinture </w:t>
      </w:r>
      <w:r>
        <w:t> </w:t>
      </w:r>
    </w:p>
    <w:p w14:paraId="1187B8B4" w14:textId="77777777" w:rsidR="0021367B" w:rsidRDefault="0021367B"/>
    <w:p w14:paraId="1EC5828C" w14:textId="77777777" w:rsidR="0021367B" w:rsidRDefault="00AD029D">
      <w:pPr>
        <w:jc w:val="both"/>
      </w:pPr>
      <w:r>
        <w:t>2.      Le [CCT 2015] définit dans le c22.2.1.2.2 les caractéristiques géométriques des pavés carrés comme suit :</w:t>
      </w:r>
    </w:p>
    <w:p w14:paraId="1A2DEE55" w14:textId="77777777" w:rsidR="0021367B" w:rsidRDefault="00AD029D">
      <w:pPr>
        <w:jc w:val="both"/>
      </w:pPr>
      <w:r>
        <w:t>Sauf prescriptions contraires au cahier spécial des charges, les pavés carrés ont les dimensions suivantes (l x L x H) : 14 x 14 x 7 cm en trottoir et 14 x 14 x 12 cm en voirie. les pavés carrés appartiennent à l’un des types ci-après (dimensions de tête, en cm): 25 x 25, 15x15, 14x14, 13x13, 12x12.</w:t>
      </w:r>
    </w:p>
    <w:p w14:paraId="6F1CF291" w14:textId="77777777" w:rsidR="0021367B" w:rsidRDefault="00AD029D">
      <w:r>
        <w:t> </w:t>
      </w:r>
    </w:p>
    <w:p w14:paraId="44928DA6" w14:textId="77777777" w:rsidR="0021367B" w:rsidRDefault="00AD029D">
      <w:pPr>
        <w:pStyle w:val="Author-eSectionHeading6"/>
      </w:pPr>
      <w:bookmarkStart w:id="308" w:name="_Toc178771374"/>
      <w:r>
        <w:t>93.16.1c Pavés en pierre naturelle, oblong CCTB 01.10</w:t>
      </w:r>
      <w:bookmarkEnd w:id="308"/>
    </w:p>
    <w:p w14:paraId="45510593" w14:textId="77777777" w:rsidR="0021367B" w:rsidRDefault="00AD029D">
      <w:pPr>
        <w:pStyle w:val="pheading"/>
      </w:pPr>
      <w:r>
        <w:t>DESCRIPTION</w:t>
      </w:r>
    </w:p>
    <w:p w14:paraId="504FC44C" w14:textId="77777777" w:rsidR="0021367B" w:rsidRDefault="00AD029D">
      <w:pPr>
        <w:pStyle w:val="pheading"/>
      </w:pPr>
      <w:r>
        <w:t>- Définition / Comprend</w:t>
      </w:r>
    </w:p>
    <w:p w14:paraId="1F2A8708" w14:textId="77777777" w:rsidR="0021367B" w:rsidRDefault="00AD029D">
      <w:pPr>
        <w:jc w:val="both"/>
      </w:pPr>
      <w:r>
        <w:t>Il s’agit de la fourniture (hors matériaux récupérés du site) et la pose de pavés oblongs pour pavage. Le pavé oblong présente une face visible rectangulaire.</w:t>
      </w:r>
    </w:p>
    <w:p w14:paraId="3D8AF534" w14:textId="77777777" w:rsidR="0021367B" w:rsidRDefault="00AD029D">
      <w:pPr>
        <w:pStyle w:val="pheading"/>
      </w:pPr>
      <w:r>
        <w:t>MATÉRIAUX</w:t>
      </w:r>
    </w:p>
    <w:p w14:paraId="16EDA7AE" w14:textId="77777777" w:rsidR="0021367B" w:rsidRDefault="00AD029D">
      <w:pPr>
        <w:pStyle w:val="pheading"/>
      </w:pPr>
      <w:r>
        <w:t>- Caractéristiques générales</w:t>
      </w:r>
    </w:p>
    <w:p w14:paraId="3646853E" w14:textId="77777777" w:rsidR="0021367B" w:rsidRDefault="00AD029D">
      <w:pPr>
        <w:jc w:val="both"/>
      </w:pPr>
      <w:r>
        <w:t xml:space="preserve">Nature et origine géologique : </w:t>
      </w:r>
      <w:r>
        <w:rPr>
          <w:rStyle w:val="optioncarChar"/>
        </w:rPr>
        <w:t xml:space="preserve">grès dur </w:t>
      </w:r>
      <w:r>
        <w:t>(par défaut)</w:t>
      </w:r>
      <w:r>
        <w:rPr>
          <w:rStyle w:val="optioncarChar"/>
        </w:rPr>
        <w:t xml:space="preserve"> de couleur *** (voir aide) / porphyre / quartzite / granite / ***</w:t>
      </w:r>
    </w:p>
    <w:p w14:paraId="4A727CDB" w14:textId="77777777" w:rsidR="0021367B" w:rsidRDefault="00AD029D">
      <w:pPr>
        <w:jc w:val="both"/>
      </w:pPr>
      <w:r>
        <w:t>Format nominal :  </w:t>
      </w:r>
      <w:r>
        <w:rPr>
          <w:rStyle w:val="optioncarChar"/>
        </w:rPr>
        <w:t>***</w:t>
      </w:r>
      <w:r>
        <w:t xml:space="preserve"> (voir aide)</w:t>
      </w:r>
    </w:p>
    <w:p w14:paraId="252CB587" w14:textId="77777777" w:rsidR="0021367B" w:rsidRDefault="00AD029D">
      <w:pPr>
        <w:jc w:val="both"/>
      </w:pPr>
      <w:r>
        <w:t xml:space="preserve">Classe d’épaisseur nominale : </w:t>
      </w:r>
      <w:r>
        <w:rPr>
          <w:rStyle w:val="optioncarChar"/>
        </w:rPr>
        <w:t>***</w:t>
      </w:r>
    </w:p>
    <w:p w14:paraId="3F3CB8F6" w14:textId="77777777" w:rsidR="0021367B" w:rsidRDefault="00AD029D">
      <w:pPr>
        <w:jc w:val="both"/>
      </w:pPr>
      <w:r>
        <w:t>Classes de tolérances dimensionnelles (cfr [CCT Qualiroutes] C29.3.3.1)  pour les 4 caractéristiques suivantes :</w:t>
      </w:r>
    </w:p>
    <w:p w14:paraId="179082B2" w14:textId="77777777" w:rsidR="0021367B" w:rsidRDefault="00AD029D">
      <w:pPr>
        <w:pStyle w:val="Author-eListParagraph"/>
        <w:numPr>
          <w:ilvl w:val="0"/>
          <w:numId w:val="72"/>
        </w:numPr>
      </w:pPr>
      <w:r>
        <w:t xml:space="preserve">dimensions en plan : </w:t>
      </w:r>
      <w:r>
        <w:rPr>
          <w:rStyle w:val="optioncarChar"/>
        </w:rPr>
        <w:t>***</w:t>
      </w:r>
    </w:p>
    <w:p w14:paraId="1DF2AB87" w14:textId="77777777" w:rsidR="0021367B" w:rsidRDefault="00AD029D">
      <w:pPr>
        <w:pStyle w:val="Author-eListParagraph"/>
        <w:numPr>
          <w:ilvl w:val="0"/>
          <w:numId w:val="72"/>
        </w:numPr>
      </w:pPr>
      <w:r>
        <w:t xml:space="preserve">épaisseur : </w:t>
      </w:r>
      <w:r>
        <w:rPr>
          <w:rStyle w:val="optioncarChar"/>
        </w:rPr>
        <w:t>***</w:t>
      </w:r>
    </w:p>
    <w:p w14:paraId="01AB0AC0" w14:textId="77777777" w:rsidR="0021367B" w:rsidRDefault="00AD029D">
      <w:pPr>
        <w:pStyle w:val="Author-eListParagraph"/>
        <w:numPr>
          <w:ilvl w:val="0"/>
          <w:numId w:val="72"/>
        </w:numPr>
      </w:pPr>
      <w:r>
        <w:t xml:space="preserve">démaigri des chants : </w:t>
      </w:r>
      <w:r>
        <w:rPr>
          <w:rStyle w:val="optioncarChar"/>
        </w:rPr>
        <w:t>***</w:t>
      </w:r>
    </w:p>
    <w:p w14:paraId="19C81DC7" w14:textId="77777777" w:rsidR="0021367B" w:rsidRDefault="00AD029D">
      <w:pPr>
        <w:pStyle w:val="Author-eListParagraph"/>
        <w:numPr>
          <w:ilvl w:val="0"/>
          <w:numId w:val="72"/>
        </w:numPr>
      </w:pPr>
      <w:r>
        <w:t xml:space="preserve">irrégularités de surface : </w:t>
      </w:r>
      <w:r>
        <w:rPr>
          <w:rStyle w:val="optioncarChar"/>
        </w:rPr>
        <w:t>***</w:t>
      </w:r>
    </w:p>
    <w:p w14:paraId="2D2B0D59" w14:textId="77777777" w:rsidR="0021367B" w:rsidRDefault="00AD029D">
      <w:pPr>
        <w:jc w:val="both"/>
      </w:pPr>
      <w:r>
        <w:t xml:space="preserve">Classe d’utilisation : </w:t>
      </w:r>
      <w:r>
        <w:rPr>
          <w:rStyle w:val="optioncarChar"/>
        </w:rPr>
        <w:t xml:space="preserve">1 / 2 / 3 / 4 </w:t>
      </w:r>
      <w:r>
        <w:t>(par défaut)</w:t>
      </w:r>
      <w:r>
        <w:rPr>
          <w:rStyle w:val="optioncarChar"/>
        </w:rPr>
        <w:t> / 5 / 6</w:t>
      </w:r>
    </w:p>
    <w:p w14:paraId="67ABE6B2" w14:textId="77777777" w:rsidR="0021367B" w:rsidRDefault="0021367B">
      <w:pPr>
        <w:jc w:val="both"/>
      </w:pPr>
    </w:p>
    <w:p w14:paraId="48BE32EC" w14:textId="77777777" w:rsidR="0021367B" w:rsidRDefault="0021367B">
      <w:pPr>
        <w:jc w:val="both"/>
      </w:pPr>
    </w:p>
    <w:p w14:paraId="43B47607" w14:textId="77777777" w:rsidR="0021367B" w:rsidRDefault="00AD029D">
      <w:pPr>
        <w:jc w:val="both"/>
      </w:pPr>
      <w:r>
        <w:t>Formats les plus courants :</w:t>
      </w:r>
    </w:p>
    <w:p w14:paraId="7D20D2C4" w14:textId="77777777" w:rsidR="0021367B" w:rsidRDefault="00AD029D">
      <w:pPr>
        <w:pStyle w:val="Author-eListParagraph"/>
        <w:numPr>
          <w:ilvl w:val="0"/>
          <w:numId w:val="73"/>
        </w:numPr>
      </w:pPr>
      <w:r>
        <w:t xml:space="preserve">Pavés neufs : </w:t>
      </w:r>
      <w:r>
        <w:rPr>
          <w:rStyle w:val="optioncarChar"/>
        </w:rPr>
        <w:t xml:space="preserve">11 x 22 cm / 12 x 18 cm / 14 x 20 cm /15 x 20 cm </w:t>
      </w:r>
      <w:r>
        <w:t>(par défaut)</w:t>
      </w:r>
      <w:r>
        <w:rPr>
          <w:rStyle w:val="optioncarChar"/>
        </w:rPr>
        <w:t xml:space="preserve"> / ***</w:t>
      </w:r>
    </w:p>
    <w:p w14:paraId="6F429C71" w14:textId="77777777" w:rsidR="0021367B" w:rsidRDefault="00AD029D">
      <w:pPr>
        <w:pStyle w:val="Author-eListParagraph"/>
        <w:numPr>
          <w:ilvl w:val="0"/>
          <w:numId w:val="73"/>
        </w:numPr>
      </w:pPr>
      <w:r>
        <w:t>Pavés de réemploi :</w:t>
      </w:r>
      <w:r>
        <w:rPr>
          <w:rStyle w:val="optioncarChar"/>
        </w:rPr>
        <w:t xml:space="preserve"> 9 x 14 cm / 11 x 17 cm / 13 x 20 cm </w:t>
      </w:r>
      <w:r>
        <w:t>(par défaut)</w:t>
      </w:r>
      <w:r>
        <w:rPr>
          <w:rStyle w:val="optioncarChar"/>
        </w:rPr>
        <w:t xml:space="preserve"> / ***</w:t>
      </w:r>
    </w:p>
    <w:p w14:paraId="697882F9" w14:textId="77777777" w:rsidR="0021367B" w:rsidRDefault="00AD029D">
      <w:pPr>
        <w:pStyle w:val="Author-eListParagraph"/>
        <w:numPr>
          <w:ilvl w:val="0"/>
          <w:numId w:val="73"/>
        </w:numPr>
      </w:pPr>
      <w:r>
        <w:t xml:space="preserve">Pavés recyclés : </w:t>
      </w:r>
      <w:r>
        <w:rPr>
          <w:rStyle w:val="optioncarChar"/>
        </w:rPr>
        <w:t xml:space="preserve">11 x 17 cm / 13 x 20 cm </w:t>
      </w:r>
      <w:r>
        <w:t>(par défaut)</w:t>
      </w:r>
      <w:r>
        <w:rPr>
          <w:rStyle w:val="optioncarChar"/>
        </w:rPr>
        <w:t xml:space="preserve"> / ***</w:t>
      </w:r>
    </w:p>
    <w:p w14:paraId="4F458843" w14:textId="77777777" w:rsidR="0021367B" w:rsidRDefault="00AD029D">
      <w:pPr>
        <w:pStyle w:val="Author-eListParagraph"/>
        <w:numPr>
          <w:ilvl w:val="0"/>
          <w:numId w:val="73"/>
        </w:numPr>
      </w:pPr>
      <w:r>
        <w:t>Les épaisseurs &gt; 10 cm sont réservées aux zones circulées</w:t>
      </w:r>
    </w:p>
    <w:p w14:paraId="39894B35" w14:textId="77777777" w:rsidR="0021367B" w:rsidRDefault="00AD029D">
      <w:pPr>
        <w:pStyle w:val="pheading"/>
      </w:pPr>
      <w:r>
        <w:t>- Finitions</w:t>
      </w:r>
    </w:p>
    <w:p w14:paraId="6316F410" w14:textId="77777777" w:rsidR="0021367B" w:rsidRDefault="00AD029D">
      <w:pPr>
        <w:jc w:val="both"/>
      </w:pPr>
      <w:r>
        <w:t xml:space="preserve">Faces </w:t>
      </w:r>
      <w:r>
        <w:rPr>
          <w:rStyle w:val="optioncarChar"/>
        </w:rPr>
        <w:t xml:space="preserve">clivées </w:t>
      </w:r>
      <w:r>
        <w:t xml:space="preserve">(par défaut) </w:t>
      </w:r>
      <w:r>
        <w:rPr>
          <w:rStyle w:val="optioncarChar"/>
        </w:rPr>
        <w:t>/  sciées ; clivées / sciées pour pierres bleues / ***</w:t>
      </w:r>
    </w:p>
    <w:p w14:paraId="029DF26B" w14:textId="77777777" w:rsidR="0021367B" w:rsidRDefault="00AD029D">
      <w:pPr>
        <w:jc w:val="both"/>
      </w:pPr>
      <w:r>
        <w:t xml:space="preserve">Chants </w:t>
      </w:r>
      <w:r>
        <w:rPr>
          <w:rStyle w:val="optioncarChar"/>
        </w:rPr>
        <w:t>sciés / clivés</w:t>
      </w:r>
      <w:r>
        <w:t xml:space="preserve"> (par défaut) </w:t>
      </w:r>
      <w:r>
        <w:rPr>
          <w:rStyle w:val="optioncarChar"/>
        </w:rPr>
        <w:t>/ retouchés / ***</w:t>
      </w:r>
    </w:p>
    <w:p w14:paraId="006995DE" w14:textId="77777777" w:rsidR="0021367B" w:rsidRDefault="00AD029D">
      <w:pPr>
        <w:jc w:val="both"/>
      </w:pPr>
      <w:r>
        <w:t>Joints :</w:t>
      </w:r>
    </w:p>
    <w:p w14:paraId="6DA71275" w14:textId="77777777" w:rsidR="0021367B" w:rsidRDefault="00AD029D">
      <w:pPr>
        <w:pStyle w:val="Author-eListParagraph"/>
        <w:numPr>
          <w:ilvl w:val="0"/>
          <w:numId w:val="74"/>
        </w:numPr>
        <w:jc w:val="both"/>
      </w:pPr>
      <w:r>
        <w:t>Type et couleur à définir</w:t>
      </w:r>
    </w:p>
    <w:p w14:paraId="3D7BF4CE" w14:textId="77777777" w:rsidR="0021367B" w:rsidRDefault="00AD029D">
      <w:pPr>
        <w:pStyle w:val="Author-eListParagraph"/>
        <w:numPr>
          <w:ilvl w:val="0"/>
          <w:numId w:val="74"/>
        </w:numPr>
        <w:jc w:val="both"/>
      </w:pPr>
      <w:r>
        <w:t>Le type de joints est fonction du type de pose et de la fondation : voir aide tableau 3.5 du [CRR R95]</w:t>
      </w:r>
    </w:p>
    <w:p w14:paraId="576B587A" w14:textId="77777777" w:rsidR="0021367B" w:rsidRDefault="00AD029D">
      <w:pPr>
        <w:pStyle w:val="pheading"/>
      </w:pPr>
      <w:r>
        <w:t>EXÉCUTION / MISE EN ŒUVRE</w:t>
      </w:r>
    </w:p>
    <w:p w14:paraId="4C2E31C3" w14:textId="77777777" w:rsidR="0021367B" w:rsidRDefault="00AD029D">
      <w:pPr>
        <w:pStyle w:val="pheading"/>
      </w:pPr>
      <w:r>
        <w:t>- Notes d’exécution complémentaires</w:t>
      </w:r>
    </w:p>
    <w:p w14:paraId="2337DFD5" w14:textId="77777777" w:rsidR="0021367B" w:rsidRDefault="00AD029D">
      <w:pPr>
        <w:jc w:val="both"/>
      </w:pPr>
      <w:r>
        <w:rPr>
          <w:rStyle w:val="facultChar"/>
        </w:rPr>
        <w:t>Le pavé oblong présente une surface visible (face vue) rectangulaire. Sa géométrie impose une mise en œuvre en ligne à joints alternés.</w:t>
      </w:r>
    </w:p>
    <w:p w14:paraId="3192A7A0" w14:textId="77777777" w:rsidR="0021367B" w:rsidRDefault="00AD029D">
      <w:pPr>
        <w:pStyle w:val="pheading"/>
      </w:pPr>
      <w:r>
        <w:t>DOCUMENTS DE RÉFÉRENCE COMPLÉMENTAIRES</w:t>
      </w:r>
    </w:p>
    <w:p w14:paraId="62357645" w14:textId="77777777" w:rsidR="0021367B" w:rsidRDefault="00AD029D">
      <w:pPr>
        <w:pStyle w:val="pheading"/>
      </w:pPr>
      <w:r>
        <w:t>- Matériau</w:t>
      </w:r>
    </w:p>
    <w:p w14:paraId="38072A68" w14:textId="77777777" w:rsidR="0021367B" w:rsidRDefault="00AD029D">
      <w:r>
        <w:t>[NBN EN 1342, Pavés de pierre naturelle pour le pavage extérieur - Exigences et méthodes d'essai]</w:t>
      </w:r>
    </w:p>
    <w:p w14:paraId="05F29C7F" w14:textId="77777777" w:rsidR="0021367B" w:rsidRDefault="00AD029D">
      <w:r>
        <w:t>[NBN EN 12440, Pierres naturelles - Critères de dénomination]</w:t>
      </w:r>
    </w:p>
    <w:p w14:paraId="476A56E7" w14:textId="77777777" w:rsidR="0021367B" w:rsidRDefault="00AD029D">
      <w:r>
        <w:t>[PTV 819-2, Prescriptions techniques pour pavés de pierre naturelle pour le pavage extérieur] (v02)</w:t>
      </w:r>
    </w:p>
    <w:p w14:paraId="5594C08C" w14:textId="77777777" w:rsidR="0021367B" w:rsidRDefault="00AD029D">
      <w:r>
        <w:t>[PTV 844, Classifications des roches]</w:t>
      </w:r>
    </w:p>
    <w:p w14:paraId="46AB9287" w14:textId="77777777" w:rsidR="0021367B" w:rsidRDefault="00AD029D">
      <w:r>
        <w:t>[NIT 228, Pierres naturelles (NIT interactive et évolutive en remplacement de la NIT 205).]</w:t>
      </w:r>
    </w:p>
    <w:p w14:paraId="3F210C73" w14:textId="77777777" w:rsidR="0021367B" w:rsidRDefault="00AD029D">
      <w:r>
        <w:t>[CRR R95, Revêtements modulaires en pierre naturelle]</w:t>
      </w:r>
    </w:p>
    <w:p w14:paraId="71E77596" w14:textId="77777777" w:rsidR="0021367B" w:rsidRDefault="00AD029D">
      <w:r>
        <w:t>[CCT Qualiroutes, Cahier des charges type Qualiroutes]  C28</w:t>
      </w:r>
    </w:p>
    <w:p w14:paraId="5796E537" w14:textId="77777777" w:rsidR="0021367B" w:rsidRDefault="00AD029D">
      <w:r>
        <w:t>[CCT 2015, CCT 2015 - Cahier des Charges Type relatif aux Voiries en Région de Bruxelles-Capitale] C22</w:t>
      </w:r>
    </w:p>
    <w:p w14:paraId="52E45435" w14:textId="77777777" w:rsidR="0021367B" w:rsidRDefault="00AD029D">
      <w:pPr>
        <w:pStyle w:val="pheading"/>
      </w:pPr>
      <w:r>
        <w:t>- Exécution</w:t>
      </w:r>
    </w:p>
    <w:p w14:paraId="1C7F5E4E" w14:textId="77777777" w:rsidR="0021367B" w:rsidRDefault="00AD029D">
      <w:r>
        <w:t>[CCT Qualiroutes, Cahier des charges type Qualiroutes] G.4.2.</w:t>
      </w:r>
    </w:p>
    <w:p w14:paraId="5D51A323" w14:textId="77777777" w:rsidR="0021367B" w:rsidRDefault="00AD029D">
      <w:r>
        <w:t>[CRR R95, Revêtements modulaires en pierre naturelle]</w:t>
      </w:r>
    </w:p>
    <w:p w14:paraId="1FEC5686" w14:textId="77777777" w:rsidR="0021367B" w:rsidRDefault="00AD029D">
      <w:pPr>
        <w:pStyle w:val="pheading"/>
      </w:pPr>
      <w:r>
        <w:t>MESURAGE</w:t>
      </w:r>
    </w:p>
    <w:p w14:paraId="48C0203B" w14:textId="77777777" w:rsidR="0021367B" w:rsidRDefault="00AD029D">
      <w:pPr>
        <w:pStyle w:val="pheading"/>
      </w:pPr>
      <w:r>
        <w:t>- unité de mesure:</w:t>
      </w:r>
    </w:p>
    <w:p w14:paraId="0DA15133" w14:textId="77777777" w:rsidR="0021367B" w:rsidRDefault="00AD029D">
      <w:pPr>
        <w:jc w:val="both"/>
      </w:pPr>
      <w:r>
        <w:rPr>
          <w:rStyle w:val="optioncarChar"/>
        </w:rPr>
        <w:t>T ; m²</w:t>
      </w:r>
      <w:r>
        <w:t xml:space="preserve"> (par défaut)</w:t>
      </w:r>
      <w:r>
        <w:rPr>
          <w:rStyle w:val="optioncarChar"/>
        </w:rPr>
        <w:t xml:space="preserve"> / m²</w:t>
      </w:r>
    </w:p>
    <w:p w14:paraId="00B4DC3C" w14:textId="77777777" w:rsidR="0021367B" w:rsidRDefault="00AD029D">
      <w:pPr>
        <w:jc w:val="both"/>
      </w:pPr>
      <w:r>
        <w:rPr>
          <w:b/>
          <w:i/>
        </w:rPr>
        <w:t>(Soit par défaut)</w:t>
      </w:r>
    </w:p>
    <w:p w14:paraId="3571A0F2" w14:textId="77777777" w:rsidR="0021367B" w:rsidRDefault="00AD029D">
      <w:pPr>
        <w:jc w:val="both"/>
      </w:pPr>
      <w:r>
        <w:rPr>
          <w:rStyle w:val="soitChar"/>
        </w:rPr>
        <w:t xml:space="preserve">1. </w:t>
      </w:r>
      <w:r>
        <w:rPr>
          <w:rStyle w:val="soitChar"/>
          <w:u w:val="single"/>
        </w:rPr>
        <w:t>A la T</w:t>
      </w:r>
      <w:r>
        <w:rPr>
          <w:rStyle w:val="soitChar"/>
        </w:rPr>
        <w:t xml:space="preserve"> pour la fourniture de pavés et </w:t>
      </w:r>
      <w:r>
        <w:rPr>
          <w:rStyle w:val="soitChar"/>
          <w:u w:val="single"/>
        </w:rPr>
        <w:t>par m²</w:t>
      </w:r>
      <w:r>
        <w:rPr>
          <w:rStyle w:val="soitChar"/>
        </w:rPr>
        <w:t xml:space="preserve"> pour la pose comprenant les joints</w:t>
      </w:r>
    </w:p>
    <w:p w14:paraId="633831C4" w14:textId="77777777" w:rsidR="0021367B" w:rsidRDefault="00AD029D">
      <w:pPr>
        <w:jc w:val="both"/>
      </w:pPr>
      <w:r>
        <w:rPr>
          <w:b/>
          <w:i/>
        </w:rPr>
        <w:t>(Soit)</w:t>
      </w:r>
    </w:p>
    <w:p w14:paraId="7DDA06F0" w14:textId="77777777" w:rsidR="0021367B" w:rsidRDefault="00AD029D">
      <w:pPr>
        <w:jc w:val="both"/>
      </w:pPr>
      <w:r>
        <w:rPr>
          <w:rStyle w:val="soitChar"/>
        </w:rPr>
        <w:t xml:space="preserve">2. </w:t>
      </w:r>
      <w:r>
        <w:rPr>
          <w:rStyle w:val="soitChar"/>
          <w:u w:val="single"/>
        </w:rPr>
        <w:t>En m²</w:t>
      </w:r>
      <w:r>
        <w:rPr>
          <w:rStyle w:val="soitChar"/>
        </w:rPr>
        <w:t xml:space="preserve"> tant pour la fourniture et la pose</w:t>
      </w:r>
    </w:p>
    <w:p w14:paraId="3049241E" w14:textId="77777777" w:rsidR="0021367B" w:rsidRDefault="00AD029D">
      <w:pPr>
        <w:pStyle w:val="pheading"/>
      </w:pPr>
      <w:r>
        <w:t>- code de mesurage:</w:t>
      </w:r>
    </w:p>
    <w:p w14:paraId="00FB615A" w14:textId="77777777" w:rsidR="0021367B" w:rsidRDefault="00AD029D">
      <w:pPr>
        <w:jc w:val="both"/>
      </w:pPr>
      <w:r>
        <w:rPr>
          <w:b/>
        </w:rPr>
        <w:t>Surface nette exécutée</w:t>
      </w:r>
      <w:r>
        <w:t>. Les réservations inférieures à 1 m2 seront déduites. Distinction faite entre matériaux neufs, de réemploi ou recyclés – avec ou sans fourniture pour ces derniers.</w:t>
      </w:r>
    </w:p>
    <w:p w14:paraId="46D273FD" w14:textId="77777777" w:rsidR="0021367B" w:rsidRDefault="0021367B"/>
    <w:p w14:paraId="12B896E4" w14:textId="77777777" w:rsidR="0021367B" w:rsidRDefault="00AD029D">
      <w:r>
        <w:t> </w:t>
      </w:r>
    </w:p>
    <w:p w14:paraId="4E816FEF" w14:textId="77777777" w:rsidR="0021367B" w:rsidRDefault="00AD029D">
      <w:pPr>
        <w:pStyle w:val="pheading"/>
      </w:pPr>
      <w:r>
        <w:t>- nature du marché:</w:t>
      </w:r>
    </w:p>
    <w:p w14:paraId="56B00C20" w14:textId="77777777" w:rsidR="0021367B" w:rsidRDefault="00AD029D">
      <w:r>
        <w:t>QF</w:t>
      </w:r>
    </w:p>
    <w:p w14:paraId="3ACDFB78" w14:textId="77777777" w:rsidR="0021367B" w:rsidRDefault="0021367B"/>
    <w:p w14:paraId="0B350E40" w14:textId="77777777" w:rsidR="0021367B" w:rsidRDefault="00AD029D">
      <w:r>
        <w:t> </w:t>
      </w:r>
    </w:p>
    <w:p w14:paraId="0D70770F" w14:textId="77777777" w:rsidR="0021367B" w:rsidRDefault="00AD029D">
      <w:pPr>
        <w:pStyle w:val="pheading"/>
      </w:pPr>
      <w:r>
        <w:t>AIDE</w:t>
      </w:r>
    </w:p>
    <w:p w14:paraId="2E942AB4" w14:textId="77777777" w:rsidR="0021367B" w:rsidRDefault="00AD029D">
      <w:pPr>
        <w:jc w:val="both"/>
      </w:pPr>
      <w:r>
        <w:t> Le grès jaune ou pierre d’avoine est à éviter.</w:t>
      </w:r>
    </w:p>
    <w:p w14:paraId="05371456" w14:textId="77777777" w:rsidR="0021367B" w:rsidRDefault="0021367B">
      <w:pPr>
        <w:jc w:val="both"/>
      </w:pPr>
    </w:p>
    <w:p w14:paraId="2D13CBA9" w14:textId="77777777" w:rsidR="0021367B" w:rsidRDefault="0021367B">
      <w:pPr>
        <w:jc w:val="both"/>
      </w:pPr>
    </w:p>
    <w:p w14:paraId="6B78D082" w14:textId="77777777" w:rsidR="0021367B" w:rsidRDefault="00AD029D">
      <w:pPr>
        <w:jc w:val="both"/>
      </w:pPr>
      <w:r>
        <w:t>1.      Sont usuellement admis dans le [CCT Qualiroutes] (C29.3 et .5) les pavés oblongs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21367B" w14:paraId="3B01D4F6" w14:textId="77777777">
        <w:tc>
          <w:tcPr>
            <w:tcW w:w="1290" w:type="dxa"/>
            <w:noWrap/>
          </w:tcPr>
          <w:p w14:paraId="14E3FB52" w14:textId="77777777" w:rsidR="0021367B" w:rsidRDefault="00AD029D">
            <w:pPr>
              <w:jc w:val="center"/>
            </w:pPr>
            <w:r>
              <w:rPr>
                <w:b/>
              </w:rPr>
              <w:t>Zone</w:t>
            </w:r>
          </w:p>
        </w:tc>
        <w:tc>
          <w:tcPr>
            <w:tcW w:w="1290" w:type="dxa"/>
            <w:noWrap/>
          </w:tcPr>
          <w:p w14:paraId="092D4871" w14:textId="77777777" w:rsidR="0021367B" w:rsidRDefault="00AD029D">
            <w:pPr>
              <w:jc w:val="center"/>
            </w:pPr>
            <w:r>
              <w:rPr>
                <w:b/>
              </w:rPr>
              <w:t>Nature de la pierre</w:t>
            </w:r>
          </w:p>
        </w:tc>
        <w:tc>
          <w:tcPr>
            <w:tcW w:w="1290" w:type="dxa"/>
            <w:noWrap/>
          </w:tcPr>
          <w:p w14:paraId="2940CDC0" w14:textId="77777777" w:rsidR="0021367B" w:rsidRDefault="00AD029D">
            <w:pPr>
              <w:jc w:val="center"/>
            </w:pPr>
            <w:r>
              <w:rPr>
                <w:b/>
              </w:rPr>
              <w:t>Façonnage</w:t>
            </w:r>
          </w:p>
        </w:tc>
        <w:tc>
          <w:tcPr>
            <w:tcW w:w="1290" w:type="dxa"/>
            <w:noWrap/>
          </w:tcPr>
          <w:p w14:paraId="36220928" w14:textId="77777777" w:rsidR="0021367B" w:rsidRDefault="00AD029D">
            <w:pPr>
              <w:jc w:val="center"/>
            </w:pPr>
            <w:r>
              <w:rPr>
                <w:b/>
              </w:rPr>
              <w:t>Format nominal</w:t>
            </w:r>
          </w:p>
        </w:tc>
        <w:tc>
          <w:tcPr>
            <w:tcW w:w="1290" w:type="dxa"/>
            <w:noWrap/>
          </w:tcPr>
          <w:p w14:paraId="52C6052B" w14:textId="77777777" w:rsidR="0021367B" w:rsidRDefault="00AD029D">
            <w:pPr>
              <w:jc w:val="center"/>
            </w:pPr>
            <w:r>
              <w:rPr>
                <w:b/>
              </w:rPr>
              <w:t>Largeur de tête (cm)</w:t>
            </w:r>
          </w:p>
        </w:tc>
        <w:tc>
          <w:tcPr>
            <w:tcW w:w="1290" w:type="dxa"/>
            <w:noWrap/>
          </w:tcPr>
          <w:p w14:paraId="11C120F5" w14:textId="77777777" w:rsidR="0021367B" w:rsidRDefault="00AD029D">
            <w:pPr>
              <w:jc w:val="center"/>
            </w:pPr>
            <w:r>
              <w:rPr>
                <w:b/>
              </w:rPr>
              <w:t>Longueur de tête (cm)</w:t>
            </w:r>
          </w:p>
        </w:tc>
        <w:tc>
          <w:tcPr>
            <w:tcW w:w="1290" w:type="dxa"/>
            <w:noWrap/>
          </w:tcPr>
          <w:p w14:paraId="391A24C8" w14:textId="77777777" w:rsidR="0021367B" w:rsidRDefault="00AD029D">
            <w:pPr>
              <w:jc w:val="center"/>
            </w:pPr>
            <w:r>
              <w:rPr>
                <w:b/>
              </w:rPr>
              <w:t>Classe d’épaisseur nominale (cm)</w:t>
            </w:r>
          </w:p>
        </w:tc>
      </w:tr>
      <w:tr w:rsidR="0021367B" w14:paraId="6548807C" w14:textId="77777777">
        <w:tc>
          <w:tcPr>
            <w:tcW w:w="1290" w:type="dxa"/>
            <w:vMerge w:val="restart"/>
            <w:noWrap/>
          </w:tcPr>
          <w:p w14:paraId="5053C612" w14:textId="77777777" w:rsidR="0021367B" w:rsidRDefault="0021367B"/>
          <w:p w14:paraId="38E27F2D" w14:textId="77777777" w:rsidR="0021367B" w:rsidRDefault="0021367B"/>
          <w:p w14:paraId="6435A4A2" w14:textId="77777777" w:rsidR="0021367B" w:rsidRDefault="0021367B"/>
          <w:p w14:paraId="78F9B909" w14:textId="77777777" w:rsidR="0021367B" w:rsidRDefault="00AD029D">
            <w:r>
              <w:t>Piétonne</w:t>
            </w:r>
          </w:p>
          <w:p w14:paraId="1F3C7479" w14:textId="77777777" w:rsidR="0021367B" w:rsidRDefault="00AD029D">
            <w:r>
              <w:t>et cyclable</w:t>
            </w:r>
          </w:p>
        </w:tc>
        <w:tc>
          <w:tcPr>
            <w:tcW w:w="1290" w:type="dxa"/>
            <w:noWrap/>
          </w:tcPr>
          <w:p w14:paraId="6D4D1681" w14:textId="77777777" w:rsidR="0021367B" w:rsidRDefault="0021367B"/>
          <w:p w14:paraId="416536D1" w14:textId="77777777" w:rsidR="0021367B" w:rsidRDefault="00AD029D">
            <w:r>
              <w:t>Roche carbonatée</w:t>
            </w:r>
          </w:p>
        </w:tc>
        <w:tc>
          <w:tcPr>
            <w:tcW w:w="1290" w:type="dxa"/>
            <w:noWrap/>
          </w:tcPr>
          <w:p w14:paraId="62F4D5C0" w14:textId="77777777" w:rsidR="0021367B" w:rsidRDefault="00AD029D">
            <w:r>
              <w:t>2 faces clivées / sciées et 4 chants sciés</w:t>
            </w:r>
          </w:p>
        </w:tc>
        <w:tc>
          <w:tcPr>
            <w:tcW w:w="1290" w:type="dxa"/>
            <w:noWrap/>
          </w:tcPr>
          <w:p w14:paraId="65B9212E" w14:textId="77777777" w:rsidR="0021367B" w:rsidRDefault="00AD029D">
            <w:r>
              <w:t>11 x 22</w:t>
            </w:r>
          </w:p>
        </w:tc>
        <w:tc>
          <w:tcPr>
            <w:tcW w:w="1290" w:type="dxa"/>
            <w:noWrap/>
          </w:tcPr>
          <w:p w14:paraId="0A3ADA46" w14:textId="77777777" w:rsidR="0021367B" w:rsidRDefault="00AD029D">
            <w:r>
              <w:t>11</w:t>
            </w:r>
          </w:p>
        </w:tc>
        <w:tc>
          <w:tcPr>
            <w:tcW w:w="1290" w:type="dxa"/>
            <w:noWrap/>
          </w:tcPr>
          <w:p w14:paraId="0ED46CE0" w14:textId="77777777" w:rsidR="0021367B" w:rsidRDefault="00AD029D">
            <w:r>
              <w:t>22</w:t>
            </w:r>
          </w:p>
        </w:tc>
        <w:tc>
          <w:tcPr>
            <w:tcW w:w="1290" w:type="dxa"/>
            <w:noWrap/>
          </w:tcPr>
          <w:p w14:paraId="06617EC2" w14:textId="77777777" w:rsidR="0021367B" w:rsidRDefault="00AD029D">
            <w:r>
              <w:t>8</w:t>
            </w:r>
          </w:p>
        </w:tc>
      </w:tr>
      <w:tr w:rsidR="0021367B" w14:paraId="5AD6ECDB" w14:textId="77777777">
        <w:tc>
          <w:tcPr>
            <w:tcW w:w="1290" w:type="dxa"/>
            <w:vMerge/>
            <w:noWrap/>
          </w:tcPr>
          <w:p w14:paraId="2976151A" w14:textId="77777777" w:rsidR="0021367B" w:rsidRDefault="0021367B"/>
        </w:tc>
        <w:tc>
          <w:tcPr>
            <w:tcW w:w="1290" w:type="dxa"/>
            <w:vMerge w:val="restart"/>
            <w:noWrap/>
          </w:tcPr>
          <w:p w14:paraId="32144A2F" w14:textId="77777777" w:rsidR="0021367B" w:rsidRDefault="0021367B"/>
          <w:p w14:paraId="4F6EA858" w14:textId="77777777" w:rsidR="0021367B" w:rsidRDefault="0021367B"/>
          <w:p w14:paraId="633D0571" w14:textId="77777777" w:rsidR="0021367B" w:rsidRDefault="0021367B"/>
          <w:p w14:paraId="3706B936" w14:textId="77777777" w:rsidR="0021367B" w:rsidRDefault="0021367B"/>
          <w:p w14:paraId="17FC1B72" w14:textId="77777777" w:rsidR="0021367B" w:rsidRDefault="00AD029D">
            <w:r>
              <w:t>Grès neuf</w:t>
            </w:r>
          </w:p>
        </w:tc>
        <w:tc>
          <w:tcPr>
            <w:tcW w:w="1290" w:type="dxa"/>
            <w:noWrap/>
          </w:tcPr>
          <w:p w14:paraId="3DB59B30" w14:textId="77777777" w:rsidR="0021367B" w:rsidRDefault="00AD029D">
            <w:r>
              <w:t>4 chants clivés retouchés</w:t>
            </w:r>
            <w:r>
              <w:rPr>
                <w:sz w:val="17"/>
                <w:vertAlign w:val="superscript"/>
              </w:rPr>
              <w:t>1</w:t>
            </w:r>
            <w:r>
              <w:t>  (démaigri des chants)</w:t>
            </w:r>
          </w:p>
        </w:tc>
        <w:tc>
          <w:tcPr>
            <w:tcW w:w="1290" w:type="dxa"/>
            <w:noWrap/>
          </w:tcPr>
          <w:p w14:paraId="7B0F51CE" w14:textId="77777777" w:rsidR="0021367B" w:rsidRDefault="00AD029D">
            <w:r>
              <w:t>15 x 20</w:t>
            </w:r>
          </w:p>
        </w:tc>
        <w:tc>
          <w:tcPr>
            <w:tcW w:w="1290" w:type="dxa"/>
            <w:noWrap/>
          </w:tcPr>
          <w:p w14:paraId="15C25615" w14:textId="77777777" w:rsidR="0021367B" w:rsidRDefault="00AD029D">
            <w:r>
              <w:t>14 à 16</w:t>
            </w:r>
          </w:p>
        </w:tc>
        <w:tc>
          <w:tcPr>
            <w:tcW w:w="1290" w:type="dxa"/>
            <w:noWrap/>
          </w:tcPr>
          <w:p w14:paraId="5B6D1C0C" w14:textId="77777777" w:rsidR="0021367B" w:rsidRDefault="00AD029D">
            <w:r>
              <w:t>17 à 25</w:t>
            </w:r>
          </w:p>
        </w:tc>
        <w:tc>
          <w:tcPr>
            <w:tcW w:w="1290" w:type="dxa"/>
            <w:noWrap/>
          </w:tcPr>
          <w:p w14:paraId="03D9EFF3" w14:textId="77777777" w:rsidR="0021367B" w:rsidRDefault="00AD029D">
            <w:r>
              <w:t>7 à 10</w:t>
            </w:r>
          </w:p>
        </w:tc>
      </w:tr>
      <w:tr w:rsidR="0021367B" w14:paraId="60C1000B" w14:textId="77777777">
        <w:tc>
          <w:tcPr>
            <w:tcW w:w="1290" w:type="dxa"/>
            <w:vMerge w:val="restart"/>
            <w:noWrap/>
          </w:tcPr>
          <w:p w14:paraId="02497484" w14:textId="77777777" w:rsidR="0021367B" w:rsidRDefault="00AD029D">
            <w:r>
              <w:t>Piétonne,</w:t>
            </w:r>
          </w:p>
          <w:p w14:paraId="57078F18" w14:textId="77777777" w:rsidR="0021367B" w:rsidRDefault="00AD029D">
            <w:r>
              <w:t>cyclable</w:t>
            </w:r>
          </w:p>
          <w:p w14:paraId="58096CD4" w14:textId="77777777" w:rsidR="0021367B" w:rsidRDefault="00AD029D">
            <w:r>
              <w:t>et circulée</w:t>
            </w:r>
          </w:p>
        </w:tc>
        <w:tc>
          <w:tcPr>
            <w:tcW w:w="1290" w:type="dxa"/>
            <w:vMerge/>
            <w:noWrap/>
          </w:tcPr>
          <w:p w14:paraId="7CA0DB13" w14:textId="77777777" w:rsidR="0021367B" w:rsidRDefault="0021367B"/>
        </w:tc>
        <w:tc>
          <w:tcPr>
            <w:tcW w:w="1290" w:type="dxa"/>
            <w:vMerge w:val="restart"/>
            <w:noWrap/>
          </w:tcPr>
          <w:p w14:paraId="420174D8" w14:textId="77777777" w:rsidR="0021367B" w:rsidRDefault="0021367B"/>
          <w:p w14:paraId="4CEC4F92" w14:textId="77777777" w:rsidR="0021367B" w:rsidRDefault="00AD029D">
            <w:r>
              <w:t>4 chants clivés retouchés</w:t>
            </w:r>
            <w:r>
              <w:rPr>
                <w:vertAlign w:val="superscript"/>
              </w:rPr>
              <w:t>1</w:t>
            </w:r>
            <w:r>
              <w:t xml:space="preserve"> (démaigri des chants)</w:t>
            </w:r>
          </w:p>
        </w:tc>
        <w:tc>
          <w:tcPr>
            <w:tcW w:w="1290" w:type="dxa"/>
            <w:vMerge w:val="restart"/>
            <w:noWrap/>
          </w:tcPr>
          <w:p w14:paraId="20B56A5C" w14:textId="77777777" w:rsidR="0021367B" w:rsidRDefault="00AD029D">
            <w:r>
              <w:t>15 x 20</w:t>
            </w:r>
          </w:p>
        </w:tc>
        <w:tc>
          <w:tcPr>
            <w:tcW w:w="1290" w:type="dxa"/>
            <w:vMerge w:val="restart"/>
            <w:noWrap/>
          </w:tcPr>
          <w:p w14:paraId="6ABE087C" w14:textId="77777777" w:rsidR="0021367B" w:rsidRDefault="00AD029D">
            <w:r>
              <w:t>14 à 16</w:t>
            </w:r>
          </w:p>
        </w:tc>
        <w:tc>
          <w:tcPr>
            <w:tcW w:w="1290" w:type="dxa"/>
            <w:vMerge w:val="restart"/>
            <w:noWrap/>
          </w:tcPr>
          <w:p w14:paraId="17587EAD" w14:textId="77777777" w:rsidR="0021367B" w:rsidRDefault="00AD029D">
            <w:r>
              <w:t>17 à 25</w:t>
            </w:r>
          </w:p>
        </w:tc>
        <w:tc>
          <w:tcPr>
            <w:tcW w:w="1290" w:type="dxa"/>
            <w:noWrap/>
          </w:tcPr>
          <w:p w14:paraId="39006F77" w14:textId="77777777" w:rsidR="0021367B" w:rsidRDefault="00AD029D">
            <w:r>
              <w:t>10 à 13</w:t>
            </w:r>
          </w:p>
        </w:tc>
      </w:tr>
      <w:tr w:rsidR="0021367B" w14:paraId="75A20533" w14:textId="77777777">
        <w:tc>
          <w:tcPr>
            <w:tcW w:w="1290" w:type="dxa"/>
            <w:vMerge/>
            <w:noWrap/>
          </w:tcPr>
          <w:p w14:paraId="672BA1B3" w14:textId="77777777" w:rsidR="0021367B" w:rsidRDefault="0021367B"/>
        </w:tc>
        <w:tc>
          <w:tcPr>
            <w:tcW w:w="1290" w:type="dxa"/>
            <w:noWrap/>
          </w:tcPr>
          <w:p w14:paraId="0FE74BF6" w14:textId="77777777" w:rsidR="0021367B" w:rsidRDefault="00AD029D">
            <w:r>
              <w:t>12 à 15</w:t>
            </w:r>
          </w:p>
        </w:tc>
        <w:tc>
          <w:tcPr>
            <w:tcW w:w="1290" w:type="dxa"/>
            <w:vMerge/>
            <w:noWrap/>
          </w:tcPr>
          <w:p w14:paraId="3759E07A" w14:textId="77777777" w:rsidR="0021367B" w:rsidRDefault="0021367B"/>
        </w:tc>
        <w:tc>
          <w:tcPr>
            <w:tcW w:w="1290" w:type="dxa"/>
            <w:vMerge/>
            <w:noWrap/>
          </w:tcPr>
          <w:p w14:paraId="0E05866F" w14:textId="77777777" w:rsidR="0021367B" w:rsidRDefault="0021367B"/>
        </w:tc>
        <w:tc>
          <w:tcPr>
            <w:tcW w:w="1290" w:type="dxa"/>
            <w:vMerge/>
            <w:noWrap/>
          </w:tcPr>
          <w:p w14:paraId="05030933" w14:textId="77777777" w:rsidR="0021367B" w:rsidRDefault="0021367B"/>
        </w:tc>
        <w:tc>
          <w:tcPr>
            <w:tcW w:w="1290" w:type="dxa"/>
            <w:vMerge/>
            <w:noWrap/>
          </w:tcPr>
          <w:p w14:paraId="608497D5" w14:textId="77777777" w:rsidR="0021367B" w:rsidRDefault="0021367B"/>
        </w:tc>
        <w:tc>
          <w:tcPr>
            <w:tcW w:w="1290" w:type="dxa"/>
            <w:vMerge/>
            <w:noWrap/>
          </w:tcPr>
          <w:p w14:paraId="59C1A9F5" w14:textId="77777777" w:rsidR="0021367B" w:rsidRDefault="0021367B"/>
        </w:tc>
      </w:tr>
      <w:tr w:rsidR="0021367B" w14:paraId="54860987" w14:textId="77777777">
        <w:tc>
          <w:tcPr>
            <w:tcW w:w="1290" w:type="dxa"/>
            <w:vMerge w:val="restart"/>
            <w:noWrap/>
          </w:tcPr>
          <w:p w14:paraId="63AE76A0" w14:textId="77777777" w:rsidR="0021367B" w:rsidRDefault="00AD029D">
            <w:r>
              <w:t>Piétonne</w:t>
            </w:r>
          </w:p>
          <w:p w14:paraId="3709D721" w14:textId="77777777" w:rsidR="0021367B" w:rsidRDefault="00AD029D">
            <w:r>
              <w:t>et circulée</w:t>
            </w:r>
          </w:p>
        </w:tc>
        <w:tc>
          <w:tcPr>
            <w:tcW w:w="1290" w:type="dxa"/>
            <w:noWrap/>
          </w:tcPr>
          <w:p w14:paraId="0F8EE243" w14:textId="77777777" w:rsidR="0021367B" w:rsidRDefault="00AD029D">
            <w:r>
              <w:t>Réemploi (grès et porphyre)</w:t>
            </w:r>
          </w:p>
        </w:tc>
        <w:tc>
          <w:tcPr>
            <w:tcW w:w="1290" w:type="dxa"/>
            <w:vMerge/>
            <w:noWrap/>
          </w:tcPr>
          <w:p w14:paraId="778ACC93" w14:textId="77777777" w:rsidR="0021367B" w:rsidRDefault="0021367B"/>
        </w:tc>
        <w:tc>
          <w:tcPr>
            <w:tcW w:w="1290" w:type="dxa"/>
            <w:noWrap/>
          </w:tcPr>
          <w:p w14:paraId="22D71200" w14:textId="77777777" w:rsidR="0021367B" w:rsidRDefault="00AD029D">
            <w:r>
              <w:t>13 x 20</w:t>
            </w:r>
          </w:p>
        </w:tc>
        <w:tc>
          <w:tcPr>
            <w:tcW w:w="1290" w:type="dxa"/>
            <w:noWrap/>
          </w:tcPr>
          <w:p w14:paraId="2FDA4160" w14:textId="77777777" w:rsidR="0021367B" w:rsidRDefault="00AD029D">
            <w:r>
              <w:t>12 à 14</w:t>
            </w:r>
          </w:p>
        </w:tc>
        <w:tc>
          <w:tcPr>
            <w:tcW w:w="1290" w:type="dxa"/>
            <w:noWrap/>
          </w:tcPr>
          <w:p w14:paraId="630ABC44" w14:textId="77777777" w:rsidR="0021367B" w:rsidRDefault="00AD029D">
            <w:r>
              <w:t>16 à 26</w:t>
            </w:r>
          </w:p>
        </w:tc>
        <w:tc>
          <w:tcPr>
            <w:tcW w:w="1290" w:type="dxa"/>
            <w:noWrap/>
          </w:tcPr>
          <w:p w14:paraId="2DE565FB" w14:textId="77777777" w:rsidR="0021367B" w:rsidRDefault="00AD029D">
            <w:r>
              <w:t>14 à 17</w:t>
            </w:r>
          </w:p>
        </w:tc>
      </w:tr>
      <w:tr w:rsidR="0021367B" w14:paraId="3093A87C" w14:textId="77777777">
        <w:tc>
          <w:tcPr>
            <w:tcW w:w="1290" w:type="dxa"/>
            <w:vMerge/>
            <w:noWrap/>
          </w:tcPr>
          <w:p w14:paraId="3528547D" w14:textId="77777777" w:rsidR="0021367B" w:rsidRDefault="0021367B"/>
        </w:tc>
        <w:tc>
          <w:tcPr>
            <w:tcW w:w="1290" w:type="dxa"/>
            <w:noWrap/>
          </w:tcPr>
          <w:p w14:paraId="673E0E15" w14:textId="77777777" w:rsidR="0021367B" w:rsidRDefault="00AD029D">
            <w:r>
              <w:t>Recyclés</w:t>
            </w:r>
            <w:r>
              <w:rPr>
                <w:vertAlign w:val="superscript"/>
              </w:rPr>
              <w:t>2</w:t>
            </w:r>
            <w:r>
              <w:t xml:space="preserve"> (grès et porphyre)</w:t>
            </w:r>
          </w:p>
        </w:tc>
        <w:tc>
          <w:tcPr>
            <w:tcW w:w="1290" w:type="dxa"/>
            <w:noWrap/>
          </w:tcPr>
          <w:p w14:paraId="52AF3131" w14:textId="77777777" w:rsidR="0021367B" w:rsidRDefault="00AD029D">
            <w:r>
              <w:t>Face vue sciée</w:t>
            </w:r>
          </w:p>
        </w:tc>
        <w:tc>
          <w:tcPr>
            <w:tcW w:w="1290" w:type="dxa"/>
            <w:noWrap/>
          </w:tcPr>
          <w:p w14:paraId="25FEFE6B" w14:textId="77777777" w:rsidR="0021367B" w:rsidRDefault="00AD029D">
            <w:r>
              <w:t>13 x 20</w:t>
            </w:r>
          </w:p>
        </w:tc>
        <w:tc>
          <w:tcPr>
            <w:tcW w:w="1290" w:type="dxa"/>
            <w:noWrap/>
          </w:tcPr>
          <w:p w14:paraId="42730BA3" w14:textId="77777777" w:rsidR="0021367B" w:rsidRDefault="00AD029D">
            <w:r>
              <w:t>12 à 14</w:t>
            </w:r>
          </w:p>
        </w:tc>
        <w:tc>
          <w:tcPr>
            <w:tcW w:w="1290" w:type="dxa"/>
            <w:noWrap/>
          </w:tcPr>
          <w:p w14:paraId="529251F7" w14:textId="77777777" w:rsidR="0021367B" w:rsidRDefault="00AD029D">
            <w:r>
              <w:t>16 à 26</w:t>
            </w:r>
          </w:p>
        </w:tc>
        <w:tc>
          <w:tcPr>
            <w:tcW w:w="1290" w:type="dxa"/>
            <w:noWrap/>
          </w:tcPr>
          <w:p w14:paraId="525F6432" w14:textId="77777777" w:rsidR="0021367B" w:rsidRDefault="00AD029D">
            <w:r>
              <w:t>9 à 12</w:t>
            </w:r>
          </w:p>
        </w:tc>
      </w:tr>
    </w:tbl>
    <w:p w14:paraId="2BB35A1D" w14:textId="77777777" w:rsidR="0021367B" w:rsidRDefault="0021367B"/>
    <w:p w14:paraId="1A94E5CD" w14:textId="77777777" w:rsidR="0021367B" w:rsidRDefault="00AD029D">
      <w:pPr>
        <w:jc w:val="both"/>
      </w:pPr>
      <w:r>
        <w:rPr>
          <w:i/>
          <w:vertAlign w:val="superscript"/>
        </w:rPr>
        <w:t>1</w:t>
      </w:r>
      <w:r>
        <w:rPr>
          <w:i/>
        </w:rPr>
        <w:t> : 2 chants parallèles peuvent être sciés. Seuls les chants clivés retouchés sont démaigris.</w:t>
      </w:r>
    </w:p>
    <w:p w14:paraId="5D40A617" w14:textId="77777777" w:rsidR="0021367B" w:rsidRDefault="00AD029D">
      <w:pPr>
        <w:jc w:val="both"/>
      </w:pPr>
      <w:r>
        <w:rPr>
          <w:i/>
          <w:vertAlign w:val="superscript"/>
        </w:rPr>
        <w:t>2</w:t>
      </w:r>
      <w:r>
        <w:rPr>
          <w:i/>
        </w:rPr>
        <w:t xml:space="preserve"> : généralement les rebus des pavés de réemploi avec reste de goudron, bitume, peinture  </w:t>
      </w:r>
    </w:p>
    <w:p w14:paraId="1430982D" w14:textId="77777777" w:rsidR="0021367B" w:rsidRDefault="00AD029D">
      <w:pPr>
        <w:jc w:val="both"/>
      </w:pPr>
      <w:r>
        <w:t> </w:t>
      </w:r>
    </w:p>
    <w:p w14:paraId="274AA554" w14:textId="77777777" w:rsidR="0021367B" w:rsidRDefault="00AD029D">
      <w:pPr>
        <w:jc w:val="both"/>
      </w:pPr>
      <w:r>
        <w:t>2.      Le [CCT 2015] définit dans le c22.2.1.2.2 les caractéristiques géométriques des pavés carrés comme suit :</w:t>
      </w:r>
    </w:p>
    <w:p w14:paraId="75B55D15" w14:textId="77777777" w:rsidR="0021367B" w:rsidRDefault="00AD029D">
      <w:pPr>
        <w:jc w:val="both"/>
      </w:pPr>
      <w:r>
        <w:t>Sauf prescriptions contraires au cahier spécial des charges, les pavés oblongs ont les dimensions suivantes (l x L x H): 12 x 18 x 12 cm ;</w:t>
      </w:r>
    </w:p>
    <w:p w14:paraId="49C0D91A" w14:textId="77777777" w:rsidR="0021367B" w:rsidRDefault="00AD029D">
      <w:pPr>
        <w:jc w:val="both"/>
      </w:pPr>
      <w:r>
        <w:t>les pavés oblongs appartiennent à l’un des types ci-après (dimensions de tête, en cm): 14x20, 13x19, 12x18, 11x17, 10x16 .</w:t>
      </w:r>
    </w:p>
    <w:p w14:paraId="065598A2" w14:textId="77777777" w:rsidR="0021367B" w:rsidRDefault="00AD029D">
      <w:pPr>
        <w:jc w:val="both"/>
      </w:pPr>
      <w:r>
        <w:t>Sauf prescriptions contraires aux documents du marché, les écarts admissibles sur l’épaisseur appartiennent à la classe T2.</w:t>
      </w:r>
    </w:p>
    <w:p w14:paraId="1CCD3EB1" w14:textId="77777777" w:rsidR="0021367B" w:rsidRDefault="00AD029D">
      <w:pPr>
        <w:pStyle w:val="Author-eSectionHeading6"/>
      </w:pPr>
      <w:bookmarkStart w:id="309" w:name="_Toc178771375"/>
      <w:r>
        <w:t>93.16.1d Pavés en pierre naturelle, sciage CCTB 01.09</w:t>
      </w:r>
      <w:bookmarkEnd w:id="309"/>
    </w:p>
    <w:p w14:paraId="08EADCDA" w14:textId="77777777" w:rsidR="0021367B" w:rsidRDefault="00AD029D">
      <w:pPr>
        <w:pStyle w:val="pheading"/>
      </w:pPr>
      <w:r>
        <w:t>MESURAGE</w:t>
      </w:r>
    </w:p>
    <w:p w14:paraId="352754CA" w14:textId="77777777" w:rsidR="0021367B" w:rsidRDefault="00AD029D">
      <w:pPr>
        <w:pStyle w:val="pheading"/>
      </w:pPr>
      <w:r>
        <w:t>- unité de mesure:</w:t>
      </w:r>
    </w:p>
    <w:p w14:paraId="40EC88B3" w14:textId="77777777" w:rsidR="0021367B" w:rsidRDefault="00AD029D">
      <w:r>
        <w:t>m</w:t>
      </w:r>
    </w:p>
    <w:p w14:paraId="4D450129" w14:textId="77777777" w:rsidR="0021367B" w:rsidRDefault="00AD029D">
      <w:pPr>
        <w:pStyle w:val="pheading"/>
      </w:pPr>
      <w:r>
        <w:t>- nature du marché:</w:t>
      </w:r>
    </w:p>
    <w:p w14:paraId="6B4A5C55" w14:textId="77777777" w:rsidR="0021367B" w:rsidRDefault="00AD029D">
      <w:r>
        <w:t>QF</w:t>
      </w:r>
    </w:p>
    <w:p w14:paraId="1EC50BF0" w14:textId="77777777" w:rsidR="0021367B" w:rsidRDefault="0021367B"/>
    <w:p w14:paraId="0867AEC3" w14:textId="77777777" w:rsidR="0021367B" w:rsidRDefault="00AD029D">
      <w:r>
        <w:t> </w:t>
      </w:r>
    </w:p>
    <w:p w14:paraId="0CA827A4" w14:textId="77777777" w:rsidR="0021367B" w:rsidRDefault="00AD029D">
      <w:pPr>
        <w:pStyle w:val="Author-eSectionHeading6"/>
      </w:pPr>
      <w:bookmarkStart w:id="310" w:name="_Toc178771376"/>
      <w:r>
        <w:t>93.16.1e Pavés en pierre naturelle, supplément pour pose particulière CCTB 01.09</w:t>
      </w:r>
      <w:bookmarkEnd w:id="310"/>
    </w:p>
    <w:p w14:paraId="2A0565EB" w14:textId="77777777" w:rsidR="0021367B" w:rsidRDefault="00AD029D">
      <w:pPr>
        <w:pStyle w:val="pheading"/>
      </w:pPr>
      <w:r>
        <w:t>EXÉCUTION / MISE EN ŒUVRE</w:t>
      </w:r>
    </w:p>
    <w:p w14:paraId="2C23A9B6" w14:textId="77777777" w:rsidR="0021367B" w:rsidRDefault="00AD029D">
      <w:pPr>
        <w:pStyle w:val="pheading"/>
      </w:pPr>
      <w:r>
        <w:t>- Prescriptions générales</w:t>
      </w:r>
    </w:p>
    <w:p w14:paraId="6F326D93" w14:textId="77777777" w:rsidR="0021367B" w:rsidRDefault="00AD029D">
      <w:r>
        <w:t>A déterminer pour supplément pour couche de pose :</w:t>
      </w:r>
    </w:p>
    <w:p w14:paraId="7CA2A506" w14:textId="77777777" w:rsidR="0021367B" w:rsidRDefault="00AD029D">
      <w:r>
        <w:t xml:space="preserve"> - en sable-ciment</w:t>
      </w:r>
    </w:p>
    <w:p w14:paraId="06A1C481" w14:textId="77777777" w:rsidR="0021367B" w:rsidRDefault="00AD029D">
      <w:r>
        <w:t xml:space="preserve"> - au mortier</w:t>
      </w:r>
    </w:p>
    <w:p w14:paraId="06FC3CF1" w14:textId="77777777" w:rsidR="0021367B" w:rsidRDefault="00AD029D">
      <w:pPr>
        <w:pStyle w:val="pheading"/>
      </w:pPr>
      <w:r>
        <w:t>DOCUMENTS DE RÉFÉRENCE COMPLÉMENTAIRES</w:t>
      </w:r>
    </w:p>
    <w:p w14:paraId="15BAA63F" w14:textId="77777777" w:rsidR="0021367B" w:rsidRDefault="00AD029D">
      <w:pPr>
        <w:pStyle w:val="pheading"/>
      </w:pPr>
      <w:r>
        <w:t>- Exécution</w:t>
      </w:r>
    </w:p>
    <w:p w14:paraId="3488774F" w14:textId="77777777" w:rsidR="0021367B" w:rsidRDefault="00AD029D">
      <w:r>
        <w:t>[CCT Qualiroutes, Cahier des charges type Qualiroutes] G. 4.2.1.2.3.</w:t>
      </w:r>
    </w:p>
    <w:p w14:paraId="7255E2EB" w14:textId="77777777" w:rsidR="0021367B" w:rsidRDefault="0021367B"/>
    <w:p w14:paraId="63EF4DAD" w14:textId="77777777" w:rsidR="0021367B" w:rsidRDefault="00AD029D">
      <w:r>
        <w:t> </w:t>
      </w:r>
    </w:p>
    <w:p w14:paraId="6E83CCDF" w14:textId="77777777" w:rsidR="0021367B" w:rsidRDefault="00AD029D">
      <w:pPr>
        <w:pStyle w:val="pheading"/>
      </w:pPr>
      <w:r>
        <w:t>MESURAGE</w:t>
      </w:r>
    </w:p>
    <w:p w14:paraId="51577DD9" w14:textId="77777777" w:rsidR="0021367B" w:rsidRDefault="00AD029D">
      <w:pPr>
        <w:pStyle w:val="pheading"/>
      </w:pPr>
      <w:r>
        <w:t>- unité de mesure:</w:t>
      </w:r>
    </w:p>
    <w:p w14:paraId="2483CAF8" w14:textId="77777777" w:rsidR="0021367B" w:rsidRDefault="00AD029D">
      <w:r>
        <w:t>m²</w:t>
      </w:r>
    </w:p>
    <w:p w14:paraId="6F0E5D77" w14:textId="77777777" w:rsidR="0021367B" w:rsidRDefault="00AD029D">
      <w:pPr>
        <w:pStyle w:val="pheading"/>
      </w:pPr>
      <w:r>
        <w:t>- code de mesurage:</w:t>
      </w:r>
    </w:p>
    <w:p w14:paraId="1524821D" w14:textId="77777777" w:rsidR="0021367B" w:rsidRDefault="00AD029D">
      <w:r>
        <w:t>Surface nette à exécuter. Les réservations inférieures à 1 m² sont déduites.</w:t>
      </w:r>
    </w:p>
    <w:p w14:paraId="34A04AF5" w14:textId="77777777" w:rsidR="0021367B" w:rsidRDefault="0021367B"/>
    <w:p w14:paraId="04686A3B" w14:textId="77777777" w:rsidR="0021367B" w:rsidRDefault="00AD029D">
      <w:r>
        <w:t> </w:t>
      </w:r>
    </w:p>
    <w:p w14:paraId="34C00904" w14:textId="77777777" w:rsidR="0021367B" w:rsidRDefault="00AD029D">
      <w:pPr>
        <w:pStyle w:val="pheading"/>
      </w:pPr>
      <w:r>
        <w:t>- nature du marché:</w:t>
      </w:r>
    </w:p>
    <w:p w14:paraId="46269F0B" w14:textId="77777777" w:rsidR="0021367B" w:rsidRDefault="00AD029D">
      <w:r>
        <w:t>QF</w:t>
      </w:r>
    </w:p>
    <w:p w14:paraId="52B03280" w14:textId="77777777" w:rsidR="0021367B" w:rsidRDefault="0021367B"/>
    <w:p w14:paraId="4C8E399B" w14:textId="77777777" w:rsidR="0021367B" w:rsidRDefault="00AD029D">
      <w:r>
        <w:t> </w:t>
      </w:r>
    </w:p>
    <w:p w14:paraId="0744D8BD" w14:textId="77777777" w:rsidR="0021367B" w:rsidRDefault="00AD029D">
      <w:pPr>
        <w:pStyle w:val="Author-eSectionHeading6"/>
      </w:pPr>
      <w:bookmarkStart w:id="311" w:name="_Toc178771377"/>
      <w:r>
        <w:t>93.16.1f Pavés en pierre naturelle, supplément pour jointoiement CCTB 01.09</w:t>
      </w:r>
      <w:bookmarkEnd w:id="311"/>
    </w:p>
    <w:p w14:paraId="773B6D93" w14:textId="77777777" w:rsidR="0021367B" w:rsidRDefault="00AD029D">
      <w:pPr>
        <w:pStyle w:val="pheading"/>
      </w:pPr>
      <w:r>
        <w:t>MATÉRIAUX</w:t>
      </w:r>
    </w:p>
    <w:p w14:paraId="3DE792F8" w14:textId="77777777" w:rsidR="0021367B" w:rsidRDefault="00AD029D">
      <w:pPr>
        <w:pStyle w:val="pheading"/>
      </w:pPr>
      <w:r>
        <w:t>- Caractéristiques générales</w:t>
      </w:r>
    </w:p>
    <w:p w14:paraId="77FE0397" w14:textId="77777777" w:rsidR="0021367B" w:rsidRDefault="00AD029D">
      <w:r>
        <w:t>Pour le supplément pour jointoiement, déterminer le type de joint :</w:t>
      </w:r>
    </w:p>
    <w:p w14:paraId="66DCAD57" w14:textId="77777777" w:rsidR="0021367B" w:rsidRDefault="00AD029D">
      <w:r>
        <w:t xml:space="preserve"> - en sable-ciment</w:t>
      </w:r>
    </w:p>
    <w:p w14:paraId="3AF2DB9E" w14:textId="77777777" w:rsidR="0021367B" w:rsidRDefault="00AD029D">
      <w:r>
        <w:t xml:space="preserve"> - au mortier de ciment</w:t>
      </w:r>
    </w:p>
    <w:p w14:paraId="11DFFD4A" w14:textId="77777777" w:rsidR="0021367B" w:rsidRDefault="00AD029D">
      <w:r>
        <w:t xml:space="preserve"> - en coulis de mortier de ciment</w:t>
      </w:r>
    </w:p>
    <w:p w14:paraId="5904BEE5" w14:textId="77777777" w:rsidR="0021367B" w:rsidRDefault="00AD029D">
      <w:r>
        <w:t xml:space="preserve"> - au mortier bitumineux</w:t>
      </w:r>
    </w:p>
    <w:p w14:paraId="261C4E2E" w14:textId="77777777" w:rsidR="0021367B" w:rsidRDefault="00AD029D">
      <w:r>
        <w:t xml:space="preserve"> - au mortier à base de liant synthét. pigmentable</w:t>
      </w:r>
    </w:p>
    <w:p w14:paraId="26EFFF46" w14:textId="77777777" w:rsidR="0021367B" w:rsidRDefault="00AD029D">
      <w:pPr>
        <w:pStyle w:val="pheading"/>
      </w:pPr>
      <w:r>
        <w:t>MESURAGE</w:t>
      </w:r>
    </w:p>
    <w:p w14:paraId="6020DB9F" w14:textId="77777777" w:rsidR="0021367B" w:rsidRDefault="00AD029D">
      <w:pPr>
        <w:pStyle w:val="pheading"/>
      </w:pPr>
      <w:r>
        <w:t>- unité de mesure:</w:t>
      </w:r>
    </w:p>
    <w:p w14:paraId="67964FA1" w14:textId="77777777" w:rsidR="0021367B" w:rsidRDefault="00AD029D">
      <w:r>
        <w:t>m²</w:t>
      </w:r>
    </w:p>
    <w:p w14:paraId="0C79D0C6" w14:textId="77777777" w:rsidR="0021367B" w:rsidRDefault="00AD029D">
      <w:pPr>
        <w:pStyle w:val="pheading"/>
      </w:pPr>
      <w:r>
        <w:t>- code de mesurage:</w:t>
      </w:r>
    </w:p>
    <w:p w14:paraId="384AE404" w14:textId="77777777" w:rsidR="0021367B" w:rsidRDefault="00AD029D">
      <w:r>
        <w:t>Surface nette à exécuter. Les réservations inférieures à 1 m² sont déduites.</w:t>
      </w:r>
    </w:p>
    <w:p w14:paraId="2C1A4E1D" w14:textId="77777777" w:rsidR="0021367B" w:rsidRDefault="0021367B"/>
    <w:p w14:paraId="08336E27" w14:textId="77777777" w:rsidR="0021367B" w:rsidRDefault="00AD029D">
      <w:r>
        <w:t> </w:t>
      </w:r>
    </w:p>
    <w:p w14:paraId="381589D0" w14:textId="77777777" w:rsidR="0021367B" w:rsidRDefault="00AD029D">
      <w:pPr>
        <w:pStyle w:val="pheading"/>
      </w:pPr>
      <w:r>
        <w:t>- nature du marché:</w:t>
      </w:r>
    </w:p>
    <w:p w14:paraId="2D54BA85" w14:textId="77777777" w:rsidR="0021367B" w:rsidRDefault="00AD029D">
      <w:r>
        <w:t>QF</w:t>
      </w:r>
    </w:p>
    <w:p w14:paraId="26843E82" w14:textId="77777777" w:rsidR="0021367B" w:rsidRDefault="0021367B"/>
    <w:p w14:paraId="3A5ED1ED" w14:textId="77777777" w:rsidR="0021367B" w:rsidRDefault="00AD029D">
      <w:r>
        <w:t> </w:t>
      </w:r>
    </w:p>
    <w:p w14:paraId="62A83CA0" w14:textId="77777777" w:rsidR="0021367B" w:rsidRDefault="00AD029D">
      <w:pPr>
        <w:pStyle w:val="Author-eSectionHeading6"/>
      </w:pPr>
      <w:bookmarkStart w:id="312" w:name="_Toc178771378"/>
      <w:r>
        <w:t>93.16.1g Pavés en pierre naturelle, joint de dilatation CCTB 01.09</w:t>
      </w:r>
      <w:bookmarkEnd w:id="312"/>
    </w:p>
    <w:p w14:paraId="6B2AA38F" w14:textId="77777777" w:rsidR="0021367B" w:rsidRDefault="00AD029D">
      <w:pPr>
        <w:pStyle w:val="pheading"/>
      </w:pPr>
      <w:r>
        <w:t>MESURAGE</w:t>
      </w:r>
    </w:p>
    <w:p w14:paraId="5DD19231" w14:textId="77777777" w:rsidR="0021367B" w:rsidRDefault="00AD029D">
      <w:pPr>
        <w:pStyle w:val="pheading"/>
      </w:pPr>
      <w:r>
        <w:t>- unité de mesure:</w:t>
      </w:r>
    </w:p>
    <w:p w14:paraId="4BE25BB5" w14:textId="77777777" w:rsidR="0021367B" w:rsidRDefault="00AD029D">
      <w:r>
        <w:t>m</w:t>
      </w:r>
    </w:p>
    <w:p w14:paraId="45E51CE6" w14:textId="77777777" w:rsidR="0021367B" w:rsidRDefault="00AD029D">
      <w:pPr>
        <w:pStyle w:val="pheading"/>
      </w:pPr>
      <w:r>
        <w:t>- nature du marché:</w:t>
      </w:r>
    </w:p>
    <w:p w14:paraId="01927DD9" w14:textId="77777777" w:rsidR="0021367B" w:rsidRDefault="00AD029D">
      <w:r>
        <w:t>QF</w:t>
      </w:r>
    </w:p>
    <w:p w14:paraId="6BF29C96" w14:textId="77777777" w:rsidR="0021367B" w:rsidRDefault="0021367B"/>
    <w:p w14:paraId="556E0D85" w14:textId="77777777" w:rsidR="0021367B" w:rsidRDefault="00AD029D">
      <w:r>
        <w:t> </w:t>
      </w:r>
    </w:p>
    <w:p w14:paraId="7A098366" w14:textId="77777777" w:rsidR="0021367B" w:rsidRDefault="00AD029D">
      <w:pPr>
        <w:pStyle w:val="Author-eSectionHeading5"/>
      </w:pPr>
      <w:bookmarkStart w:id="313" w:name="_Toc178771379"/>
      <w:r>
        <w:t>93.16.2 Pavés en béton CCTB 01.10</w:t>
      </w:r>
      <w:bookmarkEnd w:id="313"/>
    </w:p>
    <w:p w14:paraId="5A02E952" w14:textId="77777777" w:rsidR="0021367B" w:rsidRDefault="00AD029D">
      <w:pPr>
        <w:pStyle w:val="pheading"/>
      </w:pPr>
      <w:bookmarkStart w:id="314" w:name="1701"/>
      <w:bookmarkEnd w:id="314"/>
      <w:r>
        <w:t>DESCRIPTION</w:t>
      </w:r>
    </w:p>
    <w:p w14:paraId="3CBDE600" w14:textId="77777777" w:rsidR="0021367B" w:rsidRDefault="00AD029D">
      <w:pPr>
        <w:pStyle w:val="pheading"/>
      </w:pPr>
      <w:r>
        <w:t>- Définition / Comprend</w:t>
      </w:r>
    </w:p>
    <w:p w14:paraId="5C2D6777" w14:textId="77777777" w:rsidR="0021367B" w:rsidRDefault="00AD029D">
      <w:pPr>
        <w:jc w:val="both"/>
      </w:pPr>
      <w:r>
        <w:t>Il s'agit de la fourniture (hors matériaux récupérés du site) et de la pose des revêtements de sol extérieurs en pavés de béton.</w:t>
      </w:r>
    </w:p>
    <w:p w14:paraId="54E7156C" w14:textId="77777777" w:rsidR="0021367B" w:rsidRDefault="00AD029D">
      <w:pPr>
        <w:pStyle w:val="pheading"/>
      </w:pPr>
      <w:r>
        <w:t>- Remarques importantes</w:t>
      </w:r>
    </w:p>
    <w:p w14:paraId="402DBE3B" w14:textId="77777777" w:rsidR="0021367B" w:rsidRDefault="00AD029D">
      <w:r>
        <w:t xml:space="preserve">Pour les pavages drainants, se référer aux éléments </w:t>
      </w:r>
      <w:hyperlink w:anchor="1705" w:history="1">
        <w:r>
          <w:t>93.16.2r Pavés en béton, supplément pour pavés en béton poreux</w:t>
        </w:r>
      </w:hyperlink>
      <w:r>
        <w:t xml:space="preserve"> à </w:t>
      </w:r>
      <w:hyperlink w:anchor="1706" w:history="1">
        <w:r>
          <w:t>93.16.2t Pavés en béton, supplément pour pavés avec ouvertures de drainage</w:t>
        </w:r>
      </w:hyperlink>
      <w:r>
        <w:t>.</w:t>
      </w:r>
    </w:p>
    <w:p w14:paraId="35E7A9C9" w14:textId="77777777" w:rsidR="0021367B" w:rsidRDefault="00AD029D">
      <w:pPr>
        <w:pStyle w:val="pheading"/>
      </w:pPr>
      <w:r>
        <w:t>MATÉRIAUX</w:t>
      </w:r>
    </w:p>
    <w:p w14:paraId="13696162" w14:textId="77777777" w:rsidR="0021367B" w:rsidRDefault="00AD029D">
      <w:pPr>
        <w:jc w:val="both"/>
      </w:pPr>
      <w:r>
        <w:t xml:space="preserve">Les pavés en béton sont </w:t>
      </w:r>
      <w:r>
        <w:rPr>
          <w:rStyle w:val="optioncarChar"/>
        </w:rPr>
        <w:t xml:space="preserve">neufs </w:t>
      </w:r>
      <w:r>
        <w:t>(par défaut)</w:t>
      </w:r>
      <w:r>
        <w:rPr>
          <w:rStyle w:val="optioncarChar"/>
        </w:rPr>
        <w:t xml:space="preserve"> / de réemploi</w:t>
      </w:r>
      <w:r>
        <w:t>.</w:t>
      </w:r>
    </w:p>
    <w:p w14:paraId="4CC9AC84" w14:textId="77777777" w:rsidR="0021367B" w:rsidRDefault="00AD029D">
      <w:pPr>
        <w:ind w:left="567"/>
        <w:jc w:val="both"/>
      </w:pPr>
      <w:r>
        <w:rPr>
          <w:b/>
          <w:i/>
        </w:rPr>
        <w:t>(Soit par défaut)</w:t>
      </w:r>
    </w:p>
    <w:p w14:paraId="6FEC1B77" w14:textId="77777777" w:rsidR="0021367B" w:rsidRDefault="0021367B">
      <w:pPr>
        <w:ind w:left="567"/>
        <w:jc w:val="both"/>
      </w:pPr>
    </w:p>
    <w:p w14:paraId="4FE6AA6D" w14:textId="77777777" w:rsidR="0021367B" w:rsidRDefault="00AD029D">
      <w:pPr>
        <w:ind w:left="567"/>
        <w:jc w:val="both"/>
      </w:pPr>
      <w:r>
        <w:rPr>
          <w:rStyle w:val="soitChar"/>
          <w:u w:val="single"/>
        </w:rPr>
        <w:t xml:space="preserve">Neufs : </w:t>
      </w:r>
    </w:p>
    <w:p w14:paraId="5F24FDB9" w14:textId="77777777" w:rsidR="0021367B" w:rsidRDefault="0021367B">
      <w:pPr>
        <w:ind w:left="567"/>
        <w:jc w:val="both"/>
      </w:pPr>
    </w:p>
    <w:p w14:paraId="29269227" w14:textId="77777777" w:rsidR="0021367B" w:rsidRDefault="00AD029D">
      <w:pPr>
        <w:ind w:left="567"/>
        <w:jc w:val="both"/>
      </w:pPr>
      <w:r>
        <w:rPr>
          <w:rStyle w:val="soitChar"/>
        </w:rPr>
        <w:t>Il s’agit de pavés préfabriqués en béton qui satisfont aux dispositions des normes [NBN EN 1338] et [NBN B 21-311:2006+A1], les écarts dimensionnels sont limités à 2 mm. L’entrepreneur soumet un échantillon, la fiche technique et la déclaration des performances (DoP) du matériau pour approbation à l’auteur de projet et au maître d’ouvrage.</w:t>
      </w:r>
    </w:p>
    <w:p w14:paraId="47C1A3E1" w14:textId="77777777" w:rsidR="0021367B" w:rsidRDefault="00AD029D">
      <w:pPr>
        <w:ind w:left="567"/>
        <w:jc w:val="both"/>
      </w:pPr>
      <w:r>
        <w:rPr>
          <w:rStyle w:val="soitChar"/>
        </w:rPr>
        <w:t>Les pavés en béton ont au moins 28 jours d’âge au moment de leur livraison sur le chantier, sauf déclaration spécifique de la part du fabricant.</w:t>
      </w:r>
    </w:p>
    <w:p w14:paraId="6AB8D40A" w14:textId="77777777" w:rsidR="0021367B" w:rsidRDefault="0021367B">
      <w:pPr>
        <w:ind w:left="567"/>
        <w:jc w:val="both"/>
      </w:pPr>
    </w:p>
    <w:p w14:paraId="4FAB73A6" w14:textId="77777777" w:rsidR="0021367B" w:rsidRDefault="00AD029D">
      <w:pPr>
        <w:ind w:left="567"/>
        <w:jc w:val="both"/>
      </w:pPr>
      <w:r>
        <w:rPr>
          <w:b/>
          <w:i/>
        </w:rPr>
        <w:t>(Soit)</w:t>
      </w:r>
    </w:p>
    <w:p w14:paraId="7F809658" w14:textId="77777777" w:rsidR="0021367B" w:rsidRDefault="0021367B">
      <w:pPr>
        <w:ind w:left="567"/>
        <w:jc w:val="both"/>
      </w:pPr>
    </w:p>
    <w:p w14:paraId="0314B585" w14:textId="77777777" w:rsidR="0021367B" w:rsidRDefault="00AD029D">
      <w:pPr>
        <w:ind w:left="567"/>
        <w:jc w:val="both"/>
      </w:pPr>
      <w:r>
        <w:rPr>
          <w:rStyle w:val="soitChar"/>
          <w:u w:val="single"/>
        </w:rPr>
        <w:t>Réemploi :</w:t>
      </w:r>
    </w:p>
    <w:p w14:paraId="4C84530F" w14:textId="77777777" w:rsidR="0021367B" w:rsidRDefault="0021367B">
      <w:pPr>
        <w:ind w:left="567"/>
        <w:jc w:val="both"/>
      </w:pPr>
    </w:p>
    <w:p w14:paraId="0B733295" w14:textId="77777777" w:rsidR="0021367B" w:rsidRDefault="00AD029D">
      <w:pPr>
        <w:ind w:left="567"/>
        <w:jc w:val="both"/>
      </w:pPr>
      <w:r>
        <w:rPr>
          <w:rStyle w:val="soitChar"/>
        </w:rPr>
        <w:t>Il s’agit de pavés de réemploi comme alternative aux pavés neufs. Matériaux récupérés sur site ou modèle à proposer par l’entrepreneur et soumis à l’approbation de l’auteur de projet (au minimum dix échantillons représentatifs du pavé de réemploi).</w:t>
      </w:r>
    </w:p>
    <w:p w14:paraId="5D683739" w14:textId="77777777" w:rsidR="0021367B" w:rsidRDefault="0021367B">
      <w:pPr>
        <w:ind w:left="567"/>
        <w:jc w:val="both"/>
      </w:pPr>
    </w:p>
    <w:p w14:paraId="021B6F49" w14:textId="77777777" w:rsidR="0021367B" w:rsidRDefault="00AD029D">
      <w:pPr>
        <w:ind w:left="567"/>
        <w:jc w:val="both"/>
      </w:pPr>
      <w:r>
        <w:rPr>
          <w:rStyle w:val="soitChar"/>
        </w:rPr>
        <w:t xml:space="preserve">Les pavés de réemploi sont livrés triés </w:t>
      </w:r>
      <w:r>
        <w:rPr>
          <w:rStyle w:val="optioncarChar"/>
        </w:rPr>
        <w:t>en vrac</w:t>
      </w:r>
      <w:r>
        <w:t xml:space="preserve"> (par défaut) </w:t>
      </w:r>
      <w:r>
        <w:rPr>
          <w:rStyle w:val="optioncarChar"/>
        </w:rPr>
        <w:t>/ en big bag / sur palette selon leur variété (type, format, texture, teinte)</w:t>
      </w:r>
      <w:r>
        <w:rPr>
          <w:rStyle w:val="soitChar"/>
        </w:rPr>
        <w:t>.</w:t>
      </w:r>
    </w:p>
    <w:p w14:paraId="7188F45F" w14:textId="77777777" w:rsidR="0021367B" w:rsidRDefault="0021367B">
      <w:pPr>
        <w:ind w:left="567"/>
        <w:jc w:val="both"/>
      </w:pPr>
    </w:p>
    <w:p w14:paraId="2E13CAD7" w14:textId="77777777" w:rsidR="0021367B" w:rsidRDefault="00AD029D">
      <w:pPr>
        <w:ind w:left="567"/>
        <w:jc w:val="both"/>
      </w:pPr>
      <w:r>
        <w:rPr>
          <w:rStyle w:val="soitChar"/>
        </w:rPr>
        <w:t xml:space="preserve">Les pavés </w:t>
      </w:r>
      <w:r>
        <w:rPr>
          <w:rStyle w:val="optioncarChar"/>
        </w:rPr>
        <w:t xml:space="preserve">proviennent d’un même lot </w:t>
      </w:r>
      <w:r>
        <w:t>(par défaut)</w:t>
      </w:r>
      <w:r>
        <w:rPr>
          <w:rStyle w:val="optioncarChar"/>
        </w:rPr>
        <w:t xml:space="preserve"> / peuvent provenir de maximum *** lots différents / peuvent provenir de lots différents</w:t>
      </w:r>
      <w:r>
        <w:rPr>
          <w:rStyle w:val="soitChar"/>
        </w:rPr>
        <w:t>.</w:t>
      </w:r>
    </w:p>
    <w:p w14:paraId="48595AEB" w14:textId="77777777" w:rsidR="0021367B" w:rsidRDefault="0021367B">
      <w:pPr>
        <w:ind w:left="567"/>
        <w:jc w:val="both"/>
      </w:pPr>
    </w:p>
    <w:p w14:paraId="2701C7C8" w14:textId="77777777" w:rsidR="0021367B" w:rsidRDefault="00AD029D">
      <w:pPr>
        <w:ind w:left="567"/>
        <w:jc w:val="both"/>
      </w:pPr>
      <w:r>
        <w:rPr>
          <w:rStyle w:val="soitChar"/>
        </w:rPr>
        <w:t>Défauts esthétiques acceptables sur les faces visibles des pavés en béton :</w:t>
      </w:r>
    </w:p>
    <w:p w14:paraId="0A5A1867" w14:textId="77777777" w:rsidR="0021367B" w:rsidRDefault="00AD029D">
      <w:pPr>
        <w:pStyle w:val="Author-eListParagraph"/>
        <w:numPr>
          <w:ilvl w:val="1"/>
          <w:numId w:val="75"/>
        </w:numPr>
      </w:pPr>
      <w:r>
        <w:rPr>
          <w:rStyle w:val="soitChar"/>
        </w:rPr>
        <w:t xml:space="preserve">Fissures de moins de 0,2 mm de large sur une longueur de moins de </w:t>
      </w:r>
      <w:r>
        <w:rPr>
          <w:rStyle w:val="optioncarChar"/>
        </w:rPr>
        <w:t>1</w:t>
      </w:r>
      <w:r>
        <w:t xml:space="preserve"> (par défaut)</w:t>
      </w:r>
      <w:r>
        <w:rPr>
          <w:rStyle w:val="optioncarChar"/>
        </w:rPr>
        <w:t xml:space="preserve"> / 2 / 3 / ***</w:t>
      </w:r>
      <w:r>
        <w:t> </w:t>
      </w:r>
      <w:r>
        <w:rPr>
          <w:rStyle w:val="soitChar"/>
        </w:rPr>
        <w:t>cm</w:t>
      </w:r>
    </w:p>
    <w:p w14:paraId="3D66EB9A" w14:textId="77777777" w:rsidR="0021367B" w:rsidRDefault="00AD029D">
      <w:pPr>
        <w:pStyle w:val="Author-eListParagraph"/>
        <w:numPr>
          <w:ilvl w:val="1"/>
          <w:numId w:val="75"/>
        </w:numPr>
      </w:pPr>
      <w:r>
        <w:rPr>
          <w:rStyle w:val="soitChar"/>
        </w:rPr>
        <w:t xml:space="preserve">Eclats ou épaufrures de moins de </w:t>
      </w:r>
      <w:r>
        <w:rPr>
          <w:rStyle w:val="optioncarChar"/>
        </w:rPr>
        <w:t xml:space="preserve">1 </w:t>
      </w:r>
      <w:r>
        <w:t xml:space="preserve">(par défaut) </w:t>
      </w:r>
      <w:r>
        <w:rPr>
          <w:rStyle w:val="optioncarChar"/>
        </w:rPr>
        <w:t>/ 2 / 3 / ***</w:t>
      </w:r>
      <w:r>
        <w:rPr>
          <w:rStyle w:val="soitChar"/>
        </w:rPr>
        <w:t xml:space="preserve"> cm</w:t>
      </w:r>
    </w:p>
    <w:p w14:paraId="30695806" w14:textId="77777777" w:rsidR="0021367B" w:rsidRDefault="00AD029D">
      <w:pPr>
        <w:pStyle w:val="Author-eListParagraph"/>
        <w:numPr>
          <w:ilvl w:val="1"/>
          <w:numId w:val="75"/>
        </w:numPr>
      </w:pPr>
      <w:r>
        <w:rPr>
          <w:rStyle w:val="soitChar"/>
        </w:rPr>
        <w:t xml:space="preserve">Traces de mortier de maximum : </w:t>
      </w:r>
      <w:r>
        <w:rPr>
          <w:rStyle w:val="optioncarChar"/>
        </w:rPr>
        <w:t xml:space="preserve">aucune / 10% </w:t>
      </w:r>
      <w:r>
        <w:t xml:space="preserve">(par défaut) </w:t>
      </w:r>
      <w:r>
        <w:rPr>
          <w:rStyle w:val="optioncarChar"/>
        </w:rPr>
        <w:t>/ 20% / *** %</w:t>
      </w:r>
    </w:p>
    <w:p w14:paraId="5462B94B" w14:textId="77777777" w:rsidR="0021367B" w:rsidRDefault="00AD029D">
      <w:pPr>
        <w:pStyle w:val="Author-eListParagraph"/>
        <w:numPr>
          <w:ilvl w:val="1"/>
          <w:numId w:val="75"/>
        </w:numPr>
      </w:pPr>
      <w:r>
        <w:rPr>
          <w:rStyle w:val="soitChar"/>
        </w:rPr>
        <w:t xml:space="preserve">Traces d’asphalte de maximum : </w:t>
      </w:r>
      <w:r>
        <w:rPr>
          <w:rStyle w:val="optioncarChar"/>
        </w:rPr>
        <w:t xml:space="preserve">aucune / 10% </w:t>
      </w:r>
      <w:r>
        <w:t xml:space="preserve">(par défaut) </w:t>
      </w:r>
      <w:r>
        <w:rPr>
          <w:rStyle w:val="optioncarChar"/>
        </w:rPr>
        <w:t>/ 20% / *** %</w:t>
      </w:r>
    </w:p>
    <w:p w14:paraId="6A6B474A" w14:textId="77777777" w:rsidR="0021367B" w:rsidRDefault="00AD029D">
      <w:pPr>
        <w:pStyle w:val="Author-eListParagraph"/>
        <w:numPr>
          <w:ilvl w:val="1"/>
          <w:numId w:val="75"/>
        </w:numPr>
      </w:pPr>
      <w:r>
        <w:rPr>
          <w:rStyle w:val="soitChar"/>
        </w:rPr>
        <w:t xml:space="preserve">Taches d’huile moteur de maximum : </w:t>
      </w:r>
      <w:r>
        <w:rPr>
          <w:rStyle w:val="optioncarChar"/>
        </w:rPr>
        <w:t>aucune</w:t>
      </w:r>
      <w:r>
        <w:t xml:space="preserve"> (par défaut) </w:t>
      </w:r>
      <w:r>
        <w:rPr>
          <w:rStyle w:val="optioncarChar"/>
        </w:rPr>
        <w:t>/ 10% / 20% / *** %</w:t>
      </w:r>
    </w:p>
    <w:p w14:paraId="309AC1F1" w14:textId="77777777" w:rsidR="0021367B" w:rsidRDefault="0021367B"/>
    <w:p w14:paraId="3C0F0F25" w14:textId="77777777" w:rsidR="0021367B" w:rsidRDefault="00AD029D">
      <w:pPr>
        <w:ind w:left="567"/>
        <w:jc w:val="both"/>
      </w:pPr>
      <w:r>
        <w:rPr>
          <w:rStyle w:val="soitChar"/>
        </w:rPr>
        <w:t>Les pavés de réemploi présentant des restes visibles d’asphalte ou de mortier sont répartis uniformément sur la surface à paver.</w:t>
      </w:r>
    </w:p>
    <w:p w14:paraId="28C4DB0E" w14:textId="77777777" w:rsidR="0021367B" w:rsidRDefault="0021367B">
      <w:pPr>
        <w:ind w:left="567"/>
        <w:jc w:val="both"/>
      </w:pPr>
    </w:p>
    <w:p w14:paraId="23146F0C" w14:textId="77777777" w:rsidR="0021367B" w:rsidRDefault="00AD029D">
      <w:pPr>
        <w:ind w:left="567"/>
        <w:jc w:val="both"/>
      </w:pPr>
      <w:r>
        <w:rPr>
          <w:rStyle w:val="soitChar"/>
        </w:rPr>
        <w:t>En fonction de l’appareillage pour lequel les pavés ont été vendus, certaines pièces cassées peuvent avoir été intégrées au lot en tant que format ½ ou ¾ (pièces d’ajustement). La sélection ne contient pas de morceaux plus petits qu’un demi-pavé.</w:t>
      </w:r>
    </w:p>
    <w:p w14:paraId="61F4D35C" w14:textId="77777777" w:rsidR="0021367B" w:rsidRDefault="00AD029D">
      <w:pPr>
        <w:jc w:val="both"/>
      </w:pPr>
      <w:r>
        <w:t>Les caractéristiques des pavés sont les suivantes, distinction faite entre matériaux neufs et de réemploi :</w:t>
      </w:r>
    </w:p>
    <w:p w14:paraId="085D4C83" w14:textId="77777777" w:rsidR="0021367B" w:rsidRDefault="0021367B">
      <w:pPr>
        <w:jc w:val="both"/>
      </w:pPr>
    </w:p>
    <w:p w14:paraId="7E4CFA21" w14:textId="77777777" w:rsidR="0021367B" w:rsidRDefault="0021367B">
      <w:pPr>
        <w:jc w:val="both"/>
      </w:pPr>
    </w:p>
    <w:p w14:paraId="6A24BB32" w14:textId="77777777" w:rsidR="0021367B" w:rsidRDefault="00AD029D">
      <w:pPr>
        <w:pStyle w:val="Author-eListParagraph"/>
        <w:numPr>
          <w:ilvl w:val="0"/>
          <w:numId w:val="76"/>
        </w:numPr>
      </w:pPr>
      <w:r>
        <w:t xml:space="preserve">Les pavés sont du type </w:t>
      </w:r>
      <w:r>
        <w:rPr>
          <w:rStyle w:val="optioncarChar"/>
        </w:rPr>
        <w:t>A1 (pavés rectangulaires à dimensions de fabrication standard)</w:t>
      </w:r>
      <w:r>
        <w:t xml:space="preserve"> (par défaut)</w:t>
      </w:r>
      <w:r>
        <w:rPr>
          <w:rStyle w:val="optioncarChar"/>
        </w:rPr>
        <w:t xml:space="preserve"> / A2 (pavés rectangulaires avec d’autres dimensions de fabrication) / B1 (pavés à emboîtement) / B2 (pavés à emboîtement et à épaulement) / C (pavés n’appartenant pas aux types précités)</w:t>
      </w:r>
      <w:r>
        <w:t>.</w:t>
      </w:r>
    </w:p>
    <w:p w14:paraId="1E2E6D12" w14:textId="77777777" w:rsidR="0021367B" w:rsidRDefault="00AD029D">
      <w:pPr>
        <w:pStyle w:val="Author-eListParagraph"/>
        <w:numPr>
          <w:ilvl w:val="0"/>
          <w:numId w:val="77"/>
        </w:numPr>
      </w:pPr>
      <w:r>
        <w:t xml:space="preserve">Le format est </w:t>
      </w:r>
      <w:r>
        <w:rPr>
          <w:rStyle w:val="optioncarChar"/>
        </w:rPr>
        <w:t>220 x 73 x 80 / 220 x 110 x 80</w:t>
      </w:r>
      <w:r>
        <w:t xml:space="preserve"> (par défaut)</w:t>
      </w:r>
      <w:r>
        <w:rPr>
          <w:rStyle w:val="optioncarChar"/>
        </w:rPr>
        <w:t xml:space="preserve"> / 220 x 110 x 100 / 220 x 110 x 120 / 220 x 220 x 80 / ***</w:t>
      </w:r>
      <w:r>
        <w:t xml:space="preserve"> mm.</w:t>
      </w:r>
    </w:p>
    <w:p w14:paraId="761B0156" w14:textId="77777777" w:rsidR="0021367B" w:rsidRDefault="00AD029D">
      <w:pPr>
        <w:pStyle w:val="Author-eListParagraph"/>
        <w:numPr>
          <w:ilvl w:val="0"/>
          <w:numId w:val="78"/>
        </w:numPr>
      </w:pPr>
      <w:r>
        <w:t xml:space="preserve">Les flancs des pavés </w:t>
      </w:r>
      <w:r>
        <w:rPr>
          <w:rStyle w:val="optioncarChar"/>
        </w:rPr>
        <w:t>sont / ne sont pas</w:t>
      </w:r>
      <w:r>
        <w:t xml:space="preserve"> (par défaut) pourvus de tenons d’écartement.</w:t>
      </w:r>
    </w:p>
    <w:p w14:paraId="050F2A1F" w14:textId="77777777" w:rsidR="0021367B" w:rsidRDefault="00AD029D">
      <w:pPr>
        <w:pStyle w:val="Author-eListParagraph"/>
        <w:numPr>
          <w:ilvl w:val="0"/>
          <w:numId w:val="79"/>
        </w:numPr>
      </w:pPr>
      <w:r>
        <w:t xml:space="preserve">Les bords des faces vues </w:t>
      </w:r>
      <w:r>
        <w:rPr>
          <w:rStyle w:val="optioncarChar"/>
        </w:rPr>
        <w:t>sont / ne sont pas</w:t>
      </w:r>
      <w:r>
        <w:t xml:space="preserve"> (par défaut) pourvus d’un chanfrein (au minimum 2/2 mm). Les pièces d'ajustement sont réalisées par sciage ou découpage.</w:t>
      </w:r>
    </w:p>
    <w:p w14:paraId="31CF8DB3" w14:textId="77777777" w:rsidR="0021367B" w:rsidRDefault="00AD029D">
      <w:pPr>
        <w:pStyle w:val="Author-eListParagraph"/>
        <w:numPr>
          <w:ilvl w:val="0"/>
          <w:numId w:val="80"/>
        </w:numPr>
      </w:pPr>
      <w:r>
        <w:t xml:space="preserve">Les pavés </w:t>
      </w:r>
      <w:r>
        <w:rPr>
          <w:rStyle w:val="optioncarChar"/>
        </w:rPr>
        <w:t>sont / ne sont pas</w:t>
      </w:r>
      <w:r>
        <w:t xml:space="preserve"> (par défaut) pourvus d’une couche supérieure de parement (épaisseur minimale de 4 mm).</w:t>
      </w:r>
    </w:p>
    <w:p w14:paraId="027BECD7" w14:textId="77777777" w:rsidR="0021367B" w:rsidRDefault="00AD029D">
      <w:pPr>
        <w:pStyle w:val="Author-eListParagraph"/>
        <w:numPr>
          <w:ilvl w:val="0"/>
          <w:numId w:val="81"/>
        </w:numPr>
      </w:pPr>
      <w:r>
        <w:t xml:space="preserve">Teinte des pavés : </w:t>
      </w:r>
      <w:r>
        <w:rPr>
          <w:rStyle w:val="optioncarChar"/>
        </w:rPr>
        <w:t xml:space="preserve">gris </w:t>
      </w:r>
      <w:r>
        <w:t>(par défaut)</w:t>
      </w:r>
      <w:r>
        <w:rPr>
          <w:rStyle w:val="optioncarChar"/>
        </w:rPr>
        <w:t xml:space="preserve"> / blanc / jaune / rouge / noir / brun / ***</w:t>
      </w:r>
      <w:r>
        <w:t xml:space="preserve"> (les pavés sont colorés dans la masse, ou dans la couche de parement en cas de pavé bi-couche).</w:t>
      </w:r>
    </w:p>
    <w:p w14:paraId="67399B4A" w14:textId="77777777" w:rsidR="0021367B" w:rsidRDefault="00AD029D">
      <w:pPr>
        <w:pStyle w:val="Author-eListParagraph"/>
        <w:numPr>
          <w:ilvl w:val="0"/>
          <w:numId w:val="82"/>
        </w:numPr>
      </w:pPr>
      <w:r>
        <w:t xml:space="preserve">Finition de surface des pavés : </w:t>
      </w:r>
      <w:r>
        <w:rPr>
          <w:rStyle w:val="optioncarChar"/>
        </w:rPr>
        <w:t>aucune</w:t>
      </w:r>
      <w:r>
        <w:t xml:space="preserve"> (par défaut) </w:t>
      </w:r>
      <w:r>
        <w:rPr>
          <w:rStyle w:val="optioncarChar"/>
        </w:rPr>
        <w:t>/ dénudée / grenaillée / bouchardée / polie / tambourinée / imprégnée / ***</w:t>
      </w:r>
      <w:r>
        <w:t>.</w:t>
      </w:r>
    </w:p>
    <w:p w14:paraId="28076604" w14:textId="77777777" w:rsidR="0021367B" w:rsidRDefault="00AD029D">
      <w:pPr>
        <w:pStyle w:val="Author-eListParagraph"/>
        <w:numPr>
          <w:ilvl w:val="0"/>
          <w:numId w:val="83"/>
        </w:numPr>
      </w:pPr>
      <w:r>
        <w:t xml:space="preserve"> Catégorie d’application des pavés en béton à mettre en œuvre, conformément au tableau du § 8 de la [NBN B 21-311:2006+A1] : </w:t>
      </w:r>
      <w:r>
        <w:rPr>
          <w:rStyle w:val="optioncarChar"/>
        </w:rPr>
        <w:t>I a / I b / II a / II b</w:t>
      </w:r>
      <w:r>
        <w:t xml:space="preserve"> (par défaut).</w:t>
      </w:r>
    </w:p>
    <w:tbl>
      <w:tblPr>
        <w:tblStyle w:val="Author-eTableGrid"/>
        <w:tblW w:w="9060" w:type="dxa"/>
        <w:tblLayout w:type="fixed"/>
        <w:tblLook w:val="04A0" w:firstRow="1" w:lastRow="0" w:firstColumn="1" w:lastColumn="0" w:noHBand="0" w:noVBand="1"/>
      </w:tblPr>
      <w:tblGrid>
        <w:gridCol w:w="1812"/>
        <w:gridCol w:w="1812"/>
        <w:gridCol w:w="1812"/>
        <w:gridCol w:w="1812"/>
        <w:gridCol w:w="1812"/>
      </w:tblGrid>
      <w:tr w:rsidR="0021367B" w14:paraId="1414D78B" w14:textId="77777777">
        <w:tc>
          <w:tcPr>
            <w:tcW w:w="1800" w:type="dxa"/>
            <w:noWrap/>
          </w:tcPr>
          <w:p w14:paraId="3EE162CC" w14:textId="77777777" w:rsidR="0021367B" w:rsidRDefault="0021367B"/>
        </w:tc>
        <w:tc>
          <w:tcPr>
            <w:tcW w:w="1800" w:type="dxa"/>
            <w:noWrap/>
          </w:tcPr>
          <w:p w14:paraId="6798008D" w14:textId="77777777" w:rsidR="0021367B" w:rsidRDefault="0021367B"/>
        </w:tc>
        <w:tc>
          <w:tcPr>
            <w:tcW w:w="5400" w:type="dxa"/>
            <w:gridSpan w:val="3"/>
            <w:noWrap/>
          </w:tcPr>
          <w:p w14:paraId="4D5A1643" w14:textId="77777777" w:rsidR="0021367B" w:rsidRDefault="00AD029D">
            <w:pPr>
              <w:jc w:val="center"/>
            </w:pPr>
            <w:r>
              <w:rPr>
                <w:b/>
              </w:rPr>
              <w:t>Classe minimale (Marquage)</w:t>
            </w:r>
          </w:p>
        </w:tc>
      </w:tr>
      <w:tr w:rsidR="0021367B" w14:paraId="7C0C41A5" w14:textId="77777777">
        <w:tc>
          <w:tcPr>
            <w:tcW w:w="1800" w:type="dxa"/>
            <w:noWrap/>
          </w:tcPr>
          <w:p w14:paraId="7E9DA2BE" w14:textId="77777777" w:rsidR="0021367B" w:rsidRDefault="0021367B"/>
          <w:p w14:paraId="00795C85" w14:textId="77777777" w:rsidR="0021367B" w:rsidRDefault="00AD029D">
            <w:pPr>
              <w:jc w:val="center"/>
            </w:pPr>
            <w:r>
              <w:rPr>
                <w:b/>
              </w:rPr>
              <w:t>Catégorie</w:t>
            </w:r>
          </w:p>
        </w:tc>
        <w:tc>
          <w:tcPr>
            <w:tcW w:w="1800" w:type="dxa"/>
            <w:noWrap/>
          </w:tcPr>
          <w:p w14:paraId="4ADF19C8" w14:textId="77777777" w:rsidR="0021367B" w:rsidRDefault="0021367B"/>
          <w:p w14:paraId="6BECE1B9" w14:textId="77777777" w:rsidR="0021367B" w:rsidRDefault="00AD029D">
            <w:pPr>
              <w:jc w:val="center"/>
            </w:pPr>
            <w:r>
              <w:rPr>
                <w:b/>
              </w:rPr>
              <w:t>Epaisseur h (mm)</w:t>
            </w:r>
          </w:p>
        </w:tc>
        <w:tc>
          <w:tcPr>
            <w:tcW w:w="1800" w:type="dxa"/>
            <w:noWrap/>
          </w:tcPr>
          <w:p w14:paraId="799C7A3A" w14:textId="77777777" w:rsidR="0021367B" w:rsidRDefault="00AD029D">
            <w:pPr>
              <w:jc w:val="center"/>
            </w:pPr>
            <w:r>
              <w:rPr>
                <w:b/>
              </w:rPr>
              <w:t>Ecart dimensionnel diagonales</w:t>
            </w:r>
          </w:p>
        </w:tc>
        <w:tc>
          <w:tcPr>
            <w:tcW w:w="1800" w:type="dxa"/>
            <w:noWrap/>
          </w:tcPr>
          <w:p w14:paraId="030A0560" w14:textId="77777777" w:rsidR="0021367B" w:rsidRDefault="00AD029D">
            <w:pPr>
              <w:jc w:val="center"/>
            </w:pPr>
            <w:r>
              <w:rPr>
                <w:b/>
              </w:rPr>
              <w:t>Résistance aux agressions climatiques </w:t>
            </w:r>
          </w:p>
        </w:tc>
        <w:tc>
          <w:tcPr>
            <w:tcW w:w="1800" w:type="dxa"/>
            <w:noWrap/>
          </w:tcPr>
          <w:p w14:paraId="327CE28E" w14:textId="77777777" w:rsidR="0021367B" w:rsidRDefault="00AD029D">
            <w:pPr>
              <w:jc w:val="center"/>
            </w:pPr>
            <w:r>
              <w:rPr>
                <w:b/>
              </w:rPr>
              <w:t>Résistance à l'abrasion</w:t>
            </w:r>
          </w:p>
        </w:tc>
      </w:tr>
      <w:tr w:rsidR="0021367B" w14:paraId="72AC57F4" w14:textId="77777777">
        <w:tc>
          <w:tcPr>
            <w:tcW w:w="1800" w:type="dxa"/>
            <w:noWrap/>
          </w:tcPr>
          <w:p w14:paraId="7D3F4289" w14:textId="77777777" w:rsidR="0021367B" w:rsidRDefault="00AD029D">
            <w:pPr>
              <w:jc w:val="center"/>
            </w:pPr>
            <w:r>
              <w:t>I a</w:t>
            </w:r>
          </w:p>
        </w:tc>
        <w:tc>
          <w:tcPr>
            <w:tcW w:w="1800" w:type="dxa"/>
            <w:vMerge w:val="restart"/>
            <w:noWrap/>
          </w:tcPr>
          <w:p w14:paraId="7EE87BAD" w14:textId="77777777" w:rsidR="0021367B" w:rsidRDefault="0021367B"/>
          <w:p w14:paraId="37DD8A11" w14:textId="77777777" w:rsidR="0021367B" w:rsidRDefault="00AD029D">
            <w:pPr>
              <w:jc w:val="center"/>
            </w:pPr>
            <w:r>
              <w:t>≥ 80</w:t>
            </w:r>
          </w:p>
        </w:tc>
        <w:tc>
          <w:tcPr>
            <w:tcW w:w="1800" w:type="dxa"/>
            <w:noWrap/>
          </w:tcPr>
          <w:p w14:paraId="49068F82" w14:textId="77777777" w:rsidR="0021367B" w:rsidRDefault="00AD029D">
            <w:pPr>
              <w:jc w:val="center"/>
            </w:pPr>
            <w:r>
              <w:t>2 (K)</w:t>
            </w:r>
          </w:p>
        </w:tc>
        <w:tc>
          <w:tcPr>
            <w:tcW w:w="1800" w:type="dxa"/>
            <w:noWrap/>
          </w:tcPr>
          <w:p w14:paraId="1BBC4632" w14:textId="77777777" w:rsidR="0021367B" w:rsidRDefault="00AD029D">
            <w:pPr>
              <w:jc w:val="center"/>
            </w:pPr>
            <w:r>
              <w:t>3 (D)</w:t>
            </w:r>
          </w:p>
        </w:tc>
        <w:tc>
          <w:tcPr>
            <w:tcW w:w="1800" w:type="dxa"/>
            <w:noWrap/>
          </w:tcPr>
          <w:p w14:paraId="20DDA915" w14:textId="77777777" w:rsidR="0021367B" w:rsidRDefault="00AD029D">
            <w:pPr>
              <w:jc w:val="center"/>
            </w:pPr>
            <w:r>
              <w:t>4 (I)</w:t>
            </w:r>
          </w:p>
        </w:tc>
      </w:tr>
      <w:tr w:rsidR="0021367B" w14:paraId="022BF1D4" w14:textId="77777777">
        <w:tc>
          <w:tcPr>
            <w:tcW w:w="1800" w:type="dxa"/>
            <w:noWrap/>
          </w:tcPr>
          <w:p w14:paraId="58B716DD" w14:textId="77777777" w:rsidR="0021367B" w:rsidRDefault="00AD029D">
            <w:pPr>
              <w:jc w:val="center"/>
            </w:pPr>
            <w:r>
              <w:t>I b</w:t>
            </w:r>
          </w:p>
        </w:tc>
        <w:tc>
          <w:tcPr>
            <w:tcW w:w="1800" w:type="dxa"/>
            <w:vMerge/>
            <w:noWrap/>
          </w:tcPr>
          <w:p w14:paraId="02F4F36E" w14:textId="77777777" w:rsidR="0021367B" w:rsidRDefault="0021367B"/>
        </w:tc>
        <w:tc>
          <w:tcPr>
            <w:tcW w:w="1800" w:type="dxa"/>
            <w:noWrap/>
          </w:tcPr>
          <w:p w14:paraId="0A2B7FF5" w14:textId="77777777" w:rsidR="0021367B" w:rsidRDefault="00AD029D">
            <w:pPr>
              <w:jc w:val="center"/>
            </w:pPr>
            <w:r>
              <w:t>2 (K)</w:t>
            </w:r>
          </w:p>
        </w:tc>
        <w:tc>
          <w:tcPr>
            <w:tcW w:w="1800" w:type="dxa"/>
            <w:noWrap/>
          </w:tcPr>
          <w:p w14:paraId="41D887F0" w14:textId="77777777" w:rsidR="0021367B" w:rsidRDefault="00AD029D">
            <w:pPr>
              <w:jc w:val="center"/>
            </w:pPr>
            <w:r>
              <w:t>2 (B)</w:t>
            </w:r>
          </w:p>
        </w:tc>
        <w:tc>
          <w:tcPr>
            <w:tcW w:w="1800" w:type="dxa"/>
            <w:noWrap/>
          </w:tcPr>
          <w:p w14:paraId="2AE3D9EC" w14:textId="77777777" w:rsidR="0021367B" w:rsidRDefault="00AD029D">
            <w:pPr>
              <w:jc w:val="center"/>
            </w:pPr>
            <w:r>
              <w:t>3 (H)</w:t>
            </w:r>
          </w:p>
        </w:tc>
      </w:tr>
      <w:tr w:rsidR="0021367B" w14:paraId="1D225E5A" w14:textId="77777777">
        <w:tc>
          <w:tcPr>
            <w:tcW w:w="1800" w:type="dxa"/>
            <w:noWrap/>
          </w:tcPr>
          <w:p w14:paraId="6AE9033E" w14:textId="77777777" w:rsidR="0021367B" w:rsidRDefault="00AD029D">
            <w:pPr>
              <w:jc w:val="center"/>
            </w:pPr>
            <w:r>
              <w:t>II a</w:t>
            </w:r>
          </w:p>
        </w:tc>
        <w:tc>
          <w:tcPr>
            <w:tcW w:w="1800" w:type="dxa"/>
            <w:vMerge w:val="restart"/>
            <w:noWrap/>
          </w:tcPr>
          <w:p w14:paraId="082E4855" w14:textId="77777777" w:rsidR="0021367B" w:rsidRDefault="0021367B"/>
          <w:p w14:paraId="72999129" w14:textId="77777777" w:rsidR="0021367B" w:rsidRDefault="00AD029D">
            <w:pPr>
              <w:jc w:val="center"/>
            </w:pPr>
            <w:r>
              <w:t>&lt; 80</w:t>
            </w:r>
          </w:p>
        </w:tc>
        <w:tc>
          <w:tcPr>
            <w:tcW w:w="1800" w:type="dxa"/>
            <w:noWrap/>
          </w:tcPr>
          <w:p w14:paraId="0862B926" w14:textId="77777777" w:rsidR="0021367B" w:rsidRDefault="00AD029D">
            <w:pPr>
              <w:jc w:val="center"/>
            </w:pPr>
            <w:r>
              <w:t>2 (K)</w:t>
            </w:r>
          </w:p>
        </w:tc>
        <w:tc>
          <w:tcPr>
            <w:tcW w:w="1800" w:type="dxa"/>
            <w:noWrap/>
          </w:tcPr>
          <w:p w14:paraId="4E65A5F8" w14:textId="77777777" w:rsidR="0021367B" w:rsidRDefault="00AD029D">
            <w:pPr>
              <w:jc w:val="center"/>
            </w:pPr>
            <w:r>
              <w:t>3 (D)</w:t>
            </w:r>
          </w:p>
        </w:tc>
        <w:tc>
          <w:tcPr>
            <w:tcW w:w="1800" w:type="dxa"/>
            <w:noWrap/>
          </w:tcPr>
          <w:p w14:paraId="2C9CF9A8" w14:textId="77777777" w:rsidR="0021367B" w:rsidRDefault="00AD029D">
            <w:pPr>
              <w:jc w:val="center"/>
            </w:pPr>
            <w:r>
              <w:t>3 (H)</w:t>
            </w:r>
          </w:p>
        </w:tc>
      </w:tr>
      <w:tr w:rsidR="0021367B" w14:paraId="29C1942B" w14:textId="77777777">
        <w:tc>
          <w:tcPr>
            <w:tcW w:w="1800" w:type="dxa"/>
            <w:noWrap/>
          </w:tcPr>
          <w:p w14:paraId="4A8A5EA3" w14:textId="77777777" w:rsidR="0021367B" w:rsidRDefault="00AD029D">
            <w:pPr>
              <w:jc w:val="center"/>
            </w:pPr>
            <w:r>
              <w:t>II b</w:t>
            </w:r>
          </w:p>
        </w:tc>
        <w:tc>
          <w:tcPr>
            <w:tcW w:w="1800" w:type="dxa"/>
            <w:vMerge/>
            <w:noWrap/>
          </w:tcPr>
          <w:p w14:paraId="395D790B" w14:textId="77777777" w:rsidR="0021367B" w:rsidRDefault="0021367B"/>
        </w:tc>
        <w:tc>
          <w:tcPr>
            <w:tcW w:w="1800" w:type="dxa"/>
            <w:noWrap/>
          </w:tcPr>
          <w:p w14:paraId="51F96F11" w14:textId="77777777" w:rsidR="0021367B" w:rsidRDefault="00AD029D">
            <w:pPr>
              <w:jc w:val="center"/>
            </w:pPr>
            <w:r>
              <w:t>2 (K)</w:t>
            </w:r>
          </w:p>
        </w:tc>
        <w:tc>
          <w:tcPr>
            <w:tcW w:w="1800" w:type="dxa"/>
            <w:noWrap/>
          </w:tcPr>
          <w:p w14:paraId="6926B15F" w14:textId="77777777" w:rsidR="0021367B" w:rsidRDefault="00AD029D">
            <w:pPr>
              <w:jc w:val="center"/>
            </w:pPr>
            <w:r>
              <w:t>2 (B)</w:t>
            </w:r>
          </w:p>
        </w:tc>
        <w:tc>
          <w:tcPr>
            <w:tcW w:w="1800" w:type="dxa"/>
            <w:noWrap/>
          </w:tcPr>
          <w:p w14:paraId="0C6F6D52" w14:textId="77777777" w:rsidR="0021367B" w:rsidRDefault="00AD029D">
            <w:pPr>
              <w:jc w:val="center"/>
            </w:pPr>
            <w:r>
              <w:t>3 (H)</w:t>
            </w:r>
          </w:p>
        </w:tc>
      </w:tr>
    </w:tbl>
    <w:p w14:paraId="025E0400" w14:textId="77777777" w:rsidR="0021367B" w:rsidRDefault="0021367B"/>
    <w:p w14:paraId="6BCC2753" w14:textId="77777777" w:rsidR="0021367B" w:rsidRDefault="00AD029D">
      <w:pPr>
        <w:pStyle w:val="Author-eListParagraph"/>
        <w:numPr>
          <w:ilvl w:val="0"/>
          <w:numId w:val="84"/>
        </w:numPr>
        <w:jc w:val="both"/>
      </w:pPr>
      <w:r>
        <w:rPr>
          <w:i/>
        </w:rPr>
        <w:t>I a = catégories de pavés pour revêtements fortement soumis aux sels de déverglaçage et au moins à un trafic de véhicules d'intensité normale</w:t>
      </w:r>
    </w:p>
    <w:p w14:paraId="120D8542" w14:textId="77777777" w:rsidR="0021367B" w:rsidRDefault="00AD029D">
      <w:pPr>
        <w:pStyle w:val="Author-eListParagraph"/>
        <w:numPr>
          <w:ilvl w:val="0"/>
          <w:numId w:val="84"/>
        </w:numPr>
        <w:jc w:val="both"/>
      </w:pPr>
      <w:r>
        <w:rPr>
          <w:i/>
        </w:rPr>
        <w:t>I b = catégories de pavés pour revêtements faiblement soumis aux sels de déverglaçage et à un trafic de véhicules de faible intensité (p.ex. voies de trafic local ou résidentiel)</w:t>
      </w:r>
    </w:p>
    <w:p w14:paraId="2BBDE0F6" w14:textId="77777777" w:rsidR="0021367B" w:rsidRDefault="00AD029D">
      <w:pPr>
        <w:pStyle w:val="Author-eListParagraph"/>
        <w:numPr>
          <w:ilvl w:val="0"/>
          <w:numId w:val="84"/>
        </w:numPr>
        <w:jc w:val="both"/>
      </w:pPr>
      <w:r>
        <w:rPr>
          <w:i/>
        </w:rPr>
        <w:t>II a = catégories de pavés pour revêtements fortement soumis aux sels de déverglaçage et tout au plus à un trafic de véhicules occasionnel (p.ex. rues piétonnières, pistes cyclables à côté de la chaussée)</w:t>
      </w:r>
    </w:p>
    <w:p w14:paraId="2E6C08BF" w14:textId="77777777" w:rsidR="0021367B" w:rsidRDefault="00AD029D">
      <w:pPr>
        <w:pStyle w:val="Author-eListParagraph"/>
        <w:numPr>
          <w:ilvl w:val="0"/>
          <w:numId w:val="84"/>
        </w:numPr>
        <w:jc w:val="both"/>
      </w:pPr>
      <w:r>
        <w:rPr>
          <w:i/>
        </w:rPr>
        <w:t>II b = catégories de pavés pour revêtements faiblement soumis aux sels de déverglaçage et tout au plus à un trafic de véhicules occasionnel</w:t>
      </w:r>
    </w:p>
    <w:p w14:paraId="019856E4" w14:textId="77777777" w:rsidR="0021367B" w:rsidRDefault="00AD029D">
      <w:pPr>
        <w:pStyle w:val="Author-eListParagraph"/>
        <w:numPr>
          <w:ilvl w:val="0"/>
          <w:numId w:val="84"/>
        </w:numPr>
        <w:jc w:val="both"/>
      </w:pPr>
      <w:r>
        <w:rPr>
          <w:i/>
        </w:rPr>
        <w:t>2 (K) = différences maximales admissibles entre le mesurage des diagonales du pavé de 3 mm</w:t>
      </w:r>
    </w:p>
    <w:p w14:paraId="4C4A1197" w14:textId="77777777" w:rsidR="0021367B" w:rsidRDefault="00AD029D">
      <w:pPr>
        <w:pStyle w:val="Author-eListParagraph"/>
        <w:numPr>
          <w:ilvl w:val="0"/>
          <w:numId w:val="84"/>
        </w:numPr>
        <w:jc w:val="both"/>
      </w:pPr>
      <w:r>
        <w:rPr>
          <w:i/>
        </w:rPr>
        <w:t>3 (D) = perte de masse après l'essai de gel-dégel d'au maximim 1,0 kg/m² en moyenne et 1,5 kg/m² en individuelle</w:t>
      </w:r>
    </w:p>
    <w:p w14:paraId="5091A080" w14:textId="77777777" w:rsidR="0021367B" w:rsidRDefault="00AD029D">
      <w:pPr>
        <w:pStyle w:val="Author-eListParagraph"/>
        <w:numPr>
          <w:ilvl w:val="0"/>
          <w:numId w:val="84"/>
        </w:numPr>
        <w:jc w:val="both"/>
      </w:pPr>
      <w:r>
        <w:rPr>
          <w:i/>
        </w:rPr>
        <w:t>2 (B) = absorption d'eau d'au maximum 6% en masse</w:t>
      </w:r>
    </w:p>
    <w:p w14:paraId="7DC74136" w14:textId="77777777" w:rsidR="0021367B" w:rsidRDefault="00AD029D">
      <w:pPr>
        <w:pStyle w:val="Author-eListParagraph"/>
        <w:numPr>
          <w:ilvl w:val="0"/>
          <w:numId w:val="84"/>
        </w:numPr>
        <w:jc w:val="both"/>
      </w:pPr>
      <w:r>
        <w:rPr>
          <w:i/>
        </w:rPr>
        <w:t>4 (I) = résistance à l'abrasion d'au maximum 20 mm</w:t>
      </w:r>
    </w:p>
    <w:p w14:paraId="601DB857" w14:textId="77777777" w:rsidR="0021367B" w:rsidRDefault="00AD029D">
      <w:pPr>
        <w:pStyle w:val="Author-eListParagraph"/>
        <w:numPr>
          <w:ilvl w:val="0"/>
          <w:numId w:val="84"/>
        </w:numPr>
        <w:jc w:val="both"/>
      </w:pPr>
      <w:r>
        <w:rPr>
          <w:i/>
        </w:rPr>
        <w:t>3 (H) = résistance à l'abrasion d'au maximum 23 mm</w:t>
      </w:r>
    </w:p>
    <w:p w14:paraId="6F35C808" w14:textId="77777777" w:rsidR="0021367B" w:rsidRDefault="0021367B"/>
    <w:p w14:paraId="7D47C05B" w14:textId="77777777" w:rsidR="0021367B" w:rsidRDefault="00AD029D">
      <w:pPr>
        <w:jc w:val="both"/>
      </w:pPr>
      <w:r>
        <w:t xml:space="preserve">Dans le cas d’utilisation de pavés de réemploi, il s’agit </w:t>
      </w:r>
      <w:r>
        <w:rPr>
          <w:rStyle w:val="optioncarChar"/>
        </w:rPr>
        <w:t xml:space="preserve">de la fourniture et de la pose </w:t>
      </w:r>
      <w:r>
        <w:t>(par défaut)</w:t>
      </w:r>
      <w:r>
        <w:rPr>
          <w:rStyle w:val="optioncarChar"/>
        </w:rPr>
        <w:t xml:space="preserve"> / uniquement de la pose des pavés.</w:t>
      </w:r>
    </w:p>
    <w:p w14:paraId="44AB612A" w14:textId="77777777" w:rsidR="0021367B" w:rsidRDefault="00AD029D">
      <w:pPr>
        <w:ind w:left="567"/>
        <w:jc w:val="both"/>
      </w:pPr>
      <w:r>
        <w:rPr>
          <w:b/>
          <w:i/>
        </w:rPr>
        <w:t>(Soit par défaut)</w:t>
      </w:r>
    </w:p>
    <w:p w14:paraId="7DBB56B4" w14:textId="77777777" w:rsidR="0021367B" w:rsidRDefault="0021367B">
      <w:pPr>
        <w:ind w:left="567"/>
        <w:jc w:val="both"/>
      </w:pPr>
    </w:p>
    <w:p w14:paraId="16FA3E6A" w14:textId="77777777" w:rsidR="0021367B" w:rsidRDefault="00AD029D">
      <w:pPr>
        <w:ind w:left="567"/>
        <w:jc w:val="both"/>
      </w:pPr>
      <w:r>
        <w:rPr>
          <w:rStyle w:val="soitChar"/>
          <w:u w:val="single"/>
        </w:rPr>
        <w:t>Fourniture et pose :</w:t>
      </w:r>
      <w:r>
        <w:rPr>
          <w:rStyle w:val="soitChar"/>
        </w:rPr>
        <w:t xml:space="preserve"> Les pavés en béton sont fournis par l’entreprise.</w:t>
      </w:r>
    </w:p>
    <w:p w14:paraId="19392846" w14:textId="77777777" w:rsidR="0021367B" w:rsidRDefault="0021367B">
      <w:pPr>
        <w:ind w:left="567"/>
        <w:jc w:val="both"/>
      </w:pPr>
    </w:p>
    <w:p w14:paraId="40CACF02" w14:textId="77777777" w:rsidR="0021367B" w:rsidRDefault="00AD029D">
      <w:pPr>
        <w:ind w:left="567"/>
        <w:jc w:val="both"/>
      </w:pPr>
      <w:r>
        <w:rPr>
          <w:b/>
          <w:i/>
        </w:rPr>
        <w:t>(Soit)</w:t>
      </w:r>
    </w:p>
    <w:p w14:paraId="3F7467CD" w14:textId="77777777" w:rsidR="0021367B" w:rsidRDefault="0021367B">
      <w:pPr>
        <w:ind w:left="567"/>
        <w:jc w:val="both"/>
      </w:pPr>
    </w:p>
    <w:p w14:paraId="6FBF08C6" w14:textId="77777777" w:rsidR="0021367B" w:rsidRDefault="00AD029D">
      <w:pPr>
        <w:ind w:left="567"/>
        <w:jc w:val="both"/>
      </w:pPr>
      <w:r>
        <w:rPr>
          <w:rStyle w:val="soitChar"/>
          <w:u w:val="single"/>
        </w:rPr>
        <w:t>Pose :</w:t>
      </w:r>
      <w:r>
        <w:rPr>
          <w:rStyle w:val="soitChar"/>
        </w:rPr>
        <w:t xml:space="preserve"> Les pavés en béton sont fournis par le maître de l’ouvrage. Les autres matériaux nécessaires à la réalisation du pavage sont fournis par l’entrepreneur. </w:t>
      </w:r>
    </w:p>
    <w:p w14:paraId="0EC083F3" w14:textId="77777777" w:rsidR="0021367B" w:rsidRDefault="00AD029D">
      <w:pPr>
        <w:pStyle w:val="pheading"/>
      </w:pPr>
      <w:r>
        <w:t>EXÉCUTION / MISE EN ŒUVRE</w:t>
      </w:r>
    </w:p>
    <w:p w14:paraId="0A92CA09" w14:textId="77777777" w:rsidR="0021367B" w:rsidRDefault="00AD029D">
      <w:pPr>
        <w:jc w:val="both"/>
      </w:pPr>
      <w:r>
        <w:rPr>
          <w:b/>
          <w:u w:val="single"/>
        </w:rPr>
        <w:t>Appareillage </w:t>
      </w:r>
    </w:p>
    <w:p w14:paraId="3C5D7D0F" w14:textId="77777777" w:rsidR="0021367B" w:rsidRDefault="00AD029D">
      <w:pPr>
        <w:jc w:val="both"/>
      </w:pPr>
      <w:r>
        <w:t xml:space="preserve">Les pavés sont posés en appareil </w:t>
      </w:r>
      <w:r>
        <w:rPr>
          <w:rStyle w:val="optioncarChar"/>
        </w:rPr>
        <w:t xml:space="preserve">à joints alternés perpendiculairement au sens d’avancement </w:t>
      </w:r>
      <w:r>
        <w:t xml:space="preserve">(par défaut pour les trottoirs et les zones de stationnement) </w:t>
      </w:r>
      <w:r>
        <w:rPr>
          <w:rStyle w:val="optioncarChar"/>
        </w:rPr>
        <w:t xml:space="preserve">/ à pavés couplés / en épi / en arêtes de poisson </w:t>
      </w:r>
      <w:r>
        <w:t xml:space="preserve">(par défaut pour les voiries) </w:t>
      </w:r>
      <w:r>
        <w:rPr>
          <w:rStyle w:val="optioncarChar"/>
        </w:rPr>
        <w:t>/ à bâtons rompus</w:t>
      </w:r>
      <w:r>
        <w:t>.</w:t>
      </w:r>
    </w:p>
    <w:p w14:paraId="69936E5B" w14:textId="77777777" w:rsidR="0021367B" w:rsidRDefault="0021367B">
      <w:pPr>
        <w:jc w:val="both"/>
      </w:pPr>
    </w:p>
    <w:p w14:paraId="57FD84F4" w14:textId="77777777" w:rsidR="0021367B" w:rsidRDefault="0021367B">
      <w:pPr>
        <w:jc w:val="both"/>
      </w:pPr>
    </w:p>
    <w:p w14:paraId="33E2740F" w14:textId="77777777" w:rsidR="0021367B" w:rsidRDefault="00AD029D">
      <w:pPr>
        <w:jc w:val="both"/>
      </w:pPr>
      <w:r>
        <w:rPr>
          <w:b/>
          <w:u w:val="single"/>
        </w:rPr>
        <w:t>Travaux préparatoires </w:t>
      </w:r>
    </w:p>
    <w:p w14:paraId="118B411D" w14:textId="77777777" w:rsidR="0021367B" w:rsidRDefault="00AD029D">
      <w:pPr>
        <w:jc w:val="both"/>
      </w:pPr>
      <w:r>
        <w:t>Préciser et décrire le cas échéant le système de drainage prévu.</w:t>
      </w:r>
    </w:p>
    <w:p w14:paraId="264DAAF6" w14:textId="77777777" w:rsidR="0021367B" w:rsidRDefault="00AD029D">
      <w:pPr>
        <w:jc w:val="both"/>
      </w:pPr>
      <w:r>
        <w:t>Une attention toute particulière est portée aux contrebutages linéaires (bordures, éléments armés, …). Un bon contrebutage, un drainage efficace et une correcte évacuation des eaux de surface (pentes, avaloirs, …) sont les garants d’une bonne tenue dans le temps des pavés. Ceux-ci font l’objet de postes distincts du métré.</w:t>
      </w:r>
    </w:p>
    <w:p w14:paraId="0CA46667" w14:textId="77777777" w:rsidR="0021367B" w:rsidRDefault="00AD029D">
      <w:pPr>
        <w:jc w:val="both"/>
      </w:pPr>
      <w:r>
        <w:t>Préciser le cas échéant le phasage du pavage.</w:t>
      </w:r>
    </w:p>
    <w:p w14:paraId="19F93864" w14:textId="77777777" w:rsidR="0021367B" w:rsidRDefault="0021367B">
      <w:pPr>
        <w:jc w:val="both"/>
      </w:pPr>
    </w:p>
    <w:p w14:paraId="08F505EF" w14:textId="77777777" w:rsidR="0021367B" w:rsidRDefault="0021367B">
      <w:pPr>
        <w:jc w:val="both"/>
      </w:pPr>
    </w:p>
    <w:p w14:paraId="3AF15EBE" w14:textId="77777777" w:rsidR="0021367B" w:rsidRDefault="00AD029D">
      <w:pPr>
        <w:jc w:val="both"/>
      </w:pPr>
      <w:r>
        <w:rPr>
          <w:b/>
          <w:u w:val="single"/>
        </w:rPr>
        <w:t>Couche de pose </w:t>
      </w:r>
    </w:p>
    <w:p w14:paraId="58CC6C59" w14:textId="77777777" w:rsidR="0021367B" w:rsidRDefault="00AD029D">
      <w:pPr>
        <w:jc w:val="both"/>
      </w:pPr>
      <w:r>
        <w:t>Les pavés en béton sont posés dans un lit de pose d’épaisseur uniforme de 3 cm après compactage.</w:t>
      </w:r>
    </w:p>
    <w:p w14:paraId="35657D8E" w14:textId="77777777" w:rsidR="0021367B" w:rsidRDefault="00AD029D">
      <w:pPr>
        <w:jc w:val="both"/>
      </w:pPr>
      <w:r>
        <w:t xml:space="preserve">Le lit de pose est réalisé </w:t>
      </w:r>
      <w:r>
        <w:rPr>
          <w:rStyle w:val="optioncarChar"/>
        </w:rPr>
        <w:t>en sable</w:t>
      </w:r>
      <w:r>
        <w:t xml:space="preserve"> (par défaut) </w:t>
      </w:r>
      <w:r>
        <w:rPr>
          <w:rStyle w:val="optioncarChar"/>
        </w:rPr>
        <w:t>/ en sable-ciment / au mortier</w:t>
      </w:r>
      <w:r>
        <w:t>.</w:t>
      </w:r>
    </w:p>
    <w:p w14:paraId="118E87A8" w14:textId="77777777" w:rsidR="0021367B" w:rsidRDefault="00AD029D">
      <w:pPr>
        <w:ind w:left="567"/>
        <w:jc w:val="both"/>
      </w:pPr>
      <w:r>
        <w:rPr>
          <w:b/>
          <w:i/>
        </w:rPr>
        <w:t>(Soit par défaut)</w:t>
      </w:r>
    </w:p>
    <w:p w14:paraId="23F6EE0E" w14:textId="77777777" w:rsidR="0021367B" w:rsidRDefault="00AD029D">
      <w:pPr>
        <w:ind w:left="567"/>
        <w:jc w:val="both"/>
      </w:pPr>
      <w:r>
        <w:rPr>
          <w:rStyle w:val="soitChar"/>
          <w:u w:val="single"/>
        </w:rPr>
        <w:t>En sable :</w:t>
      </w:r>
    </w:p>
    <w:p w14:paraId="53176780" w14:textId="77777777" w:rsidR="0021367B" w:rsidRDefault="00AD029D">
      <w:pPr>
        <w:ind w:left="567"/>
        <w:jc w:val="both"/>
      </w:pPr>
      <w:r>
        <w:rPr>
          <w:rStyle w:val="soitChar"/>
        </w:rPr>
        <w:t>Sa composition répond au C.3.4.7.1 (trottoir) ou au C.3.4.7.2 (voirie) du [CCT Qualiroutes].</w:t>
      </w:r>
    </w:p>
    <w:p w14:paraId="43EA803A" w14:textId="77777777" w:rsidR="0021367B" w:rsidRDefault="00AD029D">
      <w:pPr>
        <w:ind w:left="567"/>
        <w:jc w:val="both"/>
      </w:pPr>
      <w:r>
        <w:rPr>
          <w:b/>
          <w:i/>
        </w:rPr>
        <w:t>(Soit)</w:t>
      </w:r>
    </w:p>
    <w:p w14:paraId="16460C09" w14:textId="77777777" w:rsidR="0021367B" w:rsidRDefault="00AD029D">
      <w:pPr>
        <w:ind w:left="567"/>
        <w:jc w:val="both"/>
      </w:pPr>
      <w:r>
        <w:rPr>
          <w:rStyle w:val="soitChar"/>
          <w:u w:val="single"/>
        </w:rPr>
        <w:t>En sable-ciment : </w:t>
      </w:r>
    </w:p>
    <w:p w14:paraId="18487C61" w14:textId="77777777" w:rsidR="0021367B" w:rsidRDefault="00AD029D">
      <w:pPr>
        <w:ind w:left="567"/>
        <w:jc w:val="both"/>
      </w:pPr>
      <w:r>
        <w:rPr>
          <w:rStyle w:val="soitChar"/>
        </w:rPr>
        <w:t>Toutes les opérations de mise en œuvre sont réalisées endéans les trois heures qui suivent la fabrication du sable-ciment et en tout cas avant le début de la prise du mélange.</w:t>
      </w:r>
    </w:p>
    <w:p w14:paraId="2FD8572D" w14:textId="77777777" w:rsidR="0021367B" w:rsidRDefault="00AD029D">
      <w:pPr>
        <w:ind w:left="567"/>
        <w:jc w:val="both"/>
      </w:pPr>
      <w:r>
        <w:rPr>
          <w:rStyle w:val="soitChar"/>
        </w:rPr>
        <w:t>La mise en œuvre du sable-ciment est interdite lorsque la température de l’air mesurée sous abri, à 1,5 m du sol est inférieure à 1 °C à 8 h du matin ou à -3 °C durant la nuit.</w:t>
      </w:r>
    </w:p>
    <w:p w14:paraId="19952D32" w14:textId="77777777" w:rsidR="0021367B" w:rsidRDefault="00AD029D">
      <w:pPr>
        <w:ind w:left="567"/>
        <w:jc w:val="both"/>
      </w:pPr>
      <w:r>
        <w:rPr>
          <w:b/>
          <w:i/>
        </w:rPr>
        <w:t>(Soit)</w:t>
      </w:r>
    </w:p>
    <w:p w14:paraId="0AF39475" w14:textId="77777777" w:rsidR="0021367B" w:rsidRDefault="00AD029D">
      <w:pPr>
        <w:ind w:left="567"/>
        <w:jc w:val="both"/>
      </w:pPr>
      <w:r>
        <w:rPr>
          <w:rStyle w:val="soitChar"/>
          <w:u w:val="single"/>
        </w:rPr>
        <w:t>Au mortier :</w:t>
      </w:r>
    </w:p>
    <w:p w14:paraId="3D93164F" w14:textId="77777777" w:rsidR="0021367B" w:rsidRDefault="00AD029D">
      <w:pPr>
        <w:ind w:left="567"/>
        <w:jc w:val="both"/>
      </w:pPr>
      <w:r>
        <w:rPr>
          <w:rStyle w:val="soitChar"/>
        </w:rPr>
        <w:t xml:space="preserve">Le dosage de ciment est </w:t>
      </w:r>
      <w:r>
        <w:rPr>
          <w:rStyle w:val="optioncarChar"/>
        </w:rPr>
        <w:t xml:space="preserve">300 (min.) </w:t>
      </w:r>
      <w:r>
        <w:t>(par défaut)</w:t>
      </w:r>
      <w:r>
        <w:rPr>
          <w:rStyle w:val="optioncarChar"/>
        </w:rPr>
        <w:t xml:space="preserve"> / 325 / 350 (max.) / ***</w:t>
      </w:r>
      <w:r>
        <w:rPr>
          <w:rStyle w:val="soitChar"/>
        </w:rPr>
        <w:t xml:space="preserve"> kg par m³ de sable.</w:t>
      </w:r>
    </w:p>
    <w:p w14:paraId="4ECBAB51" w14:textId="77777777" w:rsidR="0021367B" w:rsidRDefault="00AD029D">
      <w:pPr>
        <w:ind w:left="567"/>
        <w:jc w:val="both"/>
      </w:pPr>
      <w:r>
        <w:rPr>
          <w:rStyle w:val="soitChar"/>
        </w:rPr>
        <w:t>Le mortier est fabriqué par malaxage mécanique et approvisionné au fur et à mesure de l'avancement des travaux.</w:t>
      </w:r>
    </w:p>
    <w:p w14:paraId="76781B5D" w14:textId="77777777" w:rsidR="0021367B" w:rsidRDefault="00AD029D">
      <w:pPr>
        <w:ind w:left="567"/>
        <w:jc w:val="both"/>
      </w:pPr>
      <w:r>
        <w:rPr>
          <w:rStyle w:val="soitChar"/>
        </w:rPr>
        <w:t>Dans certains cas, le mortier peut être amélioré par des adjuvants, agréés par la direction des travaux.</w:t>
      </w:r>
    </w:p>
    <w:p w14:paraId="78BEAFEC" w14:textId="77777777" w:rsidR="0021367B" w:rsidRDefault="00AD029D">
      <w:pPr>
        <w:ind w:left="567"/>
        <w:jc w:val="both"/>
      </w:pPr>
      <w:r>
        <w:rPr>
          <w:rStyle w:val="soitChar"/>
        </w:rPr>
        <w:t>La mise en œuvre par température diurne inférieure à 5 °C est interdite.</w:t>
      </w:r>
    </w:p>
    <w:p w14:paraId="466FFBBA" w14:textId="77777777" w:rsidR="0021367B" w:rsidRDefault="00AD029D">
      <w:pPr>
        <w:ind w:left="567"/>
        <w:jc w:val="both"/>
      </w:pPr>
      <w:r>
        <w:rPr>
          <w:rStyle w:val="soitChar"/>
        </w:rPr>
        <w:t>La pose à plein bain de mortier est interdite en cas de trafic lourd.</w:t>
      </w:r>
    </w:p>
    <w:p w14:paraId="5118E650" w14:textId="77777777" w:rsidR="0021367B" w:rsidRDefault="0021367B">
      <w:pPr>
        <w:ind w:left="567"/>
        <w:jc w:val="both"/>
      </w:pPr>
    </w:p>
    <w:p w14:paraId="43485970" w14:textId="77777777" w:rsidR="0021367B" w:rsidRDefault="0021367B">
      <w:pPr>
        <w:ind w:left="567"/>
        <w:jc w:val="both"/>
      </w:pPr>
    </w:p>
    <w:p w14:paraId="499BF760" w14:textId="77777777" w:rsidR="0021367B" w:rsidRDefault="00AD029D">
      <w:pPr>
        <w:jc w:val="both"/>
      </w:pPr>
      <w:r>
        <w:rPr>
          <w:b/>
          <w:u w:val="single"/>
        </w:rPr>
        <w:t>Pose</w:t>
      </w:r>
      <w:r>
        <w:t> </w:t>
      </w:r>
    </w:p>
    <w:p w14:paraId="7F6E07F8" w14:textId="77777777" w:rsidR="0021367B" w:rsidRDefault="00AD029D">
      <w:pPr>
        <w:jc w:val="both"/>
      </w:pPr>
      <w:r>
        <w:t>Les pavés sont posés suivant l'appareillage prescrit et selon la technique des joints minces, c’est-à-dire “bord à bord”. La pose commence par les bords en disposant longitudinalement des pavés entiers et/ou des pièces spéciales. La largeur des joints ne peut dépasser 3 mm.</w:t>
      </w:r>
    </w:p>
    <w:p w14:paraId="3B34BD17" w14:textId="77777777" w:rsidR="0021367B" w:rsidRDefault="00AD029D">
      <w:pPr>
        <w:jc w:val="both"/>
      </w:pPr>
      <w:r>
        <w:t xml:space="preserve">Les pavés sont juxtaposés librement et placés environ 5 mm plus haut que les bordures ou caniveaux attenants. Le dévers est de </w:t>
      </w:r>
      <w:r>
        <w:rPr>
          <w:rStyle w:val="optioncarChar"/>
        </w:rPr>
        <w:t>2</w:t>
      </w:r>
      <w:r>
        <w:t xml:space="preserve"> (par défaut)</w:t>
      </w:r>
      <w:r>
        <w:rPr>
          <w:rStyle w:val="optioncarChar"/>
        </w:rPr>
        <w:t> / ***</w:t>
      </w:r>
      <w:r>
        <w:t> cm par m.</w:t>
      </w:r>
    </w:p>
    <w:p w14:paraId="7146E8E7" w14:textId="77777777" w:rsidR="0021367B" w:rsidRDefault="00AD029D">
      <w:pPr>
        <w:jc w:val="both"/>
      </w:pPr>
      <w:r>
        <w:t>Aux endroits où il est impossible de poser des pavés entiers, des demi-pavés ou des pavés spéciaux, les pavés sont sciés (et non clivés ou cassés). Les pavés avec des bords cassés sont refusés.</w:t>
      </w:r>
    </w:p>
    <w:p w14:paraId="4861E60C" w14:textId="77777777" w:rsidR="0021367B" w:rsidRDefault="00AD029D">
      <w:pPr>
        <w:jc w:val="both"/>
      </w:pPr>
      <w:r>
        <w:t>Les pavés sciés ne peuvent être inférieurs à un demi-pavé. Au besoin, le pavé adjacent est également scié.</w:t>
      </w:r>
    </w:p>
    <w:p w14:paraId="6EC32536" w14:textId="77777777" w:rsidR="0021367B" w:rsidRDefault="00AD029D">
      <w:pPr>
        <w:jc w:val="both"/>
      </w:pPr>
      <w:r>
        <w:t>La fixation des pavés est réalisée par compactage au moyen de plaques vibrantes équipées de patins en caoutchouc et commence généralement du bord vers le milieu du revêtement.</w:t>
      </w:r>
    </w:p>
    <w:p w14:paraId="4F777410" w14:textId="77777777" w:rsidR="0021367B" w:rsidRDefault="00AD029D">
      <w:pPr>
        <w:jc w:val="both"/>
      </w:pPr>
      <w:r>
        <w:t>Les pavés sont placés de telle manière que, après compactage, leur niveau dépasse de 5 à 10 mm les éléments linéaires de contrebutage.</w:t>
      </w:r>
    </w:p>
    <w:p w14:paraId="34AC75EF" w14:textId="77777777" w:rsidR="0021367B" w:rsidRDefault="00AD029D">
      <w:pPr>
        <w:jc w:val="both"/>
      </w:pPr>
      <w:r>
        <w:t>Autour des points singuliers (chambres de visites, avaloirs, grilles...), soit des pavés entiers et/ou des pièces spéciales sont placé(e)s, soit du microbéton de haute qualité est coulé. Le long des éléments constituant les bords extérieurs des trottoirs (habitations, murs, clôtures...) du microbéton de haute qualité est coulé sur toute la hauteur du pavage et sa largeur ne dépasse pas 3 cm.</w:t>
      </w:r>
    </w:p>
    <w:p w14:paraId="57352FC9" w14:textId="77777777" w:rsidR="0021367B" w:rsidRDefault="0021367B">
      <w:pPr>
        <w:jc w:val="both"/>
      </w:pPr>
    </w:p>
    <w:p w14:paraId="2E770351" w14:textId="77777777" w:rsidR="0021367B" w:rsidRDefault="0021367B">
      <w:pPr>
        <w:jc w:val="both"/>
      </w:pPr>
    </w:p>
    <w:p w14:paraId="26C71757" w14:textId="77777777" w:rsidR="0021367B" w:rsidRDefault="00AD029D">
      <w:pPr>
        <w:jc w:val="both"/>
      </w:pPr>
      <w:r>
        <w:rPr>
          <w:b/>
          <w:u w:val="single"/>
        </w:rPr>
        <w:t>Jointoiement </w:t>
      </w:r>
    </w:p>
    <w:p w14:paraId="3ED72113" w14:textId="77777777" w:rsidR="0021367B" w:rsidRDefault="00AD029D">
      <w:pPr>
        <w:jc w:val="both"/>
      </w:pPr>
      <w:r>
        <w:t>Après quelques passages de la plaque vibrante, les joints sont fermés au moyen de sable de remplissage sec répandu par brossage à refus sur la surface.</w:t>
      </w:r>
    </w:p>
    <w:p w14:paraId="5E1C9FC8" w14:textId="77777777" w:rsidR="0021367B" w:rsidRDefault="00AD029D">
      <w:pPr>
        <w:jc w:val="both"/>
      </w:pPr>
      <w:r>
        <w:t>Le sable de remplissage des joints répond aux prescriptions du C.3.4.7.3 du [CCT Qualiroutes].</w:t>
      </w:r>
    </w:p>
    <w:p w14:paraId="0B2A993F" w14:textId="77777777" w:rsidR="0021367B" w:rsidRDefault="00AD029D">
      <w:pPr>
        <w:jc w:val="both"/>
      </w:pPr>
      <w:r>
        <w:t>Les opérations liées au jointoiement sont répétées autant de fois que nécessaire jusqu'à ce que tous les joints soient remplis et que les pavés n'accusent plus aucun mouvement.</w:t>
      </w:r>
    </w:p>
    <w:p w14:paraId="7C45B457" w14:textId="77777777" w:rsidR="0021367B" w:rsidRDefault="00AD029D">
      <w:pPr>
        <w:jc w:val="both"/>
      </w:pPr>
      <w:r>
        <w:t>Si nécessaire, un arrosage est effectué pour faciliter une meilleure pénétration du sable dans les joints.</w:t>
      </w:r>
    </w:p>
    <w:p w14:paraId="19245F20" w14:textId="77777777" w:rsidR="0021367B" w:rsidRDefault="00AD029D">
      <w:pPr>
        <w:jc w:val="both"/>
      </w:pPr>
      <w:r>
        <w:t>Les pavés présentant une fissure ou des bords épaufrés sont remplacés.</w:t>
      </w:r>
    </w:p>
    <w:p w14:paraId="2362094C" w14:textId="77777777" w:rsidR="0021367B" w:rsidRDefault="00AD029D">
      <w:pPr>
        <w:jc w:val="both"/>
      </w:pPr>
      <w:r>
        <w:t>Après ces opérations, les joints entre pavés se trouvent complètement remplis et bourrés de sable neuf et les pavés restent immobiles sous l'action d'un effort horizontal.</w:t>
      </w:r>
    </w:p>
    <w:p w14:paraId="030B64B5" w14:textId="77777777" w:rsidR="0021367B" w:rsidRDefault="00AD029D">
      <w:pPr>
        <w:jc w:val="both"/>
      </w:pPr>
      <w:r>
        <w:t>En cas de pavage en voirie, le compactage est complété, après exécution de toutes les opérations précitées, par le passage lent d'un rouleau à pneus d'une masse minimale de 10 t.</w:t>
      </w:r>
    </w:p>
    <w:p w14:paraId="67231ACA" w14:textId="77777777" w:rsidR="0021367B" w:rsidRDefault="00AD029D">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14:paraId="48C7A993" w14:textId="77777777" w:rsidR="0021367B" w:rsidRDefault="00AD029D">
      <w:pPr>
        <w:pStyle w:val="pheading"/>
      </w:pPr>
      <w:r>
        <w:t>CONTRÔLES</w:t>
      </w:r>
    </w:p>
    <w:p w14:paraId="2EC1565A" w14:textId="77777777" w:rsidR="0021367B" w:rsidRDefault="00AD029D">
      <w:pPr>
        <w:jc w:val="both"/>
      </w:pPr>
      <w:r>
        <w:t>Dans le cas où le produit n’a pas été soumis à une évaluation de conformité par une tierce partie (essais de type et contrôle de la production en usine), un programme de réception technique préalable est réalisé conformément aux directives de l’annexe A de la [NBN B 21-311:2006+A1] et celles de l’annexe B de la [NBN EN 1338].</w:t>
      </w:r>
    </w:p>
    <w:p w14:paraId="4A1A8E64" w14:textId="77777777" w:rsidR="0021367B" w:rsidRDefault="00AD029D">
      <w:pPr>
        <w:jc w:val="both"/>
      </w:pPr>
      <w:r>
        <w:t>Un contrôle des caractéristiques visuelles des pavés (dont la texture et la teinte) est réalisé avant les essais de laboratoire.</w:t>
      </w:r>
    </w:p>
    <w:p w14:paraId="77D5680B" w14:textId="77777777" w:rsidR="0021367B" w:rsidRDefault="00AD029D">
      <w:pPr>
        <w:jc w:val="both"/>
      </w:pPr>
      <w:r>
        <w:t>Les essais de laboratoire portent sur la vérification des caractéristiques et performances suivantes :</w:t>
      </w:r>
    </w:p>
    <w:p w14:paraId="51056668" w14:textId="77777777" w:rsidR="0021367B" w:rsidRDefault="00AD029D">
      <w:pPr>
        <w:pStyle w:val="Author-eListParagraph"/>
        <w:numPr>
          <w:ilvl w:val="0"/>
          <w:numId w:val="85"/>
        </w:numPr>
      </w:pPr>
      <w:r>
        <w:t>Caractéristiques géométriques conformément à l’annexe C de la [NBN EN 1338].</w:t>
      </w:r>
    </w:p>
    <w:p w14:paraId="573679B9" w14:textId="77777777" w:rsidR="0021367B" w:rsidRDefault="00AD029D">
      <w:pPr>
        <w:pStyle w:val="Author-eListParagraph"/>
        <w:numPr>
          <w:ilvl w:val="0"/>
          <w:numId w:val="85"/>
        </w:numPr>
      </w:pPr>
      <w:r>
        <w:t>Résistance à la traction par fendage et charge de rupture conformément à l’annexe F de la [NBN EN 1338].</w:t>
      </w:r>
    </w:p>
    <w:p w14:paraId="5FE89528" w14:textId="77777777" w:rsidR="0021367B" w:rsidRDefault="00AD029D">
      <w:pPr>
        <w:pStyle w:val="Author-eListParagraph"/>
        <w:numPr>
          <w:ilvl w:val="0"/>
          <w:numId w:val="85"/>
        </w:numPr>
      </w:pPr>
      <w:r>
        <w:t>Résistance à l’abrasion conformément à l’annexe G ou H de la [NBN EN 1338].</w:t>
      </w:r>
    </w:p>
    <w:p w14:paraId="78AF0F65" w14:textId="77777777" w:rsidR="0021367B" w:rsidRDefault="00AD029D">
      <w:pPr>
        <w:pStyle w:val="Author-eListParagraph"/>
        <w:numPr>
          <w:ilvl w:val="0"/>
          <w:numId w:val="85"/>
        </w:numPr>
      </w:pPr>
      <w:r>
        <w:t>Résistance à la glissance ou au dérapage (uniquement pour les pavés meulés ou polis) conformément à l’annexe I de la [NBN EN 1338].</w:t>
      </w:r>
    </w:p>
    <w:p w14:paraId="6EEE9D29" w14:textId="77777777" w:rsidR="0021367B" w:rsidRDefault="00AD029D">
      <w:pPr>
        <w:pStyle w:val="Author-eListParagraph"/>
        <w:numPr>
          <w:ilvl w:val="0"/>
          <w:numId w:val="85"/>
        </w:numPr>
      </w:pPr>
      <w:r>
        <w:t>Résistance aux agressions climatiques conformément à l’annexe D ou E de la [NBN EN 1338].</w:t>
      </w:r>
    </w:p>
    <w:p w14:paraId="53101751" w14:textId="77777777" w:rsidR="0021367B" w:rsidRDefault="00AD029D">
      <w:pPr>
        <w:jc w:val="both"/>
      </w:pPr>
      <w:r>
        <w:t>Dans le cas de pavés de réemploi, ces caractéristiques et performances sont vérifiées ou déclarées. Les pavés de réemploi qui sont restés exposés pendant plus de 20 ans aux conditions climatiques ont subi suffisamment de cycles de gel-dégel que pour être considérés comme au moins aussi résistants au gel que les pavés neufs équivalents.</w:t>
      </w:r>
    </w:p>
    <w:p w14:paraId="2B5B6E25" w14:textId="77777777" w:rsidR="0021367B" w:rsidRDefault="00AD029D">
      <w:pPr>
        <w:jc w:val="both"/>
      </w:pPr>
      <w:r>
        <w:t>Les contrôles en cours d’exécution portent sur :</w:t>
      </w:r>
    </w:p>
    <w:p w14:paraId="6D9D549C" w14:textId="77777777" w:rsidR="0021367B" w:rsidRDefault="00AD029D">
      <w:pPr>
        <w:pStyle w:val="Author-eListParagraph"/>
        <w:numPr>
          <w:ilvl w:val="0"/>
          <w:numId w:val="86"/>
        </w:numPr>
      </w:pPr>
      <w:r>
        <w:t>Le profil en long et en travers</w:t>
      </w:r>
    </w:p>
    <w:p w14:paraId="47C3D657" w14:textId="77777777" w:rsidR="0021367B" w:rsidRDefault="00AD029D">
      <w:pPr>
        <w:pStyle w:val="Author-eListParagraph"/>
        <w:numPr>
          <w:ilvl w:val="0"/>
          <w:numId w:val="86"/>
        </w:numPr>
      </w:pPr>
      <w:r>
        <w:t>La régularité de surface</w:t>
      </w:r>
    </w:p>
    <w:p w14:paraId="3F029036" w14:textId="77777777" w:rsidR="0021367B" w:rsidRDefault="00AD029D">
      <w:pPr>
        <w:pStyle w:val="Author-eListParagraph"/>
        <w:numPr>
          <w:ilvl w:val="0"/>
          <w:numId w:val="86"/>
        </w:numPr>
      </w:pPr>
      <w:r>
        <w:t>L’homogénéité de la pose</w:t>
      </w:r>
    </w:p>
    <w:p w14:paraId="606341D4" w14:textId="77777777" w:rsidR="0021367B" w:rsidRDefault="00AD029D">
      <w:pPr>
        <w:pStyle w:val="Author-eListParagraph"/>
        <w:numPr>
          <w:ilvl w:val="0"/>
          <w:numId w:val="86"/>
        </w:numPr>
      </w:pPr>
      <w:r>
        <w:t>L’alignement des pavés</w:t>
      </w:r>
    </w:p>
    <w:p w14:paraId="5AE15687" w14:textId="77777777" w:rsidR="0021367B" w:rsidRDefault="00AD029D">
      <w:pPr>
        <w:pStyle w:val="Author-eListParagraph"/>
        <w:numPr>
          <w:ilvl w:val="0"/>
          <w:numId w:val="86"/>
        </w:numPr>
      </w:pPr>
      <w:r>
        <w:t>La largeur des joints</w:t>
      </w:r>
    </w:p>
    <w:p w14:paraId="11C16432" w14:textId="77777777" w:rsidR="0021367B" w:rsidRDefault="00AD029D">
      <w:pPr>
        <w:pStyle w:val="Author-eListParagraph"/>
        <w:numPr>
          <w:ilvl w:val="0"/>
          <w:numId w:val="86"/>
        </w:numPr>
      </w:pPr>
      <w:r>
        <w:t>La qualité du remplissage</w:t>
      </w:r>
    </w:p>
    <w:p w14:paraId="432D7BE6" w14:textId="77777777" w:rsidR="0021367B" w:rsidRDefault="00AD029D">
      <w:pPr>
        <w:pStyle w:val="Author-eListParagraph"/>
        <w:numPr>
          <w:ilvl w:val="0"/>
          <w:numId w:val="86"/>
        </w:numPr>
      </w:pPr>
      <w:r>
        <w:t>Le sablage, le compactage, le soufflage et le jointoiement.</w:t>
      </w:r>
    </w:p>
    <w:p w14:paraId="42F70710" w14:textId="77777777" w:rsidR="0021367B" w:rsidRDefault="00AD029D">
      <w:pPr>
        <w:jc w:val="both"/>
      </w:pPr>
      <w:r>
        <w:t>Les irrégularités ne dépassent pas 7 mm sous la latte de 3 m. La différence de niveau entre deux pavés juxtaposés ne dépasse pas 2 mm.</w:t>
      </w:r>
    </w:p>
    <w:p w14:paraId="19D6C8DB" w14:textId="77777777" w:rsidR="0021367B" w:rsidRDefault="00AD029D">
      <w:pPr>
        <w:jc w:val="both"/>
      </w:pPr>
      <w:r>
        <w:t>Toutes les poches retenant l'eau de pluie sont démontées et reconstruites.</w:t>
      </w:r>
    </w:p>
    <w:p w14:paraId="5FE43D71" w14:textId="77777777" w:rsidR="0021367B" w:rsidRDefault="00AD029D">
      <w:pPr>
        <w:pStyle w:val="pheading"/>
      </w:pPr>
      <w:r>
        <w:t>DOCUMENTS DE RÉFÉRENCE</w:t>
      </w:r>
    </w:p>
    <w:p w14:paraId="5216079E" w14:textId="77777777" w:rsidR="0021367B" w:rsidRDefault="00AD029D">
      <w:pPr>
        <w:pStyle w:val="pheading"/>
      </w:pPr>
      <w:r>
        <w:t>- Matériau</w:t>
      </w:r>
    </w:p>
    <w:p w14:paraId="322F23FF" w14:textId="77777777" w:rsidR="0021367B" w:rsidRDefault="00AD029D">
      <w:r>
        <w:t>[NBN EN 1338, Pavés en béton - Prescriptions et méthodes d'essai (+ AC:2006)]</w:t>
      </w:r>
    </w:p>
    <w:p w14:paraId="5584C12E" w14:textId="77777777" w:rsidR="0021367B" w:rsidRDefault="00AD029D">
      <w:r>
        <w:t>[NBN B 21-311:2006+A1, Pavés en béton - Spécifications d'application]</w:t>
      </w:r>
    </w:p>
    <w:p w14:paraId="60F3EFDB" w14:textId="77777777" w:rsidR="0021367B" w:rsidRDefault="00AD029D">
      <w:r>
        <w:t>[CCT Qualiroutes, Cahier des charges type Qualiroutes]</w:t>
      </w:r>
    </w:p>
    <w:p w14:paraId="09457EDA" w14:textId="77777777" w:rsidR="0021367B" w:rsidRDefault="00AD029D">
      <w:r>
        <w:t>[CCT 2015, CCT 2015 - Cahier des Charges Type relatif aux Voiries en Région de Bruxelles-Capitale]</w:t>
      </w:r>
    </w:p>
    <w:p w14:paraId="4A201FF3" w14:textId="77777777" w:rsidR="0021367B" w:rsidRDefault="00AD029D">
      <w:pPr>
        <w:pStyle w:val="pheading"/>
      </w:pPr>
      <w:r>
        <w:t>- Exécution</w:t>
      </w:r>
    </w:p>
    <w:p w14:paraId="4D76944E" w14:textId="77777777" w:rsidR="0021367B" w:rsidRDefault="00AD029D">
      <w:r>
        <w:t>[CCT Qualiroutes, Cahier des charges type Qualiroutes]</w:t>
      </w:r>
    </w:p>
    <w:p w14:paraId="592444CF" w14:textId="77777777" w:rsidR="0021367B" w:rsidRDefault="00AD029D">
      <w:r>
        <w:t>[CCT 2015, CCT 2015 - Cahier des Charges Type relatif aux Voiries en Région de Bruxelles-Capitale]</w:t>
      </w:r>
    </w:p>
    <w:p w14:paraId="5F70962F" w14:textId="77777777" w:rsidR="0021367B" w:rsidRDefault="00AD029D">
      <w:r>
        <w:t>[CRR R80/09, Code de bonne pratique pour la conception et l'exécution de revêtements en pavés de béton]</w:t>
      </w:r>
    </w:p>
    <w:p w14:paraId="7D3E72DF" w14:textId="77777777" w:rsidR="0021367B" w:rsidRDefault="00AD029D">
      <w:pPr>
        <w:pStyle w:val="pheading"/>
      </w:pPr>
      <w:r>
        <w:t>AIDE</w:t>
      </w:r>
    </w:p>
    <w:p w14:paraId="5FC9C122" w14:textId="77777777" w:rsidR="0021367B" w:rsidRDefault="00AD029D">
      <w:pPr>
        <w:jc w:val="both"/>
      </w:pPr>
      <w:r>
        <w:rPr>
          <w:b/>
          <w:u w:val="single"/>
        </w:rPr>
        <w:t>Format </w:t>
      </w:r>
    </w:p>
    <w:p w14:paraId="5A031363" w14:textId="77777777" w:rsidR="0021367B" w:rsidRDefault="00AD029D">
      <w:pPr>
        <w:jc w:val="both"/>
      </w:pPr>
      <w:r>
        <w:t>Les épaisseurs standard des pavés en béton sont 60, 70, 80, 100 et 120 mm. L’épaisseur est toujours adaptée au format choisi et à la classe de charge attendue.</w:t>
      </w:r>
    </w:p>
    <w:p w14:paraId="430B953B" w14:textId="77777777" w:rsidR="0021367B" w:rsidRDefault="0021367B">
      <w:pPr>
        <w:jc w:val="both"/>
      </w:pPr>
    </w:p>
    <w:p w14:paraId="2E68D13A" w14:textId="77777777" w:rsidR="0021367B" w:rsidRDefault="0021367B">
      <w:pPr>
        <w:jc w:val="both"/>
      </w:pPr>
    </w:p>
    <w:p w14:paraId="062F5AEA" w14:textId="77777777" w:rsidR="0021367B" w:rsidRDefault="00AD029D">
      <w:pPr>
        <w:jc w:val="both"/>
      </w:pPr>
      <w:r>
        <w:rPr>
          <w:b/>
          <w:u w:val="single"/>
        </w:rPr>
        <w:t>Appareillage </w:t>
      </w:r>
    </w:p>
    <w:p w14:paraId="61BF895D" w14:textId="77777777" w:rsidR="0021367B" w:rsidRDefault="00AD029D">
      <w:pPr>
        <w:jc w:val="both"/>
      </w:pPr>
      <w:r>
        <w:t>Les différents types d'appareillage de pose sont repris à la figure G.4.3.1.2.1 du [CCT Qualiroutes] pour des pavés rectangulaires (type A) suivant la [NBN B 21-311:2006+A1]. Pour d'autres types de pavés, les appareillages sont définis suivant les mêmes principes.</w:t>
      </w:r>
    </w:p>
    <w:p w14:paraId="0C05A422" w14:textId="77777777" w:rsidR="0021367B" w:rsidRDefault="00AD029D">
      <w:pPr>
        <w:jc w:val="both"/>
      </w:pPr>
      <w:r>
        <w:t>Les différentes pièces accessoires préfabriquées (demi-pavé, chapelle, mitre, ...) sont reprises à la figure G.4.3.1.2.1 du [CCT Qualiroutes].</w:t>
      </w:r>
    </w:p>
    <w:p w14:paraId="4F765CAE" w14:textId="77777777" w:rsidR="0021367B" w:rsidRDefault="0021367B">
      <w:pPr>
        <w:jc w:val="both"/>
      </w:pPr>
    </w:p>
    <w:p w14:paraId="0ACE5F1F" w14:textId="77777777" w:rsidR="0021367B" w:rsidRDefault="0021367B">
      <w:pPr>
        <w:jc w:val="both"/>
      </w:pPr>
    </w:p>
    <w:p w14:paraId="2A23EEEC" w14:textId="77777777" w:rsidR="0021367B" w:rsidRDefault="00AD029D">
      <w:pPr>
        <w:jc w:val="both"/>
      </w:pPr>
      <w:r>
        <w:rPr>
          <w:b/>
          <w:u w:val="single"/>
        </w:rPr>
        <w:t>Pose </w:t>
      </w:r>
    </w:p>
    <w:p w14:paraId="3F91923A" w14:textId="77777777" w:rsidR="0021367B" w:rsidRDefault="00AD029D">
      <w:pPr>
        <w:jc w:val="both"/>
      </w:pPr>
      <w:r>
        <w:t>Exemple de composition d’un microbéton (mise en œuvre manuelle) : se référer au Tableau G.4.3.1.2.4 du [CCT Qualiroutes].</w:t>
      </w:r>
    </w:p>
    <w:p w14:paraId="4EA38147" w14:textId="77777777" w:rsidR="0021367B" w:rsidRDefault="0021367B">
      <w:pPr>
        <w:jc w:val="both"/>
      </w:pPr>
    </w:p>
    <w:p w14:paraId="71A36232" w14:textId="77777777" w:rsidR="0021367B" w:rsidRDefault="0021367B">
      <w:pPr>
        <w:jc w:val="both"/>
      </w:pPr>
    </w:p>
    <w:p w14:paraId="23FB1D77" w14:textId="77777777" w:rsidR="0021367B" w:rsidRDefault="00AD029D">
      <w:pPr>
        <w:jc w:val="both"/>
      </w:pPr>
      <w:r>
        <w:rPr>
          <w:b/>
          <w:u w:val="single"/>
        </w:rPr>
        <w:t>Pavés de réemploi </w:t>
      </w:r>
    </w:p>
    <w:p w14:paraId="73A61719" w14:textId="77777777" w:rsidR="0021367B" w:rsidRDefault="00AD029D">
      <w:pPr>
        <w:jc w:val="both"/>
      </w:pPr>
      <w:r>
        <w:t>Ce sont des pavés de voiries démontés qui sont nettoyés et triés par lots. Ils peuvent être relativement récents à plus anciens. Il convient de prévoir une certaine flexibilité dans le choix du matériau. Par exemple, si un format très précis de pavé est prescrit, mais qu’il n’est pas disponible sur le marché au moment des travaux, la fourniture risque d’être compliquée ou coûteuse alors qu’un lot d’un format légèrement différent aurait pu convenir pour le même poste.</w:t>
      </w:r>
    </w:p>
    <w:p w14:paraId="45D1151D" w14:textId="77777777" w:rsidR="0021367B" w:rsidRDefault="00AD029D">
      <w:pPr>
        <w:jc w:val="both"/>
      </w:pPr>
      <w:r>
        <w:t>Lors du contrôle du lot, il est important de vérifier que le fournisseur dispose des quantités suffisantes (même type et même format). Par rapport aux pavés neufs, une plus grande hétérogénéité est attendue pour les caractéristiques visuelles (teinte et texture), du fait du vieillissement sous l’effet de l’usure mécanique et des conditions climatiques telles que le gel, les pluies acides et les sels de déverglaçage. Les pavés de réemploi peuvent être posés sur une autre face que celle d’origine, tant que cela ne représente pas de risques de dommages supplémentaires.</w:t>
      </w:r>
    </w:p>
    <w:p w14:paraId="0123DD45" w14:textId="77777777" w:rsidR="0021367B" w:rsidRDefault="0021367B"/>
    <w:p w14:paraId="57EC4A7A" w14:textId="77777777" w:rsidR="0021367B" w:rsidRDefault="00AD029D">
      <w:r>
        <w:t> </w:t>
      </w:r>
    </w:p>
    <w:p w14:paraId="1EF1FCD2" w14:textId="77777777" w:rsidR="0021367B" w:rsidRDefault="00AD029D">
      <w:pPr>
        <w:pStyle w:val="Author-eSectionHeading6"/>
      </w:pPr>
      <w:bookmarkStart w:id="315" w:name="_Toc178771380"/>
      <w:r>
        <w:t>93.16.2a Pavés en béton de type A1 ou A2, rectangle ou carré CCTB 01.10</w:t>
      </w:r>
      <w:bookmarkEnd w:id="315"/>
    </w:p>
    <w:p w14:paraId="447CC2B4" w14:textId="77777777" w:rsidR="0021367B" w:rsidRDefault="00AD029D">
      <w:pPr>
        <w:pStyle w:val="pheading"/>
      </w:pPr>
      <w:bookmarkStart w:id="316" w:name="1703"/>
      <w:bookmarkEnd w:id="316"/>
      <w:r>
        <w:t>DESCRIPTION</w:t>
      </w:r>
    </w:p>
    <w:p w14:paraId="014658FF" w14:textId="77777777" w:rsidR="0021367B" w:rsidRDefault="00AD029D">
      <w:pPr>
        <w:pStyle w:val="pheading"/>
      </w:pPr>
      <w:r>
        <w:t>- Définition / Comprend</w:t>
      </w:r>
    </w:p>
    <w:p w14:paraId="02D0EDCE" w14:textId="77777777" w:rsidR="0021367B" w:rsidRDefault="00AD029D">
      <w:pPr>
        <w:jc w:val="both"/>
      </w:pPr>
      <w:r>
        <w:t>Il s'agit de la fourniture (hors matériaux récupérés du site) et de la pose de pavés en béton de type A1 ou A2, rectangle ou carré, au sens de la [NBN B 21-311:2006+A1].</w:t>
      </w:r>
    </w:p>
    <w:p w14:paraId="243FB009" w14:textId="77777777" w:rsidR="0021367B" w:rsidRDefault="00AD029D">
      <w:pPr>
        <w:jc w:val="both"/>
      </w:pPr>
      <w:r>
        <w:t xml:space="preserve">La portée des travaux est décrite dans l’élément </w:t>
      </w:r>
      <w:hyperlink w:anchor="1700" w:history="1">
        <w:r>
          <w:t>93.16 Revêtement en pavés</w:t>
        </w:r>
      </w:hyperlink>
      <w:r>
        <w:t>.</w:t>
      </w:r>
    </w:p>
    <w:p w14:paraId="3A511116" w14:textId="77777777" w:rsidR="0021367B" w:rsidRDefault="00AD029D">
      <w:pPr>
        <w:pStyle w:val="pheading"/>
      </w:pPr>
      <w:r>
        <w:t>MATÉRIAUX</w:t>
      </w:r>
    </w:p>
    <w:p w14:paraId="530952F1" w14:textId="77777777" w:rsidR="0021367B" w:rsidRDefault="00AD029D">
      <w:pPr>
        <w:pStyle w:val="pheading"/>
      </w:pPr>
      <w:r>
        <w:t>- Caractéristiques générales</w:t>
      </w:r>
    </w:p>
    <w:p w14:paraId="27BFD6E5" w14:textId="77777777" w:rsidR="0021367B" w:rsidRDefault="00AD029D">
      <w:r>
        <w:t xml:space="preserve">Se référer au </w:t>
      </w:r>
      <w:hyperlink w:anchor="1701" w:history="1">
        <w:r>
          <w:t>93.16.2 Pavés en béton</w:t>
        </w:r>
      </w:hyperlink>
    </w:p>
    <w:p w14:paraId="05A3E5E3" w14:textId="77777777" w:rsidR="0021367B" w:rsidRDefault="00AD029D">
      <w:pPr>
        <w:pStyle w:val="pheading"/>
      </w:pPr>
      <w:r>
        <w:t>EXÉCUTION / MISE EN ŒUVRE</w:t>
      </w:r>
    </w:p>
    <w:p w14:paraId="7BB6EF02" w14:textId="77777777" w:rsidR="0021367B" w:rsidRDefault="00AD029D">
      <w:pPr>
        <w:pStyle w:val="pheading"/>
      </w:pPr>
      <w:r>
        <w:t>- Prescriptions générales</w:t>
      </w:r>
    </w:p>
    <w:p w14:paraId="33FC0CC0" w14:textId="77777777" w:rsidR="0021367B" w:rsidRDefault="00AD029D">
      <w:r>
        <w:rPr>
          <w:b/>
        </w:rPr>
        <w:t>﻿</w:t>
      </w:r>
      <w:r>
        <w:t xml:space="preserve">﻿Se référer au </w:t>
      </w:r>
      <w:hyperlink w:anchor="1701" w:history="1">
        <w:r>
          <w:t>93.16.2 Pavés en béton</w:t>
        </w:r>
      </w:hyperlink>
    </w:p>
    <w:p w14:paraId="6781E050" w14:textId="77777777" w:rsidR="0021367B" w:rsidRDefault="00AD029D">
      <w:pPr>
        <w:pStyle w:val="pheading"/>
      </w:pPr>
      <w:r>
        <w:t>DOCUMENTS DE RÉFÉRENCE COMPLÉMENTAIRES</w:t>
      </w:r>
    </w:p>
    <w:p w14:paraId="7C875099" w14:textId="77777777" w:rsidR="0021367B" w:rsidRDefault="00AD029D">
      <w:pPr>
        <w:pStyle w:val="pheading"/>
      </w:pPr>
      <w:r>
        <w:t>- Exécution</w:t>
      </w:r>
    </w:p>
    <w:p w14:paraId="6E2C013B" w14:textId="77777777" w:rsidR="0021367B" w:rsidRDefault="0021367B"/>
    <w:p w14:paraId="293813D2" w14:textId="77777777" w:rsidR="0021367B" w:rsidRDefault="0021367B"/>
    <w:p w14:paraId="675D1B9B" w14:textId="77777777" w:rsidR="0021367B" w:rsidRDefault="00AD029D">
      <w:r>
        <w:t> </w:t>
      </w:r>
    </w:p>
    <w:p w14:paraId="79F8EB9C" w14:textId="77777777" w:rsidR="0021367B" w:rsidRDefault="00AD029D">
      <w:pPr>
        <w:pStyle w:val="pheading"/>
      </w:pPr>
      <w:r>
        <w:t>MESURAGE</w:t>
      </w:r>
    </w:p>
    <w:p w14:paraId="5D73CBDC" w14:textId="77777777" w:rsidR="0021367B" w:rsidRDefault="00AD029D">
      <w:pPr>
        <w:pStyle w:val="pheading"/>
      </w:pPr>
      <w:r>
        <w:t>- unité de mesure:</w:t>
      </w:r>
    </w:p>
    <w:p w14:paraId="3E60B16E" w14:textId="77777777" w:rsidR="0021367B" w:rsidRDefault="00AD029D">
      <w:r>
        <w:t>m²</w:t>
      </w:r>
    </w:p>
    <w:p w14:paraId="1E83A221" w14:textId="77777777" w:rsidR="0021367B" w:rsidRDefault="00AD029D">
      <w:pPr>
        <w:pStyle w:val="pheading"/>
      </w:pPr>
      <w:r>
        <w:t>- code de mesurage:</w:t>
      </w:r>
    </w:p>
    <w:p w14:paraId="3AEF854F" w14:textId="77777777" w:rsidR="0021367B" w:rsidRDefault="00AD029D">
      <w:pPr>
        <w:jc w:val="both"/>
      </w:pPr>
      <w:r>
        <w:rPr>
          <w:b/>
        </w:rPr>
        <w:t>Surface nette</w:t>
      </w:r>
      <w:r>
        <w:t xml:space="preserve"> à exécuter. Les réservations inférieures à 1 m² sont déduites.</w:t>
      </w:r>
    </w:p>
    <w:p w14:paraId="11D9FFD1" w14:textId="77777777" w:rsidR="0021367B" w:rsidRDefault="00AD029D">
      <w:pPr>
        <w:jc w:val="both"/>
      </w:pPr>
      <w:r>
        <w:t>Distinction faite entre matériaux neufs et de réemploi – avec ou sans fourniture pour ces derniers.</w:t>
      </w:r>
    </w:p>
    <w:p w14:paraId="7337BFC7" w14:textId="77777777" w:rsidR="0021367B" w:rsidRDefault="00AD029D">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3CC520BE" w14:textId="77777777" w:rsidR="0021367B" w:rsidRDefault="0021367B"/>
    <w:p w14:paraId="7185DEC7" w14:textId="77777777" w:rsidR="0021367B" w:rsidRDefault="00AD029D">
      <w:r>
        <w:t> </w:t>
      </w:r>
    </w:p>
    <w:p w14:paraId="37C07C9E" w14:textId="77777777" w:rsidR="0021367B" w:rsidRDefault="00AD029D">
      <w:pPr>
        <w:pStyle w:val="pheading"/>
      </w:pPr>
      <w:r>
        <w:t>- nature du marché:</w:t>
      </w:r>
    </w:p>
    <w:p w14:paraId="6E798AD8" w14:textId="77777777" w:rsidR="0021367B" w:rsidRDefault="00AD029D">
      <w:r>
        <w:t>QF</w:t>
      </w:r>
    </w:p>
    <w:p w14:paraId="47D06B51" w14:textId="77777777" w:rsidR="0021367B" w:rsidRDefault="0021367B"/>
    <w:p w14:paraId="21B1DD2B" w14:textId="77777777" w:rsidR="0021367B" w:rsidRDefault="00AD029D">
      <w:r>
        <w:t> </w:t>
      </w:r>
    </w:p>
    <w:p w14:paraId="3F7E6CD3" w14:textId="77777777" w:rsidR="0021367B" w:rsidRDefault="00AD029D">
      <w:pPr>
        <w:pStyle w:val="Author-eSectionHeading6"/>
      </w:pPr>
      <w:bookmarkStart w:id="317" w:name="_Toc178771381"/>
      <w:r>
        <w:t>93.16.2b Pavés en béton à emboîtement type B1 CCTB 01.10</w:t>
      </w:r>
      <w:bookmarkEnd w:id="317"/>
    </w:p>
    <w:p w14:paraId="7021A8F3" w14:textId="77777777" w:rsidR="0021367B" w:rsidRDefault="00AD029D">
      <w:pPr>
        <w:pStyle w:val="pheading"/>
      </w:pPr>
      <w:bookmarkStart w:id="318" w:name="1704"/>
      <w:bookmarkEnd w:id="318"/>
      <w:r>
        <w:t>DESCRIPTION</w:t>
      </w:r>
    </w:p>
    <w:p w14:paraId="565B6B5C" w14:textId="77777777" w:rsidR="0021367B" w:rsidRDefault="00AD029D">
      <w:pPr>
        <w:pStyle w:val="pheading"/>
      </w:pPr>
      <w:r>
        <w:t>- Définition / Comprend</w:t>
      </w:r>
    </w:p>
    <w:p w14:paraId="0C3296A5" w14:textId="77777777" w:rsidR="0021367B" w:rsidRDefault="00AD029D">
      <w:pPr>
        <w:jc w:val="both"/>
      </w:pPr>
      <w:r>
        <w:t>Il s'agit de la fourniture (hors matériaux récupérés du site) et de la pose de pavés en béton à emboîtement de type B1 au sens de la [NBN B 21-311:2006+A1]. Les profils fonctionnels des pavés en béton de type B ont pour objet d’améliorer le transfert des forces verticales et horizontales entre pavés en béton adjacents sous les charges de trafic.</w:t>
      </w:r>
    </w:p>
    <w:p w14:paraId="0BC9F2D7" w14:textId="77777777" w:rsidR="0021367B" w:rsidRDefault="00AD029D">
      <w:pPr>
        <w:jc w:val="both"/>
      </w:pPr>
      <w:r>
        <w:t xml:space="preserve">La portée des travaux est décrite dans l’élément </w:t>
      </w:r>
      <w:hyperlink w:anchor="1700" w:history="1">
        <w:r>
          <w:t>93.16 Revêtement en pavés</w:t>
        </w:r>
      </w:hyperlink>
      <w:r>
        <w:t>.</w:t>
      </w:r>
    </w:p>
    <w:p w14:paraId="5D75CCBD" w14:textId="77777777" w:rsidR="0021367B" w:rsidRDefault="00AD029D">
      <w:pPr>
        <w:pStyle w:val="pheading"/>
      </w:pPr>
      <w:r>
        <w:t>MATÉRIAUX</w:t>
      </w:r>
    </w:p>
    <w:p w14:paraId="0B3C5611" w14:textId="77777777" w:rsidR="0021367B" w:rsidRDefault="00AD029D">
      <w:pPr>
        <w:pStyle w:val="pheading"/>
      </w:pPr>
      <w:r>
        <w:t>- Caractéristiques générales</w:t>
      </w:r>
    </w:p>
    <w:p w14:paraId="24BE70C4" w14:textId="77777777" w:rsidR="0021367B" w:rsidRDefault="00AD029D">
      <w:r>
        <w:t xml:space="preserve">Se référer au </w:t>
      </w:r>
      <w:hyperlink w:anchor="1701" w:history="1">
        <w:r>
          <w:t>93.16.2 Pavés en béton</w:t>
        </w:r>
      </w:hyperlink>
    </w:p>
    <w:p w14:paraId="38F8D796" w14:textId="77777777" w:rsidR="0021367B" w:rsidRDefault="00AD029D">
      <w:r>
        <w:t>Les caractéristiques d’emboîtement des pavés sont conformes aux § 5.2.3.1 de la [NBN B 21-311:2006+A1].</w:t>
      </w:r>
    </w:p>
    <w:p w14:paraId="3D735ACD" w14:textId="77777777" w:rsidR="0021367B" w:rsidRDefault="00AD029D">
      <w:pPr>
        <w:pStyle w:val="pheading"/>
      </w:pPr>
      <w:r>
        <w:t>EXÉCUTION / MISE EN ŒUVRE</w:t>
      </w:r>
    </w:p>
    <w:p w14:paraId="0D6F44FD" w14:textId="77777777" w:rsidR="0021367B" w:rsidRDefault="00AD029D">
      <w:pPr>
        <w:pStyle w:val="pheading"/>
      </w:pPr>
      <w:r>
        <w:t>- Prescriptions générales</w:t>
      </w:r>
    </w:p>
    <w:p w14:paraId="00B66193" w14:textId="77777777" w:rsidR="0021367B" w:rsidRDefault="00AD029D">
      <w:r>
        <w:t xml:space="preserve">Se référer au </w:t>
      </w:r>
      <w:hyperlink w:anchor="1701" w:history="1">
        <w:r>
          <w:t>93.16.2 Pavés en béton</w:t>
        </w:r>
      </w:hyperlink>
    </w:p>
    <w:p w14:paraId="6FC9F8B3" w14:textId="77777777" w:rsidR="0021367B" w:rsidRDefault="00AD029D">
      <w:pPr>
        <w:pStyle w:val="pheading"/>
      </w:pPr>
      <w:r>
        <w:t>DOCUMENTS DE RÉFÉRENCE COMPLÉMENTAIRES</w:t>
      </w:r>
    </w:p>
    <w:p w14:paraId="3256E2FD" w14:textId="77777777" w:rsidR="0021367B" w:rsidRDefault="00AD029D">
      <w:pPr>
        <w:pStyle w:val="pheading"/>
      </w:pPr>
      <w:r>
        <w:t>- Exécution</w:t>
      </w:r>
    </w:p>
    <w:p w14:paraId="4A4EE1F2" w14:textId="77777777" w:rsidR="0021367B" w:rsidRDefault="0021367B"/>
    <w:p w14:paraId="4F3ED92E" w14:textId="77777777" w:rsidR="0021367B" w:rsidRDefault="0021367B"/>
    <w:p w14:paraId="391E9280" w14:textId="77777777" w:rsidR="0021367B" w:rsidRDefault="00AD029D">
      <w:r>
        <w:t> </w:t>
      </w:r>
    </w:p>
    <w:p w14:paraId="64E71BB4" w14:textId="77777777" w:rsidR="0021367B" w:rsidRDefault="00AD029D">
      <w:pPr>
        <w:pStyle w:val="pheading"/>
      </w:pPr>
      <w:r>
        <w:t>MESURAGE</w:t>
      </w:r>
    </w:p>
    <w:p w14:paraId="111EB51D" w14:textId="77777777" w:rsidR="0021367B" w:rsidRDefault="00AD029D">
      <w:pPr>
        <w:pStyle w:val="pheading"/>
      </w:pPr>
      <w:r>
        <w:t>- unité de mesure:</w:t>
      </w:r>
    </w:p>
    <w:p w14:paraId="6216E283" w14:textId="77777777" w:rsidR="0021367B" w:rsidRDefault="00AD029D">
      <w:r>
        <w:t>m²</w:t>
      </w:r>
    </w:p>
    <w:p w14:paraId="22FCB8A6" w14:textId="77777777" w:rsidR="0021367B" w:rsidRDefault="00AD029D">
      <w:pPr>
        <w:pStyle w:val="pheading"/>
      </w:pPr>
      <w:r>
        <w:t>- code de mesurage:</w:t>
      </w:r>
    </w:p>
    <w:p w14:paraId="544471D9" w14:textId="77777777" w:rsidR="0021367B" w:rsidRDefault="00AD029D">
      <w:pPr>
        <w:jc w:val="both"/>
      </w:pPr>
      <w:r>
        <w:rPr>
          <w:b/>
        </w:rPr>
        <w:t>Surface nette</w:t>
      </w:r>
      <w:r>
        <w:t xml:space="preserve"> à exécuter. Les réservations inférieures à 1 m² sont déduites.</w:t>
      </w:r>
    </w:p>
    <w:p w14:paraId="60D07EDA" w14:textId="77777777" w:rsidR="0021367B" w:rsidRDefault="00AD029D">
      <w:pPr>
        <w:jc w:val="both"/>
      </w:pPr>
      <w:r>
        <w:t>Distinction faite entre matériaux neufs et de réemploi – avec ou sans fourniture pour ces derniers.</w:t>
      </w:r>
    </w:p>
    <w:p w14:paraId="399F560D" w14:textId="77777777" w:rsidR="0021367B" w:rsidRDefault="00AD029D">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30B4F6EF" w14:textId="77777777" w:rsidR="0021367B" w:rsidRDefault="0021367B"/>
    <w:p w14:paraId="2971E9DF" w14:textId="77777777" w:rsidR="0021367B" w:rsidRDefault="00AD029D">
      <w:r>
        <w:t> </w:t>
      </w:r>
    </w:p>
    <w:p w14:paraId="1225C896" w14:textId="77777777" w:rsidR="0021367B" w:rsidRDefault="00AD029D">
      <w:pPr>
        <w:pStyle w:val="pheading"/>
      </w:pPr>
      <w:r>
        <w:t>- nature du marché:</w:t>
      </w:r>
    </w:p>
    <w:p w14:paraId="4E8CDB4A" w14:textId="77777777" w:rsidR="0021367B" w:rsidRDefault="00AD029D">
      <w:r>
        <w:t>QF</w:t>
      </w:r>
    </w:p>
    <w:p w14:paraId="0CC57396" w14:textId="77777777" w:rsidR="0021367B" w:rsidRDefault="0021367B"/>
    <w:p w14:paraId="0DF002D5" w14:textId="77777777" w:rsidR="0021367B" w:rsidRDefault="00AD029D">
      <w:r>
        <w:t> </w:t>
      </w:r>
    </w:p>
    <w:p w14:paraId="4BA967D7" w14:textId="77777777" w:rsidR="0021367B" w:rsidRDefault="00AD029D">
      <w:pPr>
        <w:pStyle w:val="Author-eSectionHeading6"/>
      </w:pPr>
      <w:bookmarkStart w:id="319" w:name="_Toc178771382"/>
      <w:r>
        <w:t>93.16.2c Pavés en béton à emboîtement et épaulement type B2 CCTB 01.10</w:t>
      </w:r>
      <w:bookmarkEnd w:id="319"/>
    </w:p>
    <w:p w14:paraId="3D01815E" w14:textId="77777777" w:rsidR="0021367B" w:rsidRDefault="00AD029D">
      <w:pPr>
        <w:pStyle w:val="pheading"/>
      </w:pPr>
      <w:bookmarkStart w:id="320" w:name="1702"/>
      <w:bookmarkEnd w:id="320"/>
      <w:r>
        <w:t>DESCRIPTION</w:t>
      </w:r>
    </w:p>
    <w:p w14:paraId="7DCCB9F4" w14:textId="77777777" w:rsidR="0021367B" w:rsidRDefault="00AD029D">
      <w:pPr>
        <w:pStyle w:val="pheading"/>
      </w:pPr>
      <w:r>
        <w:t>- Définition / Comprend</w:t>
      </w:r>
    </w:p>
    <w:p w14:paraId="3206B86F" w14:textId="77777777" w:rsidR="0021367B" w:rsidRDefault="00AD029D">
      <w:pPr>
        <w:jc w:val="both"/>
      </w:pPr>
      <w:r>
        <w:t>Il s'agit de la fourniture (hors matériaux récupérés du site) et de la pose de pavés en béton à emboîtement et épaulement de type B2 au sens de la [NBN B 21-311:2006+A1]. Les profils fonctionnels des pavés en béton de type B ont pour objet d’améliorer le transfert des forces verticales et horizontales entre pavés en béton adjacents sous les charges de trafic.</w:t>
      </w:r>
    </w:p>
    <w:p w14:paraId="46DE384A" w14:textId="77777777" w:rsidR="0021367B" w:rsidRDefault="00AD029D">
      <w:pPr>
        <w:jc w:val="both"/>
      </w:pPr>
      <w:r>
        <w:t xml:space="preserve">La portée des travaux est décrite dans l’élément </w:t>
      </w:r>
      <w:hyperlink w:anchor="1702" w:history="1">
        <w:r>
          <w:t>93.16.2c Pavés en béton à emboîtement et épaulement type B2</w:t>
        </w:r>
      </w:hyperlink>
      <w:r>
        <w:t>.</w:t>
      </w:r>
    </w:p>
    <w:p w14:paraId="5622510A" w14:textId="77777777" w:rsidR="0021367B" w:rsidRDefault="00AD029D">
      <w:pPr>
        <w:pStyle w:val="pheading"/>
      </w:pPr>
      <w:r>
        <w:t>MATÉRIAUX</w:t>
      </w:r>
    </w:p>
    <w:p w14:paraId="7D8BC485" w14:textId="77777777" w:rsidR="0021367B" w:rsidRDefault="00AD029D">
      <w:pPr>
        <w:pStyle w:val="pheading"/>
      </w:pPr>
      <w:r>
        <w:t>- Caractéristiques générales</w:t>
      </w:r>
    </w:p>
    <w:p w14:paraId="75FF24FD" w14:textId="77777777" w:rsidR="0021367B" w:rsidRDefault="00AD029D">
      <w:r>
        <w:t xml:space="preserve">Se référer au </w:t>
      </w:r>
      <w:hyperlink w:anchor="1701" w:history="1">
        <w:r>
          <w:t>93.16.2 Pavés en béton</w:t>
        </w:r>
      </w:hyperlink>
    </w:p>
    <w:p w14:paraId="583AF5B8" w14:textId="77777777" w:rsidR="0021367B" w:rsidRDefault="00AD029D">
      <w:r>
        <w:t>L’épaisseur des pavés en béton de type B2 n’est pas inférieure à 100 mm.</w:t>
      </w:r>
    </w:p>
    <w:p w14:paraId="68F17EC4" w14:textId="77777777" w:rsidR="0021367B" w:rsidRDefault="00AD029D">
      <w:r>
        <w:t>Les caractéristiques d’emboîtement et d’épaulement des pavés sont respectivement conformes aux § 5.2.3.1 et § 5.2.3.2 de la [NBN B 21-311:2006+A1].</w:t>
      </w:r>
    </w:p>
    <w:p w14:paraId="139906C3" w14:textId="77777777" w:rsidR="0021367B" w:rsidRDefault="00AD029D">
      <w:pPr>
        <w:pStyle w:val="pheading"/>
      </w:pPr>
      <w:r>
        <w:t>EXÉCUTION / MISE EN ŒUVRE</w:t>
      </w:r>
    </w:p>
    <w:p w14:paraId="70A52D58" w14:textId="77777777" w:rsidR="0021367B" w:rsidRDefault="00AD029D">
      <w:pPr>
        <w:pStyle w:val="pheading"/>
      </w:pPr>
      <w:r>
        <w:t>- Prescriptions générales</w:t>
      </w:r>
    </w:p>
    <w:p w14:paraId="0BC98641" w14:textId="77777777" w:rsidR="0021367B" w:rsidRDefault="00AD029D">
      <w:r>
        <w:t xml:space="preserve">Se référer au </w:t>
      </w:r>
      <w:hyperlink w:anchor="1701" w:history="1">
        <w:r>
          <w:t>93.16.2 Pavés en béton</w:t>
        </w:r>
      </w:hyperlink>
    </w:p>
    <w:p w14:paraId="4D3013B3" w14:textId="77777777" w:rsidR="0021367B" w:rsidRDefault="00AD029D">
      <w:pPr>
        <w:pStyle w:val="pheading"/>
      </w:pPr>
      <w:r>
        <w:t>DOCUMENTS DE RÉFÉRENCE COMPLÉMENTAIRES</w:t>
      </w:r>
    </w:p>
    <w:p w14:paraId="48709AAF" w14:textId="77777777" w:rsidR="0021367B" w:rsidRDefault="00AD029D">
      <w:pPr>
        <w:pStyle w:val="pheading"/>
      </w:pPr>
      <w:r>
        <w:t>- Exécution</w:t>
      </w:r>
    </w:p>
    <w:p w14:paraId="22EB118E" w14:textId="77777777" w:rsidR="0021367B" w:rsidRDefault="0021367B"/>
    <w:p w14:paraId="2F0D303B" w14:textId="77777777" w:rsidR="0021367B" w:rsidRDefault="0021367B"/>
    <w:p w14:paraId="28001164" w14:textId="77777777" w:rsidR="0021367B" w:rsidRDefault="00AD029D">
      <w:r>
        <w:t> </w:t>
      </w:r>
    </w:p>
    <w:p w14:paraId="25A7E785" w14:textId="77777777" w:rsidR="0021367B" w:rsidRDefault="00AD029D">
      <w:pPr>
        <w:pStyle w:val="pheading"/>
      </w:pPr>
      <w:r>
        <w:t>MESURAGE</w:t>
      </w:r>
    </w:p>
    <w:p w14:paraId="3569AA04" w14:textId="77777777" w:rsidR="0021367B" w:rsidRDefault="00AD029D">
      <w:pPr>
        <w:pStyle w:val="pheading"/>
      </w:pPr>
      <w:r>
        <w:t>- unité de mesure:</w:t>
      </w:r>
    </w:p>
    <w:p w14:paraId="31AC26FB" w14:textId="77777777" w:rsidR="0021367B" w:rsidRDefault="00AD029D">
      <w:r>
        <w:t>m²</w:t>
      </w:r>
    </w:p>
    <w:p w14:paraId="3460489F" w14:textId="77777777" w:rsidR="0021367B" w:rsidRDefault="00AD029D">
      <w:pPr>
        <w:pStyle w:val="pheading"/>
      </w:pPr>
      <w:r>
        <w:t>- code de mesurage:</w:t>
      </w:r>
    </w:p>
    <w:p w14:paraId="6CCEC2A4" w14:textId="77777777" w:rsidR="0021367B" w:rsidRDefault="00AD029D">
      <w:pPr>
        <w:jc w:val="both"/>
      </w:pPr>
      <w:r>
        <w:rPr>
          <w:b/>
        </w:rPr>
        <w:t>Surface nette</w:t>
      </w:r>
      <w:r>
        <w:t xml:space="preserve"> à exécuter. Les réservations inférieures à 1 m² sont déduites.</w:t>
      </w:r>
    </w:p>
    <w:p w14:paraId="530E0756" w14:textId="77777777" w:rsidR="0021367B" w:rsidRDefault="00AD029D">
      <w:pPr>
        <w:jc w:val="both"/>
      </w:pPr>
      <w:r>
        <w:t>Distinction faite entre matériaux neufs et de réemploi – avec ou sans fourniture pour ces derniers.</w:t>
      </w:r>
    </w:p>
    <w:p w14:paraId="5C3C4E86" w14:textId="77777777" w:rsidR="0021367B" w:rsidRDefault="00AD029D">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109D542F" w14:textId="77777777" w:rsidR="0021367B" w:rsidRDefault="0021367B"/>
    <w:p w14:paraId="7EB338F5" w14:textId="77777777" w:rsidR="0021367B" w:rsidRDefault="00AD029D">
      <w:r>
        <w:t> </w:t>
      </w:r>
    </w:p>
    <w:p w14:paraId="3C9CFD73" w14:textId="77777777" w:rsidR="0021367B" w:rsidRDefault="00AD029D">
      <w:pPr>
        <w:pStyle w:val="pheading"/>
      </w:pPr>
      <w:r>
        <w:t>- nature du marché:</w:t>
      </w:r>
    </w:p>
    <w:p w14:paraId="6DB3F4B9" w14:textId="77777777" w:rsidR="0021367B" w:rsidRDefault="00AD029D">
      <w:r>
        <w:t>QF</w:t>
      </w:r>
    </w:p>
    <w:p w14:paraId="2BC05625" w14:textId="77777777" w:rsidR="0021367B" w:rsidRDefault="0021367B"/>
    <w:p w14:paraId="0CB58384" w14:textId="77777777" w:rsidR="0021367B" w:rsidRDefault="00AD029D">
      <w:r>
        <w:t> </w:t>
      </w:r>
    </w:p>
    <w:p w14:paraId="2A8309AA" w14:textId="77777777" w:rsidR="0021367B" w:rsidRDefault="00AD029D">
      <w:pPr>
        <w:pStyle w:val="Author-eSectionHeading6"/>
      </w:pPr>
      <w:bookmarkStart w:id="321" w:name="_Toc178771383"/>
      <w:r>
        <w:t>93.16.2d Pavés en béton de type C CCTB 01.10</w:t>
      </w:r>
      <w:bookmarkEnd w:id="321"/>
    </w:p>
    <w:p w14:paraId="001686C5" w14:textId="77777777" w:rsidR="0021367B" w:rsidRDefault="00AD029D">
      <w:pPr>
        <w:pStyle w:val="pheading"/>
      </w:pPr>
      <w:r>
        <w:t>DESCRIPTION</w:t>
      </w:r>
    </w:p>
    <w:p w14:paraId="7B3CD608" w14:textId="77777777" w:rsidR="0021367B" w:rsidRDefault="00AD029D">
      <w:pPr>
        <w:pStyle w:val="pheading"/>
      </w:pPr>
      <w:r>
        <w:t>- Définition / Comprend</w:t>
      </w:r>
    </w:p>
    <w:p w14:paraId="67EBE006" w14:textId="77777777" w:rsidR="0021367B" w:rsidRDefault="00AD029D">
      <w:pPr>
        <w:jc w:val="both"/>
      </w:pPr>
      <w:r>
        <w:t xml:space="preserve">Il s'agit de la fourniture (hors matériaux récupérés du site) et de la pose de pavés en béton de type C au sens de la [NBN B 21-311:2006+A1], à savoir des pavés n’appartenant pas aux types précités aux éléments des </w:t>
      </w:r>
      <w:hyperlink w:anchor="1703" w:history="1">
        <w:r>
          <w:t>93.16.2a Pavés en béton de type A1 ou A2, rectangle ou carré</w:t>
        </w:r>
      </w:hyperlink>
      <w:r>
        <w:t xml:space="preserve">, </w:t>
      </w:r>
      <w:hyperlink w:anchor="1704" w:history="1">
        <w:r>
          <w:t>93.16.2b Pavés en béton à emboîtement type B1</w:t>
        </w:r>
      </w:hyperlink>
      <w:r>
        <w:t xml:space="preserve"> et </w:t>
      </w:r>
      <w:hyperlink w:anchor="1702" w:history="1">
        <w:r>
          <w:t>93.16.2c Pavés en béton à emboîtement et épaulement type B2</w:t>
        </w:r>
      </w:hyperlink>
      <w:r>
        <w:t>.</w:t>
      </w:r>
    </w:p>
    <w:p w14:paraId="5EFE3C0A" w14:textId="77777777" w:rsidR="0021367B" w:rsidRDefault="00AD029D">
      <w:pPr>
        <w:jc w:val="both"/>
      </w:pPr>
      <w:r>
        <w:t xml:space="preserve">La portée des travaux est décrite dans l’élément </w:t>
      </w:r>
      <w:hyperlink w:anchor="1700" w:history="1">
        <w:r>
          <w:t>93.16 Revêtement en pavés</w:t>
        </w:r>
      </w:hyperlink>
      <w:r>
        <w:t>.</w:t>
      </w:r>
    </w:p>
    <w:p w14:paraId="5A52411E" w14:textId="77777777" w:rsidR="0021367B" w:rsidRDefault="00AD029D">
      <w:pPr>
        <w:pStyle w:val="pheading"/>
      </w:pPr>
      <w:r>
        <w:t>MATÉRIAUX</w:t>
      </w:r>
    </w:p>
    <w:p w14:paraId="209914E9" w14:textId="77777777" w:rsidR="0021367B" w:rsidRDefault="00AD029D">
      <w:pPr>
        <w:pStyle w:val="pheading"/>
      </w:pPr>
      <w:r>
        <w:t>- Caractéristiques générales</w:t>
      </w:r>
    </w:p>
    <w:p w14:paraId="2BC3EF89" w14:textId="77777777" w:rsidR="0021367B" w:rsidRDefault="00AD029D">
      <w:r>
        <w:t xml:space="preserve">Se référer au </w:t>
      </w:r>
      <w:hyperlink w:anchor="1701" w:history="1">
        <w:r>
          <w:t>93.16.2 Pavés en béton</w:t>
        </w:r>
      </w:hyperlink>
    </w:p>
    <w:p w14:paraId="16C919C9" w14:textId="77777777" w:rsidR="0021367B" w:rsidRDefault="00AD029D">
      <w:pPr>
        <w:pStyle w:val="pheading"/>
      </w:pPr>
      <w:r>
        <w:t>EXÉCUTION / MISE EN ŒUVRE</w:t>
      </w:r>
    </w:p>
    <w:p w14:paraId="3BEF04A5" w14:textId="77777777" w:rsidR="0021367B" w:rsidRDefault="00AD029D">
      <w:pPr>
        <w:pStyle w:val="pheading"/>
      </w:pPr>
      <w:r>
        <w:t>- Prescriptions générales</w:t>
      </w:r>
    </w:p>
    <w:p w14:paraId="5B91F280" w14:textId="77777777" w:rsidR="0021367B" w:rsidRDefault="00AD029D">
      <w:r>
        <w:t xml:space="preserve">Se référer au </w:t>
      </w:r>
      <w:hyperlink w:anchor="1701" w:history="1">
        <w:r>
          <w:t>93.16.2 Pavés en béton</w:t>
        </w:r>
      </w:hyperlink>
    </w:p>
    <w:p w14:paraId="0910FA0F" w14:textId="77777777" w:rsidR="0021367B" w:rsidRDefault="00AD029D">
      <w:pPr>
        <w:pStyle w:val="pheading"/>
      </w:pPr>
      <w:r>
        <w:t>DOCUMENTS DE RÉFÉRENCE COMPLÉMENTAIRES</w:t>
      </w:r>
    </w:p>
    <w:p w14:paraId="6B55D7F4" w14:textId="77777777" w:rsidR="0021367B" w:rsidRDefault="00AD029D">
      <w:pPr>
        <w:pStyle w:val="pheading"/>
      </w:pPr>
      <w:r>
        <w:t>- Exécution</w:t>
      </w:r>
    </w:p>
    <w:p w14:paraId="574AA8EB" w14:textId="77777777" w:rsidR="0021367B" w:rsidRDefault="0021367B"/>
    <w:p w14:paraId="663F342F" w14:textId="77777777" w:rsidR="0021367B" w:rsidRDefault="0021367B"/>
    <w:p w14:paraId="21C1CFBC" w14:textId="77777777" w:rsidR="0021367B" w:rsidRDefault="00AD029D">
      <w:r>
        <w:t> </w:t>
      </w:r>
    </w:p>
    <w:p w14:paraId="234B1EEA" w14:textId="77777777" w:rsidR="0021367B" w:rsidRDefault="00AD029D">
      <w:pPr>
        <w:pStyle w:val="pheading"/>
      </w:pPr>
      <w:r>
        <w:t>MESURAGE</w:t>
      </w:r>
    </w:p>
    <w:p w14:paraId="13EDB2A7" w14:textId="77777777" w:rsidR="0021367B" w:rsidRDefault="00AD029D">
      <w:pPr>
        <w:pStyle w:val="pheading"/>
      </w:pPr>
      <w:r>
        <w:t>- unité de mesure:</w:t>
      </w:r>
    </w:p>
    <w:p w14:paraId="20EB7AA0" w14:textId="77777777" w:rsidR="0021367B" w:rsidRDefault="00AD029D">
      <w:r>
        <w:t>m²</w:t>
      </w:r>
    </w:p>
    <w:p w14:paraId="04CC0A52" w14:textId="77777777" w:rsidR="0021367B" w:rsidRDefault="00AD029D">
      <w:pPr>
        <w:pStyle w:val="pheading"/>
      </w:pPr>
      <w:r>
        <w:t>- code de mesurage:</w:t>
      </w:r>
    </w:p>
    <w:p w14:paraId="22B49620" w14:textId="77777777" w:rsidR="0021367B" w:rsidRDefault="00AD029D">
      <w:pPr>
        <w:jc w:val="both"/>
      </w:pPr>
      <w:r>
        <w:rPr>
          <w:b/>
        </w:rPr>
        <w:t>Surface nette</w:t>
      </w:r>
      <w:r>
        <w:t xml:space="preserve"> à exécuter. Les réservations inférieures à 1 m² sont déduites.</w:t>
      </w:r>
    </w:p>
    <w:p w14:paraId="04F01528" w14:textId="77777777" w:rsidR="0021367B" w:rsidRDefault="00AD029D">
      <w:pPr>
        <w:jc w:val="both"/>
      </w:pPr>
      <w:r>
        <w:t>Distinction faite entre matériaux neufs et de réemploi – avec ou sans fourniture pour ces derniers.</w:t>
      </w:r>
    </w:p>
    <w:p w14:paraId="0968569B" w14:textId="77777777" w:rsidR="0021367B" w:rsidRDefault="00AD029D">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02CF3F32" w14:textId="77777777" w:rsidR="0021367B" w:rsidRDefault="0021367B"/>
    <w:p w14:paraId="63B80E32" w14:textId="77777777" w:rsidR="0021367B" w:rsidRDefault="00AD029D">
      <w:r>
        <w:t> </w:t>
      </w:r>
    </w:p>
    <w:p w14:paraId="27057460" w14:textId="77777777" w:rsidR="0021367B" w:rsidRDefault="00AD029D">
      <w:pPr>
        <w:pStyle w:val="pheading"/>
      </w:pPr>
      <w:r>
        <w:t>- nature du marché:</w:t>
      </w:r>
    </w:p>
    <w:p w14:paraId="174E5A0C" w14:textId="77777777" w:rsidR="0021367B" w:rsidRDefault="00AD029D">
      <w:r>
        <w:t>QF</w:t>
      </w:r>
    </w:p>
    <w:p w14:paraId="33E149AA" w14:textId="77777777" w:rsidR="0021367B" w:rsidRDefault="0021367B"/>
    <w:p w14:paraId="64D3C749" w14:textId="77777777" w:rsidR="0021367B" w:rsidRDefault="00AD029D">
      <w:r>
        <w:t> </w:t>
      </w:r>
    </w:p>
    <w:p w14:paraId="2B913521" w14:textId="77777777" w:rsidR="0021367B" w:rsidRDefault="00AD029D">
      <w:pPr>
        <w:pStyle w:val="Author-eSectionHeading6"/>
      </w:pPr>
      <w:bookmarkStart w:id="322" w:name="_Toc178771384"/>
      <w:r>
        <w:t>93.16.2e Pavés en béton, sciage CCTB 01.09</w:t>
      </w:r>
      <w:bookmarkEnd w:id="322"/>
    </w:p>
    <w:p w14:paraId="7CB00542" w14:textId="77777777" w:rsidR="0021367B" w:rsidRDefault="00AD029D">
      <w:pPr>
        <w:pStyle w:val="pheading"/>
      </w:pPr>
      <w:r>
        <w:t>DOCUMENTS DE RÉFÉRENCE COMPLÉMENTAIRES</w:t>
      </w:r>
    </w:p>
    <w:p w14:paraId="07C69FC1" w14:textId="77777777" w:rsidR="0021367B" w:rsidRDefault="00AD029D">
      <w:pPr>
        <w:pStyle w:val="pheading"/>
      </w:pPr>
      <w:r>
        <w:t>- Exécution</w:t>
      </w:r>
    </w:p>
    <w:p w14:paraId="69EB5C71" w14:textId="77777777" w:rsidR="0021367B" w:rsidRDefault="00AD029D">
      <w:r>
        <w:t>[CCT Qualiroutes, Cahier des charges type Qualiroutes] G.4.2.</w:t>
      </w:r>
    </w:p>
    <w:p w14:paraId="05465723" w14:textId="77777777" w:rsidR="0021367B" w:rsidRDefault="0021367B"/>
    <w:p w14:paraId="76898565" w14:textId="77777777" w:rsidR="0021367B" w:rsidRDefault="00AD029D">
      <w:r>
        <w:t> </w:t>
      </w:r>
    </w:p>
    <w:p w14:paraId="14CF6FED" w14:textId="77777777" w:rsidR="0021367B" w:rsidRDefault="00AD029D">
      <w:pPr>
        <w:pStyle w:val="pheading"/>
      </w:pPr>
      <w:r>
        <w:t>MESURAGE</w:t>
      </w:r>
    </w:p>
    <w:p w14:paraId="750590DD" w14:textId="77777777" w:rsidR="0021367B" w:rsidRDefault="00AD029D">
      <w:pPr>
        <w:pStyle w:val="pheading"/>
      </w:pPr>
      <w:r>
        <w:t>- unité de mesure:</w:t>
      </w:r>
    </w:p>
    <w:p w14:paraId="71937035" w14:textId="77777777" w:rsidR="0021367B" w:rsidRDefault="00AD029D">
      <w:r>
        <w:t>m</w:t>
      </w:r>
    </w:p>
    <w:p w14:paraId="4044A042" w14:textId="77777777" w:rsidR="0021367B" w:rsidRDefault="00AD029D">
      <w:pPr>
        <w:pStyle w:val="pheading"/>
      </w:pPr>
      <w:r>
        <w:t>- nature du marché:</w:t>
      </w:r>
    </w:p>
    <w:p w14:paraId="23C4D952" w14:textId="77777777" w:rsidR="0021367B" w:rsidRDefault="00AD029D">
      <w:r>
        <w:t>QF</w:t>
      </w:r>
    </w:p>
    <w:p w14:paraId="51D1F45B" w14:textId="77777777" w:rsidR="0021367B" w:rsidRDefault="0021367B"/>
    <w:p w14:paraId="7E983187" w14:textId="77777777" w:rsidR="0021367B" w:rsidRDefault="00AD029D">
      <w:r>
        <w:t> </w:t>
      </w:r>
    </w:p>
    <w:p w14:paraId="2FB10C84" w14:textId="77777777" w:rsidR="0021367B" w:rsidRDefault="00AD029D">
      <w:pPr>
        <w:pStyle w:val="Author-eSectionHeading6"/>
      </w:pPr>
      <w:bookmarkStart w:id="323" w:name="_Toc178771385"/>
      <w:r>
        <w:t>93.16.2f Pavés en béton, supplément pour finition colorée dans la masse : mortier seulement CCTB 01.09</w:t>
      </w:r>
      <w:bookmarkEnd w:id="323"/>
    </w:p>
    <w:p w14:paraId="363A0330" w14:textId="77777777" w:rsidR="0021367B" w:rsidRDefault="00AD029D">
      <w:pPr>
        <w:pStyle w:val="pheading"/>
      </w:pPr>
      <w:r>
        <w:t>DOCUMENTS DE RÉFÉRENCE COMPLÉMENTAIRES</w:t>
      </w:r>
    </w:p>
    <w:p w14:paraId="6A991D1B" w14:textId="77777777" w:rsidR="0021367B" w:rsidRDefault="00AD029D">
      <w:pPr>
        <w:pStyle w:val="pheading"/>
      </w:pPr>
      <w:r>
        <w:t>- Exécution</w:t>
      </w:r>
    </w:p>
    <w:p w14:paraId="0EFE7864" w14:textId="77777777" w:rsidR="0021367B" w:rsidRDefault="00AD029D">
      <w:r>
        <w:t>[CCT Qualiroutes, Cahier des charges type Qualiroutes] G.4.2.</w:t>
      </w:r>
    </w:p>
    <w:p w14:paraId="535D572A" w14:textId="77777777" w:rsidR="0021367B" w:rsidRDefault="0021367B"/>
    <w:p w14:paraId="3EE5C0FF" w14:textId="77777777" w:rsidR="0021367B" w:rsidRDefault="00AD029D">
      <w:r>
        <w:t> </w:t>
      </w:r>
    </w:p>
    <w:p w14:paraId="0F29CF35" w14:textId="77777777" w:rsidR="0021367B" w:rsidRDefault="00AD029D">
      <w:pPr>
        <w:pStyle w:val="pheading"/>
      </w:pPr>
      <w:r>
        <w:t>MESURAGE</w:t>
      </w:r>
    </w:p>
    <w:p w14:paraId="51FECC31" w14:textId="77777777" w:rsidR="0021367B" w:rsidRDefault="00AD029D">
      <w:pPr>
        <w:pStyle w:val="pheading"/>
      </w:pPr>
      <w:r>
        <w:t>- unité de mesure:</w:t>
      </w:r>
    </w:p>
    <w:p w14:paraId="36EC4686" w14:textId="77777777" w:rsidR="0021367B" w:rsidRDefault="00AD029D">
      <w:r>
        <w:t>m²</w:t>
      </w:r>
    </w:p>
    <w:p w14:paraId="215A4A8A" w14:textId="77777777" w:rsidR="0021367B" w:rsidRDefault="00AD029D">
      <w:pPr>
        <w:pStyle w:val="pheading"/>
      </w:pPr>
      <w:r>
        <w:t>- code de mesurage:</w:t>
      </w:r>
    </w:p>
    <w:p w14:paraId="1FEA4B07" w14:textId="77777777" w:rsidR="0021367B" w:rsidRDefault="00AD029D">
      <w:r>
        <w:t>Surface nette à exécuter. Les réservations inférieures à 1 m² sont déduites.</w:t>
      </w:r>
    </w:p>
    <w:p w14:paraId="7A4D1C8A" w14:textId="77777777" w:rsidR="0021367B" w:rsidRDefault="0021367B"/>
    <w:p w14:paraId="7B4CC188" w14:textId="77777777" w:rsidR="0021367B" w:rsidRDefault="00AD029D">
      <w:r>
        <w:t> </w:t>
      </w:r>
    </w:p>
    <w:p w14:paraId="4AA971B8" w14:textId="77777777" w:rsidR="0021367B" w:rsidRDefault="00AD029D">
      <w:pPr>
        <w:pStyle w:val="pheading"/>
      </w:pPr>
      <w:r>
        <w:t>- nature du marché:</w:t>
      </w:r>
    </w:p>
    <w:p w14:paraId="617C8EA9" w14:textId="77777777" w:rsidR="0021367B" w:rsidRDefault="00AD029D">
      <w:r>
        <w:t>QF</w:t>
      </w:r>
    </w:p>
    <w:p w14:paraId="0279DC0A" w14:textId="77777777" w:rsidR="0021367B" w:rsidRDefault="0021367B"/>
    <w:p w14:paraId="17FB1BAA" w14:textId="77777777" w:rsidR="0021367B" w:rsidRDefault="00AD029D">
      <w:r>
        <w:t> </w:t>
      </w:r>
    </w:p>
    <w:p w14:paraId="17610CCC" w14:textId="77777777" w:rsidR="0021367B" w:rsidRDefault="00AD029D">
      <w:pPr>
        <w:pStyle w:val="Author-eSectionHeading6"/>
      </w:pPr>
      <w:bookmarkStart w:id="324" w:name="_Toc178771386"/>
      <w:r>
        <w:t>93.16.2g Pavés en béton, supplément pour finition colorée dans la couche d'usure: mortier seulement CCTB 01.09</w:t>
      </w:r>
      <w:bookmarkEnd w:id="324"/>
    </w:p>
    <w:p w14:paraId="0134B5E5" w14:textId="77777777" w:rsidR="0021367B" w:rsidRDefault="00AD029D">
      <w:pPr>
        <w:pStyle w:val="pheading"/>
      </w:pPr>
      <w:r>
        <w:t>MESURAGE</w:t>
      </w:r>
    </w:p>
    <w:p w14:paraId="5E32C61D" w14:textId="77777777" w:rsidR="0021367B" w:rsidRDefault="00AD029D">
      <w:pPr>
        <w:pStyle w:val="pheading"/>
      </w:pPr>
      <w:r>
        <w:t>- unité de mesure:</w:t>
      </w:r>
    </w:p>
    <w:p w14:paraId="5CE74204" w14:textId="77777777" w:rsidR="0021367B" w:rsidRDefault="00AD029D">
      <w:r>
        <w:t>m²</w:t>
      </w:r>
    </w:p>
    <w:p w14:paraId="2EDC85F2" w14:textId="77777777" w:rsidR="0021367B" w:rsidRDefault="00AD029D">
      <w:pPr>
        <w:pStyle w:val="pheading"/>
      </w:pPr>
      <w:r>
        <w:t>- code de mesurage:</w:t>
      </w:r>
    </w:p>
    <w:p w14:paraId="5D0B5D5E" w14:textId="77777777" w:rsidR="0021367B" w:rsidRDefault="00AD029D">
      <w:r>
        <w:t>Surface nette à exécuter. Les réservations inférieures à 1 m² sont déduites.</w:t>
      </w:r>
    </w:p>
    <w:p w14:paraId="1809D1CB" w14:textId="77777777" w:rsidR="0021367B" w:rsidRDefault="0021367B"/>
    <w:p w14:paraId="4BC208C6" w14:textId="77777777" w:rsidR="0021367B" w:rsidRDefault="00AD029D">
      <w:r>
        <w:t> </w:t>
      </w:r>
    </w:p>
    <w:p w14:paraId="6DD77E53" w14:textId="77777777" w:rsidR="0021367B" w:rsidRDefault="00AD029D">
      <w:pPr>
        <w:pStyle w:val="pheading"/>
      </w:pPr>
      <w:r>
        <w:t>- nature du marché:</w:t>
      </w:r>
    </w:p>
    <w:p w14:paraId="7F1633A7" w14:textId="77777777" w:rsidR="0021367B" w:rsidRDefault="00AD029D">
      <w:r>
        <w:t>QF</w:t>
      </w:r>
    </w:p>
    <w:p w14:paraId="11C89777" w14:textId="77777777" w:rsidR="0021367B" w:rsidRDefault="0021367B"/>
    <w:p w14:paraId="57676534" w14:textId="77777777" w:rsidR="0021367B" w:rsidRDefault="00AD029D">
      <w:r>
        <w:t> </w:t>
      </w:r>
    </w:p>
    <w:p w14:paraId="34A265D7" w14:textId="77777777" w:rsidR="0021367B" w:rsidRDefault="00AD029D">
      <w:pPr>
        <w:pStyle w:val="Author-eSectionHeading6"/>
      </w:pPr>
      <w:bookmarkStart w:id="325" w:name="_Toc178771387"/>
      <w:r>
        <w:t>93.16.2h Pavés en béton, supplément pour finition colorée dans la couche d'usure : mortier et granulats CCTB 01.09</w:t>
      </w:r>
      <w:bookmarkEnd w:id="325"/>
    </w:p>
    <w:p w14:paraId="5529BCCD" w14:textId="77777777" w:rsidR="0021367B" w:rsidRDefault="00AD029D">
      <w:pPr>
        <w:pStyle w:val="pheading"/>
      </w:pPr>
      <w:r>
        <w:t>MESURAGE</w:t>
      </w:r>
    </w:p>
    <w:p w14:paraId="3D3CDA31" w14:textId="77777777" w:rsidR="0021367B" w:rsidRDefault="00AD029D">
      <w:pPr>
        <w:pStyle w:val="pheading"/>
      </w:pPr>
      <w:r>
        <w:t>- unité de mesure:</w:t>
      </w:r>
    </w:p>
    <w:p w14:paraId="628B5BD8" w14:textId="77777777" w:rsidR="0021367B" w:rsidRDefault="00AD029D">
      <w:r>
        <w:t>m²</w:t>
      </w:r>
    </w:p>
    <w:p w14:paraId="174F69B4" w14:textId="77777777" w:rsidR="0021367B" w:rsidRDefault="00AD029D">
      <w:pPr>
        <w:pStyle w:val="pheading"/>
      </w:pPr>
      <w:r>
        <w:t>- code de mesurage:</w:t>
      </w:r>
    </w:p>
    <w:p w14:paraId="5C96D802" w14:textId="77777777" w:rsidR="0021367B" w:rsidRDefault="00AD029D">
      <w:r>
        <w:t>Surface nette à exécuter. Les réservations inférieures à 1 m² sont déduites.</w:t>
      </w:r>
    </w:p>
    <w:p w14:paraId="21E9B8B8" w14:textId="77777777" w:rsidR="0021367B" w:rsidRDefault="0021367B"/>
    <w:p w14:paraId="1E602537" w14:textId="77777777" w:rsidR="0021367B" w:rsidRDefault="00AD029D">
      <w:r>
        <w:t> </w:t>
      </w:r>
    </w:p>
    <w:p w14:paraId="69807590" w14:textId="77777777" w:rsidR="0021367B" w:rsidRDefault="00AD029D">
      <w:pPr>
        <w:pStyle w:val="pheading"/>
      </w:pPr>
      <w:r>
        <w:t>- nature du marché:</w:t>
      </w:r>
    </w:p>
    <w:p w14:paraId="002AF334" w14:textId="77777777" w:rsidR="0021367B" w:rsidRDefault="00AD029D">
      <w:r>
        <w:t>QF</w:t>
      </w:r>
    </w:p>
    <w:p w14:paraId="0AC0B5DC" w14:textId="77777777" w:rsidR="0021367B" w:rsidRDefault="0021367B"/>
    <w:p w14:paraId="1E0D7398" w14:textId="77777777" w:rsidR="0021367B" w:rsidRDefault="00AD029D">
      <w:r>
        <w:t> </w:t>
      </w:r>
    </w:p>
    <w:p w14:paraId="051858B1" w14:textId="77777777" w:rsidR="0021367B" w:rsidRDefault="00AD029D">
      <w:pPr>
        <w:pStyle w:val="Author-eSectionHeading6"/>
      </w:pPr>
      <w:bookmarkStart w:id="326" w:name="_Toc178771388"/>
      <w:r>
        <w:t>93.16.2i Pavés en béton, supplément pour finition Lavée CCTB 01.09</w:t>
      </w:r>
      <w:bookmarkEnd w:id="326"/>
    </w:p>
    <w:p w14:paraId="120F37A9" w14:textId="77777777" w:rsidR="0021367B" w:rsidRDefault="00AD029D">
      <w:pPr>
        <w:pStyle w:val="pheading"/>
      </w:pPr>
      <w:r>
        <w:t>MESURAGE</w:t>
      </w:r>
    </w:p>
    <w:p w14:paraId="6CD716CF" w14:textId="77777777" w:rsidR="0021367B" w:rsidRDefault="00AD029D">
      <w:pPr>
        <w:pStyle w:val="pheading"/>
      </w:pPr>
      <w:r>
        <w:t>- unité de mesure:</w:t>
      </w:r>
    </w:p>
    <w:p w14:paraId="1293058A" w14:textId="77777777" w:rsidR="0021367B" w:rsidRDefault="00AD029D">
      <w:r>
        <w:t>m²</w:t>
      </w:r>
    </w:p>
    <w:p w14:paraId="2D484471" w14:textId="77777777" w:rsidR="0021367B" w:rsidRDefault="00AD029D">
      <w:pPr>
        <w:pStyle w:val="pheading"/>
      </w:pPr>
      <w:r>
        <w:t>- code de mesurage:</w:t>
      </w:r>
    </w:p>
    <w:p w14:paraId="48767D90" w14:textId="77777777" w:rsidR="0021367B" w:rsidRDefault="00AD029D">
      <w:r>
        <w:t>Surface nette à exécuter. Les réservations inférieures à 1 m² sont déduites.</w:t>
      </w:r>
    </w:p>
    <w:p w14:paraId="04BBE757" w14:textId="77777777" w:rsidR="0021367B" w:rsidRDefault="00AD029D">
      <w:pPr>
        <w:pStyle w:val="pheading"/>
      </w:pPr>
      <w:r>
        <w:t>- nature du marché:</w:t>
      </w:r>
    </w:p>
    <w:p w14:paraId="37A6A8E8" w14:textId="77777777" w:rsidR="0021367B" w:rsidRDefault="00AD029D">
      <w:r>
        <w:t>QF</w:t>
      </w:r>
    </w:p>
    <w:p w14:paraId="0FAA9DE2" w14:textId="77777777" w:rsidR="0021367B" w:rsidRDefault="0021367B"/>
    <w:p w14:paraId="1F779329" w14:textId="77777777" w:rsidR="0021367B" w:rsidRDefault="00AD029D">
      <w:r>
        <w:t> </w:t>
      </w:r>
    </w:p>
    <w:p w14:paraId="49555E3E" w14:textId="77777777" w:rsidR="0021367B" w:rsidRDefault="00AD029D">
      <w:pPr>
        <w:pStyle w:val="Author-eSectionHeading6"/>
      </w:pPr>
      <w:bookmarkStart w:id="327" w:name="_Toc178771389"/>
      <w:r>
        <w:t>93.16.2j Pavés en béton, supplément pour finition grenaillée CCTB 01.09</w:t>
      </w:r>
      <w:bookmarkEnd w:id="327"/>
    </w:p>
    <w:p w14:paraId="6B0D3BE6" w14:textId="77777777" w:rsidR="0021367B" w:rsidRDefault="00AD029D">
      <w:pPr>
        <w:pStyle w:val="pheading"/>
      </w:pPr>
      <w:r>
        <w:t>MESURAGE</w:t>
      </w:r>
    </w:p>
    <w:p w14:paraId="75BFDC6A" w14:textId="77777777" w:rsidR="0021367B" w:rsidRDefault="00AD029D">
      <w:pPr>
        <w:pStyle w:val="pheading"/>
      </w:pPr>
      <w:r>
        <w:t>- unité de mesure:</w:t>
      </w:r>
    </w:p>
    <w:p w14:paraId="5C77C412" w14:textId="77777777" w:rsidR="0021367B" w:rsidRDefault="00AD029D">
      <w:r>
        <w:t>m²</w:t>
      </w:r>
    </w:p>
    <w:p w14:paraId="79A9C03A" w14:textId="77777777" w:rsidR="0021367B" w:rsidRDefault="00AD029D">
      <w:pPr>
        <w:pStyle w:val="pheading"/>
      </w:pPr>
      <w:r>
        <w:t>- code de mesurage:</w:t>
      </w:r>
    </w:p>
    <w:p w14:paraId="00405B2C" w14:textId="77777777" w:rsidR="0021367B" w:rsidRDefault="00AD029D">
      <w:r>
        <w:t>Surface nette à exécuter. Les réservations inférieures à 1 m² sont déduites.</w:t>
      </w:r>
    </w:p>
    <w:p w14:paraId="3FF66241" w14:textId="77777777" w:rsidR="0021367B" w:rsidRDefault="00AD029D">
      <w:pPr>
        <w:pStyle w:val="pheading"/>
      </w:pPr>
      <w:r>
        <w:t>- nature du marché:</w:t>
      </w:r>
    </w:p>
    <w:p w14:paraId="6A242517" w14:textId="77777777" w:rsidR="0021367B" w:rsidRDefault="00AD029D">
      <w:r>
        <w:t>QF</w:t>
      </w:r>
    </w:p>
    <w:p w14:paraId="07AFC48B" w14:textId="77777777" w:rsidR="0021367B" w:rsidRDefault="0021367B"/>
    <w:p w14:paraId="7D13AC29" w14:textId="77777777" w:rsidR="0021367B" w:rsidRDefault="00AD029D">
      <w:r>
        <w:t> </w:t>
      </w:r>
    </w:p>
    <w:p w14:paraId="76C08C6A" w14:textId="77777777" w:rsidR="0021367B" w:rsidRDefault="00AD029D">
      <w:pPr>
        <w:pStyle w:val="Author-eSectionHeading6"/>
      </w:pPr>
      <w:bookmarkStart w:id="328" w:name="_Toc178771390"/>
      <w:r>
        <w:t>93.16.2k Pavés en béton, supplément pour finition adoucie CCTB 01.09</w:t>
      </w:r>
      <w:bookmarkEnd w:id="328"/>
    </w:p>
    <w:p w14:paraId="53D7B186" w14:textId="77777777" w:rsidR="0021367B" w:rsidRDefault="00AD029D">
      <w:pPr>
        <w:pStyle w:val="pheading"/>
      </w:pPr>
      <w:r>
        <w:t>MESURAGE</w:t>
      </w:r>
    </w:p>
    <w:p w14:paraId="14C234A1" w14:textId="77777777" w:rsidR="0021367B" w:rsidRDefault="00AD029D">
      <w:pPr>
        <w:pStyle w:val="pheading"/>
      </w:pPr>
      <w:r>
        <w:t>- unité de mesure:</w:t>
      </w:r>
    </w:p>
    <w:p w14:paraId="7969BAE2" w14:textId="77777777" w:rsidR="0021367B" w:rsidRDefault="00AD029D">
      <w:r>
        <w:t>m²</w:t>
      </w:r>
    </w:p>
    <w:p w14:paraId="68336B5B" w14:textId="77777777" w:rsidR="0021367B" w:rsidRDefault="00AD029D">
      <w:pPr>
        <w:pStyle w:val="pheading"/>
      </w:pPr>
      <w:r>
        <w:t>- code de mesurage:</w:t>
      </w:r>
    </w:p>
    <w:p w14:paraId="17AA7A9F" w14:textId="77777777" w:rsidR="0021367B" w:rsidRDefault="00AD029D">
      <w:r>
        <w:t>Surface nette à exécuter. Les réservations inférieures à 1 m² sont déduites.</w:t>
      </w:r>
    </w:p>
    <w:p w14:paraId="022EE335" w14:textId="77777777" w:rsidR="0021367B" w:rsidRDefault="00AD029D">
      <w:pPr>
        <w:pStyle w:val="pheading"/>
      </w:pPr>
      <w:r>
        <w:t>- nature du marché:</w:t>
      </w:r>
    </w:p>
    <w:p w14:paraId="5BCF19A1" w14:textId="77777777" w:rsidR="0021367B" w:rsidRDefault="00AD029D">
      <w:r>
        <w:t>QF</w:t>
      </w:r>
    </w:p>
    <w:p w14:paraId="33172A3B" w14:textId="77777777" w:rsidR="0021367B" w:rsidRDefault="0021367B"/>
    <w:p w14:paraId="1ABBE3C4" w14:textId="77777777" w:rsidR="0021367B" w:rsidRDefault="00AD029D">
      <w:r>
        <w:t> </w:t>
      </w:r>
    </w:p>
    <w:p w14:paraId="351D90DF" w14:textId="77777777" w:rsidR="0021367B" w:rsidRDefault="00AD029D">
      <w:pPr>
        <w:pStyle w:val="Author-eSectionHeading6"/>
      </w:pPr>
      <w:bookmarkStart w:id="329" w:name="_Toc178771391"/>
      <w:r>
        <w:t>93.16.2l Pavés en béton, supplément pour finition bouchardée CCTB 01.09</w:t>
      </w:r>
      <w:bookmarkEnd w:id="329"/>
    </w:p>
    <w:p w14:paraId="4A4B9D78" w14:textId="77777777" w:rsidR="0021367B" w:rsidRDefault="00AD029D">
      <w:pPr>
        <w:pStyle w:val="pheading"/>
      </w:pPr>
      <w:r>
        <w:t>MESURAGE</w:t>
      </w:r>
    </w:p>
    <w:p w14:paraId="51E4D1FE" w14:textId="77777777" w:rsidR="0021367B" w:rsidRDefault="00AD029D">
      <w:pPr>
        <w:pStyle w:val="pheading"/>
      </w:pPr>
      <w:r>
        <w:t>- unité de mesure:</w:t>
      </w:r>
    </w:p>
    <w:p w14:paraId="5258EF77" w14:textId="77777777" w:rsidR="0021367B" w:rsidRDefault="00AD029D">
      <w:r>
        <w:t>m²</w:t>
      </w:r>
    </w:p>
    <w:p w14:paraId="38E77B2D" w14:textId="77777777" w:rsidR="0021367B" w:rsidRDefault="00AD029D">
      <w:pPr>
        <w:pStyle w:val="pheading"/>
      </w:pPr>
      <w:r>
        <w:t>- code de mesurage:</w:t>
      </w:r>
    </w:p>
    <w:p w14:paraId="236D4A1C" w14:textId="77777777" w:rsidR="0021367B" w:rsidRDefault="00AD029D">
      <w:r>
        <w:t>Surface nette à exécuter. Les réservations inférieures à 1 m² sont déduites.</w:t>
      </w:r>
    </w:p>
    <w:p w14:paraId="32C0E911" w14:textId="77777777" w:rsidR="0021367B" w:rsidRDefault="00AD029D">
      <w:pPr>
        <w:pStyle w:val="pheading"/>
      </w:pPr>
      <w:r>
        <w:t>- nature du marché:</w:t>
      </w:r>
    </w:p>
    <w:p w14:paraId="2DBA034C" w14:textId="77777777" w:rsidR="0021367B" w:rsidRDefault="00AD029D">
      <w:r>
        <w:t>QF</w:t>
      </w:r>
    </w:p>
    <w:p w14:paraId="541D5772" w14:textId="77777777" w:rsidR="0021367B" w:rsidRDefault="0021367B"/>
    <w:p w14:paraId="04B08C48" w14:textId="77777777" w:rsidR="0021367B" w:rsidRDefault="00AD029D">
      <w:r>
        <w:t> </w:t>
      </w:r>
    </w:p>
    <w:p w14:paraId="04024DCC" w14:textId="77777777" w:rsidR="0021367B" w:rsidRDefault="00AD029D">
      <w:pPr>
        <w:pStyle w:val="Author-eSectionHeading6"/>
      </w:pPr>
      <w:bookmarkStart w:id="330" w:name="_Toc178771392"/>
      <w:r>
        <w:t>93.16.2m Pavés en béton, supplément pour finition clivée CCTB 01.09</w:t>
      </w:r>
      <w:bookmarkEnd w:id="330"/>
    </w:p>
    <w:p w14:paraId="676F41F4" w14:textId="77777777" w:rsidR="0021367B" w:rsidRDefault="00AD029D">
      <w:pPr>
        <w:pStyle w:val="pheading"/>
      </w:pPr>
      <w:r>
        <w:t>MESURAGE</w:t>
      </w:r>
    </w:p>
    <w:p w14:paraId="32422C58" w14:textId="77777777" w:rsidR="0021367B" w:rsidRDefault="00AD029D">
      <w:pPr>
        <w:pStyle w:val="pheading"/>
      </w:pPr>
      <w:r>
        <w:t>- unité de mesure:</w:t>
      </w:r>
    </w:p>
    <w:p w14:paraId="2FAC0BBA" w14:textId="77777777" w:rsidR="0021367B" w:rsidRDefault="00AD029D">
      <w:r>
        <w:t>m²</w:t>
      </w:r>
    </w:p>
    <w:p w14:paraId="764ABDA7" w14:textId="77777777" w:rsidR="0021367B" w:rsidRDefault="00AD029D">
      <w:pPr>
        <w:pStyle w:val="pheading"/>
      </w:pPr>
      <w:r>
        <w:t>- code de mesurage:</w:t>
      </w:r>
    </w:p>
    <w:p w14:paraId="2C5A9CC4" w14:textId="77777777" w:rsidR="0021367B" w:rsidRDefault="00AD029D">
      <w:r>
        <w:t>Surface nette à exécuter. Les réservations inférieures à 1 m² sont déduites.</w:t>
      </w:r>
    </w:p>
    <w:p w14:paraId="2B3CD0AA" w14:textId="77777777" w:rsidR="0021367B" w:rsidRDefault="00AD029D">
      <w:pPr>
        <w:pStyle w:val="pheading"/>
      </w:pPr>
      <w:r>
        <w:t>- nature du marché:</w:t>
      </w:r>
    </w:p>
    <w:p w14:paraId="571DCBD8" w14:textId="77777777" w:rsidR="0021367B" w:rsidRDefault="00AD029D">
      <w:r>
        <w:t>QF</w:t>
      </w:r>
    </w:p>
    <w:p w14:paraId="2D21FF40" w14:textId="77777777" w:rsidR="0021367B" w:rsidRDefault="0021367B"/>
    <w:p w14:paraId="0C4A15AA" w14:textId="77777777" w:rsidR="0021367B" w:rsidRDefault="00AD029D">
      <w:r>
        <w:t> </w:t>
      </w:r>
    </w:p>
    <w:p w14:paraId="112DE551" w14:textId="77777777" w:rsidR="0021367B" w:rsidRDefault="00AD029D">
      <w:pPr>
        <w:pStyle w:val="Author-eSectionHeading6"/>
      </w:pPr>
      <w:bookmarkStart w:id="331" w:name="_Toc178771393"/>
      <w:r>
        <w:t>93.16.2n Pavés en béton, supplément pour finition tambourinée CCTB 01.09</w:t>
      </w:r>
      <w:bookmarkEnd w:id="331"/>
    </w:p>
    <w:p w14:paraId="28C2FDA3" w14:textId="77777777" w:rsidR="0021367B" w:rsidRDefault="00AD029D">
      <w:pPr>
        <w:pStyle w:val="pheading"/>
      </w:pPr>
      <w:r>
        <w:t>MESURAGE</w:t>
      </w:r>
    </w:p>
    <w:p w14:paraId="5B892C4E" w14:textId="77777777" w:rsidR="0021367B" w:rsidRDefault="00AD029D">
      <w:pPr>
        <w:pStyle w:val="pheading"/>
      </w:pPr>
      <w:r>
        <w:t>- unité de mesure:</w:t>
      </w:r>
    </w:p>
    <w:p w14:paraId="3875A13A" w14:textId="77777777" w:rsidR="0021367B" w:rsidRDefault="00AD029D">
      <w:r>
        <w:t>m²</w:t>
      </w:r>
    </w:p>
    <w:p w14:paraId="13B6EF56" w14:textId="77777777" w:rsidR="0021367B" w:rsidRDefault="00AD029D">
      <w:pPr>
        <w:pStyle w:val="pheading"/>
      </w:pPr>
      <w:r>
        <w:t>- code de mesurage:</w:t>
      </w:r>
    </w:p>
    <w:p w14:paraId="6C0871BC" w14:textId="77777777" w:rsidR="0021367B" w:rsidRDefault="00AD029D">
      <w:r>
        <w:t>Surface nette à exécuter. Les réservations inférieures à 1 m² sont déduites.</w:t>
      </w:r>
    </w:p>
    <w:p w14:paraId="1B001BAE" w14:textId="77777777" w:rsidR="0021367B" w:rsidRDefault="00AD029D">
      <w:pPr>
        <w:pStyle w:val="pheading"/>
      </w:pPr>
      <w:r>
        <w:t>- nature du marché:</w:t>
      </w:r>
    </w:p>
    <w:p w14:paraId="6E32A8B7" w14:textId="77777777" w:rsidR="0021367B" w:rsidRDefault="00AD029D">
      <w:r>
        <w:t>QF</w:t>
      </w:r>
    </w:p>
    <w:p w14:paraId="287F71C3" w14:textId="77777777" w:rsidR="0021367B" w:rsidRDefault="0021367B"/>
    <w:p w14:paraId="3C3C144A" w14:textId="77777777" w:rsidR="0021367B" w:rsidRDefault="00AD029D">
      <w:r>
        <w:t> </w:t>
      </w:r>
    </w:p>
    <w:p w14:paraId="67E33B8A" w14:textId="77777777" w:rsidR="0021367B" w:rsidRDefault="00AD029D">
      <w:pPr>
        <w:pStyle w:val="Author-eSectionHeading6"/>
      </w:pPr>
      <w:bookmarkStart w:id="332" w:name="_Toc178771394"/>
      <w:r>
        <w:t>93.16.2o Pavés en béton, supplément pour finition polie CCTB 01.09</w:t>
      </w:r>
      <w:bookmarkEnd w:id="332"/>
    </w:p>
    <w:p w14:paraId="1370031D" w14:textId="77777777" w:rsidR="0021367B" w:rsidRDefault="00AD029D">
      <w:pPr>
        <w:pStyle w:val="pheading"/>
      </w:pPr>
      <w:r>
        <w:t>MESURAGE</w:t>
      </w:r>
    </w:p>
    <w:p w14:paraId="4B342B2D" w14:textId="77777777" w:rsidR="0021367B" w:rsidRDefault="00AD029D">
      <w:pPr>
        <w:pStyle w:val="pheading"/>
      </w:pPr>
      <w:r>
        <w:t>- unité de mesure:</w:t>
      </w:r>
    </w:p>
    <w:p w14:paraId="2B694DAB" w14:textId="77777777" w:rsidR="0021367B" w:rsidRDefault="00AD029D">
      <w:r>
        <w:t>m²</w:t>
      </w:r>
    </w:p>
    <w:p w14:paraId="01D55751" w14:textId="77777777" w:rsidR="0021367B" w:rsidRDefault="00AD029D">
      <w:pPr>
        <w:pStyle w:val="pheading"/>
      </w:pPr>
      <w:r>
        <w:t>- code de mesurage:</w:t>
      </w:r>
    </w:p>
    <w:p w14:paraId="708368C2" w14:textId="77777777" w:rsidR="0021367B" w:rsidRDefault="00AD029D">
      <w:r>
        <w:t>Surface nette à exécuter. Les réservations inférieures à 1 m² sont déduites.</w:t>
      </w:r>
    </w:p>
    <w:p w14:paraId="7C56CC5E" w14:textId="77777777" w:rsidR="0021367B" w:rsidRDefault="00AD029D">
      <w:pPr>
        <w:pStyle w:val="pheading"/>
      </w:pPr>
      <w:r>
        <w:t>- nature du marché:</w:t>
      </w:r>
    </w:p>
    <w:p w14:paraId="28EB26AA" w14:textId="77777777" w:rsidR="0021367B" w:rsidRDefault="00AD029D">
      <w:r>
        <w:t>QF</w:t>
      </w:r>
    </w:p>
    <w:p w14:paraId="60370C9E" w14:textId="77777777" w:rsidR="0021367B" w:rsidRDefault="0021367B"/>
    <w:p w14:paraId="3AEBE077" w14:textId="77777777" w:rsidR="0021367B" w:rsidRDefault="00AD029D">
      <w:r>
        <w:t> </w:t>
      </w:r>
    </w:p>
    <w:p w14:paraId="060F119F" w14:textId="77777777" w:rsidR="0021367B" w:rsidRDefault="00AD029D">
      <w:pPr>
        <w:pStyle w:val="Author-eSectionHeading6"/>
      </w:pPr>
      <w:bookmarkStart w:id="333" w:name="_Toc178771395"/>
      <w:r>
        <w:t>93.16.2p Pavés en béton, supplément pour imprégnation CCTB 01.09</w:t>
      </w:r>
      <w:bookmarkEnd w:id="333"/>
    </w:p>
    <w:p w14:paraId="0B23B2D1" w14:textId="77777777" w:rsidR="0021367B" w:rsidRDefault="00AD029D">
      <w:pPr>
        <w:pStyle w:val="pheading"/>
      </w:pPr>
      <w:r>
        <w:t>MESURAGE</w:t>
      </w:r>
    </w:p>
    <w:p w14:paraId="738FBC49" w14:textId="77777777" w:rsidR="0021367B" w:rsidRDefault="00AD029D">
      <w:pPr>
        <w:pStyle w:val="pheading"/>
      </w:pPr>
      <w:r>
        <w:t>- unité de mesure:</w:t>
      </w:r>
    </w:p>
    <w:p w14:paraId="6C373DD8" w14:textId="77777777" w:rsidR="0021367B" w:rsidRDefault="00AD029D">
      <w:r>
        <w:t>m²</w:t>
      </w:r>
    </w:p>
    <w:p w14:paraId="1E4C7517" w14:textId="77777777" w:rsidR="0021367B" w:rsidRDefault="00AD029D">
      <w:pPr>
        <w:pStyle w:val="pheading"/>
      </w:pPr>
      <w:r>
        <w:t>- code de mesurage:</w:t>
      </w:r>
    </w:p>
    <w:p w14:paraId="7634C34D" w14:textId="77777777" w:rsidR="0021367B" w:rsidRDefault="00AD029D">
      <w:r>
        <w:t>Surface nette à exécuter. Les réservations inférieures à 1 m² sont déduites.</w:t>
      </w:r>
    </w:p>
    <w:p w14:paraId="613559E8" w14:textId="77777777" w:rsidR="0021367B" w:rsidRDefault="00AD029D">
      <w:pPr>
        <w:pStyle w:val="pheading"/>
      </w:pPr>
      <w:r>
        <w:t>- nature du marché:</w:t>
      </w:r>
    </w:p>
    <w:p w14:paraId="56C6F9B7" w14:textId="77777777" w:rsidR="0021367B" w:rsidRDefault="00AD029D">
      <w:r>
        <w:t>QF</w:t>
      </w:r>
    </w:p>
    <w:p w14:paraId="2A66B28E" w14:textId="77777777" w:rsidR="0021367B" w:rsidRDefault="0021367B"/>
    <w:p w14:paraId="40DCB998" w14:textId="77777777" w:rsidR="0021367B" w:rsidRDefault="00AD029D">
      <w:r>
        <w:t> </w:t>
      </w:r>
    </w:p>
    <w:p w14:paraId="6EC8C50C" w14:textId="77777777" w:rsidR="0021367B" w:rsidRDefault="00AD029D">
      <w:pPr>
        <w:pStyle w:val="Author-eSectionHeading6"/>
      </w:pPr>
      <w:bookmarkStart w:id="334" w:name="_Toc178771396"/>
      <w:r>
        <w:t>93.16.2q Pavés en béton, supplément pour finitions autres CCTB 01.09</w:t>
      </w:r>
      <w:bookmarkEnd w:id="334"/>
    </w:p>
    <w:p w14:paraId="273C4C7B" w14:textId="77777777" w:rsidR="0021367B" w:rsidRDefault="00AD029D">
      <w:pPr>
        <w:pStyle w:val="pheading"/>
      </w:pPr>
      <w:r>
        <w:t>MESURAGE</w:t>
      </w:r>
    </w:p>
    <w:p w14:paraId="4F4ECC8C" w14:textId="77777777" w:rsidR="0021367B" w:rsidRDefault="00AD029D">
      <w:pPr>
        <w:pStyle w:val="pheading"/>
      </w:pPr>
      <w:r>
        <w:t>- unité de mesure:</w:t>
      </w:r>
    </w:p>
    <w:p w14:paraId="1D09E3BD" w14:textId="77777777" w:rsidR="0021367B" w:rsidRDefault="00AD029D">
      <w:r>
        <w:t>m²</w:t>
      </w:r>
    </w:p>
    <w:p w14:paraId="1F728B13" w14:textId="77777777" w:rsidR="0021367B" w:rsidRDefault="00AD029D">
      <w:pPr>
        <w:pStyle w:val="Author-eSectionHeading6"/>
      </w:pPr>
      <w:bookmarkStart w:id="335" w:name="_Toc178771397"/>
      <w:r>
        <w:t>93.16.2r Pavés en béton, supplément pour pavés en béton poreux CCTB 01.09</w:t>
      </w:r>
      <w:bookmarkEnd w:id="335"/>
    </w:p>
    <w:p w14:paraId="084E2156" w14:textId="77777777" w:rsidR="0021367B" w:rsidRDefault="00AD029D">
      <w:pPr>
        <w:pStyle w:val="pheading"/>
      </w:pPr>
      <w:bookmarkStart w:id="336" w:name="1705"/>
      <w:bookmarkEnd w:id="336"/>
      <w:r>
        <w:t>MATÉRIAUX</w:t>
      </w:r>
    </w:p>
    <w:p w14:paraId="38619405" w14:textId="77777777" w:rsidR="0021367B" w:rsidRDefault="00AD029D">
      <w:pPr>
        <w:pStyle w:val="pheading"/>
      </w:pPr>
      <w:r>
        <w:t>- Caractéristiques générales</w:t>
      </w:r>
    </w:p>
    <w:p w14:paraId="12784B00" w14:textId="77777777" w:rsidR="0021367B" w:rsidRDefault="00AD029D">
      <w:r>
        <w:t>Les pavés de béton d'un revêtement drainant sont soit des pavés poreux, à travers lesquels passe l’eau, soit des pavés avec joints élargis, soit des pavés avec ouvertures de drainage. La perméabilité et la surface minimale des joints élargis ou des ouvertures de drainage sont fixées dans le [PTV 122].</w:t>
      </w:r>
    </w:p>
    <w:p w14:paraId="2BE207E8" w14:textId="77777777" w:rsidR="0021367B" w:rsidRDefault="00AD029D">
      <w:r>
        <w:t>Il est important pour un bon comportement que toute la structure soit perméable (du pavage jusqu’à la sous-fondation et le sol) et pas seulement le pavage lui-même.</w:t>
      </w:r>
    </w:p>
    <w:p w14:paraId="19561F02" w14:textId="77777777" w:rsidR="0021367B" w:rsidRDefault="0021367B"/>
    <w:p w14:paraId="17F04D65" w14:textId="77777777" w:rsidR="0021367B" w:rsidRDefault="00AD029D">
      <w:r>
        <w:t> </w:t>
      </w:r>
    </w:p>
    <w:p w14:paraId="78D5E1F9" w14:textId="77777777" w:rsidR="0021367B" w:rsidRDefault="00AD029D">
      <w:pPr>
        <w:pStyle w:val="pheading"/>
      </w:pPr>
      <w:r>
        <w:t>EXÉCUTION / MISE EN ŒUVRE</w:t>
      </w:r>
    </w:p>
    <w:p w14:paraId="404AF5D5" w14:textId="77777777" w:rsidR="0021367B" w:rsidRDefault="00AD029D">
      <w:pPr>
        <w:pStyle w:val="pheading"/>
      </w:pPr>
      <w:r>
        <w:t>- Prescriptions générales</w:t>
      </w:r>
    </w:p>
    <w:p w14:paraId="16C5C745" w14:textId="77777777" w:rsidR="0021367B" w:rsidRDefault="00AD029D">
      <w:r>
        <w:t>La fondation en empierrement est exécutée conformément aux prescriptions du F. 4.2 tandis que celle en béton maigre poreux est exécutée suivant les prescriptions du F. 4.6.</w:t>
      </w:r>
    </w:p>
    <w:p w14:paraId="3C7A6235" w14:textId="77777777" w:rsidR="0021367B" w:rsidRDefault="00AD029D">
      <w:r>
        <w:t> </w:t>
      </w:r>
    </w:p>
    <w:p w14:paraId="3E165150" w14:textId="77777777" w:rsidR="0021367B" w:rsidRDefault="00AD029D">
      <w:r>
        <w:rPr>
          <w:b/>
          <w:sz w:val="24"/>
        </w:rPr>
        <w:t>Couche de pose</w:t>
      </w:r>
    </w:p>
    <w:p w14:paraId="793A3D88" w14:textId="77777777" w:rsidR="0021367B" w:rsidRDefault="00AD029D">
      <w:r>
        <w:t>La couche de pose a une épaisseur uniforme de 3 cm après compactage.</w:t>
      </w:r>
    </w:p>
    <w:p w14:paraId="4A577195" w14:textId="77777777" w:rsidR="0021367B" w:rsidRDefault="00AD029D">
      <w:r>
        <w:t>La couche de pose est en sable. Les couches de pose liées au ciment ne sont pas autorisées.</w:t>
      </w:r>
    </w:p>
    <w:p w14:paraId="17AD3F9E" w14:textId="77777777" w:rsidR="0021367B" w:rsidRDefault="00AD029D">
      <w:r>
        <w:t>Si la fondation est réalisée en béton maigre poreux, un géotextile non tissé est placé entre la fondation et la couche de pose.</w:t>
      </w:r>
    </w:p>
    <w:p w14:paraId="6C6E45BF" w14:textId="77777777" w:rsidR="0021367B" w:rsidRDefault="00AD029D">
      <w:r>
        <w:t> </w:t>
      </w:r>
    </w:p>
    <w:p w14:paraId="5D7696D0" w14:textId="77777777" w:rsidR="0021367B" w:rsidRDefault="00AD029D">
      <w:r>
        <w:rPr>
          <w:b/>
          <w:sz w:val="24"/>
        </w:rPr>
        <w:t>Pose</w:t>
      </w:r>
    </w:p>
    <w:p w14:paraId="29848F18" w14:textId="77777777" w:rsidR="0021367B" w:rsidRDefault="00AD029D">
      <w:r>
        <w:t>Les prescriptions du G. 4.3.1.2.4 sont d’application. Toutefois, autour des points singuliers (chambres de visites, avaloirs, grilles,...) et le long des éléments constituant les bords extérieurs des trottoirs (habitations, murs, clôtures, …), du microbéton ne peut être placé. Le jointoiement est réalisé conformément aux prescriptions du G. 4.5.2.2.5.</w:t>
      </w:r>
    </w:p>
    <w:p w14:paraId="5D7243EA" w14:textId="77777777" w:rsidR="0021367B" w:rsidRDefault="00AD029D">
      <w:r>
        <w:t> </w:t>
      </w:r>
    </w:p>
    <w:p w14:paraId="03A44AB1" w14:textId="77777777" w:rsidR="0021367B" w:rsidRDefault="00AD029D">
      <w:r>
        <w:rPr>
          <w:b/>
          <w:sz w:val="24"/>
        </w:rPr>
        <w:t>JOINTOIEMENT</w:t>
      </w:r>
    </w:p>
    <w:p w14:paraId="50D2243E" w14:textId="77777777" w:rsidR="0021367B" w:rsidRDefault="00AD029D">
      <w:r>
        <w:t>Les prescriptions du G. 4.3.1.2.5 sont d’application. Toutefois, le sable de remplissage des joints répond aux prescriptions du C. 3.4.7.5.</w:t>
      </w:r>
    </w:p>
    <w:p w14:paraId="28C5445A" w14:textId="77777777" w:rsidR="0021367B" w:rsidRDefault="0021367B"/>
    <w:p w14:paraId="32DC04C4" w14:textId="77777777" w:rsidR="0021367B" w:rsidRDefault="00AD029D">
      <w:r>
        <w:t> </w:t>
      </w:r>
    </w:p>
    <w:p w14:paraId="3DAFA566" w14:textId="77777777" w:rsidR="0021367B" w:rsidRDefault="00AD029D">
      <w:pPr>
        <w:pStyle w:val="pheading"/>
      </w:pPr>
      <w:r>
        <w:t>DOCUMENTS DE RÉFÉRENCE COMPLÉMENTAIRES</w:t>
      </w:r>
    </w:p>
    <w:p w14:paraId="16691DDD" w14:textId="77777777" w:rsidR="0021367B" w:rsidRDefault="00AD029D">
      <w:pPr>
        <w:pStyle w:val="pheading"/>
      </w:pPr>
      <w:r>
        <w:t>- Exécution</w:t>
      </w:r>
    </w:p>
    <w:p w14:paraId="59AB58A9" w14:textId="77777777" w:rsidR="0021367B" w:rsidRDefault="00AD029D">
      <w:r>
        <w:t>[CCT Qualiroutes, Cahier des charges type Qualiroutes] G.4.5.</w:t>
      </w:r>
    </w:p>
    <w:p w14:paraId="1D754023" w14:textId="77777777" w:rsidR="0021367B" w:rsidRDefault="0021367B"/>
    <w:p w14:paraId="362A320B" w14:textId="77777777" w:rsidR="0021367B" w:rsidRDefault="00AD029D">
      <w:r>
        <w:t> </w:t>
      </w:r>
    </w:p>
    <w:p w14:paraId="0BCE93BC" w14:textId="77777777" w:rsidR="0021367B" w:rsidRDefault="00AD029D">
      <w:pPr>
        <w:pStyle w:val="pheading"/>
      </w:pPr>
      <w:r>
        <w:t>MESURAGE</w:t>
      </w:r>
    </w:p>
    <w:p w14:paraId="0F064E92" w14:textId="77777777" w:rsidR="0021367B" w:rsidRDefault="00AD029D">
      <w:pPr>
        <w:pStyle w:val="pheading"/>
      </w:pPr>
      <w:r>
        <w:t>- unité de mesure:</w:t>
      </w:r>
    </w:p>
    <w:p w14:paraId="0000DE28" w14:textId="77777777" w:rsidR="0021367B" w:rsidRDefault="00AD029D">
      <w:r>
        <w:t>m²</w:t>
      </w:r>
    </w:p>
    <w:p w14:paraId="3C5750F7" w14:textId="77777777" w:rsidR="0021367B" w:rsidRDefault="00AD029D">
      <w:pPr>
        <w:pStyle w:val="pheading"/>
      </w:pPr>
      <w:r>
        <w:t>- code de mesurage:</w:t>
      </w:r>
    </w:p>
    <w:p w14:paraId="7CC9E28E" w14:textId="77777777" w:rsidR="0021367B" w:rsidRDefault="00AD029D">
      <w:r>
        <w:t>Surface nette à exécuter. Les réservations inférieures à 1 m² sont déduites.</w:t>
      </w:r>
    </w:p>
    <w:p w14:paraId="68054C82" w14:textId="77777777" w:rsidR="0021367B" w:rsidRDefault="00AD029D">
      <w:pPr>
        <w:pStyle w:val="pheading"/>
      </w:pPr>
      <w:r>
        <w:t>- nature du marché:</w:t>
      </w:r>
    </w:p>
    <w:p w14:paraId="2E54F8DC" w14:textId="77777777" w:rsidR="0021367B" w:rsidRDefault="00AD029D">
      <w:r>
        <w:t>QF</w:t>
      </w:r>
    </w:p>
    <w:p w14:paraId="0CDBDD67" w14:textId="77777777" w:rsidR="0021367B" w:rsidRDefault="0021367B"/>
    <w:p w14:paraId="69C964D9" w14:textId="77777777" w:rsidR="0021367B" w:rsidRDefault="00AD029D">
      <w:r>
        <w:t> </w:t>
      </w:r>
    </w:p>
    <w:p w14:paraId="6E2ECE04" w14:textId="77777777" w:rsidR="0021367B" w:rsidRDefault="00AD029D">
      <w:pPr>
        <w:pStyle w:val="Author-eSectionHeading6"/>
      </w:pPr>
      <w:bookmarkStart w:id="337" w:name="_Toc178771398"/>
      <w:r>
        <w:t>93.16.2s Pavés en béton, supplément pour pavés avec joints élargis CCTB 01.09</w:t>
      </w:r>
      <w:bookmarkEnd w:id="337"/>
    </w:p>
    <w:p w14:paraId="14A272F5" w14:textId="77777777" w:rsidR="0021367B" w:rsidRDefault="00AD029D">
      <w:pPr>
        <w:pStyle w:val="pheading"/>
      </w:pPr>
      <w:r>
        <w:t>DOCUMENTS DE RÉFÉRENCE COMPLÉMENTAIRES</w:t>
      </w:r>
    </w:p>
    <w:p w14:paraId="3720CC17" w14:textId="77777777" w:rsidR="0021367B" w:rsidRDefault="00AD029D">
      <w:pPr>
        <w:pStyle w:val="pheading"/>
      </w:pPr>
      <w:r>
        <w:t>- Exécution</w:t>
      </w:r>
    </w:p>
    <w:p w14:paraId="004252D8" w14:textId="77777777" w:rsidR="0021367B" w:rsidRDefault="00AD029D">
      <w:r>
        <w:t>[CCT Qualiroutes, Cahier des charges type Qualiroutes] G.4.5.</w:t>
      </w:r>
    </w:p>
    <w:p w14:paraId="0B70DCB3" w14:textId="77777777" w:rsidR="0021367B" w:rsidRDefault="0021367B"/>
    <w:p w14:paraId="03CF634C" w14:textId="77777777" w:rsidR="0021367B" w:rsidRDefault="00AD029D">
      <w:r>
        <w:t> </w:t>
      </w:r>
    </w:p>
    <w:p w14:paraId="4621192A" w14:textId="77777777" w:rsidR="0021367B" w:rsidRDefault="00AD029D">
      <w:pPr>
        <w:pStyle w:val="pheading"/>
      </w:pPr>
      <w:r>
        <w:t>MESURAGE</w:t>
      </w:r>
    </w:p>
    <w:p w14:paraId="7ECF4489" w14:textId="77777777" w:rsidR="0021367B" w:rsidRDefault="00AD029D">
      <w:pPr>
        <w:pStyle w:val="pheading"/>
      </w:pPr>
      <w:r>
        <w:t>- unité de mesure:</w:t>
      </w:r>
    </w:p>
    <w:p w14:paraId="708544BC" w14:textId="77777777" w:rsidR="0021367B" w:rsidRDefault="00AD029D">
      <w:r>
        <w:t>m²</w:t>
      </w:r>
    </w:p>
    <w:p w14:paraId="43AAE1FF" w14:textId="77777777" w:rsidR="0021367B" w:rsidRDefault="00AD029D">
      <w:pPr>
        <w:pStyle w:val="pheading"/>
      </w:pPr>
      <w:r>
        <w:t>- code de mesurage:</w:t>
      </w:r>
    </w:p>
    <w:p w14:paraId="0DACDDAA" w14:textId="77777777" w:rsidR="0021367B" w:rsidRDefault="00AD029D">
      <w:r>
        <w:t>Surface nette à exécuter. Les réservations inférieures à 1 m² sont déduites.</w:t>
      </w:r>
    </w:p>
    <w:p w14:paraId="3BC0770F" w14:textId="77777777" w:rsidR="0021367B" w:rsidRDefault="00AD029D">
      <w:pPr>
        <w:pStyle w:val="pheading"/>
      </w:pPr>
      <w:r>
        <w:t>- nature du marché:</w:t>
      </w:r>
    </w:p>
    <w:p w14:paraId="61A44C0B" w14:textId="77777777" w:rsidR="0021367B" w:rsidRDefault="00AD029D">
      <w:r>
        <w:t>QF</w:t>
      </w:r>
    </w:p>
    <w:p w14:paraId="77063AC7" w14:textId="77777777" w:rsidR="0021367B" w:rsidRDefault="0021367B"/>
    <w:p w14:paraId="4509DD01" w14:textId="77777777" w:rsidR="0021367B" w:rsidRDefault="00AD029D">
      <w:r>
        <w:t> </w:t>
      </w:r>
    </w:p>
    <w:p w14:paraId="26703AD1" w14:textId="77777777" w:rsidR="0021367B" w:rsidRDefault="00AD029D">
      <w:pPr>
        <w:pStyle w:val="Author-eSectionHeading6"/>
      </w:pPr>
      <w:bookmarkStart w:id="338" w:name="_Toc178771399"/>
      <w:r>
        <w:t>93.16.2t Pavés en béton, supplément pour pavés avec ouvertures de drainage CCTB 01.09</w:t>
      </w:r>
      <w:bookmarkEnd w:id="338"/>
    </w:p>
    <w:p w14:paraId="3A8D3A65" w14:textId="77777777" w:rsidR="0021367B" w:rsidRDefault="00AD029D">
      <w:pPr>
        <w:pStyle w:val="pheading"/>
      </w:pPr>
      <w:bookmarkStart w:id="339" w:name="1706"/>
      <w:bookmarkEnd w:id="339"/>
      <w:r>
        <w:t>DOCUMENTS DE RÉFÉRENCE COMPLÉMENTAIRES</w:t>
      </w:r>
    </w:p>
    <w:p w14:paraId="5705FFB2" w14:textId="77777777" w:rsidR="0021367B" w:rsidRDefault="00AD029D">
      <w:pPr>
        <w:pStyle w:val="pheading"/>
      </w:pPr>
      <w:r>
        <w:t>- Exécution</w:t>
      </w:r>
    </w:p>
    <w:p w14:paraId="1C2F22B0" w14:textId="77777777" w:rsidR="0021367B" w:rsidRDefault="00AD029D">
      <w:r>
        <w:t>[CCT Qualiroutes, Cahier des charges type Qualiroutes] G.4.5.</w:t>
      </w:r>
    </w:p>
    <w:p w14:paraId="5752774D" w14:textId="77777777" w:rsidR="0021367B" w:rsidRDefault="0021367B"/>
    <w:p w14:paraId="11B7BC1D" w14:textId="77777777" w:rsidR="0021367B" w:rsidRDefault="00AD029D">
      <w:r>
        <w:t> </w:t>
      </w:r>
    </w:p>
    <w:p w14:paraId="50B850AB" w14:textId="77777777" w:rsidR="0021367B" w:rsidRDefault="00AD029D">
      <w:pPr>
        <w:pStyle w:val="pheading"/>
      </w:pPr>
      <w:r>
        <w:t>MESURAGE</w:t>
      </w:r>
    </w:p>
    <w:p w14:paraId="49FB896F" w14:textId="77777777" w:rsidR="0021367B" w:rsidRDefault="00AD029D">
      <w:pPr>
        <w:pStyle w:val="pheading"/>
      </w:pPr>
      <w:r>
        <w:t>- unité de mesure:</w:t>
      </w:r>
    </w:p>
    <w:p w14:paraId="51D454F2" w14:textId="77777777" w:rsidR="0021367B" w:rsidRDefault="00AD029D">
      <w:r>
        <w:t>m²</w:t>
      </w:r>
    </w:p>
    <w:p w14:paraId="59CB97C9" w14:textId="77777777" w:rsidR="0021367B" w:rsidRDefault="00AD029D">
      <w:pPr>
        <w:pStyle w:val="pheading"/>
      </w:pPr>
      <w:r>
        <w:t>- code de mesurage:</w:t>
      </w:r>
    </w:p>
    <w:p w14:paraId="728AEBFC" w14:textId="77777777" w:rsidR="0021367B" w:rsidRDefault="00AD029D">
      <w:r>
        <w:t>Surface nette à exécuter. Les réservations inférieures à 1 m² sont déduites.</w:t>
      </w:r>
    </w:p>
    <w:p w14:paraId="568C06F3" w14:textId="77777777" w:rsidR="0021367B" w:rsidRDefault="00AD029D">
      <w:pPr>
        <w:pStyle w:val="pheading"/>
      </w:pPr>
      <w:r>
        <w:t>- nature du marché:</w:t>
      </w:r>
    </w:p>
    <w:p w14:paraId="54F38167" w14:textId="77777777" w:rsidR="0021367B" w:rsidRDefault="00AD029D">
      <w:r>
        <w:t>QF</w:t>
      </w:r>
    </w:p>
    <w:p w14:paraId="1CB82031" w14:textId="77777777" w:rsidR="0021367B" w:rsidRDefault="0021367B"/>
    <w:p w14:paraId="5EB7AE1F" w14:textId="77777777" w:rsidR="0021367B" w:rsidRDefault="00AD029D">
      <w:r>
        <w:t> </w:t>
      </w:r>
    </w:p>
    <w:p w14:paraId="479FCF8D" w14:textId="77777777" w:rsidR="0021367B" w:rsidRDefault="00AD029D">
      <w:pPr>
        <w:pStyle w:val="Author-eSectionHeading5"/>
      </w:pPr>
      <w:bookmarkStart w:id="340" w:name="_Toc178771400"/>
      <w:r>
        <w:t>93.16.3 Pavés en briques de terre cuite CCTB 01.09</w:t>
      </w:r>
      <w:bookmarkEnd w:id="340"/>
    </w:p>
    <w:p w14:paraId="58EA2A77" w14:textId="77777777" w:rsidR="0021367B" w:rsidRDefault="00AD029D">
      <w:pPr>
        <w:pStyle w:val="pheading"/>
      </w:pPr>
      <w:r>
        <w:t>DESCRIPTION</w:t>
      </w:r>
    </w:p>
    <w:p w14:paraId="2A6BF3B2" w14:textId="77777777" w:rsidR="0021367B" w:rsidRDefault="00AD029D">
      <w:pPr>
        <w:pStyle w:val="pheading"/>
      </w:pPr>
      <w:r>
        <w:t>- Définition / Comprend</w:t>
      </w:r>
    </w:p>
    <w:p w14:paraId="0A70ACB0" w14:textId="77777777" w:rsidR="0021367B" w:rsidRDefault="00AD029D">
      <w:pPr>
        <w:jc w:val="both"/>
      </w:pPr>
      <w:r>
        <w:t>Il s'agit de la fourniture et la pose de pavés en terre cuite. Ce sont des pavés de forme et dimensions adaptées, utilisés pour le revêtement des abords. Les pavés en terre cuite sont des pavés fabriqués à base d’argile ou de matières argileuses, avec ou sans adjuvant, qui après avoir été mis dans la forme souhaitée, sont séchés et cuits à température suffisamment élevée pour former un produit céramique durable.</w:t>
      </w:r>
    </w:p>
    <w:p w14:paraId="1F9D982F" w14:textId="77777777" w:rsidR="0021367B" w:rsidRDefault="00AD029D">
      <w:pPr>
        <w:jc w:val="both"/>
      </w:pPr>
      <w:r>
        <w:t>En fonction du processus de production utilisé pour donner au matériau la forme souhaitée, on distingue les pavés moulés et les pavés étirés. Concernant les spécifications, aucune distinction n’est faite.</w:t>
      </w:r>
    </w:p>
    <w:p w14:paraId="7BE3F80C" w14:textId="77777777" w:rsidR="0021367B" w:rsidRDefault="00AD029D">
      <w:pPr>
        <w:pStyle w:val="pheading"/>
      </w:pPr>
      <w:r>
        <w:t>MATÉRIAUX</w:t>
      </w:r>
    </w:p>
    <w:p w14:paraId="73AFCE4E" w14:textId="77777777" w:rsidR="0021367B" w:rsidRDefault="00AD029D">
      <w:pPr>
        <w:jc w:val="both"/>
      </w:pPr>
      <w:r>
        <w:t>﻿</w:t>
      </w:r>
      <w:r>
        <w:rPr>
          <w:b/>
          <w:u w:val="single"/>
        </w:rPr>
        <w:t>Pavés</w:t>
      </w:r>
    </w:p>
    <w:p w14:paraId="3A8A808B" w14:textId="77777777" w:rsidR="0021367B" w:rsidRDefault="00AD029D">
      <w:pPr>
        <w:jc w:val="both"/>
      </w:pPr>
      <w:r>
        <w:t>Les pavés en terre cuite répondent aux spécifications de la [NBN EN 1344] et du [PTV 910].</w:t>
      </w:r>
    </w:p>
    <w:p w14:paraId="6E723839" w14:textId="77777777" w:rsidR="0021367B" w:rsidRDefault="00AD029D">
      <w:pPr>
        <w:jc w:val="both"/>
      </w:pPr>
      <w:r>
        <w:t>Classe de qualité selon [PTV 910] :</w:t>
      </w:r>
      <w:r>
        <w:rPr>
          <w:rStyle w:val="optioncarChar"/>
        </w:rPr>
        <w:t xml:space="preserve"> A / B / C / D / E</w:t>
      </w:r>
    </w:p>
    <w:p w14:paraId="2EE3D9D8" w14:textId="77777777" w:rsidR="0021367B" w:rsidRDefault="00AD029D">
      <w:pPr>
        <w:jc w:val="both"/>
      </w:pPr>
      <w:r>
        <w:t xml:space="preserve">Autres caractéristiques : </w:t>
      </w:r>
      <w:r>
        <w:rPr>
          <w:rStyle w:val="optioncarChar"/>
        </w:rPr>
        <w:t>***</w:t>
      </w:r>
      <w:r>
        <w:t>.</w:t>
      </w:r>
    </w:p>
    <w:p w14:paraId="7629061D" w14:textId="77777777" w:rsidR="0021367B" w:rsidRDefault="00AD029D">
      <w:pPr>
        <w:jc w:val="both"/>
      </w:pPr>
      <w:r>
        <w:t xml:space="preserve">Format : </w:t>
      </w:r>
      <w:r>
        <w:rPr>
          <w:rStyle w:val="optioncarChar"/>
        </w:rPr>
        <w:t>220 x 110 x 80 / 220 x 110 x 100 / 220 x 110 x 120 / ***</w:t>
      </w:r>
      <w:r>
        <w:t> mm.</w:t>
      </w:r>
    </w:p>
    <w:p w14:paraId="1EDC6DCA" w14:textId="77777777" w:rsidR="0021367B" w:rsidRDefault="0021367B">
      <w:pPr>
        <w:jc w:val="both"/>
      </w:pPr>
    </w:p>
    <w:p w14:paraId="096C9D8D" w14:textId="77777777" w:rsidR="0021367B" w:rsidRDefault="0021367B">
      <w:pPr>
        <w:jc w:val="both"/>
      </w:pPr>
    </w:p>
    <w:p w14:paraId="26E4E26C" w14:textId="77777777" w:rsidR="0021367B" w:rsidRDefault="00AD029D">
      <w:pPr>
        <w:jc w:val="both"/>
      </w:pPr>
      <w:r>
        <w:rPr>
          <w:b/>
          <w:u w:val="single"/>
        </w:rPr>
        <w:t>Sables pour couche de pose en trottoir</w:t>
      </w:r>
    </w:p>
    <w:p w14:paraId="35CF058D" w14:textId="77777777" w:rsidR="0021367B" w:rsidRDefault="00AD029D">
      <w:pPr>
        <w:jc w:val="both"/>
      </w:pPr>
      <w:r>
        <w:t>Les spécifications sont basées sur le §C.3.4.7. du [CCT Qualiroutes].</w:t>
      </w:r>
    </w:p>
    <w:p w14:paraId="6214D487" w14:textId="77777777" w:rsidR="0021367B" w:rsidRDefault="00AD029D">
      <w:pPr>
        <w:jc w:val="both"/>
      </w:pPr>
      <w:r>
        <w:t xml:space="preserve"> Le sable pour la couche de pose est conforme à la [NBN EN 13242+A1].</w:t>
      </w:r>
    </w:p>
    <w:p w14:paraId="542A24DF" w14:textId="77777777" w:rsidR="0021367B" w:rsidRDefault="0021367B">
      <w:pPr>
        <w:jc w:val="both"/>
      </w:pPr>
    </w:p>
    <w:p w14:paraId="6FD55314" w14:textId="77777777" w:rsidR="0021367B" w:rsidRDefault="0021367B">
      <w:pPr>
        <w:jc w:val="both"/>
      </w:pPr>
    </w:p>
    <w:p w14:paraId="65E11ED3" w14:textId="77777777" w:rsidR="0021367B" w:rsidRDefault="00AD029D">
      <w:pPr>
        <w:jc w:val="both"/>
      </w:pPr>
      <w:r>
        <w:t xml:space="preserve"> Tableau 1.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3010"/>
        <w:gridCol w:w="3010"/>
        <w:gridCol w:w="3010"/>
      </w:tblGrid>
      <w:tr w:rsidR="0021367B" w14:paraId="0DD57F3C" w14:textId="77777777">
        <w:tc>
          <w:tcPr>
            <w:tcW w:w="3000" w:type="dxa"/>
            <w:vMerge w:val="restart"/>
            <w:noWrap/>
          </w:tcPr>
          <w:p w14:paraId="08686889" w14:textId="77777777" w:rsidR="0021367B" w:rsidRDefault="00AD029D">
            <w:pPr>
              <w:jc w:val="center"/>
            </w:pPr>
            <w:r>
              <w:rPr>
                <w:b/>
              </w:rPr>
              <w:t>Dimensions de tamis</w:t>
            </w:r>
          </w:p>
          <w:p w14:paraId="287F081E" w14:textId="77777777" w:rsidR="0021367B" w:rsidRDefault="00AD029D">
            <w:pPr>
              <w:jc w:val="center"/>
            </w:pPr>
            <w:r>
              <w:rPr>
                <w:b/>
              </w:rPr>
              <w:t>mm</w:t>
            </w:r>
          </w:p>
        </w:tc>
        <w:tc>
          <w:tcPr>
            <w:tcW w:w="6000" w:type="dxa"/>
            <w:gridSpan w:val="2"/>
            <w:noWrap/>
          </w:tcPr>
          <w:p w14:paraId="2C673127" w14:textId="77777777" w:rsidR="0021367B" w:rsidRDefault="00AD029D">
            <w:pPr>
              <w:jc w:val="center"/>
            </w:pPr>
            <w:r>
              <w:rPr>
                <w:b/>
              </w:rPr>
              <w:t>Pourcentage en masse de passant</w:t>
            </w:r>
          </w:p>
        </w:tc>
      </w:tr>
      <w:tr w:rsidR="0021367B" w14:paraId="76DD536F" w14:textId="77777777">
        <w:tc>
          <w:tcPr>
            <w:tcW w:w="3000" w:type="dxa"/>
            <w:vMerge/>
            <w:noWrap/>
          </w:tcPr>
          <w:p w14:paraId="527EE102" w14:textId="77777777" w:rsidR="0021367B" w:rsidRDefault="0021367B"/>
        </w:tc>
        <w:tc>
          <w:tcPr>
            <w:tcW w:w="3000" w:type="dxa"/>
            <w:noWrap/>
          </w:tcPr>
          <w:p w14:paraId="688AFD1D" w14:textId="77777777" w:rsidR="0021367B" w:rsidRDefault="00AD029D">
            <w:pPr>
              <w:jc w:val="center"/>
            </w:pPr>
            <w:r>
              <w:rPr>
                <w:b/>
              </w:rPr>
              <w:t>0/4</w:t>
            </w:r>
          </w:p>
        </w:tc>
        <w:tc>
          <w:tcPr>
            <w:tcW w:w="3000" w:type="dxa"/>
            <w:noWrap/>
          </w:tcPr>
          <w:p w14:paraId="371D3740" w14:textId="77777777" w:rsidR="0021367B" w:rsidRDefault="00AD029D">
            <w:pPr>
              <w:jc w:val="center"/>
            </w:pPr>
            <w:r>
              <w:rPr>
                <w:b/>
              </w:rPr>
              <w:t>Tolérances</w:t>
            </w:r>
          </w:p>
        </w:tc>
      </w:tr>
      <w:tr w:rsidR="0021367B" w14:paraId="61886FF8" w14:textId="77777777">
        <w:tc>
          <w:tcPr>
            <w:tcW w:w="3000" w:type="dxa"/>
            <w:noWrap/>
          </w:tcPr>
          <w:p w14:paraId="23D6CA94" w14:textId="77777777" w:rsidR="0021367B" w:rsidRDefault="00AD029D">
            <w:pPr>
              <w:jc w:val="center"/>
            </w:pPr>
            <w:r>
              <w:t>8</w:t>
            </w:r>
          </w:p>
        </w:tc>
        <w:tc>
          <w:tcPr>
            <w:tcW w:w="3000" w:type="dxa"/>
            <w:noWrap/>
          </w:tcPr>
          <w:p w14:paraId="02264FFC" w14:textId="77777777" w:rsidR="0021367B" w:rsidRDefault="00AD029D">
            <w:pPr>
              <w:jc w:val="center"/>
            </w:pPr>
            <w:r>
              <w:t>100</w:t>
            </w:r>
          </w:p>
        </w:tc>
        <w:tc>
          <w:tcPr>
            <w:tcW w:w="3000" w:type="dxa"/>
            <w:noWrap/>
          </w:tcPr>
          <w:p w14:paraId="12D71D37" w14:textId="77777777" w:rsidR="0021367B" w:rsidRDefault="00AD029D">
            <w:pPr>
              <w:jc w:val="center"/>
            </w:pPr>
            <w:r>
              <w:t>-</w:t>
            </w:r>
          </w:p>
        </w:tc>
      </w:tr>
      <w:tr w:rsidR="0021367B" w14:paraId="7FB3C1CE" w14:textId="77777777">
        <w:tc>
          <w:tcPr>
            <w:tcW w:w="3000" w:type="dxa"/>
            <w:noWrap/>
          </w:tcPr>
          <w:p w14:paraId="4A3C5549" w14:textId="77777777" w:rsidR="0021367B" w:rsidRDefault="00AD029D">
            <w:pPr>
              <w:jc w:val="center"/>
            </w:pPr>
            <w:r>
              <w:t>5.6</w:t>
            </w:r>
          </w:p>
        </w:tc>
        <w:tc>
          <w:tcPr>
            <w:tcW w:w="3000" w:type="dxa"/>
            <w:noWrap/>
          </w:tcPr>
          <w:p w14:paraId="07A0A358" w14:textId="77777777" w:rsidR="0021367B" w:rsidRDefault="00AD029D">
            <w:pPr>
              <w:jc w:val="center"/>
            </w:pPr>
            <w:r>
              <w:t>98-100</w:t>
            </w:r>
          </w:p>
        </w:tc>
        <w:tc>
          <w:tcPr>
            <w:tcW w:w="3000" w:type="dxa"/>
            <w:noWrap/>
          </w:tcPr>
          <w:p w14:paraId="38A727EF" w14:textId="77777777" w:rsidR="0021367B" w:rsidRDefault="00AD029D">
            <w:pPr>
              <w:jc w:val="center"/>
            </w:pPr>
            <w:r>
              <w:t>-</w:t>
            </w:r>
          </w:p>
        </w:tc>
      </w:tr>
      <w:tr w:rsidR="0021367B" w14:paraId="49249D98" w14:textId="77777777">
        <w:tc>
          <w:tcPr>
            <w:tcW w:w="3000" w:type="dxa"/>
            <w:noWrap/>
          </w:tcPr>
          <w:p w14:paraId="2E1EEEB4" w14:textId="77777777" w:rsidR="0021367B" w:rsidRDefault="00AD029D">
            <w:pPr>
              <w:jc w:val="center"/>
            </w:pPr>
            <w:r>
              <w:t>4</w:t>
            </w:r>
          </w:p>
        </w:tc>
        <w:tc>
          <w:tcPr>
            <w:tcW w:w="3000" w:type="dxa"/>
            <w:noWrap/>
          </w:tcPr>
          <w:p w14:paraId="73B83466" w14:textId="77777777" w:rsidR="0021367B" w:rsidRDefault="00AD029D">
            <w:pPr>
              <w:jc w:val="center"/>
            </w:pPr>
            <w:r>
              <w:t>85-99</w:t>
            </w:r>
          </w:p>
        </w:tc>
        <w:tc>
          <w:tcPr>
            <w:tcW w:w="3000" w:type="dxa"/>
            <w:noWrap/>
          </w:tcPr>
          <w:p w14:paraId="7CBF120E" w14:textId="77777777" w:rsidR="0021367B" w:rsidRDefault="00AD029D">
            <w:pPr>
              <w:jc w:val="center"/>
            </w:pPr>
            <w:r>
              <w:t>± 5</w:t>
            </w:r>
          </w:p>
        </w:tc>
      </w:tr>
      <w:tr w:rsidR="0021367B" w14:paraId="1EBCC446" w14:textId="77777777">
        <w:tc>
          <w:tcPr>
            <w:tcW w:w="3000" w:type="dxa"/>
            <w:noWrap/>
          </w:tcPr>
          <w:p w14:paraId="1CBEA976" w14:textId="77777777" w:rsidR="0021367B" w:rsidRDefault="00AD029D">
            <w:pPr>
              <w:jc w:val="center"/>
            </w:pPr>
            <w:r>
              <w:t>2</w:t>
            </w:r>
          </w:p>
        </w:tc>
        <w:tc>
          <w:tcPr>
            <w:tcW w:w="3000" w:type="dxa"/>
            <w:noWrap/>
          </w:tcPr>
          <w:p w14:paraId="5977D428" w14:textId="77777777" w:rsidR="0021367B" w:rsidRDefault="00AD029D">
            <w:pPr>
              <w:jc w:val="center"/>
            </w:pPr>
            <w:r>
              <w:t>-</w:t>
            </w:r>
          </w:p>
        </w:tc>
        <w:tc>
          <w:tcPr>
            <w:tcW w:w="3000" w:type="dxa"/>
            <w:noWrap/>
          </w:tcPr>
          <w:p w14:paraId="6512D686" w14:textId="77777777" w:rsidR="0021367B" w:rsidRDefault="00AD029D">
            <w:pPr>
              <w:jc w:val="center"/>
            </w:pPr>
            <w:r>
              <w:t>± 10</w:t>
            </w:r>
          </w:p>
        </w:tc>
      </w:tr>
      <w:tr w:rsidR="0021367B" w14:paraId="22115A41" w14:textId="77777777">
        <w:tc>
          <w:tcPr>
            <w:tcW w:w="3000" w:type="dxa"/>
            <w:noWrap/>
          </w:tcPr>
          <w:p w14:paraId="4AC272FE" w14:textId="77777777" w:rsidR="0021367B" w:rsidRDefault="00AD029D">
            <w:pPr>
              <w:jc w:val="center"/>
            </w:pPr>
            <w:r>
              <w:t>1</w:t>
            </w:r>
          </w:p>
        </w:tc>
        <w:tc>
          <w:tcPr>
            <w:tcW w:w="3000" w:type="dxa"/>
            <w:noWrap/>
          </w:tcPr>
          <w:p w14:paraId="20C251A4" w14:textId="77777777" w:rsidR="0021367B" w:rsidRDefault="00AD029D">
            <w:pPr>
              <w:jc w:val="center"/>
            </w:pPr>
            <w:r>
              <w:t>-</w:t>
            </w:r>
          </w:p>
        </w:tc>
        <w:tc>
          <w:tcPr>
            <w:tcW w:w="3000" w:type="dxa"/>
            <w:noWrap/>
          </w:tcPr>
          <w:p w14:paraId="59C2D279" w14:textId="77777777" w:rsidR="0021367B" w:rsidRDefault="00AD029D">
            <w:pPr>
              <w:jc w:val="center"/>
            </w:pPr>
            <w:r>
              <w:t>-</w:t>
            </w:r>
          </w:p>
        </w:tc>
      </w:tr>
    </w:tbl>
    <w:p w14:paraId="0EC0317B" w14:textId="77777777" w:rsidR="0021367B" w:rsidRDefault="00AD029D">
      <w:r>
        <w:br/>
      </w:r>
      <w:r>
        <w:br/>
        <w:t>Tableau 2. Prescriptions</w:t>
      </w:r>
    </w:p>
    <w:tbl>
      <w:tblPr>
        <w:tblStyle w:val="Author-eTableGrid"/>
        <w:tblW w:w="9030" w:type="dxa"/>
        <w:tblLayout w:type="fixed"/>
        <w:tblLook w:val="04A0" w:firstRow="1" w:lastRow="0" w:firstColumn="1" w:lastColumn="0" w:noHBand="0" w:noVBand="1"/>
      </w:tblPr>
      <w:tblGrid>
        <w:gridCol w:w="3090"/>
        <w:gridCol w:w="1980"/>
        <w:gridCol w:w="1980"/>
        <w:gridCol w:w="1980"/>
      </w:tblGrid>
      <w:tr w:rsidR="0021367B" w14:paraId="5C8DD9FA" w14:textId="77777777">
        <w:tc>
          <w:tcPr>
            <w:tcW w:w="3090" w:type="dxa"/>
            <w:noWrap/>
          </w:tcPr>
          <w:p w14:paraId="7E36E231" w14:textId="77777777" w:rsidR="0021367B" w:rsidRDefault="0021367B"/>
          <w:p w14:paraId="1A907FF1" w14:textId="77777777" w:rsidR="0021367B" w:rsidRDefault="00AD029D">
            <w:pPr>
              <w:jc w:val="center"/>
            </w:pPr>
            <w:r>
              <w:rPr>
                <w:b/>
              </w:rPr>
              <w:t>Caractéristique</w:t>
            </w:r>
          </w:p>
        </w:tc>
        <w:tc>
          <w:tcPr>
            <w:tcW w:w="1980" w:type="dxa"/>
            <w:noWrap/>
          </w:tcPr>
          <w:p w14:paraId="34890A0E" w14:textId="77777777" w:rsidR="0021367B" w:rsidRDefault="0021367B"/>
          <w:p w14:paraId="08539C32" w14:textId="77777777" w:rsidR="0021367B" w:rsidRDefault="00AD029D">
            <w:pPr>
              <w:jc w:val="center"/>
            </w:pPr>
            <w:r>
              <w:rPr>
                <w:b/>
              </w:rPr>
              <w:t>Prescription</w:t>
            </w:r>
          </w:p>
        </w:tc>
        <w:tc>
          <w:tcPr>
            <w:tcW w:w="1980" w:type="dxa"/>
            <w:noWrap/>
          </w:tcPr>
          <w:p w14:paraId="0A9BED3A" w14:textId="77777777" w:rsidR="0021367B" w:rsidRDefault="0021367B"/>
          <w:p w14:paraId="1AE8935A" w14:textId="77777777" w:rsidR="0021367B" w:rsidRDefault="00AD029D">
            <w:pPr>
              <w:jc w:val="center"/>
            </w:pPr>
            <w:r>
              <w:rPr>
                <w:b/>
              </w:rPr>
              <w:t>Catégorie minimale</w:t>
            </w:r>
          </w:p>
        </w:tc>
        <w:tc>
          <w:tcPr>
            <w:tcW w:w="1980" w:type="dxa"/>
            <w:noWrap/>
          </w:tcPr>
          <w:p w14:paraId="6769AFE5" w14:textId="77777777" w:rsidR="0021367B" w:rsidRDefault="00AD029D">
            <w:pPr>
              <w:jc w:val="center"/>
            </w:pPr>
            <w:r>
              <w:rPr>
                <w:b/>
              </w:rPr>
              <w:t>Précisions complémentaires</w:t>
            </w:r>
          </w:p>
        </w:tc>
      </w:tr>
      <w:tr w:rsidR="0021367B" w14:paraId="43A8DA0C" w14:textId="77777777">
        <w:tc>
          <w:tcPr>
            <w:tcW w:w="3090" w:type="dxa"/>
            <w:noWrap/>
          </w:tcPr>
          <w:p w14:paraId="48F03A57" w14:textId="77777777" w:rsidR="0021367B" w:rsidRDefault="00AD029D">
            <w:pPr>
              <w:jc w:val="center"/>
            </w:pPr>
            <w:r>
              <w:t>Pourcentage en masse de passant au tamis de 0,063 mm</w:t>
            </w:r>
          </w:p>
        </w:tc>
        <w:tc>
          <w:tcPr>
            <w:tcW w:w="1980" w:type="dxa"/>
            <w:noWrap/>
          </w:tcPr>
          <w:p w14:paraId="42FAF25F" w14:textId="77777777" w:rsidR="0021367B" w:rsidRDefault="0021367B"/>
          <w:p w14:paraId="30310D64" w14:textId="77777777" w:rsidR="0021367B" w:rsidRDefault="00AD029D">
            <w:pPr>
              <w:jc w:val="center"/>
            </w:pPr>
            <w:r>
              <w:t>≤ 3</w:t>
            </w:r>
          </w:p>
        </w:tc>
        <w:tc>
          <w:tcPr>
            <w:tcW w:w="1980" w:type="dxa"/>
            <w:noWrap/>
          </w:tcPr>
          <w:p w14:paraId="64DB77DD" w14:textId="77777777" w:rsidR="0021367B" w:rsidRDefault="0021367B"/>
          <w:p w14:paraId="52923E83" w14:textId="77777777" w:rsidR="0021367B" w:rsidRDefault="00AD029D">
            <w:pPr>
              <w:jc w:val="center"/>
            </w:pPr>
            <w:r>
              <w:t>f3</w:t>
            </w:r>
          </w:p>
        </w:tc>
        <w:tc>
          <w:tcPr>
            <w:tcW w:w="1980" w:type="dxa"/>
            <w:noWrap/>
          </w:tcPr>
          <w:p w14:paraId="4F7510A4" w14:textId="77777777" w:rsidR="0021367B" w:rsidRDefault="0021367B"/>
          <w:p w14:paraId="590C3061" w14:textId="77777777" w:rsidR="0021367B" w:rsidRDefault="00AD029D">
            <w:pPr>
              <w:jc w:val="center"/>
            </w:pPr>
            <w:r>
              <w:t>-</w:t>
            </w:r>
          </w:p>
        </w:tc>
      </w:tr>
      <w:tr w:rsidR="0021367B" w14:paraId="034A4918" w14:textId="77777777">
        <w:tc>
          <w:tcPr>
            <w:tcW w:w="3090" w:type="dxa"/>
            <w:noWrap/>
          </w:tcPr>
          <w:p w14:paraId="3FC1CBE9" w14:textId="77777777" w:rsidR="0021367B" w:rsidRDefault="00AD029D">
            <w:pPr>
              <w:jc w:val="center"/>
            </w:pPr>
            <w:r>
              <w:t>Autres caractéristiques mentionnées à la [NBN EN 13242+A1] (1)</w:t>
            </w:r>
          </w:p>
        </w:tc>
        <w:tc>
          <w:tcPr>
            <w:tcW w:w="1980" w:type="dxa"/>
            <w:noWrap/>
          </w:tcPr>
          <w:p w14:paraId="08B8836A" w14:textId="77777777" w:rsidR="0021367B" w:rsidRDefault="0021367B"/>
          <w:p w14:paraId="29961DDA" w14:textId="77777777" w:rsidR="0021367B" w:rsidRDefault="00AD029D">
            <w:pPr>
              <w:jc w:val="center"/>
            </w:pPr>
            <w:r>
              <w:t>-</w:t>
            </w:r>
          </w:p>
        </w:tc>
        <w:tc>
          <w:tcPr>
            <w:tcW w:w="1980" w:type="dxa"/>
            <w:noWrap/>
          </w:tcPr>
          <w:p w14:paraId="7F03EB57" w14:textId="77777777" w:rsidR="0021367B" w:rsidRDefault="0021367B"/>
          <w:p w14:paraId="54685CD1" w14:textId="77777777" w:rsidR="0021367B" w:rsidRDefault="00AD029D">
            <w:pPr>
              <w:jc w:val="center"/>
            </w:pPr>
            <w:r>
              <w:t>NR</w:t>
            </w:r>
          </w:p>
        </w:tc>
        <w:tc>
          <w:tcPr>
            <w:tcW w:w="1980" w:type="dxa"/>
            <w:noWrap/>
          </w:tcPr>
          <w:p w14:paraId="42BDB3A3" w14:textId="77777777" w:rsidR="0021367B" w:rsidRDefault="0021367B"/>
          <w:p w14:paraId="02A15BC5" w14:textId="77777777" w:rsidR="0021367B" w:rsidRDefault="00AD029D">
            <w:pPr>
              <w:jc w:val="center"/>
            </w:pPr>
            <w:r>
              <w:t>-</w:t>
            </w:r>
          </w:p>
        </w:tc>
      </w:tr>
      <w:tr w:rsidR="0021367B" w14:paraId="41661DFA" w14:textId="77777777">
        <w:tc>
          <w:tcPr>
            <w:tcW w:w="9030" w:type="dxa"/>
            <w:gridSpan w:val="4"/>
            <w:noWrap/>
          </w:tcPr>
          <w:p w14:paraId="53E2DDDC" w14:textId="77777777" w:rsidR="0021367B" w:rsidRDefault="00AD029D">
            <w:r>
              <w:t>(1) Les documents du marché précisent les catégories minimales auxquelles doivent répondre ces caractéristiques pour des applications spéciales.</w:t>
            </w:r>
          </w:p>
        </w:tc>
      </w:tr>
    </w:tbl>
    <w:p w14:paraId="0598E8F3" w14:textId="77777777" w:rsidR="0021367B" w:rsidRDefault="0021367B"/>
    <w:p w14:paraId="562D5FAF" w14:textId="77777777" w:rsidR="0021367B" w:rsidRDefault="0021367B"/>
    <w:p w14:paraId="25BC9943" w14:textId="77777777" w:rsidR="0021367B" w:rsidRDefault="00AD029D">
      <w:r>
        <w:rPr>
          <w:b/>
          <w:u w:val="single"/>
        </w:rPr>
        <w:t>Sables pour couche de pose en voirie</w:t>
      </w:r>
    </w:p>
    <w:p w14:paraId="4F506D44" w14:textId="77777777" w:rsidR="0021367B" w:rsidRDefault="00AD029D">
      <w:r>
        <w:t>Les spécifications sont basées sur le §C.3.4.7. du [CCT Qualiroutes].</w:t>
      </w:r>
      <w:r>
        <w:br/>
        <w:t xml:space="preserve"> Le sable pour la couche de pose est conforme à la [NBN EN 13242+A1].</w:t>
      </w:r>
    </w:p>
    <w:p w14:paraId="5B7C9FF2" w14:textId="77777777" w:rsidR="0021367B" w:rsidRDefault="00AD029D">
      <w:r>
        <w:t xml:space="preserve">La couche de pose est constituée de sables </w:t>
      </w:r>
      <w:r>
        <w:rPr>
          <w:rStyle w:val="optioncarChar"/>
        </w:rPr>
        <w:t>A / B / C</w:t>
      </w:r>
      <w:r>
        <w:t>.</w:t>
      </w:r>
    </w:p>
    <w:p w14:paraId="5710E360" w14:textId="77777777" w:rsidR="0021367B" w:rsidRDefault="00AD029D">
      <w:pPr>
        <w:ind w:left="567"/>
      </w:pPr>
      <w:r>
        <w:rPr>
          <w:b/>
          <w:i/>
        </w:rPr>
        <w:t>(Soit)</w:t>
      </w:r>
    </w:p>
    <w:p w14:paraId="3DEFB942" w14:textId="77777777" w:rsidR="0021367B" w:rsidRDefault="00AD029D">
      <w:pPr>
        <w:ind w:left="567"/>
      </w:pPr>
      <w:r>
        <w:rPr>
          <w:rStyle w:val="soitChar"/>
          <w:b/>
        </w:rPr>
        <w:t xml:space="preserve">A. </w:t>
      </w:r>
      <w:r>
        <w:rPr>
          <w:rStyle w:val="soitChar"/>
        </w:rPr>
        <w:t>du mélange contenant au moins 40 % de sable de concassage 0/2 et au plus 60 % de gravillons 2/6,3 ou 2/8</w:t>
      </w:r>
    </w:p>
    <w:p w14:paraId="30A2FB95" w14:textId="77777777" w:rsidR="0021367B" w:rsidRDefault="00AD029D">
      <w:pPr>
        <w:ind w:left="567"/>
      </w:pPr>
      <w:r>
        <w:rPr>
          <w:b/>
          <w:i/>
        </w:rPr>
        <w:t>(Soit)</w:t>
      </w:r>
    </w:p>
    <w:p w14:paraId="779A5E77" w14:textId="77777777" w:rsidR="0021367B" w:rsidRDefault="00AD029D">
      <w:pPr>
        <w:ind w:left="567"/>
      </w:pPr>
      <w:r>
        <w:rPr>
          <w:rStyle w:val="soitChar"/>
          <w:b/>
        </w:rPr>
        <w:t>B.</w:t>
      </w:r>
      <w:r>
        <w:rPr>
          <w:rStyle w:val="soitChar"/>
        </w:rPr>
        <w:t xml:space="preserve"> d’un sable de concassage 0/6,3</w:t>
      </w:r>
    </w:p>
    <w:p w14:paraId="7826E52D" w14:textId="77777777" w:rsidR="0021367B" w:rsidRDefault="00AD029D">
      <w:pPr>
        <w:ind w:left="567"/>
      </w:pPr>
      <w:r>
        <w:rPr>
          <w:b/>
          <w:i/>
        </w:rPr>
        <w:t>(Soit)</w:t>
      </w:r>
    </w:p>
    <w:p w14:paraId="0732E98F" w14:textId="77777777" w:rsidR="0021367B" w:rsidRDefault="00AD029D">
      <w:pPr>
        <w:ind w:left="567"/>
      </w:pPr>
      <w:r>
        <w:rPr>
          <w:rStyle w:val="soitChar"/>
          <w:b/>
        </w:rPr>
        <w:t>C</w:t>
      </w:r>
      <w:r>
        <w:rPr>
          <w:rStyle w:val="soitChar"/>
        </w:rPr>
        <w:t>. d’une grave 0/8 contenant au moins 40 % de passant à 2 mm.</w:t>
      </w:r>
    </w:p>
    <w:p w14:paraId="4736D051" w14:textId="77777777" w:rsidR="0021367B" w:rsidRDefault="00AD029D">
      <w:r>
        <w:t> </w:t>
      </w:r>
    </w:p>
    <w:p w14:paraId="1CE28433" w14:textId="77777777" w:rsidR="0021367B" w:rsidRDefault="00AD029D">
      <w:pPr>
        <w:jc w:val="both"/>
      </w:pPr>
      <w:r>
        <w:rPr>
          <w:u w:val="single"/>
        </w:rPr>
        <w:t>Sable 0/2 et 0/6.3</w:t>
      </w:r>
    </w:p>
    <w:p w14:paraId="38F66B06" w14:textId="77777777" w:rsidR="0021367B" w:rsidRDefault="00AD029D">
      <w:pPr>
        <w:jc w:val="both"/>
      </w:pPr>
      <w:r>
        <w:t>Tableau 3.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1806"/>
        <w:gridCol w:w="1806"/>
        <w:gridCol w:w="1806"/>
        <w:gridCol w:w="1806"/>
        <w:gridCol w:w="1806"/>
      </w:tblGrid>
      <w:tr w:rsidR="0021367B" w14:paraId="0AB90D6F" w14:textId="77777777">
        <w:tc>
          <w:tcPr>
            <w:tcW w:w="1800" w:type="dxa"/>
            <w:vMerge w:val="restart"/>
            <w:noWrap/>
          </w:tcPr>
          <w:p w14:paraId="60749E7E" w14:textId="77777777" w:rsidR="0021367B" w:rsidRDefault="00AD029D">
            <w:pPr>
              <w:jc w:val="center"/>
            </w:pPr>
            <w:r>
              <w:rPr>
                <w:b/>
              </w:rPr>
              <w:t>Dimensions de tamis mm</w:t>
            </w:r>
          </w:p>
        </w:tc>
        <w:tc>
          <w:tcPr>
            <w:tcW w:w="3600" w:type="dxa"/>
            <w:gridSpan w:val="2"/>
            <w:noWrap/>
          </w:tcPr>
          <w:p w14:paraId="74F13564" w14:textId="77777777" w:rsidR="0021367B" w:rsidRDefault="00AD029D">
            <w:pPr>
              <w:jc w:val="center"/>
            </w:pPr>
            <w:r>
              <w:rPr>
                <w:b/>
              </w:rPr>
              <w:t>Pourcentage en masse de passant</w:t>
            </w:r>
          </w:p>
        </w:tc>
        <w:tc>
          <w:tcPr>
            <w:tcW w:w="3600" w:type="dxa"/>
            <w:gridSpan w:val="2"/>
            <w:noWrap/>
          </w:tcPr>
          <w:p w14:paraId="649A3390" w14:textId="77777777" w:rsidR="0021367B" w:rsidRDefault="00AD029D">
            <w:pPr>
              <w:jc w:val="center"/>
            </w:pPr>
            <w:r>
              <w:rPr>
                <w:b/>
              </w:rPr>
              <w:t>Tolérances</w:t>
            </w:r>
          </w:p>
        </w:tc>
      </w:tr>
      <w:tr w:rsidR="0021367B" w14:paraId="39E52B4D" w14:textId="77777777">
        <w:tc>
          <w:tcPr>
            <w:tcW w:w="1800" w:type="dxa"/>
            <w:vMerge/>
            <w:noWrap/>
          </w:tcPr>
          <w:p w14:paraId="784500EF" w14:textId="77777777" w:rsidR="0021367B" w:rsidRDefault="0021367B"/>
        </w:tc>
        <w:tc>
          <w:tcPr>
            <w:tcW w:w="1800" w:type="dxa"/>
            <w:noWrap/>
          </w:tcPr>
          <w:p w14:paraId="0A41D813" w14:textId="77777777" w:rsidR="0021367B" w:rsidRDefault="00AD029D">
            <w:pPr>
              <w:jc w:val="center"/>
            </w:pPr>
            <w:r>
              <w:rPr>
                <w:b/>
              </w:rPr>
              <w:t>0/2</w:t>
            </w:r>
          </w:p>
        </w:tc>
        <w:tc>
          <w:tcPr>
            <w:tcW w:w="1800" w:type="dxa"/>
            <w:noWrap/>
          </w:tcPr>
          <w:p w14:paraId="1B0AFF23" w14:textId="77777777" w:rsidR="0021367B" w:rsidRDefault="00AD029D">
            <w:pPr>
              <w:jc w:val="center"/>
            </w:pPr>
            <w:r>
              <w:rPr>
                <w:b/>
              </w:rPr>
              <w:t>0/6.3</w:t>
            </w:r>
          </w:p>
        </w:tc>
        <w:tc>
          <w:tcPr>
            <w:tcW w:w="1800" w:type="dxa"/>
            <w:noWrap/>
          </w:tcPr>
          <w:p w14:paraId="0FEA97F7" w14:textId="77777777" w:rsidR="0021367B" w:rsidRDefault="00AD029D">
            <w:pPr>
              <w:jc w:val="center"/>
            </w:pPr>
            <w:r>
              <w:rPr>
                <w:b/>
              </w:rPr>
              <w:t>0/2</w:t>
            </w:r>
          </w:p>
        </w:tc>
        <w:tc>
          <w:tcPr>
            <w:tcW w:w="1800" w:type="dxa"/>
            <w:noWrap/>
          </w:tcPr>
          <w:p w14:paraId="35D4A5B0" w14:textId="77777777" w:rsidR="0021367B" w:rsidRDefault="00AD029D">
            <w:pPr>
              <w:jc w:val="center"/>
            </w:pPr>
            <w:r>
              <w:rPr>
                <w:b/>
              </w:rPr>
              <w:t>0/6.3</w:t>
            </w:r>
          </w:p>
        </w:tc>
      </w:tr>
      <w:tr w:rsidR="0021367B" w14:paraId="30EA26C3" w14:textId="77777777">
        <w:tc>
          <w:tcPr>
            <w:tcW w:w="1800" w:type="dxa"/>
            <w:noWrap/>
          </w:tcPr>
          <w:p w14:paraId="27BB0510" w14:textId="77777777" w:rsidR="0021367B" w:rsidRDefault="00AD029D">
            <w:pPr>
              <w:jc w:val="center"/>
            </w:pPr>
            <w:r>
              <w:t>12.5</w:t>
            </w:r>
          </w:p>
        </w:tc>
        <w:tc>
          <w:tcPr>
            <w:tcW w:w="1800" w:type="dxa"/>
            <w:noWrap/>
          </w:tcPr>
          <w:p w14:paraId="4CBDF35B" w14:textId="77777777" w:rsidR="0021367B" w:rsidRDefault="00AD029D">
            <w:pPr>
              <w:jc w:val="center"/>
            </w:pPr>
            <w:r>
              <w:t>-</w:t>
            </w:r>
          </w:p>
        </w:tc>
        <w:tc>
          <w:tcPr>
            <w:tcW w:w="1800" w:type="dxa"/>
            <w:noWrap/>
          </w:tcPr>
          <w:p w14:paraId="2E2DBAE8" w14:textId="77777777" w:rsidR="0021367B" w:rsidRDefault="00AD029D">
            <w:pPr>
              <w:jc w:val="center"/>
            </w:pPr>
            <w:r>
              <w:t>100</w:t>
            </w:r>
          </w:p>
        </w:tc>
        <w:tc>
          <w:tcPr>
            <w:tcW w:w="1800" w:type="dxa"/>
            <w:noWrap/>
          </w:tcPr>
          <w:p w14:paraId="2B682FBF" w14:textId="77777777" w:rsidR="0021367B" w:rsidRDefault="00AD029D">
            <w:pPr>
              <w:jc w:val="center"/>
            </w:pPr>
            <w:r>
              <w:t>-</w:t>
            </w:r>
          </w:p>
        </w:tc>
        <w:tc>
          <w:tcPr>
            <w:tcW w:w="1800" w:type="dxa"/>
            <w:noWrap/>
          </w:tcPr>
          <w:p w14:paraId="56FC8794" w14:textId="77777777" w:rsidR="0021367B" w:rsidRDefault="00AD029D">
            <w:pPr>
              <w:jc w:val="center"/>
            </w:pPr>
            <w:r>
              <w:t>-</w:t>
            </w:r>
          </w:p>
        </w:tc>
      </w:tr>
      <w:tr w:rsidR="0021367B" w14:paraId="2521B2EF" w14:textId="77777777">
        <w:tc>
          <w:tcPr>
            <w:tcW w:w="1800" w:type="dxa"/>
            <w:noWrap/>
          </w:tcPr>
          <w:p w14:paraId="21DDD332" w14:textId="77777777" w:rsidR="0021367B" w:rsidRDefault="00AD029D">
            <w:r>
              <w:t>9</w:t>
            </w:r>
          </w:p>
        </w:tc>
        <w:tc>
          <w:tcPr>
            <w:tcW w:w="1800" w:type="dxa"/>
            <w:noWrap/>
          </w:tcPr>
          <w:p w14:paraId="55FBDC29" w14:textId="77777777" w:rsidR="0021367B" w:rsidRDefault="00AD029D">
            <w:r>
              <w:t>-</w:t>
            </w:r>
          </w:p>
        </w:tc>
        <w:tc>
          <w:tcPr>
            <w:tcW w:w="1800" w:type="dxa"/>
            <w:noWrap/>
          </w:tcPr>
          <w:p w14:paraId="3A39F72C" w14:textId="77777777" w:rsidR="0021367B" w:rsidRDefault="00AD029D">
            <w:r>
              <w:t>98-100</w:t>
            </w:r>
          </w:p>
        </w:tc>
        <w:tc>
          <w:tcPr>
            <w:tcW w:w="1800" w:type="dxa"/>
            <w:noWrap/>
          </w:tcPr>
          <w:p w14:paraId="5CCC2A80" w14:textId="77777777" w:rsidR="0021367B" w:rsidRDefault="00AD029D">
            <w:r>
              <w:t>-</w:t>
            </w:r>
          </w:p>
        </w:tc>
        <w:tc>
          <w:tcPr>
            <w:tcW w:w="1800" w:type="dxa"/>
            <w:noWrap/>
          </w:tcPr>
          <w:p w14:paraId="1F875056" w14:textId="77777777" w:rsidR="0021367B" w:rsidRDefault="00AD029D">
            <w:r>
              <w:t>-</w:t>
            </w:r>
          </w:p>
        </w:tc>
      </w:tr>
      <w:tr w:rsidR="0021367B" w14:paraId="3F65E922" w14:textId="77777777">
        <w:tc>
          <w:tcPr>
            <w:tcW w:w="1800" w:type="dxa"/>
            <w:noWrap/>
          </w:tcPr>
          <w:p w14:paraId="18DA3D70" w14:textId="77777777" w:rsidR="0021367B" w:rsidRDefault="00AD029D">
            <w:r>
              <w:t>6.3</w:t>
            </w:r>
          </w:p>
        </w:tc>
        <w:tc>
          <w:tcPr>
            <w:tcW w:w="1800" w:type="dxa"/>
            <w:noWrap/>
          </w:tcPr>
          <w:p w14:paraId="0773B786" w14:textId="77777777" w:rsidR="0021367B" w:rsidRDefault="00AD029D">
            <w:r>
              <w:t>-</w:t>
            </w:r>
          </w:p>
        </w:tc>
        <w:tc>
          <w:tcPr>
            <w:tcW w:w="1800" w:type="dxa"/>
            <w:noWrap/>
          </w:tcPr>
          <w:p w14:paraId="7D544E3E" w14:textId="77777777" w:rsidR="0021367B" w:rsidRDefault="00AD029D">
            <w:r>
              <w:t>85-99</w:t>
            </w:r>
          </w:p>
        </w:tc>
        <w:tc>
          <w:tcPr>
            <w:tcW w:w="1800" w:type="dxa"/>
            <w:noWrap/>
          </w:tcPr>
          <w:p w14:paraId="264A9411" w14:textId="77777777" w:rsidR="0021367B" w:rsidRDefault="00AD029D">
            <w:r>
              <w:t>-</w:t>
            </w:r>
          </w:p>
        </w:tc>
        <w:tc>
          <w:tcPr>
            <w:tcW w:w="1800" w:type="dxa"/>
            <w:noWrap/>
          </w:tcPr>
          <w:p w14:paraId="161F0740" w14:textId="77777777" w:rsidR="0021367B" w:rsidRDefault="00AD029D">
            <w:r>
              <w:t>± 5</w:t>
            </w:r>
          </w:p>
        </w:tc>
      </w:tr>
      <w:tr w:rsidR="0021367B" w14:paraId="5052D94E" w14:textId="77777777">
        <w:tc>
          <w:tcPr>
            <w:tcW w:w="1800" w:type="dxa"/>
            <w:noWrap/>
          </w:tcPr>
          <w:p w14:paraId="43AD90BF" w14:textId="77777777" w:rsidR="0021367B" w:rsidRDefault="00AD029D">
            <w:r>
              <w:t>4</w:t>
            </w:r>
          </w:p>
        </w:tc>
        <w:tc>
          <w:tcPr>
            <w:tcW w:w="1800" w:type="dxa"/>
            <w:noWrap/>
          </w:tcPr>
          <w:p w14:paraId="7496CF97" w14:textId="77777777" w:rsidR="0021367B" w:rsidRDefault="00AD029D">
            <w:r>
              <w:t>100</w:t>
            </w:r>
          </w:p>
        </w:tc>
        <w:tc>
          <w:tcPr>
            <w:tcW w:w="1800" w:type="dxa"/>
            <w:noWrap/>
          </w:tcPr>
          <w:p w14:paraId="58A6DCC0" w14:textId="77777777" w:rsidR="0021367B" w:rsidRDefault="00AD029D">
            <w:r>
              <w:t>-</w:t>
            </w:r>
          </w:p>
        </w:tc>
        <w:tc>
          <w:tcPr>
            <w:tcW w:w="1800" w:type="dxa"/>
            <w:noWrap/>
          </w:tcPr>
          <w:p w14:paraId="146F8632" w14:textId="77777777" w:rsidR="0021367B" w:rsidRDefault="00AD029D">
            <w:r>
              <w:t>-</w:t>
            </w:r>
          </w:p>
        </w:tc>
        <w:tc>
          <w:tcPr>
            <w:tcW w:w="1800" w:type="dxa"/>
            <w:noWrap/>
          </w:tcPr>
          <w:p w14:paraId="157BFAD7" w14:textId="77777777" w:rsidR="0021367B" w:rsidRDefault="00AD029D">
            <w:r>
              <w:t>-</w:t>
            </w:r>
          </w:p>
        </w:tc>
      </w:tr>
      <w:tr w:rsidR="0021367B" w14:paraId="5C5754F2" w14:textId="77777777">
        <w:tc>
          <w:tcPr>
            <w:tcW w:w="1800" w:type="dxa"/>
            <w:noWrap/>
          </w:tcPr>
          <w:p w14:paraId="15675EF4" w14:textId="77777777" w:rsidR="0021367B" w:rsidRDefault="00AD029D">
            <w:r>
              <w:t>3.15</w:t>
            </w:r>
          </w:p>
        </w:tc>
        <w:tc>
          <w:tcPr>
            <w:tcW w:w="1800" w:type="dxa"/>
            <w:noWrap/>
          </w:tcPr>
          <w:p w14:paraId="39B27368" w14:textId="77777777" w:rsidR="0021367B" w:rsidRDefault="00AD029D">
            <w:r>
              <w:t>-</w:t>
            </w:r>
          </w:p>
        </w:tc>
        <w:tc>
          <w:tcPr>
            <w:tcW w:w="1800" w:type="dxa"/>
            <w:noWrap/>
          </w:tcPr>
          <w:p w14:paraId="0E02428A" w14:textId="77777777" w:rsidR="0021367B" w:rsidRDefault="00AD029D">
            <w:r>
              <w:t>-</w:t>
            </w:r>
          </w:p>
        </w:tc>
        <w:tc>
          <w:tcPr>
            <w:tcW w:w="1800" w:type="dxa"/>
            <w:noWrap/>
          </w:tcPr>
          <w:p w14:paraId="07BF4EE0" w14:textId="77777777" w:rsidR="0021367B" w:rsidRDefault="00AD029D">
            <w:r>
              <w:t>-</w:t>
            </w:r>
          </w:p>
        </w:tc>
        <w:tc>
          <w:tcPr>
            <w:tcW w:w="1800" w:type="dxa"/>
            <w:noWrap/>
          </w:tcPr>
          <w:p w14:paraId="51419754" w14:textId="77777777" w:rsidR="0021367B" w:rsidRDefault="00AD029D">
            <w:r>
              <w:t>± 10</w:t>
            </w:r>
          </w:p>
        </w:tc>
      </w:tr>
      <w:tr w:rsidR="0021367B" w14:paraId="523A67E7" w14:textId="77777777">
        <w:tc>
          <w:tcPr>
            <w:tcW w:w="1800" w:type="dxa"/>
            <w:noWrap/>
          </w:tcPr>
          <w:p w14:paraId="1D62A32E" w14:textId="77777777" w:rsidR="0021367B" w:rsidRDefault="00AD029D">
            <w:r>
              <w:t>2.8</w:t>
            </w:r>
          </w:p>
        </w:tc>
        <w:tc>
          <w:tcPr>
            <w:tcW w:w="1800" w:type="dxa"/>
            <w:noWrap/>
          </w:tcPr>
          <w:p w14:paraId="6C1AD853" w14:textId="77777777" w:rsidR="0021367B" w:rsidRDefault="00AD029D">
            <w:r>
              <w:t>98-100</w:t>
            </w:r>
          </w:p>
        </w:tc>
        <w:tc>
          <w:tcPr>
            <w:tcW w:w="1800" w:type="dxa"/>
            <w:noWrap/>
          </w:tcPr>
          <w:p w14:paraId="5CE9E655" w14:textId="77777777" w:rsidR="0021367B" w:rsidRDefault="00AD029D">
            <w:r>
              <w:t>-</w:t>
            </w:r>
          </w:p>
        </w:tc>
        <w:tc>
          <w:tcPr>
            <w:tcW w:w="1800" w:type="dxa"/>
            <w:noWrap/>
          </w:tcPr>
          <w:p w14:paraId="1436203A" w14:textId="77777777" w:rsidR="0021367B" w:rsidRDefault="00AD029D">
            <w:r>
              <w:t>-</w:t>
            </w:r>
          </w:p>
        </w:tc>
        <w:tc>
          <w:tcPr>
            <w:tcW w:w="1800" w:type="dxa"/>
            <w:noWrap/>
          </w:tcPr>
          <w:p w14:paraId="7B7F0046" w14:textId="77777777" w:rsidR="0021367B" w:rsidRDefault="00AD029D">
            <w:r>
              <w:t>-</w:t>
            </w:r>
          </w:p>
        </w:tc>
      </w:tr>
      <w:tr w:rsidR="0021367B" w14:paraId="71B142EB" w14:textId="77777777">
        <w:tc>
          <w:tcPr>
            <w:tcW w:w="1800" w:type="dxa"/>
            <w:noWrap/>
          </w:tcPr>
          <w:p w14:paraId="25B0E71B" w14:textId="77777777" w:rsidR="0021367B" w:rsidRDefault="00AD029D">
            <w:r>
              <w:t>2</w:t>
            </w:r>
          </w:p>
        </w:tc>
        <w:tc>
          <w:tcPr>
            <w:tcW w:w="1800" w:type="dxa"/>
            <w:noWrap/>
          </w:tcPr>
          <w:p w14:paraId="0E9EB6A7" w14:textId="77777777" w:rsidR="0021367B" w:rsidRDefault="00AD029D">
            <w:r>
              <w:t>85-99</w:t>
            </w:r>
          </w:p>
        </w:tc>
        <w:tc>
          <w:tcPr>
            <w:tcW w:w="1800" w:type="dxa"/>
            <w:noWrap/>
          </w:tcPr>
          <w:p w14:paraId="79D1CED9" w14:textId="77777777" w:rsidR="0021367B" w:rsidRDefault="00AD029D">
            <w:r>
              <w:t>-</w:t>
            </w:r>
          </w:p>
        </w:tc>
        <w:tc>
          <w:tcPr>
            <w:tcW w:w="1800" w:type="dxa"/>
            <w:noWrap/>
          </w:tcPr>
          <w:p w14:paraId="00F96527" w14:textId="77777777" w:rsidR="0021367B" w:rsidRDefault="00AD029D">
            <w:r>
              <w:t>± 5</w:t>
            </w:r>
          </w:p>
        </w:tc>
        <w:tc>
          <w:tcPr>
            <w:tcW w:w="1800" w:type="dxa"/>
            <w:noWrap/>
          </w:tcPr>
          <w:p w14:paraId="7AAA48A1" w14:textId="77777777" w:rsidR="0021367B" w:rsidRDefault="00AD029D">
            <w:r>
              <w:t>-</w:t>
            </w:r>
          </w:p>
        </w:tc>
      </w:tr>
      <w:tr w:rsidR="0021367B" w14:paraId="300F3C9A" w14:textId="77777777">
        <w:tc>
          <w:tcPr>
            <w:tcW w:w="1800" w:type="dxa"/>
            <w:noWrap/>
          </w:tcPr>
          <w:p w14:paraId="38613578" w14:textId="77777777" w:rsidR="0021367B" w:rsidRDefault="00AD029D">
            <w:pPr>
              <w:jc w:val="center"/>
            </w:pPr>
            <w:r>
              <w:t>1</w:t>
            </w:r>
          </w:p>
        </w:tc>
        <w:tc>
          <w:tcPr>
            <w:tcW w:w="1800" w:type="dxa"/>
            <w:noWrap/>
          </w:tcPr>
          <w:p w14:paraId="044D1F6E" w14:textId="77777777" w:rsidR="0021367B" w:rsidRDefault="00AD029D">
            <w:pPr>
              <w:jc w:val="center"/>
            </w:pPr>
            <w:r>
              <w:t>-</w:t>
            </w:r>
          </w:p>
        </w:tc>
        <w:tc>
          <w:tcPr>
            <w:tcW w:w="1800" w:type="dxa"/>
            <w:noWrap/>
          </w:tcPr>
          <w:p w14:paraId="1DBB627B" w14:textId="77777777" w:rsidR="0021367B" w:rsidRDefault="0021367B"/>
        </w:tc>
        <w:tc>
          <w:tcPr>
            <w:tcW w:w="1800" w:type="dxa"/>
            <w:noWrap/>
          </w:tcPr>
          <w:p w14:paraId="38BDBFE8" w14:textId="77777777" w:rsidR="0021367B" w:rsidRDefault="00AD029D">
            <w:pPr>
              <w:jc w:val="center"/>
            </w:pPr>
            <w:r>
              <w:t>± 10</w:t>
            </w:r>
          </w:p>
        </w:tc>
        <w:tc>
          <w:tcPr>
            <w:tcW w:w="1800" w:type="dxa"/>
            <w:noWrap/>
          </w:tcPr>
          <w:p w14:paraId="6277FC19" w14:textId="77777777" w:rsidR="0021367B" w:rsidRDefault="00AD029D">
            <w:pPr>
              <w:jc w:val="center"/>
            </w:pPr>
            <w:r>
              <w:t>-</w:t>
            </w:r>
          </w:p>
        </w:tc>
      </w:tr>
    </w:tbl>
    <w:p w14:paraId="53949A8A" w14:textId="77777777" w:rsidR="0021367B" w:rsidRDefault="0021367B"/>
    <w:p w14:paraId="06F97BA0" w14:textId="77777777" w:rsidR="0021367B" w:rsidRDefault="00AD029D">
      <w:pPr>
        <w:jc w:val="both"/>
      </w:pPr>
      <w:r>
        <w:t>Les prescriptions du tableau 2 sont d’application.</w:t>
      </w:r>
    </w:p>
    <w:p w14:paraId="2C085449" w14:textId="77777777" w:rsidR="0021367B" w:rsidRDefault="0021367B">
      <w:pPr>
        <w:jc w:val="both"/>
      </w:pPr>
    </w:p>
    <w:p w14:paraId="56963FF9" w14:textId="77777777" w:rsidR="0021367B" w:rsidRDefault="0021367B">
      <w:pPr>
        <w:jc w:val="both"/>
      </w:pPr>
    </w:p>
    <w:p w14:paraId="5D2109EC" w14:textId="77777777" w:rsidR="0021367B" w:rsidRDefault="00AD029D">
      <w:pPr>
        <w:jc w:val="both"/>
      </w:pPr>
      <w:r>
        <w:rPr>
          <w:u w:val="single"/>
        </w:rPr>
        <w:t>Gravillons 2/6.3 et 2/8</w:t>
      </w:r>
    </w:p>
    <w:p w14:paraId="5786941A" w14:textId="77777777" w:rsidR="0021367B" w:rsidRDefault="00AD029D">
      <w:pPr>
        <w:jc w:val="both"/>
      </w:pPr>
      <w:r>
        <w:t>Caractéristiques générales de granularité (catégorie GC80-20) et tolérances sur la granularité par le producteur (GTC20/15 pour le 2/6.3 et GTC20/17.5 pour le 2/8) ; la granularité des différentes fractions répond aux prescriptions du tableau C. 4.4.2.2.1.a ou du tableau C.4.4.2.2.1.b du §C.4.4.2.2.1 du [CCT Qualiroutes].</w:t>
      </w:r>
    </w:p>
    <w:p w14:paraId="60EC7C77" w14:textId="77777777" w:rsidR="0021367B" w:rsidRDefault="00AD029D">
      <w:r>
        <w:t>Tableau 4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21367B" w14:paraId="2D8C2708" w14:textId="77777777">
        <w:tc>
          <w:tcPr>
            <w:tcW w:w="2250" w:type="dxa"/>
            <w:noWrap/>
          </w:tcPr>
          <w:p w14:paraId="6B6FC4F5" w14:textId="77777777" w:rsidR="0021367B" w:rsidRDefault="00AD029D">
            <w:pPr>
              <w:jc w:val="center"/>
            </w:pPr>
            <w:r>
              <w:rPr>
                <w:b/>
              </w:rPr>
              <w:t>Caractéristique</w:t>
            </w:r>
          </w:p>
        </w:tc>
        <w:tc>
          <w:tcPr>
            <w:tcW w:w="2250" w:type="dxa"/>
            <w:noWrap/>
          </w:tcPr>
          <w:p w14:paraId="39E3E224" w14:textId="77777777" w:rsidR="0021367B" w:rsidRDefault="00AD029D">
            <w:pPr>
              <w:jc w:val="center"/>
            </w:pPr>
            <w:r>
              <w:rPr>
                <w:b/>
              </w:rPr>
              <w:t>Prescription</w:t>
            </w:r>
          </w:p>
        </w:tc>
        <w:tc>
          <w:tcPr>
            <w:tcW w:w="2250" w:type="dxa"/>
            <w:noWrap/>
          </w:tcPr>
          <w:p w14:paraId="766751B9" w14:textId="77777777" w:rsidR="0021367B" w:rsidRDefault="00AD029D">
            <w:pPr>
              <w:jc w:val="center"/>
            </w:pPr>
            <w:r>
              <w:rPr>
                <w:b/>
              </w:rPr>
              <w:t>Catégorie minimale</w:t>
            </w:r>
          </w:p>
        </w:tc>
        <w:tc>
          <w:tcPr>
            <w:tcW w:w="2250" w:type="dxa"/>
            <w:noWrap/>
          </w:tcPr>
          <w:p w14:paraId="74B70D75" w14:textId="77777777" w:rsidR="0021367B" w:rsidRDefault="00AD029D">
            <w:pPr>
              <w:jc w:val="center"/>
            </w:pPr>
            <w:r>
              <w:rPr>
                <w:b/>
              </w:rPr>
              <w:t>Commentaires</w:t>
            </w:r>
          </w:p>
        </w:tc>
      </w:tr>
      <w:tr w:rsidR="0021367B" w14:paraId="5B745607" w14:textId="77777777">
        <w:tc>
          <w:tcPr>
            <w:tcW w:w="2250" w:type="dxa"/>
            <w:noWrap/>
          </w:tcPr>
          <w:p w14:paraId="74C23C8A" w14:textId="77777777" w:rsidR="0021367B" w:rsidRDefault="00AD029D">
            <w:pPr>
              <w:jc w:val="center"/>
            </w:pPr>
            <w:r>
              <w:t>Coefficient d’aplatissement</w:t>
            </w:r>
          </w:p>
        </w:tc>
        <w:tc>
          <w:tcPr>
            <w:tcW w:w="2250" w:type="dxa"/>
            <w:noWrap/>
          </w:tcPr>
          <w:p w14:paraId="5A9963C8" w14:textId="77777777" w:rsidR="0021367B" w:rsidRDefault="00AD029D">
            <w:pPr>
              <w:jc w:val="center"/>
            </w:pPr>
            <w:r>
              <w:t>≤ 35</w:t>
            </w:r>
          </w:p>
        </w:tc>
        <w:tc>
          <w:tcPr>
            <w:tcW w:w="2250" w:type="dxa"/>
            <w:noWrap/>
          </w:tcPr>
          <w:p w14:paraId="4995CDFE" w14:textId="77777777" w:rsidR="0021367B" w:rsidRDefault="00AD029D">
            <w:pPr>
              <w:jc w:val="center"/>
            </w:pPr>
            <w:r>
              <w:t>FI</w:t>
            </w:r>
            <w:r>
              <w:rPr>
                <w:vertAlign w:val="subscript"/>
              </w:rPr>
              <w:t>35</w:t>
            </w:r>
          </w:p>
        </w:tc>
        <w:tc>
          <w:tcPr>
            <w:tcW w:w="2250" w:type="dxa"/>
            <w:noWrap/>
          </w:tcPr>
          <w:p w14:paraId="130C570D" w14:textId="77777777" w:rsidR="0021367B" w:rsidRDefault="00AD029D">
            <w:pPr>
              <w:jc w:val="center"/>
            </w:pPr>
            <w:r>
              <w:t>-</w:t>
            </w:r>
          </w:p>
        </w:tc>
      </w:tr>
      <w:tr w:rsidR="0021367B" w14:paraId="4A946D36" w14:textId="77777777">
        <w:tc>
          <w:tcPr>
            <w:tcW w:w="2250" w:type="dxa"/>
            <w:noWrap/>
          </w:tcPr>
          <w:p w14:paraId="19152F40" w14:textId="77777777" w:rsidR="0021367B" w:rsidRDefault="00AD029D">
            <w:r>
              <w:t>Masse volumiqe réelle</w:t>
            </w:r>
          </w:p>
        </w:tc>
        <w:tc>
          <w:tcPr>
            <w:tcW w:w="2250" w:type="dxa"/>
            <w:noWrap/>
          </w:tcPr>
          <w:p w14:paraId="5CC26285" w14:textId="77777777" w:rsidR="0021367B" w:rsidRDefault="00AD029D">
            <w:pPr>
              <w:jc w:val="center"/>
            </w:pPr>
            <w:r>
              <w:t>-</w:t>
            </w:r>
          </w:p>
        </w:tc>
        <w:tc>
          <w:tcPr>
            <w:tcW w:w="2250" w:type="dxa"/>
            <w:noWrap/>
          </w:tcPr>
          <w:p w14:paraId="284A71F8" w14:textId="77777777" w:rsidR="0021367B" w:rsidRDefault="00AD029D">
            <w:pPr>
              <w:jc w:val="center"/>
            </w:pPr>
            <w:r>
              <w:t>Valeur déclarée</w:t>
            </w:r>
          </w:p>
        </w:tc>
        <w:tc>
          <w:tcPr>
            <w:tcW w:w="2250" w:type="dxa"/>
            <w:noWrap/>
          </w:tcPr>
          <w:p w14:paraId="4B02EEEA" w14:textId="77777777" w:rsidR="0021367B" w:rsidRDefault="00AD029D">
            <w:pPr>
              <w:jc w:val="center"/>
            </w:pPr>
            <w:r>
              <w:t>-</w:t>
            </w:r>
          </w:p>
        </w:tc>
      </w:tr>
      <w:tr w:rsidR="0021367B" w14:paraId="76403076" w14:textId="77777777">
        <w:tc>
          <w:tcPr>
            <w:tcW w:w="2250" w:type="dxa"/>
            <w:noWrap/>
          </w:tcPr>
          <w:p w14:paraId="3B2E812A" w14:textId="77777777" w:rsidR="0021367B" w:rsidRDefault="00AD029D">
            <w:r>
              <w:t>Teneur en fines (% en masse)</w:t>
            </w:r>
          </w:p>
        </w:tc>
        <w:tc>
          <w:tcPr>
            <w:tcW w:w="2250" w:type="dxa"/>
            <w:noWrap/>
          </w:tcPr>
          <w:p w14:paraId="021E0C37" w14:textId="77777777" w:rsidR="0021367B" w:rsidRDefault="00AD029D">
            <w:pPr>
              <w:jc w:val="center"/>
            </w:pPr>
            <w:r>
              <w:t>≤ 2</w:t>
            </w:r>
          </w:p>
        </w:tc>
        <w:tc>
          <w:tcPr>
            <w:tcW w:w="2250" w:type="dxa"/>
            <w:noWrap/>
          </w:tcPr>
          <w:p w14:paraId="55C7594B" w14:textId="77777777" w:rsidR="0021367B" w:rsidRDefault="00AD029D">
            <w:pPr>
              <w:jc w:val="center"/>
            </w:pPr>
            <w:r>
              <w:t>f</w:t>
            </w:r>
            <w:r>
              <w:rPr>
                <w:vertAlign w:val="subscript"/>
              </w:rPr>
              <w:t>2</w:t>
            </w:r>
          </w:p>
        </w:tc>
        <w:tc>
          <w:tcPr>
            <w:tcW w:w="2250" w:type="dxa"/>
            <w:noWrap/>
          </w:tcPr>
          <w:p w14:paraId="5BB97EBE" w14:textId="77777777" w:rsidR="0021367B" w:rsidRDefault="00AD029D">
            <w:pPr>
              <w:jc w:val="center"/>
            </w:pPr>
            <w:r>
              <w:t>-</w:t>
            </w:r>
          </w:p>
        </w:tc>
      </w:tr>
      <w:tr w:rsidR="0021367B" w14:paraId="054BE956" w14:textId="77777777">
        <w:tc>
          <w:tcPr>
            <w:tcW w:w="2250" w:type="dxa"/>
            <w:noWrap/>
          </w:tcPr>
          <w:p w14:paraId="17901F39" w14:textId="77777777" w:rsidR="0021367B" w:rsidRDefault="00AD029D">
            <w:r>
              <w:t>Résistance à la fragmentation (coefficient Los Angeles)</w:t>
            </w:r>
          </w:p>
        </w:tc>
        <w:tc>
          <w:tcPr>
            <w:tcW w:w="2250" w:type="dxa"/>
            <w:noWrap/>
          </w:tcPr>
          <w:p w14:paraId="0F0A8708" w14:textId="77777777" w:rsidR="0021367B" w:rsidRDefault="00AD029D">
            <w:pPr>
              <w:jc w:val="center"/>
            </w:pPr>
            <w:r>
              <w:t>≤ 30</w:t>
            </w:r>
          </w:p>
        </w:tc>
        <w:tc>
          <w:tcPr>
            <w:tcW w:w="2250" w:type="dxa"/>
            <w:noWrap/>
          </w:tcPr>
          <w:p w14:paraId="21EAEFA9" w14:textId="77777777" w:rsidR="0021367B" w:rsidRDefault="00AD029D">
            <w:pPr>
              <w:jc w:val="center"/>
            </w:pPr>
            <w:r>
              <w:t>LA</w:t>
            </w:r>
            <w:r>
              <w:rPr>
                <w:vertAlign w:val="subscript"/>
              </w:rPr>
              <w:t>30</w:t>
            </w:r>
          </w:p>
        </w:tc>
        <w:tc>
          <w:tcPr>
            <w:tcW w:w="2250" w:type="dxa"/>
            <w:noWrap/>
          </w:tcPr>
          <w:p w14:paraId="4CF8F13F" w14:textId="77777777" w:rsidR="0021367B" w:rsidRDefault="00AD029D">
            <w:pPr>
              <w:jc w:val="center"/>
            </w:pPr>
            <w:r>
              <w:t>-</w:t>
            </w:r>
          </w:p>
        </w:tc>
      </w:tr>
      <w:tr w:rsidR="0021367B" w14:paraId="474AAF37" w14:textId="77777777">
        <w:tc>
          <w:tcPr>
            <w:tcW w:w="2250" w:type="dxa"/>
            <w:noWrap/>
          </w:tcPr>
          <w:p w14:paraId="4C434DDA" w14:textId="77777777" w:rsidR="0021367B" w:rsidRDefault="00AD029D">
            <w:r>
              <w:t>Résistance à l’usure (coefficient Micro-Deval)</w:t>
            </w:r>
          </w:p>
        </w:tc>
        <w:tc>
          <w:tcPr>
            <w:tcW w:w="2250" w:type="dxa"/>
            <w:noWrap/>
          </w:tcPr>
          <w:p w14:paraId="4D0E7438" w14:textId="77777777" w:rsidR="0021367B" w:rsidRDefault="00AD029D">
            <w:pPr>
              <w:jc w:val="center"/>
            </w:pPr>
            <w:r>
              <w:t>≤ 25</w:t>
            </w:r>
          </w:p>
        </w:tc>
        <w:tc>
          <w:tcPr>
            <w:tcW w:w="2250" w:type="dxa"/>
            <w:noWrap/>
          </w:tcPr>
          <w:p w14:paraId="3E8D61E2" w14:textId="77777777" w:rsidR="0021367B" w:rsidRDefault="00AD029D">
            <w:pPr>
              <w:jc w:val="center"/>
            </w:pPr>
            <w:r>
              <w:t>M</w:t>
            </w:r>
            <w:r>
              <w:rPr>
                <w:vertAlign w:val="subscript"/>
              </w:rPr>
              <w:t>DE</w:t>
            </w:r>
            <w:r>
              <w:t>25</w:t>
            </w:r>
          </w:p>
        </w:tc>
        <w:tc>
          <w:tcPr>
            <w:tcW w:w="2250" w:type="dxa"/>
            <w:noWrap/>
          </w:tcPr>
          <w:p w14:paraId="50F0F743" w14:textId="77777777" w:rsidR="0021367B" w:rsidRDefault="00AD029D">
            <w:pPr>
              <w:jc w:val="center"/>
            </w:pPr>
            <w:r>
              <w:t>-</w:t>
            </w:r>
          </w:p>
        </w:tc>
      </w:tr>
      <w:tr w:rsidR="0021367B" w14:paraId="0F170892" w14:textId="77777777">
        <w:tc>
          <w:tcPr>
            <w:tcW w:w="2250" w:type="dxa"/>
            <w:noWrap/>
          </w:tcPr>
          <w:p w14:paraId="17309DB6" w14:textId="77777777" w:rsidR="0021367B" w:rsidRDefault="00AD029D">
            <w:r>
              <w:t>Sensibilité des gravillons au gel dégel</w:t>
            </w:r>
          </w:p>
        </w:tc>
        <w:tc>
          <w:tcPr>
            <w:tcW w:w="2250" w:type="dxa"/>
            <w:noWrap/>
          </w:tcPr>
          <w:p w14:paraId="3F1F0298" w14:textId="77777777" w:rsidR="0021367B" w:rsidRDefault="00AD029D">
            <w:pPr>
              <w:jc w:val="center"/>
            </w:pPr>
            <w:r>
              <w:t>≤ 2</w:t>
            </w:r>
          </w:p>
        </w:tc>
        <w:tc>
          <w:tcPr>
            <w:tcW w:w="2250" w:type="dxa"/>
            <w:noWrap/>
          </w:tcPr>
          <w:p w14:paraId="23B352E5" w14:textId="77777777" w:rsidR="0021367B" w:rsidRDefault="00AD029D">
            <w:pPr>
              <w:jc w:val="center"/>
            </w:pPr>
            <w:r>
              <w:t>F2</w:t>
            </w:r>
          </w:p>
        </w:tc>
        <w:tc>
          <w:tcPr>
            <w:tcW w:w="2250" w:type="dxa"/>
            <w:noWrap/>
          </w:tcPr>
          <w:p w14:paraId="317FCE38" w14:textId="77777777" w:rsidR="0021367B" w:rsidRDefault="00AD029D">
            <w:pPr>
              <w:jc w:val="center"/>
            </w:pPr>
            <w:r>
              <w:t>Les granulats ayant une absorption d’eau ≤ 1.0% ou un coefficient Los Angeles ≤ 25 sont réputés conformes.</w:t>
            </w:r>
          </w:p>
        </w:tc>
      </w:tr>
      <w:tr w:rsidR="0021367B" w14:paraId="1D061E52" w14:textId="77777777">
        <w:tc>
          <w:tcPr>
            <w:tcW w:w="2250" w:type="dxa"/>
            <w:noWrap/>
          </w:tcPr>
          <w:p w14:paraId="01B094CC" w14:textId="77777777" w:rsidR="0021367B" w:rsidRDefault="00AD029D">
            <w:r>
              <w:t>Autres caractéristiques mentionnées à la [NBN EN 13242+A1] (1)</w:t>
            </w:r>
          </w:p>
        </w:tc>
        <w:tc>
          <w:tcPr>
            <w:tcW w:w="2250" w:type="dxa"/>
            <w:noWrap/>
          </w:tcPr>
          <w:p w14:paraId="6E48FBB9" w14:textId="77777777" w:rsidR="0021367B" w:rsidRDefault="00AD029D">
            <w:pPr>
              <w:jc w:val="center"/>
            </w:pPr>
            <w:r>
              <w:t>-</w:t>
            </w:r>
          </w:p>
        </w:tc>
        <w:tc>
          <w:tcPr>
            <w:tcW w:w="2250" w:type="dxa"/>
            <w:noWrap/>
          </w:tcPr>
          <w:p w14:paraId="00EDC919" w14:textId="77777777" w:rsidR="0021367B" w:rsidRDefault="00AD029D">
            <w:pPr>
              <w:jc w:val="center"/>
            </w:pPr>
            <w:r>
              <w:t>NR</w:t>
            </w:r>
          </w:p>
        </w:tc>
        <w:tc>
          <w:tcPr>
            <w:tcW w:w="2250" w:type="dxa"/>
            <w:noWrap/>
          </w:tcPr>
          <w:p w14:paraId="3D4862E1" w14:textId="77777777" w:rsidR="0021367B" w:rsidRDefault="00AD029D">
            <w:pPr>
              <w:jc w:val="center"/>
            </w:pPr>
            <w:r>
              <w:t>-</w:t>
            </w:r>
          </w:p>
        </w:tc>
      </w:tr>
      <w:tr w:rsidR="0021367B" w14:paraId="4DCD753D" w14:textId="77777777">
        <w:tc>
          <w:tcPr>
            <w:tcW w:w="9000" w:type="dxa"/>
            <w:gridSpan w:val="4"/>
            <w:noWrap/>
          </w:tcPr>
          <w:p w14:paraId="0EC5E0CC" w14:textId="77777777" w:rsidR="0021367B" w:rsidRDefault="00AD029D">
            <w:r>
              <w:t>(1) Les documents du marché précisent les catégories minimales auxquelles doivent répondre ces caractéristiques pour des applications spéciales.</w:t>
            </w:r>
          </w:p>
          <w:p w14:paraId="584D9DA4" w14:textId="77777777" w:rsidR="0021367B" w:rsidRDefault="00AD029D">
            <w:r>
              <w:t>La somme M</w:t>
            </w:r>
            <w:r>
              <w:rPr>
                <w:vertAlign w:val="subscript"/>
              </w:rPr>
              <w:t>DE</w:t>
            </w:r>
            <w:r>
              <w:t xml:space="preserve"> + LA est ≤ 45.</w:t>
            </w:r>
          </w:p>
          <w:p w14:paraId="34A58AE0" w14:textId="77777777" w:rsidR="0021367B" w:rsidRDefault="00AD029D">
            <w:r>
              <w:t>Taux de concassage des gravillons: les gravillons appartiennent à la catégorie C</w:t>
            </w:r>
            <w:r>
              <w:rPr>
                <w:vertAlign w:val="subscript"/>
              </w:rPr>
              <w:t>90/3</w:t>
            </w:r>
            <w:r>
              <w:t xml:space="preserve"> suivant la [NBN EN 13043].</w:t>
            </w:r>
          </w:p>
        </w:tc>
      </w:tr>
    </w:tbl>
    <w:p w14:paraId="5E177209" w14:textId="77777777" w:rsidR="0021367B" w:rsidRDefault="0021367B"/>
    <w:p w14:paraId="447EAB0C" w14:textId="77777777" w:rsidR="0021367B" w:rsidRDefault="0021367B">
      <w:pPr>
        <w:jc w:val="both"/>
      </w:pPr>
    </w:p>
    <w:p w14:paraId="4A74B4CA" w14:textId="77777777" w:rsidR="0021367B" w:rsidRDefault="00AD029D">
      <w:pPr>
        <w:jc w:val="both"/>
      </w:pPr>
      <w:r>
        <w:rPr>
          <w:u w:val="single"/>
        </w:rPr>
        <w:t>Grave 0/8</w:t>
      </w:r>
    </w:p>
    <w:p w14:paraId="7A488385" w14:textId="77777777" w:rsidR="0021367B" w:rsidRDefault="00AD029D">
      <w:pPr>
        <w:jc w:val="both"/>
      </w:pPr>
      <w:r>
        <w:t>Tableau 5. Caractéristiques générales de granularité (catégorie G</w:t>
      </w:r>
      <w:r>
        <w:rPr>
          <w:vertAlign w:val="subscript"/>
        </w:rPr>
        <w:t>A</w:t>
      </w:r>
      <w:r>
        <w:t>80) et tolérances sur la granularité déclarée par le producteur (GT</w:t>
      </w:r>
      <w:r>
        <w:rPr>
          <w:vertAlign w:val="subscript"/>
        </w:rPr>
        <w:t>A</w:t>
      </w:r>
      <w:r>
        <w:t>20).</w:t>
      </w:r>
    </w:p>
    <w:tbl>
      <w:tblPr>
        <w:tblStyle w:val="Author-eTableGrid"/>
        <w:tblW w:w="9030" w:type="dxa"/>
        <w:tblLayout w:type="fixed"/>
        <w:tblLook w:val="04A0" w:firstRow="1" w:lastRow="0" w:firstColumn="1" w:lastColumn="0" w:noHBand="0" w:noVBand="1"/>
      </w:tblPr>
      <w:tblGrid>
        <w:gridCol w:w="3010"/>
        <w:gridCol w:w="3010"/>
        <w:gridCol w:w="3010"/>
      </w:tblGrid>
      <w:tr w:rsidR="0021367B" w14:paraId="7503907D" w14:textId="77777777">
        <w:tc>
          <w:tcPr>
            <w:tcW w:w="3000" w:type="dxa"/>
            <w:vMerge w:val="restart"/>
            <w:noWrap/>
          </w:tcPr>
          <w:p w14:paraId="4AEA72DC" w14:textId="77777777" w:rsidR="0021367B" w:rsidRDefault="00AD029D">
            <w:pPr>
              <w:jc w:val="center"/>
            </w:pPr>
            <w:r>
              <w:rPr>
                <w:b/>
              </w:rPr>
              <w:t>Dimensions de tamis mm</w:t>
            </w:r>
          </w:p>
        </w:tc>
        <w:tc>
          <w:tcPr>
            <w:tcW w:w="3000" w:type="dxa"/>
            <w:noWrap/>
          </w:tcPr>
          <w:p w14:paraId="1F455158" w14:textId="77777777" w:rsidR="0021367B" w:rsidRDefault="00AD029D">
            <w:pPr>
              <w:jc w:val="center"/>
            </w:pPr>
            <w:r>
              <w:rPr>
                <w:b/>
              </w:rPr>
              <w:t>Pourcentage en masse de passant</w:t>
            </w:r>
          </w:p>
        </w:tc>
        <w:tc>
          <w:tcPr>
            <w:tcW w:w="3000" w:type="dxa"/>
            <w:noWrap/>
          </w:tcPr>
          <w:p w14:paraId="414E5444" w14:textId="77777777" w:rsidR="0021367B" w:rsidRDefault="00AD029D">
            <w:pPr>
              <w:jc w:val="center"/>
            </w:pPr>
            <w:r>
              <w:rPr>
                <w:b/>
              </w:rPr>
              <w:t>Tolérances</w:t>
            </w:r>
          </w:p>
        </w:tc>
      </w:tr>
      <w:tr w:rsidR="0021367B" w14:paraId="61CB7AC5" w14:textId="77777777">
        <w:tc>
          <w:tcPr>
            <w:tcW w:w="3000" w:type="dxa"/>
            <w:vMerge/>
            <w:noWrap/>
          </w:tcPr>
          <w:p w14:paraId="24CAF8CF" w14:textId="77777777" w:rsidR="0021367B" w:rsidRDefault="0021367B"/>
        </w:tc>
        <w:tc>
          <w:tcPr>
            <w:tcW w:w="3000" w:type="dxa"/>
            <w:noWrap/>
          </w:tcPr>
          <w:p w14:paraId="19B7D82C" w14:textId="77777777" w:rsidR="0021367B" w:rsidRDefault="00AD029D">
            <w:pPr>
              <w:jc w:val="center"/>
            </w:pPr>
            <w:r>
              <w:rPr>
                <w:b/>
              </w:rPr>
              <w:t>0/8</w:t>
            </w:r>
          </w:p>
        </w:tc>
        <w:tc>
          <w:tcPr>
            <w:tcW w:w="3000" w:type="dxa"/>
            <w:noWrap/>
          </w:tcPr>
          <w:p w14:paraId="3CECC196" w14:textId="77777777" w:rsidR="0021367B" w:rsidRDefault="0021367B"/>
        </w:tc>
      </w:tr>
      <w:tr w:rsidR="0021367B" w14:paraId="624F0896" w14:textId="77777777">
        <w:tc>
          <w:tcPr>
            <w:tcW w:w="3000" w:type="dxa"/>
            <w:noWrap/>
          </w:tcPr>
          <w:p w14:paraId="5631CB41" w14:textId="77777777" w:rsidR="0021367B" w:rsidRDefault="00AD029D">
            <w:pPr>
              <w:jc w:val="center"/>
            </w:pPr>
            <w:r>
              <w:t>16</w:t>
            </w:r>
          </w:p>
        </w:tc>
        <w:tc>
          <w:tcPr>
            <w:tcW w:w="3000" w:type="dxa"/>
            <w:noWrap/>
          </w:tcPr>
          <w:p w14:paraId="4F4F67D6" w14:textId="77777777" w:rsidR="0021367B" w:rsidRDefault="00AD029D">
            <w:pPr>
              <w:jc w:val="center"/>
            </w:pPr>
            <w:r>
              <w:t>100</w:t>
            </w:r>
          </w:p>
        </w:tc>
        <w:tc>
          <w:tcPr>
            <w:tcW w:w="3000" w:type="dxa"/>
            <w:noWrap/>
          </w:tcPr>
          <w:p w14:paraId="344F53CF" w14:textId="77777777" w:rsidR="0021367B" w:rsidRDefault="00AD029D">
            <w:pPr>
              <w:jc w:val="center"/>
            </w:pPr>
            <w:r>
              <w:t>-</w:t>
            </w:r>
          </w:p>
        </w:tc>
      </w:tr>
      <w:tr w:rsidR="0021367B" w14:paraId="45E2DD68" w14:textId="77777777">
        <w:tc>
          <w:tcPr>
            <w:tcW w:w="3000" w:type="dxa"/>
            <w:noWrap/>
          </w:tcPr>
          <w:p w14:paraId="0D093AE9" w14:textId="77777777" w:rsidR="0021367B" w:rsidRDefault="00AD029D">
            <w:r>
              <w:t>11.2</w:t>
            </w:r>
          </w:p>
        </w:tc>
        <w:tc>
          <w:tcPr>
            <w:tcW w:w="3000" w:type="dxa"/>
            <w:noWrap/>
          </w:tcPr>
          <w:p w14:paraId="3625BD02" w14:textId="77777777" w:rsidR="0021367B" w:rsidRDefault="00AD029D">
            <w:r>
              <w:t>98-100</w:t>
            </w:r>
          </w:p>
        </w:tc>
        <w:tc>
          <w:tcPr>
            <w:tcW w:w="3000" w:type="dxa"/>
            <w:noWrap/>
          </w:tcPr>
          <w:p w14:paraId="60D0D0B0" w14:textId="77777777" w:rsidR="0021367B" w:rsidRDefault="00AD029D">
            <w:r>
              <w:t>-</w:t>
            </w:r>
          </w:p>
        </w:tc>
      </w:tr>
      <w:tr w:rsidR="0021367B" w14:paraId="7AA685FC" w14:textId="77777777">
        <w:tc>
          <w:tcPr>
            <w:tcW w:w="3000" w:type="dxa"/>
            <w:noWrap/>
          </w:tcPr>
          <w:p w14:paraId="2B54C715" w14:textId="77777777" w:rsidR="0021367B" w:rsidRDefault="00AD029D">
            <w:pPr>
              <w:jc w:val="center"/>
            </w:pPr>
            <w:r>
              <w:t>8</w:t>
            </w:r>
          </w:p>
        </w:tc>
        <w:tc>
          <w:tcPr>
            <w:tcW w:w="3000" w:type="dxa"/>
            <w:noWrap/>
          </w:tcPr>
          <w:p w14:paraId="6E664479" w14:textId="77777777" w:rsidR="0021367B" w:rsidRDefault="00AD029D">
            <w:pPr>
              <w:jc w:val="center"/>
            </w:pPr>
            <w:r>
              <w:t>80-99</w:t>
            </w:r>
          </w:p>
        </w:tc>
        <w:tc>
          <w:tcPr>
            <w:tcW w:w="3000" w:type="dxa"/>
            <w:noWrap/>
          </w:tcPr>
          <w:p w14:paraId="645DB99C" w14:textId="77777777" w:rsidR="0021367B" w:rsidRDefault="00AD029D">
            <w:pPr>
              <w:jc w:val="center"/>
            </w:pPr>
            <w:r>
              <w:t>± 5</w:t>
            </w:r>
          </w:p>
        </w:tc>
      </w:tr>
      <w:tr w:rsidR="0021367B" w14:paraId="53FC4447" w14:textId="77777777">
        <w:tc>
          <w:tcPr>
            <w:tcW w:w="3000" w:type="dxa"/>
            <w:noWrap/>
          </w:tcPr>
          <w:p w14:paraId="616F1F76" w14:textId="77777777" w:rsidR="0021367B" w:rsidRDefault="00AD029D">
            <w:pPr>
              <w:jc w:val="center"/>
            </w:pPr>
            <w:r>
              <w:t>4</w:t>
            </w:r>
          </w:p>
        </w:tc>
        <w:tc>
          <w:tcPr>
            <w:tcW w:w="3000" w:type="dxa"/>
            <w:noWrap/>
          </w:tcPr>
          <w:p w14:paraId="7F16E913" w14:textId="77777777" w:rsidR="0021367B" w:rsidRDefault="00AD029D">
            <w:pPr>
              <w:jc w:val="center"/>
            </w:pPr>
            <w:r>
              <w:t>-</w:t>
            </w:r>
          </w:p>
        </w:tc>
        <w:tc>
          <w:tcPr>
            <w:tcW w:w="3000" w:type="dxa"/>
            <w:noWrap/>
          </w:tcPr>
          <w:p w14:paraId="2CF87DBB" w14:textId="77777777" w:rsidR="0021367B" w:rsidRDefault="00AD029D">
            <w:pPr>
              <w:jc w:val="center"/>
            </w:pPr>
            <w:r>
              <w:t>± 20</w:t>
            </w:r>
          </w:p>
        </w:tc>
      </w:tr>
    </w:tbl>
    <w:p w14:paraId="0FD42D5D" w14:textId="77777777" w:rsidR="0021367B" w:rsidRDefault="00AD029D">
      <w:r>
        <w:br/>
      </w:r>
      <w:r>
        <w:br/>
        <w:t>Tableau 6.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21367B" w14:paraId="1897FA51" w14:textId="77777777">
        <w:tc>
          <w:tcPr>
            <w:tcW w:w="2250" w:type="dxa"/>
            <w:noWrap/>
          </w:tcPr>
          <w:p w14:paraId="59DD0CE5" w14:textId="77777777" w:rsidR="0021367B" w:rsidRDefault="00AD029D">
            <w:pPr>
              <w:jc w:val="center"/>
            </w:pPr>
            <w:r>
              <w:rPr>
                <w:b/>
              </w:rPr>
              <w:t>Caractéristique</w:t>
            </w:r>
          </w:p>
        </w:tc>
        <w:tc>
          <w:tcPr>
            <w:tcW w:w="2250" w:type="dxa"/>
            <w:noWrap/>
          </w:tcPr>
          <w:p w14:paraId="10448B4E" w14:textId="77777777" w:rsidR="0021367B" w:rsidRDefault="00AD029D">
            <w:pPr>
              <w:jc w:val="center"/>
            </w:pPr>
            <w:r>
              <w:rPr>
                <w:b/>
              </w:rPr>
              <w:t>Prescription</w:t>
            </w:r>
          </w:p>
        </w:tc>
        <w:tc>
          <w:tcPr>
            <w:tcW w:w="2250" w:type="dxa"/>
            <w:noWrap/>
          </w:tcPr>
          <w:p w14:paraId="30A0E835" w14:textId="77777777" w:rsidR="0021367B" w:rsidRDefault="00AD029D">
            <w:pPr>
              <w:jc w:val="center"/>
            </w:pPr>
            <w:r>
              <w:rPr>
                <w:b/>
              </w:rPr>
              <w:t>Catégorie minimale</w:t>
            </w:r>
          </w:p>
        </w:tc>
        <w:tc>
          <w:tcPr>
            <w:tcW w:w="2250" w:type="dxa"/>
            <w:noWrap/>
          </w:tcPr>
          <w:p w14:paraId="27F90DED" w14:textId="77777777" w:rsidR="0021367B" w:rsidRDefault="00AD029D">
            <w:pPr>
              <w:jc w:val="center"/>
            </w:pPr>
            <w:r>
              <w:rPr>
                <w:b/>
              </w:rPr>
              <w:t>Commentaires</w:t>
            </w:r>
          </w:p>
        </w:tc>
      </w:tr>
      <w:tr w:rsidR="0021367B" w14:paraId="51899AEE" w14:textId="77777777">
        <w:tc>
          <w:tcPr>
            <w:tcW w:w="2250" w:type="dxa"/>
            <w:noWrap/>
          </w:tcPr>
          <w:p w14:paraId="196AB844" w14:textId="77777777" w:rsidR="0021367B" w:rsidRDefault="00AD029D">
            <w:r>
              <w:t>Masse volumique réelle</w:t>
            </w:r>
          </w:p>
        </w:tc>
        <w:tc>
          <w:tcPr>
            <w:tcW w:w="2250" w:type="dxa"/>
            <w:noWrap/>
          </w:tcPr>
          <w:p w14:paraId="2E2BBD14" w14:textId="77777777" w:rsidR="0021367B" w:rsidRDefault="00AD029D">
            <w:pPr>
              <w:jc w:val="center"/>
            </w:pPr>
            <w:r>
              <w:t>-</w:t>
            </w:r>
          </w:p>
        </w:tc>
        <w:tc>
          <w:tcPr>
            <w:tcW w:w="2250" w:type="dxa"/>
            <w:noWrap/>
          </w:tcPr>
          <w:p w14:paraId="5F0180D4" w14:textId="77777777" w:rsidR="0021367B" w:rsidRDefault="00AD029D">
            <w:pPr>
              <w:jc w:val="center"/>
            </w:pPr>
            <w:r>
              <w:t>Valeur déclarée</w:t>
            </w:r>
          </w:p>
        </w:tc>
        <w:tc>
          <w:tcPr>
            <w:tcW w:w="2250" w:type="dxa"/>
            <w:noWrap/>
          </w:tcPr>
          <w:p w14:paraId="57B839AE" w14:textId="77777777" w:rsidR="0021367B" w:rsidRDefault="00AD029D">
            <w:pPr>
              <w:jc w:val="center"/>
            </w:pPr>
            <w:r>
              <w:t>-</w:t>
            </w:r>
          </w:p>
        </w:tc>
      </w:tr>
      <w:tr w:rsidR="0021367B" w14:paraId="00ABB2EF" w14:textId="77777777">
        <w:tc>
          <w:tcPr>
            <w:tcW w:w="2250" w:type="dxa"/>
            <w:noWrap/>
          </w:tcPr>
          <w:p w14:paraId="27098AAF" w14:textId="77777777" w:rsidR="0021367B" w:rsidRDefault="00AD029D">
            <w:r>
              <w:t>Teneur en fines (% en masse)</w:t>
            </w:r>
          </w:p>
        </w:tc>
        <w:tc>
          <w:tcPr>
            <w:tcW w:w="2250" w:type="dxa"/>
            <w:noWrap/>
          </w:tcPr>
          <w:p w14:paraId="341A1678" w14:textId="77777777" w:rsidR="0021367B" w:rsidRDefault="00AD029D">
            <w:pPr>
              <w:jc w:val="center"/>
            </w:pPr>
            <w:r>
              <w:t>≤ 3</w:t>
            </w:r>
          </w:p>
        </w:tc>
        <w:tc>
          <w:tcPr>
            <w:tcW w:w="2250" w:type="dxa"/>
            <w:noWrap/>
          </w:tcPr>
          <w:p w14:paraId="67DCCA97" w14:textId="77777777" w:rsidR="0021367B" w:rsidRDefault="00AD029D">
            <w:pPr>
              <w:jc w:val="center"/>
            </w:pPr>
            <w:r>
              <w:t>f3</w:t>
            </w:r>
          </w:p>
        </w:tc>
        <w:tc>
          <w:tcPr>
            <w:tcW w:w="2250" w:type="dxa"/>
            <w:noWrap/>
          </w:tcPr>
          <w:p w14:paraId="1C54EA42" w14:textId="77777777" w:rsidR="0021367B" w:rsidRDefault="00AD029D">
            <w:pPr>
              <w:jc w:val="center"/>
            </w:pPr>
            <w:r>
              <w:t>-</w:t>
            </w:r>
          </w:p>
        </w:tc>
      </w:tr>
      <w:tr w:rsidR="0021367B" w14:paraId="51A85ADB" w14:textId="77777777">
        <w:tc>
          <w:tcPr>
            <w:tcW w:w="2250" w:type="dxa"/>
            <w:noWrap/>
          </w:tcPr>
          <w:p w14:paraId="55FC1CD7" w14:textId="77777777" w:rsidR="0021367B" w:rsidRDefault="00AD029D">
            <w:r>
              <w:t>Résistance à la fragmentation (coefficient Los Angeles)</w:t>
            </w:r>
          </w:p>
        </w:tc>
        <w:tc>
          <w:tcPr>
            <w:tcW w:w="2250" w:type="dxa"/>
            <w:noWrap/>
          </w:tcPr>
          <w:p w14:paraId="43EB4FC7" w14:textId="77777777" w:rsidR="0021367B" w:rsidRDefault="00AD029D">
            <w:pPr>
              <w:jc w:val="center"/>
            </w:pPr>
            <w:r>
              <w:t>≤ 30</w:t>
            </w:r>
          </w:p>
        </w:tc>
        <w:tc>
          <w:tcPr>
            <w:tcW w:w="2250" w:type="dxa"/>
            <w:noWrap/>
          </w:tcPr>
          <w:p w14:paraId="35606B45" w14:textId="77777777" w:rsidR="0021367B" w:rsidRDefault="00AD029D">
            <w:pPr>
              <w:jc w:val="center"/>
            </w:pPr>
            <w:r>
              <w:t>LA30</w:t>
            </w:r>
          </w:p>
        </w:tc>
        <w:tc>
          <w:tcPr>
            <w:tcW w:w="2250" w:type="dxa"/>
            <w:noWrap/>
          </w:tcPr>
          <w:p w14:paraId="4F001812" w14:textId="77777777" w:rsidR="0021367B" w:rsidRDefault="00AD029D">
            <w:pPr>
              <w:jc w:val="center"/>
            </w:pPr>
            <w:r>
              <w:t>-</w:t>
            </w:r>
          </w:p>
        </w:tc>
      </w:tr>
      <w:tr w:rsidR="0021367B" w14:paraId="7B1EE6BC" w14:textId="77777777">
        <w:tc>
          <w:tcPr>
            <w:tcW w:w="2250" w:type="dxa"/>
            <w:noWrap/>
          </w:tcPr>
          <w:p w14:paraId="42B2681D" w14:textId="77777777" w:rsidR="0021367B" w:rsidRDefault="00AD029D">
            <w:r>
              <w:t>Résistance à l’usure (coefficient Micro-Deval)</w:t>
            </w:r>
          </w:p>
        </w:tc>
        <w:tc>
          <w:tcPr>
            <w:tcW w:w="2250" w:type="dxa"/>
            <w:noWrap/>
          </w:tcPr>
          <w:p w14:paraId="5150F13B" w14:textId="77777777" w:rsidR="0021367B" w:rsidRDefault="00AD029D">
            <w:pPr>
              <w:jc w:val="center"/>
            </w:pPr>
            <w:r>
              <w:t>≤ 25</w:t>
            </w:r>
          </w:p>
        </w:tc>
        <w:tc>
          <w:tcPr>
            <w:tcW w:w="2250" w:type="dxa"/>
            <w:noWrap/>
          </w:tcPr>
          <w:p w14:paraId="29435654" w14:textId="77777777" w:rsidR="0021367B" w:rsidRDefault="00AD029D">
            <w:pPr>
              <w:jc w:val="center"/>
            </w:pPr>
            <w:r>
              <w:t>MDE25</w:t>
            </w:r>
          </w:p>
        </w:tc>
        <w:tc>
          <w:tcPr>
            <w:tcW w:w="2250" w:type="dxa"/>
            <w:noWrap/>
          </w:tcPr>
          <w:p w14:paraId="17538B97" w14:textId="77777777" w:rsidR="0021367B" w:rsidRDefault="00AD029D">
            <w:pPr>
              <w:jc w:val="center"/>
            </w:pPr>
            <w:r>
              <w:t>-</w:t>
            </w:r>
          </w:p>
        </w:tc>
      </w:tr>
      <w:tr w:rsidR="0021367B" w14:paraId="65E6718E" w14:textId="77777777">
        <w:tc>
          <w:tcPr>
            <w:tcW w:w="2250" w:type="dxa"/>
            <w:noWrap/>
          </w:tcPr>
          <w:p w14:paraId="6B86B40E" w14:textId="77777777" w:rsidR="0021367B" w:rsidRDefault="00AD029D">
            <w:r>
              <w:t>Sensibilité au gel dégel</w:t>
            </w:r>
          </w:p>
        </w:tc>
        <w:tc>
          <w:tcPr>
            <w:tcW w:w="2250" w:type="dxa"/>
            <w:noWrap/>
          </w:tcPr>
          <w:p w14:paraId="29B65D5F" w14:textId="77777777" w:rsidR="0021367B" w:rsidRDefault="00AD029D">
            <w:pPr>
              <w:jc w:val="center"/>
            </w:pPr>
            <w:r>
              <w:t>≤ 2</w:t>
            </w:r>
          </w:p>
        </w:tc>
        <w:tc>
          <w:tcPr>
            <w:tcW w:w="2250" w:type="dxa"/>
            <w:noWrap/>
          </w:tcPr>
          <w:p w14:paraId="5428C8B9" w14:textId="77777777" w:rsidR="0021367B" w:rsidRDefault="00AD029D">
            <w:pPr>
              <w:jc w:val="center"/>
            </w:pPr>
            <w:r>
              <w:t>F2</w:t>
            </w:r>
          </w:p>
        </w:tc>
        <w:tc>
          <w:tcPr>
            <w:tcW w:w="2250" w:type="dxa"/>
            <w:noWrap/>
          </w:tcPr>
          <w:p w14:paraId="3BA9386D" w14:textId="77777777" w:rsidR="0021367B" w:rsidRDefault="00AD029D">
            <w:pPr>
              <w:jc w:val="center"/>
            </w:pPr>
            <w:r>
              <w:t>Les granulats ayant une absorption d’eau ≤ 1.0% ou un coefficient Los Angeles ≤ 25 sont réputés conformes</w:t>
            </w:r>
          </w:p>
        </w:tc>
      </w:tr>
      <w:tr w:rsidR="0021367B" w14:paraId="68B94702" w14:textId="77777777">
        <w:tc>
          <w:tcPr>
            <w:tcW w:w="2250" w:type="dxa"/>
            <w:noWrap/>
          </w:tcPr>
          <w:p w14:paraId="549F4B1F" w14:textId="77777777" w:rsidR="0021367B" w:rsidRDefault="00AD029D">
            <w:pPr>
              <w:jc w:val="center"/>
            </w:pPr>
            <w:r>
              <w:t>Autres caractéristiques mentionnées à la [NBN EN 13242+A1] (1)</w:t>
            </w:r>
          </w:p>
        </w:tc>
        <w:tc>
          <w:tcPr>
            <w:tcW w:w="2250" w:type="dxa"/>
            <w:noWrap/>
          </w:tcPr>
          <w:p w14:paraId="7E11CBBC" w14:textId="77777777" w:rsidR="0021367B" w:rsidRDefault="00AD029D">
            <w:pPr>
              <w:jc w:val="center"/>
            </w:pPr>
            <w:r>
              <w:t>-</w:t>
            </w:r>
          </w:p>
        </w:tc>
        <w:tc>
          <w:tcPr>
            <w:tcW w:w="2250" w:type="dxa"/>
            <w:noWrap/>
          </w:tcPr>
          <w:p w14:paraId="0BC1E595" w14:textId="77777777" w:rsidR="0021367B" w:rsidRDefault="00AD029D">
            <w:pPr>
              <w:jc w:val="center"/>
            </w:pPr>
            <w:r>
              <w:t>NR</w:t>
            </w:r>
          </w:p>
        </w:tc>
        <w:tc>
          <w:tcPr>
            <w:tcW w:w="2250" w:type="dxa"/>
            <w:noWrap/>
          </w:tcPr>
          <w:p w14:paraId="28914964" w14:textId="77777777" w:rsidR="0021367B" w:rsidRDefault="00AD029D">
            <w:pPr>
              <w:jc w:val="center"/>
            </w:pPr>
            <w:r>
              <w:t>-</w:t>
            </w:r>
          </w:p>
        </w:tc>
      </w:tr>
      <w:tr w:rsidR="0021367B" w14:paraId="624654E5" w14:textId="77777777">
        <w:tc>
          <w:tcPr>
            <w:tcW w:w="9000" w:type="dxa"/>
            <w:gridSpan w:val="4"/>
            <w:noWrap/>
          </w:tcPr>
          <w:p w14:paraId="26E61515" w14:textId="77777777" w:rsidR="0021367B" w:rsidRDefault="00AD029D">
            <w:r>
              <w:t>(1) Les documents du marché précisent les catégories minimales auxquelles doivent répondre ces caractéristiques pour des applications spéciales.</w:t>
            </w:r>
          </w:p>
          <w:p w14:paraId="63C39C0C" w14:textId="77777777" w:rsidR="0021367B" w:rsidRDefault="00AD029D">
            <w:r>
              <w:t>La somme M</w:t>
            </w:r>
            <w:r>
              <w:rPr>
                <w:vertAlign w:val="subscript"/>
              </w:rPr>
              <w:t>DE</w:t>
            </w:r>
            <w:r>
              <w:t xml:space="preserve"> + LA est ≤ 45.</w:t>
            </w:r>
          </w:p>
        </w:tc>
      </w:tr>
    </w:tbl>
    <w:p w14:paraId="3F33BB8B" w14:textId="77777777" w:rsidR="0021367B" w:rsidRDefault="0021367B"/>
    <w:p w14:paraId="3EAEA1FB" w14:textId="77777777" w:rsidR="0021367B" w:rsidRDefault="00AD029D">
      <w:r>
        <w:rPr>
          <w:b/>
          <w:u w:val="single"/>
        </w:rPr>
        <w:t>Sables pour jointoiement</w:t>
      </w:r>
    </w:p>
    <w:p w14:paraId="4C88F5E5" w14:textId="77777777" w:rsidR="0021367B" w:rsidRDefault="00AD029D">
      <w:r>
        <w:t>Les spécifications sont basées sur le §C.3.4.7.3 du [CCT Qualiroutes].</w:t>
      </w:r>
    </w:p>
    <w:p w14:paraId="3D4E389E" w14:textId="77777777" w:rsidR="0021367B" w:rsidRDefault="00AD029D">
      <w:r>
        <w:t>Tableau 7. Caractéristiques générales de granularité (catégorie G</w:t>
      </w:r>
      <w:r>
        <w:rPr>
          <w:vertAlign w:val="subscript"/>
        </w:rPr>
        <w:t>F</w:t>
      </w:r>
      <w:r>
        <w:t>85).</w:t>
      </w:r>
    </w:p>
    <w:tbl>
      <w:tblPr>
        <w:tblStyle w:val="Author-eTableGrid"/>
        <w:tblW w:w="9030" w:type="dxa"/>
        <w:tblLayout w:type="fixed"/>
        <w:tblLook w:val="04A0" w:firstRow="1" w:lastRow="0" w:firstColumn="1" w:lastColumn="0" w:noHBand="0" w:noVBand="1"/>
      </w:tblPr>
      <w:tblGrid>
        <w:gridCol w:w="3010"/>
        <w:gridCol w:w="3010"/>
        <w:gridCol w:w="3010"/>
      </w:tblGrid>
      <w:tr w:rsidR="0021367B" w14:paraId="3F6DAF17" w14:textId="77777777">
        <w:tc>
          <w:tcPr>
            <w:tcW w:w="3000" w:type="dxa"/>
            <w:vMerge w:val="restart"/>
            <w:noWrap/>
          </w:tcPr>
          <w:p w14:paraId="7CDEEAD9" w14:textId="77777777" w:rsidR="0021367B" w:rsidRDefault="00AD029D">
            <w:pPr>
              <w:jc w:val="center"/>
            </w:pPr>
            <w:r>
              <w:rPr>
                <w:b/>
              </w:rPr>
              <w:t xml:space="preserve">Dimensions de tamis </w:t>
            </w:r>
          </w:p>
          <w:p w14:paraId="0EE484CA" w14:textId="77777777" w:rsidR="0021367B" w:rsidRDefault="00AD029D">
            <w:pPr>
              <w:jc w:val="center"/>
            </w:pPr>
            <w:r>
              <w:rPr>
                <w:b/>
              </w:rPr>
              <w:t>mm</w:t>
            </w:r>
          </w:p>
        </w:tc>
        <w:tc>
          <w:tcPr>
            <w:tcW w:w="6000" w:type="dxa"/>
            <w:gridSpan w:val="2"/>
            <w:noWrap/>
          </w:tcPr>
          <w:p w14:paraId="6FC6F9E5" w14:textId="77777777" w:rsidR="0021367B" w:rsidRDefault="00AD029D">
            <w:pPr>
              <w:jc w:val="center"/>
            </w:pPr>
            <w:r>
              <w:rPr>
                <w:b/>
              </w:rPr>
              <w:t>Pourcentage en masse de passant</w:t>
            </w:r>
          </w:p>
        </w:tc>
      </w:tr>
      <w:tr w:rsidR="0021367B" w14:paraId="7D860623" w14:textId="77777777">
        <w:tc>
          <w:tcPr>
            <w:tcW w:w="3000" w:type="dxa"/>
            <w:vMerge/>
            <w:noWrap/>
          </w:tcPr>
          <w:p w14:paraId="6DE2EA95" w14:textId="77777777" w:rsidR="0021367B" w:rsidRDefault="0021367B"/>
        </w:tc>
        <w:tc>
          <w:tcPr>
            <w:tcW w:w="3000" w:type="dxa"/>
            <w:noWrap/>
          </w:tcPr>
          <w:p w14:paraId="354E3F2E" w14:textId="77777777" w:rsidR="0021367B" w:rsidRDefault="00AD029D">
            <w:pPr>
              <w:jc w:val="center"/>
            </w:pPr>
            <w:r>
              <w:rPr>
                <w:b/>
              </w:rPr>
              <w:t>0/2</w:t>
            </w:r>
          </w:p>
        </w:tc>
        <w:tc>
          <w:tcPr>
            <w:tcW w:w="3000" w:type="dxa"/>
            <w:noWrap/>
          </w:tcPr>
          <w:p w14:paraId="15DA94AA" w14:textId="77777777" w:rsidR="0021367B" w:rsidRDefault="00AD029D">
            <w:pPr>
              <w:jc w:val="center"/>
            </w:pPr>
            <w:r>
              <w:rPr>
                <w:b/>
              </w:rPr>
              <w:t>0/1</w:t>
            </w:r>
          </w:p>
        </w:tc>
      </w:tr>
      <w:tr w:rsidR="0021367B" w14:paraId="0BCE8687" w14:textId="77777777">
        <w:tc>
          <w:tcPr>
            <w:tcW w:w="3000" w:type="dxa"/>
            <w:noWrap/>
          </w:tcPr>
          <w:p w14:paraId="19A65864" w14:textId="77777777" w:rsidR="0021367B" w:rsidRDefault="00AD029D">
            <w:pPr>
              <w:jc w:val="center"/>
            </w:pPr>
            <w:r>
              <w:t>4</w:t>
            </w:r>
          </w:p>
        </w:tc>
        <w:tc>
          <w:tcPr>
            <w:tcW w:w="3000" w:type="dxa"/>
            <w:noWrap/>
          </w:tcPr>
          <w:p w14:paraId="1D99A88E" w14:textId="77777777" w:rsidR="0021367B" w:rsidRDefault="00AD029D">
            <w:pPr>
              <w:jc w:val="center"/>
            </w:pPr>
            <w:r>
              <w:t>100</w:t>
            </w:r>
          </w:p>
        </w:tc>
        <w:tc>
          <w:tcPr>
            <w:tcW w:w="3000" w:type="dxa"/>
            <w:noWrap/>
          </w:tcPr>
          <w:p w14:paraId="2AE41A37" w14:textId="77777777" w:rsidR="0021367B" w:rsidRDefault="00AD029D">
            <w:pPr>
              <w:jc w:val="center"/>
            </w:pPr>
            <w:r>
              <w:t>-</w:t>
            </w:r>
          </w:p>
        </w:tc>
      </w:tr>
      <w:tr w:rsidR="0021367B" w14:paraId="0D014CE9" w14:textId="77777777">
        <w:tc>
          <w:tcPr>
            <w:tcW w:w="3000" w:type="dxa"/>
            <w:noWrap/>
          </w:tcPr>
          <w:p w14:paraId="0D0B94A8" w14:textId="77777777" w:rsidR="0021367B" w:rsidRDefault="00AD029D">
            <w:r>
              <w:t>2.8</w:t>
            </w:r>
          </w:p>
        </w:tc>
        <w:tc>
          <w:tcPr>
            <w:tcW w:w="3000" w:type="dxa"/>
            <w:noWrap/>
          </w:tcPr>
          <w:p w14:paraId="10529992" w14:textId="77777777" w:rsidR="0021367B" w:rsidRDefault="00AD029D">
            <w:r>
              <w:t>98-100</w:t>
            </w:r>
          </w:p>
        </w:tc>
        <w:tc>
          <w:tcPr>
            <w:tcW w:w="3000" w:type="dxa"/>
            <w:noWrap/>
          </w:tcPr>
          <w:p w14:paraId="4BDA33C8" w14:textId="77777777" w:rsidR="0021367B" w:rsidRDefault="00AD029D">
            <w:r>
              <w:t>-</w:t>
            </w:r>
          </w:p>
        </w:tc>
      </w:tr>
      <w:tr w:rsidR="0021367B" w14:paraId="47432264" w14:textId="77777777">
        <w:tc>
          <w:tcPr>
            <w:tcW w:w="3000" w:type="dxa"/>
            <w:noWrap/>
          </w:tcPr>
          <w:p w14:paraId="05F0448A" w14:textId="77777777" w:rsidR="0021367B" w:rsidRDefault="00AD029D">
            <w:r>
              <w:t>2</w:t>
            </w:r>
          </w:p>
        </w:tc>
        <w:tc>
          <w:tcPr>
            <w:tcW w:w="3000" w:type="dxa"/>
            <w:noWrap/>
          </w:tcPr>
          <w:p w14:paraId="6D8216F4" w14:textId="77777777" w:rsidR="0021367B" w:rsidRDefault="00AD029D">
            <w:r>
              <w:t>85-99</w:t>
            </w:r>
          </w:p>
        </w:tc>
        <w:tc>
          <w:tcPr>
            <w:tcW w:w="3000" w:type="dxa"/>
            <w:noWrap/>
          </w:tcPr>
          <w:p w14:paraId="32B79104" w14:textId="77777777" w:rsidR="0021367B" w:rsidRDefault="00AD029D">
            <w:r>
              <w:t>100</w:t>
            </w:r>
          </w:p>
        </w:tc>
      </w:tr>
      <w:tr w:rsidR="0021367B" w14:paraId="409A4735" w14:textId="77777777">
        <w:tc>
          <w:tcPr>
            <w:tcW w:w="3000" w:type="dxa"/>
            <w:noWrap/>
          </w:tcPr>
          <w:p w14:paraId="758B2B4B" w14:textId="77777777" w:rsidR="0021367B" w:rsidRDefault="00AD029D">
            <w:pPr>
              <w:jc w:val="center"/>
            </w:pPr>
            <w:r>
              <w:t>1.4</w:t>
            </w:r>
          </w:p>
        </w:tc>
        <w:tc>
          <w:tcPr>
            <w:tcW w:w="3000" w:type="dxa"/>
            <w:noWrap/>
          </w:tcPr>
          <w:p w14:paraId="7708DBB2" w14:textId="77777777" w:rsidR="0021367B" w:rsidRDefault="00AD029D">
            <w:pPr>
              <w:jc w:val="center"/>
            </w:pPr>
            <w:r>
              <w:t>-</w:t>
            </w:r>
          </w:p>
        </w:tc>
        <w:tc>
          <w:tcPr>
            <w:tcW w:w="3000" w:type="dxa"/>
            <w:noWrap/>
          </w:tcPr>
          <w:p w14:paraId="29E13AD2" w14:textId="77777777" w:rsidR="0021367B" w:rsidRDefault="00AD029D">
            <w:pPr>
              <w:jc w:val="center"/>
            </w:pPr>
            <w:r>
              <w:t>98-100</w:t>
            </w:r>
          </w:p>
        </w:tc>
      </w:tr>
      <w:tr w:rsidR="0021367B" w14:paraId="2AC77814" w14:textId="77777777">
        <w:tc>
          <w:tcPr>
            <w:tcW w:w="3000" w:type="dxa"/>
            <w:noWrap/>
          </w:tcPr>
          <w:p w14:paraId="79AA8994" w14:textId="77777777" w:rsidR="0021367B" w:rsidRDefault="00AD029D">
            <w:pPr>
              <w:jc w:val="center"/>
            </w:pPr>
            <w:r>
              <w:t>1</w:t>
            </w:r>
          </w:p>
        </w:tc>
        <w:tc>
          <w:tcPr>
            <w:tcW w:w="3000" w:type="dxa"/>
            <w:noWrap/>
          </w:tcPr>
          <w:p w14:paraId="1E6CDDFE" w14:textId="77777777" w:rsidR="0021367B" w:rsidRDefault="00AD029D">
            <w:pPr>
              <w:jc w:val="center"/>
            </w:pPr>
            <w:r>
              <w:t>-</w:t>
            </w:r>
          </w:p>
        </w:tc>
        <w:tc>
          <w:tcPr>
            <w:tcW w:w="3000" w:type="dxa"/>
            <w:noWrap/>
          </w:tcPr>
          <w:p w14:paraId="518D0A0D" w14:textId="77777777" w:rsidR="0021367B" w:rsidRDefault="00AD029D">
            <w:pPr>
              <w:jc w:val="center"/>
            </w:pPr>
            <w:r>
              <w:t>85-99</w:t>
            </w:r>
          </w:p>
        </w:tc>
      </w:tr>
    </w:tbl>
    <w:p w14:paraId="41566B8F" w14:textId="77777777" w:rsidR="0021367B" w:rsidRDefault="0021367B"/>
    <w:p w14:paraId="2B69340D" w14:textId="77777777" w:rsidR="0021367B" w:rsidRDefault="00AD029D">
      <w:r>
        <w:br/>
        <w:t>Tableau 8. Tolérances sur la granularité des sables déclarée par le fournisseur (catégorie GT</w:t>
      </w:r>
      <w:r>
        <w:rPr>
          <w:vertAlign w:val="subscript"/>
        </w:rPr>
        <w:t>F</w:t>
      </w:r>
      <w:r>
        <w:t>25)</w:t>
      </w:r>
    </w:p>
    <w:tbl>
      <w:tblPr>
        <w:tblStyle w:val="Author-eTableGrid"/>
        <w:tblW w:w="9030" w:type="dxa"/>
        <w:tblLayout w:type="fixed"/>
        <w:tblLook w:val="04A0" w:firstRow="1" w:lastRow="0" w:firstColumn="1" w:lastColumn="0" w:noHBand="0" w:noVBand="1"/>
      </w:tblPr>
      <w:tblGrid>
        <w:gridCol w:w="3010"/>
        <w:gridCol w:w="3010"/>
        <w:gridCol w:w="3010"/>
      </w:tblGrid>
      <w:tr w:rsidR="0021367B" w14:paraId="2342E7AB" w14:textId="77777777">
        <w:tc>
          <w:tcPr>
            <w:tcW w:w="3000" w:type="dxa"/>
            <w:vMerge w:val="restart"/>
            <w:noWrap/>
          </w:tcPr>
          <w:p w14:paraId="7DFEAE29" w14:textId="77777777" w:rsidR="0021367B" w:rsidRDefault="00AD029D">
            <w:pPr>
              <w:jc w:val="center"/>
            </w:pPr>
            <w:r>
              <w:rPr>
                <w:b/>
              </w:rPr>
              <w:t>Dimensions de tamis</w:t>
            </w:r>
          </w:p>
          <w:p w14:paraId="2E6C5A20" w14:textId="77777777" w:rsidR="0021367B" w:rsidRDefault="00AD029D">
            <w:pPr>
              <w:jc w:val="center"/>
            </w:pPr>
            <w:r>
              <w:rPr>
                <w:b/>
              </w:rPr>
              <w:t>mm</w:t>
            </w:r>
          </w:p>
        </w:tc>
        <w:tc>
          <w:tcPr>
            <w:tcW w:w="6000" w:type="dxa"/>
            <w:gridSpan w:val="2"/>
            <w:noWrap/>
          </w:tcPr>
          <w:p w14:paraId="0DCA4197" w14:textId="77777777" w:rsidR="0021367B" w:rsidRDefault="00AD029D">
            <w:pPr>
              <w:jc w:val="center"/>
            </w:pPr>
            <w:r>
              <w:rPr>
                <w:b/>
              </w:rPr>
              <w:t>Pourcentage en masse de passant</w:t>
            </w:r>
          </w:p>
        </w:tc>
      </w:tr>
      <w:tr w:rsidR="0021367B" w14:paraId="4F28017E" w14:textId="77777777">
        <w:tc>
          <w:tcPr>
            <w:tcW w:w="3000" w:type="dxa"/>
            <w:vMerge/>
            <w:noWrap/>
          </w:tcPr>
          <w:p w14:paraId="58BE4C3C" w14:textId="77777777" w:rsidR="0021367B" w:rsidRDefault="0021367B"/>
        </w:tc>
        <w:tc>
          <w:tcPr>
            <w:tcW w:w="3000" w:type="dxa"/>
            <w:noWrap/>
          </w:tcPr>
          <w:p w14:paraId="177F6DB8" w14:textId="77777777" w:rsidR="0021367B" w:rsidRDefault="00AD029D">
            <w:r>
              <w:rPr>
                <w:b/>
              </w:rPr>
              <w:t>0/2</w:t>
            </w:r>
          </w:p>
        </w:tc>
        <w:tc>
          <w:tcPr>
            <w:tcW w:w="3000" w:type="dxa"/>
            <w:noWrap/>
          </w:tcPr>
          <w:p w14:paraId="0EA0F01B" w14:textId="77777777" w:rsidR="0021367B" w:rsidRDefault="00AD029D">
            <w:r>
              <w:rPr>
                <w:b/>
              </w:rPr>
              <w:t>0/1</w:t>
            </w:r>
          </w:p>
        </w:tc>
      </w:tr>
      <w:tr w:rsidR="0021367B" w14:paraId="018176F7" w14:textId="77777777">
        <w:tc>
          <w:tcPr>
            <w:tcW w:w="3000" w:type="dxa"/>
            <w:noWrap/>
          </w:tcPr>
          <w:p w14:paraId="4CCE15C4" w14:textId="77777777" w:rsidR="0021367B" w:rsidRDefault="00AD029D">
            <w:r>
              <w:t>2</w:t>
            </w:r>
          </w:p>
        </w:tc>
        <w:tc>
          <w:tcPr>
            <w:tcW w:w="3000" w:type="dxa"/>
            <w:noWrap/>
          </w:tcPr>
          <w:p w14:paraId="1925D5A0" w14:textId="77777777" w:rsidR="0021367B" w:rsidRDefault="00AD029D">
            <w:r>
              <w:t>± 7.5 (1)</w:t>
            </w:r>
          </w:p>
        </w:tc>
        <w:tc>
          <w:tcPr>
            <w:tcW w:w="3000" w:type="dxa"/>
            <w:noWrap/>
          </w:tcPr>
          <w:p w14:paraId="5B81114C" w14:textId="77777777" w:rsidR="0021367B" w:rsidRDefault="00AD029D">
            <w:r>
              <w:t>-</w:t>
            </w:r>
          </w:p>
        </w:tc>
      </w:tr>
      <w:tr w:rsidR="0021367B" w14:paraId="1154C66C" w14:textId="77777777">
        <w:tc>
          <w:tcPr>
            <w:tcW w:w="3000" w:type="dxa"/>
            <w:noWrap/>
          </w:tcPr>
          <w:p w14:paraId="5EBD99DA" w14:textId="77777777" w:rsidR="0021367B" w:rsidRDefault="00AD029D">
            <w:r>
              <w:t>1</w:t>
            </w:r>
          </w:p>
        </w:tc>
        <w:tc>
          <w:tcPr>
            <w:tcW w:w="3000" w:type="dxa"/>
            <w:noWrap/>
          </w:tcPr>
          <w:p w14:paraId="2AC41BE9" w14:textId="77777777" w:rsidR="0021367B" w:rsidRDefault="00AD029D">
            <w:r>
              <w:t>± 25</w:t>
            </w:r>
          </w:p>
        </w:tc>
        <w:tc>
          <w:tcPr>
            <w:tcW w:w="3000" w:type="dxa"/>
            <w:noWrap/>
          </w:tcPr>
          <w:p w14:paraId="406F852C" w14:textId="77777777" w:rsidR="0021367B" w:rsidRDefault="00AD029D">
            <w:r>
              <w:t>± 7.5 (1)</w:t>
            </w:r>
          </w:p>
        </w:tc>
      </w:tr>
      <w:tr w:rsidR="0021367B" w14:paraId="2AF5838B" w14:textId="77777777">
        <w:tc>
          <w:tcPr>
            <w:tcW w:w="3000" w:type="dxa"/>
            <w:noWrap/>
          </w:tcPr>
          <w:p w14:paraId="7C4CE41D" w14:textId="77777777" w:rsidR="0021367B" w:rsidRDefault="00AD029D">
            <w:r>
              <w:t>0.5</w:t>
            </w:r>
          </w:p>
        </w:tc>
        <w:tc>
          <w:tcPr>
            <w:tcW w:w="3000" w:type="dxa"/>
            <w:noWrap/>
          </w:tcPr>
          <w:p w14:paraId="2CD8264C" w14:textId="77777777" w:rsidR="0021367B" w:rsidRDefault="00AD029D">
            <w:r>
              <w:t>-</w:t>
            </w:r>
          </w:p>
        </w:tc>
        <w:tc>
          <w:tcPr>
            <w:tcW w:w="3000" w:type="dxa"/>
            <w:noWrap/>
          </w:tcPr>
          <w:p w14:paraId="7B41EB87" w14:textId="77777777" w:rsidR="0021367B" w:rsidRDefault="00AD029D">
            <w:r>
              <w:t>± 25</w:t>
            </w:r>
          </w:p>
        </w:tc>
      </w:tr>
      <w:tr w:rsidR="0021367B" w14:paraId="7AE7AC53" w14:textId="77777777">
        <w:tc>
          <w:tcPr>
            <w:tcW w:w="3000" w:type="dxa"/>
            <w:noWrap/>
          </w:tcPr>
          <w:p w14:paraId="27C43BBF" w14:textId="77777777" w:rsidR="0021367B" w:rsidRDefault="00AD029D">
            <w:pPr>
              <w:jc w:val="center"/>
            </w:pPr>
            <w:r>
              <w:t>0.063 (2) (3)</w:t>
            </w:r>
          </w:p>
        </w:tc>
        <w:tc>
          <w:tcPr>
            <w:tcW w:w="3000" w:type="dxa"/>
            <w:noWrap/>
          </w:tcPr>
          <w:p w14:paraId="2E34D678" w14:textId="77777777" w:rsidR="0021367B" w:rsidRDefault="00AD029D">
            <w:pPr>
              <w:jc w:val="center"/>
            </w:pPr>
            <w:r>
              <w:t>± 5</w:t>
            </w:r>
          </w:p>
        </w:tc>
        <w:tc>
          <w:tcPr>
            <w:tcW w:w="3000" w:type="dxa"/>
            <w:noWrap/>
          </w:tcPr>
          <w:p w14:paraId="3C148965" w14:textId="77777777" w:rsidR="0021367B" w:rsidRDefault="00AD029D">
            <w:pPr>
              <w:jc w:val="center"/>
            </w:pPr>
            <w:r>
              <w:t>± 5</w:t>
            </w:r>
          </w:p>
        </w:tc>
      </w:tr>
      <w:tr w:rsidR="0021367B" w14:paraId="05DF5B33" w14:textId="77777777">
        <w:tc>
          <w:tcPr>
            <w:tcW w:w="9000" w:type="dxa"/>
            <w:gridSpan w:val="3"/>
            <w:noWrap/>
          </w:tcPr>
          <w:p w14:paraId="24CAD4AE" w14:textId="77777777" w:rsidR="0021367B" w:rsidRDefault="00AD029D">
            <w:r>
              <w:t>(1) Tout en respectant les limites des caractéristiques de granularité du tableau 7.</w:t>
            </w:r>
          </w:p>
          <w:p w14:paraId="144DD9AD" w14:textId="77777777" w:rsidR="0021367B" w:rsidRDefault="00AD029D">
            <w:r>
              <w:t>(2) Tout en respectant la teneur maximale en fines.</w:t>
            </w:r>
          </w:p>
          <w:p w14:paraId="09A479BF" w14:textId="77777777" w:rsidR="0021367B" w:rsidRDefault="00AD029D">
            <w:r>
              <w:t>(3) Sauf pour les catégories f3 et f7.</w:t>
            </w:r>
          </w:p>
        </w:tc>
      </w:tr>
    </w:tbl>
    <w:p w14:paraId="64BA5997" w14:textId="77777777" w:rsidR="0021367B" w:rsidRDefault="0021367B"/>
    <w:p w14:paraId="5C0BDA2F" w14:textId="77777777" w:rsidR="0021367B" w:rsidRDefault="00AD029D">
      <w:r>
        <w:br/>
        <w:t>Tableau 9. Prescription</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21367B" w14:paraId="35BA8BB2" w14:textId="77777777">
        <w:tc>
          <w:tcPr>
            <w:tcW w:w="2250" w:type="dxa"/>
            <w:noWrap/>
          </w:tcPr>
          <w:p w14:paraId="4DBE1F3B" w14:textId="77777777" w:rsidR="0021367B" w:rsidRDefault="00AD029D">
            <w:pPr>
              <w:jc w:val="center"/>
            </w:pPr>
            <w:r>
              <w:rPr>
                <w:b/>
              </w:rPr>
              <w:t>Caractéristique</w:t>
            </w:r>
          </w:p>
        </w:tc>
        <w:tc>
          <w:tcPr>
            <w:tcW w:w="2250" w:type="dxa"/>
            <w:noWrap/>
          </w:tcPr>
          <w:p w14:paraId="11C0F254" w14:textId="77777777" w:rsidR="0021367B" w:rsidRDefault="00AD029D">
            <w:pPr>
              <w:jc w:val="center"/>
            </w:pPr>
            <w:r>
              <w:rPr>
                <w:b/>
              </w:rPr>
              <w:t>Prescription</w:t>
            </w:r>
          </w:p>
        </w:tc>
        <w:tc>
          <w:tcPr>
            <w:tcW w:w="2250" w:type="dxa"/>
            <w:noWrap/>
          </w:tcPr>
          <w:p w14:paraId="321D3677" w14:textId="77777777" w:rsidR="0021367B" w:rsidRDefault="00AD029D">
            <w:pPr>
              <w:jc w:val="center"/>
            </w:pPr>
            <w:r>
              <w:rPr>
                <w:b/>
              </w:rPr>
              <w:t>Catégorie minimale</w:t>
            </w:r>
          </w:p>
        </w:tc>
        <w:tc>
          <w:tcPr>
            <w:tcW w:w="2250" w:type="dxa"/>
            <w:noWrap/>
          </w:tcPr>
          <w:p w14:paraId="25BF44AE" w14:textId="77777777" w:rsidR="0021367B" w:rsidRDefault="00AD029D">
            <w:pPr>
              <w:jc w:val="center"/>
            </w:pPr>
            <w:r>
              <w:rPr>
                <w:b/>
              </w:rPr>
              <w:t>Commentaires</w:t>
            </w:r>
          </w:p>
        </w:tc>
      </w:tr>
      <w:tr w:rsidR="0021367B" w14:paraId="5368FD93" w14:textId="77777777">
        <w:tc>
          <w:tcPr>
            <w:tcW w:w="2250" w:type="dxa"/>
            <w:noWrap/>
          </w:tcPr>
          <w:p w14:paraId="508E0640" w14:textId="77777777" w:rsidR="0021367B" w:rsidRDefault="00AD029D">
            <w:r>
              <w:t>Teneur en fines (% en masse)</w:t>
            </w:r>
          </w:p>
        </w:tc>
        <w:tc>
          <w:tcPr>
            <w:tcW w:w="2250" w:type="dxa"/>
            <w:noWrap/>
          </w:tcPr>
          <w:p w14:paraId="7392B63D" w14:textId="77777777" w:rsidR="0021367B" w:rsidRDefault="00AD029D">
            <w:r>
              <w:t>≤ 10</w:t>
            </w:r>
          </w:p>
        </w:tc>
        <w:tc>
          <w:tcPr>
            <w:tcW w:w="2250" w:type="dxa"/>
            <w:noWrap/>
          </w:tcPr>
          <w:p w14:paraId="5E663F10" w14:textId="77777777" w:rsidR="0021367B" w:rsidRDefault="00AD029D">
            <w:r>
              <w:t>f</w:t>
            </w:r>
            <w:r>
              <w:rPr>
                <w:vertAlign w:val="subscript"/>
              </w:rPr>
              <w:t>10</w:t>
            </w:r>
          </w:p>
        </w:tc>
        <w:tc>
          <w:tcPr>
            <w:tcW w:w="2250" w:type="dxa"/>
            <w:noWrap/>
          </w:tcPr>
          <w:p w14:paraId="138E413A" w14:textId="77777777" w:rsidR="0021367B" w:rsidRDefault="00AD029D">
            <w:r>
              <w:t>-</w:t>
            </w:r>
          </w:p>
        </w:tc>
      </w:tr>
      <w:tr w:rsidR="0021367B" w14:paraId="4EB15992" w14:textId="77777777">
        <w:tc>
          <w:tcPr>
            <w:tcW w:w="2250" w:type="dxa"/>
            <w:noWrap/>
          </w:tcPr>
          <w:p w14:paraId="7DD4D062" w14:textId="77777777" w:rsidR="0021367B" w:rsidRDefault="00AD029D">
            <w:r>
              <w:t>Qualité des fines (MB)</w:t>
            </w:r>
          </w:p>
        </w:tc>
        <w:tc>
          <w:tcPr>
            <w:tcW w:w="2250" w:type="dxa"/>
            <w:noWrap/>
          </w:tcPr>
          <w:p w14:paraId="684B3397" w14:textId="77777777" w:rsidR="0021367B" w:rsidRDefault="00AD029D">
            <w:r>
              <w:t>≤ 1.5</w:t>
            </w:r>
          </w:p>
        </w:tc>
        <w:tc>
          <w:tcPr>
            <w:tcW w:w="2250" w:type="dxa"/>
            <w:noWrap/>
          </w:tcPr>
          <w:p w14:paraId="28070897" w14:textId="77777777" w:rsidR="0021367B" w:rsidRDefault="00AD029D">
            <w:r>
              <w:t>-</w:t>
            </w:r>
          </w:p>
        </w:tc>
        <w:tc>
          <w:tcPr>
            <w:tcW w:w="2250" w:type="dxa"/>
            <w:noWrap/>
          </w:tcPr>
          <w:p w14:paraId="30E14F70" w14:textId="77777777" w:rsidR="0021367B" w:rsidRDefault="00AD029D">
            <w:r>
              <w:t>-</w:t>
            </w:r>
          </w:p>
        </w:tc>
      </w:tr>
      <w:tr w:rsidR="0021367B" w14:paraId="20AB6403" w14:textId="77777777">
        <w:tc>
          <w:tcPr>
            <w:tcW w:w="2250" w:type="dxa"/>
            <w:noWrap/>
          </w:tcPr>
          <w:p w14:paraId="04C626BC" w14:textId="77777777" w:rsidR="0021367B" w:rsidRDefault="00AD029D">
            <w:pPr>
              <w:jc w:val="center"/>
            </w:pPr>
            <w:r>
              <w:t>Autres caractéristiques mentionnées à la [NBN EN 13242+A1] (1)</w:t>
            </w:r>
          </w:p>
        </w:tc>
        <w:tc>
          <w:tcPr>
            <w:tcW w:w="2250" w:type="dxa"/>
            <w:noWrap/>
          </w:tcPr>
          <w:p w14:paraId="40C8B4F7" w14:textId="77777777" w:rsidR="0021367B" w:rsidRDefault="00AD029D">
            <w:pPr>
              <w:jc w:val="center"/>
            </w:pPr>
            <w:r>
              <w:t>-</w:t>
            </w:r>
          </w:p>
        </w:tc>
        <w:tc>
          <w:tcPr>
            <w:tcW w:w="2250" w:type="dxa"/>
            <w:noWrap/>
          </w:tcPr>
          <w:p w14:paraId="6ED34A2F" w14:textId="77777777" w:rsidR="0021367B" w:rsidRDefault="00AD029D">
            <w:pPr>
              <w:jc w:val="center"/>
            </w:pPr>
            <w:r>
              <w:t>NR</w:t>
            </w:r>
          </w:p>
        </w:tc>
        <w:tc>
          <w:tcPr>
            <w:tcW w:w="2250" w:type="dxa"/>
            <w:noWrap/>
          </w:tcPr>
          <w:p w14:paraId="3AD1E0D7" w14:textId="77777777" w:rsidR="0021367B" w:rsidRDefault="00AD029D">
            <w:pPr>
              <w:jc w:val="center"/>
            </w:pPr>
            <w:r>
              <w:t>-</w:t>
            </w:r>
          </w:p>
        </w:tc>
      </w:tr>
      <w:tr w:rsidR="0021367B" w14:paraId="478F3F9D" w14:textId="77777777">
        <w:tc>
          <w:tcPr>
            <w:tcW w:w="9000" w:type="dxa"/>
            <w:gridSpan w:val="4"/>
            <w:noWrap/>
          </w:tcPr>
          <w:p w14:paraId="6A287AA3" w14:textId="77777777" w:rsidR="0021367B" w:rsidRDefault="00AD029D">
            <w:r>
              <w:t>(1) Les documents du marché précisent les catégories minimales auxquelles doivent répondre ces caractéristiques pour des applications spéciales.</w:t>
            </w:r>
          </w:p>
          <w:p w14:paraId="2DF5BE38" w14:textId="77777777" w:rsidR="0021367B" w:rsidRDefault="00AD029D">
            <w:r>
              <w:t>Le module de finesse du sable (suivant [NBN EN 12620+A1]) correspond à la catégorie FF (2,1 à 0,6).</w:t>
            </w:r>
          </w:p>
        </w:tc>
      </w:tr>
    </w:tbl>
    <w:p w14:paraId="5D8838A2" w14:textId="77777777" w:rsidR="0021367B" w:rsidRDefault="00AD029D">
      <w:r>
        <w:br/>
        <w:t> </w:t>
      </w:r>
    </w:p>
    <w:p w14:paraId="4DF18D72" w14:textId="77777777" w:rsidR="0021367B" w:rsidRDefault="00AD029D">
      <w:pPr>
        <w:jc w:val="both"/>
      </w:pPr>
      <w:r>
        <w:rPr>
          <w:b/>
          <w:u w:val="single"/>
        </w:rPr>
        <w:t>Sable-ciment</w:t>
      </w:r>
    </w:p>
    <w:p w14:paraId="46CC2C26" w14:textId="77777777" w:rsidR="0021367B" w:rsidRDefault="00AD029D">
      <w:pPr>
        <w:jc w:val="both"/>
      </w:pPr>
      <w:r>
        <w:t>Le sable-ciment est du type I (mélange homogène de sable, de ciment, d'eau et éventuellement de cendres volantes). Le mélange est effectué en centrale. La quantité de ciment est de 100 kg/m³ minimum. Un ajout de cendres volantes de maximum 5 % de la masse du mélange sec est autorisé.</w:t>
      </w:r>
    </w:p>
    <w:p w14:paraId="21C69090" w14:textId="77777777" w:rsidR="0021367B" w:rsidRDefault="00AD029D">
      <w:pPr>
        <w:jc w:val="both"/>
      </w:pPr>
      <w:r>
        <w:t>La teneur en eau du mélange est comprise entre 6 et 11 % de la masse sèche des constituants.</w:t>
      </w:r>
    </w:p>
    <w:p w14:paraId="59A4A739" w14:textId="77777777" w:rsidR="0021367B" w:rsidRDefault="00AD029D">
      <w:pPr>
        <w:jc w:val="both"/>
      </w:pPr>
      <w:r>
        <w:t>Le transport s'effectue par camions bâchés. La livraison est conforme au §7 de la [NBN EN 206:2013+A2].</w:t>
      </w:r>
    </w:p>
    <w:p w14:paraId="1CB0176A" w14:textId="77777777" w:rsidR="0021367B" w:rsidRDefault="00AD029D">
      <w:pPr>
        <w:jc w:val="both"/>
      </w:pPr>
      <w:r>
        <w:t>Le mélange frais de sable stabilisé au ciment est mis en œuvre avec une consistance de terre humide et compacté au maximum 2 heures après sa préparation.</w:t>
      </w:r>
    </w:p>
    <w:p w14:paraId="2A7F11F4" w14:textId="77777777" w:rsidR="0021367B" w:rsidRDefault="0021367B">
      <w:pPr>
        <w:jc w:val="both"/>
      </w:pPr>
    </w:p>
    <w:p w14:paraId="67E08C50" w14:textId="77777777" w:rsidR="0021367B" w:rsidRDefault="0021367B">
      <w:pPr>
        <w:jc w:val="both"/>
      </w:pPr>
    </w:p>
    <w:p w14:paraId="2C73CEA0" w14:textId="77777777" w:rsidR="0021367B" w:rsidRDefault="00AD029D">
      <w:pPr>
        <w:jc w:val="both"/>
      </w:pPr>
      <w:r>
        <w:rPr>
          <w:b/>
          <w:u w:val="single"/>
        </w:rPr>
        <w:t>Autres matériaux</w:t>
      </w:r>
    </w:p>
    <w:p w14:paraId="71CAA9BD" w14:textId="77777777" w:rsidR="0021367B" w:rsidRDefault="00AD029D">
      <w:pPr>
        <w:jc w:val="both"/>
      </w:pPr>
      <w:r>
        <w:t>L’eau de gâchage est conforme aux prescriptions du § 5.1.4 de la [NBN EN 206:2013+A2].</w:t>
      </w:r>
    </w:p>
    <w:p w14:paraId="06DE9ACB" w14:textId="77777777" w:rsidR="0021367B" w:rsidRDefault="0021367B"/>
    <w:p w14:paraId="24E51D36" w14:textId="77777777" w:rsidR="0021367B" w:rsidRDefault="00AD029D">
      <w:pPr>
        <w:pStyle w:val="pheading"/>
      </w:pPr>
      <w:r>
        <w:t>EXÉCUTION / MISE EN ŒUVRE</w:t>
      </w:r>
    </w:p>
    <w:p w14:paraId="049E74B1" w14:textId="77777777" w:rsidR="0021367B" w:rsidRDefault="00AD029D">
      <w:pPr>
        <w:jc w:val="both"/>
      </w:pPr>
      <w:r>
        <w:rPr>
          <w:b/>
          <w:u w:val="single"/>
        </w:rPr>
        <w:t>Appareillage</w:t>
      </w:r>
    </w:p>
    <w:p w14:paraId="4DEF5622" w14:textId="77777777" w:rsidR="0021367B" w:rsidRDefault="00AD029D">
      <w:pPr>
        <w:jc w:val="both"/>
      </w:pPr>
      <w:r>
        <w:t xml:space="preserve">Type d’appareillage : </w:t>
      </w:r>
      <w:r>
        <w:rPr>
          <w:rStyle w:val="optioncarChar"/>
        </w:rPr>
        <w:t xml:space="preserve">appareillage à joints alternés perpendiculairement au sens d’avancement </w:t>
      </w:r>
      <w:r>
        <w:t xml:space="preserve">(par défaut) </w:t>
      </w:r>
      <w:r>
        <w:rPr>
          <w:rStyle w:val="optioncarChar"/>
        </w:rPr>
        <w:t>/ appareil à pavés couplés / appareil en épi / appareil en arêtes de poisson / appareil à bâtons rompus.</w:t>
      </w:r>
    </w:p>
    <w:p w14:paraId="71C83A27" w14:textId="77777777" w:rsidR="0021367B" w:rsidRDefault="0021367B">
      <w:pPr>
        <w:jc w:val="both"/>
      </w:pPr>
    </w:p>
    <w:p w14:paraId="296BE846" w14:textId="77777777" w:rsidR="0021367B" w:rsidRDefault="0021367B">
      <w:pPr>
        <w:jc w:val="both"/>
      </w:pPr>
    </w:p>
    <w:p w14:paraId="2BBA93E2" w14:textId="77777777" w:rsidR="0021367B" w:rsidRDefault="00AD029D">
      <w:pPr>
        <w:jc w:val="both"/>
      </w:pPr>
      <w:r>
        <w:rPr>
          <w:b/>
          <w:u w:val="single"/>
        </w:rPr>
        <w:t>Travaux préparatoires</w:t>
      </w:r>
    </w:p>
    <w:p w14:paraId="2FC7FF66" w14:textId="77777777" w:rsidR="0021367B" w:rsidRDefault="00AD029D">
      <w:pPr>
        <w:jc w:val="both"/>
      </w:pPr>
      <w:r>
        <w:t>La fondation est dressée parallèlement à la surface du revêtement. En alignement droit, sa pente transversale est au moins de 2 %.</w:t>
      </w:r>
    </w:p>
    <w:p w14:paraId="269DABAC" w14:textId="77777777" w:rsidR="0021367B" w:rsidRDefault="00AD029D">
      <w:pPr>
        <w:jc w:val="both"/>
      </w:pPr>
      <w:r>
        <w:t>En cas de fondation peu perméable, en dehors des revêtements de trottoirs, un drainage adéquat est placé aux points bas. Celui-ci est décrit dans les documents du marché.</w:t>
      </w:r>
    </w:p>
    <w:p w14:paraId="09CFA122" w14:textId="77777777" w:rsidR="0021367B" w:rsidRDefault="00AD029D">
      <w:pPr>
        <w:jc w:val="both"/>
      </w:pPr>
      <w:r>
        <w:t>Les éléments linéaires de contrebutage sont obligatoires. Ils font l'objet de postes séparés du métré. Ils sont posés avant la réalisation des pavages.</w:t>
      </w:r>
    </w:p>
    <w:p w14:paraId="7D6538F0" w14:textId="77777777" w:rsidR="0021367B" w:rsidRDefault="00AD029D">
      <w:pPr>
        <w:jc w:val="both"/>
      </w:pPr>
      <w:r>
        <w:t>Si l'organisation du chantier nécessite une réalisation par phases, un contrebutage est placé à la limite des phases. La largeur entre les contrebutages est adaptée en fonction de la dimension des pavés et se rapproche le plus possible de la largeur imposée.</w:t>
      </w:r>
    </w:p>
    <w:p w14:paraId="2F465A1B" w14:textId="77777777" w:rsidR="0021367B" w:rsidRDefault="0021367B">
      <w:pPr>
        <w:jc w:val="both"/>
      </w:pPr>
    </w:p>
    <w:p w14:paraId="38FB8EA8" w14:textId="77777777" w:rsidR="0021367B" w:rsidRDefault="0021367B">
      <w:pPr>
        <w:jc w:val="both"/>
      </w:pPr>
    </w:p>
    <w:p w14:paraId="259C9C7F" w14:textId="77777777" w:rsidR="0021367B" w:rsidRDefault="00AD029D">
      <w:pPr>
        <w:jc w:val="both"/>
      </w:pPr>
      <w:r>
        <w:rPr>
          <w:b/>
          <w:u w:val="single"/>
        </w:rPr>
        <w:t>Couche de pose</w:t>
      </w:r>
    </w:p>
    <w:p w14:paraId="042C8956" w14:textId="77777777" w:rsidR="0021367B" w:rsidRDefault="00AD029D">
      <w:pPr>
        <w:jc w:val="both"/>
      </w:pPr>
      <w:r>
        <w:t>Les pavés en terre cuite seront posés dans un lit de pose d’épaisseur uniforme de 3 cm après compactage.</w:t>
      </w:r>
    </w:p>
    <w:p w14:paraId="3B9D4983" w14:textId="77777777" w:rsidR="0021367B" w:rsidRDefault="00AD029D">
      <w:pPr>
        <w:jc w:val="both"/>
      </w:pPr>
      <w:r>
        <w:t xml:space="preserve">Le lit de pose est réalisé </w:t>
      </w:r>
      <w:r>
        <w:rPr>
          <w:rStyle w:val="optioncarChar"/>
        </w:rPr>
        <w:t>en sable</w:t>
      </w:r>
      <w:r>
        <w:t xml:space="preserve"> (par défaut)</w:t>
      </w:r>
      <w:r>
        <w:rPr>
          <w:rStyle w:val="optioncarChar"/>
        </w:rPr>
        <w:t xml:space="preserve"> / en sable-ciment / au mortier.</w:t>
      </w:r>
    </w:p>
    <w:p w14:paraId="1C19F2F2" w14:textId="77777777" w:rsidR="0021367B" w:rsidRDefault="00AD029D">
      <w:pPr>
        <w:ind w:left="567"/>
        <w:jc w:val="both"/>
      </w:pPr>
      <w:r>
        <w:rPr>
          <w:b/>
          <w:i/>
        </w:rPr>
        <w:t>(Soit par défaut)</w:t>
      </w:r>
    </w:p>
    <w:p w14:paraId="2A89E4EA" w14:textId="77777777" w:rsidR="0021367B" w:rsidRDefault="00AD029D">
      <w:pPr>
        <w:ind w:left="567"/>
        <w:jc w:val="both"/>
      </w:pPr>
      <w:r>
        <w:rPr>
          <w:rStyle w:val="soitChar"/>
          <w:b/>
          <w:u w:val="single"/>
        </w:rPr>
        <w:t>En sable :</w:t>
      </w:r>
    </w:p>
    <w:p w14:paraId="071FA4ED" w14:textId="77777777" w:rsidR="0021367B" w:rsidRDefault="00AD029D">
      <w:pPr>
        <w:ind w:left="567"/>
        <w:jc w:val="both"/>
      </w:pPr>
      <w:r>
        <w:rPr>
          <w:rStyle w:val="soitChar"/>
        </w:rPr>
        <w:t>Le sable est conforme aux tableaux 1 à 6 en fonction du type.</w:t>
      </w:r>
    </w:p>
    <w:p w14:paraId="6406C940" w14:textId="77777777" w:rsidR="0021367B" w:rsidRDefault="0021367B">
      <w:pPr>
        <w:ind w:left="567"/>
        <w:jc w:val="both"/>
      </w:pPr>
    </w:p>
    <w:p w14:paraId="73637C15" w14:textId="77777777" w:rsidR="0021367B" w:rsidRDefault="0021367B">
      <w:pPr>
        <w:ind w:left="567"/>
        <w:jc w:val="both"/>
      </w:pPr>
    </w:p>
    <w:p w14:paraId="4A9C17AE" w14:textId="77777777" w:rsidR="0021367B" w:rsidRDefault="00AD029D">
      <w:pPr>
        <w:ind w:left="567"/>
        <w:jc w:val="both"/>
      </w:pPr>
      <w:r>
        <w:rPr>
          <w:b/>
          <w:i/>
        </w:rPr>
        <w:t>(Soit)</w:t>
      </w:r>
    </w:p>
    <w:p w14:paraId="61455755" w14:textId="77777777" w:rsidR="0021367B" w:rsidRDefault="00AD029D">
      <w:pPr>
        <w:ind w:left="567"/>
        <w:jc w:val="both"/>
      </w:pPr>
      <w:r>
        <w:rPr>
          <w:rStyle w:val="soitChar"/>
          <w:b/>
          <w:u w:val="single"/>
        </w:rPr>
        <w:t>En sable-ciment: </w:t>
      </w:r>
    </w:p>
    <w:p w14:paraId="3C345203" w14:textId="77777777" w:rsidR="0021367B" w:rsidRDefault="00AD029D">
      <w:pPr>
        <w:ind w:left="567"/>
        <w:jc w:val="both"/>
      </w:pPr>
      <w:r>
        <w:rPr>
          <w:rStyle w:val="soitChar"/>
        </w:rPr>
        <w:t>Toutes les opérations de mise en œuvre sont réalisées endéans les trois heures qui suivent la fabrication du sable-ciment et en tout cas avant le début de la prise du mélange.</w:t>
      </w:r>
    </w:p>
    <w:p w14:paraId="3E3B19C7" w14:textId="77777777" w:rsidR="0021367B" w:rsidRDefault="00AD029D">
      <w:pPr>
        <w:ind w:left="567"/>
        <w:jc w:val="both"/>
      </w:pPr>
      <w:r>
        <w:rPr>
          <w:rStyle w:val="soitChar"/>
        </w:rPr>
        <w:t>La mise en œuvre du sable-ciment est interdite lorsque la température de l’air mesurée sous abri, à 1,5 m du sol est inférieure à 1 °C à 8 h du matin ou à –3 °C durant la nuit.</w:t>
      </w:r>
    </w:p>
    <w:p w14:paraId="7C58B537" w14:textId="77777777" w:rsidR="0021367B" w:rsidRDefault="0021367B">
      <w:pPr>
        <w:ind w:left="567"/>
        <w:jc w:val="both"/>
      </w:pPr>
    </w:p>
    <w:p w14:paraId="722CFB95" w14:textId="77777777" w:rsidR="0021367B" w:rsidRDefault="0021367B">
      <w:pPr>
        <w:ind w:left="567"/>
        <w:jc w:val="both"/>
      </w:pPr>
    </w:p>
    <w:p w14:paraId="42BC8607" w14:textId="77777777" w:rsidR="0021367B" w:rsidRDefault="00AD029D">
      <w:pPr>
        <w:ind w:left="567"/>
        <w:jc w:val="both"/>
      </w:pPr>
      <w:r>
        <w:rPr>
          <w:b/>
          <w:i/>
        </w:rPr>
        <w:t>(Soit)</w:t>
      </w:r>
    </w:p>
    <w:p w14:paraId="556EA0F8" w14:textId="77777777" w:rsidR="0021367B" w:rsidRDefault="00AD029D">
      <w:pPr>
        <w:ind w:left="567"/>
        <w:jc w:val="both"/>
      </w:pPr>
      <w:r>
        <w:rPr>
          <w:rStyle w:val="soitChar"/>
          <w:b/>
          <w:u w:val="single"/>
        </w:rPr>
        <w:t>Au mortier :</w:t>
      </w:r>
    </w:p>
    <w:p w14:paraId="10222F8D" w14:textId="77777777" w:rsidR="0021367B" w:rsidRDefault="00AD029D">
      <w:pPr>
        <w:pStyle w:val="Author-eListParagraph"/>
        <w:numPr>
          <w:ilvl w:val="0"/>
          <w:numId w:val="87"/>
        </w:numPr>
        <w:jc w:val="both"/>
      </w:pPr>
      <w:r>
        <w:rPr>
          <w:rStyle w:val="soitChar"/>
        </w:rPr>
        <w:t xml:space="preserve">Le dosage de ciment est </w:t>
      </w:r>
      <w:r>
        <w:rPr>
          <w:rStyle w:val="optioncarChar"/>
        </w:rPr>
        <w:t>300 / 325 / 350 / **</w:t>
      </w:r>
      <w:r>
        <w:rPr>
          <w:rStyle w:val="soitChar"/>
        </w:rPr>
        <w:t>* kg par m³ de sable (compris entre 300 et 350 kg par m³ de sable).</w:t>
      </w:r>
    </w:p>
    <w:p w14:paraId="0A86E574" w14:textId="77777777" w:rsidR="0021367B" w:rsidRDefault="00AD029D">
      <w:pPr>
        <w:pStyle w:val="Author-eListParagraph"/>
        <w:numPr>
          <w:ilvl w:val="0"/>
          <w:numId w:val="87"/>
        </w:numPr>
        <w:jc w:val="both"/>
      </w:pPr>
      <w:r>
        <w:rPr>
          <w:rStyle w:val="soitChar"/>
        </w:rPr>
        <w:t>Le mortier est fabriqué par malaxage mécanique et approvisionné au fur et à mesure de l'avancement des travaux</w:t>
      </w:r>
    </w:p>
    <w:p w14:paraId="741D5393" w14:textId="77777777" w:rsidR="0021367B" w:rsidRDefault="00AD029D">
      <w:pPr>
        <w:pStyle w:val="Author-eListParagraph"/>
        <w:numPr>
          <w:ilvl w:val="0"/>
          <w:numId w:val="87"/>
        </w:numPr>
        <w:jc w:val="both"/>
      </w:pPr>
      <w:r>
        <w:rPr>
          <w:rStyle w:val="soitChar"/>
        </w:rPr>
        <w:t>Dans certains cas, le mortier peut être amélioré par des adjuvants, agréés par la direction des travaux</w:t>
      </w:r>
    </w:p>
    <w:p w14:paraId="241C36B3" w14:textId="77777777" w:rsidR="0021367B" w:rsidRDefault="00AD029D">
      <w:pPr>
        <w:pStyle w:val="Author-eListParagraph"/>
        <w:numPr>
          <w:ilvl w:val="0"/>
          <w:numId w:val="87"/>
        </w:numPr>
        <w:jc w:val="both"/>
      </w:pPr>
      <w:r>
        <w:rPr>
          <w:rStyle w:val="soitChar"/>
        </w:rPr>
        <w:t>La mise en œuvre par température diurne inférieure à 5 °C est interdite.</w:t>
      </w:r>
    </w:p>
    <w:p w14:paraId="696B3416" w14:textId="77777777" w:rsidR="0021367B" w:rsidRDefault="00AD029D">
      <w:pPr>
        <w:ind w:left="567"/>
        <w:jc w:val="both"/>
      </w:pPr>
      <w:r>
        <w:rPr>
          <w:rStyle w:val="soitChar"/>
        </w:rPr>
        <w:t>La pose à plein bain de mortier est interdite en cas de trafic lourd.</w:t>
      </w:r>
    </w:p>
    <w:p w14:paraId="50BA1FA2" w14:textId="77777777" w:rsidR="0021367B" w:rsidRDefault="0021367B">
      <w:pPr>
        <w:ind w:left="567"/>
        <w:jc w:val="both"/>
      </w:pPr>
    </w:p>
    <w:p w14:paraId="0F5C7C6C" w14:textId="77777777" w:rsidR="0021367B" w:rsidRDefault="0021367B">
      <w:pPr>
        <w:ind w:left="567"/>
        <w:jc w:val="both"/>
      </w:pPr>
    </w:p>
    <w:p w14:paraId="6A1DE44B" w14:textId="77777777" w:rsidR="0021367B" w:rsidRDefault="00AD029D">
      <w:pPr>
        <w:jc w:val="both"/>
      </w:pPr>
      <w:r>
        <w:rPr>
          <w:b/>
          <w:u w:val="single"/>
        </w:rPr>
        <w:t>Pose</w:t>
      </w:r>
    </w:p>
    <w:p w14:paraId="17CBFFC5" w14:textId="77777777" w:rsidR="0021367B" w:rsidRDefault="00AD029D">
      <w:pPr>
        <w:jc w:val="both"/>
      </w:pPr>
      <w:r>
        <w:t xml:space="preserve">Les pavés sont posés suivant l'appareillage prescrit et selon la technique des joints minces, c’est-à-dire “bord à bord”. La pose commence par les bords en disposant longitudinalement des pavés entiers et/ou des pièces spéciales. La largeur des joints ne peut dépasser 3 mm. Le dévers est de </w:t>
      </w:r>
      <w:r>
        <w:rPr>
          <w:rStyle w:val="optioncarChar"/>
        </w:rPr>
        <w:t>2 (</w:t>
      </w:r>
      <w:r>
        <w:t>par défaut)</w:t>
      </w:r>
      <w:r>
        <w:rPr>
          <w:rStyle w:val="optioncarChar"/>
        </w:rPr>
        <w:t xml:space="preserve"> / ***</w:t>
      </w:r>
      <w:r>
        <w:t> cm par m.</w:t>
      </w:r>
    </w:p>
    <w:p w14:paraId="081FD8F9" w14:textId="77777777" w:rsidR="0021367B" w:rsidRDefault="00AD029D">
      <w:pPr>
        <w:jc w:val="both"/>
      </w:pPr>
      <w:r>
        <w:t>Aux endroits où il est impossible de poser des pavés entiers, des demi-pavés ou des pavés spéciaux, les pavés sont sciés (et non clivés ou cassés). Les pavés avec des bords cassés sont refusés.</w:t>
      </w:r>
    </w:p>
    <w:p w14:paraId="48D388F8" w14:textId="77777777" w:rsidR="0021367B" w:rsidRDefault="00AD029D">
      <w:pPr>
        <w:jc w:val="both"/>
      </w:pPr>
      <w:r>
        <w:t>Les pavés sciés ne peuvent être inférieurs à un demi-pavé. Au besoin, le pavé adjacent est également scié.</w:t>
      </w:r>
    </w:p>
    <w:p w14:paraId="763A7AFE" w14:textId="77777777" w:rsidR="0021367B" w:rsidRDefault="00AD029D">
      <w:pPr>
        <w:jc w:val="both"/>
      </w:pPr>
      <w:r>
        <w:t>La fixation des pavés est réalisée par compactage au moyen de plaques vibrantes équipées de patins en caoutchouc et commence généralement du bord vers le milieu du revêtement.</w:t>
      </w:r>
    </w:p>
    <w:p w14:paraId="3C8D4781" w14:textId="77777777" w:rsidR="0021367B" w:rsidRDefault="00AD029D">
      <w:pPr>
        <w:jc w:val="both"/>
      </w:pPr>
      <w:r>
        <w:t>Les pavés sont placés de telle manière que, après compactage, leur niveau dépasse de 5 à 10 mm les éléments linéaires de contrebutage.</w:t>
      </w:r>
    </w:p>
    <w:p w14:paraId="12FCE2A1" w14:textId="77777777" w:rsidR="0021367B" w:rsidRDefault="00AD029D">
      <w:pPr>
        <w:jc w:val="both"/>
      </w:pPr>
      <w:r>
        <w:t>Autour des points singuliers (chambres de visites, avaloirs, grilles...), soit des pavés entiers et/ou des pièces spéciales sont placés, soit du microbéton de haute qualité est coulé. Le long des éléments constituant les bords extérieurs des trottoirs (habitations, murs, clôtures...) du microbéton de haute qualité est coulé sur toute la hauteur du pavage et sa largeur ne dépasse pas 3 cm.</w:t>
      </w:r>
    </w:p>
    <w:p w14:paraId="0A8EE7E6" w14:textId="77777777" w:rsidR="0021367B" w:rsidRDefault="0021367B">
      <w:pPr>
        <w:jc w:val="both"/>
      </w:pPr>
    </w:p>
    <w:p w14:paraId="276318E1" w14:textId="77777777" w:rsidR="0021367B" w:rsidRDefault="0021367B">
      <w:pPr>
        <w:jc w:val="both"/>
      </w:pPr>
    </w:p>
    <w:p w14:paraId="1FBE3DAA" w14:textId="77777777" w:rsidR="0021367B" w:rsidRDefault="00AD029D">
      <w:pPr>
        <w:jc w:val="both"/>
      </w:pPr>
      <w:r>
        <w:rPr>
          <w:b/>
          <w:u w:val="single"/>
        </w:rPr>
        <w:t>Jointoiement</w:t>
      </w:r>
    </w:p>
    <w:p w14:paraId="60507900" w14:textId="77777777" w:rsidR="0021367B" w:rsidRDefault="00AD029D">
      <w:pPr>
        <w:jc w:val="both"/>
      </w:pPr>
      <w:r>
        <w:t>Après quelques passages de la plaque vibrante, les joints sont fermés au moyen de sable de remplissage sec répandu par brossage à refus sur la surface.</w:t>
      </w:r>
    </w:p>
    <w:p w14:paraId="0A3ED177" w14:textId="77777777" w:rsidR="0021367B" w:rsidRDefault="00AD029D">
      <w:pPr>
        <w:jc w:val="both"/>
      </w:pPr>
      <w:r>
        <w:t>Le sable de remplissage des joints répond aux prescriptions des tableaux 7 et 8.</w:t>
      </w:r>
    </w:p>
    <w:p w14:paraId="26F67B41" w14:textId="77777777" w:rsidR="0021367B" w:rsidRDefault="00AD029D">
      <w:pPr>
        <w:jc w:val="both"/>
      </w:pPr>
      <w:r>
        <w:t>Les opérations liées au jointoiement sont répétées autant de fois que nécessaire jusqu'à ce que tous les joints soient remplis et que les pavés n'accusent plus aucun mouvement.</w:t>
      </w:r>
    </w:p>
    <w:p w14:paraId="58E328DB" w14:textId="77777777" w:rsidR="0021367B" w:rsidRDefault="00AD029D">
      <w:pPr>
        <w:jc w:val="both"/>
      </w:pPr>
      <w:r>
        <w:t>Si nécessaire, un arrosage est effectué pour faciliter une meilleure pénétration du sable dans les joints.</w:t>
      </w:r>
    </w:p>
    <w:p w14:paraId="1DA334E6" w14:textId="77777777" w:rsidR="0021367B" w:rsidRDefault="00AD029D">
      <w:pPr>
        <w:jc w:val="both"/>
      </w:pPr>
      <w:r>
        <w:t>Les pavés présentant une fissure ou des bords épaufrés sont remplacés.</w:t>
      </w:r>
    </w:p>
    <w:p w14:paraId="19311F25" w14:textId="77777777" w:rsidR="0021367B" w:rsidRDefault="00AD029D">
      <w:pPr>
        <w:jc w:val="both"/>
      </w:pPr>
      <w:r>
        <w:t>Après ces opérations, les joints entre pavés se trouvent complètement remplis et bourrés de sable neuf et les pavés restent immobiles sous l'action d'un effort horizontal.</w:t>
      </w:r>
    </w:p>
    <w:p w14:paraId="0C847BC7" w14:textId="77777777" w:rsidR="0021367B" w:rsidRDefault="00AD029D">
      <w:pPr>
        <w:jc w:val="both"/>
      </w:pPr>
      <w:r>
        <w:t>En cas de pavage en voirie, le compactage est complété, après exécution de toutes les opérations précitées, par le passage lent d'un rouleau à pneus d'une masse minimale de 10 t.</w:t>
      </w:r>
    </w:p>
    <w:p w14:paraId="518D30A6" w14:textId="77777777" w:rsidR="0021367B" w:rsidRDefault="00AD029D">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14:paraId="3090225A" w14:textId="77777777" w:rsidR="0021367B" w:rsidRDefault="00AD029D">
      <w:pPr>
        <w:jc w:val="both"/>
      </w:pPr>
      <w:r>
        <w:t> </w:t>
      </w:r>
    </w:p>
    <w:p w14:paraId="2482AC91" w14:textId="77777777" w:rsidR="0021367B" w:rsidRDefault="00AD029D">
      <w:pPr>
        <w:pStyle w:val="pheading"/>
      </w:pPr>
      <w:r>
        <w:t>CONTRÔLES</w:t>
      </w:r>
    </w:p>
    <w:p w14:paraId="4422F04C" w14:textId="77777777" w:rsidR="0021367B" w:rsidRDefault="00AD029D">
      <w:pPr>
        <w:jc w:val="both"/>
      </w:pPr>
      <w:r>
        <w:t>Les irrégularités ne dépassent pas 7 mm sous la latte de 3 m. La différence de niveau entre deux pavés juxtaposés ne dépasse pas 2 mm.</w:t>
      </w:r>
    </w:p>
    <w:p w14:paraId="0B69613D" w14:textId="77777777" w:rsidR="0021367B" w:rsidRDefault="00AD029D">
      <w:pPr>
        <w:pStyle w:val="pheading"/>
      </w:pPr>
      <w:r>
        <w:t>DOCUMENTS DE RÉFÉRENCE</w:t>
      </w:r>
    </w:p>
    <w:p w14:paraId="64C41B87" w14:textId="77777777" w:rsidR="0021367B" w:rsidRDefault="00AD029D">
      <w:pPr>
        <w:pStyle w:val="pheading"/>
      </w:pPr>
      <w:r>
        <w:t>- Matériau</w:t>
      </w:r>
    </w:p>
    <w:p w14:paraId="5260F6FD" w14:textId="77777777" w:rsidR="0021367B" w:rsidRDefault="00AD029D">
      <w:r>
        <w:t>[NBN EN 1344, Pavés en terre cuite - Exigences et méthodes d'essai]</w:t>
      </w:r>
    </w:p>
    <w:p w14:paraId="6CF025CB" w14:textId="77777777" w:rsidR="0021367B" w:rsidRDefault="00AD029D">
      <w:r>
        <w:t>[PTV 910, Prescriptions techniques pour pavés en terre cuite.]</w:t>
      </w:r>
    </w:p>
    <w:p w14:paraId="53E6CD70" w14:textId="77777777" w:rsidR="0021367B" w:rsidRDefault="00AD029D">
      <w:r>
        <w:t>[CCT Qualiroutes, Cahier des charges type Qualiroutes]</w:t>
      </w:r>
    </w:p>
    <w:p w14:paraId="586422B8" w14:textId="77777777" w:rsidR="0021367B" w:rsidRDefault="00AD029D">
      <w:r>
        <w:t>[PTV 411, Codification des granulats conformes aux normes NBN EN 12620, NBN EN 13043, NBN EN 13139 et NBN EN 13242]</w:t>
      </w:r>
    </w:p>
    <w:p w14:paraId="1494CF4D" w14:textId="77777777" w:rsidR="0021367B" w:rsidRDefault="00AD029D">
      <w:r>
        <w:t>[NBN EN 206:2013+A2, Béton - Spécification, performances, production et conformité]</w:t>
      </w:r>
    </w:p>
    <w:p w14:paraId="2BE18A60" w14:textId="77777777" w:rsidR="0021367B" w:rsidRDefault="00AD029D">
      <w:r>
        <w:t>[NBN EN 12620+A1, Granulats pour béton]</w:t>
      </w:r>
    </w:p>
    <w:p w14:paraId="068650B5" w14:textId="77777777" w:rsidR="0021367B" w:rsidRDefault="00AD029D">
      <w:r>
        <w:t>[NBN EN 13242+A1, Granulats pour matériaux traités aux liants hydrauliques et matériaux non traités utilisés pour les travaux de génie civil et pour la construction des chaussées]</w:t>
      </w:r>
    </w:p>
    <w:p w14:paraId="69D2DC56" w14:textId="77777777" w:rsidR="0021367B" w:rsidRDefault="00AD029D">
      <w:pPr>
        <w:pStyle w:val="pheading"/>
      </w:pPr>
      <w:r>
        <w:t>- Exécution</w:t>
      </w:r>
    </w:p>
    <w:p w14:paraId="595BAC01" w14:textId="77777777" w:rsidR="0021367B" w:rsidRDefault="00AD029D">
      <w:r>
        <w:t>[CCT Qualiroutes, Cahier des charges type Qualiroutes]</w:t>
      </w:r>
    </w:p>
    <w:p w14:paraId="2CE27742" w14:textId="77777777" w:rsidR="0021367B" w:rsidRDefault="00AD029D">
      <w:pPr>
        <w:pStyle w:val="pheading"/>
      </w:pPr>
      <w:r>
        <w:t>AIDE</w:t>
      </w:r>
    </w:p>
    <w:p w14:paraId="0705F11A" w14:textId="77777777" w:rsidR="0021367B" w:rsidRDefault="00AD029D">
      <w:r>
        <w:rPr>
          <w:b/>
          <w:u w:val="single"/>
        </w:rPr>
        <w:t>Classes de qualité standardisées des pavés (cfr [PTV 910])</w:t>
      </w:r>
    </w:p>
    <w:tbl>
      <w:tblPr>
        <w:tblStyle w:val="Author-eTableGrid"/>
        <w:tblW w:w="9030" w:type="dxa"/>
        <w:tblLayout w:type="fixed"/>
        <w:tblLook w:val="04A0" w:firstRow="1" w:lastRow="0" w:firstColumn="1" w:lastColumn="0" w:noHBand="0" w:noVBand="1"/>
      </w:tblPr>
      <w:tblGrid>
        <w:gridCol w:w="1290"/>
        <w:gridCol w:w="1290"/>
        <w:gridCol w:w="1290"/>
        <w:gridCol w:w="1290"/>
        <w:gridCol w:w="1290"/>
        <w:gridCol w:w="1290"/>
        <w:gridCol w:w="1290"/>
      </w:tblGrid>
      <w:tr w:rsidR="0021367B" w14:paraId="1E5048EC" w14:textId="77777777">
        <w:tc>
          <w:tcPr>
            <w:tcW w:w="1290" w:type="dxa"/>
            <w:vMerge w:val="restart"/>
            <w:noWrap/>
          </w:tcPr>
          <w:p w14:paraId="09FF28EC" w14:textId="77777777" w:rsidR="0021367B" w:rsidRDefault="00AD029D">
            <w:pPr>
              <w:jc w:val="center"/>
            </w:pPr>
            <w:r>
              <w:rPr>
                <w:b/>
              </w:rPr>
              <w:t>Classe</w:t>
            </w:r>
          </w:p>
        </w:tc>
        <w:tc>
          <w:tcPr>
            <w:tcW w:w="1290" w:type="dxa"/>
            <w:noWrap/>
          </w:tcPr>
          <w:p w14:paraId="1CD19B3C" w14:textId="77777777" w:rsidR="0021367B" w:rsidRDefault="00AD029D">
            <w:pPr>
              <w:jc w:val="center"/>
            </w:pPr>
            <w:r>
              <w:rPr>
                <w:b/>
              </w:rPr>
              <w:t>Classe de tolérance</w:t>
            </w:r>
          </w:p>
        </w:tc>
        <w:tc>
          <w:tcPr>
            <w:tcW w:w="1290" w:type="dxa"/>
            <w:noWrap/>
          </w:tcPr>
          <w:p w14:paraId="303D1ACC" w14:textId="77777777" w:rsidR="0021367B" w:rsidRDefault="00AD029D">
            <w:pPr>
              <w:jc w:val="center"/>
            </w:pPr>
            <w:r>
              <w:rPr>
                <w:b/>
              </w:rPr>
              <w:t>Classe de résistance minimale au gel</w:t>
            </w:r>
          </w:p>
        </w:tc>
        <w:tc>
          <w:tcPr>
            <w:tcW w:w="1290" w:type="dxa"/>
            <w:noWrap/>
          </w:tcPr>
          <w:p w14:paraId="3339E152" w14:textId="77777777" w:rsidR="0021367B" w:rsidRDefault="00AD029D">
            <w:pPr>
              <w:jc w:val="center"/>
            </w:pPr>
            <w:r>
              <w:rPr>
                <w:b/>
              </w:rPr>
              <w:t>Classe de</w:t>
            </w:r>
          </w:p>
          <w:p w14:paraId="4E85DF21" w14:textId="77777777" w:rsidR="0021367B" w:rsidRDefault="00AD029D">
            <w:pPr>
              <w:jc w:val="center"/>
            </w:pPr>
            <w:r>
              <w:rPr>
                <w:b/>
              </w:rPr>
              <w:t>Charge de rupture transversale minimale</w:t>
            </w:r>
          </w:p>
        </w:tc>
        <w:tc>
          <w:tcPr>
            <w:tcW w:w="1290" w:type="dxa"/>
            <w:noWrap/>
          </w:tcPr>
          <w:p w14:paraId="00CDD4C0" w14:textId="77777777" w:rsidR="0021367B" w:rsidRDefault="00AD029D">
            <w:pPr>
              <w:jc w:val="center"/>
            </w:pPr>
            <w:r>
              <w:rPr>
                <w:b/>
              </w:rPr>
              <w:t>Classe de</w:t>
            </w:r>
          </w:p>
          <w:p w14:paraId="73678278" w14:textId="77777777" w:rsidR="0021367B" w:rsidRDefault="00AD029D">
            <w:pPr>
              <w:jc w:val="center"/>
            </w:pPr>
            <w:r>
              <w:rPr>
                <w:b/>
              </w:rPr>
              <w:t>résistance à</w:t>
            </w:r>
          </w:p>
          <w:p w14:paraId="650522B0" w14:textId="77777777" w:rsidR="0021367B" w:rsidRDefault="00AD029D">
            <w:pPr>
              <w:jc w:val="center"/>
            </w:pPr>
            <w:r>
              <w:rPr>
                <w:b/>
              </w:rPr>
              <w:t>l'abrasion</w:t>
            </w:r>
          </w:p>
          <w:p w14:paraId="1110B14D" w14:textId="77777777" w:rsidR="0021367B" w:rsidRDefault="00AD029D">
            <w:pPr>
              <w:jc w:val="center"/>
            </w:pPr>
            <w:r>
              <w:rPr>
                <w:b/>
              </w:rPr>
              <w:t>maximale</w:t>
            </w:r>
          </w:p>
        </w:tc>
        <w:tc>
          <w:tcPr>
            <w:tcW w:w="1290" w:type="dxa"/>
            <w:noWrap/>
          </w:tcPr>
          <w:p w14:paraId="486E9803" w14:textId="77777777" w:rsidR="0021367B" w:rsidRDefault="00AD029D">
            <w:pPr>
              <w:jc w:val="center"/>
            </w:pPr>
            <w:r>
              <w:rPr>
                <w:b/>
              </w:rPr>
              <w:t>Classe de</w:t>
            </w:r>
          </w:p>
          <w:p w14:paraId="55CA780A" w14:textId="77777777" w:rsidR="0021367B" w:rsidRDefault="00AD029D">
            <w:pPr>
              <w:jc w:val="center"/>
            </w:pPr>
            <w:r>
              <w:rPr>
                <w:b/>
              </w:rPr>
              <w:t>résistance au</w:t>
            </w:r>
          </w:p>
          <w:p w14:paraId="536C0660" w14:textId="77777777" w:rsidR="0021367B" w:rsidRDefault="00AD029D">
            <w:pPr>
              <w:jc w:val="center"/>
            </w:pPr>
            <w:r>
              <w:rPr>
                <w:b/>
              </w:rPr>
              <w:t>glissement de</w:t>
            </w:r>
          </w:p>
          <w:p w14:paraId="723D7C8B" w14:textId="77777777" w:rsidR="0021367B" w:rsidRDefault="00AD029D">
            <w:pPr>
              <w:jc w:val="center"/>
            </w:pPr>
            <w:r>
              <w:rPr>
                <w:b/>
              </w:rPr>
              <w:t>pavés non-polis</w:t>
            </w:r>
          </w:p>
        </w:tc>
        <w:tc>
          <w:tcPr>
            <w:tcW w:w="1290" w:type="dxa"/>
            <w:noWrap/>
          </w:tcPr>
          <w:p w14:paraId="3BDFE160" w14:textId="77777777" w:rsidR="0021367B" w:rsidRDefault="00AD029D">
            <w:pPr>
              <w:jc w:val="center"/>
            </w:pPr>
            <w:r>
              <w:rPr>
                <w:b/>
              </w:rPr>
              <w:t>Classe d’absorption d'eau</w:t>
            </w:r>
          </w:p>
          <w:p w14:paraId="16D5E38A" w14:textId="77777777" w:rsidR="0021367B" w:rsidRDefault="00AD029D">
            <w:pPr>
              <w:jc w:val="center"/>
            </w:pPr>
            <w:r>
              <w:rPr>
                <w:b/>
              </w:rPr>
              <w:t>max</w:t>
            </w:r>
          </w:p>
          <w:p w14:paraId="2686D96F" w14:textId="77777777" w:rsidR="0021367B" w:rsidRDefault="00AD029D">
            <w:pPr>
              <w:jc w:val="center"/>
            </w:pPr>
            <w:r>
              <w:rPr>
                <w:b/>
              </w:rPr>
              <w:t>%</w:t>
            </w:r>
          </w:p>
        </w:tc>
      </w:tr>
      <w:tr w:rsidR="0021367B" w14:paraId="296CA91E" w14:textId="77777777">
        <w:tc>
          <w:tcPr>
            <w:tcW w:w="1290" w:type="dxa"/>
            <w:vMerge/>
            <w:noWrap/>
          </w:tcPr>
          <w:p w14:paraId="090A5829" w14:textId="77777777" w:rsidR="0021367B" w:rsidRDefault="0021367B"/>
        </w:tc>
        <w:tc>
          <w:tcPr>
            <w:tcW w:w="1290" w:type="dxa"/>
            <w:noWrap/>
          </w:tcPr>
          <w:p w14:paraId="6CE4C8E0" w14:textId="77777777" w:rsidR="0021367B" w:rsidRDefault="00AD029D">
            <w:r>
              <w:t>Cfr [NBN EN 1344] §4.1.1</w:t>
            </w:r>
          </w:p>
        </w:tc>
        <w:tc>
          <w:tcPr>
            <w:tcW w:w="1290" w:type="dxa"/>
            <w:noWrap/>
          </w:tcPr>
          <w:p w14:paraId="1FFB2B1E" w14:textId="77777777" w:rsidR="0021367B" w:rsidRDefault="00AD029D">
            <w:r>
              <w:t>Cfr [NBN EN 1344] §4.2.2</w:t>
            </w:r>
          </w:p>
        </w:tc>
        <w:tc>
          <w:tcPr>
            <w:tcW w:w="1290" w:type="dxa"/>
            <w:noWrap/>
          </w:tcPr>
          <w:p w14:paraId="01B1ED8D" w14:textId="77777777" w:rsidR="0021367B" w:rsidRDefault="00AD029D">
            <w:r>
              <w:t>Cfr [NBN EN 1344] §4.2.3</w:t>
            </w:r>
          </w:p>
        </w:tc>
        <w:tc>
          <w:tcPr>
            <w:tcW w:w="1290" w:type="dxa"/>
            <w:noWrap/>
          </w:tcPr>
          <w:p w14:paraId="21F2F0EC" w14:textId="77777777" w:rsidR="0021367B" w:rsidRDefault="00AD029D">
            <w:r>
              <w:t>Cfr [NBN EN 1344] §4.2.4</w:t>
            </w:r>
          </w:p>
        </w:tc>
        <w:tc>
          <w:tcPr>
            <w:tcW w:w="1290" w:type="dxa"/>
            <w:noWrap/>
          </w:tcPr>
          <w:p w14:paraId="00115825" w14:textId="77777777" w:rsidR="0021367B" w:rsidRDefault="00AD029D">
            <w:r>
              <w:t>Cfr [NBN EN 1344] §4.2.5</w:t>
            </w:r>
          </w:p>
        </w:tc>
        <w:tc>
          <w:tcPr>
            <w:tcW w:w="1290" w:type="dxa"/>
            <w:noWrap/>
          </w:tcPr>
          <w:p w14:paraId="346F35B8" w14:textId="77777777" w:rsidR="0021367B" w:rsidRDefault="00AD029D">
            <w:r>
              <w:t>Cfr [PTV 910] §4.3.5</w:t>
            </w:r>
          </w:p>
        </w:tc>
      </w:tr>
      <w:tr w:rsidR="0021367B" w14:paraId="4FCE9590" w14:textId="77777777">
        <w:tc>
          <w:tcPr>
            <w:tcW w:w="1290" w:type="dxa"/>
            <w:noWrap/>
          </w:tcPr>
          <w:p w14:paraId="48A099C6" w14:textId="77777777" w:rsidR="0021367B" w:rsidRDefault="00AD029D">
            <w:r>
              <w:t>A</w:t>
            </w:r>
          </w:p>
        </w:tc>
        <w:tc>
          <w:tcPr>
            <w:tcW w:w="1290" w:type="dxa"/>
            <w:noWrap/>
          </w:tcPr>
          <w:p w14:paraId="54380B68" w14:textId="77777777" w:rsidR="0021367B" w:rsidRDefault="00AD029D">
            <w:r>
              <w:t>R1/Rm</w:t>
            </w:r>
          </w:p>
        </w:tc>
        <w:tc>
          <w:tcPr>
            <w:tcW w:w="1290" w:type="dxa"/>
            <w:noWrap/>
          </w:tcPr>
          <w:p w14:paraId="051A83C1" w14:textId="77777777" w:rsidR="0021367B" w:rsidRDefault="00AD029D">
            <w:r>
              <w:t>FP 100</w:t>
            </w:r>
          </w:p>
        </w:tc>
        <w:tc>
          <w:tcPr>
            <w:tcW w:w="1290" w:type="dxa"/>
            <w:noWrap/>
          </w:tcPr>
          <w:p w14:paraId="653D36F6" w14:textId="77777777" w:rsidR="0021367B" w:rsidRDefault="00AD029D">
            <w:r>
              <w:t>T4 (c)</w:t>
            </w:r>
          </w:p>
        </w:tc>
        <w:tc>
          <w:tcPr>
            <w:tcW w:w="1290" w:type="dxa"/>
            <w:noWrap/>
          </w:tcPr>
          <w:p w14:paraId="78726FE1" w14:textId="77777777" w:rsidR="0021367B" w:rsidRDefault="00AD029D">
            <w:r>
              <w:t>A3 (b)</w:t>
            </w:r>
          </w:p>
        </w:tc>
        <w:tc>
          <w:tcPr>
            <w:tcW w:w="1290" w:type="dxa"/>
            <w:noWrap/>
          </w:tcPr>
          <w:p w14:paraId="593AF5E2" w14:textId="77777777" w:rsidR="0021367B" w:rsidRDefault="00AD029D">
            <w:r>
              <w:t>U</w:t>
            </w:r>
            <w:r>
              <w:rPr>
                <w:vertAlign w:val="subscript"/>
              </w:rPr>
              <w:t>3</w:t>
            </w:r>
            <w:r>
              <w:t xml:space="preserve"> (c)</w:t>
            </w:r>
          </w:p>
        </w:tc>
        <w:tc>
          <w:tcPr>
            <w:tcW w:w="1290" w:type="dxa"/>
            <w:noWrap/>
          </w:tcPr>
          <w:p w14:paraId="45F7D5B7" w14:textId="77777777" w:rsidR="0021367B" w:rsidRDefault="00AD029D">
            <w:r>
              <w:t>W3 (b)</w:t>
            </w:r>
          </w:p>
        </w:tc>
      </w:tr>
      <w:tr w:rsidR="0021367B" w14:paraId="07B070EA" w14:textId="77777777">
        <w:tc>
          <w:tcPr>
            <w:tcW w:w="1290" w:type="dxa"/>
            <w:noWrap/>
          </w:tcPr>
          <w:p w14:paraId="434C851C" w14:textId="77777777" w:rsidR="0021367B" w:rsidRDefault="00AD029D">
            <w:r>
              <w:t>B</w:t>
            </w:r>
          </w:p>
        </w:tc>
        <w:tc>
          <w:tcPr>
            <w:tcW w:w="1290" w:type="dxa"/>
            <w:noWrap/>
          </w:tcPr>
          <w:p w14:paraId="699B6E2B" w14:textId="77777777" w:rsidR="0021367B" w:rsidRDefault="00AD029D">
            <w:r>
              <w:t>R1/Rm</w:t>
            </w:r>
          </w:p>
        </w:tc>
        <w:tc>
          <w:tcPr>
            <w:tcW w:w="1290" w:type="dxa"/>
            <w:noWrap/>
          </w:tcPr>
          <w:p w14:paraId="0ADE5026" w14:textId="77777777" w:rsidR="0021367B" w:rsidRDefault="00AD029D">
            <w:r>
              <w:t>FP 100</w:t>
            </w:r>
          </w:p>
        </w:tc>
        <w:tc>
          <w:tcPr>
            <w:tcW w:w="1290" w:type="dxa"/>
            <w:noWrap/>
          </w:tcPr>
          <w:p w14:paraId="0DB58432" w14:textId="77777777" w:rsidR="0021367B" w:rsidRDefault="00AD029D">
            <w:r>
              <w:t>T4 (c)</w:t>
            </w:r>
          </w:p>
        </w:tc>
        <w:tc>
          <w:tcPr>
            <w:tcW w:w="1290" w:type="dxa"/>
            <w:noWrap/>
          </w:tcPr>
          <w:p w14:paraId="079D2319" w14:textId="77777777" w:rsidR="0021367B" w:rsidRDefault="00AD029D">
            <w:r>
              <w:t>A2 (a)</w:t>
            </w:r>
          </w:p>
        </w:tc>
        <w:tc>
          <w:tcPr>
            <w:tcW w:w="1290" w:type="dxa"/>
            <w:noWrap/>
          </w:tcPr>
          <w:p w14:paraId="32581AA6" w14:textId="77777777" w:rsidR="0021367B" w:rsidRDefault="00AD029D">
            <w:r>
              <w:t>U</w:t>
            </w:r>
            <w:r>
              <w:rPr>
                <w:vertAlign w:val="subscript"/>
              </w:rPr>
              <w:t>3</w:t>
            </w:r>
          </w:p>
        </w:tc>
        <w:tc>
          <w:tcPr>
            <w:tcW w:w="1290" w:type="dxa"/>
            <w:noWrap/>
          </w:tcPr>
          <w:p w14:paraId="79031E5B" w14:textId="77777777" w:rsidR="0021367B" w:rsidRDefault="00AD029D">
            <w:r>
              <w:t>W2</w:t>
            </w:r>
          </w:p>
        </w:tc>
      </w:tr>
      <w:tr w:rsidR="0021367B" w14:paraId="3BFD147C" w14:textId="77777777">
        <w:tc>
          <w:tcPr>
            <w:tcW w:w="1290" w:type="dxa"/>
            <w:noWrap/>
          </w:tcPr>
          <w:p w14:paraId="16E86B32" w14:textId="77777777" w:rsidR="0021367B" w:rsidRDefault="00AD029D">
            <w:r>
              <w:t>C</w:t>
            </w:r>
          </w:p>
        </w:tc>
        <w:tc>
          <w:tcPr>
            <w:tcW w:w="1290" w:type="dxa"/>
            <w:noWrap/>
          </w:tcPr>
          <w:p w14:paraId="6D651AC1" w14:textId="77777777" w:rsidR="0021367B" w:rsidRDefault="00AD029D">
            <w:r>
              <w:t>R1/Rm</w:t>
            </w:r>
          </w:p>
        </w:tc>
        <w:tc>
          <w:tcPr>
            <w:tcW w:w="1290" w:type="dxa"/>
            <w:noWrap/>
          </w:tcPr>
          <w:p w14:paraId="5AC043CA" w14:textId="77777777" w:rsidR="0021367B" w:rsidRDefault="00AD029D">
            <w:r>
              <w:t>FP 100</w:t>
            </w:r>
          </w:p>
        </w:tc>
        <w:tc>
          <w:tcPr>
            <w:tcW w:w="1290" w:type="dxa"/>
            <w:noWrap/>
          </w:tcPr>
          <w:p w14:paraId="1CF588F5" w14:textId="77777777" w:rsidR="0021367B" w:rsidRDefault="00AD029D">
            <w:r>
              <w:t>T3</w:t>
            </w:r>
          </w:p>
        </w:tc>
        <w:tc>
          <w:tcPr>
            <w:tcW w:w="1290" w:type="dxa"/>
            <w:noWrap/>
          </w:tcPr>
          <w:p w14:paraId="1293DA0D" w14:textId="77777777" w:rsidR="0021367B" w:rsidRDefault="00AD029D">
            <w:r>
              <w:t>A2 </w:t>
            </w:r>
          </w:p>
        </w:tc>
        <w:tc>
          <w:tcPr>
            <w:tcW w:w="1290" w:type="dxa"/>
            <w:noWrap/>
          </w:tcPr>
          <w:p w14:paraId="4D20DD4B" w14:textId="77777777" w:rsidR="0021367B" w:rsidRDefault="00AD029D">
            <w:r>
              <w:t>U</w:t>
            </w:r>
            <w:r>
              <w:rPr>
                <w:sz w:val="17"/>
              </w:rPr>
              <w:t>2</w:t>
            </w:r>
          </w:p>
        </w:tc>
        <w:tc>
          <w:tcPr>
            <w:tcW w:w="1290" w:type="dxa"/>
            <w:noWrap/>
          </w:tcPr>
          <w:p w14:paraId="00D66569" w14:textId="77777777" w:rsidR="0021367B" w:rsidRDefault="00AD029D">
            <w:r>
              <w:t>W1</w:t>
            </w:r>
          </w:p>
        </w:tc>
      </w:tr>
      <w:tr w:rsidR="0021367B" w14:paraId="5BD767D3" w14:textId="77777777">
        <w:tc>
          <w:tcPr>
            <w:tcW w:w="1290" w:type="dxa"/>
            <w:noWrap/>
          </w:tcPr>
          <w:p w14:paraId="77079A62" w14:textId="77777777" w:rsidR="0021367B" w:rsidRDefault="00AD029D">
            <w:r>
              <w:t>D</w:t>
            </w:r>
          </w:p>
        </w:tc>
        <w:tc>
          <w:tcPr>
            <w:tcW w:w="1290" w:type="dxa"/>
            <w:noWrap/>
          </w:tcPr>
          <w:p w14:paraId="79BA95E3" w14:textId="77777777" w:rsidR="0021367B" w:rsidRDefault="00AD029D">
            <w:r>
              <w:t>R1/Rm</w:t>
            </w:r>
          </w:p>
        </w:tc>
        <w:tc>
          <w:tcPr>
            <w:tcW w:w="1290" w:type="dxa"/>
            <w:noWrap/>
          </w:tcPr>
          <w:p w14:paraId="06152213" w14:textId="77777777" w:rsidR="0021367B" w:rsidRDefault="00AD029D">
            <w:r>
              <w:t>FP 100</w:t>
            </w:r>
          </w:p>
        </w:tc>
        <w:tc>
          <w:tcPr>
            <w:tcW w:w="1290" w:type="dxa"/>
            <w:noWrap/>
          </w:tcPr>
          <w:p w14:paraId="73C8E913" w14:textId="77777777" w:rsidR="0021367B" w:rsidRDefault="00AD029D">
            <w:r>
              <w:t>T2</w:t>
            </w:r>
          </w:p>
        </w:tc>
        <w:tc>
          <w:tcPr>
            <w:tcW w:w="1290" w:type="dxa"/>
            <w:noWrap/>
          </w:tcPr>
          <w:p w14:paraId="7DA26440" w14:textId="77777777" w:rsidR="0021367B" w:rsidRDefault="00AD029D">
            <w:r>
              <w:t>A2 </w:t>
            </w:r>
          </w:p>
        </w:tc>
        <w:tc>
          <w:tcPr>
            <w:tcW w:w="1290" w:type="dxa"/>
            <w:noWrap/>
          </w:tcPr>
          <w:p w14:paraId="59ECF03F" w14:textId="77777777" w:rsidR="0021367B" w:rsidRDefault="00AD029D">
            <w:r>
              <w:t>U</w:t>
            </w:r>
            <w:r>
              <w:rPr>
                <w:sz w:val="17"/>
              </w:rPr>
              <w:t>1</w:t>
            </w:r>
          </w:p>
        </w:tc>
        <w:tc>
          <w:tcPr>
            <w:tcW w:w="1290" w:type="dxa"/>
            <w:noWrap/>
          </w:tcPr>
          <w:p w14:paraId="71C98A9C" w14:textId="77777777" w:rsidR="0021367B" w:rsidRDefault="00AD029D">
            <w:r>
              <w:t>W1</w:t>
            </w:r>
          </w:p>
        </w:tc>
      </w:tr>
      <w:tr w:rsidR="0021367B" w14:paraId="72CCE5F0" w14:textId="77777777">
        <w:tc>
          <w:tcPr>
            <w:tcW w:w="1290" w:type="dxa"/>
            <w:noWrap/>
          </w:tcPr>
          <w:p w14:paraId="71B6EBE1" w14:textId="77777777" w:rsidR="0021367B" w:rsidRDefault="00AD029D">
            <w:r>
              <w:t>E</w:t>
            </w:r>
          </w:p>
        </w:tc>
        <w:tc>
          <w:tcPr>
            <w:tcW w:w="1290" w:type="dxa"/>
            <w:noWrap/>
          </w:tcPr>
          <w:p w14:paraId="11841BF7" w14:textId="77777777" w:rsidR="0021367B" w:rsidRDefault="00AD029D">
            <w:r>
              <w:t>R1/Rm</w:t>
            </w:r>
          </w:p>
        </w:tc>
        <w:tc>
          <w:tcPr>
            <w:tcW w:w="1290" w:type="dxa"/>
            <w:noWrap/>
          </w:tcPr>
          <w:p w14:paraId="143184B6" w14:textId="77777777" w:rsidR="0021367B" w:rsidRDefault="00AD029D">
            <w:r>
              <w:t>FP 0</w:t>
            </w:r>
          </w:p>
        </w:tc>
        <w:tc>
          <w:tcPr>
            <w:tcW w:w="1290" w:type="dxa"/>
            <w:noWrap/>
          </w:tcPr>
          <w:p w14:paraId="4ABCF383" w14:textId="77777777" w:rsidR="0021367B" w:rsidRDefault="00AD029D">
            <w:r>
              <w:t>T1</w:t>
            </w:r>
          </w:p>
        </w:tc>
        <w:tc>
          <w:tcPr>
            <w:tcW w:w="1290" w:type="dxa"/>
            <w:noWrap/>
          </w:tcPr>
          <w:p w14:paraId="4DD6C7AC" w14:textId="77777777" w:rsidR="0021367B" w:rsidRDefault="00AD029D">
            <w:r>
              <w:t>A1</w:t>
            </w:r>
          </w:p>
        </w:tc>
        <w:tc>
          <w:tcPr>
            <w:tcW w:w="1290" w:type="dxa"/>
            <w:noWrap/>
          </w:tcPr>
          <w:p w14:paraId="43B6FE94" w14:textId="77777777" w:rsidR="0021367B" w:rsidRDefault="00AD029D">
            <w:r>
              <w:t>U</w:t>
            </w:r>
            <w:r>
              <w:rPr>
                <w:sz w:val="17"/>
              </w:rPr>
              <w:t>0</w:t>
            </w:r>
          </w:p>
        </w:tc>
        <w:tc>
          <w:tcPr>
            <w:tcW w:w="1290" w:type="dxa"/>
            <w:noWrap/>
          </w:tcPr>
          <w:p w14:paraId="5E515F96" w14:textId="77777777" w:rsidR="0021367B" w:rsidRDefault="00AD029D">
            <w:r>
              <w:t>W0</w:t>
            </w:r>
          </w:p>
        </w:tc>
      </w:tr>
      <w:tr w:rsidR="0021367B" w14:paraId="4C1DC4F0" w14:textId="77777777">
        <w:tc>
          <w:tcPr>
            <w:tcW w:w="9030" w:type="dxa"/>
            <w:gridSpan w:val="7"/>
            <w:noWrap/>
          </w:tcPr>
          <w:p w14:paraId="399E3055" w14:textId="77777777" w:rsidR="0021367B" w:rsidRDefault="00AD029D">
            <w:r>
              <w:t>(a) Pour la classe de qualité standardisée B, la valeur moyenne doit être inférieure à 750 mm³.</w:t>
            </w:r>
          </w:p>
          <w:p w14:paraId="04B1085F" w14:textId="77777777" w:rsidR="0021367B" w:rsidRDefault="00AD029D">
            <w:r>
              <w:t>(b) Pour la classe de qualité standardisée A, une valeur plus basse de la résistance à l’abrasion ou  une valeur plus basse pour la valeur moyenne et la valeur individuelle d'absorption d'eau peut être déclarée (par ex. moyenne 2%, individuelle 3%)</w:t>
            </w:r>
          </w:p>
          <w:p w14:paraId="169ACFAC" w14:textId="77777777" w:rsidR="0021367B" w:rsidRDefault="00AD029D">
            <w:r>
              <w:t>(c) Une charge de rupture transversale minimale plus élevée ou une résistance au glissement de pavés non-polis plus grande peut être déclarée. </w:t>
            </w:r>
          </w:p>
        </w:tc>
      </w:tr>
    </w:tbl>
    <w:p w14:paraId="2D1901A8" w14:textId="77777777" w:rsidR="0021367B" w:rsidRDefault="0021367B"/>
    <w:p w14:paraId="33615509" w14:textId="77777777" w:rsidR="0021367B" w:rsidRDefault="00AD029D">
      <w:pPr>
        <w:jc w:val="both"/>
      </w:pPr>
      <w:r>
        <w:rPr>
          <w:b/>
        </w:rPr>
        <w:t>Sables pour couche de pose</w:t>
      </w:r>
    </w:p>
    <w:p w14:paraId="38080D4A" w14:textId="77777777" w:rsidR="0021367B" w:rsidRDefault="00AD029D">
      <w:pPr>
        <w:jc w:val="both"/>
      </w:pPr>
      <w:r>
        <w:t>Les sables conformes à la catégorie minimale A f3 a selon [PTV 411] répondent aux prescriptions des sables pour couche de pose à placer en trottoir.</w:t>
      </w:r>
    </w:p>
    <w:p w14:paraId="27F2B39D" w14:textId="77777777" w:rsidR="0021367B" w:rsidRDefault="00AD029D">
      <w:pPr>
        <w:jc w:val="both"/>
      </w:pPr>
      <w:r>
        <w:t>Les gravillons conformes à la catégorie minimale Cb III f</w:t>
      </w:r>
      <w:r>
        <w:rPr>
          <w:vertAlign w:val="subscript"/>
        </w:rPr>
        <w:t>2</w:t>
      </w:r>
      <w:r>
        <w:t xml:space="preserve"> NG selon [PTV 411] répondent aux prescriptions ci-dessus des gravillons 2/6.3 et 2/8.</w:t>
      </w:r>
    </w:p>
    <w:p w14:paraId="24E15ECF" w14:textId="77777777" w:rsidR="0021367B" w:rsidRDefault="00AD029D">
      <w:pPr>
        <w:jc w:val="both"/>
      </w:pPr>
      <w:r>
        <w:t>Les graves conformes à la catégorie minimale 0/8 Cb III f</w:t>
      </w:r>
      <w:r>
        <w:rPr>
          <w:vertAlign w:val="subscript"/>
        </w:rPr>
        <w:t>3</w:t>
      </w:r>
      <w:r>
        <w:t xml:space="preserve"> NG selon [PTV 411] répondent aux prescriptions ci-dessus des graves 0/8.</w:t>
      </w:r>
    </w:p>
    <w:p w14:paraId="74FEFDB1" w14:textId="77777777" w:rsidR="0021367B" w:rsidRDefault="0021367B">
      <w:pPr>
        <w:jc w:val="both"/>
      </w:pPr>
    </w:p>
    <w:p w14:paraId="75576EFA" w14:textId="77777777" w:rsidR="0021367B" w:rsidRDefault="0021367B">
      <w:pPr>
        <w:jc w:val="both"/>
      </w:pPr>
    </w:p>
    <w:p w14:paraId="36495A71" w14:textId="77777777" w:rsidR="0021367B" w:rsidRDefault="00AD029D">
      <w:pPr>
        <w:jc w:val="both"/>
      </w:pPr>
      <w:r>
        <w:rPr>
          <w:b/>
        </w:rPr>
        <w:t>Sables pour jointoiement</w:t>
      </w:r>
    </w:p>
    <w:p w14:paraId="371F7100" w14:textId="77777777" w:rsidR="0021367B" w:rsidRDefault="00AD029D">
      <w:pPr>
        <w:jc w:val="both"/>
      </w:pPr>
      <w:r>
        <w:t>Les sables conformes à la catégorie minimale FF C f</w:t>
      </w:r>
      <w:r>
        <w:rPr>
          <w:vertAlign w:val="subscript"/>
        </w:rPr>
        <w:t>10</w:t>
      </w:r>
      <w:r>
        <w:t xml:space="preserve"> a selon [PTV 411] répondent aux prescriptions ci-dessus des sables pour jointoiement.</w:t>
      </w:r>
    </w:p>
    <w:p w14:paraId="4C3EDF92" w14:textId="77777777" w:rsidR="0021367B" w:rsidRDefault="00AD029D">
      <w:pPr>
        <w:pStyle w:val="Author-eSectionHeading6"/>
      </w:pPr>
      <w:bookmarkStart w:id="341" w:name="_Toc178771401"/>
      <w:r>
        <w:t>93.16.3a Pavés en briques de terre cuite à plat CCTB 01.09</w:t>
      </w:r>
      <w:bookmarkEnd w:id="341"/>
    </w:p>
    <w:p w14:paraId="2313C453" w14:textId="77777777" w:rsidR="0021367B" w:rsidRDefault="00AD029D">
      <w:pPr>
        <w:pStyle w:val="pheading"/>
      </w:pPr>
      <w:r>
        <w:t>MESURAGE</w:t>
      </w:r>
    </w:p>
    <w:p w14:paraId="485F674A" w14:textId="77777777" w:rsidR="0021367B" w:rsidRDefault="00AD029D">
      <w:pPr>
        <w:pStyle w:val="pheading"/>
      </w:pPr>
      <w:r>
        <w:t>- unité de mesure:</w:t>
      </w:r>
    </w:p>
    <w:p w14:paraId="0F0A5222" w14:textId="77777777" w:rsidR="0021367B" w:rsidRDefault="00AD029D">
      <w:r>
        <w:t>m²</w:t>
      </w:r>
    </w:p>
    <w:p w14:paraId="19FDAA6F" w14:textId="77777777" w:rsidR="0021367B" w:rsidRDefault="00AD029D">
      <w:pPr>
        <w:pStyle w:val="pheading"/>
      </w:pPr>
      <w:r>
        <w:t>- code de mesurage:</w:t>
      </w:r>
    </w:p>
    <w:p w14:paraId="33803420" w14:textId="77777777" w:rsidR="0021367B" w:rsidRDefault="00AD029D">
      <w:r>
        <w:t>Surface nette à exécuter. Les réservations inférieures à 1 m² sont déduites.</w:t>
      </w:r>
    </w:p>
    <w:p w14:paraId="585C7442" w14:textId="77777777" w:rsidR="0021367B" w:rsidRDefault="0021367B"/>
    <w:p w14:paraId="6DE4F080" w14:textId="77777777" w:rsidR="0021367B" w:rsidRDefault="00AD029D">
      <w:r>
        <w:t> </w:t>
      </w:r>
    </w:p>
    <w:p w14:paraId="02EB4741" w14:textId="77777777" w:rsidR="0021367B" w:rsidRDefault="00AD029D">
      <w:pPr>
        <w:pStyle w:val="pheading"/>
      </w:pPr>
      <w:r>
        <w:t>- nature du marché:</w:t>
      </w:r>
    </w:p>
    <w:p w14:paraId="171939B2" w14:textId="77777777" w:rsidR="0021367B" w:rsidRDefault="00AD029D">
      <w:r>
        <w:t>QF</w:t>
      </w:r>
    </w:p>
    <w:p w14:paraId="3DC7142B" w14:textId="77777777" w:rsidR="0021367B" w:rsidRDefault="0021367B"/>
    <w:p w14:paraId="195D9070" w14:textId="77777777" w:rsidR="0021367B" w:rsidRDefault="00AD029D">
      <w:r>
        <w:t> </w:t>
      </w:r>
    </w:p>
    <w:p w14:paraId="357AD1DC" w14:textId="77777777" w:rsidR="0021367B" w:rsidRDefault="00AD029D">
      <w:pPr>
        <w:pStyle w:val="Author-eSectionHeading6"/>
      </w:pPr>
      <w:bookmarkStart w:id="342" w:name="_Toc178771402"/>
      <w:r>
        <w:t>93.16.3b Pavés en briques de terre cuite sur champ CCTB 01.09</w:t>
      </w:r>
      <w:bookmarkEnd w:id="342"/>
    </w:p>
    <w:p w14:paraId="43D1AF1A" w14:textId="77777777" w:rsidR="0021367B" w:rsidRDefault="00AD029D">
      <w:pPr>
        <w:pStyle w:val="pheading"/>
      </w:pPr>
      <w:r>
        <w:t>MESURAGE</w:t>
      </w:r>
    </w:p>
    <w:p w14:paraId="5E374B8A" w14:textId="77777777" w:rsidR="0021367B" w:rsidRDefault="00AD029D">
      <w:pPr>
        <w:pStyle w:val="pheading"/>
      </w:pPr>
      <w:r>
        <w:t>- unité de mesure:</w:t>
      </w:r>
    </w:p>
    <w:p w14:paraId="0A59D7D6" w14:textId="77777777" w:rsidR="0021367B" w:rsidRDefault="00AD029D">
      <w:r>
        <w:t>m²</w:t>
      </w:r>
    </w:p>
    <w:p w14:paraId="33B9D308" w14:textId="77777777" w:rsidR="0021367B" w:rsidRDefault="00AD029D">
      <w:pPr>
        <w:pStyle w:val="pheading"/>
      </w:pPr>
      <w:r>
        <w:t>- code de mesurage:</w:t>
      </w:r>
    </w:p>
    <w:p w14:paraId="7AE1ACC6" w14:textId="77777777" w:rsidR="0021367B" w:rsidRDefault="00AD029D">
      <w:r>
        <w:t>Surface nette à exécuter. Les réservations inférieures à 1 m² sont déduites.</w:t>
      </w:r>
    </w:p>
    <w:p w14:paraId="3EAE2416" w14:textId="77777777" w:rsidR="0021367B" w:rsidRDefault="00AD029D">
      <w:pPr>
        <w:pStyle w:val="pheading"/>
      </w:pPr>
      <w:r>
        <w:t>- nature du marché:</w:t>
      </w:r>
    </w:p>
    <w:p w14:paraId="39AB3915" w14:textId="77777777" w:rsidR="0021367B" w:rsidRDefault="00AD029D">
      <w:r>
        <w:t>QF</w:t>
      </w:r>
    </w:p>
    <w:p w14:paraId="78B9B357" w14:textId="77777777" w:rsidR="0021367B" w:rsidRDefault="0021367B"/>
    <w:p w14:paraId="07221336" w14:textId="77777777" w:rsidR="0021367B" w:rsidRDefault="00AD029D">
      <w:r>
        <w:t> </w:t>
      </w:r>
    </w:p>
    <w:p w14:paraId="4147A2CF" w14:textId="77777777" w:rsidR="0021367B" w:rsidRDefault="00AD029D">
      <w:pPr>
        <w:pStyle w:val="Author-eSectionHeading6"/>
      </w:pPr>
      <w:bookmarkStart w:id="343" w:name="_Toc178771403"/>
      <w:r>
        <w:t>93.16.3c Pavés en briques de terre cuite, sciage CCTB 01.09</w:t>
      </w:r>
      <w:bookmarkEnd w:id="343"/>
    </w:p>
    <w:p w14:paraId="743DAEC5" w14:textId="77777777" w:rsidR="0021367B" w:rsidRDefault="00AD029D">
      <w:pPr>
        <w:pStyle w:val="pheading"/>
      </w:pPr>
      <w:r>
        <w:t>MESURAGE</w:t>
      </w:r>
    </w:p>
    <w:p w14:paraId="7D66B805" w14:textId="77777777" w:rsidR="0021367B" w:rsidRDefault="00AD029D">
      <w:pPr>
        <w:pStyle w:val="pheading"/>
      </w:pPr>
      <w:r>
        <w:t>- unité de mesure:</w:t>
      </w:r>
    </w:p>
    <w:p w14:paraId="68AE8CC7" w14:textId="77777777" w:rsidR="0021367B" w:rsidRDefault="00AD029D">
      <w:r>
        <w:t>m</w:t>
      </w:r>
    </w:p>
    <w:p w14:paraId="0B5B9CF7" w14:textId="77777777" w:rsidR="0021367B" w:rsidRDefault="00AD029D">
      <w:pPr>
        <w:pStyle w:val="pheading"/>
      </w:pPr>
      <w:r>
        <w:t>- nature du marché:</w:t>
      </w:r>
    </w:p>
    <w:p w14:paraId="54A16E12" w14:textId="77777777" w:rsidR="0021367B" w:rsidRDefault="00AD029D">
      <w:r>
        <w:t>QF</w:t>
      </w:r>
    </w:p>
    <w:p w14:paraId="5008872C" w14:textId="77777777" w:rsidR="0021367B" w:rsidRDefault="0021367B"/>
    <w:p w14:paraId="72368CA1" w14:textId="77777777" w:rsidR="0021367B" w:rsidRDefault="00AD029D">
      <w:r>
        <w:t> </w:t>
      </w:r>
    </w:p>
    <w:p w14:paraId="31BE010A" w14:textId="77777777" w:rsidR="0021367B" w:rsidRDefault="00AD029D">
      <w:pPr>
        <w:pStyle w:val="Author-eSectionHeading6"/>
      </w:pPr>
      <w:bookmarkStart w:id="344" w:name="_Toc178771404"/>
      <w:r>
        <w:t>93.16.3d Pavés en briques de terre cuite, supplément pour pose particulière CCTB 01.09</w:t>
      </w:r>
      <w:bookmarkEnd w:id="344"/>
    </w:p>
    <w:p w14:paraId="613A9C8C" w14:textId="77777777" w:rsidR="0021367B" w:rsidRDefault="00AD029D">
      <w:pPr>
        <w:pStyle w:val="pheading"/>
      </w:pPr>
      <w:r>
        <w:t>EXÉCUTION / MISE EN ŒUVRE</w:t>
      </w:r>
    </w:p>
    <w:p w14:paraId="20947E61" w14:textId="77777777" w:rsidR="0021367B" w:rsidRDefault="00AD029D">
      <w:pPr>
        <w:pStyle w:val="pheading"/>
      </w:pPr>
      <w:r>
        <w:t>- Prescriptions générales</w:t>
      </w:r>
    </w:p>
    <w:p w14:paraId="7BC108B4" w14:textId="77777777" w:rsidR="0021367B" w:rsidRDefault="00AD029D">
      <w:r>
        <w:t>A déterminer pour le supplément pour pose particulière :</w:t>
      </w:r>
    </w:p>
    <w:p w14:paraId="3777EDCF" w14:textId="77777777" w:rsidR="0021367B" w:rsidRDefault="00AD029D">
      <w:r>
        <w:t xml:space="preserve"> - au mortier</w:t>
      </w:r>
    </w:p>
    <w:p w14:paraId="0EEAE0F7" w14:textId="77777777" w:rsidR="0021367B" w:rsidRDefault="00AD029D">
      <w:r>
        <w:t xml:space="preserve"> - au sable stabilisé</w:t>
      </w:r>
    </w:p>
    <w:p w14:paraId="63C51123" w14:textId="77777777" w:rsidR="0021367B" w:rsidRDefault="00AD029D">
      <w:pPr>
        <w:pStyle w:val="pheading"/>
      </w:pPr>
      <w:r>
        <w:t>MESURAGE</w:t>
      </w:r>
    </w:p>
    <w:p w14:paraId="1A2F4867" w14:textId="77777777" w:rsidR="0021367B" w:rsidRDefault="00AD029D">
      <w:pPr>
        <w:pStyle w:val="pheading"/>
      </w:pPr>
      <w:r>
        <w:t>- unité de mesure:</w:t>
      </w:r>
    </w:p>
    <w:p w14:paraId="22F96558" w14:textId="77777777" w:rsidR="0021367B" w:rsidRDefault="00AD029D">
      <w:r>
        <w:t>m²</w:t>
      </w:r>
    </w:p>
    <w:p w14:paraId="54B1B736" w14:textId="77777777" w:rsidR="0021367B" w:rsidRDefault="00AD029D">
      <w:pPr>
        <w:pStyle w:val="pheading"/>
      </w:pPr>
      <w:r>
        <w:t>- code de mesurage:</w:t>
      </w:r>
    </w:p>
    <w:p w14:paraId="40CE6F14" w14:textId="77777777" w:rsidR="0021367B" w:rsidRDefault="00AD029D">
      <w:r>
        <w:t>Surface nette à exécuter. Les réservations inférieures à 1 m² sont déduites.</w:t>
      </w:r>
    </w:p>
    <w:p w14:paraId="4A8831A6" w14:textId="77777777" w:rsidR="0021367B" w:rsidRDefault="00AD029D">
      <w:pPr>
        <w:pStyle w:val="pheading"/>
      </w:pPr>
      <w:r>
        <w:t>- nature du marché:</w:t>
      </w:r>
    </w:p>
    <w:p w14:paraId="65E58FE9" w14:textId="77777777" w:rsidR="0021367B" w:rsidRDefault="00AD029D">
      <w:r>
        <w:t>QF</w:t>
      </w:r>
    </w:p>
    <w:p w14:paraId="32CEB8FC" w14:textId="77777777" w:rsidR="0021367B" w:rsidRDefault="0021367B"/>
    <w:p w14:paraId="3F9B5F22" w14:textId="77777777" w:rsidR="0021367B" w:rsidRDefault="00AD029D">
      <w:r>
        <w:t> </w:t>
      </w:r>
    </w:p>
    <w:p w14:paraId="469D6F0C" w14:textId="77777777" w:rsidR="0021367B" w:rsidRDefault="00AD029D">
      <w:pPr>
        <w:pStyle w:val="Author-eSectionHeading6"/>
      </w:pPr>
      <w:bookmarkStart w:id="345" w:name="_Toc178771405"/>
      <w:r>
        <w:t>93.16.3e Pavés en briques de terre cuite, supplément pour jointoiement CCTB 01.09</w:t>
      </w:r>
      <w:bookmarkEnd w:id="345"/>
    </w:p>
    <w:p w14:paraId="20B9F514" w14:textId="77777777" w:rsidR="0021367B" w:rsidRDefault="00AD029D">
      <w:pPr>
        <w:pStyle w:val="pheading"/>
      </w:pPr>
      <w:r>
        <w:t>MESURAGE</w:t>
      </w:r>
    </w:p>
    <w:p w14:paraId="18FBD251" w14:textId="77777777" w:rsidR="0021367B" w:rsidRDefault="00AD029D">
      <w:pPr>
        <w:pStyle w:val="pheading"/>
      </w:pPr>
      <w:r>
        <w:t>- unité de mesure:</w:t>
      </w:r>
    </w:p>
    <w:p w14:paraId="0FC01CEF" w14:textId="77777777" w:rsidR="0021367B" w:rsidRDefault="00AD029D">
      <w:r>
        <w:t>m²</w:t>
      </w:r>
    </w:p>
    <w:p w14:paraId="5822B671" w14:textId="77777777" w:rsidR="0021367B" w:rsidRDefault="00AD029D">
      <w:pPr>
        <w:pStyle w:val="pheading"/>
      </w:pPr>
      <w:r>
        <w:t>- code de mesurage:</w:t>
      </w:r>
    </w:p>
    <w:p w14:paraId="46BE010A" w14:textId="77777777" w:rsidR="0021367B" w:rsidRDefault="00AD029D">
      <w:r>
        <w:t>Surface nette à exécuter. Les réservations inférieures à 1 m² sont déduites.</w:t>
      </w:r>
    </w:p>
    <w:p w14:paraId="023ABD5F" w14:textId="77777777" w:rsidR="0021367B" w:rsidRDefault="00AD029D">
      <w:pPr>
        <w:pStyle w:val="pheading"/>
      </w:pPr>
      <w:r>
        <w:t>- nature du marché:</w:t>
      </w:r>
    </w:p>
    <w:p w14:paraId="227F85BC" w14:textId="77777777" w:rsidR="0021367B" w:rsidRDefault="00AD029D">
      <w:r>
        <w:t>QF</w:t>
      </w:r>
    </w:p>
    <w:p w14:paraId="113A34D3" w14:textId="77777777" w:rsidR="0021367B" w:rsidRDefault="0021367B"/>
    <w:p w14:paraId="01093DA0" w14:textId="77777777" w:rsidR="0021367B" w:rsidRDefault="00AD029D">
      <w:r>
        <w:t> </w:t>
      </w:r>
    </w:p>
    <w:p w14:paraId="5A8DD4BA" w14:textId="77777777" w:rsidR="0021367B" w:rsidRDefault="00AD029D">
      <w:pPr>
        <w:pStyle w:val="Author-eSectionHeading6"/>
      </w:pPr>
      <w:bookmarkStart w:id="346" w:name="_Toc178771406"/>
      <w:r>
        <w:t>93.16.3f Pavés en briques de terre cuite, joint de dilatation CCTB 01.09</w:t>
      </w:r>
      <w:bookmarkEnd w:id="346"/>
    </w:p>
    <w:p w14:paraId="0E26C6DB" w14:textId="77777777" w:rsidR="0021367B" w:rsidRDefault="00AD029D">
      <w:pPr>
        <w:pStyle w:val="pheading"/>
      </w:pPr>
      <w:r>
        <w:t>MESURAGE</w:t>
      </w:r>
    </w:p>
    <w:p w14:paraId="00A771FD" w14:textId="77777777" w:rsidR="0021367B" w:rsidRDefault="00AD029D">
      <w:pPr>
        <w:pStyle w:val="pheading"/>
      </w:pPr>
      <w:r>
        <w:t>- unité de mesure:</w:t>
      </w:r>
    </w:p>
    <w:p w14:paraId="32CCB3C1" w14:textId="77777777" w:rsidR="0021367B" w:rsidRDefault="00AD029D">
      <w:r>
        <w:t>m</w:t>
      </w:r>
    </w:p>
    <w:p w14:paraId="7218B978" w14:textId="77777777" w:rsidR="0021367B" w:rsidRDefault="00AD029D">
      <w:pPr>
        <w:pStyle w:val="pheading"/>
      </w:pPr>
      <w:r>
        <w:t>- nature du marché:</w:t>
      </w:r>
    </w:p>
    <w:p w14:paraId="39902B70" w14:textId="77777777" w:rsidR="0021367B" w:rsidRDefault="00AD029D">
      <w:r>
        <w:t>QF</w:t>
      </w:r>
    </w:p>
    <w:p w14:paraId="6ADF4D10" w14:textId="77777777" w:rsidR="0021367B" w:rsidRDefault="0021367B"/>
    <w:p w14:paraId="139C55CD" w14:textId="77777777" w:rsidR="0021367B" w:rsidRDefault="00AD029D">
      <w:r>
        <w:t> </w:t>
      </w:r>
    </w:p>
    <w:p w14:paraId="6F945E08" w14:textId="77777777" w:rsidR="0021367B" w:rsidRDefault="00AD029D">
      <w:pPr>
        <w:pStyle w:val="Author-eSectionHeading5"/>
      </w:pPr>
      <w:bookmarkStart w:id="347" w:name="_Toc178771407"/>
      <w:r>
        <w:t>93.16.4 Pavés de réemploi CCTB 01.09</w:t>
      </w:r>
      <w:bookmarkEnd w:id="347"/>
    </w:p>
    <w:p w14:paraId="29E83A77" w14:textId="77777777" w:rsidR="0021367B" w:rsidRDefault="00AD029D">
      <w:pPr>
        <w:pStyle w:val="Author-eSectionHeading6"/>
      </w:pPr>
      <w:bookmarkStart w:id="348" w:name="_Toc178771408"/>
      <w:r>
        <w:t>93.16.4a Pavés de réemploi CCTB 01.09</w:t>
      </w:r>
      <w:bookmarkEnd w:id="348"/>
    </w:p>
    <w:p w14:paraId="4D17ADE3" w14:textId="77777777" w:rsidR="0021367B" w:rsidRDefault="00AD029D">
      <w:pPr>
        <w:pStyle w:val="pheading"/>
      </w:pPr>
      <w:r>
        <w:t>MATÉRIAUX</w:t>
      </w:r>
    </w:p>
    <w:p w14:paraId="2076C252" w14:textId="77777777" w:rsidR="0021367B" w:rsidRDefault="00AD029D">
      <w:pPr>
        <w:pStyle w:val="pheading"/>
      </w:pPr>
      <w:r>
        <w:t>- Caractéristiques générales</w:t>
      </w:r>
    </w:p>
    <w:p w14:paraId="07098A00" w14:textId="77777777" w:rsidR="0021367B" w:rsidRDefault="00AD029D">
      <w:r>
        <w:t>A déterminer si en provenance du chantier ou en provenance d'un dépôt.</w:t>
      </w:r>
    </w:p>
    <w:p w14:paraId="13FFDD0C" w14:textId="77777777" w:rsidR="0021367B" w:rsidRDefault="00AD029D">
      <w:pPr>
        <w:pStyle w:val="pheading"/>
      </w:pPr>
      <w:r>
        <w:t>MESURAGE</w:t>
      </w:r>
    </w:p>
    <w:p w14:paraId="59CFCDEE" w14:textId="77777777" w:rsidR="0021367B" w:rsidRDefault="00AD029D">
      <w:pPr>
        <w:pStyle w:val="pheading"/>
      </w:pPr>
      <w:r>
        <w:t>- unité de mesure:</w:t>
      </w:r>
    </w:p>
    <w:p w14:paraId="141C029F" w14:textId="77777777" w:rsidR="0021367B" w:rsidRDefault="00AD029D">
      <w:r>
        <w:t>m²</w:t>
      </w:r>
    </w:p>
    <w:p w14:paraId="119D5B77" w14:textId="77777777" w:rsidR="0021367B" w:rsidRDefault="00AD029D">
      <w:pPr>
        <w:pStyle w:val="pheading"/>
      </w:pPr>
      <w:r>
        <w:t>- nature du marché:</w:t>
      </w:r>
    </w:p>
    <w:p w14:paraId="5CCAA591" w14:textId="77777777" w:rsidR="0021367B" w:rsidRDefault="00AD029D">
      <w:r>
        <w:t>QF</w:t>
      </w:r>
    </w:p>
    <w:p w14:paraId="653E9480" w14:textId="77777777" w:rsidR="0021367B" w:rsidRDefault="0021367B"/>
    <w:p w14:paraId="2CD3D0C3" w14:textId="77777777" w:rsidR="0021367B" w:rsidRDefault="00AD029D">
      <w:r>
        <w:t> </w:t>
      </w:r>
    </w:p>
    <w:p w14:paraId="54FC8FA5" w14:textId="77777777" w:rsidR="0021367B" w:rsidRDefault="00AD029D">
      <w:pPr>
        <w:pStyle w:val="Author-eSectionHeading4"/>
      </w:pPr>
      <w:bookmarkStart w:id="349" w:name="_Toc178771409"/>
      <w:r>
        <w:t>93.17 Revêtement divers</w:t>
      </w:r>
      <w:bookmarkEnd w:id="349"/>
    </w:p>
    <w:p w14:paraId="781F9FBA" w14:textId="77777777" w:rsidR="0021367B" w:rsidRDefault="00AD029D">
      <w:pPr>
        <w:pStyle w:val="Author-eSectionHeading5"/>
      </w:pPr>
      <w:bookmarkStart w:id="350" w:name="_Toc178771410"/>
      <w:r>
        <w:t>93.17.1 Revêtement divers</w:t>
      </w:r>
      <w:bookmarkEnd w:id="350"/>
    </w:p>
    <w:p w14:paraId="703FAD43" w14:textId="77777777" w:rsidR="0021367B" w:rsidRDefault="00AD029D">
      <w:pPr>
        <w:pStyle w:val="Author-eSectionHeading6"/>
      </w:pPr>
      <w:bookmarkStart w:id="351" w:name="_Toc178771411"/>
      <w:r>
        <w:t>93.17.1a Revêtement en dolomie   CCTB 01.09</w:t>
      </w:r>
      <w:bookmarkEnd w:id="351"/>
    </w:p>
    <w:p w14:paraId="55E6C592" w14:textId="77777777" w:rsidR="0021367B" w:rsidRDefault="00AD029D">
      <w:pPr>
        <w:pStyle w:val="pheading"/>
      </w:pPr>
      <w:r>
        <w:t>DESCRIPTION</w:t>
      </w:r>
    </w:p>
    <w:p w14:paraId="113650FA" w14:textId="77777777" w:rsidR="0021367B" w:rsidRDefault="00AD029D">
      <w:pPr>
        <w:pStyle w:val="pheading"/>
      </w:pPr>
      <w:r>
        <w:t>- Définition / Comprend</w:t>
      </w:r>
    </w:p>
    <w:p w14:paraId="6BCD3F9D" w14:textId="77777777" w:rsidR="0021367B" w:rsidRDefault="00AD029D">
      <w:r>
        <w:t>Ces revêtements sont constitués d’une ou plusieurs couches de granulats (dolomie, sable, gravillons) éventuellement stabilisés au ciment.</w:t>
      </w:r>
    </w:p>
    <w:p w14:paraId="3C0E5E1A" w14:textId="77777777" w:rsidR="0021367B" w:rsidRDefault="00AD029D">
      <w:pPr>
        <w:pStyle w:val="pheading"/>
      </w:pPr>
      <w:r>
        <w:t>MATÉRIAUX</w:t>
      </w:r>
    </w:p>
    <w:p w14:paraId="0E3CCCDC" w14:textId="77777777" w:rsidR="0021367B" w:rsidRDefault="00AD029D">
      <w:pPr>
        <w:pStyle w:val="pheading"/>
      </w:pPr>
      <w:r>
        <w:t>- Caractéristiques générales</w:t>
      </w:r>
    </w:p>
    <w:p w14:paraId="4D8BDD5A" w14:textId="77777777" w:rsidR="0021367B" w:rsidRDefault="00AD029D">
      <w:r>
        <w:t>Pour les revêtements en dolomie, à déterminer :</w:t>
      </w:r>
    </w:p>
    <w:p w14:paraId="09B79FD6" w14:textId="77777777" w:rsidR="0021367B" w:rsidRDefault="00AD029D">
      <w:r>
        <w:t>- 0/14, épaisseur : E = 5 cm</w:t>
      </w:r>
    </w:p>
    <w:p w14:paraId="647B9BEC" w14:textId="77777777" w:rsidR="0021367B" w:rsidRDefault="00AD029D">
      <w:r>
        <w:t>- 0/14 &amp; 0/7, épaisseur : E = 10 cm</w:t>
      </w:r>
    </w:p>
    <w:p w14:paraId="75199C00" w14:textId="77777777" w:rsidR="0021367B" w:rsidRDefault="00AD029D">
      <w:r>
        <w:t>- 0/14, stabilisé au ciment, épaisseur : E = 5 cm</w:t>
      </w:r>
    </w:p>
    <w:p w14:paraId="7282A216" w14:textId="77777777" w:rsidR="0021367B" w:rsidRDefault="00AD029D">
      <w:r>
        <w:t>- 0/14 &amp; 0/7, stab.au ciment, épaisseur : E = 10 cm</w:t>
      </w:r>
    </w:p>
    <w:p w14:paraId="18910A06" w14:textId="77777777" w:rsidR="0021367B" w:rsidRDefault="00AD029D">
      <w:pPr>
        <w:pStyle w:val="pheading"/>
      </w:pPr>
      <w:r>
        <w:t>EXÉCUTION / MISE EN ŒUVRE</w:t>
      </w:r>
    </w:p>
    <w:p w14:paraId="0F3A4E8A" w14:textId="77777777" w:rsidR="0021367B" w:rsidRDefault="00AD029D">
      <w:pPr>
        <w:pStyle w:val="pheading"/>
      </w:pPr>
      <w:r>
        <w:t>- Prescriptions générales</w:t>
      </w:r>
    </w:p>
    <w:p w14:paraId="4AE3CD1D" w14:textId="77777777" w:rsidR="0021367B" w:rsidRDefault="00AD029D">
      <w:r>
        <w:t>L'épaisseur nominale des couches est mentionnée dans les documents de marché. Ceux-ci fixent également le diamètre nominal maximum des granulats D : 8, 10 ou 14 mm.</w:t>
      </w:r>
    </w:p>
    <w:p w14:paraId="2040A83B" w14:textId="77777777" w:rsidR="0021367B" w:rsidRDefault="00AD029D">
      <w:r>
        <w:t>EXECUTION</w:t>
      </w:r>
    </w:p>
    <w:p w14:paraId="6B8298FA" w14:textId="77777777" w:rsidR="0021367B" w:rsidRDefault="00AD029D">
      <w:r>
        <w:t>Préciser l’épaisseur nominale des couches.</w:t>
      </w:r>
    </w:p>
    <w:p w14:paraId="0C339BD8" w14:textId="77777777" w:rsidR="0021367B" w:rsidRDefault="00AD029D">
      <w:r>
        <w:t>COUCHE DE POSE ET POSE</w:t>
      </w:r>
    </w:p>
    <w:p w14:paraId="32EE6C09" w14:textId="77777777" w:rsidR="0021367B" w:rsidRDefault="00AD029D">
      <w:r>
        <w:t>- Indiquer le dévers s’il est différent de la valeur par défaut.</w:t>
      </w:r>
    </w:p>
    <w:p w14:paraId="7FB36271" w14:textId="77777777" w:rsidR="0021367B" w:rsidRDefault="00AD029D">
      <w:r>
        <w:t>- Indiquer si la dolomie est stabilisée ainsi que la quantité de ciment blanc.</w:t>
      </w:r>
    </w:p>
    <w:p w14:paraId="1FD48CB4" w14:textId="77777777" w:rsidR="0021367B" w:rsidRDefault="0021367B"/>
    <w:p w14:paraId="38268E69" w14:textId="77777777" w:rsidR="0021367B" w:rsidRDefault="00AD029D">
      <w:r>
        <w:t> </w:t>
      </w:r>
    </w:p>
    <w:p w14:paraId="3A3234C0" w14:textId="77777777" w:rsidR="0021367B" w:rsidRDefault="00AD029D">
      <w:pPr>
        <w:pStyle w:val="pheading"/>
      </w:pPr>
      <w:r>
        <w:t>CONTRÔLES PARTICULIERS</w:t>
      </w:r>
    </w:p>
    <w:p w14:paraId="331E8517" w14:textId="77777777" w:rsidR="0021367B" w:rsidRDefault="00AD029D">
      <w:r>
        <w:t>Le contrôle sera effectué conformément au [CCT Qualiroutes], chap. VI-4.2.3</w:t>
      </w:r>
    </w:p>
    <w:p w14:paraId="34E486F1" w14:textId="77777777" w:rsidR="0021367B" w:rsidRDefault="00AD029D">
      <w:r>
        <w:t>Þ Tolérances sur l'épaisseur de la couche : 15 % pour l'épaisseur de chaque couche et 0% pour l'épaisseur moyenne;</w:t>
      </w:r>
    </w:p>
    <w:p w14:paraId="3E199F3F" w14:textId="77777777" w:rsidR="0021367B" w:rsidRDefault="00AD029D">
      <w:r>
        <w:t>Þ Tolérances sur les niveaux : maximum 1 cm mesuré sur le niveau d'un profil quelconque;</w:t>
      </w:r>
    </w:p>
    <w:p w14:paraId="77FF099A" w14:textId="77777777" w:rsidR="0021367B" w:rsidRDefault="00AD029D">
      <w:r>
        <w:t>Þ Tolérances sur les irrégularités : maximum 1 cm;</w:t>
      </w:r>
    </w:p>
    <w:p w14:paraId="0E20515C" w14:textId="77777777" w:rsidR="0021367B" w:rsidRDefault="00AD029D">
      <w:r>
        <w:t>Þ Force portante : le module de compressibilité M1 sera d’au moins 50 N/mm2 (MPa)</w:t>
      </w:r>
    </w:p>
    <w:p w14:paraId="08DDE601" w14:textId="77777777" w:rsidR="0021367B" w:rsidRDefault="0021367B"/>
    <w:p w14:paraId="43CD74F4" w14:textId="77777777" w:rsidR="0021367B" w:rsidRDefault="00AD029D">
      <w:r>
        <w:t> </w:t>
      </w:r>
    </w:p>
    <w:p w14:paraId="3C0C7E25" w14:textId="77777777" w:rsidR="0021367B" w:rsidRDefault="00AD029D">
      <w:pPr>
        <w:pStyle w:val="pheading"/>
      </w:pPr>
      <w:r>
        <w:t>DOCUMENTS DE RÉFÉRENCE COMPLÉMENTAIRES</w:t>
      </w:r>
    </w:p>
    <w:p w14:paraId="4650328C" w14:textId="77777777" w:rsidR="0021367B" w:rsidRDefault="00AD029D">
      <w:pPr>
        <w:pStyle w:val="pheading"/>
      </w:pPr>
      <w:r>
        <w:t>- Exécution</w:t>
      </w:r>
    </w:p>
    <w:p w14:paraId="0DB00E49" w14:textId="77777777" w:rsidR="0021367B" w:rsidRDefault="00AD029D">
      <w:r>
        <w:t>[CCT Qualiroutes, Cahier des charges type Qualiroutes] G.6.</w:t>
      </w:r>
    </w:p>
    <w:p w14:paraId="3620CFCD" w14:textId="77777777" w:rsidR="0021367B" w:rsidRDefault="0021367B"/>
    <w:p w14:paraId="23D0B7AD" w14:textId="77777777" w:rsidR="0021367B" w:rsidRDefault="00AD029D">
      <w:r>
        <w:t> </w:t>
      </w:r>
    </w:p>
    <w:p w14:paraId="19233746" w14:textId="77777777" w:rsidR="0021367B" w:rsidRDefault="00AD029D">
      <w:pPr>
        <w:pStyle w:val="pheading"/>
      </w:pPr>
      <w:r>
        <w:t>MESURAGE</w:t>
      </w:r>
    </w:p>
    <w:p w14:paraId="770C4095" w14:textId="77777777" w:rsidR="0021367B" w:rsidRDefault="00AD029D">
      <w:pPr>
        <w:pStyle w:val="pheading"/>
      </w:pPr>
      <w:r>
        <w:t>- unité de mesure:</w:t>
      </w:r>
    </w:p>
    <w:p w14:paraId="2C169143" w14:textId="77777777" w:rsidR="0021367B" w:rsidRDefault="00AD029D">
      <w:r>
        <w:t>m²</w:t>
      </w:r>
    </w:p>
    <w:p w14:paraId="78CF7800" w14:textId="77777777" w:rsidR="0021367B" w:rsidRDefault="00AD029D">
      <w:pPr>
        <w:pStyle w:val="pheading"/>
      </w:pPr>
      <w:r>
        <w:t>- nature du marché:</w:t>
      </w:r>
    </w:p>
    <w:p w14:paraId="4A3B8ED6" w14:textId="77777777" w:rsidR="0021367B" w:rsidRDefault="00AD029D">
      <w:r>
        <w:t>QF</w:t>
      </w:r>
    </w:p>
    <w:p w14:paraId="69E384E0" w14:textId="77777777" w:rsidR="0021367B" w:rsidRDefault="0021367B"/>
    <w:p w14:paraId="586D7D1C" w14:textId="77777777" w:rsidR="0021367B" w:rsidRDefault="00AD029D">
      <w:r>
        <w:t> </w:t>
      </w:r>
    </w:p>
    <w:p w14:paraId="7B657F0C" w14:textId="77777777" w:rsidR="0021367B" w:rsidRDefault="00AD029D">
      <w:pPr>
        <w:pStyle w:val="Author-eSectionHeading6"/>
      </w:pPr>
      <w:bookmarkStart w:id="352" w:name="_Toc178771412"/>
      <w:r>
        <w:t>93.17.1b Revêtement en dolomie stabilisé au ciment blanc   CCTB 01.09</w:t>
      </w:r>
      <w:bookmarkEnd w:id="352"/>
    </w:p>
    <w:p w14:paraId="7FC7F46E" w14:textId="77777777" w:rsidR="0021367B" w:rsidRDefault="00AD029D">
      <w:pPr>
        <w:pStyle w:val="pheading"/>
      </w:pPr>
      <w:r>
        <w:t>MATÉRIAUX</w:t>
      </w:r>
    </w:p>
    <w:p w14:paraId="34F91094" w14:textId="77777777" w:rsidR="0021367B" w:rsidRDefault="00AD029D">
      <w:pPr>
        <w:pStyle w:val="pheading"/>
      </w:pPr>
      <w:r>
        <w:t>- Caractéristiques générales</w:t>
      </w:r>
    </w:p>
    <w:p w14:paraId="51FDD7E7" w14:textId="77777777" w:rsidR="0021367B" w:rsidRDefault="00AD029D">
      <w:r>
        <w:t>A déterminer l’épaisseur et le calibrage :</w:t>
      </w:r>
    </w:p>
    <w:p w14:paraId="1250A677" w14:textId="77777777" w:rsidR="0021367B" w:rsidRDefault="00AD029D">
      <w:r>
        <w:t>- 0/14, épaisseur : E = 5 cm</w:t>
      </w:r>
    </w:p>
    <w:p w14:paraId="3B0EEC23" w14:textId="77777777" w:rsidR="0021367B" w:rsidRDefault="00AD029D">
      <w:r>
        <w:t>- 0/14 &amp; 0/7, épaisseur : E = 10 cm</w:t>
      </w:r>
    </w:p>
    <w:p w14:paraId="4685CA70" w14:textId="77777777" w:rsidR="0021367B" w:rsidRDefault="00AD029D">
      <w:pPr>
        <w:pStyle w:val="pheading"/>
      </w:pPr>
      <w:r>
        <w:t>DOCUMENTS DE RÉFÉRENCE COMPLÉMENTAIRES</w:t>
      </w:r>
    </w:p>
    <w:p w14:paraId="15B40EB8" w14:textId="77777777" w:rsidR="0021367B" w:rsidRDefault="00AD029D">
      <w:pPr>
        <w:pStyle w:val="pheading"/>
      </w:pPr>
      <w:r>
        <w:t>- Exécution</w:t>
      </w:r>
    </w:p>
    <w:p w14:paraId="37A56F21" w14:textId="77777777" w:rsidR="0021367B" w:rsidRDefault="00AD029D">
      <w:r>
        <w:t>[CCT Qualiroutes, Cahier des charges type Qualiroutes] G.6.</w:t>
      </w:r>
    </w:p>
    <w:p w14:paraId="60A50700" w14:textId="77777777" w:rsidR="0021367B" w:rsidRDefault="0021367B"/>
    <w:p w14:paraId="360A65D0" w14:textId="77777777" w:rsidR="0021367B" w:rsidRDefault="00AD029D">
      <w:r>
        <w:t> </w:t>
      </w:r>
    </w:p>
    <w:p w14:paraId="47F0BC19" w14:textId="77777777" w:rsidR="0021367B" w:rsidRDefault="00AD029D">
      <w:pPr>
        <w:pStyle w:val="pheading"/>
      </w:pPr>
      <w:r>
        <w:t>MESURAGE</w:t>
      </w:r>
    </w:p>
    <w:p w14:paraId="796CD542" w14:textId="77777777" w:rsidR="0021367B" w:rsidRDefault="00AD029D">
      <w:pPr>
        <w:pStyle w:val="pheading"/>
      </w:pPr>
      <w:r>
        <w:t>- unité de mesure:</w:t>
      </w:r>
    </w:p>
    <w:p w14:paraId="5F3E3E6F" w14:textId="77777777" w:rsidR="0021367B" w:rsidRDefault="00AD029D">
      <w:r>
        <w:t>m²</w:t>
      </w:r>
    </w:p>
    <w:p w14:paraId="71EE1318" w14:textId="77777777" w:rsidR="0021367B" w:rsidRDefault="00AD029D">
      <w:pPr>
        <w:pStyle w:val="pheading"/>
      </w:pPr>
      <w:r>
        <w:t>- nature du marché:</w:t>
      </w:r>
    </w:p>
    <w:p w14:paraId="555F79B3" w14:textId="77777777" w:rsidR="0021367B" w:rsidRDefault="00AD029D">
      <w:r>
        <w:t>QF</w:t>
      </w:r>
    </w:p>
    <w:p w14:paraId="4ACCBD24" w14:textId="77777777" w:rsidR="0021367B" w:rsidRDefault="0021367B"/>
    <w:p w14:paraId="2B80E43F" w14:textId="77777777" w:rsidR="0021367B" w:rsidRDefault="00AD029D">
      <w:r>
        <w:t> </w:t>
      </w:r>
    </w:p>
    <w:p w14:paraId="0AC11A62" w14:textId="77777777" w:rsidR="0021367B" w:rsidRDefault="00AD029D">
      <w:pPr>
        <w:pStyle w:val="Author-eSectionHeading6"/>
      </w:pPr>
      <w:bookmarkStart w:id="353" w:name="_Toc178771413"/>
      <w:r>
        <w:t>93.17.1c Revêtement en concassé de béton   CCTB 01.09</w:t>
      </w:r>
      <w:bookmarkEnd w:id="353"/>
    </w:p>
    <w:p w14:paraId="2D1DDEBF" w14:textId="77777777" w:rsidR="0021367B" w:rsidRDefault="00AD029D">
      <w:pPr>
        <w:pStyle w:val="pheading"/>
      </w:pPr>
      <w:r>
        <w:t>MATÉRIAUX</w:t>
      </w:r>
    </w:p>
    <w:p w14:paraId="6DF70140" w14:textId="77777777" w:rsidR="0021367B" w:rsidRDefault="00AD029D">
      <w:pPr>
        <w:pStyle w:val="pheading"/>
      </w:pPr>
      <w:r>
        <w:t>- Caractéristiques générales</w:t>
      </w:r>
    </w:p>
    <w:p w14:paraId="37F7F979" w14:textId="77777777" w:rsidR="0021367B" w:rsidRDefault="00AD029D">
      <w:r>
        <w:t>A déterminer l’épaisseur :</w:t>
      </w:r>
    </w:p>
    <w:p w14:paraId="3F2A6F4C" w14:textId="77777777" w:rsidR="0021367B" w:rsidRDefault="00AD029D">
      <w:r>
        <w:t>- épaisseur : E = 5 cm</w:t>
      </w:r>
    </w:p>
    <w:p w14:paraId="59FC965E" w14:textId="77777777" w:rsidR="0021367B" w:rsidRDefault="00AD029D">
      <w:r>
        <w:t>- épaisseur : E = 10 cm</w:t>
      </w:r>
    </w:p>
    <w:p w14:paraId="4A21733B" w14:textId="77777777" w:rsidR="0021367B" w:rsidRDefault="00AD029D">
      <w:pPr>
        <w:pStyle w:val="pheading"/>
      </w:pPr>
      <w:r>
        <w:t>DOCUMENTS DE RÉFÉRENCE COMPLÉMENTAIRES</w:t>
      </w:r>
    </w:p>
    <w:p w14:paraId="004E8B89" w14:textId="77777777" w:rsidR="0021367B" w:rsidRDefault="00AD029D">
      <w:pPr>
        <w:pStyle w:val="pheading"/>
      </w:pPr>
      <w:r>
        <w:t>- Exécution</w:t>
      </w:r>
    </w:p>
    <w:p w14:paraId="604BA5DD" w14:textId="77777777" w:rsidR="0021367B" w:rsidRDefault="00AD029D">
      <w:r>
        <w:t>[CCT Qualiroutes, Cahier des charges type Qualiroutes] G.6.</w:t>
      </w:r>
    </w:p>
    <w:p w14:paraId="5126F7BC" w14:textId="77777777" w:rsidR="0021367B" w:rsidRDefault="0021367B"/>
    <w:p w14:paraId="5EFAD777" w14:textId="77777777" w:rsidR="0021367B" w:rsidRDefault="00AD029D">
      <w:r>
        <w:t> </w:t>
      </w:r>
    </w:p>
    <w:p w14:paraId="5828C6D9" w14:textId="77777777" w:rsidR="0021367B" w:rsidRDefault="00AD029D">
      <w:pPr>
        <w:pStyle w:val="pheading"/>
      </w:pPr>
      <w:r>
        <w:t>MESURAGE</w:t>
      </w:r>
    </w:p>
    <w:p w14:paraId="2F614BC6" w14:textId="77777777" w:rsidR="0021367B" w:rsidRDefault="00AD029D">
      <w:pPr>
        <w:pStyle w:val="pheading"/>
      </w:pPr>
      <w:r>
        <w:t>- unité de mesure:</w:t>
      </w:r>
    </w:p>
    <w:p w14:paraId="42A4B5B5" w14:textId="77777777" w:rsidR="0021367B" w:rsidRDefault="00AD029D">
      <w:r>
        <w:t>m²</w:t>
      </w:r>
    </w:p>
    <w:p w14:paraId="43DBC53C" w14:textId="77777777" w:rsidR="0021367B" w:rsidRDefault="00AD029D">
      <w:pPr>
        <w:pStyle w:val="pheading"/>
      </w:pPr>
      <w:r>
        <w:t>- nature du marché:</w:t>
      </w:r>
    </w:p>
    <w:p w14:paraId="612A5886" w14:textId="77777777" w:rsidR="0021367B" w:rsidRDefault="00AD029D">
      <w:r>
        <w:t>QF</w:t>
      </w:r>
    </w:p>
    <w:p w14:paraId="309302B1" w14:textId="77777777" w:rsidR="0021367B" w:rsidRDefault="0021367B"/>
    <w:p w14:paraId="12DB1D5D" w14:textId="77777777" w:rsidR="0021367B" w:rsidRDefault="00AD029D">
      <w:r>
        <w:t> </w:t>
      </w:r>
    </w:p>
    <w:p w14:paraId="7B024330" w14:textId="77777777" w:rsidR="0021367B" w:rsidRDefault="00AD029D">
      <w:pPr>
        <w:pStyle w:val="Author-eSectionHeading6"/>
      </w:pPr>
      <w:bookmarkStart w:id="354" w:name="_Toc178771414"/>
      <w:r>
        <w:t>93.17.1d Revêtement en brique pilée   CCTB 01.09</w:t>
      </w:r>
      <w:bookmarkEnd w:id="354"/>
    </w:p>
    <w:p w14:paraId="20D87071" w14:textId="77777777" w:rsidR="0021367B" w:rsidRDefault="00AD029D">
      <w:pPr>
        <w:pStyle w:val="pheading"/>
      </w:pPr>
      <w:r>
        <w:t>MATÉRIAUX</w:t>
      </w:r>
    </w:p>
    <w:p w14:paraId="2A5E5706" w14:textId="77777777" w:rsidR="0021367B" w:rsidRDefault="00AD029D">
      <w:pPr>
        <w:pStyle w:val="pheading"/>
      </w:pPr>
      <w:r>
        <w:t>- Caractéristiques générales</w:t>
      </w:r>
    </w:p>
    <w:p w14:paraId="003D4EF6" w14:textId="77777777" w:rsidR="0021367B" w:rsidRDefault="00AD029D">
      <w:r>
        <w:t>A déterminer l’épaisseur :</w:t>
      </w:r>
    </w:p>
    <w:p w14:paraId="4B0AD54F" w14:textId="77777777" w:rsidR="0021367B" w:rsidRDefault="00AD029D">
      <w:r>
        <w:t>- épaisseur : E = 5 cm</w:t>
      </w:r>
    </w:p>
    <w:p w14:paraId="79A61C67" w14:textId="77777777" w:rsidR="0021367B" w:rsidRDefault="00AD029D">
      <w:r>
        <w:t>- épaisseur : E = 10 cm</w:t>
      </w:r>
    </w:p>
    <w:p w14:paraId="749C8870" w14:textId="77777777" w:rsidR="0021367B" w:rsidRDefault="00AD029D">
      <w:pPr>
        <w:pStyle w:val="pheading"/>
      </w:pPr>
      <w:r>
        <w:t>DOCUMENTS DE RÉFÉRENCE COMPLÉMENTAIRES</w:t>
      </w:r>
    </w:p>
    <w:p w14:paraId="342B159E" w14:textId="77777777" w:rsidR="0021367B" w:rsidRDefault="00AD029D">
      <w:pPr>
        <w:pStyle w:val="pheading"/>
      </w:pPr>
      <w:r>
        <w:t>- Exécution</w:t>
      </w:r>
    </w:p>
    <w:p w14:paraId="73E91BA6" w14:textId="77777777" w:rsidR="0021367B" w:rsidRDefault="00AD029D">
      <w:r>
        <w:t>[CCT Qualiroutes, Cahier des charges type Qualiroutes] G.6.</w:t>
      </w:r>
    </w:p>
    <w:p w14:paraId="50D6938F" w14:textId="77777777" w:rsidR="0021367B" w:rsidRDefault="0021367B"/>
    <w:p w14:paraId="52E7B049" w14:textId="77777777" w:rsidR="0021367B" w:rsidRDefault="00AD029D">
      <w:r>
        <w:t> </w:t>
      </w:r>
    </w:p>
    <w:p w14:paraId="1D62CA78" w14:textId="77777777" w:rsidR="0021367B" w:rsidRDefault="00AD029D">
      <w:pPr>
        <w:pStyle w:val="pheading"/>
      </w:pPr>
      <w:r>
        <w:t>MESURAGE</w:t>
      </w:r>
    </w:p>
    <w:p w14:paraId="71FE3149" w14:textId="77777777" w:rsidR="0021367B" w:rsidRDefault="00AD029D">
      <w:pPr>
        <w:pStyle w:val="pheading"/>
      </w:pPr>
      <w:r>
        <w:t>- unité de mesure:</w:t>
      </w:r>
    </w:p>
    <w:p w14:paraId="3FB5B99A" w14:textId="77777777" w:rsidR="0021367B" w:rsidRDefault="00AD029D">
      <w:r>
        <w:t>m²</w:t>
      </w:r>
    </w:p>
    <w:p w14:paraId="399E1AFE" w14:textId="77777777" w:rsidR="0021367B" w:rsidRDefault="00AD029D">
      <w:pPr>
        <w:pStyle w:val="pheading"/>
      </w:pPr>
      <w:r>
        <w:t>- code de mesurage:</w:t>
      </w:r>
    </w:p>
    <w:p w14:paraId="017E5825" w14:textId="77777777" w:rsidR="0021367B" w:rsidRDefault="00AD029D">
      <w:r>
        <w:t>Surface nette à exécuter. Les réservations inférieures à 1 m² sont déduites.</w:t>
      </w:r>
    </w:p>
    <w:p w14:paraId="67083D0F" w14:textId="77777777" w:rsidR="0021367B" w:rsidRDefault="0021367B"/>
    <w:p w14:paraId="421B5C71" w14:textId="77777777" w:rsidR="0021367B" w:rsidRDefault="00AD029D">
      <w:r>
        <w:t> </w:t>
      </w:r>
    </w:p>
    <w:p w14:paraId="2EB620E3" w14:textId="77777777" w:rsidR="0021367B" w:rsidRDefault="00AD029D">
      <w:pPr>
        <w:pStyle w:val="pheading"/>
      </w:pPr>
      <w:r>
        <w:t>- nature du marché:</w:t>
      </w:r>
    </w:p>
    <w:p w14:paraId="1C186308" w14:textId="77777777" w:rsidR="0021367B" w:rsidRDefault="00AD029D">
      <w:r>
        <w:t>QF</w:t>
      </w:r>
    </w:p>
    <w:p w14:paraId="6E9BF714" w14:textId="77777777" w:rsidR="0021367B" w:rsidRDefault="0021367B"/>
    <w:p w14:paraId="7062BDE9" w14:textId="77777777" w:rsidR="0021367B" w:rsidRDefault="0021367B"/>
    <w:p w14:paraId="171C9965" w14:textId="77777777" w:rsidR="0021367B" w:rsidRDefault="00AD029D">
      <w:r>
        <w:t> </w:t>
      </w:r>
    </w:p>
    <w:p w14:paraId="3F357402" w14:textId="77777777" w:rsidR="0021367B" w:rsidRDefault="00AD029D">
      <w:pPr>
        <w:pStyle w:val="Author-eSectionHeading6"/>
      </w:pPr>
      <w:bookmarkStart w:id="355" w:name="_Toc178771415"/>
      <w:r>
        <w:t>93.17.1e Revêtement en schiste rouge brûlé   CCTB 01.09</w:t>
      </w:r>
      <w:bookmarkEnd w:id="355"/>
    </w:p>
    <w:p w14:paraId="00B05309" w14:textId="77777777" w:rsidR="0021367B" w:rsidRDefault="00AD029D">
      <w:pPr>
        <w:pStyle w:val="pheading"/>
      </w:pPr>
      <w:r>
        <w:t>MATÉRIAUX</w:t>
      </w:r>
    </w:p>
    <w:p w14:paraId="076E3FBD" w14:textId="77777777" w:rsidR="0021367B" w:rsidRDefault="00AD029D">
      <w:pPr>
        <w:pStyle w:val="pheading"/>
      </w:pPr>
      <w:r>
        <w:t>- Caractéristiques générales</w:t>
      </w:r>
    </w:p>
    <w:p w14:paraId="2B8FE35F" w14:textId="77777777" w:rsidR="0021367B" w:rsidRDefault="00AD029D">
      <w:r>
        <w:t>A déterminer l’épaisseur :</w:t>
      </w:r>
    </w:p>
    <w:p w14:paraId="4A126AD9" w14:textId="77777777" w:rsidR="0021367B" w:rsidRDefault="00AD029D">
      <w:r>
        <w:t>- épaisseur : E = 5 cm</w:t>
      </w:r>
    </w:p>
    <w:p w14:paraId="3F99D2EC" w14:textId="77777777" w:rsidR="0021367B" w:rsidRDefault="00AD029D">
      <w:r>
        <w:t>- épaisseur : E = 10 cm</w:t>
      </w:r>
    </w:p>
    <w:p w14:paraId="0B3D7FDB" w14:textId="77777777" w:rsidR="0021367B" w:rsidRDefault="00AD029D">
      <w:pPr>
        <w:pStyle w:val="pheading"/>
      </w:pPr>
      <w:r>
        <w:t>DOCUMENTS DE RÉFÉRENCE COMPLÉMENTAIRES</w:t>
      </w:r>
    </w:p>
    <w:p w14:paraId="515E990C" w14:textId="77777777" w:rsidR="0021367B" w:rsidRDefault="00AD029D">
      <w:pPr>
        <w:pStyle w:val="pheading"/>
      </w:pPr>
      <w:r>
        <w:t>- Exécution</w:t>
      </w:r>
    </w:p>
    <w:p w14:paraId="35224CCF" w14:textId="77777777" w:rsidR="0021367B" w:rsidRDefault="00AD029D">
      <w:r>
        <w:t>[CCT Qualiroutes, Cahier des charges type Qualiroutes] G.6.</w:t>
      </w:r>
    </w:p>
    <w:p w14:paraId="7FE966CE" w14:textId="77777777" w:rsidR="0021367B" w:rsidRDefault="0021367B"/>
    <w:p w14:paraId="3819E339" w14:textId="77777777" w:rsidR="0021367B" w:rsidRDefault="00AD029D">
      <w:r>
        <w:t> </w:t>
      </w:r>
    </w:p>
    <w:p w14:paraId="542EDB3F" w14:textId="77777777" w:rsidR="0021367B" w:rsidRDefault="00AD029D">
      <w:pPr>
        <w:pStyle w:val="pheading"/>
      </w:pPr>
      <w:r>
        <w:t>MESURAGE</w:t>
      </w:r>
    </w:p>
    <w:p w14:paraId="249DDC0D" w14:textId="77777777" w:rsidR="0021367B" w:rsidRDefault="00AD029D">
      <w:pPr>
        <w:pStyle w:val="pheading"/>
      </w:pPr>
      <w:r>
        <w:t>- unité de mesure:</w:t>
      </w:r>
    </w:p>
    <w:p w14:paraId="570FA23B" w14:textId="77777777" w:rsidR="0021367B" w:rsidRDefault="00AD029D">
      <w:r>
        <w:t>m²</w:t>
      </w:r>
    </w:p>
    <w:p w14:paraId="0DCFA487" w14:textId="77777777" w:rsidR="0021367B" w:rsidRDefault="00AD029D">
      <w:pPr>
        <w:pStyle w:val="pheading"/>
      </w:pPr>
      <w:r>
        <w:t>- code de mesurage:</w:t>
      </w:r>
    </w:p>
    <w:p w14:paraId="71E78284" w14:textId="77777777" w:rsidR="0021367B" w:rsidRDefault="00AD029D">
      <w:r>
        <w:t>Surface nette à exécuter. Les réservations inférieures à 1 m² sont déduites.</w:t>
      </w:r>
    </w:p>
    <w:p w14:paraId="5986F9FD" w14:textId="77777777" w:rsidR="0021367B" w:rsidRDefault="0021367B"/>
    <w:p w14:paraId="2A313873" w14:textId="77777777" w:rsidR="0021367B" w:rsidRDefault="00AD029D">
      <w:r>
        <w:t> </w:t>
      </w:r>
    </w:p>
    <w:p w14:paraId="3D4F6FF1" w14:textId="77777777" w:rsidR="0021367B" w:rsidRDefault="00AD029D">
      <w:pPr>
        <w:pStyle w:val="pheading"/>
      </w:pPr>
      <w:r>
        <w:t>- nature du marché:</w:t>
      </w:r>
    </w:p>
    <w:p w14:paraId="2B863410" w14:textId="77777777" w:rsidR="0021367B" w:rsidRDefault="00AD029D">
      <w:r>
        <w:t>QF</w:t>
      </w:r>
    </w:p>
    <w:p w14:paraId="5688168A" w14:textId="77777777" w:rsidR="0021367B" w:rsidRDefault="0021367B"/>
    <w:p w14:paraId="3DD585F9" w14:textId="77777777" w:rsidR="0021367B" w:rsidRDefault="00AD029D">
      <w:r>
        <w:t> </w:t>
      </w:r>
    </w:p>
    <w:p w14:paraId="43817321" w14:textId="77777777" w:rsidR="0021367B" w:rsidRDefault="00AD029D">
      <w:pPr>
        <w:pStyle w:val="Author-eSectionHeading6"/>
      </w:pPr>
      <w:bookmarkStart w:id="356" w:name="_Toc178771416"/>
      <w:r>
        <w:t>93.17.1f Revêtement en granulats liés non-drainant   CCTB 01.09</w:t>
      </w:r>
      <w:bookmarkEnd w:id="356"/>
    </w:p>
    <w:p w14:paraId="582A9260" w14:textId="77777777" w:rsidR="0021367B" w:rsidRDefault="00AD029D">
      <w:pPr>
        <w:pStyle w:val="pheading"/>
      </w:pPr>
      <w:r>
        <w:t>MATÉRIAUX</w:t>
      </w:r>
    </w:p>
    <w:p w14:paraId="743E6176" w14:textId="77777777" w:rsidR="0021367B" w:rsidRDefault="00AD029D">
      <w:pPr>
        <w:pStyle w:val="pheading"/>
      </w:pPr>
      <w:r>
        <w:t>- Caractéristiques générales</w:t>
      </w:r>
    </w:p>
    <w:p w14:paraId="182DDDFC" w14:textId="77777777" w:rsidR="0021367B" w:rsidRDefault="00AD029D">
      <w:r>
        <w:t>A déterminer l’épaisseur :</w:t>
      </w:r>
    </w:p>
    <w:p w14:paraId="32A9D89A" w14:textId="77777777" w:rsidR="0021367B" w:rsidRDefault="00AD029D">
      <w:r>
        <w:t>- épaisseur : E = 5 cm</w:t>
      </w:r>
    </w:p>
    <w:p w14:paraId="38E74D6F" w14:textId="77777777" w:rsidR="0021367B" w:rsidRDefault="00AD029D">
      <w:r>
        <w:t>- épaisseur : E = 10 cm</w:t>
      </w:r>
    </w:p>
    <w:p w14:paraId="1C926BBA" w14:textId="77777777" w:rsidR="0021367B" w:rsidRDefault="00AD029D">
      <w:pPr>
        <w:pStyle w:val="pheading"/>
      </w:pPr>
      <w:r>
        <w:t>DOCUMENTS DE RÉFÉRENCE COMPLÉMENTAIRES</w:t>
      </w:r>
    </w:p>
    <w:p w14:paraId="383B6E3A" w14:textId="77777777" w:rsidR="0021367B" w:rsidRDefault="00AD029D">
      <w:pPr>
        <w:pStyle w:val="pheading"/>
      </w:pPr>
      <w:r>
        <w:t>- Exécution</w:t>
      </w:r>
    </w:p>
    <w:p w14:paraId="5B006EA0" w14:textId="77777777" w:rsidR="0021367B" w:rsidRDefault="00AD029D">
      <w:r>
        <w:t>[CCT Qualiroutes, Cahier des charges type Qualiroutes] G.6.</w:t>
      </w:r>
    </w:p>
    <w:p w14:paraId="3AA0DBDF" w14:textId="77777777" w:rsidR="0021367B" w:rsidRDefault="0021367B"/>
    <w:p w14:paraId="481FDB7E" w14:textId="77777777" w:rsidR="0021367B" w:rsidRDefault="00AD029D">
      <w:r>
        <w:t> </w:t>
      </w:r>
    </w:p>
    <w:p w14:paraId="093456AE" w14:textId="77777777" w:rsidR="0021367B" w:rsidRDefault="00AD029D">
      <w:pPr>
        <w:pStyle w:val="pheading"/>
      </w:pPr>
      <w:r>
        <w:t>MESURAGE</w:t>
      </w:r>
    </w:p>
    <w:p w14:paraId="37EE05E3" w14:textId="77777777" w:rsidR="0021367B" w:rsidRDefault="00AD029D">
      <w:pPr>
        <w:pStyle w:val="pheading"/>
      </w:pPr>
      <w:r>
        <w:t>- unité de mesure:</w:t>
      </w:r>
    </w:p>
    <w:p w14:paraId="4164A38A" w14:textId="77777777" w:rsidR="0021367B" w:rsidRDefault="00AD029D">
      <w:r>
        <w:t>m²</w:t>
      </w:r>
    </w:p>
    <w:p w14:paraId="4CE2C950" w14:textId="77777777" w:rsidR="0021367B" w:rsidRDefault="00AD029D">
      <w:pPr>
        <w:pStyle w:val="pheading"/>
      </w:pPr>
      <w:r>
        <w:t>- code de mesurage:</w:t>
      </w:r>
    </w:p>
    <w:p w14:paraId="3351D648" w14:textId="77777777" w:rsidR="0021367B" w:rsidRDefault="00AD029D">
      <w:r>
        <w:t>Surface nette à exécuter. Les réservations inférieures à 1 m² sont déduites.</w:t>
      </w:r>
    </w:p>
    <w:p w14:paraId="6596684A" w14:textId="77777777" w:rsidR="0021367B" w:rsidRDefault="0021367B"/>
    <w:p w14:paraId="562BBA72" w14:textId="77777777" w:rsidR="0021367B" w:rsidRDefault="00AD029D">
      <w:r>
        <w:t> </w:t>
      </w:r>
    </w:p>
    <w:p w14:paraId="669C7FE7" w14:textId="77777777" w:rsidR="0021367B" w:rsidRDefault="00AD029D">
      <w:pPr>
        <w:pStyle w:val="pheading"/>
      </w:pPr>
      <w:r>
        <w:t>- nature du marché:</w:t>
      </w:r>
    </w:p>
    <w:p w14:paraId="1CE3AE9E" w14:textId="77777777" w:rsidR="0021367B" w:rsidRDefault="00AD029D">
      <w:r>
        <w:t>QF</w:t>
      </w:r>
    </w:p>
    <w:p w14:paraId="65AE93E0" w14:textId="77777777" w:rsidR="0021367B" w:rsidRDefault="0021367B"/>
    <w:p w14:paraId="756BE638" w14:textId="77777777" w:rsidR="0021367B" w:rsidRDefault="00AD029D">
      <w:r>
        <w:t> </w:t>
      </w:r>
    </w:p>
    <w:p w14:paraId="476BD71F" w14:textId="77777777" w:rsidR="0021367B" w:rsidRDefault="00AD029D">
      <w:pPr>
        <w:pStyle w:val="Author-eSectionHeading6"/>
      </w:pPr>
      <w:bookmarkStart w:id="357" w:name="_Toc178771417"/>
      <w:r>
        <w:t>93.17.1g Revêtement en granulats liés drainant   CCTB 01.09</w:t>
      </w:r>
      <w:bookmarkEnd w:id="357"/>
    </w:p>
    <w:p w14:paraId="0F28A5F1" w14:textId="77777777" w:rsidR="0021367B" w:rsidRDefault="00AD029D">
      <w:pPr>
        <w:pStyle w:val="pheading"/>
      </w:pPr>
      <w:r>
        <w:t>DOCUMENTS DE RÉFÉRENCE COMPLÉMENTAIRES</w:t>
      </w:r>
    </w:p>
    <w:p w14:paraId="2572D4B0" w14:textId="77777777" w:rsidR="0021367B" w:rsidRDefault="00AD029D">
      <w:pPr>
        <w:pStyle w:val="pheading"/>
      </w:pPr>
      <w:r>
        <w:t>- Exécution</w:t>
      </w:r>
    </w:p>
    <w:p w14:paraId="41561803" w14:textId="77777777" w:rsidR="0021367B" w:rsidRDefault="00AD029D">
      <w:r>
        <w:t>[CCT Qualiroutes, Cahier des charges type Qualiroutes] G.6.</w:t>
      </w:r>
    </w:p>
    <w:p w14:paraId="1EE40E26" w14:textId="77777777" w:rsidR="0021367B" w:rsidRDefault="0021367B"/>
    <w:p w14:paraId="2DFF803A" w14:textId="77777777" w:rsidR="0021367B" w:rsidRDefault="00AD029D">
      <w:r>
        <w:t> </w:t>
      </w:r>
    </w:p>
    <w:p w14:paraId="3DE7024B" w14:textId="77777777" w:rsidR="0021367B" w:rsidRDefault="00AD029D">
      <w:pPr>
        <w:pStyle w:val="pheading"/>
      </w:pPr>
      <w:r>
        <w:t>MESURAGE</w:t>
      </w:r>
    </w:p>
    <w:p w14:paraId="624FCD30" w14:textId="77777777" w:rsidR="0021367B" w:rsidRDefault="00AD029D">
      <w:pPr>
        <w:pStyle w:val="pheading"/>
      </w:pPr>
      <w:r>
        <w:t>- unité de mesure:</w:t>
      </w:r>
    </w:p>
    <w:p w14:paraId="2A7F9164" w14:textId="77777777" w:rsidR="0021367B" w:rsidRDefault="00AD029D">
      <w:r>
        <w:t>m²</w:t>
      </w:r>
    </w:p>
    <w:p w14:paraId="7AF972D4" w14:textId="77777777" w:rsidR="0021367B" w:rsidRDefault="00AD029D">
      <w:pPr>
        <w:pStyle w:val="pheading"/>
      </w:pPr>
      <w:r>
        <w:t>- code de mesurage:</w:t>
      </w:r>
    </w:p>
    <w:p w14:paraId="4EB7367C" w14:textId="77777777" w:rsidR="0021367B" w:rsidRDefault="00AD029D">
      <w:r>
        <w:t>Surface nette à exécuter. Les réservations inférieures à 1 m² sont déduites.</w:t>
      </w:r>
    </w:p>
    <w:p w14:paraId="65B21C78" w14:textId="77777777" w:rsidR="0021367B" w:rsidRDefault="0021367B"/>
    <w:p w14:paraId="7CFB173C" w14:textId="77777777" w:rsidR="0021367B" w:rsidRDefault="00AD029D">
      <w:r>
        <w:t> </w:t>
      </w:r>
    </w:p>
    <w:p w14:paraId="47B74B5D" w14:textId="77777777" w:rsidR="0021367B" w:rsidRDefault="00AD029D">
      <w:pPr>
        <w:pStyle w:val="pheading"/>
      </w:pPr>
      <w:r>
        <w:t>- nature du marché:</w:t>
      </w:r>
    </w:p>
    <w:p w14:paraId="5DD2FE48" w14:textId="77777777" w:rsidR="0021367B" w:rsidRDefault="00AD029D">
      <w:r>
        <w:t>QF</w:t>
      </w:r>
    </w:p>
    <w:p w14:paraId="027205A6" w14:textId="77777777" w:rsidR="0021367B" w:rsidRDefault="0021367B"/>
    <w:p w14:paraId="6B4F5D96" w14:textId="77777777" w:rsidR="0021367B" w:rsidRDefault="00AD029D">
      <w:r>
        <w:t> </w:t>
      </w:r>
    </w:p>
    <w:p w14:paraId="5EC62ABF" w14:textId="77777777" w:rsidR="0021367B" w:rsidRDefault="00AD029D">
      <w:pPr>
        <w:pStyle w:val="Author-eSectionHeading6"/>
      </w:pPr>
      <w:bookmarkStart w:id="358" w:name="_Toc178771418"/>
      <w:r>
        <w:t>93.17.1h Revêtement en granulats non-liés   CCTB 01.09</w:t>
      </w:r>
      <w:bookmarkEnd w:id="358"/>
    </w:p>
    <w:p w14:paraId="7362B77A" w14:textId="77777777" w:rsidR="0021367B" w:rsidRDefault="00AD029D">
      <w:pPr>
        <w:pStyle w:val="pheading"/>
      </w:pPr>
      <w:r>
        <w:t>DOCUMENTS DE RÉFÉRENCE COMPLÉMENTAIRES</w:t>
      </w:r>
    </w:p>
    <w:p w14:paraId="2D25B836" w14:textId="77777777" w:rsidR="0021367B" w:rsidRDefault="00AD029D">
      <w:pPr>
        <w:pStyle w:val="pheading"/>
      </w:pPr>
      <w:r>
        <w:t>- Exécution</w:t>
      </w:r>
    </w:p>
    <w:p w14:paraId="1B18B0E2" w14:textId="77777777" w:rsidR="0021367B" w:rsidRDefault="00AD029D">
      <w:r>
        <w:t>[CCT Qualiroutes, Cahier des charges type Qualiroutes] G.6.</w:t>
      </w:r>
    </w:p>
    <w:p w14:paraId="1D468999" w14:textId="77777777" w:rsidR="0021367B" w:rsidRDefault="0021367B"/>
    <w:p w14:paraId="36196E9A" w14:textId="77777777" w:rsidR="0021367B" w:rsidRDefault="00AD029D">
      <w:r>
        <w:t> </w:t>
      </w:r>
    </w:p>
    <w:p w14:paraId="08B4D062" w14:textId="77777777" w:rsidR="0021367B" w:rsidRDefault="00AD029D">
      <w:pPr>
        <w:pStyle w:val="pheading"/>
      </w:pPr>
      <w:r>
        <w:t>MESURAGE</w:t>
      </w:r>
    </w:p>
    <w:p w14:paraId="1BAAE930" w14:textId="77777777" w:rsidR="0021367B" w:rsidRDefault="00AD029D">
      <w:pPr>
        <w:pStyle w:val="pheading"/>
      </w:pPr>
      <w:r>
        <w:t>- unité de mesure:</w:t>
      </w:r>
    </w:p>
    <w:p w14:paraId="06C0A903" w14:textId="77777777" w:rsidR="0021367B" w:rsidRDefault="00AD029D">
      <w:r>
        <w:t>m²</w:t>
      </w:r>
    </w:p>
    <w:p w14:paraId="28209203" w14:textId="77777777" w:rsidR="0021367B" w:rsidRDefault="00AD029D">
      <w:pPr>
        <w:pStyle w:val="pheading"/>
      </w:pPr>
      <w:r>
        <w:t>- code de mesurage:</w:t>
      </w:r>
    </w:p>
    <w:p w14:paraId="048E403B" w14:textId="77777777" w:rsidR="0021367B" w:rsidRDefault="00AD029D">
      <w:r>
        <w:t>Surface nette à exécuter. Les réservations inférieures à 1 m² sont déduites.</w:t>
      </w:r>
    </w:p>
    <w:p w14:paraId="6042C151" w14:textId="77777777" w:rsidR="0021367B" w:rsidRDefault="0021367B"/>
    <w:p w14:paraId="7BFF2EDE" w14:textId="77777777" w:rsidR="0021367B" w:rsidRDefault="00AD029D">
      <w:r>
        <w:t> </w:t>
      </w:r>
    </w:p>
    <w:p w14:paraId="07B5F0D0" w14:textId="77777777" w:rsidR="0021367B" w:rsidRDefault="00AD029D">
      <w:pPr>
        <w:pStyle w:val="pheading"/>
      </w:pPr>
      <w:r>
        <w:t>- nature du marché:</w:t>
      </w:r>
    </w:p>
    <w:p w14:paraId="69E42045" w14:textId="77777777" w:rsidR="0021367B" w:rsidRDefault="00AD029D">
      <w:r>
        <w:t>QF</w:t>
      </w:r>
    </w:p>
    <w:p w14:paraId="6FB6E68F" w14:textId="77777777" w:rsidR="0021367B" w:rsidRDefault="0021367B"/>
    <w:p w14:paraId="56B7E094" w14:textId="77777777" w:rsidR="0021367B" w:rsidRDefault="00AD029D">
      <w:r>
        <w:t> </w:t>
      </w:r>
    </w:p>
    <w:p w14:paraId="672F6581" w14:textId="77777777" w:rsidR="0021367B" w:rsidRDefault="00AD029D">
      <w:pPr>
        <w:pStyle w:val="Author-eSectionHeading6"/>
      </w:pPr>
      <w:bookmarkStart w:id="359" w:name="_Toc178771419"/>
      <w:r>
        <w:t>93.17.1i Écorces de pin des Landes   CCTB 01.09</w:t>
      </w:r>
      <w:bookmarkEnd w:id="359"/>
    </w:p>
    <w:p w14:paraId="2055FA9B" w14:textId="77777777" w:rsidR="0021367B" w:rsidRDefault="00AD029D">
      <w:pPr>
        <w:pStyle w:val="pheading"/>
      </w:pPr>
      <w:r>
        <w:t>DOCUMENTS DE RÉFÉRENCE COMPLÉMENTAIRES</w:t>
      </w:r>
    </w:p>
    <w:p w14:paraId="1D7BBFA3" w14:textId="77777777" w:rsidR="0021367B" w:rsidRDefault="00AD029D">
      <w:pPr>
        <w:pStyle w:val="pheading"/>
      </w:pPr>
      <w:r>
        <w:t>- Exécution</w:t>
      </w:r>
    </w:p>
    <w:p w14:paraId="2F7393F4" w14:textId="77777777" w:rsidR="0021367B" w:rsidRDefault="00AD029D">
      <w:r>
        <w:t>[CCT Qualiroutes, Cahier des charges type Qualiroutes] O.1.2.4.</w:t>
      </w:r>
    </w:p>
    <w:p w14:paraId="7FFFB2E8" w14:textId="77777777" w:rsidR="0021367B" w:rsidRDefault="0021367B"/>
    <w:p w14:paraId="0F7F6220" w14:textId="77777777" w:rsidR="0021367B" w:rsidRDefault="00AD029D">
      <w:r>
        <w:t> </w:t>
      </w:r>
    </w:p>
    <w:p w14:paraId="24E41236" w14:textId="77777777" w:rsidR="0021367B" w:rsidRDefault="00AD029D">
      <w:pPr>
        <w:pStyle w:val="pheading"/>
      </w:pPr>
      <w:r>
        <w:t>MESURAGE</w:t>
      </w:r>
    </w:p>
    <w:p w14:paraId="5C9B5804" w14:textId="77777777" w:rsidR="0021367B" w:rsidRDefault="00AD029D">
      <w:pPr>
        <w:pStyle w:val="pheading"/>
      </w:pPr>
      <w:r>
        <w:t>- unité de mesure:</w:t>
      </w:r>
    </w:p>
    <w:p w14:paraId="4E8C6659" w14:textId="77777777" w:rsidR="0021367B" w:rsidRDefault="00AD029D">
      <w:r>
        <w:t>m³</w:t>
      </w:r>
    </w:p>
    <w:p w14:paraId="7B3F3673" w14:textId="77777777" w:rsidR="0021367B" w:rsidRDefault="00AD029D">
      <w:pPr>
        <w:pStyle w:val="pheading"/>
      </w:pPr>
      <w:r>
        <w:t>- nature du marché:</w:t>
      </w:r>
    </w:p>
    <w:p w14:paraId="4318DCFA" w14:textId="77777777" w:rsidR="0021367B" w:rsidRDefault="00AD029D">
      <w:r>
        <w:t>QF</w:t>
      </w:r>
    </w:p>
    <w:p w14:paraId="2BE23EC2" w14:textId="77777777" w:rsidR="0021367B" w:rsidRDefault="0021367B"/>
    <w:p w14:paraId="218E6D73" w14:textId="77777777" w:rsidR="0021367B" w:rsidRDefault="00AD029D">
      <w:r>
        <w:t> </w:t>
      </w:r>
    </w:p>
    <w:p w14:paraId="70098780" w14:textId="77777777" w:rsidR="0021367B" w:rsidRDefault="00AD029D">
      <w:pPr>
        <w:pStyle w:val="Author-eSectionHeading6"/>
      </w:pPr>
      <w:bookmarkStart w:id="360" w:name="_Toc178771420"/>
      <w:r>
        <w:t>93.17.1j Écorces de pin du pays   CCTB 01.09</w:t>
      </w:r>
      <w:bookmarkEnd w:id="360"/>
    </w:p>
    <w:p w14:paraId="38A03894" w14:textId="77777777" w:rsidR="0021367B" w:rsidRDefault="00AD029D">
      <w:pPr>
        <w:pStyle w:val="pheading"/>
      </w:pPr>
      <w:r>
        <w:t>DOCUMENTS DE RÉFÉRENCE COMPLÉMENTAIRES</w:t>
      </w:r>
    </w:p>
    <w:p w14:paraId="75A76200" w14:textId="77777777" w:rsidR="0021367B" w:rsidRDefault="00AD029D">
      <w:pPr>
        <w:pStyle w:val="pheading"/>
      </w:pPr>
      <w:r>
        <w:t>- Exécution</w:t>
      </w:r>
    </w:p>
    <w:p w14:paraId="31678AD8" w14:textId="77777777" w:rsidR="0021367B" w:rsidRDefault="00AD029D">
      <w:r>
        <w:t>[CCT Qualiroutes, Cahier des charges type Qualiroutes] O.1.2.4.</w:t>
      </w:r>
    </w:p>
    <w:p w14:paraId="6C464939" w14:textId="77777777" w:rsidR="0021367B" w:rsidRDefault="0021367B"/>
    <w:p w14:paraId="5F73F7DB" w14:textId="77777777" w:rsidR="0021367B" w:rsidRDefault="00AD029D">
      <w:r>
        <w:t> </w:t>
      </w:r>
    </w:p>
    <w:p w14:paraId="7EF878FA" w14:textId="77777777" w:rsidR="0021367B" w:rsidRDefault="00AD029D">
      <w:pPr>
        <w:pStyle w:val="pheading"/>
      </w:pPr>
      <w:r>
        <w:t>MESURAGE</w:t>
      </w:r>
    </w:p>
    <w:p w14:paraId="1D4608A8" w14:textId="77777777" w:rsidR="0021367B" w:rsidRDefault="00AD029D">
      <w:pPr>
        <w:pStyle w:val="pheading"/>
      </w:pPr>
      <w:r>
        <w:t>- unité de mesure:</w:t>
      </w:r>
    </w:p>
    <w:p w14:paraId="22C6D5FF" w14:textId="77777777" w:rsidR="0021367B" w:rsidRDefault="00AD029D">
      <w:r>
        <w:t>m³</w:t>
      </w:r>
    </w:p>
    <w:p w14:paraId="410C5D9F" w14:textId="77777777" w:rsidR="0021367B" w:rsidRDefault="00AD029D">
      <w:pPr>
        <w:pStyle w:val="pheading"/>
      </w:pPr>
      <w:r>
        <w:t>- nature du marché:</w:t>
      </w:r>
    </w:p>
    <w:p w14:paraId="12706944" w14:textId="77777777" w:rsidR="0021367B" w:rsidRDefault="00AD029D">
      <w:r>
        <w:t>QF</w:t>
      </w:r>
    </w:p>
    <w:p w14:paraId="7D831AA2" w14:textId="77777777" w:rsidR="0021367B" w:rsidRDefault="0021367B"/>
    <w:p w14:paraId="29A1BD40" w14:textId="77777777" w:rsidR="0021367B" w:rsidRDefault="00AD029D">
      <w:r>
        <w:t> </w:t>
      </w:r>
    </w:p>
    <w:p w14:paraId="3CE61897" w14:textId="77777777" w:rsidR="0021367B" w:rsidRDefault="00AD029D">
      <w:pPr>
        <w:pStyle w:val="Author-eSectionHeading6"/>
      </w:pPr>
      <w:bookmarkStart w:id="361" w:name="_Toc178771421"/>
      <w:r>
        <w:t>93.17.1k Écorces d'épicéa   CCTB 01.09</w:t>
      </w:r>
      <w:bookmarkEnd w:id="361"/>
    </w:p>
    <w:p w14:paraId="624A389D" w14:textId="77777777" w:rsidR="0021367B" w:rsidRDefault="00AD029D">
      <w:pPr>
        <w:pStyle w:val="pheading"/>
      </w:pPr>
      <w:r>
        <w:t>DOCUMENTS DE RÉFÉRENCE COMPLÉMENTAIRES</w:t>
      </w:r>
    </w:p>
    <w:p w14:paraId="546ABE1E" w14:textId="77777777" w:rsidR="0021367B" w:rsidRDefault="00AD029D">
      <w:pPr>
        <w:pStyle w:val="pheading"/>
      </w:pPr>
      <w:r>
        <w:t>- Exécution</w:t>
      </w:r>
    </w:p>
    <w:p w14:paraId="1E0C71FF" w14:textId="77777777" w:rsidR="0021367B" w:rsidRDefault="00AD029D">
      <w:r>
        <w:t>[CCT Qualiroutes, Cahier des charges type Qualiroutes] O.1.2.4.</w:t>
      </w:r>
    </w:p>
    <w:p w14:paraId="5E7E0918" w14:textId="77777777" w:rsidR="0021367B" w:rsidRDefault="0021367B"/>
    <w:p w14:paraId="242FC62C" w14:textId="77777777" w:rsidR="0021367B" w:rsidRDefault="00AD029D">
      <w:r>
        <w:t> </w:t>
      </w:r>
    </w:p>
    <w:p w14:paraId="57D24167" w14:textId="77777777" w:rsidR="0021367B" w:rsidRDefault="00AD029D">
      <w:pPr>
        <w:pStyle w:val="pheading"/>
      </w:pPr>
      <w:r>
        <w:t>MESURAGE</w:t>
      </w:r>
    </w:p>
    <w:p w14:paraId="3823E7D5" w14:textId="77777777" w:rsidR="0021367B" w:rsidRDefault="00AD029D">
      <w:pPr>
        <w:pStyle w:val="pheading"/>
      </w:pPr>
      <w:r>
        <w:t>- unité de mesure:</w:t>
      </w:r>
    </w:p>
    <w:p w14:paraId="5481A0EE" w14:textId="77777777" w:rsidR="0021367B" w:rsidRDefault="00AD029D">
      <w:r>
        <w:t>m³</w:t>
      </w:r>
    </w:p>
    <w:p w14:paraId="0C07C067" w14:textId="77777777" w:rsidR="0021367B" w:rsidRDefault="00AD029D">
      <w:pPr>
        <w:pStyle w:val="pheading"/>
      </w:pPr>
      <w:r>
        <w:t>- nature du marché:</w:t>
      </w:r>
    </w:p>
    <w:p w14:paraId="206CDF26" w14:textId="77777777" w:rsidR="0021367B" w:rsidRDefault="00AD029D">
      <w:r>
        <w:t>QF</w:t>
      </w:r>
    </w:p>
    <w:p w14:paraId="0BB98355" w14:textId="77777777" w:rsidR="0021367B" w:rsidRDefault="0021367B"/>
    <w:p w14:paraId="66F01524" w14:textId="77777777" w:rsidR="0021367B" w:rsidRDefault="00AD029D">
      <w:r>
        <w:t> </w:t>
      </w:r>
    </w:p>
    <w:p w14:paraId="2367E7F0" w14:textId="77777777" w:rsidR="0021367B" w:rsidRDefault="00AD029D">
      <w:pPr>
        <w:pStyle w:val="Author-eSectionHeading3"/>
      </w:pPr>
      <w:bookmarkStart w:id="362" w:name="_Toc178771422"/>
      <w:r>
        <w:t>93.2 Eléments linéaires extérieurs CCTB 01.09</w:t>
      </w:r>
      <w:bookmarkEnd w:id="362"/>
    </w:p>
    <w:p w14:paraId="64399E34" w14:textId="77777777" w:rsidR="0021367B" w:rsidRDefault="00AD029D">
      <w:pPr>
        <w:pStyle w:val="pheading"/>
      </w:pPr>
      <w:r>
        <w:t>DESCRIPTION</w:t>
      </w:r>
    </w:p>
    <w:p w14:paraId="11771DB1" w14:textId="77777777" w:rsidR="0021367B" w:rsidRDefault="00AD029D">
      <w:pPr>
        <w:pStyle w:val="pheading"/>
      </w:pPr>
      <w:r>
        <w:t>- Définition / Comprend</w:t>
      </w:r>
    </w:p>
    <w:p w14:paraId="21BAB8E3" w14:textId="77777777" w:rsidR="0021367B" w:rsidRDefault="00AD029D">
      <w:r>
        <w:t>Elément de forme allongée en surface de la route, tel que: bordure, filet d'eau, bande de contrebutage, caniveau, glissière de sécurité, ...</w:t>
      </w:r>
    </w:p>
    <w:p w14:paraId="1353AF0A" w14:textId="77777777" w:rsidR="0021367B" w:rsidRDefault="00AD029D">
      <w:pPr>
        <w:pStyle w:val="pheading"/>
      </w:pPr>
      <w:r>
        <w:t>- Remarques importantes</w:t>
      </w:r>
    </w:p>
    <w:p w14:paraId="0C6ECC8E" w14:textId="77777777" w:rsidR="0021367B" w:rsidRDefault="00AD029D">
      <w:r>
        <w:t>Les éléments linéaires ne font pas, au sens de la présente terminologie, partie de la chaussée, sauf quand ils y sont insérés; ils font normalement partie d'un terre-plein. Quand ils sont contigus à la chaussée et qu'il y a une zone d'immobilisation à cet endroit, ils font partie de cette zone.</w:t>
      </w:r>
    </w:p>
    <w:p w14:paraId="11AA26BA" w14:textId="77777777" w:rsidR="0021367B" w:rsidRDefault="00AD029D">
      <w:r>
        <w:t>Quand la chaussée (éventuellement la zone d'immobilisation) est bordée par un terre-plein surélevé, les éléments linéaires situés au niveau de la chaussée (de la zone d'immobilisation) sont considérés comme y étant insérés.</w:t>
      </w:r>
    </w:p>
    <w:p w14:paraId="479C5775" w14:textId="77777777" w:rsidR="0021367B" w:rsidRDefault="0021367B"/>
    <w:p w14:paraId="53D3EB96" w14:textId="77777777" w:rsidR="0021367B" w:rsidRDefault="00AD029D">
      <w:r>
        <w:t> </w:t>
      </w:r>
    </w:p>
    <w:p w14:paraId="0401A94B" w14:textId="77777777" w:rsidR="0021367B" w:rsidRDefault="00AD029D">
      <w:pPr>
        <w:pStyle w:val="Author-eSectionHeading4"/>
      </w:pPr>
      <w:bookmarkStart w:id="363" w:name="_Toc178771423"/>
      <w:r>
        <w:t>93.21 Bordures et bandes de contrebutage CCTB 01.09</w:t>
      </w:r>
      <w:bookmarkEnd w:id="363"/>
    </w:p>
    <w:p w14:paraId="4EC866E1" w14:textId="77777777" w:rsidR="0021367B" w:rsidRDefault="00AD029D">
      <w:pPr>
        <w:pStyle w:val="pheading"/>
      </w:pPr>
      <w:r>
        <w:t>DESCRIPTION</w:t>
      </w:r>
    </w:p>
    <w:p w14:paraId="791FAE43" w14:textId="77777777" w:rsidR="0021367B" w:rsidRDefault="00AD029D">
      <w:pPr>
        <w:pStyle w:val="pheading"/>
      </w:pPr>
      <w:r>
        <w:t>- Définition / Comprend</w:t>
      </w:r>
    </w:p>
    <w:p w14:paraId="4F6D2917" w14:textId="77777777" w:rsidR="0021367B" w:rsidRDefault="00AD029D">
      <w:r>
        <w:rPr>
          <w:color w:val="000000"/>
        </w:rPr>
        <w:t>Il s'agit de toutes les fournitures et travaux nécessaires à la réalisation des bordures et contrebutages destinés à la finition des bords pour les revêtements de sols extérieurs, y compris les fouilles nécessaires et le transport des terres excédentaires ainsi qu'une fondation appropriée.</w:t>
      </w:r>
    </w:p>
    <w:p w14:paraId="29CE2ECC" w14:textId="77777777" w:rsidR="0021367B" w:rsidRDefault="00AD029D">
      <w:pPr>
        <w:pStyle w:val="pheading"/>
      </w:pPr>
      <w:r>
        <w:t>EXÉCUTION / MISE EN ŒUVRE</w:t>
      </w:r>
    </w:p>
    <w:p w14:paraId="65E620F9" w14:textId="77777777" w:rsidR="0021367B" w:rsidRDefault="00AD029D">
      <w:r>
        <w:rPr>
          <w:color w:val="000000"/>
        </w:rPr>
        <w:t>Les bordures seront fondées sur du béton caverneux constitué de 250 kg de ciment, classe de résistance 32,5, et 800 litres de granulats / …. Le béton de fondation présentera une épaisseur d’au moins 15 cm et une largeur qui sera au moins égale à la somme de hauteur + largeur de la bordure. La hauteur du béton d’appui, en cas de bordures en saillie, sera égale à 2/3 de la hauteur de la bordure et sera prévue sous un angle de 45</w:t>
      </w:r>
      <w:r>
        <w:t>°</w:t>
      </w:r>
      <w:r>
        <w:rPr>
          <w:color w:val="000000"/>
        </w:rPr>
        <w:t>.</w:t>
      </w:r>
    </w:p>
    <w:p w14:paraId="488BDAA1" w14:textId="77777777" w:rsidR="0021367B" w:rsidRDefault="0021367B"/>
    <w:p w14:paraId="384F3B17" w14:textId="77777777" w:rsidR="0021367B" w:rsidRDefault="00AD029D">
      <w:r>
        <w:t> </w:t>
      </w:r>
    </w:p>
    <w:p w14:paraId="529AAAB6" w14:textId="77777777" w:rsidR="0021367B" w:rsidRDefault="00AD029D">
      <w:pPr>
        <w:pStyle w:val="pheading"/>
      </w:pPr>
      <w:r>
        <w:t>CONTRÔLES</w:t>
      </w:r>
    </w:p>
    <w:p w14:paraId="1293DB4A" w14:textId="77777777" w:rsidR="0021367B" w:rsidRDefault="00AD029D">
      <w:r>
        <w:rPr>
          <w:color w:val="000000"/>
        </w:rPr>
        <w:t>Les bordures, posées en alignement droit, s’écarteront de 0,5 cm au maximum par rapport à la droite. Les bordures placées dans les virages présenteront une courbure continue</w:t>
      </w:r>
    </w:p>
    <w:p w14:paraId="4D50712F" w14:textId="77777777" w:rsidR="0021367B" w:rsidRDefault="00AD029D">
      <w:pPr>
        <w:pStyle w:val="Author-eSectionHeading5"/>
      </w:pPr>
      <w:bookmarkStart w:id="364" w:name="_Toc178771424"/>
      <w:r>
        <w:t>93.21.1 Bordures et bandes de contrebutage</w:t>
      </w:r>
      <w:bookmarkEnd w:id="364"/>
    </w:p>
    <w:p w14:paraId="221306F8" w14:textId="77777777" w:rsidR="0021367B" w:rsidRDefault="00AD029D">
      <w:pPr>
        <w:pStyle w:val="Author-eSectionHeading6"/>
      </w:pPr>
      <w:bookmarkStart w:id="365" w:name="_Toc178771425"/>
      <w:r>
        <w:t>93.21.1a Bordures et bandes de contrebutage en pierre naturelle   CCTB 01.09</w:t>
      </w:r>
      <w:bookmarkEnd w:id="365"/>
    </w:p>
    <w:p w14:paraId="4EFF2B57" w14:textId="77777777" w:rsidR="0021367B" w:rsidRDefault="00AD029D">
      <w:pPr>
        <w:pStyle w:val="pheading"/>
      </w:pPr>
      <w:r>
        <w:t>MATÉRIAUX</w:t>
      </w:r>
    </w:p>
    <w:p w14:paraId="2E2E7AE1" w14:textId="77777777" w:rsidR="0021367B" w:rsidRDefault="00AD029D">
      <w:pPr>
        <w:pStyle w:val="pheading"/>
      </w:pPr>
      <w:r>
        <w:t>- Caractéristiques générales</w:t>
      </w:r>
    </w:p>
    <w:p w14:paraId="482CCE26" w14:textId="77777777" w:rsidR="0021367B" w:rsidRDefault="00AD029D">
      <w:r>
        <w:t>Indiquer la nature lithologique et l’origine géologique de la pierre.</w:t>
      </w:r>
    </w:p>
    <w:p w14:paraId="79ED5B6C" w14:textId="77777777" w:rsidR="0021367B" w:rsidRDefault="00AD029D">
      <w:r>
        <w:t>Indiquer au C. 31.1.2 si la face supérieure est taillée.</w:t>
      </w:r>
    </w:p>
    <w:p w14:paraId="21D93359" w14:textId="77777777" w:rsidR="0021367B" w:rsidRDefault="00AD029D">
      <w:r>
        <w:t>Pour les bordures de libage en pierre bleue, indiquer les dimensions au C. 31.1.3.</w:t>
      </w:r>
    </w:p>
    <w:p w14:paraId="2493B394" w14:textId="77777777" w:rsidR="0021367B" w:rsidRDefault="00AD029D">
      <w:r>
        <w:t>Pour les bordures rustiques en grès dur, indiquer les dimensions au C. 31.1.4.</w:t>
      </w:r>
    </w:p>
    <w:p w14:paraId="515CEADD" w14:textId="77777777" w:rsidR="0021367B" w:rsidRDefault="00AD029D">
      <w:r>
        <w:t>Indiquer la finition de surface.</w:t>
      </w:r>
    </w:p>
    <w:p w14:paraId="74AAFFAA" w14:textId="77777777" w:rsidR="0021367B" w:rsidRDefault="00AD029D">
      <w:r>
        <w:t>A déterminer pour les bordures en pierre naturelle :</w:t>
      </w:r>
    </w:p>
    <w:p w14:paraId="5F1F25BA" w14:textId="77777777" w:rsidR="0021367B" w:rsidRDefault="00AD029D">
      <w:r>
        <w:t>- largeur : B = 150 mm - classe 5</w:t>
      </w:r>
    </w:p>
    <w:p w14:paraId="48F72BE8" w14:textId="77777777" w:rsidR="0021367B" w:rsidRDefault="00AD029D">
      <w:r>
        <w:t>- type AI 1, H = 250 mm, chanfrein : a = b = 20 mm</w:t>
      </w:r>
    </w:p>
    <w:p w14:paraId="4D5C4D3B" w14:textId="77777777" w:rsidR="0021367B" w:rsidRDefault="00AD029D">
      <w:r>
        <w:t>- type AI 2, H = 300 mm, chanfrein : a = b = 20 mm</w:t>
      </w:r>
    </w:p>
    <w:p w14:paraId="690BA420" w14:textId="77777777" w:rsidR="0021367B" w:rsidRDefault="00AD029D">
      <w:r>
        <w:t>- type AII 1, H = 250 mm, chanfrein : a = b = 100mm</w:t>
      </w:r>
    </w:p>
    <w:p w14:paraId="7EA45BB4" w14:textId="77777777" w:rsidR="0021367B" w:rsidRDefault="00AD029D">
      <w:r>
        <w:t>- type AII 2, H = 300 mm, chanfrein : a = b = 100mm</w:t>
      </w:r>
    </w:p>
    <w:p w14:paraId="025F00CE" w14:textId="77777777" w:rsidR="0021367B" w:rsidRDefault="00AD029D">
      <w:r>
        <w:t>- largeur : B = 200 mm - classe 5</w:t>
      </w:r>
    </w:p>
    <w:p w14:paraId="11AE8E6B" w14:textId="77777777" w:rsidR="0021367B" w:rsidRDefault="00AD029D">
      <w:r>
        <w:t>- type BI 1, H = 250 mm, chanfrein : a = b = 20 mm</w:t>
      </w:r>
    </w:p>
    <w:p w14:paraId="709A5F76" w14:textId="77777777" w:rsidR="0021367B" w:rsidRDefault="00AD029D">
      <w:r>
        <w:t>- type BI 2, H = 300 mm, chanfrein : a = b = 20 mm</w:t>
      </w:r>
    </w:p>
    <w:p w14:paraId="6D4D125F" w14:textId="77777777" w:rsidR="0021367B" w:rsidRDefault="00AD029D">
      <w:r>
        <w:t>- type BII, H = 300 mm, chanfrein : a = b = 150 mm</w:t>
      </w:r>
    </w:p>
    <w:p w14:paraId="40C6C4EB" w14:textId="77777777" w:rsidR="0021367B" w:rsidRDefault="00AD029D">
      <w:r>
        <w:t>- largeur : B = 80 mm - classe 5</w:t>
      </w:r>
    </w:p>
    <w:p w14:paraId="247D2F55" w14:textId="77777777" w:rsidR="0021367B" w:rsidRDefault="00AD029D">
      <w:r>
        <w:t>- type CI 1, hauteur : H = 250 mm</w:t>
      </w:r>
    </w:p>
    <w:p w14:paraId="718DA00D" w14:textId="77777777" w:rsidR="0021367B" w:rsidRDefault="00AD029D">
      <w:r>
        <w:t>- type CI 2, hauteur : H = 300 mm</w:t>
      </w:r>
    </w:p>
    <w:p w14:paraId="6141FA32" w14:textId="77777777" w:rsidR="0021367B" w:rsidRDefault="00AD029D">
      <w:r>
        <w:t>- largeur : B = 100 mm - classe 5</w:t>
      </w:r>
    </w:p>
    <w:p w14:paraId="3B284A86" w14:textId="77777777" w:rsidR="0021367B" w:rsidRDefault="00AD029D">
      <w:r>
        <w:t>- type CII 1, hauteur : H = 250 mm</w:t>
      </w:r>
    </w:p>
    <w:p w14:paraId="13BFC1E9" w14:textId="77777777" w:rsidR="0021367B" w:rsidRDefault="00AD029D">
      <w:r>
        <w:t>- type CII 2, hauteur : H = 300 mm</w:t>
      </w:r>
    </w:p>
    <w:p w14:paraId="3E7EC935" w14:textId="77777777" w:rsidR="0021367B" w:rsidRDefault="00AD029D">
      <w:r>
        <w:t>- largeur : B = 300 mm - classe 5</w:t>
      </w:r>
    </w:p>
    <w:p w14:paraId="20F9CD9F" w14:textId="77777777" w:rsidR="0021367B" w:rsidRDefault="00AD029D">
      <w:r>
        <w:t>- type DI, H = 150 mm, chanfrein : a = b = 20 mm</w:t>
      </w:r>
    </w:p>
    <w:p w14:paraId="2A521EA9" w14:textId="77777777" w:rsidR="0021367B" w:rsidRDefault="00AD029D">
      <w:r>
        <w:t>- type DII, H = 220 mm, chanfrein : a = b = 20 mm</w:t>
      </w:r>
    </w:p>
    <w:p w14:paraId="2B6F0154" w14:textId="77777777" w:rsidR="0021367B" w:rsidRDefault="00AD029D">
      <w:r>
        <w:t>- passage piétons - classe 5</w:t>
      </w:r>
    </w:p>
    <w:p w14:paraId="5C92B560" w14:textId="77777777" w:rsidR="0021367B" w:rsidRDefault="00AD029D">
      <w:r>
        <w:t>- bordure de transition</w:t>
      </w:r>
    </w:p>
    <w:p w14:paraId="0345171E" w14:textId="77777777" w:rsidR="0021367B" w:rsidRDefault="00AD029D">
      <w:r>
        <w:t>- éléments surbaissés</w:t>
      </w:r>
    </w:p>
    <w:p w14:paraId="0C949B50" w14:textId="77777777" w:rsidR="0021367B" w:rsidRDefault="00AD029D">
      <w:r>
        <w:t>- spéciales - classe 5</w:t>
      </w:r>
    </w:p>
    <w:p w14:paraId="3C17157F" w14:textId="77777777" w:rsidR="0021367B" w:rsidRDefault="00AD029D">
      <w:r>
        <w:t>- pour placement de grille d'arbre (suivant CSC)</w:t>
      </w:r>
    </w:p>
    <w:p w14:paraId="5CA073E8" w14:textId="77777777" w:rsidR="0021367B" w:rsidRDefault="00AD029D">
      <w:r>
        <w:t>- supplément pour bordures courbe</w:t>
      </w:r>
    </w:p>
    <w:p w14:paraId="128B607A" w14:textId="77777777" w:rsidR="0021367B" w:rsidRDefault="00AD029D">
      <w:r>
        <w:t>- type TEC</w:t>
      </w:r>
    </w:p>
    <w:p w14:paraId="0800EFF5" w14:textId="77777777" w:rsidR="0021367B" w:rsidRDefault="0021367B"/>
    <w:p w14:paraId="27022FFF" w14:textId="77777777" w:rsidR="0021367B" w:rsidRDefault="00AD029D">
      <w:r>
        <w:t> </w:t>
      </w:r>
    </w:p>
    <w:p w14:paraId="19F800A3" w14:textId="77777777" w:rsidR="0021367B" w:rsidRDefault="00AD029D">
      <w:pPr>
        <w:pStyle w:val="pheading"/>
      </w:pPr>
      <w:r>
        <w:t>EXÉCUTION / MISE EN ŒUVRE</w:t>
      </w:r>
    </w:p>
    <w:p w14:paraId="5A3D2D21" w14:textId="77777777" w:rsidR="0021367B" w:rsidRDefault="00AD029D">
      <w:pPr>
        <w:pStyle w:val="pheading"/>
      </w:pPr>
      <w:r>
        <w:t>- Prescriptions générales</w:t>
      </w:r>
    </w:p>
    <w:p w14:paraId="77F92280" w14:textId="77777777" w:rsidR="0021367B" w:rsidRDefault="00AD029D">
      <w:r>
        <w:t>Indiquer si les bordures sont en saillie ou enterrées.</w:t>
      </w:r>
    </w:p>
    <w:p w14:paraId="2BAD8EB3" w14:textId="77777777" w:rsidR="0021367B" w:rsidRDefault="00AD029D">
      <w:r>
        <w:t>Indiquer si des bordures courbes ou droites de moins de 1 m de longueur sont utilisées dans les courbes dont le rayon de courbure est inférieur à 15 m.</w:t>
      </w:r>
    </w:p>
    <w:p w14:paraId="3C4828CB" w14:textId="77777777" w:rsidR="0021367B" w:rsidRDefault="00AD029D">
      <w:r>
        <w:t>Indiquer les rayons de courbure.</w:t>
      </w:r>
    </w:p>
    <w:p w14:paraId="3751BD54" w14:textId="77777777" w:rsidR="0021367B" w:rsidRDefault="00AD029D">
      <w:pPr>
        <w:pStyle w:val="pheading"/>
      </w:pPr>
      <w:r>
        <w:t>DOCUMENTS DE RÉFÉRENCE COMPLÉMENTAIRES</w:t>
      </w:r>
    </w:p>
    <w:p w14:paraId="55D9013A" w14:textId="77777777" w:rsidR="0021367B" w:rsidRDefault="00AD029D">
      <w:pPr>
        <w:pStyle w:val="pheading"/>
      </w:pPr>
      <w:r>
        <w:t>- Exécution</w:t>
      </w:r>
    </w:p>
    <w:p w14:paraId="0110F361" w14:textId="77777777" w:rsidR="0021367B" w:rsidRDefault="00AD029D">
      <w:r>
        <w:t>[CCT Qualiroutes, Cahier des charges type Qualiroutes] H.1.1.</w:t>
      </w:r>
    </w:p>
    <w:p w14:paraId="02557389" w14:textId="77777777" w:rsidR="0021367B" w:rsidRDefault="0021367B"/>
    <w:p w14:paraId="233DF117" w14:textId="77777777" w:rsidR="0021367B" w:rsidRDefault="00AD029D">
      <w:r>
        <w:t> </w:t>
      </w:r>
    </w:p>
    <w:p w14:paraId="1A56C5AD" w14:textId="77777777" w:rsidR="0021367B" w:rsidRDefault="00AD029D">
      <w:pPr>
        <w:pStyle w:val="pheading"/>
      </w:pPr>
      <w:r>
        <w:t>MESURAGE</w:t>
      </w:r>
    </w:p>
    <w:p w14:paraId="0DEA3F87" w14:textId="77777777" w:rsidR="0021367B" w:rsidRDefault="00AD029D">
      <w:pPr>
        <w:pStyle w:val="pheading"/>
      </w:pPr>
      <w:r>
        <w:t>- unité de mesure:</w:t>
      </w:r>
    </w:p>
    <w:p w14:paraId="6E93C650" w14:textId="77777777" w:rsidR="0021367B" w:rsidRDefault="00AD029D">
      <w:r>
        <w:t>m</w:t>
      </w:r>
    </w:p>
    <w:p w14:paraId="362BF053" w14:textId="77777777" w:rsidR="0021367B" w:rsidRDefault="00AD029D">
      <w:pPr>
        <w:pStyle w:val="pheading"/>
      </w:pPr>
      <w:r>
        <w:t>- code de mesurage:</w:t>
      </w:r>
    </w:p>
    <w:p w14:paraId="4EAF68C2" w14:textId="77777777" w:rsidR="0021367B" w:rsidRDefault="00AD029D">
      <w:r>
        <w:t>Longueur nette à exécuter, mesurée au bord des revêtements.</w:t>
      </w:r>
    </w:p>
    <w:p w14:paraId="3A52B4B1" w14:textId="77777777" w:rsidR="0021367B" w:rsidRDefault="0021367B"/>
    <w:p w14:paraId="11EAB874" w14:textId="77777777" w:rsidR="0021367B" w:rsidRDefault="00AD029D">
      <w:r>
        <w:t> </w:t>
      </w:r>
    </w:p>
    <w:p w14:paraId="74B2FEEC" w14:textId="77777777" w:rsidR="0021367B" w:rsidRDefault="00AD029D">
      <w:pPr>
        <w:pStyle w:val="pheading"/>
      </w:pPr>
      <w:r>
        <w:t>- nature du marché:</w:t>
      </w:r>
    </w:p>
    <w:p w14:paraId="11EA9A33" w14:textId="77777777" w:rsidR="0021367B" w:rsidRDefault="00AD029D">
      <w:r>
        <w:t>QF</w:t>
      </w:r>
    </w:p>
    <w:p w14:paraId="702A50BE" w14:textId="77777777" w:rsidR="0021367B" w:rsidRDefault="0021367B"/>
    <w:p w14:paraId="22688E66" w14:textId="77777777" w:rsidR="0021367B" w:rsidRDefault="00AD029D">
      <w:r>
        <w:t> </w:t>
      </w:r>
    </w:p>
    <w:p w14:paraId="202B9ED2" w14:textId="77777777" w:rsidR="0021367B" w:rsidRDefault="00AD029D">
      <w:pPr>
        <w:pStyle w:val="Author-eSectionHeading6"/>
      </w:pPr>
      <w:bookmarkStart w:id="366" w:name="_Toc178771426"/>
      <w:r>
        <w:t>93.21.1b Bordures et bandes de contrebutage en éléments en béton préfabriqués   CCTB 01.11</w:t>
      </w:r>
      <w:bookmarkEnd w:id="366"/>
    </w:p>
    <w:p w14:paraId="4478A7DE" w14:textId="77777777" w:rsidR="0021367B" w:rsidRDefault="00AD029D">
      <w:pPr>
        <w:pStyle w:val="pheading"/>
      </w:pPr>
      <w:r>
        <w:t>MATÉRIAUX</w:t>
      </w:r>
    </w:p>
    <w:p w14:paraId="63CCD7B9" w14:textId="77777777" w:rsidR="0021367B" w:rsidRDefault="00AD029D">
      <w:pPr>
        <w:pStyle w:val="pheading"/>
      </w:pPr>
      <w:r>
        <w:t>- Caractéristiques générales</w:t>
      </w:r>
    </w:p>
    <w:p w14:paraId="447CB983" w14:textId="77777777" w:rsidR="0021367B" w:rsidRDefault="00AD029D">
      <w:r>
        <w:t>A déterminer pour les bandes de contrebutages préfabriquées :</w:t>
      </w:r>
    </w:p>
    <w:p w14:paraId="7FE5A03E" w14:textId="77777777" w:rsidR="0021367B" w:rsidRDefault="00AD029D">
      <w:r>
        <w:t>- type IIA1 : largeur : B = 500 mm</w:t>
      </w:r>
    </w:p>
    <w:p w14:paraId="27415992" w14:textId="77777777" w:rsidR="0021367B" w:rsidRDefault="00AD029D">
      <w:r>
        <w:t>- longueur : L = 1 m</w:t>
      </w:r>
    </w:p>
    <w:p w14:paraId="1115F103" w14:textId="77777777" w:rsidR="0021367B" w:rsidRDefault="00AD029D">
      <w:r>
        <w:t>- longueur : L = 0,5 m</w:t>
      </w:r>
    </w:p>
    <w:p w14:paraId="11CBB1B2" w14:textId="77777777" w:rsidR="0021367B" w:rsidRDefault="00AD029D">
      <w:r>
        <w:t>- type IIB1 : largeur : B = 750 mm</w:t>
      </w:r>
    </w:p>
    <w:p w14:paraId="4E6CB695" w14:textId="77777777" w:rsidR="0021367B" w:rsidRDefault="00AD029D">
      <w:r>
        <w:t>- longueur : L = 1 m</w:t>
      </w:r>
    </w:p>
    <w:p w14:paraId="3BA53F75" w14:textId="77777777" w:rsidR="0021367B" w:rsidRDefault="00AD029D">
      <w:r>
        <w:t>- longueur : L = 0,5 m</w:t>
      </w:r>
    </w:p>
    <w:p w14:paraId="4D80305D" w14:textId="77777777" w:rsidR="0021367B" w:rsidRDefault="00AD029D">
      <w:r>
        <w:t>- type IIC1 : largeur : B = 1000 mm</w:t>
      </w:r>
    </w:p>
    <w:p w14:paraId="49CC36DA" w14:textId="77777777" w:rsidR="0021367B" w:rsidRDefault="00AD029D">
      <w:r>
        <w:t>- longueur : L = 1 m</w:t>
      </w:r>
    </w:p>
    <w:p w14:paraId="3A612595" w14:textId="77777777" w:rsidR="0021367B" w:rsidRDefault="00AD029D">
      <w:r>
        <w:t>- longueur : L = 0,5 m</w:t>
      </w:r>
    </w:p>
    <w:p w14:paraId="3BEB9D8B" w14:textId="77777777" w:rsidR="0021367B" w:rsidRDefault="00AD029D">
      <w:r>
        <w:t>- type IID1 : largeur : B = 200 mm</w:t>
      </w:r>
    </w:p>
    <w:p w14:paraId="5907C439" w14:textId="77777777" w:rsidR="0021367B" w:rsidRDefault="00AD029D">
      <w:r>
        <w:t>- longueur : L = 1 m</w:t>
      </w:r>
    </w:p>
    <w:p w14:paraId="19FF99AC" w14:textId="77777777" w:rsidR="0021367B" w:rsidRDefault="00AD029D">
      <w:r>
        <w:t>- longueur : L = 0,5 m</w:t>
      </w:r>
    </w:p>
    <w:p w14:paraId="7DB72296" w14:textId="77777777" w:rsidR="0021367B" w:rsidRDefault="00AD029D">
      <w:r>
        <w:t>- supplément pour béton blanc</w:t>
      </w:r>
    </w:p>
    <w:p w14:paraId="75B6E327" w14:textId="77777777" w:rsidR="0021367B" w:rsidRDefault="00AD029D">
      <w:r>
        <w:t>- type IIE1 : largeur : B = 300 mm</w:t>
      </w:r>
    </w:p>
    <w:p w14:paraId="04354961" w14:textId="77777777" w:rsidR="0021367B" w:rsidRDefault="00AD029D">
      <w:r>
        <w:t>- longueur : L = 1 m</w:t>
      </w:r>
    </w:p>
    <w:p w14:paraId="0B4CCB9C" w14:textId="77777777" w:rsidR="0021367B" w:rsidRDefault="00AD029D">
      <w:r>
        <w:t>- longueur : L = 0,5 m</w:t>
      </w:r>
    </w:p>
    <w:p w14:paraId="1C2BCA15" w14:textId="77777777" w:rsidR="0021367B" w:rsidRDefault="00AD029D">
      <w:r>
        <w:t>- supplément pour béton blanc</w:t>
      </w:r>
    </w:p>
    <w:p w14:paraId="56F45A20" w14:textId="77777777" w:rsidR="0021367B" w:rsidRDefault="0021367B"/>
    <w:p w14:paraId="773256F0" w14:textId="77777777" w:rsidR="0021367B" w:rsidRDefault="00AD029D">
      <w:r>
        <w:t>A déterminer pour les bordures préfabriquées :</w:t>
      </w:r>
    </w:p>
    <w:p w14:paraId="613E22CE" w14:textId="77777777" w:rsidR="0021367B" w:rsidRDefault="00AD029D">
      <w:r>
        <w:t>- en béton, largeur : B &gt; 100 mm</w:t>
      </w:r>
    </w:p>
    <w:p w14:paraId="27CA2F26" w14:textId="77777777" w:rsidR="0021367B" w:rsidRDefault="00AD029D">
      <w:r>
        <w:t>- type IA, B = 150 mm, H = 350 mm, c = 20 mm</w:t>
      </w:r>
    </w:p>
    <w:p w14:paraId="127F9761" w14:textId="77777777" w:rsidR="0021367B" w:rsidRDefault="00AD029D">
      <w:r>
        <w:t>- élément droit, longueur : L = 1 m</w:t>
      </w:r>
    </w:p>
    <w:p w14:paraId="43DF1E28" w14:textId="77777777" w:rsidR="0021367B" w:rsidRDefault="00AD029D">
      <w:r>
        <w:t>- élément droit, longueur : L &lt; 1 m</w:t>
      </w:r>
    </w:p>
    <w:p w14:paraId="6194CE07" w14:textId="77777777" w:rsidR="0021367B" w:rsidRDefault="00AD029D">
      <w:r>
        <w:t>- élément courbe</w:t>
      </w:r>
    </w:p>
    <w:p w14:paraId="24B0D928" w14:textId="77777777" w:rsidR="0021367B" w:rsidRDefault="00AD029D">
      <w:r>
        <w:t>- type IB, B = 200 mm, H = 300 mm, c = 20 mm</w:t>
      </w:r>
    </w:p>
    <w:p w14:paraId="2F879B9D" w14:textId="77777777" w:rsidR="0021367B" w:rsidRDefault="00AD029D">
      <w:r>
        <w:t>- élément droit, longueur : L = 1 m</w:t>
      </w:r>
    </w:p>
    <w:p w14:paraId="0069A5D7" w14:textId="77777777" w:rsidR="0021367B" w:rsidRDefault="00AD029D">
      <w:r>
        <w:t>- élément droit, longueur : L &lt; 1 m</w:t>
      </w:r>
    </w:p>
    <w:p w14:paraId="700BC760" w14:textId="77777777" w:rsidR="0021367B" w:rsidRDefault="00AD029D">
      <w:r>
        <w:t>- élément courbe</w:t>
      </w:r>
    </w:p>
    <w:p w14:paraId="0EEC9668" w14:textId="77777777" w:rsidR="0021367B" w:rsidRDefault="00AD029D">
      <w:r>
        <w:t>- type IC1, B = 150 mm, H = 300 mm</w:t>
      </w:r>
    </w:p>
    <w:p w14:paraId="2552BE44" w14:textId="77777777" w:rsidR="0021367B" w:rsidRDefault="00AD029D">
      <w:r>
        <w:t>- élément droit, longueur : L = 1 m</w:t>
      </w:r>
    </w:p>
    <w:p w14:paraId="725A102A" w14:textId="77777777" w:rsidR="0021367B" w:rsidRDefault="00AD029D">
      <w:r>
        <w:t>- élément droit, longueur : L &lt; 1 m</w:t>
      </w:r>
    </w:p>
    <w:p w14:paraId="042B16D2" w14:textId="77777777" w:rsidR="0021367B" w:rsidRDefault="00AD029D">
      <w:r>
        <w:t>- élément courbe</w:t>
      </w:r>
    </w:p>
    <w:p w14:paraId="041717A3" w14:textId="77777777" w:rsidR="0021367B" w:rsidRDefault="00AD029D">
      <w:r>
        <w:t>- type IC2, B = 150 mm, H = 300 mm, c = 20mm</w:t>
      </w:r>
    </w:p>
    <w:p w14:paraId="04F2752D" w14:textId="77777777" w:rsidR="0021367B" w:rsidRDefault="00AD029D">
      <w:r>
        <w:t>- élément droit, longueur : L = 1 m</w:t>
      </w:r>
    </w:p>
    <w:p w14:paraId="6485F239" w14:textId="77777777" w:rsidR="0021367B" w:rsidRDefault="00AD029D">
      <w:r>
        <w:t>- élément droit, longueur : L &lt; 1 m</w:t>
      </w:r>
    </w:p>
    <w:p w14:paraId="01AA5B5D" w14:textId="77777777" w:rsidR="0021367B" w:rsidRDefault="00AD029D">
      <w:r>
        <w:t>- élément courbe</w:t>
      </w:r>
    </w:p>
    <w:p w14:paraId="7F7FAC6A" w14:textId="77777777" w:rsidR="0021367B" w:rsidRDefault="00AD029D">
      <w:r>
        <w:t>- type IE, B = 200 mm, H = 270 mm, c = 100/50 mm</w:t>
      </w:r>
    </w:p>
    <w:p w14:paraId="60065019" w14:textId="77777777" w:rsidR="0021367B" w:rsidRDefault="00AD029D">
      <w:r>
        <w:t>- élément droit, longueur : L = 1 m</w:t>
      </w:r>
    </w:p>
    <w:p w14:paraId="6D3BC28B" w14:textId="77777777" w:rsidR="0021367B" w:rsidRDefault="00AD029D">
      <w:r>
        <w:t>- élément droit, longueur : L &lt; 1 m</w:t>
      </w:r>
    </w:p>
    <w:p w14:paraId="28A34B2E" w14:textId="77777777" w:rsidR="0021367B" w:rsidRDefault="00AD029D">
      <w:r>
        <w:t>- élément courbe</w:t>
      </w:r>
    </w:p>
    <w:p w14:paraId="1B87E0C8" w14:textId="77777777" w:rsidR="0021367B" w:rsidRDefault="00AD029D">
      <w:r>
        <w:t>- type IF1, B = 300 mm, H = 200 mm, c = 300/30 mm</w:t>
      </w:r>
    </w:p>
    <w:p w14:paraId="46C70D8E" w14:textId="77777777" w:rsidR="0021367B" w:rsidRDefault="00AD029D">
      <w:r>
        <w:t>- élément droit, longueur : L = 1 m</w:t>
      </w:r>
    </w:p>
    <w:p w14:paraId="5D5FE391" w14:textId="77777777" w:rsidR="0021367B" w:rsidRDefault="00AD029D">
      <w:r>
        <w:t>- élément droit, longueur : L &lt; 1 m</w:t>
      </w:r>
    </w:p>
    <w:p w14:paraId="42AA097E" w14:textId="77777777" w:rsidR="0021367B" w:rsidRDefault="00AD029D">
      <w:r>
        <w:t>- élément courbe</w:t>
      </w:r>
    </w:p>
    <w:p w14:paraId="103AFC1F" w14:textId="77777777" w:rsidR="0021367B" w:rsidRDefault="00AD029D">
      <w:r>
        <w:t>- type IF2, B = 250 mm, H = 170 mm, c = 150/25 mm</w:t>
      </w:r>
    </w:p>
    <w:p w14:paraId="41E6E077" w14:textId="77777777" w:rsidR="0021367B" w:rsidRDefault="00AD029D">
      <w:r>
        <w:t>- élément droit, longueur : L = 1 m</w:t>
      </w:r>
    </w:p>
    <w:p w14:paraId="513E1FB4" w14:textId="77777777" w:rsidR="0021367B" w:rsidRDefault="00AD029D">
      <w:r>
        <w:t>- élément droit, longueur : L &lt; 1 m</w:t>
      </w:r>
    </w:p>
    <w:p w14:paraId="57531A80" w14:textId="77777777" w:rsidR="0021367B" w:rsidRDefault="00AD029D">
      <w:r>
        <w:t>- élément courbe</w:t>
      </w:r>
    </w:p>
    <w:p w14:paraId="2A2C7FBC" w14:textId="77777777" w:rsidR="0021367B" w:rsidRDefault="00AD029D">
      <w:r>
        <w:t>- en béton, largeur : B ≤ 100 mm</w:t>
      </w:r>
    </w:p>
    <w:p w14:paraId="082D23F8" w14:textId="77777777" w:rsidR="0021367B" w:rsidRDefault="00AD029D">
      <w:r>
        <w:t>- type ID1, B = 100 mm, H = 300 mm</w:t>
      </w:r>
    </w:p>
    <w:p w14:paraId="46C99E4F" w14:textId="77777777" w:rsidR="0021367B" w:rsidRDefault="00AD029D">
      <w:r>
        <w:t>- élément droit, longueur : L = 1 m</w:t>
      </w:r>
    </w:p>
    <w:p w14:paraId="3FCB25E6" w14:textId="77777777" w:rsidR="0021367B" w:rsidRDefault="00AD029D">
      <w:r>
        <w:t>- élément droit, longueur : L &lt; 1 m</w:t>
      </w:r>
    </w:p>
    <w:p w14:paraId="6F79C34A" w14:textId="77777777" w:rsidR="0021367B" w:rsidRDefault="00AD029D">
      <w:r>
        <w:t>- élément courbe</w:t>
      </w:r>
    </w:p>
    <w:p w14:paraId="2D45ECD0" w14:textId="77777777" w:rsidR="0021367B" w:rsidRDefault="00AD029D">
      <w:r>
        <w:t>- type ID2, B = 100 mm, H = 200 mm</w:t>
      </w:r>
    </w:p>
    <w:p w14:paraId="6E9AB603" w14:textId="77777777" w:rsidR="0021367B" w:rsidRDefault="00AD029D">
      <w:r>
        <w:t>- élément droit, longueur : L = 1 m</w:t>
      </w:r>
    </w:p>
    <w:p w14:paraId="404571BF" w14:textId="77777777" w:rsidR="0021367B" w:rsidRDefault="00AD029D">
      <w:r>
        <w:t>- élément droit, longueur : L &lt; 1 m</w:t>
      </w:r>
    </w:p>
    <w:p w14:paraId="43299284" w14:textId="77777777" w:rsidR="0021367B" w:rsidRDefault="00AD029D">
      <w:r>
        <w:t>- élément courbe</w:t>
      </w:r>
    </w:p>
    <w:p w14:paraId="2CE69B89" w14:textId="77777777" w:rsidR="0021367B" w:rsidRDefault="00AD029D">
      <w:r>
        <w:t>- type ID3, B = 80 mm, H = 250 mm</w:t>
      </w:r>
    </w:p>
    <w:p w14:paraId="25E9987C" w14:textId="77777777" w:rsidR="0021367B" w:rsidRDefault="00AD029D">
      <w:r>
        <w:t>- élément droit, longueur : L = 1 m</w:t>
      </w:r>
    </w:p>
    <w:p w14:paraId="0D8B8BFD" w14:textId="77777777" w:rsidR="0021367B" w:rsidRDefault="00AD029D">
      <w:r>
        <w:t>- élément droit, longueur : L &lt; 1 m</w:t>
      </w:r>
    </w:p>
    <w:p w14:paraId="3D863291" w14:textId="77777777" w:rsidR="0021367B" w:rsidRDefault="00AD029D">
      <w:r>
        <w:t>- élément courbe</w:t>
      </w:r>
    </w:p>
    <w:p w14:paraId="604EAD5B" w14:textId="77777777" w:rsidR="0021367B" w:rsidRDefault="00AD029D">
      <w:r>
        <w:t>- type ID4, B = 60 mm, H = 200 mm</w:t>
      </w:r>
    </w:p>
    <w:p w14:paraId="455D5D3E" w14:textId="77777777" w:rsidR="0021367B" w:rsidRDefault="00AD029D">
      <w:r>
        <w:t>- élément droit, longueur : L = 1 m</w:t>
      </w:r>
    </w:p>
    <w:p w14:paraId="29CEDD8E" w14:textId="77777777" w:rsidR="0021367B" w:rsidRDefault="00AD029D">
      <w:r>
        <w:t>- élément droit, longueur : L &lt; 1 m</w:t>
      </w:r>
    </w:p>
    <w:p w14:paraId="001655C0" w14:textId="77777777" w:rsidR="0021367B" w:rsidRDefault="00AD029D">
      <w:r>
        <w:t>- élément courbe</w:t>
      </w:r>
    </w:p>
    <w:p w14:paraId="73E44CF6" w14:textId="77777777" w:rsidR="0021367B" w:rsidRDefault="00AD029D">
      <w:r>
        <w:t>- en béton, surbaissée pour passage piétons</w:t>
      </w:r>
    </w:p>
    <w:p w14:paraId="18696BA3" w14:textId="77777777" w:rsidR="0021367B" w:rsidRDefault="00AD029D">
      <w:r>
        <w:t>- élément courant</w:t>
      </w:r>
    </w:p>
    <w:p w14:paraId="1F530D7B" w14:textId="77777777" w:rsidR="0021367B" w:rsidRDefault="00AD029D">
      <w:r>
        <w:t>- largeur : B = 350 mm, hauteur : H = 150 mm</w:t>
      </w:r>
    </w:p>
    <w:p w14:paraId="5038E32D" w14:textId="77777777" w:rsidR="0021367B" w:rsidRDefault="00AD029D">
      <w:r>
        <w:t>- largeur : B = 500 mm, hauteur : H = 150 mm</w:t>
      </w:r>
    </w:p>
    <w:p w14:paraId="317017BB" w14:textId="77777777" w:rsidR="0021367B" w:rsidRDefault="00AD029D">
      <w:r>
        <w:t>- largeur : B = 550 mm, hauteur : H = 180 mm</w:t>
      </w:r>
    </w:p>
    <w:p w14:paraId="344B275E" w14:textId="77777777" w:rsidR="0021367B" w:rsidRDefault="00AD029D">
      <w:r>
        <w:t>- en béton, bordures d'îlots directionnels</w:t>
      </w:r>
    </w:p>
    <w:p w14:paraId="42321119" w14:textId="77777777" w:rsidR="0021367B" w:rsidRDefault="00AD029D">
      <w:r>
        <w:t>- type B2, collée : H = 130mm, B = 250mm, c = 70/200mm</w:t>
      </w:r>
    </w:p>
    <w:p w14:paraId="15C6BEA8" w14:textId="77777777" w:rsidR="0021367B" w:rsidRDefault="00AD029D">
      <w:r>
        <w:t>- élément droit</w:t>
      </w:r>
    </w:p>
    <w:p w14:paraId="048CECF4" w14:textId="77777777" w:rsidR="0021367B" w:rsidRDefault="00AD029D">
      <w:r>
        <w:t>- élément courbe</w:t>
      </w:r>
    </w:p>
    <w:p w14:paraId="2D6B0FC7" w14:textId="77777777" w:rsidR="0021367B" w:rsidRDefault="00AD029D">
      <w:r>
        <w:t>- type B1 : H = 180 mm, B = 250 mm, c = 70/200 mm</w:t>
      </w:r>
    </w:p>
    <w:p w14:paraId="7F49158A" w14:textId="77777777" w:rsidR="0021367B" w:rsidRDefault="00AD029D">
      <w:r>
        <w:t>- élément droit</w:t>
      </w:r>
    </w:p>
    <w:p w14:paraId="31CC3D94" w14:textId="77777777" w:rsidR="0021367B" w:rsidRDefault="00AD029D">
      <w:r>
        <w:t>- élément courbe</w:t>
      </w:r>
    </w:p>
    <w:p w14:paraId="036326B8" w14:textId="77777777" w:rsidR="0021367B" w:rsidRDefault="00AD029D">
      <w:pPr>
        <w:pStyle w:val="Author-eListParagraph"/>
        <w:numPr>
          <w:ilvl w:val="0"/>
          <w:numId w:val="88"/>
        </w:numPr>
      </w:pPr>
      <w:r>
        <w:t>Type de bordure et dimensions (h x l) :</w:t>
      </w:r>
    </w:p>
    <w:p w14:paraId="0DD10D0E" w14:textId="77777777" w:rsidR="0021367B" w:rsidRDefault="00AD029D">
      <w:r>
        <w:rPr>
          <w:b/>
        </w:rPr>
        <w:t xml:space="preserve"> (soit)</w:t>
      </w:r>
      <w:r>
        <w:rPr>
          <w:rStyle w:val="optioncarChar"/>
        </w:rPr>
        <w:t>IA - 350 x 150 / IB - 300 x 200 / IC2 - 300 x 150 mm</w:t>
      </w:r>
      <w:r>
        <w:rPr>
          <w:rStyle w:val="soitChar"/>
        </w:rPr>
        <w:t>, avec un bord terminé en chanfrein de 20 mm.</w:t>
      </w:r>
    </w:p>
    <w:p w14:paraId="27EE8C02" w14:textId="77777777" w:rsidR="0021367B" w:rsidRDefault="00AD029D">
      <w:r>
        <w:rPr>
          <w:b/>
        </w:rPr>
        <w:t xml:space="preserve"> (soit)</w:t>
      </w:r>
      <w:r>
        <w:rPr>
          <w:rStyle w:val="optioncarChar"/>
        </w:rPr>
        <w:t>IC1- 300 x 150 / ID1- 300 x 100 / ID2- 200 x 100 / ID3- 250 x 80 / ID4- 200 x 60</w:t>
      </w:r>
      <w:r>
        <w:rPr>
          <w:rStyle w:val="soitChar"/>
        </w:rPr>
        <w:t xml:space="preserve"> mm à bords droits.</w:t>
      </w:r>
    </w:p>
    <w:p w14:paraId="057DEBDE" w14:textId="77777777" w:rsidR="0021367B" w:rsidRDefault="00AD029D">
      <w:r>
        <w:rPr>
          <w:b/>
        </w:rPr>
        <w:t xml:space="preserve"> (soit)</w:t>
      </w:r>
      <w:r>
        <w:rPr>
          <w:rStyle w:val="optioncarChar"/>
        </w:rPr>
        <w:t xml:space="preserve"> IE- 270 x 200 mm avec un chanfrein d'une largeur de 100 mm / IF1- 200 x 300 mm avec un chanfrein d'une largeur de 200 mm et un angle arrondi / IF2- 170 x 250 mm avec un chanfrein d'une largeur de 150 mm et un angle arrondi</w:t>
      </w:r>
      <w:r>
        <w:t>.</w:t>
      </w:r>
    </w:p>
    <w:p w14:paraId="4ACE4D88" w14:textId="77777777" w:rsidR="0021367B" w:rsidRDefault="00AD029D">
      <w:r>
        <w:rPr>
          <w:b/>
        </w:rPr>
        <w:t xml:space="preserve"> (soit)</w:t>
      </w:r>
      <w:r>
        <w:t> </w:t>
      </w:r>
      <w:r>
        <w:rPr>
          <w:rStyle w:val="optioncarChar"/>
        </w:rPr>
        <w:t>***</w:t>
      </w:r>
    </w:p>
    <w:p w14:paraId="678148D9" w14:textId="77777777" w:rsidR="0021367B" w:rsidRDefault="0021367B"/>
    <w:p w14:paraId="65D4A2FE" w14:textId="77777777" w:rsidR="0021367B" w:rsidRDefault="00AD029D">
      <w:r>
        <w:t> </w:t>
      </w:r>
    </w:p>
    <w:p w14:paraId="297DD546" w14:textId="77777777" w:rsidR="0021367B" w:rsidRDefault="00AD029D">
      <w:pPr>
        <w:pStyle w:val="pheading"/>
      </w:pPr>
      <w:r>
        <w:t>EXÉCUTION / MISE EN ŒUVRE</w:t>
      </w:r>
    </w:p>
    <w:p w14:paraId="5B6BA097" w14:textId="77777777" w:rsidR="0021367B" w:rsidRDefault="00AD029D">
      <w:pPr>
        <w:pStyle w:val="pheading"/>
      </w:pPr>
      <w:r>
        <w:t>- Prescriptions générales</w:t>
      </w:r>
    </w:p>
    <w:p w14:paraId="4AFCA99B" w14:textId="77777777" w:rsidR="0021367B" w:rsidRDefault="00AD029D">
      <w:r>
        <w:t>Indiquer :</w:t>
      </w:r>
    </w:p>
    <w:p w14:paraId="5A037699" w14:textId="77777777" w:rsidR="0021367B" w:rsidRDefault="00AD029D">
      <w:pPr>
        <w:pStyle w:val="Author-eListParagraph"/>
        <w:numPr>
          <w:ilvl w:val="0"/>
          <w:numId w:val="89"/>
        </w:numPr>
      </w:pPr>
      <w:r>
        <w:t>si les éléments linéaires sont en saillie ou enterrés</w:t>
      </w:r>
    </w:p>
    <w:p w14:paraId="51E9BCDF" w14:textId="77777777" w:rsidR="0021367B" w:rsidRDefault="00AD029D">
      <w:pPr>
        <w:pStyle w:val="Author-eListParagraph"/>
        <w:numPr>
          <w:ilvl w:val="0"/>
          <w:numId w:val="89"/>
        </w:numPr>
      </w:pPr>
      <w:r>
        <w:t>les types d’éléments prévus</w:t>
      </w:r>
    </w:p>
    <w:p w14:paraId="0EFFA96E" w14:textId="77777777" w:rsidR="0021367B" w:rsidRDefault="00AD029D">
      <w:pPr>
        <w:pStyle w:val="Author-eListParagraph"/>
        <w:numPr>
          <w:ilvl w:val="0"/>
          <w:numId w:val="89"/>
        </w:numPr>
      </w:pPr>
      <w:r>
        <w:t>les dimensions de la fondation et du contebutage éventuel, exécutés en béton maigre. A défaut, la fondation en béton maigre dépasse de part et d’autre des éléments d’au moins 2/3 de leur hauteur</w:t>
      </w:r>
    </w:p>
    <w:p w14:paraId="0113A274" w14:textId="77777777" w:rsidR="0021367B" w:rsidRDefault="00AD029D">
      <w:pPr>
        <w:pStyle w:val="Author-eListParagraph"/>
        <w:numPr>
          <w:ilvl w:val="0"/>
          <w:numId w:val="89"/>
        </w:numPr>
      </w:pPr>
      <w:r>
        <w:t>si les éléments linéaires sont collés ainsi que le mode de collage</w:t>
      </w:r>
    </w:p>
    <w:p w14:paraId="694BE62C" w14:textId="77777777" w:rsidR="0021367B" w:rsidRDefault="00AD029D">
      <w:pPr>
        <w:pStyle w:val="Author-eListParagraph"/>
        <w:numPr>
          <w:ilvl w:val="0"/>
          <w:numId w:val="89"/>
        </w:numPr>
      </w:pPr>
      <w:r>
        <w:t>dans le cas de courbes inférieures à 15 m de rayon, préciser si des éléments courbes ou des éléments droits de moins d’1 m sont utilisés.</w:t>
      </w:r>
    </w:p>
    <w:p w14:paraId="1FCA225E" w14:textId="77777777" w:rsidR="0021367B" w:rsidRDefault="0021367B"/>
    <w:p w14:paraId="2895432C" w14:textId="77777777" w:rsidR="0021367B" w:rsidRDefault="00AD029D">
      <w:pPr>
        <w:pStyle w:val="Heading4"/>
      </w:pPr>
      <w:r>
        <w:t>Exécution</w:t>
      </w:r>
    </w:p>
    <w:p w14:paraId="013EAC5B" w14:textId="77777777" w:rsidR="0021367B" w:rsidRDefault="00AD029D">
      <w:pPr>
        <w:pStyle w:val="Author-eListParagraph"/>
        <w:numPr>
          <w:ilvl w:val="0"/>
          <w:numId w:val="90"/>
        </w:numPr>
      </w:pPr>
      <w:r>
        <w:t>Tous les angles et les pièces d'ajustage sont sciés.</w:t>
      </w:r>
    </w:p>
    <w:p w14:paraId="5C66C977" w14:textId="77777777" w:rsidR="0021367B" w:rsidRDefault="00AD029D">
      <w:pPr>
        <w:pStyle w:val="Author-eListParagraph"/>
        <w:numPr>
          <w:ilvl w:val="0"/>
          <w:numId w:val="90"/>
        </w:numPr>
      </w:pPr>
      <w:r>
        <w:t>Les bordures seront posées</w:t>
      </w:r>
      <w:r>
        <w:rPr>
          <w:rStyle w:val="facultChar"/>
          <w:color w:val="0000FF"/>
        </w:rPr>
        <w:t>en rehaussement / entièrement enterrées</w:t>
      </w:r>
      <w:r>
        <w:rPr>
          <w:rStyle w:val="facultChar"/>
        </w:rPr>
        <w:t>.</w:t>
      </w:r>
    </w:p>
    <w:p w14:paraId="6E4BD317" w14:textId="77777777" w:rsidR="0021367B" w:rsidRDefault="00AD029D">
      <w:pPr>
        <w:pStyle w:val="Author-eListParagraph"/>
        <w:numPr>
          <w:ilvl w:val="0"/>
          <w:numId w:val="90"/>
        </w:numPr>
      </w:pPr>
      <w:r>
        <w:t xml:space="preserve">Pour les courbures présentant un rayon inférieur à 5 m, des pièces de </w:t>
      </w:r>
      <w:r>
        <w:rPr>
          <w:rStyle w:val="facultChar"/>
        </w:rPr>
        <w:t>0,5 m / pièces spéciales courbées</w:t>
      </w:r>
      <w:r>
        <w:t xml:space="preserve"> sont utilisées.</w:t>
      </w:r>
    </w:p>
    <w:p w14:paraId="6DEDFE22" w14:textId="77777777" w:rsidR="0021367B" w:rsidRDefault="00AD029D">
      <w:pPr>
        <w:pStyle w:val="Author-eListParagraph"/>
        <w:numPr>
          <w:ilvl w:val="0"/>
          <w:numId w:val="90"/>
        </w:numPr>
      </w:pPr>
      <w:r>
        <w:t>Les bordures sont jointoyées au moyen d’un mortier à jointoyer de la catégorie M2 suivant la [NBN EN 998-2] présentant la composition suivante : 300 kg de ciment classe de résistance 32,5 par m³ de sable sec , soit 1 part de ciment pour 4 parts de sable.</w:t>
      </w:r>
    </w:p>
    <w:p w14:paraId="5E3B4407" w14:textId="77777777" w:rsidR="0021367B" w:rsidRDefault="0021367B"/>
    <w:p w14:paraId="22ADAD1E" w14:textId="77777777" w:rsidR="0021367B" w:rsidRDefault="00AD029D">
      <w:r>
        <w:t> </w:t>
      </w:r>
    </w:p>
    <w:p w14:paraId="7BD712F0" w14:textId="77777777" w:rsidR="0021367B" w:rsidRDefault="0021367B"/>
    <w:p w14:paraId="04FE867D" w14:textId="77777777" w:rsidR="0021367B" w:rsidRDefault="00AD029D">
      <w:r>
        <w:t> </w:t>
      </w:r>
    </w:p>
    <w:p w14:paraId="337A2248" w14:textId="77777777" w:rsidR="0021367B" w:rsidRDefault="00AD029D">
      <w:pPr>
        <w:pStyle w:val="pheading"/>
      </w:pPr>
      <w:r>
        <w:t>DOCUMENTS DE RÉFÉRENCE COMPLÉMENTAIRES</w:t>
      </w:r>
    </w:p>
    <w:p w14:paraId="6F81F8D3" w14:textId="77777777" w:rsidR="0021367B" w:rsidRDefault="00AD029D">
      <w:pPr>
        <w:pStyle w:val="pheading"/>
      </w:pPr>
      <w:r>
        <w:t>- Exécution</w:t>
      </w:r>
    </w:p>
    <w:p w14:paraId="68339A3B" w14:textId="77777777" w:rsidR="0021367B" w:rsidRDefault="00AD029D">
      <w:r>
        <w:t>[CCT Qualiroutes, Cahier des charges type Qualiroutes] H.1.2.</w:t>
      </w:r>
    </w:p>
    <w:p w14:paraId="1EB0B2B6" w14:textId="77777777" w:rsidR="0021367B" w:rsidRDefault="0021367B"/>
    <w:p w14:paraId="7BC4AB75" w14:textId="77777777" w:rsidR="0021367B" w:rsidRDefault="00AD029D">
      <w:r>
        <w:t> </w:t>
      </w:r>
    </w:p>
    <w:p w14:paraId="42F2A250" w14:textId="77777777" w:rsidR="0021367B" w:rsidRDefault="00AD029D">
      <w:pPr>
        <w:pStyle w:val="pheading"/>
      </w:pPr>
      <w:r>
        <w:t>MESURAGE</w:t>
      </w:r>
    </w:p>
    <w:p w14:paraId="7149A5CF" w14:textId="77777777" w:rsidR="0021367B" w:rsidRDefault="00AD029D">
      <w:pPr>
        <w:pStyle w:val="pheading"/>
      </w:pPr>
      <w:r>
        <w:t>- unité de mesure:</w:t>
      </w:r>
    </w:p>
    <w:p w14:paraId="316AF2BB" w14:textId="77777777" w:rsidR="0021367B" w:rsidRDefault="00AD029D">
      <w:r>
        <w:t>m</w:t>
      </w:r>
    </w:p>
    <w:p w14:paraId="6EEEC593" w14:textId="77777777" w:rsidR="0021367B" w:rsidRDefault="00AD029D">
      <w:pPr>
        <w:pStyle w:val="pheading"/>
      </w:pPr>
      <w:r>
        <w:t>- code de mesurage:</w:t>
      </w:r>
    </w:p>
    <w:p w14:paraId="591E89D8" w14:textId="77777777" w:rsidR="0021367B" w:rsidRDefault="00AD029D">
      <w:r>
        <w:t>Longueur nette à exécuter, mesurée au bord des revêtements.</w:t>
      </w:r>
    </w:p>
    <w:p w14:paraId="039AFD9D" w14:textId="77777777" w:rsidR="0021367B" w:rsidRDefault="0021367B"/>
    <w:p w14:paraId="6C0010DA" w14:textId="77777777" w:rsidR="0021367B" w:rsidRDefault="00AD029D">
      <w:r>
        <w:t> </w:t>
      </w:r>
    </w:p>
    <w:p w14:paraId="59936A76" w14:textId="77777777" w:rsidR="0021367B" w:rsidRDefault="00AD029D">
      <w:pPr>
        <w:pStyle w:val="pheading"/>
      </w:pPr>
      <w:r>
        <w:t>- nature du marché:</w:t>
      </w:r>
    </w:p>
    <w:p w14:paraId="07682708" w14:textId="77777777" w:rsidR="0021367B" w:rsidRDefault="00AD029D">
      <w:r>
        <w:t>QF</w:t>
      </w:r>
    </w:p>
    <w:p w14:paraId="41AE228A" w14:textId="77777777" w:rsidR="0021367B" w:rsidRDefault="0021367B"/>
    <w:p w14:paraId="506FF0A8" w14:textId="77777777" w:rsidR="0021367B" w:rsidRDefault="00AD029D">
      <w:r>
        <w:t> </w:t>
      </w:r>
    </w:p>
    <w:p w14:paraId="717045C7" w14:textId="77777777" w:rsidR="0021367B" w:rsidRDefault="00AD029D">
      <w:pPr>
        <w:pStyle w:val="Author-eSectionHeading6"/>
      </w:pPr>
      <w:bookmarkStart w:id="367" w:name="_Toc178771427"/>
      <w:r>
        <w:t>93.21.1c Bordures et bandes de contrebutage, sciage   CCTB 01.09</w:t>
      </w:r>
      <w:bookmarkEnd w:id="367"/>
    </w:p>
    <w:p w14:paraId="7B31E0F2" w14:textId="77777777" w:rsidR="0021367B" w:rsidRDefault="00AD029D">
      <w:pPr>
        <w:pStyle w:val="pheading"/>
      </w:pPr>
      <w:r>
        <w:t>DOCUMENTS DE RÉFÉRENCE COMPLÉMENTAIRES</w:t>
      </w:r>
    </w:p>
    <w:p w14:paraId="438F9548" w14:textId="77777777" w:rsidR="0021367B" w:rsidRDefault="00AD029D">
      <w:pPr>
        <w:pStyle w:val="pheading"/>
      </w:pPr>
      <w:r>
        <w:t>- Exécution</w:t>
      </w:r>
    </w:p>
    <w:p w14:paraId="765EBE40" w14:textId="77777777" w:rsidR="0021367B" w:rsidRDefault="00AD029D">
      <w:r>
        <w:t>[CCT Qualiroutes, Cahier des charges type Qualiroutes] H.1.2.</w:t>
      </w:r>
    </w:p>
    <w:p w14:paraId="2BB587F3" w14:textId="77777777" w:rsidR="0021367B" w:rsidRDefault="0021367B"/>
    <w:p w14:paraId="6E2D41ED" w14:textId="77777777" w:rsidR="0021367B" w:rsidRDefault="00AD029D">
      <w:r>
        <w:t> </w:t>
      </w:r>
    </w:p>
    <w:p w14:paraId="59471A55" w14:textId="77777777" w:rsidR="0021367B" w:rsidRDefault="00AD029D">
      <w:pPr>
        <w:pStyle w:val="pheading"/>
      </w:pPr>
      <w:r>
        <w:t>MESURAGE</w:t>
      </w:r>
    </w:p>
    <w:p w14:paraId="17CA04D3" w14:textId="77777777" w:rsidR="0021367B" w:rsidRDefault="00AD029D">
      <w:pPr>
        <w:pStyle w:val="pheading"/>
      </w:pPr>
      <w:r>
        <w:t>- unité de mesure:</w:t>
      </w:r>
    </w:p>
    <w:p w14:paraId="3C27D33E" w14:textId="77777777" w:rsidR="0021367B" w:rsidRDefault="00AD029D">
      <w:r>
        <w:t>P</w:t>
      </w:r>
    </w:p>
    <w:p w14:paraId="5EDFBB07" w14:textId="77777777" w:rsidR="0021367B" w:rsidRDefault="00AD029D">
      <w:pPr>
        <w:pStyle w:val="pheading"/>
      </w:pPr>
      <w:r>
        <w:t>- nature du marché:</w:t>
      </w:r>
    </w:p>
    <w:p w14:paraId="4816DCA6" w14:textId="77777777" w:rsidR="0021367B" w:rsidRDefault="00AD029D">
      <w:r>
        <w:t>QF</w:t>
      </w:r>
    </w:p>
    <w:p w14:paraId="301BB5BB" w14:textId="77777777" w:rsidR="0021367B" w:rsidRDefault="0021367B"/>
    <w:p w14:paraId="32179037" w14:textId="77777777" w:rsidR="0021367B" w:rsidRDefault="00AD029D">
      <w:r>
        <w:t> </w:t>
      </w:r>
    </w:p>
    <w:p w14:paraId="4D045A2F" w14:textId="77777777" w:rsidR="0021367B" w:rsidRDefault="00AD029D">
      <w:pPr>
        <w:pStyle w:val="Author-eSectionHeading6"/>
      </w:pPr>
      <w:bookmarkStart w:id="368" w:name="_Toc178771428"/>
      <w:r>
        <w:t>93.21.1d Bordures et bandes de contrebutage en béton coulé sur place   CCTB 01.09</w:t>
      </w:r>
      <w:bookmarkEnd w:id="368"/>
    </w:p>
    <w:p w14:paraId="3B048C80" w14:textId="77777777" w:rsidR="0021367B" w:rsidRDefault="00AD029D">
      <w:pPr>
        <w:pStyle w:val="pheading"/>
      </w:pPr>
      <w:r>
        <w:t>DESCRIPTION</w:t>
      </w:r>
    </w:p>
    <w:p w14:paraId="388ED2A8" w14:textId="77777777" w:rsidR="0021367B" w:rsidRDefault="00AD029D">
      <w:pPr>
        <w:pStyle w:val="pheading"/>
      </w:pPr>
      <w:r>
        <w:t>- Définition / Comprend</w:t>
      </w:r>
    </w:p>
    <w:p w14:paraId="5A344DCC" w14:textId="77777777" w:rsidR="0021367B" w:rsidRDefault="00AD029D">
      <w:r>
        <w:t>Les éléments linéaires coulés en place sont obtenus par mise en œuvre de béton de ciment avec ou sans armatures.</w:t>
      </w:r>
    </w:p>
    <w:p w14:paraId="239971FD" w14:textId="77777777" w:rsidR="0021367B" w:rsidRDefault="00AD029D">
      <w:r>
        <w:t>Le profil des éléments exécutés en place est décrit dans les documents de marché et est conforme à l'un des profils des éléments préfabriqués.</w:t>
      </w:r>
    </w:p>
    <w:p w14:paraId="50B6B972" w14:textId="77777777" w:rsidR="0021367B" w:rsidRDefault="0021367B"/>
    <w:p w14:paraId="0CF52FA5" w14:textId="77777777" w:rsidR="0021367B" w:rsidRDefault="00AD029D">
      <w:r>
        <w:t> </w:t>
      </w:r>
    </w:p>
    <w:p w14:paraId="35318FA1" w14:textId="77777777" w:rsidR="0021367B" w:rsidRDefault="00AD029D">
      <w:pPr>
        <w:pStyle w:val="pheading"/>
      </w:pPr>
      <w:r>
        <w:t>DOCUMENTS DE RÉFÉRENCE COMPLÉMENTAIRES</w:t>
      </w:r>
    </w:p>
    <w:p w14:paraId="495FE04A" w14:textId="77777777" w:rsidR="0021367B" w:rsidRDefault="00AD029D">
      <w:pPr>
        <w:pStyle w:val="pheading"/>
      </w:pPr>
      <w:r>
        <w:t>- Exécution</w:t>
      </w:r>
    </w:p>
    <w:p w14:paraId="7E2C57B0" w14:textId="77777777" w:rsidR="0021367B" w:rsidRDefault="00AD029D">
      <w:r>
        <w:t>[CCT Qualiroutes, Cahier des charges type Qualiroutes] H.1.3.</w:t>
      </w:r>
    </w:p>
    <w:p w14:paraId="062CEEDB" w14:textId="77777777" w:rsidR="0021367B" w:rsidRDefault="0021367B"/>
    <w:p w14:paraId="04D3FB0A" w14:textId="77777777" w:rsidR="0021367B" w:rsidRDefault="00AD029D">
      <w:r>
        <w:t> </w:t>
      </w:r>
    </w:p>
    <w:p w14:paraId="535259F1" w14:textId="77777777" w:rsidR="0021367B" w:rsidRDefault="00AD029D">
      <w:pPr>
        <w:pStyle w:val="pheading"/>
      </w:pPr>
      <w:r>
        <w:t>MESURAGE</w:t>
      </w:r>
    </w:p>
    <w:p w14:paraId="19514BF1" w14:textId="77777777" w:rsidR="0021367B" w:rsidRDefault="00AD029D">
      <w:pPr>
        <w:pStyle w:val="pheading"/>
      </w:pPr>
      <w:r>
        <w:t>- unité de mesure:</w:t>
      </w:r>
    </w:p>
    <w:p w14:paraId="5EDB2AC6" w14:textId="77777777" w:rsidR="0021367B" w:rsidRDefault="00AD029D">
      <w:r>
        <w:t>m</w:t>
      </w:r>
    </w:p>
    <w:p w14:paraId="1904E00C" w14:textId="77777777" w:rsidR="0021367B" w:rsidRDefault="00AD029D">
      <w:pPr>
        <w:pStyle w:val="pheading"/>
      </w:pPr>
      <w:r>
        <w:t>- code de mesurage:</w:t>
      </w:r>
    </w:p>
    <w:p w14:paraId="6B13F856" w14:textId="77777777" w:rsidR="0021367B" w:rsidRDefault="00AD029D">
      <w:r>
        <w:t>Longueur nette à exécuter, mesurée au bord des revêtements.</w:t>
      </w:r>
    </w:p>
    <w:p w14:paraId="782ADC1F" w14:textId="77777777" w:rsidR="0021367B" w:rsidRDefault="0021367B"/>
    <w:p w14:paraId="1F4B8C39" w14:textId="77777777" w:rsidR="0021367B" w:rsidRDefault="00AD029D">
      <w:r>
        <w:t> </w:t>
      </w:r>
    </w:p>
    <w:p w14:paraId="304F1D08" w14:textId="77777777" w:rsidR="0021367B" w:rsidRDefault="00AD029D">
      <w:pPr>
        <w:pStyle w:val="pheading"/>
      </w:pPr>
      <w:r>
        <w:t>- nature du marché:</w:t>
      </w:r>
    </w:p>
    <w:p w14:paraId="661989D4" w14:textId="77777777" w:rsidR="0021367B" w:rsidRDefault="00AD029D">
      <w:r>
        <w:t>QF</w:t>
      </w:r>
    </w:p>
    <w:p w14:paraId="7CC9869E" w14:textId="77777777" w:rsidR="0021367B" w:rsidRDefault="0021367B"/>
    <w:p w14:paraId="5A3E5E39" w14:textId="77777777" w:rsidR="0021367B" w:rsidRDefault="00AD029D">
      <w:r>
        <w:t> </w:t>
      </w:r>
    </w:p>
    <w:p w14:paraId="25B1903E" w14:textId="77777777" w:rsidR="0021367B" w:rsidRDefault="00AD029D">
      <w:pPr>
        <w:pStyle w:val="Author-eSectionHeading6"/>
      </w:pPr>
      <w:bookmarkStart w:id="369" w:name="_Toc178771429"/>
      <w:r>
        <w:t>93.21.1e Bordures et bandes de contrebutage éléments spéciaux préfabriqués   CCTB 01.09</w:t>
      </w:r>
      <w:bookmarkEnd w:id="369"/>
    </w:p>
    <w:p w14:paraId="27F764B4" w14:textId="77777777" w:rsidR="0021367B" w:rsidRDefault="00AD029D">
      <w:pPr>
        <w:pStyle w:val="pheading"/>
      </w:pPr>
      <w:r>
        <w:t>MATÉRIAUX</w:t>
      </w:r>
    </w:p>
    <w:p w14:paraId="58DF207C" w14:textId="77777777" w:rsidR="0021367B" w:rsidRDefault="00AD029D">
      <w:pPr>
        <w:pStyle w:val="pheading"/>
      </w:pPr>
      <w:r>
        <w:t>- Caractéristiques générales</w:t>
      </w:r>
    </w:p>
    <w:p w14:paraId="02EE1FC0" w14:textId="77777777" w:rsidR="0021367B" w:rsidRDefault="00AD029D">
      <w:r>
        <w:t>A déterminer le type :</w:t>
      </w:r>
    </w:p>
    <w:p w14:paraId="0444AF0B" w14:textId="77777777" w:rsidR="0021367B" w:rsidRDefault="00AD029D">
      <w:r>
        <w:t>- en béton, largeur : B &gt; 100 mm</w:t>
      </w:r>
    </w:p>
    <w:p w14:paraId="59FBE581" w14:textId="77777777" w:rsidR="0021367B" w:rsidRDefault="00AD029D">
      <w:r>
        <w:t>-&gt; en provenance du chantier</w:t>
      </w:r>
    </w:p>
    <w:p w14:paraId="2FA072A7" w14:textId="77777777" w:rsidR="0021367B" w:rsidRDefault="00AD029D">
      <w:r>
        <w:t>-&gt; en provenance d'un dépôt</w:t>
      </w:r>
    </w:p>
    <w:p w14:paraId="395B3155" w14:textId="77777777" w:rsidR="0021367B" w:rsidRDefault="00AD029D">
      <w:r>
        <w:t>- type IA, B = 150 mm, H = 350 mm, c = 20 mm</w:t>
      </w:r>
    </w:p>
    <w:p w14:paraId="7A805A59" w14:textId="77777777" w:rsidR="0021367B" w:rsidRDefault="00AD029D">
      <w:r>
        <w:t>- élément d'angle à 90°</w:t>
      </w:r>
    </w:p>
    <w:p w14:paraId="29170BAF" w14:textId="77777777" w:rsidR="0021367B" w:rsidRDefault="00AD029D">
      <w:r>
        <w:t>- élément d'angle à 135°</w:t>
      </w:r>
    </w:p>
    <w:p w14:paraId="7427FC15" w14:textId="77777777" w:rsidR="0021367B" w:rsidRDefault="00AD029D">
      <w:r>
        <w:t>- type IB, B = 200 mm, H = 300 mm, c = 20 mm</w:t>
      </w:r>
    </w:p>
    <w:p w14:paraId="3CFEA4B8" w14:textId="77777777" w:rsidR="0021367B" w:rsidRDefault="00AD029D">
      <w:r>
        <w:t>- élément d'angle à 90°</w:t>
      </w:r>
    </w:p>
    <w:p w14:paraId="100200B0" w14:textId="77777777" w:rsidR="0021367B" w:rsidRDefault="00AD029D">
      <w:r>
        <w:t>- élément d'angle à 135°</w:t>
      </w:r>
    </w:p>
    <w:p w14:paraId="37E10B3F" w14:textId="77777777" w:rsidR="0021367B" w:rsidRDefault="00AD029D">
      <w:r>
        <w:t>- type IC1, B = 150 mm, H = 300 mm</w:t>
      </w:r>
    </w:p>
    <w:p w14:paraId="4F794947" w14:textId="77777777" w:rsidR="0021367B" w:rsidRDefault="00AD029D">
      <w:r>
        <w:t>- élément d'angle à 90°</w:t>
      </w:r>
    </w:p>
    <w:p w14:paraId="7AFCF704" w14:textId="77777777" w:rsidR="0021367B" w:rsidRDefault="00AD029D">
      <w:r>
        <w:t>- élément d'angle à 135°</w:t>
      </w:r>
    </w:p>
    <w:p w14:paraId="559D4691" w14:textId="77777777" w:rsidR="0021367B" w:rsidRDefault="00AD029D">
      <w:r>
        <w:t>- type IC2, B = 150 mm, H = 300 mm, c = 20mm</w:t>
      </w:r>
    </w:p>
    <w:p w14:paraId="0DA91B18" w14:textId="77777777" w:rsidR="0021367B" w:rsidRDefault="00AD029D">
      <w:r>
        <w:t>- élément d'angle à 90°</w:t>
      </w:r>
    </w:p>
    <w:p w14:paraId="2B812935" w14:textId="77777777" w:rsidR="0021367B" w:rsidRDefault="00AD029D">
      <w:r>
        <w:t>- élément d'angle à 135°</w:t>
      </w:r>
    </w:p>
    <w:p w14:paraId="1516A6A8" w14:textId="77777777" w:rsidR="0021367B" w:rsidRDefault="00AD029D">
      <w:r>
        <w:t>- type IE, B = 200 mm, H = 270 mm, c = 100/50 mm</w:t>
      </w:r>
    </w:p>
    <w:p w14:paraId="21042AB0" w14:textId="77777777" w:rsidR="0021367B" w:rsidRDefault="00AD029D">
      <w:r>
        <w:t>- élément d'angle à 90°</w:t>
      </w:r>
    </w:p>
    <w:p w14:paraId="37E6697F" w14:textId="77777777" w:rsidR="0021367B" w:rsidRDefault="00AD029D">
      <w:r>
        <w:t>- élément d'angle à 135°</w:t>
      </w:r>
    </w:p>
    <w:p w14:paraId="1D69F286" w14:textId="77777777" w:rsidR="0021367B" w:rsidRDefault="00AD029D">
      <w:r>
        <w:t>- type IF1, B = 300 mm, H = 200 mm, c = 300/30 mm</w:t>
      </w:r>
    </w:p>
    <w:p w14:paraId="0489B9CD" w14:textId="77777777" w:rsidR="0021367B" w:rsidRDefault="00AD029D">
      <w:r>
        <w:t>- élément d'angle à 90°</w:t>
      </w:r>
    </w:p>
    <w:p w14:paraId="32A9AD03" w14:textId="77777777" w:rsidR="0021367B" w:rsidRDefault="00AD029D">
      <w:r>
        <w:t>- élément d'angle à 135°</w:t>
      </w:r>
    </w:p>
    <w:p w14:paraId="325F2721" w14:textId="77777777" w:rsidR="0021367B" w:rsidRDefault="00AD029D">
      <w:r>
        <w:t>- type IF2, B = 250 mm, H = 170 mm, c = 150/25 mm</w:t>
      </w:r>
    </w:p>
    <w:p w14:paraId="076CEB11" w14:textId="77777777" w:rsidR="0021367B" w:rsidRDefault="00AD029D">
      <w:r>
        <w:t>- élément d'angle à 90°</w:t>
      </w:r>
    </w:p>
    <w:p w14:paraId="7882A8FD" w14:textId="77777777" w:rsidR="0021367B" w:rsidRDefault="00AD029D">
      <w:r>
        <w:t>- élément d'angle à 135°</w:t>
      </w:r>
    </w:p>
    <w:p w14:paraId="4799EC7E" w14:textId="77777777" w:rsidR="0021367B" w:rsidRDefault="00AD029D">
      <w:r>
        <w:t>- élément spécial de bordure en béton</w:t>
      </w:r>
    </w:p>
    <w:p w14:paraId="77127DE7" w14:textId="77777777" w:rsidR="0021367B" w:rsidRDefault="00AD029D">
      <w:r>
        <w:t>- élément de transition entre les types IB et IE</w:t>
      </w:r>
    </w:p>
    <w:p w14:paraId="1B7508D9" w14:textId="77777777" w:rsidR="0021367B" w:rsidRDefault="00AD029D">
      <w:r>
        <w:t>- en béton, largeur : B ≤ 100 mm</w:t>
      </w:r>
    </w:p>
    <w:p w14:paraId="73E11F1B" w14:textId="77777777" w:rsidR="0021367B" w:rsidRDefault="00AD029D">
      <w:r>
        <w:t>-&gt; en provenance du chantier</w:t>
      </w:r>
    </w:p>
    <w:p w14:paraId="1E734A71" w14:textId="77777777" w:rsidR="0021367B" w:rsidRDefault="00AD029D">
      <w:r>
        <w:t>-&gt; en provenance d'un dépôt</w:t>
      </w:r>
    </w:p>
    <w:p w14:paraId="47FB9FCD" w14:textId="77777777" w:rsidR="0021367B" w:rsidRDefault="00AD029D">
      <w:r>
        <w:t>- type ID1, B = 100 mm, H = 300 mm</w:t>
      </w:r>
    </w:p>
    <w:p w14:paraId="1B2E51A5" w14:textId="77777777" w:rsidR="0021367B" w:rsidRDefault="00AD029D">
      <w:r>
        <w:t>- élément d'angle à 90°</w:t>
      </w:r>
    </w:p>
    <w:p w14:paraId="5AFED612" w14:textId="77777777" w:rsidR="0021367B" w:rsidRDefault="00AD029D">
      <w:r>
        <w:t>- élément d'angle à 135°</w:t>
      </w:r>
    </w:p>
    <w:p w14:paraId="7D67540A" w14:textId="77777777" w:rsidR="0021367B" w:rsidRDefault="00AD029D">
      <w:r>
        <w:t>- type ID2, B = 100 mm, H = 200 mm</w:t>
      </w:r>
    </w:p>
    <w:p w14:paraId="00100C3B" w14:textId="77777777" w:rsidR="0021367B" w:rsidRDefault="00AD029D">
      <w:r>
        <w:t>- élément d'angle à 90°</w:t>
      </w:r>
    </w:p>
    <w:p w14:paraId="02B1EC02" w14:textId="77777777" w:rsidR="0021367B" w:rsidRDefault="00AD029D">
      <w:r>
        <w:t>- élément d'angle à 135°</w:t>
      </w:r>
    </w:p>
    <w:p w14:paraId="7EB7C185" w14:textId="77777777" w:rsidR="0021367B" w:rsidRDefault="00AD029D">
      <w:r>
        <w:t>- type ID3, B = 80 mm, H = 250 mm</w:t>
      </w:r>
    </w:p>
    <w:p w14:paraId="6A880D09" w14:textId="77777777" w:rsidR="0021367B" w:rsidRDefault="00AD029D">
      <w:r>
        <w:t>- élément d'angle à 90°</w:t>
      </w:r>
    </w:p>
    <w:p w14:paraId="0068F481" w14:textId="77777777" w:rsidR="0021367B" w:rsidRDefault="00AD029D">
      <w:r>
        <w:t>- élément d'angle à 135°</w:t>
      </w:r>
    </w:p>
    <w:p w14:paraId="5578B15C" w14:textId="77777777" w:rsidR="0021367B" w:rsidRDefault="00AD029D">
      <w:r>
        <w:t>- type ID4, B = 60 mm, H = 200 mm</w:t>
      </w:r>
    </w:p>
    <w:p w14:paraId="1238EE9E" w14:textId="77777777" w:rsidR="0021367B" w:rsidRDefault="00AD029D">
      <w:r>
        <w:t>- élément d'angle à 90°</w:t>
      </w:r>
    </w:p>
    <w:p w14:paraId="2D26DD3F" w14:textId="77777777" w:rsidR="0021367B" w:rsidRDefault="00AD029D">
      <w:r>
        <w:t>- élément d'angle à 135°</w:t>
      </w:r>
    </w:p>
    <w:p w14:paraId="4702760E" w14:textId="77777777" w:rsidR="0021367B" w:rsidRDefault="00AD029D">
      <w:r>
        <w:t>- en béton, surbaissée pour passage piétons</w:t>
      </w:r>
    </w:p>
    <w:p w14:paraId="4477CB75" w14:textId="77777777" w:rsidR="0021367B" w:rsidRDefault="00AD029D">
      <w:r>
        <w:t>- élément d'extrémité</w:t>
      </w:r>
    </w:p>
    <w:p w14:paraId="42C50F36" w14:textId="77777777" w:rsidR="0021367B" w:rsidRDefault="00AD029D">
      <w:r>
        <w:t>- largeur : B = 350 mm, hauteur : H = 150 mm</w:t>
      </w:r>
    </w:p>
    <w:p w14:paraId="1CE55DF1" w14:textId="77777777" w:rsidR="0021367B" w:rsidRDefault="00AD029D">
      <w:r>
        <w:t>- largeur : B = 500 mm, hauteur : H = 150 mm</w:t>
      </w:r>
    </w:p>
    <w:p w14:paraId="2651996E" w14:textId="77777777" w:rsidR="0021367B" w:rsidRDefault="00AD029D">
      <w:r>
        <w:t>- largeur : B = 550 mm, hauteur : H = 180 mm</w:t>
      </w:r>
    </w:p>
    <w:p w14:paraId="2377D140" w14:textId="77777777" w:rsidR="0021367B" w:rsidRDefault="00AD029D">
      <w:r>
        <w:t>- en béton, bordures d'îlots directionnels</w:t>
      </w:r>
    </w:p>
    <w:p w14:paraId="46A3583F" w14:textId="77777777" w:rsidR="0021367B" w:rsidRDefault="00AD029D">
      <w:r>
        <w:t>- type B2, collée : H = 130mm, B = 250mm, c = 70/200mm</w:t>
      </w:r>
    </w:p>
    <w:p w14:paraId="037D341E" w14:textId="77777777" w:rsidR="0021367B" w:rsidRDefault="00AD029D">
      <w:r>
        <w:t>- pointe d'îlot</w:t>
      </w:r>
    </w:p>
    <w:p w14:paraId="75452475" w14:textId="77777777" w:rsidR="0021367B" w:rsidRDefault="00AD029D">
      <w:r>
        <w:t>- type B1 : H = 180 mm, B = 250 mm, c = 70/200 mm</w:t>
      </w:r>
    </w:p>
    <w:p w14:paraId="78949A3B" w14:textId="77777777" w:rsidR="0021367B" w:rsidRDefault="00AD029D">
      <w:r>
        <w:t>- pointe d'îlot</w:t>
      </w:r>
    </w:p>
    <w:p w14:paraId="77EDC1D7" w14:textId="77777777" w:rsidR="0021367B" w:rsidRDefault="00AD029D">
      <w:pPr>
        <w:pStyle w:val="pheading"/>
      </w:pPr>
      <w:r>
        <w:t>DOCUMENTS DE RÉFÉRENCE COMPLÉMENTAIRES</w:t>
      </w:r>
    </w:p>
    <w:p w14:paraId="77325169" w14:textId="77777777" w:rsidR="0021367B" w:rsidRDefault="00AD029D">
      <w:pPr>
        <w:pStyle w:val="pheading"/>
      </w:pPr>
      <w:r>
        <w:t>- Exécution</w:t>
      </w:r>
    </w:p>
    <w:p w14:paraId="606A102B" w14:textId="77777777" w:rsidR="0021367B" w:rsidRDefault="00AD029D">
      <w:r>
        <w:t>[CCT Qualiroutes, Cahier des charges type Qualiroutes] H.1.2.</w:t>
      </w:r>
    </w:p>
    <w:p w14:paraId="5FFB3888" w14:textId="77777777" w:rsidR="0021367B" w:rsidRDefault="0021367B"/>
    <w:p w14:paraId="43B49D5C" w14:textId="77777777" w:rsidR="0021367B" w:rsidRDefault="00AD029D">
      <w:r>
        <w:t> </w:t>
      </w:r>
    </w:p>
    <w:p w14:paraId="0305B81B" w14:textId="77777777" w:rsidR="0021367B" w:rsidRDefault="00AD029D">
      <w:pPr>
        <w:pStyle w:val="pheading"/>
      </w:pPr>
      <w:r>
        <w:t>MESURAGE</w:t>
      </w:r>
    </w:p>
    <w:p w14:paraId="0D748395" w14:textId="77777777" w:rsidR="0021367B" w:rsidRDefault="00AD029D">
      <w:pPr>
        <w:pStyle w:val="pheading"/>
      </w:pPr>
      <w:r>
        <w:t>- unité de mesure:</w:t>
      </w:r>
    </w:p>
    <w:p w14:paraId="49E89F35" w14:textId="77777777" w:rsidR="0021367B" w:rsidRDefault="00AD029D">
      <w:r>
        <w:t>P</w:t>
      </w:r>
    </w:p>
    <w:p w14:paraId="7C3087F2" w14:textId="77777777" w:rsidR="0021367B" w:rsidRDefault="00AD029D">
      <w:pPr>
        <w:pStyle w:val="pheading"/>
      </w:pPr>
      <w:r>
        <w:t>- nature du marché:</w:t>
      </w:r>
    </w:p>
    <w:p w14:paraId="6CDC4AFE" w14:textId="77777777" w:rsidR="0021367B" w:rsidRDefault="00AD029D">
      <w:r>
        <w:t>QF</w:t>
      </w:r>
    </w:p>
    <w:p w14:paraId="5A35EAAF" w14:textId="77777777" w:rsidR="0021367B" w:rsidRDefault="0021367B"/>
    <w:p w14:paraId="61791184" w14:textId="77777777" w:rsidR="0021367B" w:rsidRDefault="00AD029D">
      <w:r>
        <w:t> </w:t>
      </w:r>
    </w:p>
    <w:p w14:paraId="7CA1DBE7" w14:textId="77777777" w:rsidR="0021367B" w:rsidRDefault="00AD029D">
      <w:pPr>
        <w:pStyle w:val="Author-eSectionHeading6"/>
      </w:pPr>
      <w:bookmarkStart w:id="370" w:name="_Toc178771430"/>
      <w:r>
        <w:t>93.21.1f Bordures et bandes de contrebutage de réemploi   CCTB 01.11</w:t>
      </w:r>
      <w:bookmarkEnd w:id="370"/>
    </w:p>
    <w:p w14:paraId="687E1CC9" w14:textId="77777777" w:rsidR="0021367B" w:rsidRDefault="00AD029D">
      <w:pPr>
        <w:pStyle w:val="pheading"/>
      </w:pPr>
      <w:r>
        <w:t>EXÉCUTION / MISE EN ŒUVRE</w:t>
      </w:r>
    </w:p>
    <w:p w14:paraId="49232C34" w14:textId="77777777" w:rsidR="0021367B" w:rsidRDefault="00AD029D">
      <w:pPr>
        <w:pStyle w:val="pheading"/>
      </w:pPr>
      <w:r>
        <w:t>- Prescriptions générales</w:t>
      </w:r>
    </w:p>
    <w:p w14:paraId="656390EB" w14:textId="77777777" w:rsidR="0021367B" w:rsidRDefault="00AD029D">
      <w:r>
        <w:t>A déterminer si :</w:t>
      </w:r>
    </w:p>
    <w:p w14:paraId="37BB72E5" w14:textId="77777777" w:rsidR="0021367B" w:rsidRDefault="00AD029D">
      <w:r>
        <w:t>bordures en pierre naturelle :</w:t>
      </w:r>
    </w:p>
    <w:p w14:paraId="2D3387C5" w14:textId="77777777" w:rsidR="0021367B" w:rsidRDefault="00AD029D">
      <w:r>
        <w:t>-&gt; en provenance du chantier</w:t>
      </w:r>
    </w:p>
    <w:p w14:paraId="2CEC5C78" w14:textId="77777777" w:rsidR="0021367B" w:rsidRDefault="00AD029D">
      <w:r>
        <w:t>-&gt; en provenance d'un dépôt</w:t>
      </w:r>
    </w:p>
    <w:p w14:paraId="02A44183" w14:textId="77777777" w:rsidR="0021367B" w:rsidRDefault="00AD029D">
      <w:r>
        <w:t>bandes de contrebutages préfabriquées :</w:t>
      </w:r>
    </w:p>
    <w:p w14:paraId="7271F0DD" w14:textId="77777777" w:rsidR="0021367B" w:rsidRDefault="00AD029D">
      <w:r>
        <w:t>-&gt; en provenance du chantier</w:t>
      </w:r>
    </w:p>
    <w:p w14:paraId="183249EC" w14:textId="77777777" w:rsidR="0021367B" w:rsidRDefault="00AD029D">
      <w:r>
        <w:t>-&gt; en provenance d'un dépôt</w:t>
      </w:r>
    </w:p>
    <w:p w14:paraId="5C4AA20C" w14:textId="77777777" w:rsidR="0021367B" w:rsidRDefault="00AD029D">
      <w:r>
        <w:t>bordures préfabriquées :</w:t>
      </w:r>
    </w:p>
    <w:p w14:paraId="363792DB" w14:textId="77777777" w:rsidR="0021367B" w:rsidRDefault="00AD029D">
      <w:r>
        <w:t>- en béton, largeur : B &gt; 100 mm</w:t>
      </w:r>
    </w:p>
    <w:p w14:paraId="0D09B600" w14:textId="77777777" w:rsidR="0021367B" w:rsidRDefault="00AD029D">
      <w:r>
        <w:t>-&gt; en provenance du chantier</w:t>
      </w:r>
    </w:p>
    <w:p w14:paraId="4897DAB1" w14:textId="77777777" w:rsidR="0021367B" w:rsidRDefault="00AD029D">
      <w:r>
        <w:t>-&gt; en provenance d'un dépôt</w:t>
      </w:r>
    </w:p>
    <w:p w14:paraId="04AD9717" w14:textId="77777777" w:rsidR="0021367B" w:rsidRDefault="00AD029D">
      <w:r>
        <w:t>- en béton, largeur : B ≤ 100 mm</w:t>
      </w:r>
    </w:p>
    <w:p w14:paraId="1289F838" w14:textId="77777777" w:rsidR="0021367B" w:rsidRDefault="00AD029D">
      <w:r>
        <w:t>-&gt; en provenance du chantier</w:t>
      </w:r>
    </w:p>
    <w:p w14:paraId="52042BEC" w14:textId="77777777" w:rsidR="0021367B" w:rsidRDefault="00AD029D">
      <w:r>
        <w:t>-&gt; en provenance d'un dépôt</w:t>
      </w:r>
    </w:p>
    <w:p w14:paraId="0515E3B1" w14:textId="77777777" w:rsidR="0021367B" w:rsidRDefault="00AD029D">
      <w:pPr>
        <w:pStyle w:val="pheading"/>
      </w:pPr>
      <w:r>
        <w:t>DOCUMENTS DE RÉFÉRENCE COMPLÉMENTAIRES</w:t>
      </w:r>
    </w:p>
    <w:p w14:paraId="33CCA071" w14:textId="77777777" w:rsidR="0021367B" w:rsidRDefault="00AD029D">
      <w:pPr>
        <w:pStyle w:val="pheading"/>
      </w:pPr>
      <w:r>
        <w:t>- Exécution</w:t>
      </w:r>
    </w:p>
    <w:p w14:paraId="4C33F028" w14:textId="77777777" w:rsidR="0021367B" w:rsidRDefault="00AD029D">
      <w:r>
        <w:t>[CCT Qualiroutes, Cahier des charges type Qualiroutes] H.1.2.</w:t>
      </w:r>
    </w:p>
    <w:p w14:paraId="7F9117F4" w14:textId="77777777" w:rsidR="0021367B" w:rsidRDefault="0021367B"/>
    <w:p w14:paraId="7C50DB48" w14:textId="77777777" w:rsidR="0021367B" w:rsidRDefault="00AD029D">
      <w:r>
        <w:t> </w:t>
      </w:r>
    </w:p>
    <w:p w14:paraId="44F94BDF" w14:textId="77777777" w:rsidR="0021367B" w:rsidRDefault="00AD029D">
      <w:pPr>
        <w:pStyle w:val="pheading"/>
      </w:pPr>
      <w:r>
        <w:t>MESURAGE</w:t>
      </w:r>
    </w:p>
    <w:p w14:paraId="2AE08773" w14:textId="77777777" w:rsidR="0021367B" w:rsidRDefault="00AD029D">
      <w:pPr>
        <w:pStyle w:val="pheading"/>
      </w:pPr>
      <w:r>
        <w:t>- unité de mesure:</w:t>
      </w:r>
    </w:p>
    <w:p w14:paraId="02B90DAA" w14:textId="77777777" w:rsidR="0021367B" w:rsidRDefault="00AD029D">
      <w:r>
        <w:t>m</w:t>
      </w:r>
    </w:p>
    <w:p w14:paraId="104DDFCB" w14:textId="77777777" w:rsidR="0021367B" w:rsidRDefault="00AD029D">
      <w:pPr>
        <w:pStyle w:val="pheading"/>
      </w:pPr>
      <w:r>
        <w:t>- code de mesurage:</w:t>
      </w:r>
    </w:p>
    <w:p w14:paraId="168F2899" w14:textId="77777777" w:rsidR="0021367B" w:rsidRDefault="00AD029D">
      <w:r>
        <w:t>Longueur nette à exécuter, mesurée au bord des revêtements.</w:t>
      </w:r>
    </w:p>
    <w:p w14:paraId="0D152265" w14:textId="77777777" w:rsidR="0021367B" w:rsidRDefault="00AD029D">
      <w:pPr>
        <w:pStyle w:val="pheading"/>
      </w:pPr>
      <w:r>
        <w:t>- nature du marché:</w:t>
      </w:r>
    </w:p>
    <w:p w14:paraId="7ED521A1" w14:textId="77777777" w:rsidR="0021367B" w:rsidRDefault="00AD029D">
      <w:r>
        <w:t>QF</w:t>
      </w:r>
    </w:p>
    <w:p w14:paraId="51780C62" w14:textId="77777777" w:rsidR="0021367B" w:rsidRDefault="0021367B"/>
    <w:p w14:paraId="057FDEDA" w14:textId="77777777" w:rsidR="0021367B" w:rsidRDefault="00AD029D">
      <w:r>
        <w:t> </w:t>
      </w:r>
    </w:p>
    <w:p w14:paraId="1594FD1B" w14:textId="77777777" w:rsidR="0021367B" w:rsidRDefault="00AD029D">
      <w:pPr>
        <w:pStyle w:val="Author-eSectionHeading4"/>
      </w:pPr>
      <w:bookmarkStart w:id="371" w:name="_Toc178771431"/>
      <w:r>
        <w:t>93.22 Bordures filet d'eau et filets d'eau</w:t>
      </w:r>
      <w:bookmarkEnd w:id="371"/>
    </w:p>
    <w:p w14:paraId="0FBEB939" w14:textId="77777777" w:rsidR="0021367B" w:rsidRDefault="00AD029D">
      <w:pPr>
        <w:pStyle w:val="Author-eSectionHeading5"/>
      </w:pPr>
      <w:bookmarkStart w:id="372" w:name="_Toc178771432"/>
      <w:r>
        <w:t>93.22.1 Bordures filet d'eau et filets d'eau</w:t>
      </w:r>
      <w:bookmarkEnd w:id="372"/>
    </w:p>
    <w:p w14:paraId="22D46CF7" w14:textId="77777777" w:rsidR="0021367B" w:rsidRDefault="00AD029D">
      <w:pPr>
        <w:pStyle w:val="Author-eSectionHeading6"/>
      </w:pPr>
      <w:bookmarkStart w:id="373" w:name="_Toc178771433"/>
      <w:r>
        <w:t>93.22.1a Bordures filet d'eau et filets d'eau en pierre naturelle   CCTB 01.09</w:t>
      </w:r>
      <w:bookmarkEnd w:id="373"/>
    </w:p>
    <w:p w14:paraId="4A650E7B" w14:textId="77777777" w:rsidR="0021367B" w:rsidRDefault="00AD029D">
      <w:pPr>
        <w:pStyle w:val="pheading"/>
      </w:pPr>
      <w:r>
        <w:t>MATÉRIAUX</w:t>
      </w:r>
    </w:p>
    <w:p w14:paraId="21E95ADA" w14:textId="77777777" w:rsidR="0021367B" w:rsidRDefault="00AD029D">
      <w:pPr>
        <w:pStyle w:val="pheading"/>
      </w:pPr>
      <w:r>
        <w:t>- Caractéristiques générales</w:t>
      </w:r>
    </w:p>
    <w:p w14:paraId="104F32B1" w14:textId="77777777" w:rsidR="0021367B" w:rsidRDefault="00AD029D">
      <w:r>
        <w:t>Indiquer la nature lithologique et l’origine géologique de la pierre.</w:t>
      </w:r>
    </w:p>
    <w:p w14:paraId="49586D71" w14:textId="77777777" w:rsidR="0021367B" w:rsidRDefault="00AD029D">
      <w:r>
        <w:t>Indiquer au C. 31.1.2 si la face supérieure est taillée.</w:t>
      </w:r>
    </w:p>
    <w:p w14:paraId="606B6A48" w14:textId="77777777" w:rsidR="0021367B" w:rsidRDefault="00AD029D">
      <w:r>
        <w:t>Pour les bordures de libage en pierre bleue, indiquer les dimensions au C. 31.1.3.</w:t>
      </w:r>
    </w:p>
    <w:p w14:paraId="13D92B05" w14:textId="77777777" w:rsidR="0021367B" w:rsidRDefault="00AD029D">
      <w:r>
        <w:t>Pour les bordures rustiques en grès dur, indiquer les dimensions au C. 31.1.4.</w:t>
      </w:r>
    </w:p>
    <w:p w14:paraId="0D5410A6" w14:textId="77777777" w:rsidR="0021367B" w:rsidRDefault="00AD029D">
      <w:r>
        <w:t>Indiquer la finition de surface.</w:t>
      </w:r>
    </w:p>
    <w:p w14:paraId="6D0F5BC3" w14:textId="77777777" w:rsidR="0021367B" w:rsidRDefault="00AD029D">
      <w:pPr>
        <w:pStyle w:val="Author-eListParagraph"/>
        <w:numPr>
          <w:ilvl w:val="0"/>
          <w:numId w:val="91"/>
        </w:numPr>
      </w:pPr>
      <w:r>
        <w:t xml:space="preserve">Dimensions (h x l) : </w:t>
      </w:r>
      <w:r>
        <w:rPr>
          <w:rStyle w:val="optioncarChar"/>
        </w:rPr>
        <w:t>***</w:t>
      </w:r>
    </w:p>
    <w:p w14:paraId="01402F2C" w14:textId="77777777" w:rsidR="0021367B" w:rsidRDefault="00AD029D">
      <w:r>
        <w:t>A déterminer si :</w:t>
      </w:r>
    </w:p>
    <w:p w14:paraId="165E4AAF" w14:textId="77777777" w:rsidR="0021367B" w:rsidRDefault="00AD029D">
      <w:r>
        <w:t>- en provenance du chantier</w:t>
      </w:r>
    </w:p>
    <w:p w14:paraId="3A63C8AF" w14:textId="77777777" w:rsidR="0021367B" w:rsidRDefault="00AD029D">
      <w:r>
        <w:t>- en provenance d'un dépôt</w:t>
      </w:r>
    </w:p>
    <w:p w14:paraId="2116ADE4" w14:textId="77777777" w:rsidR="0021367B" w:rsidRDefault="0021367B"/>
    <w:p w14:paraId="7E19CA8F" w14:textId="77777777" w:rsidR="0021367B" w:rsidRDefault="00AD029D">
      <w:r>
        <w:t> </w:t>
      </w:r>
    </w:p>
    <w:p w14:paraId="3E7CBBC5" w14:textId="77777777" w:rsidR="0021367B" w:rsidRDefault="00AD029D">
      <w:pPr>
        <w:pStyle w:val="pheading"/>
      </w:pPr>
      <w:r>
        <w:t>DOCUMENTS DE RÉFÉRENCE COMPLÉMENTAIRES</w:t>
      </w:r>
    </w:p>
    <w:p w14:paraId="523C5D17" w14:textId="77777777" w:rsidR="0021367B" w:rsidRDefault="00AD029D">
      <w:pPr>
        <w:pStyle w:val="pheading"/>
      </w:pPr>
      <w:r>
        <w:t>- Exécution</w:t>
      </w:r>
    </w:p>
    <w:p w14:paraId="70CC241A" w14:textId="77777777" w:rsidR="0021367B" w:rsidRDefault="00AD029D">
      <w:r>
        <w:t>[CCT Qualiroutes, Cahier des charges type Qualiroutes] H.1.1.</w:t>
      </w:r>
    </w:p>
    <w:p w14:paraId="6291F719" w14:textId="77777777" w:rsidR="0021367B" w:rsidRDefault="0021367B"/>
    <w:p w14:paraId="14C16B74" w14:textId="77777777" w:rsidR="0021367B" w:rsidRDefault="00AD029D">
      <w:r>
        <w:t> </w:t>
      </w:r>
    </w:p>
    <w:p w14:paraId="5B43EDCC" w14:textId="77777777" w:rsidR="0021367B" w:rsidRDefault="00AD029D">
      <w:pPr>
        <w:pStyle w:val="pheading"/>
      </w:pPr>
      <w:r>
        <w:t>MESURAGE</w:t>
      </w:r>
    </w:p>
    <w:p w14:paraId="58068ED6" w14:textId="77777777" w:rsidR="0021367B" w:rsidRDefault="00AD029D">
      <w:pPr>
        <w:pStyle w:val="pheading"/>
      </w:pPr>
      <w:r>
        <w:t>- unité de mesure:</w:t>
      </w:r>
    </w:p>
    <w:p w14:paraId="0EA29EE2" w14:textId="77777777" w:rsidR="0021367B" w:rsidRDefault="00AD029D">
      <w:r>
        <w:t>m</w:t>
      </w:r>
    </w:p>
    <w:p w14:paraId="0FB5F03D" w14:textId="77777777" w:rsidR="0021367B" w:rsidRDefault="00AD029D">
      <w:pPr>
        <w:pStyle w:val="pheading"/>
      </w:pPr>
      <w:r>
        <w:t>- code de mesurage:</w:t>
      </w:r>
    </w:p>
    <w:p w14:paraId="51CE071C" w14:textId="77777777" w:rsidR="0021367B" w:rsidRDefault="00AD029D">
      <w:r>
        <w:t>Longueur nette à exécuter, mesurée au bord des revêtements.</w:t>
      </w:r>
    </w:p>
    <w:p w14:paraId="67F3AACA" w14:textId="77777777" w:rsidR="0021367B" w:rsidRDefault="0021367B"/>
    <w:p w14:paraId="09EBFDA0" w14:textId="77777777" w:rsidR="0021367B" w:rsidRDefault="00AD029D">
      <w:r>
        <w:t> </w:t>
      </w:r>
    </w:p>
    <w:p w14:paraId="3D6D885D" w14:textId="77777777" w:rsidR="0021367B" w:rsidRDefault="00AD029D">
      <w:pPr>
        <w:pStyle w:val="pheading"/>
      </w:pPr>
      <w:r>
        <w:t>- nature du marché:</w:t>
      </w:r>
    </w:p>
    <w:p w14:paraId="2E153C31" w14:textId="77777777" w:rsidR="0021367B" w:rsidRDefault="00AD029D">
      <w:r>
        <w:t>QF</w:t>
      </w:r>
    </w:p>
    <w:p w14:paraId="7FB2E68F" w14:textId="77777777" w:rsidR="0021367B" w:rsidRDefault="0021367B"/>
    <w:p w14:paraId="0D43F616" w14:textId="77777777" w:rsidR="0021367B" w:rsidRDefault="00AD029D">
      <w:r>
        <w:t> </w:t>
      </w:r>
    </w:p>
    <w:p w14:paraId="03446078" w14:textId="77777777" w:rsidR="0021367B" w:rsidRDefault="00AD029D">
      <w:pPr>
        <w:pStyle w:val="Author-eSectionHeading6"/>
      </w:pPr>
      <w:bookmarkStart w:id="374" w:name="_Toc178771434"/>
      <w:r>
        <w:t>93.22.1b Bordures filet d'eau et filets d'eau en éléments en béton préfabriqués   CCTB 01.11</w:t>
      </w:r>
      <w:bookmarkEnd w:id="374"/>
    </w:p>
    <w:p w14:paraId="71359117" w14:textId="77777777" w:rsidR="0021367B" w:rsidRDefault="00AD029D">
      <w:pPr>
        <w:pStyle w:val="pheading"/>
      </w:pPr>
      <w:r>
        <w:t>MATÉRIAUX</w:t>
      </w:r>
    </w:p>
    <w:p w14:paraId="2F0C13B9" w14:textId="77777777" w:rsidR="0021367B" w:rsidRDefault="00AD029D">
      <w:pPr>
        <w:pStyle w:val="pheading"/>
      </w:pPr>
      <w:r>
        <w:t>- Caractéristiques générales</w:t>
      </w:r>
    </w:p>
    <w:p w14:paraId="7D5D6E0E" w14:textId="77777777" w:rsidR="0021367B" w:rsidRDefault="00AD029D">
      <w:r>
        <w:t>Bordure-filet d'eau en béton</w:t>
      </w:r>
    </w:p>
    <w:p w14:paraId="045404BA" w14:textId="77777777" w:rsidR="0021367B" w:rsidRDefault="00AD029D">
      <w:r>
        <w:t>- préfabriqué ou coulé sur place</w:t>
      </w:r>
    </w:p>
    <w:p w14:paraId="26460DF1" w14:textId="77777777" w:rsidR="0021367B" w:rsidRDefault="00AD029D">
      <w:r>
        <w:t>- type IIIA</w:t>
      </w:r>
    </w:p>
    <w:p w14:paraId="68919D22" w14:textId="77777777" w:rsidR="0021367B" w:rsidRDefault="00AD029D">
      <w:r>
        <w:t>- type IIIB</w:t>
      </w:r>
    </w:p>
    <w:p w14:paraId="3545FF3D" w14:textId="77777777" w:rsidR="0021367B" w:rsidRDefault="00AD029D">
      <w:r>
        <w:t>- type IIIC</w:t>
      </w:r>
    </w:p>
    <w:p w14:paraId="595D917D" w14:textId="77777777" w:rsidR="0021367B" w:rsidRDefault="00AD029D">
      <w:r>
        <w:t>- type IIID</w:t>
      </w:r>
    </w:p>
    <w:p w14:paraId="75A34970" w14:textId="77777777" w:rsidR="0021367B" w:rsidRDefault="00AD029D">
      <w:r>
        <w:t>- type IIIE</w:t>
      </w:r>
    </w:p>
    <w:p w14:paraId="14455682" w14:textId="77777777" w:rsidR="0021367B" w:rsidRDefault="00AD029D">
      <w:r>
        <w:t>- préfabriqué</w:t>
      </w:r>
    </w:p>
    <w:p w14:paraId="431486C7" w14:textId="77777777" w:rsidR="0021367B" w:rsidRDefault="00AD029D">
      <w:r>
        <w:t>-&gt; en provenance du chantier</w:t>
      </w:r>
    </w:p>
    <w:p w14:paraId="05835A10" w14:textId="77777777" w:rsidR="0021367B" w:rsidRDefault="00AD029D">
      <w:r>
        <w:t>-&gt; en provenance d'un dépôt</w:t>
      </w:r>
    </w:p>
    <w:p w14:paraId="1B22BC28" w14:textId="77777777" w:rsidR="0021367B" w:rsidRDefault="00AD029D">
      <w:r>
        <w:t>- type IIIA</w:t>
      </w:r>
    </w:p>
    <w:p w14:paraId="1E9901AE" w14:textId="77777777" w:rsidR="0021367B" w:rsidRDefault="00AD029D">
      <w:r>
        <w:t>- longueur : L = 1 m</w:t>
      </w:r>
    </w:p>
    <w:p w14:paraId="6EE23E0F" w14:textId="77777777" w:rsidR="0021367B" w:rsidRDefault="00AD029D">
      <w:r>
        <w:t>- longueur : L = 0,5 m</w:t>
      </w:r>
    </w:p>
    <w:p w14:paraId="7873BB15" w14:textId="77777777" w:rsidR="0021367B" w:rsidRDefault="00AD029D">
      <w:r>
        <w:t>- type IIIB</w:t>
      </w:r>
    </w:p>
    <w:p w14:paraId="0ADD1BBA" w14:textId="77777777" w:rsidR="0021367B" w:rsidRDefault="00AD029D">
      <w:r>
        <w:t>- longueur : L = 1 m</w:t>
      </w:r>
    </w:p>
    <w:p w14:paraId="5F7D753A" w14:textId="77777777" w:rsidR="0021367B" w:rsidRDefault="00AD029D">
      <w:r>
        <w:t>- longueur : L = 0,5 m</w:t>
      </w:r>
    </w:p>
    <w:p w14:paraId="6B0716EC" w14:textId="77777777" w:rsidR="0021367B" w:rsidRDefault="00AD029D">
      <w:r>
        <w:t>- type IIIC</w:t>
      </w:r>
    </w:p>
    <w:p w14:paraId="0A07484F" w14:textId="77777777" w:rsidR="0021367B" w:rsidRDefault="00AD029D">
      <w:r>
        <w:t>- longueur : L = 1 m</w:t>
      </w:r>
    </w:p>
    <w:p w14:paraId="546DB9D1" w14:textId="77777777" w:rsidR="0021367B" w:rsidRDefault="00AD029D">
      <w:r>
        <w:t>- longueur : L = 0,5 m</w:t>
      </w:r>
    </w:p>
    <w:p w14:paraId="107E6CD5" w14:textId="77777777" w:rsidR="0021367B" w:rsidRDefault="00AD029D">
      <w:r>
        <w:t>- type IIID</w:t>
      </w:r>
    </w:p>
    <w:p w14:paraId="5D21DC0D" w14:textId="77777777" w:rsidR="0021367B" w:rsidRDefault="00AD029D">
      <w:r>
        <w:t>- longueur : L = 1 m</w:t>
      </w:r>
    </w:p>
    <w:p w14:paraId="7703D328" w14:textId="77777777" w:rsidR="0021367B" w:rsidRDefault="00AD029D">
      <w:r>
        <w:t>- longueur : L = 0,5 m</w:t>
      </w:r>
    </w:p>
    <w:p w14:paraId="68C8B012" w14:textId="77777777" w:rsidR="0021367B" w:rsidRDefault="00AD029D">
      <w:r>
        <w:t>- type IIIE</w:t>
      </w:r>
    </w:p>
    <w:p w14:paraId="76179D32" w14:textId="77777777" w:rsidR="0021367B" w:rsidRDefault="00AD029D">
      <w:r>
        <w:t>- longueur : L = 1 m</w:t>
      </w:r>
    </w:p>
    <w:p w14:paraId="02F66E45" w14:textId="77777777" w:rsidR="0021367B" w:rsidRDefault="00AD029D">
      <w:r>
        <w:t>- longueur : L = 0,5 m</w:t>
      </w:r>
    </w:p>
    <w:p w14:paraId="42F0FE25" w14:textId="77777777" w:rsidR="0021367B" w:rsidRDefault="00AD029D">
      <w:r>
        <w:t>Filet d'eau</w:t>
      </w:r>
    </w:p>
    <w:p w14:paraId="3252AA4F" w14:textId="77777777" w:rsidR="0021367B" w:rsidRDefault="00AD029D">
      <w:r>
        <w:t>- en béton préfabriqué ou coulé sur place</w:t>
      </w:r>
    </w:p>
    <w:p w14:paraId="285C7384" w14:textId="77777777" w:rsidR="0021367B" w:rsidRDefault="00AD029D">
      <w:r>
        <w:t>- type IIA2 : largeur : B = 500 mm</w:t>
      </w:r>
    </w:p>
    <w:p w14:paraId="7DC8481F" w14:textId="77777777" w:rsidR="0021367B" w:rsidRDefault="00AD029D">
      <w:r>
        <w:t>- type IIB2 : largeur : B = 750 mm</w:t>
      </w:r>
    </w:p>
    <w:p w14:paraId="0783BDCF" w14:textId="77777777" w:rsidR="0021367B" w:rsidRDefault="00AD029D">
      <w:r>
        <w:t>- type IIC2 : largeur : B = 1000 mm</w:t>
      </w:r>
    </w:p>
    <w:p w14:paraId="64155B14" w14:textId="77777777" w:rsidR="0021367B" w:rsidRDefault="00AD029D">
      <w:r>
        <w:t>- type IID2 : largeur : B = 200 mm</w:t>
      </w:r>
    </w:p>
    <w:p w14:paraId="225406E7" w14:textId="77777777" w:rsidR="0021367B" w:rsidRDefault="00AD029D">
      <w:r>
        <w:t>- type IIE2 : largeur : B = 300 mm</w:t>
      </w:r>
    </w:p>
    <w:p w14:paraId="0C999055" w14:textId="77777777" w:rsidR="0021367B" w:rsidRDefault="00AD029D">
      <w:r>
        <w:t>- en béton préfabriqué</w:t>
      </w:r>
    </w:p>
    <w:p w14:paraId="7A42BA22" w14:textId="77777777" w:rsidR="0021367B" w:rsidRDefault="00AD029D">
      <w:r>
        <w:t>- type IIA2 : largeur : B = 500 mm</w:t>
      </w:r>
    </w:p>
    <w:p w14:paraId="6CEB9F76" w14:textId="77777777" w:rsidR="0021367B" w:rsidRDefault="00AD029D">
      <w:r>
        <w:t>- longueur : L = 1 m</w:t>
      </w:r>
    </w:p>
    <w:p w14:paraId="26516E7A" w14:textId="77777777" w:rsidR="0021367B" w:rsidRDefault="00AD029D">
      <w:r>
        <w:t>- longueur : L = 0,5 m</w:t>
      </w:r>
    </w:p>
    <w:p w14:paraId="1D07F47F" w14:textId="77777777" w:rsidR="0021367B" w:rsidRDefault="00AD029D">
      <w:r>
        <w:t>- type IIB2 : largeur : B = 750 mm</w:t>
      </w:r>
    </w:p>
    <w:p w14:paraId="553B6C20" w14:textId="77777777" w:rsidR="0021367B" w:rsidRDefault="00AD029D">
      <w:r>
        <w:t>- longueur : L = 1 m</w:t>
      </w:r>
    </w:p>
    <w:p w14:paraId="63AFE61C" w14:textId="77777777" w:rsidR="0021367B" w:rsidRDefault="00AD029D">
      <w:r>
        <w:t>- longueur : L = 0,5 m</w:t>
      </w:r>
    </w:p>
    <w:p w14:paraId="6E1B9BE2" w14:textId="77777777" w:rsidR="0021367B" w:rsidRDefault="00AD029D">
      <w:r>
        <w:t>- type IIC2 : largeur : B = 1000 mm</w:t>
      </w:r>
    </w:p>
    <w:p w14:paraId="34381388" w14:textId="77777777" w:rsidR="0021367B" w:rsidRDefault="00AD029D">
      <w:r>
        <w:t>- longueur : L = 1 m</w:t>
      </w:r>
    </w:p>
    <w:p w14:paraId="66520792" w14:textId="77777777" w:rsidR="0021367B" w:rsidRDefault="00AD029D">
      <w:r>
        <w:t>- longueur : L = 0,5 m</w:t>
      </w:r>
    </w:p>
    <w:p w14:paraId="73F94A99" w14:textId="77777777" w:rsidR="0021367B" w:rsidRDefault="00AD029D">
      <w:r>
        <w:t>- type IID2 : largeur : B = 200 mm</w:t>
      </w:r>
    </w:p>
    <w:p w14:paraId="3DAFB243" w14:textId="77777777" w:rsidR="0021367B" w:rsidRDefault="00AD029D">
      <w:r>
        <w:t>- longueur : L = 1 m</w:t>
      </w:r>
    </w:p>
    <w:p w14:paraId="185696B9" w14:textId="77777777" w:rsidR="0021367B" w:rsidRDefault="00AD029D">
      <w:r>
        <w:t>- longueur : L = 0,5 m</w:t>
      </w:r>
    </w:p>
    <w:p w14:paraId="4CE0FDA4" w14:textId="77777777" w:rsidR="0021367B" w:rsidRDefault="00AD029D">
      <w:r>
        <w:t>- type IIE2 : largeur : B = 300 mm</w:t>
      </w:r>
    </w:p>
    <w:p w14:paraId="6E6F4C86" w14:textId="77777777" w:rsidR="0021367B" w:rsidRDefault="00AD029D">
      <w:r>
        <w:t>- longueur : L = 1 m</w:t>
      </w:r>
    </w:p>
    <w:p w14:paraId="3ED7A99D" w14:textId="77777777" w:rsidR="0021367B" w:rsidRDefault="00AD029D">
      <w:r>
        <w:t>- longueur : L = 0,5 m</w:t>
      </w:r>
    </w:p>
    <w:p w14:paraId="7292CC77" w14:textId="77777777" w:rsidR="0021367B" w:rsidRDefault="00AD029D">
      <w:r>
        <w:t>- épaisseur : E = 200 mm</w:t>
      </w:r>
    </w:p>
    <w:p w14:paraId="04BAE8AC" w14:textId="77777777" w:rsidR="0021367B" w:rsidRDefault="00AD029D">
      <w:pPr>
        <w:pStyle w:val="pheading"/>
      </w:pPr>
      <w:r>
        <w:t>EXÉCUTION / MISE EN ŒUVRE</w:t>
      </w:r>
    </w:p>
    <w:p w14:paraId="117CB048" w14:textId="77777777" w:rsidR="0021367B" w:rsidRDefault="00AD029D">
      <w:pPr>
        <w:pStyle w:val="pheading"/>
      </w:pPr>
      <w:r>
        <w:t>- Prescriptions générales</w:t>
      </w:r>
    </w:p>
    <w:p w14:paraId="77836A8F" w14:textId="77777777" w:rsidR="0021367B" w:rsidRDefault="00AD029D">
      <w:r>
        <w:t>Indiquer :</w:t>
      </w:r>
    </w:p>
    <w:p w14:paraId="079BD6D4" w14:textId="77777777" w:rsidR="0021367B" w:rsidRDefault="00AD029D">
      <w:pPr>
        <w:pStyle w:val="Author-eListParagraph"/>
        <w:numPr>
          <w:ilvl w:val="0"/>
          <w:numId w:val="92"/>
        </w:numPr>
      </w:pPr>
      <w:r>
        <w:t>si les éléments linéaires sont en saillie ou enterrés</w:t>
      </w:r>
    </w:p>
    <w:p w14:paraId="008D45A2" w14:textId="77777777" w:rsidR="0021367B" w:rsidRDefault="00AD029D">
      <w:pPr>
        <w:pStyle w:val="Author-eListParagraph"/>
        <w:numPr>
          <w:ilvl w:val="0"/>
          <w:numId w:val="92"/>
        </w:numPr>
      </w:pPr>
      <w:r>
        <w:t>les types d’éléments prévus</w:t>
      </w:r>
    </w:p>
    <w:p w14:paraId="46B4F752" w14:textId="77777777" w:rsidR="0021367B" w:rsidRDefault="00AD029D">
      <w:pPr>
        <w:pStyle w:val="Author-eListParagraph"/>
        <w:numPr>
          <w:ilvl w:val="0"/>
          <w:numId w:val="92"/>
        </w:numPr>
      </w:pPr>
      <w:r>
        <w:t>les dimensions de la fondation et du contrebutage éventuel, exécutés en béton maigre. A défaut, la fondation en béton maigre dépasse de part et d’autre des éléments d’au moins 2/3 de leur hauteur</w:t>
      </w:r>
    </w:p>
    <w:p w14:paraId="2780E9B8" w14:textId="77777777" w:rsidR="0021367B" w:rsidRDefault="00AD029D">
      <w:pPr>
        <w:pStyle w:val="Author-eListParagraph"/>
        <w:numPr>
          <w:ilvl w:val="0"/>
          <w:numId w:val="92"/>
        </w:numPr>
      </w:pPr>
      <w:r>
        <w:t>si les éléments linéaires sont collés ainsi que le mode de collage</w:t>
      </w:r>
    </w:p>
    <w:p w14:paraId="1793107D" w14:textId="77777777" w:rsidR="0021367B" w:rsidRDefault="00AD029D">
      <w:pPr>
        <w:pStyle w:val="Author-eListParagraph"/>
        <w:numPr>
          <w:ilvl w:val="0"/>
          <w:numId w:val="92"/>
        </w:numPr>
      </w:pPr>
      <w:r>
        <w:t>dans le cas de courbes inférieures à 15 m de rayon, préciser si des éléments courbes ou des éléments droits de moins d’1 m sont utilisés.</w:t>
      </w:r>
    </w:p>
    <w:p w14:paraId="7FEC3A50" w14:textId="77777777" w:rsidR="0021367B" w:rsidRDefault="00AD029D">
      <w:pPr>
        <w:pStyle w:val="pheading"/>
      </w:pPr>
      <w:r>
        <w:t>DOCUMENTS DE RÉFÉRENCE COMPLÉMENTAIRES</w:t>
      </w:r>
    </w:p>
    <w:p w14:paraId="24860407" w14:textId="77777777" w:rsidR="0021367B" w:rsidRDefault="00AD029D">
      <w:pPr>
        <w:pStyle w:val="pheading"/>
      </w:pPr>
      <w:r>
        <w:t>- Exécution</w:t>
      </w:r>
    </w:p>
    <w:p w14:paraId="445548D9" w14:textId="77777777" w:rsidR="0021367B" w:rsidRDefault="00AD029D">
      <w:r>
        <w:t>[CCT Qualiroutes, Cahier des charges type Qualiroutes] H.1.2.</w:t>
      </w:r>
    </w:p>
    <w:p w14:paraId="16D8918A" w14:textId="77777777" w:rsidR="0021367B" w:rsidRDefault="0021367B"/>
    <w:p w14:paraId="0D541368" w14:textId="77777777" w:rsidR="0021367B" w:rsidRDefault="00AD029D">
      <w:r>
        <w:t> </w:t>
      </w:r>
    </w:p>
    <w:p w14:paraId="6D794010" w14:textId="77777777" w:rsidR="0021367B" w:rsidRDefault="00AD029D">
      <w:pPr>
        <w:pStyle w:val="pheading"/>
      </w:pPr>
      <w:r>
        <w:t>MESURAGE</w:t>
      </w:r>
    </w:p>
    <w:p w14:paraId="5F9BAA5C" w14:textId="77777777" w:rsidR="0021367B" w:rsidRDefault="00AD029D">
      <w:pPr>
        <w:pStyle w:val="pheading"/>
      </w:pPr>
      <w:r>
        <w:t>- unité de mesure:</w:t>
      </w:r>
    </w:p>
    <w:p w14:paraId="71E371B2" w14:textId="77777777" w:rsidR="0021367B" w:rsidRDefault="00AD029D">
      <w:r>
        <w:t>m</w:t>
      </w:r>
    </w:p>
    <w:p w14:paraId="3D8DB78B" w14:textId="77777777" w:rsidR="0021367B" w:rsidRDefault="00AD029D">
      <w:pPr>
        <w:pStyle w:val="pheading"/>
      </w:pPr>
      <w:r>
        <w:t>- code de mesurage:</w:t>
      </w:r>
    </w:p>
    <w:p w14:paraId="00C72F55" w14:textId="77777777" w:rsidR="0021367B" w:rsidRDefault="00AD029D">
      <w:r>
        <w:t>Longueur nette à exécuter, mesurée au bord des revêtements.</w:t>
      </w:r>
    </w:p>
    <w:p w14:paraId="746F8F91" w14:textId="77777777" w:rsidR="0021367B" w:rsidRDefault="00AD029D">
      <w:pPr>
        <w:pStyle w:val="pheading"/>
      </w:pPr>
      <w:r>
        <w:t>- nature du marché:</w:t>
      </w:r>
    </w:p>
    <w:p w14:paraId="76E396A6" w14:textId="77777777" w:rsidR="0021367B" w:rsidRDefault="00AD029D">
      <w:r>
        <w:t>QF</w:t>
      </w:r>
    </w:p>
    <w:p w14:paraId="1417561E" w14:textId="77777777" w:rsidR="0021367B" w:rsidRDefault="0021367B"/>
    <w:p w14:paraId="5E4F8175" w14:textId="77777777" w:rsidR="0021367B" w:rsidRDefault="00AD029D">
      <w:r>
        <w:t> </w:t>
      </w:r>
    </w:p>
    <w:p w14:paraId="2B264710" w14:textId="77777777" w:rsidR="0021367B" w:rsidRDefault="0021367B"/>
    <w:p w14:paraId="7680F751" w14:textId="77777777" w:rsidR="0021367B" w:rsidRDefault="00AD029D">
      <w:r>
        <w:t> </w:t>
      </w:r>
    </w:p>
    <w:p w14:paraId="4C9CDBB5" w14:textId="77777777" w:rsidR="0021367B" w:rsidRDefault="00AD029D">
      <w:pPr>
        <w:pStyle w:val="Author-eSectionHeading6"/>
      </w:pPr>
      <w:bookmarkStart w:id="375" w:name="_Toc178771435"/>
      <w:r>
        <w:t>93.22.1c Bordures filet d'eau et filets d'eau, sciage   CCTB 01.11</w:t>
      </w:r>
      <w:bookmarkEnd w:id="375"/>
    </w:p>
    <w:p w14:paraId="38A57D34" w14:textId="77777777" w:rsidR="0021367B" w:rsidRDefault="00AD029D">
      <w:pPr>
        <w:pStyle w:val="pheading"/>
      </w:pPr>
      <w:r>
        <w:t>DOCUMENTS DE RÉFÉRENCE COMPLÉMENTAIRES</w:t>
      </w:r>
    </w:p>
    <w:p w14:paraId="3FC1148C" w14:textId="77777777" w:rsidR="0021367B" w:rsidRDefault="00AD029D">
      <w:pPr>
        <w:pStyle w:val="pheading"/>
      </w:pPr>
      <w:r>
        <w:t>- Exécution</w:t>
      </w:r>
    </w:p>
    <w:p w14:paraId="6D3E24D6" w14:textId="77777777" w:rsidR="0021367B" w:rsidRDefault="00AD029D">
      <w:r>
        <w:t>[CCT Qualiroutes, Cahier des charges type Qualiroutes] H.1.2.</w:t>
      </w:r>
    </w:p>
    <w:p w14:paraId="041807C1" w14:textId="77777777" w:rsidR="0021367B" w:rsidRDefault="0021367B"/>
    <w:p w14:paraId="28EE1AB5" w14:textId="77777777" w:rsidR="0021367B" w:rsidRDefault="00AD029D">
      <w:r>
        <w:t> </w:t>
      </w:r>
    </w:p>
    <w:p w14:paraId="51834FF2" w14:textId="77777777" w:rsidR="0021367B" w:rsidRDefault="00AD029D">
      <w:pPr>
        <w:pStyle w:val="pheading"/>
      </w:pPr>
      <w:r>
        <w:t>MESURAGE</w:t>
      </w:r>
    </w:p>
    <w:p w14:paraId="359EC79D" w14:textId="77777777" w:rsidR="0021367B" w:rsidRDefault="00AD029D">
      <w:pPr>
        <w:pStyle w:val="pheading"/>
      </w:pPr>
      <w:r>
        <w:t>- unité de mesure:</w:t>
      </w:r>
    </w:p>
    <w:p w14:paraId="275C9D91" w14:textId="77777777" w:rsidR="0021367B" w:rsidRDefault="00AD029D">
      <w:r>
        <w:t>Pc</w:t>
      </w:r>
    </w:p>
    <w:p w14:paraId="27157AC0" w14:textId="77777777" w:rsidR="0021367B" w:rsidRDefault="00AD029D">
      <w:pPr>
        <w:pStyle w:val="pheading"/>
      </w:pPr>
      <w:r>
        <w:t>- nature du marché:</w:t>
      </w:r>
    </w:p>
    <w:p w14:paraId="7E12DEA1" w14:textId="77777777" w:rsidR="0021367B" w:rsidRDefault="00AD029D">
      <w:r>
        <w:t>QF</w:t>
      </w:r>
    </w:p>
    <w:p w14:paraId="34F3C03F" w14:textId="77777777" w:rsidR="0021367B" w:rsidRDefault="0021367B"/>
    <w:p w14:paraId="0623112C" w14:textId="77777777" w:rsidR="0021367B" w:rsidRDefault="00AD029D">
      <w:r>
        <w:t> </w:t>
      </w:r>
    </w:p>
    <w:p w14:paraId="0A568820" w14:textId="77777777" w:rsidR="0021367B" w:rsidRDefault="00AD029D">
      <w:pPr>
        <w:pStyle w:val="Author-eSectionHeading6"/>
      </w:pPr>
      <w:bookmarkStart w:id="376" w:name="_Toc178771436"/>
      <w:r>
        <w:t>93.22.1d Bordures filet d'eau et filets d'eau en béton coulé sur place   CCTB 01.09</w:t>
      </w:r>
      <w:bookmarkEnd w:id="376"/>
    </w:p>
    <w:p w14:paraId="34B0DD83" w14:textId="77777777" w:rsidR="0021367B" w:rsidRDefault="00AD029D">
      <w:pPr>
        <w:pStyle w:val="pheading"/>
      </w:pPr>
      <w:r>
        <w:t>DESCRIPTION</w:t>
      </w:r>
    </w:p>
    <w:p w14:paraId="002EB2AD" w14:textId="77777777" w:rsidR="0021367B" w:rsidRDefault="00AD029D">
      <w:pPr>
        <w:pStyle w:val="pheading"/>
      </w:pPr>
      <w:r>
        <w:t>- Définition / Comprend</w:t>
      </w:r>
    </w:p>
    <w:p w14:paraId="1A894049" w14:textId="77777777" w:rsidR="0021367B" w:rsidRDefault="00AD029D">
      <w:r>
        <w:t>Les éléments linéaires coulés en place sont obtenus par mise en œuvre de béton de ciment avec ou sans armatures.</w:t>
      </w:r>
    </w:p>
    <w:p w14:paraId="1E73F528" w14:textId="77777777" w:rsidR="0021367B" w:rsidRDefault="00AD029D">
      <w:r>
        <w:t>Le profil des éléments exécutés en place est décrit dans les documents de marché et est conforme à l'un des profils des éléments préfabriqués.</w:t>
      </w:r>
    </w:p>
    <w:p w14:paraId="6190D00F" w14:textId="77777777" w:rsidR="0021367B" w:rsidRDefault="0021367B"/>
    <w:p w14:paraId="0B8ABB46" w14:textId="77777777" w:rsidR="0021367B" w:rsidRDefault="00AD029D">
      <w:r>
        <w:t> </w:t>
      </w:r>
    </w:p>
    <w:p w14:paraId="643F2E84" w14:textId="77777777" w:rsidR="0021367B" w:rsidRDefault="00AD029D">
      <w:pPr>
        <w:pStyle w:val="pheading"/>
      </w:pPr>
      <w:r>
        <w:t>MATÉRIAUX</w:t>
      </w:r>
    </w:p>
    <w:p w14:paraId="66E85FBC" w14:textId="77777777" w:rsidR="0021367B" w:rsidRDefault="00AD029D">
      <w:pPr>
        <w:pStyle w:val="pheading"/>
      </w:pPr>
      <w:r>
        <w:t>- Caractéristiques générales</w:t>
      </w:r>
    </w:p>
    <w:p w14:paraId="7BAD8AB5" w14:textId="77777777" w:rsidR="0021367B" w:rsidRDefault="00AD029D">
      <w:r>
        <w:t>A déterminer si :</w:t>
      </w:r>
    </w:p>
    <w:p w14:paraId="4BAF32AC" w14:textId="77777777" w:rsidR="0021367B" w:rsidRDefault="00AD029D">
      <w:r>
        <w:t>Bordure-filet d'eau en béton</w:t>
      </w:r>
    </w:p>
    <w:p w14:paraId="1B37C023" w14:textId="77777777" w:rsidR="0021367B" w:rsidRDefault="00AD029D">
      <w:r>
        <w:t>- coulé sur place</w:t>
      </w:r>
    </w:p>
    <w:p w14:paraId="44D2B56A" w14:textId="77777777" w:rsidR="0021367B" w:rsidRDefault="00AD029D">
      <w:r>
        <w:t>- profil type IIIA</w:t>
      </w:r>
    </w:p>
    <w:p w14:paraId="62866DE9" w14:textId="77777777" w:rsidR="0021367B" w:rsidRDefault="00AD029D">
      <w:r>
        <w:t>- profil type IIIB</w:t>
      </w:r>
    </w:p>
    <w:p w14:paraId="5A336BA5" w14:textId="77777777" w:rsidR="0021367B" w:rsidRDefault="00AD029D">
      <w:r>
        <w:t>- profil type IIIC</w:t>
      </w:r>
    </w:p>
    <w:p w14:paraId="01B57748" w14:textId="77777777" w:rsidR="0021367B" w:rsidRDefault="00AD029D">
      <w:r>
        <w:t>- profil type IIID</w:t>
      </w:r>
    </w:p>
    <w:p w14:paraId="29ADAC92" w14:textId="77777777" w:rsidR="0021367B" w:rsidRDefault="00AD029D">
      <w:r>
        <w:t>- profil type IIIE</w:t>
      </w:r>
    </w:p>
    <w:p w14:paraId="06C2255A" w14:textId="77777777" w:rsidR="0021367B" w:rsidRDefault="00AD029D">
      <w:r>
        <w:t>- supplément pour opérations spéciales</w:t>
      </w:r>
    </w:p>
    <w:p w14:paraId="611F9CAC" w14:textId="77777777" w:rsidR="0021367B" w:rsidRDefault="00AD029D">
      <w:r>
        <w:t>- about</w:t>
      </w:r>
    </w:p>
    <w:p w14:paraId="14CA6E6B" w14:textId="77777777" w:rsidR="0021367B" w:rsidRDefault="00AD029D">
      <w:r>
        <w:t>- béton de ciment blanc</w:t>
      </w:r>
    </w:p>
    <w:p w14:paraId="34FAC2FB" w14:textId="77777777" w:rsidR="0021367B" w:rsidRDefault="00AD029D">
      <w:r>
        <w:t>- joint pour bordure-filet d'eau</w:t>
      </w:r>
    </w:p>
    <w:p w14:paraId="1316F54C" w14:textId="77777777" w:rsidR="0021367B" w:rsidRDefault="00AD029D">
      <w:r>
        <w:t>- joint de dilatation bordure-filet d'eau coulé</w:t>
      </w:r>
    </w:p>
    <w:p w14:paraId="72CD1D7A" w14:textId="77777777" w:rsidR="0021367B" w:rsidRDefault="0021367B"/>
    <w:p w14:paraId="41F0CC5A" w14:textId="77777777" w:rsidR="0021367B" w:rsidRDefault="00AD029D">
      <w:r>
        <w:t>Filet d'eau</w:t>
      </w:r>
    </w:p>
    <w:p w14:paraId="4DDC7C6D" w14:textId="77777777" w:rsidR="0021367B" w:rsidRDefault="00AD029D">
      <w:r>
        <w:t>- en béton coulé sur place</w:t>
      </w:r>
    </w:p>
    <w:p w14:paraId="1E9E325F" w14:textId="77777777" w:rsidR="0021367B" w:rsidRDefault="00AD029D">
      <w:r>
        <w:t>- profil type IIA2 : largeur : B = 500 mm</w:t>
      </w:r>
    </w:p>
    <w:p w14:paraId="35FF3902" w14:textId="77777777" w:rsidR="0021367B" w:rsidRDefault="00AD029D">
      <w:r>
        <w:t>- épaisseur : E = 160 mm</w:t>
      </w:r>
    </w:p>
    <w:p w14:paraId="1B3ADB0B" w14:textId="77777777" w:rsidR="0021367B" w:rsidRDefault="00AD029D">
      <w:r>
        <w:t>- épaisseur : E = 180 mm</w:t>
      </w:r>
    </w:p>
    <w:p w14:paraId="3BF1FC41" w14:textId="77777777" w:rsidR="0021367B" w:rsidRDefault="00AD029D">
      <w:r>
        <w:t>- épaisseur : E = 200 mm</w:t>
      </w:r>
    </w:p>
    <w:p w14:paraId="4D67197D" w14:textId="77777777" w:rsidR="0021367B" w:rsidRDefault="00AD029D">
      <w:r>
        <w:t>- profil type IIB2 : largeur : B = 750 mm</w:t>
      </w:r>
    </w:p>
    <w:p w14:paraId="07499C04" w14:textId="77777777" w:rsidR="0021367B" w:rsidRDefault="00AD029D">
      <w:r>
        <w:t>- épaisseur : E = 160 mm</w:t>
      </w:r>
    </w:p>
    <w:p w14:paraId="2DF3037F" w14:textId="77777777" w:rsidR="0021367B" w:rsidRDefault="00AD029D">
      <w:r>
        <w:t>- épaisseur : E = 180 mm</w:t>
      </w:r>
    </w:p>
    <w:p w14:paraId="5ED9E1E5" w14:textId="77777777" w:rsidR="0021367B" w:rsidRDefault="00AD029D">
      <w:r>
        <w:t>- épaisseur : E = 200 mm</w:t>
      </w:r>
    </w:p>
    <w:p w14:paraId="67BC0853" w14:textId="77777777" w:rsidR="0021367B" w:rsidRDefault="00AD029D">
      <w:r>
        <w:t>- profil type IIC2 : largeur : B = 1000 mm</w:t>
      </w:r>
    </w:p>
    <w:p w14:paraId="339834D7" w14:textId="77777777" w:rsidR="0021367B" w:rsidRDefault="00AD029D">
      <w:r>
        <w:t>- épaisseur : E = 160 mm</w:t>
      </w:r>
    </w:p>
    <w:p w14:paraId="712FEA07" w14:textId="77777777" w:rsidR="0021367B" w:rsidRDefault="00AD029D">
      <w:r>
        <w:t>- épaisseur : E = 180 mm</w:t>
      </w:r>
    </w:p>
    <w:p w14:paraId="56320B26" w14:textId="77777777" w:rsidR="0021367B" w:rsidRDefault="00AD029D">
      <w:r>
        <w:t>- épaisseur : E = 200 mm</w:t>
      </w:r>
    </w:p>
    <w:p w14:paraId="58E28D57" w14:textId="77777777" w:rsidR="0021367B" w:rsidRDefault="00AD029D">
      <w:r>
        <w:t>- profil type IID2 : largeur : B = 200 mm</w:t>
      </w:r>
    </w:p>
    <w:p w14:paraId="065528F6" w14:textId="77777777" w:rsidR="0021367B" w:rsidRDefault="00AD029D">
      <w:r>
        <w:t>- épaisseur : E = 160 mm</w:t>
      </w:r>
    </w:p>
    <w:p w14:paraId="0C111D7E" w14:textId="77777777" w:rsidR="0021367B" w:rsidRDefault="00AD029D">
      <w:r>
        <w:t>- épaisseur : E = 180 mm</w:t>
      </w:r>
    </w:p>
    <w:p w14:paraId="07A52020" w14:textId="77777777" w:rsidR="0021367B" w:rsidRDefault="00AD029D">
      <w:r>
        <w:t>- épaisseur : E = 200 mm</w:t>
      </w:r>
    </w:p>
    <w:p w14:paraId="64CE2BB0" w14:textId="77777777" w:rsidR="0021367B" w:rsidRDefault="00AD029D">
      <w:r>
        <w:t>- profil type IIE2 : largeur : B = 300 mm</w:t>
      </w:r>
    </w:p>
    <w:p w14:paraId="546EE464" w14:textId="77777777" w:rsidR="0021367B" w:rsidRDefault="00AD029D">
      <w:r>
        <w:t>- épaisseur : E = 160 mm</w:t>
      </w:r>
    </w:p>
    <w:p w14:paraId="3D3CA7EB" w14:textId="77777777" w:rsidR="0021367B" w:rsidRDefault="00AD029D">
      <w:r>
        <w:t>- épaisseur : E = 180 mm</w:t>
      </w:r>
    </w:p>
    <w:p w14:paraId="5B02C92C" w14:textId="77777777" w:rsidR="0021367B" w:rsidRDefault="00AD029D">
      <w:r>
        <w:t>- épaisseur : E = 200 mm</w:t>
      </w:r>
    </w:p>
    <w:p w14:paraId="14EC7EEB" w14:textId="77777777" w:rsidR="0021367B" w:rsidRDefault="00AD029D">
      <w:pPr>
        <w:pStyle w:val="pheading"/>
      </w:pPr>
      <w:r>
        <w:t>DOCUMENTS DE RÉFÉRENCE COMPLÉMENTAIRES</w:t>
      </w:r>
    </w:p>
    <w:p w14:paraId="4FCDC05B" w14:textId="77777777" w:rsidR="0021367B" w:rsidRDefault="00AD029D">
      <w:pPr>
        <w:pStyle w:val="pheading"/>
      </w:pPr>
      <w:r>
        <w:t>- Exécution</w:t>
      </w:r>
    </w:p>
    <w:p w14:paraId="23594BBC" w14:textId="77777777" w:rsidR="0021367B" w:rsidRDefault="00AD029D">
      <w:r>
        <w:t>[CCT Qualiroutes, Cahier des charges type Qualiroutes] H.1.3.</w:t>
      </w:r>
    </w:p>
    <w:p w14:paraId="33BB3B9F" w14:textId="77777777" w:rsidR="0021367B" w:rsidRDefault="0021367B"/>
    <w:p w14:paraId="30EB11D0" w14:textId="77777777" w:rsidR="0021367B" w:rsidRDefault="00AD029D">
      <w:r>
        <w:t> </w:t>
      </w:r>
    </w:p>
    <w:p w14:paraId="4517243D" w14:textId="77777777" w:rsidR="0021367B" w:rsidRDefault="00AD029D">
      <w:pPr>
        <w:pStyle w:val="pheading"/>
      </w:pPr>
      <w:r>
        <w:t>MESURAGE</w:t>
      </w:r>
    </w:p>
    <w:p w14:paraId="23D62389" w14:textId="77777777" w:rsidR="0021367B" w:rsidRDefault="00AD029D">
      <w:pPr>
        <w:pStyle w:val="pheading"/>
      </w:pPr>
      <w:r>
        <w:t>- unité de mesure:</w:t>
      </w:r>
    </w:p>
    <w:p w14:paraId="691DFD68" w14:textId="77777777" w:rsidR="0021367B" w:rsidRDefault="00AD029D">
      <w:r>
        <w:t>m</w:t>
      </w:r>
    </w:p>
    <w:p w14:paraId="3E8F794A" w14:textId="77777777" w:rsidR="0021367B" w:rsidRDefault="00AD029D">
      <w:pPr>
        <w:pStyle w:val="pheading"/>
      </w:pPr>
      <w:r>
        <w:t>- code de mesurage:</w:t>
      </w:r>
    </w:p>
    <w:p w14:paraId="212CE50D" w14:textId="77777777" w:rsidR="0021367B" w:rsidRDefault="00AD029D">
      <w:r>
        <w:t>Longueur nette à exécuter, mesurée au bord des revêtements.</w:t>
      </w:r>
    </w:p>
    <w:p w14:paraId="525BDD0B" w14:textId="77777777" w:rsidR="0021367B" w:rsidRDefault="00AD029D">
      <w:pPr>
        <w:pStyle w:val="pheading"/>
      </w:pPr>
      <w:r>
        <w:t>- nature du marché:</w:t>
      </w:r>
    </w:p>
    <w:p w14:paraId="293BC71D" w14:textId="77777777" w:rsidR="0021367B" w:rsidRDefault="00AD029D">
      <w:r>
        <w:t>QF</w:t>
      </w:r>
    </w:p>
    <w:p w14:paraId="75526E63" w14:textId="77777777" w:rsidR="0021367B" w:rsidRDefault="0021367B"/>
    <w:p w14:paraId="7661B769" w14:textId="77777777" w:rsidR="0021367B" w:rsidRDefault="00AD029D">
      <w:r>
        <w:t> </w:t>
      </w:r>
    </w:p>
    <w:p w14:paraId="1DC62345" w14:textId="77777777" w:rsidR="0021367B" w:rsidRDefault="00AD029D">
      <w:pPr>
        <w:pStyle w:val="Author-eSectionHeading6"/>
      </w:pPr>
      <w:bookmarkStart w:id="377" w:name="_Toc178771437"/>
      <w:r>
        <w:t>93.22.1e Bordures filet d'eau et filets d'eau de réemploi   CCTB 01.09</w:t>
      </w:r>
      <w:bookmarkEnd w:id="377"/>
    </w:p>
    <w:p w14:paraId="5543C5BD" w14:textId="77777777" w:rsidR="0021367B" w:rsidRDefault="00AD029D">
      <w:pPr>
        <w:pStyle w:val="pheading"/>
      </w:pPr>
      <w:r>
        <w:t>EXÉCUTION / MISE EN ŒUVRE</w:t>
      </w:r>
    </w:p>
    <w:p w14:paraId="2405BBED" w14:textId="77777777" w:rsidR="0021367B" w:rsidRDefault="00AD029D">
      <w:pPr>
        <w:pStyle w:val="pheading"/>
      </w:pPr>
      <w:r>
        <w:t>- Prescriptions générales</w:t>
      </w:r>
    </w:p>
    <w:p w14:paraId="0B074BE4" w14:textId="77777777" w:rsidR="0021367B" w:rsidRDefault="00AD029D">
      <w:r>
        <w:t>A déterminer si en provenance du chantier ou en provenance d'un dépôt.</w:t>
      </w:r>
    </w:p>
    <w:p w14:paraId="31F726AC" w14:textId="77777777" w:rsidR="0021367B" w:rsidRDefault="00AD029D">
      <w:pPr>
        <w:pStyle w:val="pheading"/>
      </w:pPr>
      <w:r>
        <w:t>DOCUMENTS DE RÉFÉRENCE COMPLÉMENTAIRES</w:t>
      </w:r>
    </w:p>
    <w:p w14:paraId="71935AD7" w14:textId="77777777" w:rsidR="0021367B" w:rsidRDefault="00AD029D">
      <w:pPr>
        <w:pStyle w:val="pheading"/>
      </w:pPr>
      <w:r>
        <w:t>- Exécution</w:t>
      </w:r>
    </w:p>
    <w:p w14:paraId="3D10D973" w14:textId="77777777" w:rsidR="0021367B" w:rsidRDefault="00AD029D">
      <w:r>
        <w:t>[CCT Qualiroutes, Cahier des charges type Qualiroutes] H.1.2.</w:t>
      </w:r>
    </w:p>
    <w:p w14:paraId="4A72E79E" w14:textId="77777777" w:rsidR="0021367B" w:rsidRDefault="0021367B"/>
    <w:p w14:paraId="352C863F" w14:textId="77777777" w:rsidR="0021367B" w:rsidRDefault="00AD029D">
      <w:r>
        <w:t> </w:t>
      </w:r>
    </w:p>
    <w:p w14:paraId="0826DD4E" w14:textId="77777777" w:rsidR="0021367B" w:rsidRDefault="00AD029D">
      <w:pPr>
        <w:pStyle w:val="pheading"/>
      </w:pPr>
      <w:r>
        <w:t>MESURAGE</w:t>
      </w:r>
    </w:p>
    <w:p w14:paraId="5604B893" w14:textId="77777777" w:rsidR="0021367B" w:rsidRDefault="00AD029D">
      <w:pPr>
        <w:pStyle w:val="pheading"/>
      </w:pPr>
      <w:r>
        <w:t>- unité de mesure:</w:t>
      </w:r>
    </w:p>
    <w:p w14:paraId="0E29C4EF" w14:textId="77777777" w:rsidR="0021367B" w:rsidRDefault="00AD029D">
      <w:r>
        <w:t>m</w:t>
      </w:r>
    </w:p>
    <w:p w14:paraId="7374BD05" w14:textId="77777777" w:rsidR="0021367B" w:rsidRDefault="00AD029D">
      <w:pPr>
        <w:pStyle w:val="pheading"/>
      </w:pPr>
      <w:r>
        <w:t>- code de mesurage:</w:t>
      </w:r>
    </w:p>
    <w:p w14:paraId="60844B7F" w14:textId="77777777" w:rsidR="0021367B" w:rsidRDefault="00AD029D">
      <w:r>
        <w:t>Longueur nette à exécuter, mesurée au bord des revêtements.</w:t>
      </w:r>
    </w:p>
    <w:p w14:paraId="4E512984" w14:textId="77777777" w:rsidR="0021367B" w:rsidRDefault="00AD029D">
      <w:pPr>
        <w:pStyle w:val="pheading"/>
      </w:pPr>
      <w:r>
        <w:t>- nature du marché:</w:t>
      </w:r>
    </w:p>
    <w:p w14:paraId="1AB299C0" w14:textId="77777777" w:rsidR="0021367B" w:rsidRDefault="00AD029D">
      <w:r>
        <w:t>QF</w:t>
      </w:r>
    </w:p>
    <w:p w14:paraId="50C12AB3" w14:textId="77777777" w:rsidR="0021367B" w:rsidRDefault="0021367B"/>
    <w:p w14:paraId="1D8FE79A" w14:textId="77777777" w:rsidR="0021367B" w:rsidRDefault="00AD029D">
      <w:r>
        <w:t> </w:t>
      </w:r>
    </w:p>
    <w:p w14:paraId="34B4B8DE" w14:textId="77777777" w:rsidR="0021367B" w:rsidRDefault="00AD029D">
      <w:pPr>
        <w:pStyle w:val="Author-eSectionHeading3"/>
      </w:pPr>
      <w:bookmarkStart w:id="378" w:name="_Toc178771438"/>
      <w:r>
        <w:t>93.3 Revêtements de sol extérieurs - Rénovation</w:t>
      </w:r>
      <w:bookmarkEnd w:id="378"/>
    </w:p>
    <w:p w14:paraId="1424DFCA" w14:textId="77777777" w:rsidR="0021367B" w:rsidRDefault="00AD029D">
      <w:pPr>
        <w:pStyle w:val="Author-eSectionHeading4"/>
      </w:pPr>
      <w:bookmarkStart w:id="379" w:name="_Toc178771439"/>
      <w:r>
        <w:t>93.31 Revêtements de sol extérieurs - Rénovation</w:t>
      </w:r>
      <w:bookmarkEnd w:id="379"/>
    </w:p>
    <w:p w14:paraId="65A9F244" w14:textId="77777777" w:rsidR="0021367B" w:rsidRDefault="00AD029D">
      <w:pPr>
        <w:pStyle w:val="Author-eSectionHeading5"/>
      </w:pPr>
      <w:bookmarkStart w:id="380" w:name="_Toc178771440"/>
      <w:r>
        <w:t>93.31.1 Revêtements de sol extérieurs - Rénovation</w:t>
      </w:r>
      <w:bookmarkEnd w:id="380"/>
    </w:p>
    <w:p w14:paraId="43C00926" w14:textId="77777777" w:rsidR="0021367B" w:rsidRDefault="00AD029D">
      <w:pPr>
        <w:pStyle w:val="Author-eSectionHeading6"/>
      </w:pPr>
      <w:bookmarkStart w:id="381" w:name="_Toc178771441"/>
      <w:r>
        <w:t>93.31.1a Réparations localisées de revêtement de pavés bétons  CCTB 01.09</w:t>
      </w:r>
      <w:bookmarkEnd w:id="381"/>
    </w:p>
    <w:p w14:paraId="392BC69B" w14:textId="77777777" w:rsidR="0021367B" w:rsidRDefault="00AD029D">
      <w:pPr>
        <w:pStyle w:val="pheading"/>
      </w:pPr>
      <w:r>
        <w:t>DESCRIPTION</w:t>
      </w:r>
    </w:p>
    <w:p w14:paraId="5F6EECF1" w14:textId="77777777" w:rsidR="0021367B" w:rsidRDefault="00AD029D">
      <w:pPr>
        <w:pStyle w:val="pheading"/>
      </w:pPr>
      <w:r>
        <w:t>- Définition / Comprend</w:t>
      </w:r>
    </w:p>
    <w:p w14:paraId="3D84C214" w14:textId="77777777" w:rsidR="0021367B" w:rsidRDefault="00AD029D">
      <w:r>
        <w:t>L’opération consiste à démolir une zone dallée ou à démonter une zone pavée, puis à la reconstruire soit au moyen de pavés récupérés, soit au moyen de pavés neufs.</w:t>
      </w:r>
    </w:p>
    <w:p w14:paraId="29163BA7" w14:textId="77777777" w:rsidR="0021367B" w:rsidRDefault="00AD029D">
      <w:pPr>
        <w:pStyle w:val="pheading"/>
      </w:pPr>
      <w:r>
        <w:t>EXÉCUTION / MISE EN ŒUVRE</w:t>
      </w:r>
    </w:p>
    <w:p w14:paraId="54FB4CF5" w14:textId="77777777" w:rsidR="0021367B" w:rsidRDefault="00AD029D">
      <w:pPr>
        <w:pStyle w:val="pheading"/>
      </w:pPr>
      <w:r>
        <w:t>- Prescriptions générales</w:t>
      </w:r>
    </w:p>
    <w:p w14:paraId="47C4444C" w14:textId="77777777" w:rsidR="0021367B" w:rsidRDefault="00AD029D">
      <w:r>
        <w:t>A déterminer pour l’entretien et réparation de pavage ou dallage :</w:t>
      </w:r>
    </w:p>
    <w:p w14:paraId="4F7CE3A9" w14:textId="77777777" w:rsidR="0021367B" w:rsidRDefault="00AD029D">
      <w:r>
        <w:t>- pavés de pierre</w:t>
      </w:r>
    </w:p>
    <w:p w14:paraId="0536B240" w14:textId="77777777" w:rsidR="0021367B" w:rsidRDefault="00AD029D">
      <w:r>
        <w:t>- démolition sélective</w:t>
      </w:r>
    </w:p>
    <w:p w14:paraId="1E60EB4A" w14:textId="77777777" w:rsidR="0021367B" w:rsidRDefault="00AD029D">
      <w:r>
        <w:t>- démontage</w:t>
      </w:r>
    </w:p>
    <w:p w14:paraId="072F258A" w14:textId="77777777" w:rsidR="0021367B" w:rsidRDefault="00AD029D">
      <w:r>
        <w:t>- pose</w:t>
      </w:r>
    </w:p>
    <w:p w14:paraId="36BFE6B1" w14:textId="77777777" w:rsidR="0021367B" w:rsidRDefault="00AD029D">
      <w:r>
        <w:t>- fourniture de pavés neufs</w:t>
      </w:r>
    </w:p>
    <w:p w14:paraId="7B01D9AE" w14:textId="77777777" w:rsidR="0021367B" w:rsidRDefault="00AD029D">
      <w:r>
        <w:t>- sciage des pavés</w:t>
      </w:r>
    </w:p>
    <w:p w14:paraId="1108F00F" w14:textId="77777777" w:rsidR="0021367B" w:rsidRDefault="00AD029D">
      <w:r>
        <w:t>- pavés de béton</w:t>
      </w:r>
    </w:p>
    <w:p w14:paraId="1EEE2F11" w14:textId="77777777" w:rsidR="0021367B" w:rsidRDefault="00AD029D">
      <w:r>
        <w:t>- démolition sélective</w:t>
      </w:r>
    </w:p>
    <w:p w14:paraId="32905AD2" w14:textId="77777777" w:rsidR="0021367B" w:rsidRDefault="00AD029D">
      <w:r>
        <w:t>- démontage</w:t>
      </w:r>
    </w:p>
    <w:p w14:paraId="66F8F43E" w14:textId="77777777" w:rsidR="0021367B" w:rsidRDefault="00AD029D">
      <w:r>
        <w:t>- pose</w:t>
      </w:r>
    </w:p>
    <w:p w14:paraId="77BED313" w14:textId="77777777" w:rsidR="0021367B" w:rsidRDefault="00AD029D">
      <w:r>
        <w:t>- fourniture de pavés neufs</w:t>
      </w:r>
    </w:p>
    <w:p w14:paraId="6EB476F6" w14:textId="77777777" w:rsidR="0021367B" w:rsidRDefault="00AD029D">
      <w:r>
        <w:t>- sciage des pavés</w:t>
      </w:r>
    </w:p>
    <w:p w14:paraId="1C44AD56" w14:textId="77777777" w:rsidR="0021367B" w:rsidRDefault="00AD029D">
      <w:r>
        <w:t>- dallage de béton</w:t>
      </w:r>
    </w:p>
    <w:p w14:paraId="11BA7A5C" w14:textId="77777777" w:rsidR="0021367B" w:rsidRDefault="00AD029D">
      <w:r>
        <w:t>- démolition sélective</w:t>
      </w:r>
    </w:p>
    <w:p w14:paraId="39F4E527" w14:textId="77777777" w:rsidR="0021367B" w:rsidRDefault="00AD029D">
      <w:r>
        <w:t>- démontage</w:t>
      </w:r>
    </w:p>
    <w:p w14:paraId="0307D8D2" w14:textId="77777777" w:rsidR="0021367B" w:rsidRDefault="00AD029D">
      <w:r>
        <w:t>- pose</w:t>
      </w:r>
    </w:p>
    <w:p w14:paraId="5F15A6FC" w14:textId="77777777" w:rsidR="0021367B" w:rsidRDefault="00AD029D">
      <w:r>
        <w:t>- fourniture de dalle neuve</w:t>
      </w:r>
    </w:p>
    <w:p w14:paraId="5CB40251" w14:textId="77777777" w:rsidR="0021367B" w:rsidRDefault="00AD029D">
      <w:r>
        <w:t>- sciage de dalle</w:t>
      </w:r>
    </w:p>
    <w:p w14:paraId="00C9B612" w14:textId="77777777" w:rsidR="0021367B" w:rsidRDefault="00AD029D">
      <w:r>
        <w:t>- scellement de joints</w:t>
      </w:r>
    </w:p>
    <w:p w14:paraId="555A7F71" w14:textId="77777777" w:rsidR="0021367B" w:rsidRDefault="00AD029D">
      <w:r>
        <w:t>- entre pavés de pierre</w:t>
      </w:r>
    </w:p>
    <w:p w14:paraId="0BD80705" w14:textId="77777777" w:rsidR="0021367B" w:rsidRDefault="00AD029D">
      <w:r>
        <w:t>- au sable</w:t>
      </w:r>
    </w:p>
    <w:p w14:paraId="7991F825" w14:textId="77777777" w:rsidR="0021367B" w:rsidRDefault="00AD029D">
      <w:r>
        <w:t>- au sable-ciment</w:t>
      </w:r>
    </w:p>
    <w:p w14:paraId="6FE99F85" w14:textId="77777777" w:rsidR="0021367B" w:rsidRDefault="00AD029D">
      <w:r>
        <w:t>- au mortier de ciment</w:t>
      </w:r>
    </w:p>
    <w:p w14:paraId="7099A9B9" w14:textId="77777777" w:rsidR="0021367B" w:rsidRDefault="00AD029D">
      <w:r>
        <w:t>- au coulis de mortier de ciment</w:t>
      </w:r>
    </w:p>
    <w:p w14:paraId="52111A83" w14:textId="77777777" w:rsidR="0021367B" w:rsidRDefault="00AD029D">
      <w:r>
        <w:t>- au mortier bitumineux</w:t>
      </w:r>
    </w:p>
    <w:p w14:paraId="7532FA9D" w14:textId="77777777" w:rsidR="0021367B" w:rsidRDefault="00AD029D">
      <w:r>
        <w:t>- au mortier à liant synthétique pigmentable</w:t>
      </w:r>
    </w:p>
    <w:p w14:paraId="3FC54FDF" w14:textId="77777777" w:rsidR="0021367B" w:rsidRDefault="00AD029D">
      <w:r>
        <w:t>- entre pavés de béton</w:t>
      </w:r>
    </w:p>
    <w:p w14:paraId="0F95FB27" w14:textId="77777777" w:rsidR="0021367B" w:rsidRDefault="00AD029D">
      <w:r>
        <w:t>- entre dalles de béton</w:t>
      </w:r>
    </w:p>
    <w:p w14:paraId="07D0B22E" w14:textId="77777777" w:rsidR="0021367B" w:rsidRDefault="00AD029D">
      <w:r>
        <w:t>- au mortier de ciment</w:t>
      </w:r>
    </w:p>
    <w:p w14:paraId="6C504C3A" w14:textId="77777777" w:rsidR="0021367B" w:rsidRDefault="00AD029D">
      <w:r>
        <w:t>- au coulis de mortier de ciment</w:t>
      </w:r>
    </w:p>
    <w:p w14:paraId="5F892BC7" w14:textId="77777777" w:rsidR="0021367B" w:rsidRDefault="00AD029D">
      <w:pPr>
        <w:pStyle w:val="pheading"/>
      </w:pPr>
      <w:r>
        <w:t>DOCUMENTS DE RÉFÉRENCE COMPLÉMENTAIRES</w:t>
      </w:r>
    </w:p>
    <w:p w14:paraId="2C6161E9" w14:textId="77777777" w:rsidR="0021367B" w:rsidRDefault="00AD029D">
      <w:pPr>
        <w:pStyle w:val="pheading"/>
      </w:pPr>
      <w:r>
        <w:t>- Exécution</w:t>
      </w:r>
    </w:p>
    <w:p w14:paraId="2EF601B6" w14:textId="77777777" w:rsidR="0021367B" w:rsidRDefault="00AD029D">
      <w:r>
        <w:t>[CCT Qualiroutes, Cahier des charges type Qualiroutes] M.5.</w:t>
      </w:r>
    </w:p>
    <w:p w14:paraId="2EAC6355" w14:textId="77777777" w:rsidR="0021367B" w:rsidRDefault="0021367B"/>
    <w:p w14:paraId="266B80E8" w14:textId="77777777" w:rsidR="0021367B" w:rsidRDefault="00AD029D">
      <w:r>
        <w:t> </w:t>
      </w:r>
    </w:p>
    <w:p w14:paraId="053D13A2" w14:textId="77777777" w:rsidR="0021367B" w:rsidRDefault="00AD029D">
      <w:pPr>
        <w:pStyle w:val="pheading"/>
      </w:pPr>
      <w:r>
        <w:t>MESURAGE</w:t>
      </w:r>
    </w:p>
    <w:p w14:paraId="1326EF0B" w14:textId="77777777" w:rsidR="0021367B" w:rsidRDefault="00AD029D">
      <w:pPr>
        <w:pStyle w:val="pheading"/>
      </w:pPr>
      <w:r>
        <w:t>- unité de mesure:</w:t>
      </w:r>
    </w:p>
    <w:p w14:paraId="57AD2D85" w14:textId="77777777" w:rsidR="0021367B" w:rsidRDefault="00AD029D">
      <w:r>
        <w:rPr>
          <w:b/>
        </w:rPr>
        <w:t>(soit pour toutes les opérations sauf pour le sciage)</w:t>
      </w:r>
    </w:p>
    <w:p w14:paraId="29B82DD2" w14:textId="77777777" w:rsidR="0021367B" w:rsidRDefault="00AD029D">
      <w:r>
        <w:rPr>
          <w:rStyle w:val="soitChar"/>
          <w:b/>
        </w:rPr>
        <w:t>1. m²</w:t>
      </w:r>
    </w:p>
    <w:p w14:paraId="19C2975A" w14:textId="77777777" w:rsidR="0021367B" w:rsidRDefault="00AD029D">
      <w:r>
        <w:rPr>
          <w:b/>
        </w:rPr>
        <w:t>(soit pour les opération de sciages)</w:t>
      </w:r>
    </w:p>
    <w:p w14:paraId="593504CD" w14:textId="77777777" w:rsidR="0021367B" w:rsidRDefault="00AD029D">
      <w:r>
        <w:rPr>
          <w:rStyle w:val="soitChar"/>
        </w:rPr>
        <w:t>2. m</w:t>
      </w:r>
    </w:p>
    <w:p w14:paraId="620613A6" w14:textId="77777777" w:rsidR="0021367B" w:rsidRDefault="00AD029D">
      <w:pPr>
        <w:pStyle w:val="pheading"/>
      </w:pPr>
      <w:r>
        <w:t>- nature du marché:</w:t>
      </w:r>
    </w:p>
    <w:p w14:paraId="1E2CA5B7" w14:textId="77777777" w:rsidR="0021367B" w:rsidRDefault="00AD029D">
      <w:r>
        <w:t>QP</w:t>
      </w:r>
    </w:p>
    <w:p w14:paraId="31DE323A" w14:textId="77777777" w:rsidR="0021367B" w:rsidRDefault="00AD029D">
      <w:pPr>
        <w:pStyle w:val="Author-eSectionHeading6"/>
      </w:pPr>
      <w:bookmarkStart w:id="382" w:name="_Toc178771442"/>
      <w:r>
        <w:t>93.31.1b Réparations localisées d'éléments linéaires bétons   CCTB 01.09</w:t>
      </w:r>
      <w:bookmarkEnd w:id="382"/>
    </w:p>
    <w:p w14:paraId="34399F42" w14:textId="77777777" w:rsidR="0021367B" w:rsidRDefault="00AD029D">
      <w:pPr>
        <w:pStyle w:val="pheading"/>
      </w:pPr>
      <w:r>
        <w:t>MESURAGE</w:t>
      </w:r>
    </w:p>
    <w:p w14:paraId="219F65B2" w14:textId="77777777" w:rsidR="0021367B" w:rsidRDefault="00AD029D">
      <w:pPr>
        <w:pStyle w:val="pheading"/>
      </w:pPr>
      <w:r>
        <w:t>- unité de mesure:</w:t>
      </w:r>
    </w:p>
    <w:p w14:paraId="7B0D1269" w14:textId="77777777" w:rsidR="0021367B" w:rsidRDefault="00AD029D">
      <w:r>
        <w:t>m</w:t>
      </w:r>
    </w:p>
    <w:p w14:paraId="3F88418D" w14:textId="77777777" w:rsidR="0021367B" w:rsidRDefault="00AD029D">
      <w:pPr>
        <w:pStyle w:val="pheading"/>
      </w:pPr>
      <w:r>
        <w:t>- nature du marché:</w:t>
      </w:r>
    </w:p>
    <w:p w14:paraId="69479E5A" w14:textId="77777777" w:rsidR="0021367B" w:rsidRDefault="00AD029D">
      <w:r>
        <w:t>QP</w:t>
      </w:r>
    </w:p>
    <w:p w14:paraId="7B92E49E" w14:textId="77777777" w:rsidR="0021367B" w:rsidRDefault="00AD029D">
      <w:pPr>
        <w:pStyle w:val="Author-eSectionHeading6"/>
      </w:pPr>
      <w:bookmarkStart w:id="383" w:name="_Toc178771443"/>
      <w:r>
        <w:t>93.31.1c Nettoyage de revêtement  CCTB 01.09</w:t>
      </w:r>
      <w:bookmarkEnd w:id="383"/>
    </w:p>
    <w:p w14:paraId="4D598040" w14:textId="77777777" w:rsidR="0021367B" w:rsidRDefault="00AD029D">
      <w:pPr>
        <w:pStyle w:val="pheading"/>
      </w:pPr>
      <w:r>
        <w:t>DESCRIPTION</w:t>
      </w:r>
    </w:p>
    <w:p w14:paraId="7D9A0504" w14:textId="77777777" w:rsidR="0021367B" w:rsidRDefault="00AD029D">
      <w:pPr>
        <w:pStyle w:val="pheading"/>
      </w:pPr>
      <w:r>
        <w:t>- Définition / Comprend</w:t>
      </w:r>
    </w:p>
    <w:p w14:paraId="18BF6EA1" w14:textId="77777777" w:rsidR="0021367B" w:rsidRDefault="00AD029D">
      <w:r>
        <w:t>L’opération consiste à enlever par brossage ou par décapage et brossage et à évacuer les dépôts qui se sont accumulés sur les revêtements.</w:t>
      </w:r>
    </w:p>
    <w:p w14:paraId="0303D9DA" w14:textId="77777777" w:rsidR="0021367B" w:rsidRDefault="00AD029D">
      <w:pPr>
        <w:pStyle w:val="pheading"/>
      </w:pPr>
      <w:r>
        <w:t>MATÉRIAUX</w:t>
      </w:r>
    </w:p>
    <w:p w14:paraId="45C93EFC" w14:textId="77777777" w:rsidR="0021367B" w:rsidRDefault="00AD029D">
      <w:pPr>
        <w:pStyle w:val="pheading"/>
      </w:pPr>
      <w:r>
        <w:t>- Caractéristiques générales</w:t>
      </w:r>
    </w:p>
    <w:p w14:paraId="54822BA1" w14:textId="77777777" w:rsidR="0021367B" w:rsidRDefault="00AD029D">
      <w:r>
        <w:t>A déterminer pour le nettoyage de revêtement :</w:t>
      </w:r>
    </w:p>
    <w:p w14:paraId="20D0A76B" w14:textId="77777777" w:rsidR="0021367B" w:rsidRDefault="00AD029D">
      <w:r>
        <w:t>- de chaussée</w:t>
      </w:r>
    </w:p>
    <w:p w14:paraId="7FB364DF" w14:textId="77777777" w:rsidR="0021367B" w:rsidRDefault="00AD029D">
      <w:r>
        <w:t>- de piste cyclable</w:t>
      </w:r>
    </w:p>
    <w:p w14:paraId="2031B746" w14:textId="77777777" w:rsidR="0021367B" w:rsidRDefault="00AD029D">
      <w:r>
        <w:t>- adjacente à la chaussée</w:t>
      </w:r>
    </w:p>
    <w:p w14:paraId="2E50C070" w14:textId="77777777" w:rsidR="0021367B" w:rsidRDefault="00AD029D">
      <w:r>
        <w:t>- en saillie</w:t>
      </w:r>
    </w:p>
    <w:p w14:paraId="6AF35184" w14:textId="77777777" w:rsidR="0021367B" w:rsidRDefault="00AD029D">
      <w:r>
        <w:t>- indépendante</w:t>
      </w:r>
    </w:p>
    <w:p w14:paraId="138B2413" w14:textId="77777777" w:rsidR="0021367B" w:rsidRDefault="00AD029D">
      <w:r>
        <w:t>- de zone de stationnement</w:t>
      </w:r>
    </w:p>
    <w:p w14:paraId="5BF3AEC3" w14:textId="77777777" w:rsidR="0021367B" w:rsidRDefault="00AD029D">
      <w:r>
        <w:t>- contiguë à la chaussée, en béton ou enrobé</w:t>
      </w:r>
    </w:p>
    <w:p w14:paraId="2E846215" w14:textId="77777777" w:rsidR="0021367B" w:rsidRDefault="00AD029D">
      <w:r>
        <w:t>- contiguë à la chaussée, en pavés</w:t>
      </w:r>
    </w:p>
    <w:p w14:paraId="27B3810B" w14:textId="77777777" w:rsidR="0021367B" w:rsidRDefault="00AD029D">
      <w:r>
        <w:t>- non contiguë à la chaussée</w:t>
      </w:r>
    </w:p>
    <w:p w14:paraId="2C6A4C6D" w14:textId="77777777" w:rsidR="0021367B" w:rsidRDefault="00AD029D">
      <w:r>
        <w:t>- de bande d'arrêt d'urgence</w:t>
      </w:r>
    </w:p>
    <w:p w14:paraId="0502CBBE" w14:textId="77777777" w:rsidR="0021367B" w:rsidRDefault="00AD029D">
      <w:r>
        <w:t>- en dallage</w:t>
      </w:r>
    </w:p>
    <w:p w14:paraId="574ED8D7" w14:textId="77777777" w:rsidR="0021367B" w:rsidRDefault="00AD029D">
      <w:r>
        <w:t>- en pavage</w:t>
      </w:r>
    </w:p>
    <w:p w14:paraId="06E19F61" w14:textId="77777777" w:rsidR="0021367B" w:rsidRDefault="00AD029D">
      <w:pPr>
        <w:pStyle w:val="pheading"/>
      </w:pPr>
      <w:r>
        <w:t>DOCUMENTS DE RÉFÉRENCE COMPLÉMENTAIRES</w:t>
      </w:r>
    </w:p>
    <w:p w14:paraId="18ABF59A" w14:textId="77777777" w:rsidR="0021367B" w:rsidRDefault="00AD029D">
      <w:pPr>
        <w:pStyle w:val="pheading"/>
      </w:pPr>
      <w:r>
        <w:t>- Exécution</w:t>
      </w:r>
    </w:p>
    <w:p w14:paraId="17F9D29D" w14:textId="77777777" w:rsidR="0021367B" w:rsidRDefault="00AD029D">
      <w:r>
        <w:t>[CCT Qualiroutes, Cahier des charges type Qualiroutes] M.1.6.2.</w:t>
      </w:r>
    </w:p>
    <w:p w14:paraId="66119751" w14:textId="77777777" w:rsidR="0021367B" w:rsidRDefault="0021367B"/>
    <w:p w14:paraId="4BE6E6CD" w14:textId="77777777" w:rsidR="0021367B" w:rsidRDefault="00AD029D">
      <w:r>
        <w:t> </w:t>
      </w:r>
    </w:p>
    <w:p w14:paraId="74312148" w14:textId="77777777" w:rsidR="0021367B" w:rsidRDefault="00AD029D">
      <w:pPr>
        <w:pStyle w:val="pheading"/>
      </w:pPr>
      <w:r>
        <w:t>MESURAGE</w:t>
      </w:r>
    </w:p>
    <w:p w14:paraId="1BD6CD0E" w14:textId="77777777" w:rsidR="0021367B" w:rsidRDefault="00AD029D">
      <w:pPr>
        <w:pStyle w:val="pheading"/>
      </w:pPr>
      <w:r>
        <w:t>- unité de mesure:</w:t>
      </w:r>
    </w:p>
    <w:p w14:paraId="1A855C58" w14:textId="77777777" w:rsidR="0021367B" w:rsidRDefault="00AD029D">
      <w:r>
        <w:t>m²</w:t>
      </w:r>
    </w:p>
    <w:p w14:paraId="09344FAC" w14:textId="77777777" w:rsidR="0021367B" w:rsidRDefault="00AD029D">
      <w:pPr>
        <w:pStyle w:val="pheading"/>
      </w:pPr>
      <w:r>
        <w:t>- nature du marché:</w:t>
      </w:r>
    </w:p>
    <w:p w14:paraId="36E139B3" w14:textId="77777777" w:rsidR="0021367B" w:rsidRDefault="00AD029D">
      <w:r>
        <w:t>QF</w:t>
      </w:r>
    </w:p>
    <w:p w14:paraId="796F550D" w14:textId="77777777" w:rsidR="0021367B" w:rsidRDefault="0021367B"/>
    <w:p w14:paraId="3F1EC96F" w14:textId="77777777" w:rsidR="0021367B" w:rsidRDefault="00AD029D">
      <w:r>
        <w:t> </w:t>
      </w:r>
    </w:p>
    <w:p w14:paraId="1B228EF4" w14:textId="77777777" w:rsidR="0021367B" w:rsidRDefault="00AD029D">
      <w:pPr>
        <w:pStyle w:val="Author-eSectionHeading2"/>
      </w:pPr>
      <w:bookmarkStart w:id="384" w:name="_Toc178771444"/>
      <w:r>
        <w:t>94 Plantation et engazonnement CCTB 01.09</w:t>
      </w:r>
      <w:bookmarkEnd w:id="384"/>
    </w:p>
    <w:p w14:paraId="17D2E223" w14:textId="77777777" w:rsidR="0021367B" w:rsidRDefault="00AD029D">
      <w:pPr>
        <w:pStyle w:val="pheading"/>
      </w:pPr>
      <w:r>
        <w:t>DESCRIPTION</w:t>
      </w:r>
    </w:p>
    <w:p w14:paraId="103A14BC" w14:textId="77777777" w:rsidR="0021367B" w:rsidRDefault="00AD029D">
      <w:pPr>
        <w:pStyle w:val="pheading"/>
      </w:pPr>
      <w:r>
        <w:t>- Remarques importantes</w:t>
      </w:r>
    </w:p>
    <w:p w14:paraId="1F3A36BB" w14:textId="77777777" w:rsidR="0021367B" w:rsidRDefault="00AD029D">
      <w:r>
        <w:rPr>
          <w:color w:val="969696"/>
        </w:rPr>
        <w:t>Terminologie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21367B" w14:paraId="64DFE1C4" w14:textId="77777777">
        <w:tc>
          <w:tcPr>
            <w:tcW w:w="4515" w:type="dxa"/>
            <w:tcBorders>
              <w:top w:val="none" w:sz="1" w:space="0" w:color="auto"/>
              <w:left w:val="none" w:sz="1" w:space="0" w:color="auto"/>
              <w:bottom w:val="none" w:sz="1" w:space="0" w:color="auto"/>
              <w:right w:val="none" w:sz="1" w:space="0" w:color="auto"/>
            </w:tcBorders>
            <w:noWrap/>
          </w:tcPr>
          <w:p w14:paraId="175273E3" w14:textId="77777777" w:rsidR="0021367B" w:rsidRDefault="00AD029D">
            <w:r>
              <w:rPr>
                <w:color w:val="969696"/>
              </w:rPr>
              <w:t>Arbuste</w:t>
            </w:r>
          </w:p>
        </w:tc>
        <w:tc>
          <w:tcPr>
            <w:tcW w:w="4515" w:type="dxa"/>
            <w:tcBorders>
              <w:top w:val="none" w:sz="1" w:space="0" w:color="auto"/>
              <w:left w:val="none" w:sz="1" w:space="0" w:color="auto"/>
              <w:bottom w:val="none" w:sz="1" w:space="0" w:color="auto"/>
              <w:right w:val="none" w:sz="1" w:space="0" w:color="auto"/>
            </w:tcBorders>
            <w:noWrap/>
          </w:tcPr>
          <w:p w14:paraId="513477AC" w14:textId="77777777" w:rsidR="0021367B" w:rsidRDefault="00AD029D">
            <w:r>
              <w:rPr>
                <w:color w:val="969696"/>
              </w:rPr>
              <w:t>Végétal ligneux ramifié dès la base.</w:t>
            </w:r>
          </w:p>
        </w:tc>
      </w:tr>
      <w:tr w:rsidR="0021367B" w14:paraId="76F14DBB" w14:textId="77777777">
        <w:tc>
          <w:tcPr>
            <w:tcW w:w="4515" w:type="dxa"/>
            <w:tcBorders>
              <w:top w:val="none" w:sz="1" w:space="0" w:color="auto"/>
              <w:left w:val="none" w:sz="1" w:space="0" w:color="auto"/>
              <w:bottom w:val="none" w:sz="1" w:space="0" w:color="auto"/>
              <w:right w:val="none" w:sz="1" w:space="0" w:color="auto"/>
            </w:tcBorders>
            <w:noWrap/>
          </w:tcPr>
          <w:p w14:paraId="7BE505B3" w14:textId="77777777" w:rsidR="0021367B" w:rsidRDefault="00AD029D">
            <w:r>
              <w:rPr>
                <w:color w:val="969696"/>
              </w:rPr>
              <w:t>Baliveau</w:t>
            </w:r>
          </w:p>
        </w:tc>
        <w:tc>
          <w:tcPr>
            <w:tcW w:w="4515" w:type="dxa"/>
            <w:tcBorders>
              <w:top w:val="none" w:sz="1" w:space="0" w:color="auto"/>
              <w:left w:val="none" w:sz="1" w:space="0" w:color="auto"/>
              <w:bottom w:val="none" w:sz="1" w:space="0" w:color="auto"/>
              <w:right w:val="none" w:sz="1" w:space="0" w:color="auto"/>
            </w:tcBorders>
            <w:noWrap/>
          </w:tcPr>
          <w:p w14:paraId="1C189AA4" w14:textId="77777777" w:rsidR="0021367B" w:rsidRDefault="00AD029D">
            <w:r>
              <w:rPr>
                <w:color w:val="969696"/>
              </w:rPr>
              <w:t>Végétal ligneux dont la tige est garnie uniformément de rameaux latéraux dès la base.</w:t>
            </w:r>
          </w:p>
        </w:tc>
      </w:tr>
      <w:tr w:rsidR="0021367B" w14:paraId="5A4C8094" w14:textId="77777777">
        <w:tc>
          <w:tcPr>
            <w:tcW w:w="4515" w:type="dxa"/>
            <w:tcBorders>
              <w:top w:val="none" w:sz="1" w:space="0" w:color="auto"/>
              <w:left w:val="none" w:sz="1" w:space="0" w:color="auto"/>
              <w:bottom w:val="none" w:sz="1" w:space="0" w:color="auto"/>
              <w:right w:val="none" w:sz="1" w:space="0" w:color="auto"/>
            </w:tcBorders>
            <w:noWrap/>
          </w:tcPr>
          <w:p w14:paraId="223FFC11" w14:textId="77777777" w:rsidR="0021367B" w:rsidRDefault="00AD029D">
            <w:r>
              <w:rPr>
                <w:color w:val="969696"/>
              </w:rPr>
              <w:t xml:space="preserve">Bouture </w:t>
            </w:r>
          </w:p>
        </w:tc>
        <w:tc>
          <w:tcPr>
            <w:tcW w:w="4515" w:type="dxa"/>
            <w:tcBorders>
              <w:top w:val="none" w:sz="1" w:space="0" w:color="auto"/>
              <w:left w:val="none" w:sz="1" w:space="0" w:color="auto"/>
              <w:bottom w:val="none" w:sz="1" w:space="0" w:color="auto"/>
              <w:right w:val="none" w:sz="1" w:space="0" w:color="auto"/>
            </w:tcBorders>
            <w:noWrap/>
          </w:tcPr>
          <w:p w14:paraId="0BB5D8D8" w14:textId="77777777" w:rsidR="0021367B" w:rsidRDefault="00AD029D">
            <w:r>
              <w:rPr>
                <w:color w:val="969696"/>
              </w:rPr>
              <w:t>Fragment d’une plante (tige, racine, feuilles) prélevé pour être planté en terre afin qu’il s’enracine.</w:t>
            </w:r>
          </w:p>
        </w:tc>
      </w:tr>
      <w:tr w:rsidR="0021367B" w14:paraId="53A3D3FB" w14:textId="77777777">
        <w:tc>
          <w:tcPr>
            <w:tcW w:w="4515" w:type="dxa"/>
            <w:tcBorders>
              <w:top w:val="none" w:sz="1" w:space="0" w:color="auto"/>
              <w:left w:val="none" w:sz="1" w:space="0" w:color="auto"/>
              <w:bottom w:val="none" w:sz="1" w:space="0" w:color="auto"/>
              <w:right w:val="none" w:sz="1" w:space="0" w:color="auto"/>
            </w:tcBorders>
            <w:noWrap/>
          </w:tcPr>
          <w:p w14:paraId="43ED8AC0" w14:textId="77777777" w:rsidR="0021367B" w:rsidRDefault="00AD029D">
            <w:r>
              <w:rPr>
                <w:color w:val="969696"/>
              </w:rPr>
              <w:t xml:space="preserve">Buisson touffe </w:t>
            </w:r>
          </w:p>
        </w:tc>
        <w:tc>
          <w:tcPr>
            <w:tcW w:w="4515" w:type="dxa"/>
            <w:tcBorders>
              <w:top w:val="none" w:sz="1" w:space="0" w:color="auto"/>
              <w:left w:val="none" w:sz="1" w:space="0" w:color="auto"/>
              <w:bottom w:val="none" w:sz="1" w:space="0" w:color="auto"/>
              <w:right w:val="none" w:sz="1" w:space="0" w:color="auto"/>
            </w:tcBorders>
            <w:noWrap/>
          </w:tcPr>
          <w:p w14:paraId="0AF0D18D" w14:textId="77777777" w:rsidR="0021367B" w:rsidRDefault="00AD029D">
            <w:r>
              <w:rPr>
                <w:color w:val="969696"/>
              </w:rPr>
              <w:t>Arbuste à plusieurs branches, transplanté et d’aspect buissonnant.</w:t>
            </w:r>
          </w:p>
        </w:tc>
      </w:tr>
      <w:tr w:rsidR="0021367B" w14:paraId="16F94D93" w14:textId="77777777">
        <w:tc>
          <w:tcPr>
            <w:tcW w:w="4515" w:type="dxa"/>
            <w:tcBorders>
              <w:top w:val="none" w:sz="1" w:space="0" w:color="auto"/>
              <w:left w:val="none" w:sz="1" w:space="0" w:color="auto"/>
              <w:bottom w:val="none" w:sz="1" w:space="0" w:color="auto"/>
              <w:right w:val="none" w:sz="1" w:space="0" w:color="auto"/>
            </w:tcBorders>
            <w:noWrap/>
          </w:tcPr>
          <w:p w14:paraId="4F082225" w14:textId="77777777" w:rsidR="0021367B" w:rsidRDefault="00AD029D">
            <w:r>
              <w:rPr>
                <w:color w:val="969696"/>
              </w:rPr>
              <w:t>Buisson arbuste fruitier</w:t>
            </w:r>
          </w:p>
        </w:tc>
        <w:tc>
          <w:tcPr>
            <w:tcW w:w="4515" w:type="dxa"/>
            <w:tcBorders>
              <w:top w:val="none" w:sz="1" w:space="0" w:color="auto"/>
              <w:left w:val="none" w:sz="1" w:space="0" w:color="auto"/>
              <w:bottom w:val="none" w:sz="1" w:space="0" w:color="auto"/>
              <w:right w:val="none" w:sz="1" w:space="0" w:color="auto"/>
            </w:tcBorders>
            <w:noWrap/>
          </w:tcPr>
          <w:p w14:paraId="0612B6BE" w14:textId="77777777" w:rsidR="0021367B" w:rsidRDefault="00AD029D">
            <w:r>
              <w:rPr>
                <w:color w:val="969696"/>
              </w:rPr>
              <w:t>Buisson fruitier à quenouille d’aspect pyramidal ou conique. Les branches sont régulièrement réparties autour du tronc.</w:t>
            </w:r>
          </w:p>
        </w:tc>
      </w:tr>
      <w:tr w:rsidR="0021367B" w14:paraId="79F8888F" w14:textId="77777777">
        <w:tc>
          <w:tcPr>
            <w:tcW w:w="4515" w:type="dxa"/>
            <w:tcBorders>
              <w:top w:val="none" w:sz="1" w:space="0" w:color="auto"/>
              <w:left w:val="none" w:sz="1" w:space="0" w:color="auto"/>
              <w:bottom w:val="none" w:sz="1" w:space="0" w:color="auto"/>
              <w:right w:val="none" w:sz="1" w:space="0" w:color="auto"/>
            </w:tcBorders>
            <w:noWrap/>
          </w:tcPr>
          <w:p w14:paraId="7521BCDE" w14:textId="77777777" w:rsidR="0021367B" w:rsidRDefault="00AD029D">
            <w:r>
              <w:rPr>
                <w:color w:val="969696"/>
              </w:rPr>
              <w:t>Collet</w:t>
            </w:r>
          </w:p>
        </w:tc>
        <w:tc>
          <w:tcPr>
            <w:tcW w:w="4515" w:type="dxa"/>
            <w:tcBorders>
              <w:top w:val="none" w:sz="1" w:space="0" w:color="auto"/>
              <w:left w:val="none" w:sz="1" w:space="0" w:color="auto"/>
              <w:bottom w:val="none" w:sz="1" w:space="0" w:color="auto"/>
              <w:right w:val="none" w:sz="1" w:space="0" w:color="auto"/>
            </w:tcBorders>
            <w:noWrap/>
          </w:tcPr>
          <w:p w14:paraId="2A5780E5" w14:textId="77777777" w:rsidR="0021367B" w:rsidRDefault="00AD029D">
            <w:r>
              <w:rPr>
                <w:color w:val="969696"/>
              </w:rPr>
              <w:t>Zone de contact entre la partie aérienne et le système radiculaire d’un végétal.</w:t>
            </w:r>
          </w:p>
        </w:tc>
      </w:tr>
      <w:tr w:rsidR="0021367B" w14:paraId="0F931E98" w14:textId="77777777">
        <w:tc>
          <w:tcPr>
            <w:tcW w:w="4515" w:type="dxa"/>
            <w:tcBorders>
              <w:top w:val="none" w:sz="1" w:space="0" w:color="auto"/>
              <w:left w:val="none" w:sz="1" w:space="0" w:color="auto"/>
              <w:bottom w:val="none" w:sz="1" w:space="0" w:color="auto"/>
              <w:right w:val="none" w:sz="1" w:space="0" w:color="auto"/>
            </w:tcBorders>
            <w:noWrap/>
          </w:tcPr>
          <w:p w14:paraId="4E9BDF11" w14:textId="77777777" w:rsidR="0021367B" w:rsidRDefault="00AD029D">
            <w:r>
              <w:rPr>
                <w:color w:val="969696"/>
              </w:rPr>
              <w:t>Plant</w:t>
            </w:r>
          </w:p>
          <w:p w14:paraId="4CC97899" w14:textId="77777777" w:rsidR="0021367B" w:rsidRDefault="00AD029D">
            <w:r>
              <w:t> </w:t>
            </w:r>
          </w:p>
          <w:p w14:paraId="68247539" w14:textId="77777777" w:rsidR="0021367B" w:rsidRDefault="00AD029D">
            <w:r>
              <w:t> </w:t>
            </w:r>
          </w:p>
          <w:p w14:paraId="59B1FE45" w14:textId="77777777" w:rsidR="0021367B" w:rsidRDefault="00AD029D">
            <w:r>
              <w:rPr>
                <w:color w:val="969696"/>
              </w:rPr>
              <w:t>haute-tige (H.T.)</w:t>
            </w:r>
          </w:p>
          <w:p w14:paraId="1C7492DB" w14:textId="77777777" w:rsidR="0021367B" w:rsidRDefault="00AD029D">
            <w:r>
              <w:rPr>
                <w:color w:val="969696"/>
              </w:rPr>
              <w:t>demi-tige (</w:t>
            </w:r>
            <w:r>
              <w:rPr>
                <w:rFonts w:ascii="Kino MT"/>
                <w:color w:val="969696"/>
              </w:rPr>
              <w:t>½</w:t>
            </w:r>
            <w:r>
              <w:rPr>
                <w:color w:val="969696"/>
              </w:rPr>
              <w:t xml:space="preserve"> T.)</w:t>
            </w:r>
          </w:p>
          <w:p w14:paraId="3F32A3B7" w14:textId="77777777" w:rsidR="0021367B" w:rsidRDefault="00AD029D">
            <w:r>
              <w:rPr>
                <w:color w:val="969696"/>
              </w:rPr>
              <w:t>basse-tige (B.T.)</w:t>
            </w:r>
          </w:p>
        </w:tc>
        <w:tc>
          <w:tcPr>
            <w:tcW w:w="4515" w:type="dxa"/>
            <w:tcBorders>
              <w:top w:val="none" w:sz="1" w:space="0" w:color="auto"/>
              <w:left w:val="none" w:sz="1" w:space="0" w:color="auto"/>
              <w:bottom w:val="none" w:sz="1" w:space="0" w:color="auto"/>
              <w:right w:val="none" w:sz="1" w:space="0" w:color="auto"/>
            </w:tcBorders>
            <w:noWrap/>
          </w:tcPr>
          <w:p w14:paraId="14BF7A40" w14:textId="77777777" w:rsidR="0021367B" w:rsidRDefault="00AD029D">
            <w:r>
              <w:rPr>
                <w:color w:val="969696"/>
              </w:rPr>
              <w:t>Végétal ligneux dont la tige (tronc) fixée au sol par les racines est nue dans la partie inférieure et garnie de branches (couronne-ramure) dans la partie supérieure.</w:t>
            </w:r>
          </w:p>
          <w:p w14:paraId="10C1A9C4" w14:textId="77777777" w:rsidR="0021367B" w:rsidRDefault="00AD029D">
            <w:r>
              <w:rPr>
                <w:color w:val="969696"/>
              </w:rPr>
              <w:t>La longueur du tronc pour un plant H.T. varie de 1,80 à 2,50 m.</w:t>
            </w:r>
          </w:p>
          <w:p w14:paraId="709A86BD" w14:textId="77777777" w:rsidR="0021367B" w:rsidRDefault="00AD029D">
            <w:r>
              <w:rPr>
                <w:color w:val="969696"/>
              </w:rPr>
              <w:t xml:space="preserve">La longueur du tronc pour un plant </w:t>
            </w:r>
            <w:r>
              <w:rPr>
                <w:rFonts w:ascii="Kino MT"/>
                <w:color w:val="969696"/>
              </w:rPr>
              <w:t>½</w:t>
            </w:r>
            <w:r>
              <w:rPr>
                <w:color w:val="969696"/>
              </w:rPr>
              <w:t xml:space="preserve"> T. varie de 1,40 à 1,60 m</w:t>
            </w:r>
          </w:p>
          <w:p w14:paraId="732FE5E3" w14:textId="77777777" w:rsidR="0021367B" w:rsidRDefault="00AD029D">
            <w:r>
              <w:rPr>
                <w:color w:val="969696"/>
              </w:rPr>
              <w:t>La longueur du tronc pour un plant B.T. varie de 0,50 à 0,80 m.</w:t>
            </w:r>
          </w:p>
        </w:tc>
      </w:tr>
      <w:tr w:rsidR="0021367B" w14:paraId="5C61CB61" w14:textId="77777777">
        <w:tc>
          <w:tcPr>
            <w:tcW w:w="4515" w:type="dxa"/>
            <w:tcBorders>
              <w:top w:val="none" w:sz="1" w:space="0" w:color="auto"/>
              <w:left w:val="none" w:sz="1" w:space="0" w:color="auto"/>
              <w:bottom w:val="none" w:sz="1" w:space="0" w:color="auto"/>
              <w:right w:val="none" w:sz="1" w:space="0" w:color="auto"/>
            </w:tcBorders>
            <w:noWrap/>
          </w:tcPr>
          <w:p w14:paraId="1A095AB4" w14:textId="77777777" w:rsidR="0021367B" w:rsidRDefault="00AD029D">
            <w:r>
              <w:rPr>
                <w:color w:val="969696"/>
              </w:rPr>
              <w:t xml:space="preserve">Plançon </w:t>
            </w:r>
          </w:p>
        </w:tc>
        <w:tc>
          <w:tcPr>
            <w:tcW w:w="4515" w:type="dxa"/>
            <w:tcBorders>
              <w:top w:val="none" w:sz="1" w:space="0" w:color="auto"/>
              <w:left w:val="none" w:sz="1" w:space="0" w:color="auto"/>
              <w:bottom w:val="none" w:sz="1" w:space="0" w:color="auto"/>
              <w:right w:val="none" w:sz="1" w:space="0" w:color="auto"/>
            </w:tcBorders>
            <w:noWrap/>
          </w:tcPr>
          <w:p w14:paraId="73E968AE" w14:textId="77777777" w:rsidR="0021367B" w:rsidRDefault="00AD029D">
            <w:r>
              <w:rPr>
                <w:color w:val="969696"/>
              </w:rPr>
              <w:t>Bouture de grande dimension (limité à deux espèces: le peuplier et le saule).</w:t>
            </w:r>
          </w:p>
        </w:tc>
      </w:tr>
      <w:tr w:rsidR="0021367B" w14:paraId="145AB32C" w14:textId="77777777">
        <w:tc>
          <w:tcPr>
            <w:tcW w:w="4515" w:type="dxa"/>
            <w:tcBorders>
              <w:top w:val="none" w:sz="1" w:space="0" w:color="auto"/>
              <w:left w:val="none" w:sz="1" w:space="0" w:color="auto"/>
              <w:bottom w:val="none" w:sz="1" w:space="0" w:color="auto"/>
              <w:right w:val="none" w:sz="1" w:space="0" w:color="auto"/>
            </w:tcBorders>
            <w:noWrap/>
          </w:tcPr>
          <w:p w14:paraId="2EC41EEF" w14:textId="77777777" w:rsidR="0021367B" w:rsidRDefault="00AD029D">
            <w:r>
              <w:rPr>
                <w:color w:val="969696"/>
              </w:rPr>
              <w:t>Plantes vivaces, annuelles et à bulbe</w:t>
            </w:r>
          </w:p>
        </w:tc>
        <w:tc>
          <w:tcPr>
            <w:tcW w:w="4515" w:type="dxa"/>
            <w:tcBorders>
              <w:top w:val="none" w:sz="1" w:space="0" w:color="auto"/>
              <w:left w:val="none" w:sz="1" w:space="0" w:color="auto"/>
              <w:bottom w:val="none" w:sz="1" w:space="0" w:color="auto"/>
              <w:right w:val="none" w:sz="1" w:space="0" w:color="auto"/>
            </w:tcBorders>
            <w:noWrap/>
          </w:tcPr>
          <w:p w14:paraId="34E3705F" w14:textId="77777777" w:rsidR="0021367B" w:rsidRDefault="00AD029D">
            <w:r>
              <w:rPr>
                <w:color w:val="969696"/>
              </w:rPr>
              <w:t>Végétal non ligneux dont les caractéristiques sont à spécifier dans les documents de marché.</w:t>
            </w:r>
          </w:p>
        </w:tc>
      </w:tr>
      <w:tr w:rsidR="0021367B" w14:paraId="0EC73787" w14:textId="77777777">
        <w:tc>
          <w:tcPr>
            <w:tcW w:w="4515" w:type="dxa"/>
            <w:tcBorders>
              <w:top w:val="none" w:sz="1" w:space="0" w:color="auto"/>
              <w:left w:val="none" w:sz="1" w:space="0" w:color="auto"/>
              <w:bottom w:val="none" w:sz="1" w:space="0" w:color="auto"/>
              <w:right w:val="none" w:sz="1" w:space="0" w:color="auto"/>
            </w:tcBorders>
            <w:noWrap/>
          </w:tcPr>
          <w:p w14:paraId="76985D79" w14:textId="77777777" w:rsidR="0021367B" w:rsidRDefault="00AD029D">
            <w:r>
              <w:rPr>
                <w:color w:val="969696"/>
              </w:rPr>
              <w:t xml:space="preserve">Plant forestier </w:t>
            </w:r>
          </w:p>
        </w:tc>
        <w:tc>
          <w:tcPr>
            <w:tcW w:w="4515" w:type="dxa"/>
            <w:tcBorders>
              <w:top w:val="none" w:sz="1" w:space="0" w:color="auto"/>
              <w:left w:val="none" w:sz="1" w:space="0" w:color="auto"/>
              <w:bottom w:val="none" w:sz="1" w:space="0" w:color="auto"/>
              <w:right w:val="none" w:sz="1" w:space="0" w:color="auto"/>
            </w:tcBorders>
            <w:noWrap/>
          </w:tcPr>
          <w:p w14:paraId="4E46D787" w14:textId="77777777" w:rsidR="0021367B" w:rsidRDefault="00AD029D">
            <w:r>
              <w:rPr>
                <w:color w:val="969696"/>
              </w:rPr>
              <w:t>Végétal issu de semis ou de bouture développé sur une tige.</w:t>
            </w:r>
          </w:p>
        </w:tc>
      </w:tr>
      <w:tr w:rsidR="0021367B" w14:paraId="1D27AFB3" w14:textId="77777777">
        <w:tc>
          <w:tcPr>
            <w:tcW w:w="4515" w:type="dxa"/>
            <w:tcBorders>
              <w:top w:val="none" w:sz="1" w:space="0" w:color="auto"/>
              <w:left w:val="none" w:sz="1" w:space="0" w:color="auto"/>
              <w:bottom w:val="none" w:sz="1" w:space="0" w:color="auto"/>
              <w:right w:val="none" w:sz="1" w:space="0" w:color="auto"/>
            </w:tcBorders>
            <w:noWrap/>
          </w:tcPr>
          <w:p w14:paraId="0BA9F596" w14:textId="77777777" w:rsidR="0021367B" w:rsidRDefault="00AD029D">
            <w:r>
              <w:rPr>
                <w:color w:val="969696"/>
              </w:rPr>
              <w:t>Pralin</w:t>
            </w:r>
          </w:p>
        </w:tc>
        <w:tc>
          <w:tcPr>
            <w:tcW w:w="4515" w:type="dxa"/>
            <w:tcBorders>
              <w:top w:val="none" w:sz="1" w:space="0" w:color="auto"/>
              <w:left w:val="none" w:sz="1" w:space="0" w:color="auto"/>
              <w:bottom w:val="none" w:sz="1" w:space="0" w:color="auto"/>
              <w:right w:val="none" w:sz="1" w:space="0" w:color="auto"/>
            </w:tcBorders>
            <w:noWrap/>
          </w:tcPr>
          <w:p w14:paraId="123F302B" w14:textId="77777777" w:rsidR="0021367B" w:rsidRDefault="00AD029D">
            <w:r>
              <w:rPr>
                <w:color w:val="969696"/>
              </w:rPr>
              <w:t>Mélange d’eau, de terre et d’amendements organiques.</w:t>
            </w:r>
          </w:p>
        </w:tc>
      </w:tr>
      <w:tr w:rsidR="0021367B" w14:paraId="76DCE511" w14:textId="77777777">
        <w:tc>
          <w:tcPr>
            <w:tcW w:w="4515" w:type="dxa"/>
            <w:tcBorders>
              <w:top w:val="none" w:sz="1" w:space="0" w:color="auto"/>
              <w:left w:val="none" w:sz="1" w:space="0" w:color="auto"/>
              <w:bottom w:val="none" w:sz="1" w:space="0" w:color="auto"/>
              <w:right w:val="none" w:sz="1" w:space="0" w:color="auto"/>
            </w:tcBorders>
            <w:noWrap/>
          </w:tcPr>
          <w:p w14:paraId="168C23D9" w14:textId="77777777" w:rsidR="0021367B" w:rsidRDefault="00AD029D">
            <w:r>
              <w:rPr>
                <w:color w:val="969696"/>
              </w:rPr>
              <w:t>Taillis</w:t>
            </w:r>
          </w:p>
        </w:tc>
        <w:tc>
          <w:tcPr>
            <w:tcW w:w="4515" w:type="dxa"/>
            <w:tcBorders>
              <w:top w:val="none" w:sz="1" w:space="0" w:color="auto"/>
              <w:left w:val="none" w:sz="1" w:space="0" w:color="auto"/>
              <w:bottom w:val="none" w:sz="1" w:space="0" w:color="auto"/>
              <w:right w:val="none" w:sz="1" w:space="0" w:color="auto"/>
            </w:tcBorders>
            <w:noWrap/>
          </w:tcPr>
          <w:p w14:paraId="1947E9B1" w14:textId="77777777" w:rsidR="0021367B" w:rsidRDefault="00AD029D">
            <w:r>
              <w:rPr>
                <w:color w:val="969696"/>
              </w:rPr>
              <w:t>Ensemble de végétaux ligneux issus de rejets de souches et/ou de drageons.</w:t>
            </w:r>
          </w:p>
        </w:tc>
      </w:tr>
      <w:tr w:rsidR="0021367B" w14:paraId="3D9E1E43" w14:textId="77777777">
        <w:tc>
          <w:tcPr>
            <w:tcW w:w="4515" w:type="dxa"/>
            <w:tcBorders>
              <w:top w:val="none" w:sz="1" w:space="0" w:color="auto"/>
              <w:left w:val="none" w:sz="1" w:space="0" w:color="auto"/>
              <w:bottom w:val="none" w:sz="1" w:space="0" w:color="auto"/>
              <w:right w:val="none" w:sz="1" w:space="0" w:color="auto"/>
            </w:tcBorders>
            <w:noWrap/>
          </w:tcPr>
          <w:p w14:paraId="134CBF1B" w14:textId="77777777" w:rsidR="0021367B" w:rsidRDefault="00AD029D">
            <w:r>
              <w:rPr>
                <w:color w:val="969696"/>
              </w:rPr>
              <w:t>Tontine</w:t>
            </w:r>
          </w:p>
        </w:tc>
        <w:tc>
          <w:tcPr>
            <w:tcW w:w="4515" w:type="dxa"/>
            <w:tcBorders>
              <w:top w:val="none" w:sz="1" w:space="0" w:color="auto"/>
              <w:left w:val="none" w:sz="1" w:space="0" w:color="auto"/>
              <w:bottom w:val="none" w:sz="1" w:space="0" w:color="auto"/>
              <w:right w:val="none" w:sz="1" w:space="0" w:color="auto"/>
            </w:tcBorders>
            <w:noWrap/>
          </w:tcPr>
          <w:p w14:paraId="024C2117" w14:textId="77777777" w:rsidR="0021367B" w:rsidRDefault="00AD029D">
            <w:r>
              <w:rPr>
                <w:color w:val="969696"/>
              </w:rPr>
              <w:t>Enveloppe en jute ou autre matériau équivalent biodégradable, emballant la motte d’un arbre ou d’un arbuste</w:t>
            </w:r>
          </w:p>
        </w:tc>
      </w:tr>
    </w:tbl>
    <w:p w14:paraId="75FBBEF0" w14:textId="77777777" w:rsidR="0021367B" w:rsidRDefault="00AD029D">
      <w:pPr>
        <w:pStyle w:val="Author-eSectionHeading3"/>
      </w:pPr>
      <w:bookmarkStart w:id="385" w:name="_Toc178771445"/>
      <w:r>
        <w:t>94.1 Préparation et traitement du site pour plantation et engazonnement CCTB 01.09</w:t>
      </w:r>
      <w:bookmarkEnd w:id="385"/>
    </w:p>
    <w:p w14:paraId="55D902C9" w14:textId="77777777" w:rsidR="0021367B" w:rsidRDefault="00AD029D">
      <w:pPr>
        <w:pStyle w:val="pheading"/>
      </w:pPr>
      <w:r>
        <w:t>DESCRIPTION</w:t>
      </w:r>
    </w:p>
    <w:p w14:paraId="014CADC5" w14:textId="77777777" w:rsidR="0021367B" w:rsidRDefault="00AD029D">
      <w:pPr>
        <w:pStyle w:val="pheading"/>
      </w:pPr>
      <w:r>
        <w:t>- Remarques importantes</w:t>
      </w:r>
    </w:p>
    <w:p w14:paraId="75B2FC63" w14:textId="77777777" w:rsidR="0021367B" w:rsidRDefault="00AD029D">
      <w:r>
        <w:rPr>
          <w:color w:val="969696"/>
        </w:rPr>
        <w:t>La terre est conforme aux prescriptions</w:t>
      </w:r>
      <w:r>
        <w:t xml:space="preserve"> du C. 2.3 . du [CCT Qualiroutes].</w:t>
      </w:r>
    </w:p>
    <w:p w14:paraId="6E89470B" w14:textId="77777777" w:rsidR="0021367B" w:rsidRDefault="0021367B"/>
    <w:p w14:paraId="237757BA" w14:textId="77777777" w:rsidR="0021367B" w:rsidRDefault="00AD029D">
      <w:r>
        <w:t> </w:t>
      </w:r>
    </w:p>
    <w:p w14:paraId="346D2F3F" w14:textId="77777777" w:rsidR="0021367B" w:rsidRDefault="00AD029D">
      <w:pPr>
        <w:pStyle w:val="Author-eSectionHeading4"/>
      </w:pPr>
      <w:bookmarkStart w:id="386" w:name="_Toc178771446"/>
      <w:r>
        <w:t>94.11 Préparation du terrain pour plantation et engazonnement</w:t>
      </w:r>
      <w:bookmarkEnd w:id="386"/>
    </w:p>
    <w:p w14:paraId="5BBA51F6" w14:textId="77777777" w:rsidR="0021367B" w:rsidRDefault="00AD029D">
      <w:pPr>
        <w:pStyle w:val="Author-eSectionHeading5"/>
      </w:pPr>
      <w:bookmarkStart w:id="387" w:name="_Toc178771447"/>
      <w:r>
        <w:t>94.11.1 Préparation du terrain pour plantation et engazonnement</w:t>
      </w:r>
      <w:bookmarkEnd w:id="387"/>
    </w:p>
    <w:p w14:paraId="15E72E8D" w14:textId="77777777" w:rsidR="0021367B" w:rsidRDefault="00AD029D">
      <w:pPr>
        <w:pStyle w:val="Author-eSectionHeading6"/>
      </w:pPr>
      <w:bookmarkStart w:id="388" w:name="_Toc178771448"/>
      <w:r>
        <w:t>94.11.1a Enlèvement du gazon pour plantation et engazonnement CCTB 01.09</w:t>
      </w:r>
      <w:bookmarkEnd w:id="388"/>
    </w:p>
    <w:p w14:paraId="60F18514" w14:textId="77777777" w:rsidR="0021367B" w:rsidRDefault="00AD029D">
      <w:pPr>
        <w:pStyle w:val="pheading"/>
      </w:pPr>
      <w:r>
        <w:t>DESCRIPTION</w:t>
      </w:r>
    </w:p>
    <w:p w14:paraId="2C8B3066" w14:textId="77777777" w:rsidR="0021367B" w:rsidRDefault="00AD029D">
      <w:pPr>
        <w:pStyle w:val="pheading"/>
      </w:pPr>
      <w:r>
        <w:t>- Définition / Comprend</w:t>
      </w:r>
    </w:p>
    <w:p w14:paraId="72CC949D" w14:textId="77777777" w:rsidR="0021367B" w:rsidRDefault="00AD029D">
      <w:r>
        <w:rPr>
          <w:color w:val="000000"/>
        </w:rPr>
        <w:t>Il s'agit de l'enlèvement des mottes de gazon afin de pouvoir exécuter les travaux.</w:t>
      </w:r>
    </w:p>
    <w:p w14:paraId="2D6E49E4" w14:textId="77777777" w:rsidR="0021367B" w:rsidRDefault="00AD029D">
      <w:pPr>
        <w:pStyle w:val="pheading"/>
      </w:pPr>
      <w:r>
        <w:t>EXÉCUTION / MISE EN ŒUVRE</w:t>
      </w:r>
    </w:p>
    <w:p w14:paraId="7B15773B" w14:textId="77777777" w:rsidR="0021367B" w:rsidRDefault="00AD029D">
      <w:pPr>
        <w:pStyle w:val="pheading"/>
      </w:pPr>
      <w:r>
        <w:t>- Prescriptions générales</w:t>
      </w:r>
    </w:p>
    <w:p w14:paraId="018C169C" w14:textId="77777777" w:rsidR="0021367B" w:rsidRDefault="00AD029D">
      <w:r>
        <w:rPr>
          <w:color w:val="000000"/>
        </w:rPr>
        <w:t xml:space="preserve">Le terrain sera débarrassé de tous déchets et décombres qui seront évacués en dehors du chantier. Les mottes de gazon seront enlevées sur une épaisseur </w:t>
      </w:r>
      <w:r>
        <w:t xml:space="preserve">de </w:t>
      </w:r>
      <w:r>
        <w:rPr>
          <w:rStyle w:val="optioncarChar"/>
        </w:rPr>
        <w:t>10</w:t>
      </w:r>
      <w:r>
        <w:t xml:space="preserve"> (par défaut) </w:t>
      </w:r>
      <w:r>
        <w:rPr>
          <w:rStyle w:val="optioncarChar"/>
        </w:rPr>
        <w:t>/ ***</w:t>
      </w:r>
      <w:r>
        <w:t xml:space="preserve"> cm. Les mottes </w:t>
      </w:r>
      <w:r>
        <w:rPr>
          <w:color w:val="000000"/>
        </w:rPr>
        <w:t xml:space="preserve">seront ensuite </w:t>
      </w:r>
      <w:r>
        <w:rPr>
          <w:rStyle w:val="optioncarChar"/>
          <w:color w:val="000000"/>
        </w:rPr>
        <w:t>évacuées / entreposées</w:t>
      </w:r>
      <w:r>
        <w:rPr>
          <w:color w:val="000000"/>
        </w:rPr>
        <w:t>.</w:t>
      </w:r>
      <w:r>
        <w:br/>
      </w:r>
    </w:p>
    <w:p w14:paraId="764C2208" w14:textId="77777777" w:rsidR="0021367B" w:rsidRDefault="00AD029D">
      <w:r>
        <w:rPr>
          <w:b/>
        </w:rPr>
        <w:t>(soit)</w:t>
      </w:r>
      <w:r>
        <w:rPr>
          <w:rStyle w:val="soitChar"/>
          <w:u w:val="single"/>
        </w:rPr>
        <w:t>évacuées</w:t>
      </w:r>
      <w:r>
        <w:rPr>
          <w:rStyle w:val="soitChar"/>
        </w:rPr>
        <w:t xml:space="preserve"> en dehors du terrain.</w:t>
      </w:r>
    </w:p>
    <w:p w14:paraId="61C2720F" w14:textId="77777777" w:rsidR="0021367B" w:rsidRDefault="00AD029D">
      <w:r>
        <w:rPr>
          <w:b/>
        </w:rPr>
        <w:t>(soit)</w:t>
      </w:r>
      <w:r>
        <w:rPr>
          <w:rStyle w:val="soitChar"/>
          <w:u w:val="single"/>
        </w:rPr>
        <w:t>entreposées</w:t>
      </w:r>
      <w:r>
        <w:rPr>
          <w:rStyle w:val="soitChar"/>
        </w:rPr>
        <w:t xml:space="preserve"> sur le terrain, à l'endroit désigné par l'auteur de projet.</w:t>
      </w:r>
    </w:p>
    <w:p w14:paraId="7B9E9711" w14:textId="77777777" w:rsidR="0021367B" w:rsidRDefault="0021367B"/>
    <w:p w14:paraId="0E165D6A" w14:textId="77777777" w:rsidR="0021367B" w:rsidRDefault="00AD029D">
      <w:r>
        <w:t> </w:t>
      </w:r>
    </w:p>
    <w:p w14:paraId="0B0A7744" w14:textId="77777777" w:rsidR="0021367B" w:rsidRDefault="00AD029D">
      <w:pPr>
        <w:pStyle w:val="pheading"/>
      </w:pPr>
      <w:r>
        <w:t>- Notes d’exécution complémentaires</w:t>
      </w:r>
    </w:p>
    <w:p w14:paraId="2B8E1152" w14:textId="77777777" w:rsidR="0021367B" w:rsidRDefault="00AD029D">
      <w:r>
        <w:rPr>
          <w:rStyle w:val="facultChar"/>
        </w:rPr>
        <w:t>Jusqu'à leur mise en place, les mottes de gazon seront conservées en les humidifiant ou par d'autres moyens.</w:t>
      </w:r>
    </w:p>
    <w:p w14:paraId="043B3150" w14:textId="77777777" w:rsidR="0021367B" w:rsidRDefault="0021367B"/>
    <w:p w14:paraId="6DDF7837" w14:textId="77777777" w:rsidR="0021367B" w:rsidRDefault="00AD029D">
      <w:r>
        <w:t> </w:t>
      </w:r>
    </w:p>
    <w:p w14:paraId="3113D1FD" w14:textId="77777777" w:rsidR="0021367B" w:rsidRDefault="00AD029D">
      <w:pPr>
        <w:pStyle w:val="pheading"/>
      </w:pPr>
      <w:r>
        <w:t>MESURAGE</w:t>
      </w:r>
    </w:p>
    <w:p w14:paraId="606BA210" w14:textId="77777777" w:rsidR="0021367B" w:rsidRDefault="00AD029D">
      <w:pPr>
        <w:pStyle w:val="pheading"/>
      </w:pPr>
      <w:r>
        <w:t>- unité de mesure:</w:t>
      </w:r>
    </w:p>
    <w:p w14:paraId="1C3520C6" w14:textId="77777777" w:rsidR="0021367B" w:rsidRDefault="00AD029D">
      <w:r>
        <w:rPr>
          <w:b/>
          <w:color w:val="003300"/>
        </w:rPr>
        <w:t>(soit par défaut)</w:t>
      </w:r>
    </w:p>
    <w:p w14:paraId="3D37010E" w14:textId="77777777" w:rsidR="0021367B" w:rsidRDefault="00AD029D">
      <w:r>
        <w:rPr>
          <w:rStyle w:val="soitChar"/>
        </w:rPr>
        <w:t>1. m²</w:t>
      </w:r>
    </w:p>
    <w:p w14:paraId="0230479D" w14:textId="77777777" w:rsidR="0021367B" w:rsidRDefault="00AD029D">
      <w:r>
        <w:rPr>
          <w:b/>
          <w:color w:val="003300"/>
        </w:rPr>
        <w:t xml:space="preserve"> (soit)</w:t>
      </w:r>
    </w:p>
    <w:p w14:paraId="1137F721" w14:textId="77777777" w:rsidR="0021367B" w:rsidRDefault="00AD029D">
      <w:r>
        <w:rPr>
          <w:rStyle w:val="soitChar"/>
        </w:rPr>
        <w:t>2. fft</w:t>
      </w:r>
    </w:p>
    <w:p w14:paraId="2B105D19" w14:textId="77777777" w:rsidR="0021367B" w:rsidRDefault="0021367B"/>
    <w:p w14:paraId="2DD043BA" w14:textId="77777777" w:rsidR="0021367B" w:rsidRDefault="00AD029D">
      <w:r>
        <w:t> </w:t>
      </w:r>
    </w:p>
    <w:p w14:paraId="29C30087" w14:textId="77777777" w:rsidR="0021367B" w:rsidRDefault="00AD029D">
      <w:pPr>
        <w:pStyle w:val="pheading"/>
      </w:pPr>
      <w:r>
        <w:t>- code de mesurage:</w:t>
      </w:r>
    </w:p>
    <w:p w14:paraId="38F7F93C" w14:textId="77777777" w:rsidR="0021367B" w:rsidRDefault="00AD029D">
      <w:r>
        <w:t>Surface nette de gazon à enlever.</w:t>
      </w:r>
    </w:p>
    <w:p w14:paraId="1C21437F" w14:textId="77777777" w:rsidR="0021367B" w:rsidRDefault="00AD029D">
      <w:pPr>
        <w:pStyle w:val="pheading"/>
      </w:pPr>
      <w:r>
        <w:t>- nature du marché:</w:t>
      </w:r>
    </w:p>
    <w:p w14:paraId="43272AAA" w14:textId="77777777" w:rsidR="0021367B" w:rsidRDefault="00AD029D">
      <w:r>
        <w:rPr>
          <w:b/>
          <w:color w:val="003300"/>
        </w:rPr>
        <w:t>(soit par défaut)</w:t>
      </w:r>
    </w:p>
    <w:p w14:paraId="509C9931" w14:textId="77777777" w:rsidR="0021367B" w:rsidRDefault="00AD029D">
      <w:r>
        <w:rPr>
          <w:color w:val="008080"/>
        </w:rPr>
        <w:t>1. QF</w:t>
      </w:r>
    </w:p>
    <w:p w14:paraId="22ADDA0C" w14:textId="77777777" w:rsidR="0021367B" w:rsidRDefault="00AD029D">
      <w:r>
        <w:rPr>
          <w:b/>
          <w:color w:val="003300"/>
        </w:rPr>
        <w:t>(soit)</w:t>
      </w:r>
    </w:p>
    <w:p w14:paraId="0292D1C2" w14:textId="77777777" w:rsidR="0021367B" w:rsidRDefault="00AD029D">
      <w:r>
        <w:rPr>
          <w:color w:val="008080"/>
        </w:rPr>
        <w:t>2. PG</w:t>
      </w:r>
    </w:p>
    <w:p w14:paraId="5585B952" w14:textId="77777777" w:rsidR="0021367B" w:rsidRDefault="0021367B"/>
    <w:p w14:paraId="06236153" w14:textId="77777777" w:rsidR="0021367B" w:rsidRDefault="00AD029D">
      <w:r>
        <w:t> </w:t>
      </w:r>
    </w:p>
    <w:p w14:paraId="1659722A" w14:textId="77777777" w:rsidR="0021367B" w:rsidRDefault="0021367B"/>
    <w:p w14:paraId="007D73E7" w14:textId="77777777" w:rsidR="0021367B" w:rsidRDefault="00AD029D">
      <w:r>
        <w:t> </w:t>
      </w:r>
    </w:p>
    <w:p w14:paraId="67D412B2" w14:textId="77777777" w:rsidR="0021367B" w:rsidRDefault="00AD029D">
      <w:pPr>
        <w:pStyle w:val="Author-eSectionHeading6"/>
      </w:pPr>
      <w:bookmarkStart w:id="389" w:name="_Toc178771449"/>
      <w:r>
        <w:t>94.11.1b Nettoyage de terrain pour plantation et engazonnement, ramassage des pierres   CCTB 01.09</w:t>
      </w:r>
      <w:bookmarkEnd w:id="389"/>
    </w:p>
    <w:p w14:paraId="4DDE3631" w14:textId="77777777" w:rsidR="0021367B" w:rsidRDefault="00AD029D">
      <w:pPr>
        <w:pStyle w:val="pheading"/>
      </w:pPr>
      <w:r>
        <w:t>DESCRIPTION</w:t>
      </w:r>
    </w:p>
    <w:p w14:paraId="60D1E0F2" w14:textId="77777777" w:rsidR="0021367B" w:rsidRDefault="00AD029D">
      <w:pPr>
        <w:pStyle w:val="pheading"/>
      </w:pPr>
      <w:r>
        <w:t>- Définition / Comprend</w:t>
      </w:r>
    </w:p>
    <w:p w14:paraId="6EAF9A60" w14:textId="77777777" w:rsidR="0021367B" w:rsidRDefault="00AD029D">
      <w:r>
        <w:t>Préalablement à tout travail, l’entrepreneur invite le fonctionnaire dirigeant à dresser contradictoirement un état des surfaces à planter ou à semer. Au cours de cet état des lieux, les surfaces à nettoyer sont désignées à l’entrepreneur.</w:t>
      </w:r>
    </w:p>
    <w:p w14:paraId="61C23562" w14:textId="77777777" w:rsidR="0021367B" w:rsidRDefault="00AD029D">
      <w:r>
        <w:t>Ce nettoyage comprend:</w:t>
      </w:r>
    </w:p>
    <w:p w14:paraId="7286C8A4" w14:textId="77777777" w:rsidR="0021367B" w:rsidRDefault="00AD029D">
      <w:pPr>
        <w:pStyle w:val="Author-eListParagraph"/>
        <w:numPr>
          <w:ilvl w:val="0"/>
          <w:numId w:val="93"/>
        </w:numPr>
      </w:pPr>
      <w:r>
        <w:t>le ramassage de tous les objets étrangers ainsi que pierres, souches, racines et détritus quelconques</w:t>
      </w:r>
    </w:p>
    <w:p w14:paraId="37CC25D4" w14:textId="77777777" w:rsidR="0021367B" w:rsidRDefault="00AD029D">
      <w:pPr>
        <w:pStyle w:val="Author-eListParagraph"/>
        <w:numPr>
          <w:ilvl w:val="0"/>
          <w:numId w:val="93"/>
        </w:numPr>
      </w:pPr>
      <w:r>
        <w:t>la coupe à une hauteur maximale de 5 cm, de toute végétation ligneuse dont la circonférence au niveau de la coupe est inférieure à 50 cm et désignée par le fonctionnaire dirigeant</w:t>
      </w:r>
    </w:p>
    <w:p w14:paraId="2DD3FF5F" w14:textId="77777777" w:rsidR="0021367B" w:rsidRDefault="00AD029D">
      <w:pPr>
        <w:pStyle w:val="Author-eListParagraph"/>
        <w:numPr>
          <w:ilvl w:val="0"/>
          <w:numId w:val="93"/>
        </w:numPr>
      </w:pPr>
      <w:r>
        <w:t>l’enlèvement des plantes nuisibles</w:t>
      </w:r>
    </w:p>
    <w:p w14:paraId="38F8B2AF" w14:textId="77777777" w:rsidR="0021367B" w:rsidRDefault="00AD029D">
      <w:pPr>
        <w:pStyle w:val="Author-eListParagraph"/>
        <w:numPr>
          <w:ilvl w:val="0"/>
          <w:numId w:val="93"/>
        </w:numPr>
      </w:pPr>
      <w:r>
        <w:t>le fauchage de toute végétation non ligneuse à une hauteur maximale de 5 cm</w:t>
      </w:r>
    </w:p>
    <w:p w14:paraId="37EBAEE1" w14:textId="77777777" w:rsidR="0021367B" w:rsidRDefault="00AD029D">
      <w:pPr>
        <w:pStyle w:val="Author-eListParagraph"/>
        <w:numPr>
          <w:ilvl w:val="0"/>
          <w:numId w:val="93"/>
        </w:numPr>
      </w:pPr>
      <w:r>
        <w:t>l’extirpation, par essouchement, des plantes ligneuses indésirables et la remise sous profil des terrains.</w:t>
      </w:r>
    </w:p>
    <w:p w14:paraId="67A0B644" w14:textId="77777777" w:rsidR="0021367B" w:rsidRDefault="0021367B"/>
    <w:p w14:paraId="1B7D4850" w14:textId="77777777" w:rsidR="0021367B" w:rsidRDefault="00AD029D">
      <w:r>
        <w:t> </w:t>
      </w:r>
    </w:p>
    <w:p w14:paraId="304BF756" w14:textId="77777777" w:rsidR="0021367B" w:rsidRDefault="00AD029D">
      <w:pPr>
        <w:pStyle w:val="pheading"/>
      </w:pPr>
      <w:r>
        <w:t>EXÉCUTION / MISE EN ŒUVRE</w:t>
      </w:r>
    </w:p>
    <w:p w14:paraId="6D5C62A6" w14:textId="77777777" w:rsidR="0021367B" w:rsidRDefault="00AD029D">
      <w:pPr>
        <w:pStyle w:val="pheading"/>
      </w:pPr>
      <w:r>
        <w:t>- Notes d’exécution complémentaires</w:t>
      </w:r>
    </w:p>
    <w:p w14:paraId="0C41744B" w14:textId="77777777" w:rsidR="0021367B" w:rsidRDefault="00AD029D">
      <w:r>
        <w:t>L’entrepreneur maintient et protège, le cas échéant, toute la végétation ligneuse indiquée sur place par le fonctionnaire dirigeant.</w:t>
      </w:r>
    </w:p>
    <w:p w14:paraId="461709A2" w14:textId="77777777" w:rsidR="0021367B" w:rsidRDefault="00AD029D">
      <w:pPr>
        <w:pStyle w:val="pheading"/>
      </w:pPr>
      <w:r>
        <w:t>MESURAGE</w:t>
      </w:r>
    </w:p>
    <w:p w14:paraId="7CD96204" w14:textId="77777777" w:rsidR="0021367B" w:rsidRDefault="00AD029D">
      <w:pPr>
        <w:pStyle w:val="pheading"/>
      </w:pPr>
      <w:r>
        <w:t>- unité de mesure:</w:t>
      </w:r>
    </w:p>
    <w:p w14:paraId="3A922F4F" w14:textId="77777777" w:rsidR="0021367B" w:rsidRDefault="00AD029D">
      <w:r>
        <w:rPr>
          <w:b/>
          <w:color w:val="003300"/>
        </w:rPr>
        <w:t>(soit par défaut)</w:t>
      </w:r>
    </w:p>
    <w:p w14:paraId="152DCD48" w14:textId="77777777" w:rsidR="0021367B" w:rsidRDefault="00AD029D">
      <w:r>
        <w:rPr>
          <w:color w:val="008080"/>
        </w:rPr>
        <w:t>1. m</w:t>
      </w:r>
      <w:r>
        <w:rPr>
          <w:color w:val="008080"/>
          <w:vertAlign w:val="superscript"/>
        </w:rPr>
        <w:t>2</w:t>
      </w:r>
    </w:p>
    <w:p w14:paraId="192905FF" w14:textId="77777777" w:rsidR="0021367B" w:rsidRDefault="00AD029D">
      <w:r>
        <w:rPr>
          <w:b/>
          <w:color w:val="003300"/>
        </w:rPr>
        <w:t>(soit)</w:t>
      </w:r>
    </w:p>
    <w:p w14:paraId="55D7BC03" w14:textId="77777777" w:rsidR="0021367B" w:rsidRDefault="00AD029D">
      <w:r>
        <w:rPr>
          <w:color w:val="008080"/>
        </w:rPr>
        <w:t>2. fft</w:t>
      </w:r>
    </w:p>
    <w:p w14:paraId="505497A8" w14:textId="77777777" w:rsidR="0021367B" w:rsidRDefault="00AD029D">
      <w:pPr>
        <w:pStyle w:val="pheading"/>
      </w:pPr>
      <w:r>
        <w:t>- code de mesurage:</w:t>
      </w:r>
    </w:p>
    <w:p w14:paraId="584AD655" w14:textId="77777777" w:rsidR="0021367B" w:rsidRDefault="00AD029D">
      <w:r>
        <w:t>m² de surface traitée</w:t>
      </w:r>
    </w:p>
    <w:p w14:paraId="4A0D4D99" w14:textId="77777777" w:rsidR="0021367B" w:rsidRDefault="00AD029D">
      <w:pPr>
        <w:pStyle w:val="pheading"/>
      </w:pPr>
      <w:r>
        <w:t>- nature du marché:</w:t>
      </w:r>
    </w:p>
    <w:p w14:paraId="7B66D4CC" w14:textId="77777777" w:rsidR="0021367B" w:rsidRDefault="00AD029D">
      <w:r>
        <w:rPr>
          <w:b/>
          <w:color w:val="003300"/>
        </w:rPr>
        <w:t>(soit par défaut)</w:t>
      </w:r>
    </w:p>
    <w:p w14:paraId="32FE9DBB" w14:textId="77777777" w:rsidR="0021367B" w:rsidRDefault="00AD029D">
      <w:r>
        <w:rPr>
          <w:color w:val="008080"/>
        </w:rPr>
        <w:t>1. QF</w:t>
      </w:r>
    </w:p>
    <w:p w14:paraId="6CF5E014" w14:textId="77777777" w:rsidR="0021367B" w:rsidRDefault="00AD029D">
      <w:r>
        <w:rPr>
          <w:b/>
          <w:color w:val="003300"/>
        </w:rPr>
        <w:t>(soit)</w:t>
      </w:r>
    </w:p>
    <w:p w14:paraId="2FA2549B" w14:textId="77777777" w:rsidR="0021367B" w:rsidRDefault="00AD029D">
      <w:r>
        <w:rPr>
          <w:color w:val="008080"/>
        </w:rPr>
        <w:t>2. PG</w:t>
      </w:r>
    </w:p>
    <w:p w14:paraId="0194832C" w14:textId="77777777" w:rsidR="0021367B" w:rsidRDefault="0021367B"/>
    <w:p w14:paraId="3978DFB0" w14:textId="77777777" w:rsidR="0021367B" w:rsidRDefault="00AD029D">
      <w:r>
        <w:t> </w:t>
      </w:r>
    </w:p>
    <w:p w14:paraId="6D2A3F53" w14:textId="77777777" w:rsidR="0021367B" w:rsidRDefault="00AD029D">
      <w:pPr>
        <w:pStyle w:val="Author-eSectionHeading6"/>
      </w:pPr>
      <w:bookmarkStart w:id="390" w:name="_Toc178771450"/>
      <w:r>
        <w:t>94.11.1c Nettoyage de terrain pour plantation et engazonnement, désherbage CCTB 01.09</w:t>
      </w:r>
      <w:bookmarkEnd w:id="390"/>
    </w:p>
    <w:p w14:paraId="08CC3709" w14:textId="77777777" w:rsidR="0021367B" w:rsidRDefault="00AD029D">
      <w:pPr>
        <w:pStyle w:val="pheading"/>
      </w:pPr>
      <w:r>
        <w:t>MESURAGE</w:t>
      </w:r>
    </w:p>
    <w:p w14:paraId="1D680CB1" w14:textId="77777777" w:rsidR="0021367B" w:rsidRDefault="00AD029D">
      <w:pPr>
        <w:pStyle w:val="pheading"/>
      </w:pPr>
      <w:r>
        <w:t>- unité de mesure:</w:t>
      </w:r>
    </w:p>
    <w:p w14:paraId="3BBBB386" w14:textId="77777777" w:rsidR="0021367B" w:rsidRDefault="00AD029D">
      <w:r>
        <w:t>m²</w:t>
      </w:r>
    </w:p>
    <w:p w14:paraId="2AE2F1A0" w14:textId="77777777" w:rsidR="0021367B" w:rsidRDefault="00AD029D">
      <w:pPr>
        <w:pStyle w:val="pheading"/>
      </w:pPr>
      <w:r>
        <w:t>- nature du marché:</w:t>
      </w:r>
    </w:p>
    <w:p w14:paraId="5F5C47B6" w14:textId="77777777" w:rsidR="0021367B" w:rsidRDefault="00AD029D">
      <w:r>
        <w:t>QF</w:t>
      </w:r>
    </w:p>
    <w:p w14:paraId="723800FB" w14:textId="77777777" w:rsidR="0021367B" w:rsidRDefault="0021367B"/>
    <w:p w14:paraId="698AA4A7" w14:textId="77777777" w:rsidR="0021367B" w:rsidRDefault="0021367B"/>
    <w:p w14:paraId="06DB8419" w14:textId="77777777" w:rsidR="0021367B" w:rsidRDefault="00AD029D">
      <w:r>
        <w:t> </w:t>
      </w:r>
    </w:p>
    <w:p w14:paraId="2E675600" w14:textId="77777777" w:rsidR="0021367B" w:rsidRDefault="00AD029D">
      <w:pPr>
        <w:pStyle w:val="Author-eSectionHeading6"/>
      </w:pPr>
      <w:bookmarkStart w:id="391" w:name="_Toc178771451"/>
      <w:r>
        <w:t>94.11.1d Engrais vert pour plantation et engazonnement, semis CCTB 01.09</w:t>
      </w:r>
      <w:bookmarkEnd w:id="391"/>
    </w:p>
    <w:p w14:paraId="4D5B0A34" w14:textId="77777777" w:rsidR="0021367B" w:rsidRDefault="00AD029D">
      <w:pPr>
        <w:pStyle w:val="pheading"/>
      </w:pPr>
      <w:r>
        <w:t>MESURAGE</w:t>
      </w:r>
    </w:p>
    <w:p w14:paraId="38A33C51" w14:textId="77777777" w:rsidR="0021367B" w:rsidRDefault="00AD029D">
      <w:pPr>
        <w:pStyle w:val="pheading"/>
      </w:pPr>
      <w:r>
        <w:t>- unité de mesure:</w:t>
      </w:r>
    </w:p>
    <w:p w14:paraId="694DB794" w14:textId="77777777" w:rsidR="0021367B" w:rsidRDefault="00AD029D">
      <w:r>
        <w:t>m²</w:t>
      </w:r>
    </w:p>
    <w:p w14:paraId="6588A5E5" w14:textId="77777777" w:rsidR="0021367B" w:rsidRDefault="00AD029D">
      <w:pPr>
        <w:pStyle w:val="pheading"/>
      </w:pPr>
      <w:r>
        <w:t>- nature du marché:</w:t>
      </w:r>
    </w:p>
    <w:p w14:paraId="46512911" w14:textId="77777777" w:rsidR="0021367B" w:rsidRDefault="00AD029D">
      <w:r>
        <w:t>QF</w:t>
      </w:r>
    </w:p>
    <w:p w14:paraId="32A15A14" w14:textId="77777777" w:rsidR="0021367B" w:rsidRDefault="0021367B"/>
    <w:p w14:paraId="73097021" w14:textId="77777777" w:rsidR="0021367B" w:rsidRDefault="00AD029D">
      <w:r>
        <w:t> </w:t>
      </w:r>
    </w:p>
    <w:p w14:paraId="4C1F8B0A" w14:textId="77777777" w:rsidR="0021367B" w:rsidRDefault="00AD029D">
      <w:pPr>
        <w:pStyle w:val="Author-eSectionHeading6"/>
      </w:pPr>
      <w:bookmarkStart w:id="392" w:name="_Toc178771452"/>
      <w:r>
        <w:t>94.11.1e Engrais vert pour plantation et engazonnement, fauchage CCTB 01.09</w:t>
      </w:r>
      <w:bookmarkEnd w:id="392"/>
    </w:p>
    <w:p w14:paraId="7125CB95" w14:textId="77777777" w:rsidR="0021367B" w:rsidRDefault="00AD029D">
      <w:pPr>
        <w:pStyle w:val="pheading"/>
      </w:pPr>
      <w:r>
        <w:t>MESURAGE</w:t>
      </w:r>
    </w:p>
    <w:p w14:paraId="520001DF" w14:textId="77777777" w:rsidR="0021367B" w:rsidRDefault="00AD029D">
      <w:pPr>
        <w:pStyle w:val="pheading"/>
      </w:pPr>
      <w:r>
        <w:t>- unité de mesure:</w:t>
      </w:r>
    </w:p>
    <w:p w14:paraId="6554B3D5" w14:textId="77777777" w:rsidR="0021367B" w:rsidRDefault="00AD029D">
      <w:r>
        <w:t>m²</w:t>
      </w:r>
    </w:p>
    <w:p w14:paraId="7D83DAD3" w14:textId="77777777" w:rsidR="0021367B" w:rsidRDefault="00AD029D">
      <w:pPr>
        <w:pStyle w:val="pheading"/>
      </w:pPr>
      <w:r>
        <w:t>- nature du marché:</w:t>
      </w:r>
    </w:p>
    <w:p w14:paraId="466ED8CC" w14:textId="77777777" w:rsidR="0021367B" w:rsidRDefault="00AD029D">
      <w:r>
        <w:t>QF</w:t>
      </w:r>
    </w:p>
    <w:p w14:paraId="257FE599" w14:textId="77777777" w:rsidR="0021367B" w:rsidRDefault="0021367B"/>
    <w:p w14:paraId="3697F01B" w14:textId="77777777" w:rsidR="0021367B" w:rsidRDefault="00AD029D">
      <w:r>
        <w:t> </w:t>
      </w:r>
    </w:p>
    <w:p w14:paraId="7DE30742" w14:textId="77777777" w:rsidR="0021367B" w:rsidRDefault="00AD029D">
      <w:pPr>
        <w:pStyle w:val="Author-eSectionHeading6"/>
      </w:pPr>
      <w:bookmarkStart w:id="393" w:name="_Toc178771453"/>
      <w:r>
        <w:t>94.11.1f Sous-solage pour plantation et engazonnement CCTB 01.09</w:t>
      </w:r>
      <w:bookmarkEnd w:id="393"/>
    </w:p>
    <w:p w14:paraId="099A6BD0" w14:textId="77777777" w:rsidR="0021367B" w:rsidRDefault="00AD029D">
      <w:pPr>
        <w:pStyle w:val="pheading"/>
      </w:pPr>
      <w:r>
        <w:t>DESCRIPTION</w:t>
      </w:r>
    </w:p>
    <w:p w14:paraId="0426AF5B" w14:textId="77777777" w:rsidR="0021367B" w:rsidRDefault="00AD029D">
      <w:pPr>
        <w:pStyle w:val="pheading"/>
      </w:pPr>
      <w:r>
        <w:t>- Définition / Comprend</w:t>
      </w:r>
    </w:p>
    <w:p w14:paraId="5B21F0A7" w14:textId="77777777" w:rsidR="0021367B" w:rsidRDefault="00AD029D">
      <w:r>
        <w:t>Le sous-solage vise l’ameublissement des sols en profondeur, laissant en place les couches superficielles. Il s’effectue au moyen de dents de sous-soleuse en ligne distante de 0,30 m.</w:t>
      </w:r>
    </w:p>
    <w:p w14:paraId="401A1228" w14:textId="77777777" w:rsidR="0021367B" w:rsidRDefault="00AD029D">
      <w:pPr>
        <w:pStyle w:val="pheading"/>
      </w:pPr>
      <w:r>
        <w:t>EXÉCUTION / MISE EN ŒUVRE</w:t>
      </w:r>
    </w:p>
    <w:p w14:paraId="43375A0E" w14:textId="77777777" w:rsidR="0021367B" w:rsidRDefault="00AD029D">
      <w:pPr>
        <w:pStyle w:val="pheading"/>
      </w:pPr>
      <w:r>
        <w:t>- Prescriptions générales</w:t>
      </w:r>
    </w:p>
    <w:p w14:paraId="3D86968A" w14:textId="77777777" w:rsidR="0021367B" w:rsidRDefault="00AD029D">
      <w:r>
        <w:t>A déterminer pour sous-solage :</w:t>
      </w:r>
    </w:p>
    <w:p w14:paraId="6F4A0299" w14:textId="77777777" w:rsidR="0021367B" w:rsidRDefault="00AD029D">
      <w:pPr>
        <w:ind w:left="567"/>
      </w:pPr>
      <w:r>
        <w:t>- profondeur : 30 &lt; H ≤ 40 cm</w:t>
      </w:r>
    </w:p>
    <w:p w14:paraId="055298F4" w14:textId="77777777" w:rsidR="0021367B" w:rsidRDefault="00AD029D">
      <w:pPr>
        <w:ind w:left="567"/>
      </w:pPr>
      <w:r>
        <w:t>- profondeur : 40 &lt; H ≤ 50 cm</w:t>
      </w:r>
    </w:p>
    <w:p w14:paraId="4CC2755F" w14:textId="77777777" w:rsidR="0021367B" w:rsidRDefault="00AD029D">
      <w:pPr>
        <w:pStyle w:val="pheading"/>
      </w:pPr>
      <w:r>
        <w:t>DOCUMENTS DE RÉFÉRENCE COMPLÉMENTAIRES</w:t>
      </w:r>
    </w:p>
    <w:p w14:paraId="5B1DA835" w14:textId="77777777" w:rsidR="0021367B" w:rsidRDefault="00AD029D">
      <w:pPr>
        <w:pStyle w:val="pheading"/>
      </w:pPr>
      <w:r>
        <w:t>- Exécution</w:t>
      </w:r>
    </w:p>
    <w:p w14:paraId="1BCAEC45" w14:textId="77777777" w:rsidR="0021367B" w:rsidRDefault="00AD029D">
      <w:r>
        <w:t>[CCT Qualiroutes, Cahier des charges type Qualiroutes] O.1.3.2.2.</w:t>
      </w:r>
    </w:p>
    <w:p w14:paraId="52D6E5F0" w14:textId="77777777" w:rsidR="0021367B" w:rsidRDefault="0021367B"/>
    <w:p w14:paraId="193FFDFC" w14:textId="77777777" w:rsidR="0021367B" w:rsidRDefault="00AD029D">
      <w:r>
        <w:t> </w:t>
      </w:r>
    </w:p>
    <w:p w14:paraId="46FF5F33" w14:textId="77777777" w:rsidR="0021367B" w:rsidRDefault="00AD029D">
      <w:pPr>
        <w:pStyle w:val="pheading"/>
      </w:pPr>
      <w:r>
        <w:t>MESURAGE</w:t>
      </w:r>
    </w:p>
    <w:p w14:paraId="4DF3F946" w14:textId="77777777" w:rsidR="0021367B" w:rsidRDefault="00AD029D">
      <w:pPr>
        <w:pStyle w:val="pheading"/>
      </w:pPr>
      <w:r>
        <w:t>- unité de mesure:</w:t>
      </w:r>
    </w:p>
    <w:p w14:paraId="23AED2CA" w14:textId="77777777" w:rsidR="0021367B" w:rsidRDefault="00AD029D">
      <w:r>
        <w:t>m²</w:t>
      </w:r>
    </w:p>
    <w:p w14:paraId="04D9597E" w14:textId="77777777" w:rsidR="0021367B" w:rsidRDefault="00AD029D">
      <w:pPr>
        <w:pStyle w:val="pheading"/>
      </w:pPr>
      <w:r>
        <w:t>- nature du marché:</w:t>
      </w:r>
    </w:p>
    <w:p w14:paraId="214ADC8A" w14:textId="77777777" w:rsidR="0021367B" w:rsidRDefault="00AD029D">
      <w:r>
        <w:t>QF</w:t>
      </w:r>
    </w:p>
    <w:p w14:paraId="4FFB6296" w14:textId="77777777" w:rsidR="0021367B" w:rsidRDefault="0021367B"/>
    <w:p w14:paraId="7A020721" w14:textId="77777777" w:rsidR="0021367B" w:rsidRDefault="00AD029D">
      <w:r>
        <w:t> </w:t>
      </w:r>
    </w:p>
    <w:p w14:paraId="3AD879BF" w14:textId="77777777" w:rsidR="0021367B" w:rsidRDefault="00AD029D">
      <w:pPr>
        <w:pStyle w:val="Author-eSectionHeading4"/>
      </w:pPr>
      <w:bookmarkStart w:id="394" w:name="_Toc178771454"/>
      <w:r>
        <w:t>94.12 Protection des végétaux existants</w:t>
      </w:r>
      <w:bookmarkEnd w:id="394"/>
    </w:p>
    <w:p w14:paraId="1DC35880" w14:textId="77777777" w:rsidR="0021367B" w:rsidRDefault="00AD029D">
      <w:pPr>
        <w:pStyle w:val="Author-eSectionHeading5"/>
      </w:pPr>
      <w:bookmarkStart w:id="395" w:name="_Toc178771455"/>
      <w:r>
        <w:t>94.12.1 Protection des végétaux existants</w:t>
      </w:r>
      <w:bookmarkEnd w:id="395"/>
    </w:p>
    <w:p w14:paraId="6A26DE3F" w14:textId="77777777" w:rsidR="0021367B" w:rsidRDefault="00AD029D">
      <w:pPr>
        <w:pStyle w:val="Author-eSectionHeading6"/>
      </w:pPr>
      <w:bookmarkStart w:id="396" w:name="_Toc178771456"/>
      <w:r>
        <w:t>94.12.1a Protection des végétaux existants, paillage de protection chantier   CCTB 01.09</w:t>
      </w:r>
      <w:bookmarkEnd w:id="396"/>
    </w:p>
    <w:p w14:paraId="7028F61E" w14:textId="77777777" w:rsidR="0021367B" w:rsidRDefault="00AD029D">
      <w:pPr>
        <w:pStyle w:val="pheading"/>
      </w:pPr>
      <w:r>
        <w:t>MESURAGE</w:t>
      </w:r>
    </w:p>
    <w:p w14:paraId="6E76D7EE" w14:textId="77777777" w:rsidR="0021367B" w:rsidRDefault="00AD029D">
      <w:pPr>
        <w:pStyle w:val="pheading"/>
      </w:pPr>
      <w:r>
        <w:t>- unité de mesure:</w:t>
      </w:r>
    </w:p>
    <w:p w14:paraId="6046A930" w14:textId="77777777" w:rsidR="0021367B" w:rsidRDefault="00AD029D">
      <w:r>
        <w:t>m²</w:t>
      </w:r>
    </w:p>
    <w:p w14:paraId="11D58DA7" w14:textId="77777777" w:rsidR="0021367B" w:rsidRDefault="00AD029D">
      <w:pPr>
        <w:pStyle w:val="pheading"/>
      </w:pPr>
      <w:r>
        <w:t>- nature du marché:</w:t>
      </w:r>
    </w:p>
    <w:p w14:paraId="48A7F2C5" w14:textId="77777777" w:rsidR="0021367B" w:rsidRDefault="00AD029D">
      <w:r>
        <w:t>QF</w:t>
      </w:r>
    </w:p>
    <w:p w14:paraId="6E1944C2" w14:textId="77777777" w:rsidR="0021367B" w:rsidRDefault="0021367B"/>
    <w:p w14:paraId="5A6FB478" w14:textId="77777777" w:rsidR="0021367B" w:rsidRDefault="00AD029D">
      <w:r>
        <w:t> </w:t>
      </w:r>
    </w:p>
    <w:p w14:paraId="0A6B5250" w14:textId="77777777" w:rsidR="0021367B" w:rsidRDefault="00AD029D">
      <w:pPr>
        <w:pStyle w:val="Author-eSectionHeading6"/>
      </w:pPr>
      <w:bookmarkStart w:id="397" w:name="_Toc178771457"/>
      <w:r>
        <w:t>94.12.1b Protection des végétaux existants, corset  CCTB 01.09</w:t>
      </w:r>
      <w:bookmarkEnd w:id="397"/>
    </w:p>
    <w:p w14:paraId="52417E0F" w14:textId="77777777" w:rsidR="0021367B" w:rsidRDefault="00AD029D">
      <w:pPr>
        <w:pStyle w:val="pheading"/>
      </w:pPr>
      <w:r>
        <w:t>MESURAGE</w:t>
      </w:r>
    </w:p>
    <w:p w14:paraId="358DEBBA" w14:textId="77777777" w:rsidR="0021367B" w:rsidRDefault="00AD029D">
      <w:pPr>
        <w:pStyle w:val="pheading"/>
      </w:pPr>
      <w:r>
        <w:t>- unité de mesure:</w:t>
      </w:r>
    </w:p>
    <w:p w14:paraId="20991617" w14:textId="77777777" w:rsidR="0021367B" w:rsidRDefault="00AD029D">
      <w:r>
        <w:t>pc</w:t>
      </w:r>
    </w:p>
    <w:p w14:paraId="2BF129D4" w14:textId="77777777" w:rsidR="0021367B" w:rsidRDefault="0021367B"/>
    <w:p w14:paraId="5DDE69B4" w14:textId="77777777" w:rsidR="0021367B" w:rsidRDefault="00AD029D">
      <w:r>
        <w:t> </w:t>
      </w:r>
    </w:p>
    <w:p w14:paraId="388A075E" w14:textId="77777777" w:rsidR="0021367B" w:rsidRDefault="00AD029D">
      <w:pPr>
        <w:pStyle w:val="pheading"/>
      </w:pPr>
      <w:r>
        <w:t>- nature du marché:</w:t>
      </w:r>
    </w:p>
    <w:p w14:paraId="224966FC" w14:textId="77777777" w:rsidR="0021367B" w:rsidRDefault="00AD029D">
      <w:r>
        <w:t>QF</w:t>
      </w:r>
    </w:p>
    <w:p w14:paraId="7500901C" w14:textId="77777777" w:rsidR="0021367B" w:rsidRDefault="0021367B"/>
    <w:p w14:paraId="31A575B6" w14:textId="77777777" w:rsidR="0021367B" w:rsidRDefault="00AD029D">
      <w:r>
        <w:t> </w:t>
      </w:r>
    </w:p>
    <w:p w14:paraId="33A1A48E" w14:textId="77777777" w:rsidR="0021367B" w:rsidRDefault="00AD029D">
      <w:pPr>
        <w:pStyle w:val="Author-eSectionHeading6"/>
      </w:pPr>
      <w:bookmarkStart w:id="398" w:name="_Toc178771458"/>
      <w:r>
        <w:t>94.12.1c Protection des végétaux existants, périmètre de protection (clôture)   CCTB 01.09</w:t>
      </w:r>
      <w:bookmarkEnd w:id="398"/>
    </w:p>
    <w:p w14:paraId="5B32A277" w14:textId="77777777" w:rsidR="0021367B" w:rsidRDefault="00AD029D">
      <w:pPr>
        <w:pStyle w:val="pheading"/>
      </w:pPr>
      <w:r>
        <w:t>MESURAGE</w:t>
      </w:r>
    </w:p>
    <w:p w14:paraId="408FA8FD" w14:textId="77777777" w:rsidR="0021367B" w:rsidRDefault="00AD029D">
      <w:pPr>
        <w:pStyle w:val="pheading"/>
      </w:pPr>
      <w:r>
        <w:t>- unité de mesure:</w:t>
      </w:r>
    </w:p>
    <w:p w14:paraId="6252D21E" w14:textId="77777777" w:rsidR="0021367B" w:rsidRDefault="00AD029D">
      <w:r>
        <w:t>m</w:t>
      </w:r>
    </w:p>
    <w:p w14:paraId="1E53AB6E" w14:textId="77777777" w:rsidR="0021367B" w:rsidRDefault="00AD029D">
      <w:pPr>
        <w:pStyle w:val="pheading"/>
      </w:pPr>
      <w:r>
        <w:t>- nature du marché:</w:t>
      </w:r>
    </w:p>
    <w:p w14:paraId="0AE46F55" w14:textId="77777777" w:rsidR="0021367B" w:rsidRDefault="00AD029D">
      <w:r>
        <w:t>QF</w:t>
      </w:r>
    </w:p>
    <w:p w14:paraId="788FD795" w14:textId="77777777" w:rsidR="0021367B" w:rsidRDefault="0021367B"/>
    <w:p w14:paraId="414E68D0" w14:textId="77777777" w:rsidR="0021367B" w:rsidRDefault="00AD029D">
      <w:r>
        <w:t> </w:t>
      </w:r>
    </w:p>
    <w:p w14:paraId="7817CCCD" w14:textId="77777777" w:rsidR="0021367B" w:rsidRDefault="00AD029D">
      <w:pPr>
        <w:pStyle w:val="Author-eSectionHeading4"/>
      </w:pPr>
      <w:bookmarkStart w:id="399" w:name="_Toc178771459"/>
      <w:r>
        <w:t>94.13 Traitement du sol CCTB 01.09</w:t>
      </w:r>
      <w:bookmarkEnd w:id="399"/>
    </w:p>
    <w:p w14:paraId="4418BB20" w14:textId="77777777" w:rsidR="0021367B" w:rsidRDefault="00AD029D">
      <w:pPr>
        <w:pStyle w:val="pheading"/>
      </w:pPr>
      <w:r>
        <w:t>DESCRIPTION</w:t>
      </w:r>
    </w:p>
    <w:p w14:paraId="03CF8EC6" w14:textId="77777777" w:rsidR="0021367B" w:rsidRDefault="00AD029D">
      <w:pPr>
        <w:pStyle w:val="pheading"/>
      </w:pPr>
      <w:r>
        <w:t>- Définition / Comprend</w:t>
      </w:r>
    </w:p>
    <w:p w14:paraId="4CA4F4BB" w14:textId="77777777" w:rsidR="0021367B" w:rsidRDefault="00AD029D">
      <w:r>
        <w:rPr>
          <w:color w:val="000000"/>
        </w:rPr>
        <w:t>Il s'agit du traitement préalable de la couche de terre arable en vue des plantations et/ou de l'engazonnement prévus.</w:t>
      </w:r>
    </w:p>
    <w:p w14:paraId="6F4D899D" w14:textId="77777777" w:rsidR="0021367B" w:rsidRDefault="00AD029D">
      <w:pPr>
        <w:pStyle w:val="pheading"/>
      </w:pPr>
      <w:r>
        <w:t>EXÉCUTION / MISE EN ŒUVRE</w:t>
      </w:r>
    </w:p>
    <w:p w14:paraId="0CA54A84" w14:textId="77777777" w:rsidR="0021367B" w:rsidRDefault="00AD029D">
      <w:r>
        <w:rPr>
          <w:color w:val="000000"/>
        </w:rPr>
        <w:t>Les travaux ne pourront pas être exécutés lorsque le sol est gelé ou saturé d'eau. Après le traitement du sol, le terrain ne pourra plus être foulé par des machines qui risquent de laisser des ornières.</w:t>
      </w:r>
    </w:p>
    <w:p w14:paraId="3C2874CF" w14:textId="77777777" w:rsidR="0021367B" w:rsidRDefault="00AD029D">
      <w:pPr>
        <w:pStyle w:val="pheading"/>
      </w:pPr>
      <w:r>
        <w:t>CONTRÔLES</w:t>
      </w:r>
    </w:p>
    <w:p w14:paraId="7715EE48" w14:textId="77777777" w:rsidR="0021367B" w:rsidRDefault="00AD029D">
      <w:r>
        <w:rPr>
          <w:color w:val="000000"/>
        </w:rPr>
        <w:t>En fonction de l'avancement des travaux, des contrôles seront exécutés afin de vérifier la compatibilité des travaux avec le descriptif.</w:t>
      </w:r>
    </w:p>
    <w:p w14:paraId="1F632C21" w14:textId="77777777" w:rsidR="0021367B" w:rsidRDefault="00AD029D">
      <w:pPr>
        <w:pStyle w:val="Author-eSectionHeading5"/>
      </w:pPr>
      <w:bookmarkStart w:id="400" w:name="_Toc178771460"/>
      <w:r>
        <w:t>94.13.1 Traitement du sol</w:t>
      </w:r>
      <w:bookmarkEnd w:id="400"/>
    </w:p>
    <w:p w14:paraId="3AA0BE16" w14:textId="77777777" w:rsidR="0021367B" w:rsidRDefault="00AD029D">
      <w:pPr>
        <w:pStyle w:val="Author-eSectionHeading6"/>
      </w:pPr>
      <w:bookmarkStart w:id="401" w:name="_Toc178771461"/>
      <w:r>
        <w:t>94.13.1a Traitement du sol, égalisation CCTB 01.09</w:t>
      </w:r>
      <w:bookmarkEnd w:id="401"/>
    </w:p>
    <w:p w14:paraId="43A93280" w14:textId="77777777" w:rsidR="0021367B" w:rsidRDefault="00AD029D">
      <w:pPr>
        <w:pStyle w:val="pheading"/>
      </w:pPr>
      <w:r>
        <w:t>DESCRIPTION</w:t>
      </w:r>
    </w:p>
    <w:p w14:paraId="4D03308A" w14:textId="77777777" w:rsidR="0021367B" w:rsidRDefault="00AD029D">
      <w:pPr>
        <w:pStyle w:val="pheading"/>
      </w:pPr>
      <w:r>
        <w:t>- Définition / Comprend</w:t>
      </w:r>
    </w:p>
    <w:p w14:paraId="0E6A0862" w14:textId="77777777" w:rsidR="0021367B" w:rsidRDefault="00AD029D">
      <w:r>
        <w:t>La mise sous profil consiste en un léger terrassement et est effectuée suivant les plans.</w:t>
      </w:r>
    </w:p>
    <w:p w14:paraId="14D060CF" w14:textId="77777777" w:rsidR="0021367B" w:rsidRDefault="00AD029D">
      <w:pPr>
        <w:pStyle w:val="pheading"/>
      </w:pPr>
      <w:r>
        <w:t>MESURAGE</w:t>
      </w:r>
    </w:p>
    <w:p w14:paraId="191EAA70" w14:textId="77777777" w:rsidR="0021367B" w:rsidRDefault="00AD029D">
      <w:pPr>
        <w:pStyle w:val="pheading"/>
      </w:pPr>
      <w:r>
        <w:t>- unité de mesure:</w:t>
      </w:r>
    </w:p>
    <w:p w14:paraId="487D37DE" w14:textId="77777777" w:rsidR="0021367B" w:rsidRDefault="00AD029D">
      <w:r>
        <w:rPr>
          <w:b/>
          <w:color w:val="003300"/>
        </w:rPr>
        <w:t>(soit par défaut)</w:t>
      </w:r>
    </w:p>
    <w:p w14:paraId="06D52DCC" w14:textId="77777777" w:rsidR="0021367B" w:rsidRDefault="00AD029D">
      <w:r>
        <w:rPr>
          <w:color w:val="008080"/>
        </w:rPr>
        <w:t>1. m</w:t>
      </w:r>
      <w:r>
        <w:rPr>
          <w:color w:val="008080"/>
          <w:vertAlign w:val="superscript"/>
        </w:rPr>
        <w:t>2</w:t>
      </w:r>
    </w:p>
    <w:p w14:paraId="3B4A9F09" w14:textId="77777777" w:rsidR="0021367B" w:rsidRDefault="00AD029D">
      <w:r>
        <w:rPr>
          <w:b/>
          <w:color w:val="003300"/>
        </w:rPr>
        <w:t>(soit)</w:t>
      </w:r>
    </w:p>
    <w:p w14:paraId="38C3F164" w14:textId="77777777" w:rsidR="0021367B" w:rsidRDefault="00AD029D">
      <w:r>
        <w:rPr>
          <w:color w:val="008080"/>
        </w:rPr>
        <w:t>2. fft</w:t>
      </w:r>
    </w:p>
    <w:p w14:paraId="501049FE" w14:textId="77777777" w:rsidR="0021367B" w:rsidRDefault="00AD029D">
      <w:pPr>
        <w:pStyle w:val="pheading"/>
      </w:pPr>
      <w:r>
        <w:t>- code de mesurage:</w:t>
      </w:r>
    </w:p>
    <w:p w14:paraId="1BF365C0" w14:textId="77777777" w:rsidR="0021367B" w:rsidRDefault="00AD029D">
      <w:r>
        <w:t>surface nette à traiter.</w:t>
      </w:r>
    </w:p>
    <w:p w14:paraId="63932D5F" w14:textId="77777777" w:rsidR="0021367B" w:rsidRDefault="00AD029D">
      <w:pPr>
        <w:pStyle w:val="pheading"/>
      </w:pPr>
      <w:r>
        <w:t>- nature du marché:</w:t>
      </w:r>
    </w:p>
    <w:p w14:paraId="20407F50" w14:textId="77777777" w:rsidR="0021367B" w:rsidRDefault="00AD029D">
      <w:r>
        <w:rPr>
          <w:b/>
          <w:color w:val="003300"/>
        </w:rPr>
        <w:t>(soit par défaut)</w:t>
      </w:r>
    </w:p>
    <w:p w14:paraId="6560E5D2" w14:textId="77777777" w:rsidR="0021367B" w:rsidRDefault="00AD029D">
      <w:r>
        <w:rPr>
          <w:color w:val="008080"/>
        </w:rPr>
        <w:t>1. QF</w:t>
      </w:r>
    </w:p>
    <w:p w14:paraId="515D8740" w14:textId="77777777" w:rsidR="0021367B" w:rsidRDefault="00AD029D">
      <w:r>
        <w:rPr>
          <w:b/>
          <w:color w:val="003300"/>
        </w:rPr>
        <w:t>(soit)</w:t>
      </w:r>
    </w:p>
    <w:p w14:paraId="0C1A738D" w14:textId="77777777" w:rsidR="0021367B" w:rsidRDefault="00AD029D">
      <w:r>
        <w:rPr>
          <w:color w:val="008080"/>
        </w:rPr>
        <w:t>2. PG</w:t>
      </w:r>
    </w:p>
    <w:p w14:paraId="6DCF9EC5" w14:textId="77777777" w:rsidR="0021367B" w:rsidRDefault="0021367B"/>
    <w:p w14:paraId="510ACE65" w14:textId="77777777" w:rsidR="0021367B" w:rsidRDefault="00AD029D">
      <w:r>
        <w:t> </w:t>
      </w:r>
    </w:p>
    <w:p w14:paraId="269CE903" w14:textId="77777777" w:rsidR="0021367B" w:rsidRDefault="00AD029D">
      <w:pPr>
        <w:pStyle w:val="Author-eSectionHeading6"/>
      </w:pPr>
      <w:bookmarkStart w:id="402" w:name="_Toc178771462"/>
      <w:r>
        <w:t>94.13.1b Traitement du sol, enfouissage de pierres CCTB 01.09</w:t>
      </w:r>
      <w:bookmarkEnd w:id="402"/>
    </w:p>
    <w:p w14:paraId="6CA3D647" w14:textId="77777777" w:rsidR="0021367B" w:rsidRDefault="00AD029D">
      <w:pPr>
        <w:pStyle w:val="pheading"/>
      </w:pPr>
      <w:r>
        <w:t>DESCRIPTION</w:t>
      </w:r>
    </w:p>
    <w:p w14:paraId="646058DA" w14:textId="77777777" w:rsidR="0021367B" w:rsidRDefault="00AD029D">
      <w:pPr>
        <w:pStyle w:val="pheading"/>
      </w:pPr>
      <w:r>
        <w:t>- Définition / Comprend</w:t>
      </w:r>
    </w:p>
    <w:p w14:paraId="5F3D9529" w14:textId="77777777" w:rsidR="0021367B" w:rsidRDefault="00AD029D">
      <w:r>
        <w:t>L’enfouissage des pierres permet le dépôt de cailloux et petites pierres et leur recouvrement par de la terre fine.</w:t>
      </w:r>
    </w:p>
    <w:p w14:paraId="58902A4C" w14:textId="77777777" w:rsidR="0021367B" w:rsidRDefault="00AD029D">
      <w:pPr>
        <w:pStyle w:val="pheading"/>
      </w:pPr>
      <w:r>
        <w:t>MESURAGE</w:t>
      </w:r>
    </w:p>
    <w:p w14:paraId="2DB38EBC" w14:textId="77777777" w:rsidR="0021367B" w:rsidRDefault="00AD029D">
      <w:pPr>
        <w:pStyle w:val="pheading"/>
      </w:pPr>
      <w:r>
        <w:t>- unité de mesure:</w:t>
      </w:r>
    </w:p>
    <w:p w14:paraId="5C779611" w14:textId="77777777" w:rsidR="0021367B" w:rsidRDefault="00AD029D">
      <w:r>
        <w:t>m²</w:t>
      </w:r>
    </w:p>
    <w:p w14:paraId="72C4E6DC" w14:textId="77777777" w:rsidR="0021367B" w:rsidRDefault="00AD029D">
      <w:pPr>
        <w:pStyle w:val="pheading"/>
      </w:pPr>
      <w:r>
        <w:t>- code de mesurage:</w:t>
      </w:r>
    </w:p>
    <w:p w14:paraId="06D97A37" w14:textId="77777777" w:rsidR="0021367B" w:rsidRDefault="00AD029D">
      <w:r>
        <w:t>surface nette à traiter.</w:t>
      </w:r>
    </w:p>
    <w:p w14:paraId="60323FDC" w14:textId="77777777" w:rsidR="0021367B" w:rsidRDefault="00AD029D">
      <w:pPr>
        <w:pStyle w:val="pheading"/>
      </w:pPr>
      <w:r>
        <w:t>- nature du marché:</w:t>
      </w:r>
    </w:p>
    <w:p w14:paraId="02C8B763" w14:textId="77777777" w:rsidR="0021367B" w:rsidRDefault="00AD029D">
      <w:r>
        <w:t>QF</w:t>
      </w:r>
    </w:p>
    <w:p w14:paraId="693009FC" w14:textId="77777777" w:rsidR="0021367B" w:rsidRDefault="00AD029D">
      <w:pPr>
        <w:pStyle w:val="Author-eSectionHeading6"/>
      </w:pPr>
      <w:bookmarkStart w:id="403" w:name="_Toc178771463"/>
      <w:r>
        <w:t>94.13.1c Traitement du sol, labour CCTB 01.09</w:t>
      </w:r>
      <w:bookmarkEnd w:id="403"/>
    </w:p>
    <w:p w14:paraId="72FBEB27" w14:textId="77777777" w:rsidR="0021367B" w:rsidRDefault="00AD029D">
      <w:pPr>
        <w:pStyle w:val="pheading"/>
      </w:pPr>
      <w:r>
        <w:t>DESCRIPTION</w:t>
      </w:r>
    </w:p>
    <w:p w14:paraId="45792982" w14:textId="77777777" w:rsidR="0021367B" w:rsidRDefault="00AD029D">
      <w:pPr>
        <w:pStyle w:val="pheading"/>
      </w:pPr>
      <w:r>
        <w:t>- Définition / Comprend</w:t>
      </w:r>
    </w:p>
    <w:p w14:paraId="543A4142" w14:textId="77777777" w:rsidR="0021367B" w:rsidRDefault="00AD029D">
      <w:r>
        <w:t>Le labour est une opération manuelle ou mécanique de retournement du sol. Il s’effectue à une profondeur minimale de 20 cm.</w:t>
      </w:r>
    </w:p>
    <w:p w14:paraId="59E6636E" w14:textId="77777777" w:rsidR="0021367B" w:rsidRDefault="0021367B"/>
    <w:p w14:paraId="768166B9" w14:textId="77777777" w:rsidR="0021367B" w:rsidRDefault="00AD029D">
      <w:r>
        <w:t> </w:t>
      </w:r>
    </w:p>
    <w:p w14:paraId="5D4EB965" w14:textId="77777777" w:rsidR="0021367B" w:rsidRDefault="00AD029D">
      <w:pPr>
        <w:pStyle w:val="pheading"/>
      </w:pPr>
      <w:r>
        <w:t>MESURAGE</w:t>
      </w:r>
    </w:p>
    <w:p w14:paraId="302B5100" w14:textId="77777777" w:rsidR="0021367B" w:rsidRDefault="00AD029D">
      <w:pPr>
        <w:pStyle w:val="pheading"/>
      </w:pPr>
      <w:r>
        <w:t>- unité de mesure:</w:t>
      </w:r>
    </w:p>
    <w:p w14:paraId="08CF49C4" w14:textId="77777777" w:rsidR="0021367B" w:rsidRDefault="00AD029D">
      <w:r>
        <w:t>m²</w:t>
      </w:r>
    </w:p>
    <w:p w14:paraId="134D92BD" w14:textId="77777777" w:rsidR="0021367B" w:rsidRDefault="00AD029D">
      <w:pPr>
        <w:pStyle w:val="pheading"/>
      </w:pPr>
      <w:r>
        <w:t>- code de mesurage:</w:t>
      </w:r>
    </w:p>
    <w:p w14:paraId="2203086C" w14:textId="77777777" w:rsidR="0021367B" w:rsidRDefault="00AD029D">
      <w:r>
        <w:t>surface nette à traiter.</w:t>
      </w:r>
    </w:p>
    <w:p w14:paraId="6966CDB4" w14:textId="77777777" w:rsidR="0021367B" w:rsidRDefault="00AD029D">
      <w:pPr>
        <w:pStyle w:val="pheading"/>
      </w:pPr>
      <w:r>
        <w:t>- nature du marché:</w:t>
      </w:r>
    </w:p>
    <w:p w14:paraId="27EE749E" w14:textId="77777777" w:rsidR="0021367B" w:rsidRDefault="00AD029D">
      <w:r>
        <w:t>QF</w:t>
      </w:r>
    </w:p>
    <w:p w14:paraId="01FC9F67" w14:textId="77777777" w:rsidR="0021367B" w:rsidRDefault="00AD029D">
      <w:pPr>
        <w:pStyle w:val="Author-eSectionHeading6"/>
      </w:pPr>
      <w:bookmarkStart w:id="404" w:name="_Toc178771464"/>
      <w:r>
        <w:t>94.13.1d Traitement du sol, bêchage   CCTB 01.09</w:t>
      </w:r>
      <w:bookmarkEnd w:id="404"/>
    </w:p>
    <w:p w14:paraId="537BE944" w14:textId="77777777" w:rsidR="0021367B" w:rsidRDefault="00AD029D">
      <w:pPr>
        <w:pStyle w:val="pheading"/>
      </w:pPr>
      <w:r>
        <w:t>DESCRIPTION</w:t>
      </w:r>
    </w:p>
    <w:p w14:paraId="53B0AE0C" w14:textId="77777777" w:rsidR="0021367B" w:rsidRDefault="00AD029D">
      <w:pPr>
        <w:pStyle w:val="pheading"/>
      </w:pPr>
      <w:r>
        <w:t>- Définition / Comprend</w:t>
      </w:r>
    </w:p>
    <w:p w14:paraId="3C11D2C2" w14:textId="77777777" w:rsidR="0021367B" w:rsidRDefault="00AD029D">
      <w:r>
        <w:t>Le bêchage consiste à remuer et à retourner la terre au motoculteur ou à la bêche sur une profondeur de 20 cm dans le terrain non labouré, y compris l'enlèvement et l'évacuation immédiate de tous les bois, pierrailles, fers, détritus, souches, pierres dont les dimensions dépassent 50 mm. Les mauvaises herbes seront enfouies sur au moins 15 cm.</w:t>
      </w:r>
    </w:p>
    <w:p w14:paraId="12CF327F" w14:textId="77777777" w:rsidR="0021367B" w:rsidRDefault="00AD029D">
      <w:pPr>
        <w:pStyle w:val="pheading"/>
      </w:pPr>
      <w:r>
        <w:t>MESURAGE</w:t>
      </w:r>
    </w:p>
    <w:p w14:paraId="31D0F9B2" w14:textId="77777777" w:rsidR="0021367B" w:rsidRDefault="00AD029D">
      <w:pPr>
        <w:pStyle w:val="pheading"/>
      </w:pPr>
      <w:r>
        <w:t>- unité de mesure:</w:t>
      </w:r>
    </w:p>
    <w:p w14:paraId="3907E70C" w14:textId="77777777" w:rsidR="0021367B" w:rsidRDefault="00AD029D">
      <w:r>
        <w:t>m²</w:t>
      </w:r>
    </w:p>
    <w:p w14:paraId="7F3798D6" w14:textId="77777777" w:rsidR="0021367B" w:rsidRDefault="00AD029D">
      <w:pPr>
        <w:pStyle w:val="pheading"/>
      </w:pPr>
      <w:r>
        <w:t>- code de mesurage:</w:t>
      </w:r>
    </w:p>
    <w:p w14:paraId="12EF5603" w14:textId="77777777" w:rsidR="0021367B" w:rsidRDefault="00AD029D">
      <w:r>
        <w:t>surface nette à traiter.</w:t>
      </w:r>
    </w:p>
    <w:p w14:paraId="02C365C5" w14:textId="77777777" w:rsidR="0021367B" w:rsidRDefault="00AD029D">
      <w:pPr>
        <w:pStyle w:val="pheading"/>
      </w:pPr>
      <w:r>
        <w:t>- nature du marché:</w:t>
      </w:r>
    </w:p>
    <w:p w14:paraId="1D23DE48" w14:textId="77777777" w:rsidR="0021367B" w:rsidRDefault="00AD029D">
      <w:r>
        <w:t>QF</w:t>
      </w:r>
    </w:p>
    <w:p w14:paraId="04132DFA" w14:textId="77777777" w:rsidR="0021367B" w:rsidRDefault="00AD029D">
      <w:pPr>
        <w:pStyle w:val="Author-eSectionHeading6"/>
      </w:pPr>
      <w:bookmarkStart w:id="405" w:name="_Toc178771465"/>
      <w:r>
        <w:t>94.13.1e Traitement du sol, hersage CCTB 01.09</w:t>
      </w:r>
      <w:bookmarkEnd w:id="405"/>
    </w:p>
    <w:p w14:paraId="6ED794AD" w14:textId="77777777" w:rsidR="0021367B" w:rsidRDefault="00AD029D">
      <w:pPr>
        <w:pStyle w:val="pheading"/>
      </w:pPr>
      <w:r>
        <w:t>DESCRIPTION</w:t>
      </w:r>
    </w:p>
    <w:p w14:paraId="5F6FAE47" w14:textId="77777777" w:rsidR="0021367B" w:rsidRDefault="00AD029D">
      <w:pPr>
        <w:pStyle w:val="pheading"/>
      </w:pPr>
      <w:r>
        <w:t>- Définition / Comprend</w:t>
      </w:r>
    </w:p>
    <w:p w14:paraId="5A7DB654" w14:textId="77777777" w:rsidR="0021367B" w:rsidRDefault="00AD029D">
      <w:r>
        <w:t>Travail superficiel du sol. Le hersage consiste en l'émiettage du sol non émietté jusqu'à la profondeur prescrite en vue du finissage du terrain à planter ou ensemencer et ce, jusqu’à l’obtention d’une terre fine plane débarrassée de mottes, pierrailles, etc.</w:t>
      </w:r>
    </w:p>
    <w:p w14:paraId="23C89ADF" w14:textId="77777777" w:rsidR="0021367B" w:rsidRDefault="00AD029D">
      <w:pPr>
        <w:pStyle w:val="pheading"/>
      </w:pPr>
      <w:r>
        <w:t>EXÉCUTION / MISE EN ŒUVRE</w:t>
      </w:r>
    </w:p>
    <w:p w14:paraId="61EA1522" w14:textId="77777777" w:rsidR="0021367B" w:rsidRDefault="00AD029D">
      <w:pPr>
        <w:pStyle w:val="pheading"/>
      </w:pPr>
      <w:r>
        <w:t>- Prescriptions générales</w:t>
      </w:r>
    </w:p>
    <w:p w14:paraId="6C399510" w14:textId="77777777" w:rsidR="0021367B" w:rsidRDefault="00AD029D">
      <w:r>
        <w:t xml:space="preserve">Le hersage se fera jusqu'à une profondeur de </w:t>
      </w:r>
      <w:r>
        <w:rPr>
          <w:rStyle w:val="optioncarChar"/>
        </w:rPr>
        <w:t>50 / ***</w:t>
      </w:r>
      <w:r>
        <w:t xml:space="preserve"> mm de manière à ce qu'il n'y ait plus de mottes supérieures à </w:t>
      </w:r>
      <w:r>
        <w:rPr>
          <w:rStyle w:val="optioncarChar"/>
        </w:rPr>
        <w:t>20 / 30</w:t>
      </w:r>
      <w:r>
        <w:t xml:space="preserve"> mm. Le hersage ne pourra pas être exécuté lorsque la terre est gelée ou détrempée. Tous les décombres, déchets végétaux grossiers et les pierres d'une dimension supérieure à 40 mm seront enlevés et évacués du chantier.</w:t>
      </w:r>
    </w:p>
    <w:p w14:paraId="78186D3D" w14:textId="77777777" w:rsidR="0021367B" w:rsidRDefault="0021367B"/>
    <w:p w14:paraId="5C23A2B0" w14:textId="77777777" w:rsidR="0021367B" w:rsidRDefault="00AD029D">
      <w:r>
        <w:t> </w:t>
      </w:r>
    </w:p>
    <w:p w14:paraId="5E251892" w14:textId="77777777" w:rsidR="0021367B" w:rsidRDefault="00AD029D">
      <w:pPr>
        <w:pStyle w:val="pheading"/>
      </w:pPr>
      <w:r>
        <w:t>- Notes d’exécution complémentaires</w:t>
      </w:r>
    </w:p>
    <w:p w14:paraId="502C82B0" w14:textId="77777777" w:rsidR="0021367B" w:rsidRDefault="00AD029D">
      <w:r>
        <w:t>Les travaux préparatoires comprennent, en outre:</w:t>
      </w:r>
    </w:p>
    <w:p w14:paraId="569E781F" w14:textId="77777777" w:rsidR="0021367B" w:rsidRDefault="00AD029D">
      <w:pPr>
        <w:pStyle w:val="Author-eListParagraph"/>
        <w:numPr>
          <w:ilvl w:val="0"/>
          <w:numId w:val="94"/>
        </w:numPr>
      </w:pPr>
      <w:r>
        <w:t>l’incorporation éventuelle des amendements, engrais et produits connexes prescrits par le métré</w:t>
      </w:r>
    </w:p>
    <w:p w14:paraId="18732377" w14:textId="77777777" w:rsidR="0021367B" w:rsidRDefault="00AD029D">
      <w:pPr>
        <w:pStyle w:val="Author-eListParagraph"/>
        <w:numPr>
          <w:ilvl w:val="0"/>
          <w:numId w:val="94"/>
        </w:numPr>
      </w:pPr>
      <w:r>
        <w:t>le ramassage et le chargement de tous produits de ces travaux désignés dans les documents de marché et de tous les déchets quelconques, souches et racines ainsi que les pierres dont une dimension dépasse 10 cm pour les plantations et 3 cm pour les engazonnements. Cette opération est réalisée préalablement à toute plantation ou/et à tout engazonnement.</w:t>
      </w:r>
    </w:p>
    <w:p w14:paraId="14245CC8" w14:textId="77777777" w:rsidR="0021367B" w:rsidRDefault="00AD029D">
      <w:pPr>
        <w:pStyle w:val="pheading"/>
      </w:pPr>
      <w:r>
        <w:t>MESURAGE</w:t>
      </w:r>
    </w:p>
    <w:p w14:paraId="5208223F" w14:textId="77777777" w:rsidR="0021367B" w:rsidRDefault="00AD029D">
      <w:pPr>
        <w:pStyle w:val="pheading"/>
      </w:pPr>
      <w:r>
        <w:t>- unité de mesure:</w:t>
      </w:r>
    </w:p>
    <w:p w14:paraId="1D16B091" w14:textId="77777777" w:rsidR="0021367B" w:rsidRDefault="00AD029D">
      <w:r>
        <w:t>m²</w:t>
      </w:r>
    </w:p>
    <w:p w14:paraId="0A8070D0" w14:textId="77777777" w:rsidR="0021367B" w:rsidRDefault="00AD029D">
      <w:pPr>
        <w:pStyle w:val="pheading"/>
      </w:pPr>
      <w:r>
        <w:t>- code de mesurage:</w:t>
      </w:r>
    </w:p>
    <w:p w14:paraId="7C748FA2" w14:textId="77777777" w:rsidR="0021367B" w:rsidRDefault="00AD029D">
      <w:r>
        <w:t>surface nette à traiter.</w:t>
      </w:r>
    </w:p>
    <w:p w14:paraId="1EB74346" w14:textId="77777777" w:rsidR="0021367B" w:rsidRDefault="00AD029D">
      <w:pPr>
        <w:pStyle w:val="pheading"/>
      </w:pPr>
      <w:r>
        <w:t>- nature du marché:</w:t>
      </w:r>
    </w:p>
    <w:p w14:paraId="779C8CFF" w14:textId="77777777" w:rsidR="0021367B" w:rsidRDefault="00AD029D">
      <w:r>
        <w:t>QF</w:t>
      </w:r>
    </w:p>
    <w:p w14:paraId="4BDA1829" w14:textId="77777777" w:rsidR="0021367B" w:rsidRDefault="00AD029D">
      <w:pPr>
        <w:pStyle w:val="Author-eSectionHeading6"/>
      </w:pPr>
      <w:bookmarkStart w:id="406" w:name="_Toc178771466"/>
      <w:r>
        <w:t>94.13.1f Traitement du sol, fraisage en profondeur CCTB 01.09</w:t>
      </w:r>
      <w:bookmarkEnd w:id="406"/>
    </w:p>
    <w:p w14:paraId="08DDAAC0" w14:textId="77777777" w:rsidR="0021367B" w:rsidRDefault="00AD029D">
      <w:pPr>
        <w:pStyle w:val="pheading"/>
      </w:pPr>
      <w:r>
        <w:t>DESCRIPTION</w:t>
      </w:r>
    </w:p>
    <w:p w14:paraId="3AEC30A9" w14:textId="77777777" w:rsidR="0021367B" w:rsidRDefault="00AD029D">
      <w:pPr>
        <w:pStyle w:val="pheading"/>
      </w:pPr>
      <w:r>
        <w:t>- Définition / Comprend</w:t>
      </w:r>
    </w:p>
    <w:p w14:paraId="1213A3FB" w14:textId="77777777" w:rsidR="0021367B" w:rsidRDefault="00AD029D">
      <w:r>
        <w:t>Ce travail consiste en un travail croisé du sol au moyen d’une fraise. L'émiettage ou le fraisage comporte le défonçage et l'émiettage de la terre sur la profondeur indiquée.</w:t>
      </w:r>
    </w:p>
    <w:p w14:paraId="16868CD5" w14:textId="77777777" w:rsidR="0021367B" w:rsidRDefault="00AD029D">
      <w:pPr>
        <w:pStyle w:val="pheading"/>
      </w:pPr>
      <w:r>
        <w:t>EXÉCUTION / MISE EN ŒUVRE</w:t>
      </w:r>
    </w:p>
    <w:p w14:paraId="42D58725" w14:textId="77777777" w:rsidR="0021367B" w:rsidRDefault="00AD029D">
      <w:pPr>
        <w:pStyle w:val="pheading"/>
      </w:pPr>
      <w:r>
        <w:t>- Prescriptions générales</w:t>
      </w:r>
    </w:p>
    <w:p w14:paraId="14AE6006" w14:textId="77777777" w:rsidR="0021367B" w:rsidRDefault="00AD029D">
      <w:r>
        <w:t>A déterminer pour le fraisage :</w:t>
      </w:r>
    </w:p>
    <w:p w14:paraId="00A687E5" w14:textId="77777777" w:rsidR="0021367B" w:rsidRDefault="00AD029D">
      <w:r>
        <w:t>- profondeur : 10 &lt; H ≤ 15 cm</w:t>
      </w:r>
    </w:p>
    <w:p w14:paraId="0FB81B22" w14:textId="77777777" w:rsidR="0021367B" w:rsidRDefault="00AD029D">
      <w:r>
        <w:t>- profondeur : 15 &lt; H ≤ 20 cm</w:t>
      </w:r>
    </w:p>
    <w:p w14:paraId="24F5B102" w14:textId="77777777" w:rsidR="0021367B" w:rsidRDefault="00AD029D">
      <w:r>
        <w:t>Les documents de marché précisent la profondeur du fraisage.</w:t>
      </w:r>
    </w:p>
    <w:p w14:paraId="00946DEA" w14:textId="77777777" w:rsidR="0021367B" w:rsidRDefault="00AD029D">
      <w:r>
        <w:t xml:space="preserve">Le défonçage se fera à 60 cm de profondeur avec une distance de 60 cm. Le fraisage se fera jusqu'à une profondeur de </w:t>
      </w:r>
      <w:r>
        <w:rPr>
          <w:rStyle w:val="optioncarChar"/>
        </w:rPr>
        <w:t>10 / 15 / 20 / 30 / 40 / 50 / 60</w:t>
      </w:r>
      <w:r>
        <w:t xml:space="preserve"> cm. Pendant l'opération de fraisage, le terrain sera nivelé jusqu'à la hauteur prescrite. Le défonçage / fraisage </w:t>
      </w:r>
      <w:r>
        <w:rPr>
          <w:rStyle w:val="optioncarChar"/>
        </w:rPr>
        <w:t>se feront avant / peuvent se faire après</w:t>
      </w:r>
      <w:r>
        <w:t xml:space="preserve"> les travaux d'amendement et/ou d'engraissage.</w:t>
      </w:r>
    </w:p>
    <w:p w14:paraId="59494D1C" w14:textId="77777777" w:rsidR="0021367B" w:rsidRDefault="0021367B"/>
    <w:p w14:paraId="6C201BFA" w14:textId="77777777" w:rsidR="0021367B" w:rsidRDefault="00AD029D">
      <w:r>
        <w:t> </w:t>
      </w:r>
    </w:p>
    <w:p w14:paraId="26DE29A0" w14:textId="77777777" w:rsidR="0021367B" w:rsidRDefault="00AD029D">
      <w:pPr>
        <w:pStyle w:val="pheading"/>
      </w:pPr>
      <w:r>
        <w:t>- Notes d’exécution complémentaires</w:t>
      </w:r>
    </w:p>
    <w:p w14:paraId="33EFB6DE" w14:textId="77777777" w:rsidR="0021367B" w:rsidRDefault="0021367B"/>
    <w:p w14:paraId="0E473107" w14:textId="77777777" w:rsidR="0021367B" w:rsidRDefault="00AD029D">
      <w:pPr>
        <w:pStyle w:val="Author-eListParagraph"/>
        <w:numPr>
          <w:ilvl w:val="0"/>
          <w:numId w:val="95"/>
        </w:numPr>
      </w:pPr>
      <w:r>
        <w:rPr>
          <w:color w:val="000000"/>
        </w:rPr>
        <w:t>Le fraisage sera effectué en 2 opérations successives. Le deuxième passage s'effectuera perpendiculairement au premier.</w:t>
      </w:r>
    </w:p>
    <w:p w14:paraId="5C308CDE" w14:textId="77777777" w:rsidR="0021367B" w:rsidRDefault="00AD029D">
      <w:pPr>
        <w:pStyle w:val="pheading"/>
      </w:pPr>
      <w:r>
        <w:t>MESURAGE</w:t>
      </w:r>
    </w:p>
    <w:p w14:paraId="4D990ABF" w14:textId="77777777" w:rsidR="0021367B" w:rsidRDefault="00AD029D">
      <w:pPr>
        <w:pStyle w:val="pheading"/>
      </w:pPr>
      <w:r>
        <w:t>- unité de mesure:</w:t>
      </w:r>
    </w:p>
    <w:p w14:paraId="033E2306" w14:textId="77777777" w:rsidR="0021367B" w:rsidRDefault="00AD029D">
      <w:r>
        <w:t>m²</w:t>
      </w:r>
    </w:p>
    <w:p w14:paraId="01D2444C" w14:textId="77777777" w:rsidR="0021367B" w:rsidRDefault="00AD029D">
      <w:pPr>
        <w:pStyle w:val="pheading"/>
      </w:pPr>
      <w:r>
        <w:t>- code de mesurage:</w:t>
      </w:r>
    </w:p>
    <w:p w14:paraId="7A92C40A" w14:textId="77777777" w:rsidR="0021367B" w:rsidRDefault="00AD029D">
      <w:r>
        <w:t>surface nette à traiter.</w:t>
      </w:r>
    </w:p>
    <w:p w14:paraId="6B77BFD1" w14:textId="77777777" w:rsidR="0021367B" w:rsidRDefault="00AD029D">
      <w:pPr>
        <w:pStyle w:val="pheading"/>
      </w:pPr>
      <w:r>
        <w:t>- nature du marché:</w:t>
      </w:r>
    </w:p>
    <w:p w14:paraId="6C06A7CA" w14:textId="77777777" w:rsidR="0021367B" w:rsidRDefault="00AD029D">
      <w:r>
        <w:t>QF</w:t>
      </w:r>
    </w:p>
    <w:p w14:paraId="565FDBC1" w14:textId="77777777" w:rsidR="0021367B" w:rsidRDefault="00AD029D">
      <w:pPr>
        <w:pStyle w:val="Author-eSectionHeading6"/>
      </w:pPr>
      <w:bookmarkStart w:id="407" w:name="_Toc178771467"/>
      <w:r>
        <w:t>94.13.1g Traitement du sol, fraisage de surface CCTB 01.09</w:t>
      </w:r>
      <w:bookmarkEnd w:id="407"/>
    </w:p>
    <w:p w14:paraId="367E6031" w14:textId="77777777" w:rsidR="0021367B" w:rsidRDefault="00AD029D">
      <w:pPr>
        <w:pStyle w:val="pheading"/>
      </w:pPr>
      <w:r>
        <w:t>DESCRIPTION</w:t>
      </w:r>
    </w:p>
    <w:p w14:paraId="293D12EA" w14:textId="77777777" w:rsidR="0021367B" w:rsidRDefault="00AD029D">
      <w:pPr>
        <w:pStyle w:val="pheading"/>
      </w:pPr>
      <w:r>
        <w:t>- Définition / Comprend</w:t>
      </w:r>
    </w:p>
    <w:p w14:paraId="270B700E" w14:textId="77777777" w:rsidR="0021367B" w:rsidRDefault="00AD029D">
      <w:r>
        <w:t>Traitement du sol, fraisage de surface</w:t>
      </w:r>
    </w:p>
    <w:p w14:paraId="7CD682C7" w14:textId="77777777" w:rsidR="0021367B" w:rsidRDefault="00AD029D">
      <w:pPr>
        <w:pStyle w:val="pheading"/>
      </w:pPr>
      <w:r>
        <w:t>MESURAGE</w:t>
      </w:r>
    </w:p>
    <w:p w14:paraId="4C640740" w14:textId="77777777" w:rsidR="0021367B" w:rsidRDefault="00AD029D">
      <w:pPr>
        <w:pStyle w:val="pheading"/>
      </w:pPr>
      <w:r>
        <w:t>- unité de mesure:</w:t>
      </w:r>
    </w:p>
    <w:p w14:paraId="3476FEF0" w14:textId="77777777" w:rsidR="0021367B" w:rsidRDefault="00AD029D">
      <w:r>
        <w:t>m²</w:t>
      </w:r>
    </w:p>
    <w:p w14:paraId="541F0B1D" w14:textId="77777777" w:rsidR="0021367B" w:rsidRDefault="00AD029D">
      <w:pPr>
        <w:pStyle w:val="pheading"/>
      </w:pPr>
      <w:r>
        <w:t>- code de mesurage:</w:t>
      </w:r>
    </w:p>
    <w:p w14:paraId="45FA2DC7" w14:textId="77777777" w:rsidR="0021367B" w:rsidRDefault="00AD029D">
      <w:r>
        <w:t>surface nette à traiter.</w:t>
      </w:r>
    </w:p>
    <w:p w14:paraId="29BB07C2" w14:textId="77777777" w:rsidR="0021367B" w:rsidRDefault="00AD029D">
      <w:pPr>
        <w:pStyle w:val="pheading"/>
      </w:pPr>
      <w:r>
        <w:t>- nature du marché:</w:t>
      </w:r>
    </w:p>
    <w:p w14:paraId="07255680" w14:textId="77777777" w:rsidR="0021367B" w:rsidRDefault="00AD029D">
      <w:r>
        <w:t>QF</w:t>
      </w:r>
    </w:p>
    <w:p w14:paraId="3E7428BE" w14:textId="77777777" w:rsidR="0021367B" w:rsidRDefault="00AD029D">
      <w:pPr>
        <w:pStyle w:val="Author-eSectionHeading6"/>
      </w:pPr>
      <w:bookmarkStart w:id="408" w:name="_Toc178771468"/>
      <w:r>
        <w:t>94.13.1h Traitement du sol, roulage   CCTB 01.09</w:t>
      </w:r>
      <w:bookmarkEnd w:id="408"/>
    </w:p>
    <w:p w14:paraId="094BDC5D" w14:textId="77777777" w:rsidR="0021367B" w:rsidRDefault="00AD029D">
      <w:pPr>
        <w:pStyle w:val="pheading"/>
      </w:pPr>
      <w:r>
        <w:t>DESCRIPTION</w:t>
      </w:r>
    </w:p>
    <w:p w14:paraId="3E519F5F" w14:textId="77777777" w:rsidR="0021367B" w:rsidRDefault="00AD029D">
      <w:pPr>
        <w:pStyle w:val="pheading"/>
      </w:pPr>
      <w:r>
        <w:t>- Définition / Comprend</w:t>
      </w:r>
    </w:p>
    <w:p w14:paraId="5C5BD335" w14:textId="77777777" w:rsidR="0021367B" w:rsidRDefault="00AD029D">
      <w:r>
        <w:t>Le roulage consiste à compacter le sol avec un rouleau lisse de 150 kg par mètre de largeur de jante.</w:t>
      </w:r>
    </w:p>
    <w:p w14:paraId="49C26DF9" w14:textId="77777777" w:rsidR="0021367B" w:rsidRDefault="00AD029D">
      <w:pPr>
        <w:pStyle w:val="pheading"/>
      </w:pPr>
      <w:r>
        <w:t>MESURAGE</w:t>
      </w:r>
    </w:p>
    <w:p w14:paraId="4301BB81" w14:textId="77777777" w:rsidR="0021367B" w:rsidRDefault="00AD029D">
      <w:pPr>
        <w:pStyle w:val="pheading"/>
      </w:pPr>
      <w:r>
        <w:t>- unité de mesure:</w:t>
      </w:r>
    </w:p>
    <w:p w14:paraId="348319BB" w14:textId="77777777" w:rsidR="0021367B" w:rsidRDefault="00AD029D">
      <w:r>
        <w:t>m²</w:t>
      </w:r>
    </w:p>
    <w:p w14:paraId="247EFAEB" w14:textId="77777777" w:rsidR="0021367B" w:rsidRDefault="00AD029D">
      <w:pPr>
        <w:pStyle w:val="pheading"/>
      </w:pPr>
      <w:r>
        <w:t>- code de mesurage:</w:t>
      </w:r>
    </w:p>
    <w:p w14:paraId="366CD6FF" w14:textId="77777777" w:rsidR="0021367B" w:rsidRDefault="00AD029D">
      <w:r>
        <w:t>surface nette à traiter.</w:t>
      </w:r>
    </w:p>
    <w:p w14:paraId="0880D55F" w14:textId="77777777" w:rsidR="0021367B" w:rsidRDefault="00AD029D">
      <w:pPr>
        <w:pStyle w:val="pheading"/>
      </w:pPr>
      <w:r>
        <w:t>- nature du marché:</w:t>
      </w:r>
    </w:p>
    <w:p w14:paraId="51866418" w14:textId="77777777" w:rsidR="0021367B" w:rsidRDefault="00AD029D">
      <w:r>
        <w:t>QF</w:t>
      </w:r>
    </w:p>
    <w:p w14:paraId="2BBACA9B" w14:textId="77777777" w:rsidR="0021367B" w:rsidRDefault="00AD029D">
      <w:pPr>
        <w:pStyle w:val="Author-eSectionHeading6"/>
      </w:pPr>
      <w:bookmarkStart w:id="409" w:name="_Toc178771469"/>
      <w:r>
        <w:t>94.13.1i Traitement du sol, plombage CCTB 01.09</w:t>
      </w:r>
      <w:bookmarkEnd w:id="409"/>
    </w:p>
    <w:p w14:paraId="37FB66A3" w14:textId="77777777" w:rsidR="0021367B" w:rsidRDefault="00AD029D">
      <w:pPr>
        <w:pStyle w:val="pheading"/>
      </w:pPr>
      <w:r>
        <w:t>DESCRIPTION</w:t>
      </w:r>
    </w:p>
    <w:p w14:paraId="429D5C3F" w14:textId="77777777" w:rsidR="0021367B" w:rsidRDefault="00AD029D">
      <w:pPr>
        <w:pStyle w:val="pheading"/>
      </w:pPr>
      <w:r>
        <w:t>- Définition / Comprend</w:t>
      </w:r>
    </w:p>
    <w:p w14:paraId="29E8BF58" w14:textId="77777777" w:rsidR="0021367B" w:rsidRDefault="00AD029D">
      <w:r>
        <w:t>Le plombage s’effectue au rouleau de minimum 100 kg par mètre de largeur. Il vise l’égalisation et le tassement du terrain</w:t>
      </w:r>
    </w:p>
    <w:p w14:paraId="6101605E" w14:textId="77777777" w:rsidR="0021367B" w:rsidRDefault="00AD029D">
      <w:pPr>
        <w:pStyle w:val="pheading"/>
      </w:pPr>
      <w:r>
        <w:t>MESURAGE</w:t>
      </w:r>
    </w:p>
    <w:p w14:paraId="0CDAE858" w14:textId="77777777" w:rsidR="0021367B" w:rsidRDefault="00AD029D">
      <w:pPr>
        <w:pStyle w:val="pheading"/>
      </w:pPr>
      <w:r>
        <w:t>- unité de mesure:</w:t>
      </w:r>
    </w:p>
    <w:p w14:paraId="4510248D" w14:textId="77777777" w:rsidR="0021367B" w:rsidRDefault="00AD029D">
      <w:r>
        <w:t>m²</w:t>
      </w:r>
    </w:p>
    <w:p w14:paraId="175711FD" w14:textId="77777777" w:rsidR="0021367B" w:rsidRDefault="00AD029D">
      <w:pPr>
        <w:pStyle w:val="pheading"/>
      </w:pPr>
      <w:r>
        <w:t>- code de mesurage:</w:t>
      </w:r>
    </w:p>
    <w:p w14:paraId="0259C572" w14:textId="77777777" w:rsidR="0021367B" w:rsidRDefault="00AD029D">
      <w:r>
        <w:t>surface nette à traiter.</w:t>
      </w:r>
    </w:p>
    <w:p w14:paraId="48F8522C" w14:textId="77777777" w:rsidR="0021367B" w:rsidRDefault="00AD029D">
      <w:pPr>
        <w:pStyle w:val="pheading"/>
      </w:pPr>
      <w:r>
        <w:t>- nature du marché:</w:t>
      </w:r>
    </w:p>
    <w:p w14:paraId="79753ED2" w14:textId="77777777" w:rsidR="0021367B" w:rsidRDefault="00AD029D">
      <w:r>
        <w:t>QF</w:t>
      </w:r>
    </w:p>
    <w:p w14:paraId="21F7F128" w14:textId="77777777" w:rsidR="0021367B" w:rsidRDefault="00AD029D">
      <w:pPr>
        <w:pStyle w:val="Author-eSectionHeading6"/>
      </w:pPr>
      <w:bookmarkStart w:id="410" w:name="_Toc178771470"/>
      <w:r>
        <w:t>94.13.1j Traitement du sol, ratissage CCTB 01.09</w:t>
      </w:r>
      <w:bookmarkEnd w:id="410"/>
    </w:p>
    <w:p w14:paraId="3FEB508A" w14:textId="77777777" w:rsidR="0021367B" w:rsidRDefault="00AD029D">
      <w:pPr>
        <w:pStyle w:val="pheading"/>
      </w:pPr>
      <w:r>
        <w:t>EXÉCUTION / MISE EN ŒUVRE</w:t>
      </w:r>
    </w:p>
    <w:p w14:paraId="417DA323" w14:textId="77777777" w:rsidR="0021367B" w:rsidRDefault="00AD029D">
      <w:pPr>
        <w:pStyle w:val="pheading"/>
      </w:pPr>
      <w:r>
        <w:t>- Prescriptions générales</w:t>
      </w:r>
    </w:p>
    <w:p w14:paraId="0BE849DD" w14:textId="77777777" w:rsidR="0021367B" w:rsidRDefault="00AD029D">
      <w:r>
        <w:t>Le ratissage s’effectue de manière croisée de telle sorte à obtenir un terrain parfaitement nivelé.</w:t>
      </w:r>
    </w:p>
    <w:p w14:paraId="69665616" w14:textId="77777777" w:rsidR="0021367B" w:rsidRDefault="00AD029D">
      <w:pPr>
        <w:pStyle w:val="pheading"/>
      </w:pPr>
      <w:r>
        <w:t>MESURAGE</w:t>
      </w:r>
    </w:p>
    <w:p w14:paraId="160169AE" w14:textId="77777777" w:rsidR="0021367B" w:rsidRDefault="00AD029D">
      <w:pPr>
        <w:pStyle w:val="pheading"/>
      </w:pPr>
      <w:r>
        <w:t>- unité de mesure:</w:t>
      </w:r>
    </w:p>
    <w:p w14:paraId="4F3FE9F6" w14:textId="77777777" w:rsidR="0021367B" w:rsidRDefault="00AD029D">
      <w:r>
        <w:t>m²</w:t>
      </w:r>
    </w:p>
    <w:p w14:paraId="61FF7395" w14:textId="77777777" w:rsidR="0021367B" w:rsidRDefault="00AD029D">
      <w:pPr>
        <w:pStyle w:val="pheading"/>
      </w:pPr>
      <w:r>
        <w:t>- code de mesurage:</w:t>
      </w:r>
    </w:p>
    <w:p w14:paraId="20020694" w14:textId="77777777" w:rsidR="0021367B" w:rsidRDefault="00AD029D">
      <w:r>
        <w:t>surface nette à traiter.</w:t>
      </w:r>
    </w:p>
    <w:p w14:paraId="08C32161" w14:textId="77777777" w:rsidR="0021367B" w:rsidRDefault="00AD029D">
      <w:pPr>
        <w:pStyle w:val="pheading"/>
      </w:pPr>
      <w:r>
        <w:t>- nature du marché:</w:t>
      </w:r>
    </w:p>
    <w:p w14:paraId="40E42FE6" w14:textId="77777777" w:rsidR="0021367B" w:rsidRDefault="00AD029D">
      <w:r>
        <w:t>QF</w:t>
      </w:r>
    </w:p>
    <w:p w14:paraId="0D0E6419" w14:textId="77777777" w:rsidR="0021367B" w:rsidRDefault="00AD029D">
      <w:pPr>
        <w:pStyle w:val="Author-eSectionHeading4"/>
      </w:pPr>
      <w:bookmarkStart w:id="411" w:name="_Toc178771471"/>
      <w:r>
        <w:t>94.14 Amélioration du sol CCTB 01.09</w:t>
      </w:r>
      <w:bookmarkEnd w:id="411"/>
    </w:p>
    <w:p w14:paraId="7C22C8E1" w14:textId="77777777" w:rsidR="0021367B" w:rsidRDefault="00AD029D">
      <w:pPr>
        <w:pStyle w:val="pheading"/>
      </w:pPr>
      <w:r>
        <w:t>DESCRIPTION</w:t>
      </w:r>
    </w:p>
    <w:p w14:paraId="5D81499C" w14:textId="77777777" w:rsidR="0021367B" w:rsidRDefault="00AD029D">
      <w:pPr>
        <w:pStyle w:val="pheading"/>
      </w:pPr>
      <w:r>
        <w:t>- Définition / Comprend</w:t>
      </w:r>
    </w:p>
    <w:p w14:paraId="43F1D8D6" w14:textId="77777777" w:rsidR="0021367B" w:rsidRDefault="00AD029D">
      <w:r>
        <w:rPr>
          <w:color w:val="000000"/>
        </w:rPr>
        <w:t xml:space="preserve">Il s'agit de produits destinés à l'amendement du sol et/ou d'engrais d'origine organique qui sont ajoutés à la terre en vue d'améliorer respectivement sa structure et/ou sa fertilité. </w:t>
      </w:r>
    </w:p>
    <w:p w14:paraId="30186A8D" w14:textId="77777777" w:rsidR="0021367B" w:rsidRDefault="00AD029D">
      <w:pPr>
        <w:pStyle w:val="pheading"/>
      </w:pPr>
      <w:r>
        <w:t>- Remarques importantes</w:t>
      </w:r>
    </w:p>
    <w:p w14:paraId="33BC70C6" w14:textId="77777777" w:rsidR="0021367B" w:rsidRDefault="00AD029D">
      <w:r>
        <w:t>Préciser les produits des travaux préparatoires à ramasser et charger.</w:t>
      </w:r>
    </w:p>
    <w:p w14:paraId="5F3F35B1" w14:textId="77777777" w:rsidR="0021367B" w:rsidRDefault="00AD029D">
      <w:pPr>
        <w:pStyle w:val="pheading"/>
      </w:pPr>
      <w:r>
        <w:t>MATÉRIAUX</w:t>
      </w:r>
    </w:p>
    <w:p w14:paraId="16FBB85F" w14:textId="77777777" w:rsidR="0021367B" w:rsidRDefault="00AD029D">
      <w:r>
        <w:rPr>
          <w:color w:val="000000"/>
        </w:rPr>
        <w:t>Les engrais organiques satisferont aux dispositions de l'AR du 6.10.77 (MB 30.12.77) et aux modifications et/ou suppléments ultérieurs. Les matériaux seront livrés conformément aux dispositions réglementaires et légales en la matière. Les documents de livraison mentionneront toujours le nom du producteur du produit d'amendement et/ou des engrais.</w:t>
      </w:r>
    </w:p>
    <w:p w14:paraId="51DCCBA8" w14:textId="77777777" w:rsidR="0021367B" w:rsidRDefault="00AD029D">
      <w:r>
        <w:t> </w:t>
      </w:r>
    </w:p>
    <w:p w14:paraId="1E7DE03F" w14:textId="77777777" w:rsidR="0021367B" w:rsidRDefault="00AD029D">
      <w:r>
        <w:t>Les amendements</w:t>
      </w:r>
      <w:r>
        <w:rPr>
          <w:u w:val="single"/>
        </w:rPr>
        <w:t>,</w:t>
      </w:r>
      <w:r>
        <w:t xml:space="preserve"> produits et engrais sont conformes à la législation. Les documents de marché prescrivent le type, la composition et éventuellement le conditionnement, ainsi que les quantités à utiliser par unité de surface, la période et le mode d’application.</w:t>
      </w:r>
    </w:p>
    <w:p w14:paraId="5E10A029" w14:textId="77777777" w:rsidR="0021367B" w:rsidRDefault="00AD029D">
      <w:pPr>
        <w:pStyle w:val="pheading"/>
      </w:pPr>
      <w:r>
        <w:t>EXÉCUTION / MISE EN ŒUVRE</w:t>
      </w:r>
    </w:p>
    <w:p w14:paraId="3EDD257A" w14:textId="77777777" w:rsidR="0021367B" w:rsidRDefault="00AD029D">
      <w:r>
        <w:rPr>
          <w:color w:val="000000"/>
        </w:rPr>
        <w:t>Les produits d'amendement organiques et les engrais seront uniformément épandus sur les surfaces à traiter / engraisser. Après leur incorporation, l’ensemble des pierres, déchets, mauvaises herbes ou rhizomes seront enlevés et évacués du chantier. Toutes les précautions nécessaires seront prises pour éviter tout dégât.</w:t>
      </w:r>
    </w:p>
    <w:p w14:paraId="44F39854" w14:textId="77777777" w:rsidR="0021367B" w:rsidRDefault="00AD029D">
      <w:pPr>
        <w:pStyle w:val="pheading"/>
      </w:pPr>
      <w:r>
        <w:t>CONTRÔLES</w:t>
      </w:r>
    </w:p>
    <w:p w14:paraId="5027B4A4" w14:textId="77777777" w:rsidR="0021367B" w:rsidRDefault="00AD029D">
      <w:r>
        <w:rPr>
          <w:color w:val="000000"/>
        </w:rPr>
        <w:t>Lorsque la surface à traiter est supérieure à 2.000 m2, l'entrepreneur est tenu de faire effectuer une étude du sol et d'adapter l'amendement du sol aux résultats de cette analyse et aux plantations à mettre en place.</w:t>
      </w:r>
    </w:p>
    <w:p w14:paraId="1E49E786" w14:textId="77777777" w:rsidR="0021367B" w:rsidRDefault="00AD029D">
      <w:pPr>
        <w:pStyle w:val="pheading"/>
      </w:pPr>
      <w:r>
        <w:t>DOCUMENTS DE RÉFÉRENCE</w:t>
      </w:r>
    </w:p>
    <w:p w14:paraId="1443C165" w14:textId="77777777" w:rsidR="0021367B" w:rsidRDefault="00AD029D">
      <w:pPr>
        <w:pStyle w:val="pheading"/>
      </w:pPr>
      <w:r>
        <w:t>- Exécution</w:t>
      </w:r>
    </w:p>
    <w:p w14:paraId="065EFEA3" w14:textId="77777777" w:rsidR="0021367B" w:rsidRDefault="00AD029D">
      <w:r>
        <w:t>[CCT Qualiroutes, Cahier des charges type Qualiroutes] O.1.2.2.</w:t>
      </w:r>
    </w:p>
    <w:p w14:paraId="055B5683" w14:textId="77777777" w:rsidR="0021367B" w:rsidRDefault="0021367B"/>
    <w:p w14:paraId="1C1281E9" w14:textId="77777777" w:rsidR="0021367B" w:rsidRDefault="00AD029D">
      <w:r>
        <w:t> </w:t>
      </w:r>
    </w:p>
    <w:p w14:paraId="0D0E8277" w14:textId="77777777" w:rsidR="0021367B" w:rsidRDefault="00AD029D">
      <w:pPr>
        <w:pStyle w:val="Author-eSectionHeading5"/>
      </w:pPr>
      <w:bookmarkStart w:id="412" w:name="_Toc178771472"/>
      <w:r>
        <w:t>94.14.1 Amélioration du sol par amendements organiques CCTB 01.09</w:t>
      </w:r>
      <w:bookmarkEnd w:id="412"/>
    </w:p>
    <w:p w14:paraId="00AFD944" w14:textId="77777777" w:rsidR="0021367B" w:rsidRDefault="00AD029D">
      <w:pPr>
        <w:pStyle w:val="pheading"/>
      </w:pPr>
      <w:r>
        <w:t>DESCRIPTION</w:t>
      </w:r>
    </w:p>
    <w:p w14:paraId="752EA47F" w14:textId="77777777" w:rsidR="0021367B" w:rsidRDefault="00AD029D">
      <w:pPr>
        <w:pStyle w:val="pheading"/>
      </w:pPr>
      <w:r>
        <w:t>- Remarques importantes</w:t>
      </w:r>
    </w:p>
    <w:p w14:paraId="19698F15" w14:textId="77777777" w:rsidR="0021367B" w:rsidRDefault="00AD029D">
      <w:r>
        <w:t>Le fumier est mi-décomposé. Après humidification, il ne peut plus présenter de trace de paille blanche. Il pèse au moins 660 kg/m³ et contient, lors de la fourniture, un maximum de 70 % d’eau. Avec l’accord du fonctionnaire dirigeant, il peut être remplacé par du fumier déshydraté contenant au minimum, N 2 %, P</w:t>
      </w:r>
      <w:r>
        <w:rPr>
          <w:vertAlign w:val="subscript"/>
        </w:rPr>
        <w:t>2</w:t>
      </w:r>
      <w:r>
        <w:t>O</w:t>
      </w:r>
      <w:r>
        <w:rPr>
          <w:vertAlign w:val="subscript"/>
        </w:rPr>
        <w:t>5</w:t>
      </w:r>
      <w:r>
        <w:t xml:space="preserve"> 1,5 % et K</w:t>
      </w:r>
      <w:r>
        <w:rPr>
          <w:vertAlign w:val="subscript"/>
        </w:rPr>
        <w:t>2</w:t>
      </w:r>
      <w:r>
        <w:t>O 2 %. En tout cas, le fumier répond aux prescriptions reprises dans la législation en vigueur.</w:t>
      </w:r>
    </w:p>
    <w:p w14:paraId="01A2C9B6" w14:textId="77777777" w:rsidR="0021367B" w:rsidRDefault="0021367B"/>
    <w:p w14:paraId="5D20FD9E" w14:textId="77777777" w:rsidR="0021367B" w:rsidRDefault="00AD029D">
      <w:r>
        <w:t> </w:t>
      </w:r>
    </w:p>
    <w:p w14:paraId="55AE8092" w14:textId="77777777" w:rsidR="0021367B" w:rsidRDefault="00AD029D">
      <w:pPr>
        <w:pStyle w:val="Author-eSectionHeading6"/>
      </w:pPr>
      <w:bookmarkStart w:id="413" w:name="_Toc178771473"/>
      <w:r>
        <w:t>94.14.1a Amélioration du sol par amendements organiques, tourbe horticole CCTB 01.09</w:t>
      </w:r>
      <w:bookmarkEnd w:id="413"/>
    </w:p>
    <w:p w14:paraId="2287551B" w14:textId="77777777" w:rsidR="0021367B" w:rsidRDefault="00AD029D">
      <w:pPr>
        <w:pStyle w:val="pheading"/>
      </w:pPr>
      <w:r>
        <w:t>MATÉRIAUX</w:t>
      </w:r>
    </w:p>
    <w:p w14:paraId="3CD8AE26" w14:textId="77777777" w:rsidR="0021367B" w:rsidRDefault="00AD029D">
      <w:pPr>
        <w:pStyle w:val="pheading"/>
      </w:pPr>
      <w:r>
        <w:t>- Caractéristiques générales</w:t>
      </w:r>
    </w:p>
    <w:p w14:paraId="5F9DAA44" w14:textId="77777777" w:rsidR="0021367B" w:rsidRDefault="00AD029D">
      <w:r>
        <w:rPr>
          <w:color w:val="000000"/>
        </w:rPr>
        <w:t>La tourbe horticole est une tourbe bactérienne broyée, finement émiettée présentant une teneur en humidité lors de la livraison de 10 % au maximum et répondant aux dispositions de l’[AR 2013-01-28].  Elle sera exempte de moisissures et n’aura pratiquement pas subi de changements par adjonction de matières étrangères.</w:t>
      </w:r>
    </w:p>
    <w:p w14:paraId="3E99D0F7" w14:textId="77777777" w:rsidR="0021367B" w:rsidRDefault="0021367B"/>
    <w:p w14:paraId="2DF25A8A" w14:textId="77777777" w:rsidR="0021367B" w:rsidRDefault="00AD029D">
      <w:r>
        <w:t> </w:t>
      </w:r>
    </w:p>
    <w:p w14:paraId="45882C8F" w14:textId="77777777" w:rsidR="0021367B" w:rsidRDefault="00AD029D">
      <w:pPr>
        <w:pStyle w:val="pheading"/>
      </w:pPr>
      <w:r>
        <w:t>EXÉCUTION / MISE EN ŒUVRE</w:t>
      </w:r>
    </w:p>
    <w:p w14:paraId="14224E48" w14:textId="77777777" w:rsidR="0021367B" w:rsidRDefault="00AD029D">
      <w:pPr>
        <w:pStyle w:val="pheading"/>
      </w:pPr>
      <w:r>
        <w:t>- Prescriptions générales</w:t>
      </w:r>
    </w:p>
    <w:p w14:paraId="0321DBF4" w14:textId="77777777" w:rsidR="0021367B" w:rsidRDefault="00AD029D">
      <w:r>
        <w:rPr>
          <w:color w:val="000000"/>
        </w:rPr>
        <w:t>La tourbe horticole sera épandue en une couche à raison de 2 m3 de tourbe molle par 100 m2.</w:t>
      </w:r>
    </w:p>
    <w:p w14:paraId="44FFD12B" w14:textId="77777777" w:rsidR="0021367B" w:rsidRDefault="00AD029D">
      <w:pPr>
        <w:pStyle w:val="pheading"/>
      </w:pPr>
      <w:r>
        <w:t>- Notes d’exécution complémentaires</w:t>
      </w:r>
    </w:p>
    <w:p w14:paraId="25083AF0" w14:textId="77777777" w:rsidR="0021367B" w:rsidRDefault="00AD029D">
      <w:r>
        <w:t>• Lors de la création d’engazonnements par semis ou plaques, l’épandage de la tourbe horticole s’effectuera entre le labour ou le bêchage et le nivellement et l’émiettage du sol.</w:t>
      </w:r>
    </w:p>
    <w:p w14:paraId="47C9CB46" w14:textId="77777777" w:rsidR="0021367B" w:rsidRDefault="00AD029D">
      <w:pPr>
        <w:pStyle w:val="pheading"/>
      </w:pPr>
      <w:r>
        <w:t>MESURAGE</w:t>
      </w:r>
    </w:p>
    <w:p w14:paraId="23881E37" w14:textId="77777777" w:rsidR="0021367B" w:rsidRDefault="00AD029D">
      <w:pPr>
        <w:pStyle w:val="pheading"/>
      </w:pPr>
      <w:r>
        <w:t>- unité de mesure:</w:t>
      </w:r>
    </w:p>
    <w:p w14:paraId="37FBD908" w14:textId="77777777" w:rsidR="0021367B" w:rsidRDefault="00AD029D">
      <w:r>
        <w:t>m³</w:t>
      </w:r>
    </w:p>
    <w:p w14:paraId="53C1D276" w14:textId="77777777" w:rsidR="0021367B" w:rsidRDefault="00AD029D">
      <w:pPr>
        <w:pStyle w:val="pheading"/>
      </w:pPr>
      <w:r>
        <w:t>- code de mesurage:</w:t>
      </w:r>
    </w:p>
    <w:p w14:paraId="4DB3C871" w14:textId="77777777" w:rsidR="0021367B" w:rsidRDefault="00AD029D">
      <w:r>
        <w:t>quantité nette à épandre ou introduire</w:t>
      </w:r>
    </w:p>
    <w:p w14:paraId="051D6D26" w14:textId="77777777" w:rsidR="0021367B" w:rsidRDefault="00AD029D">
      <w:pPr>
        <w:pStyle w:val="pheading"/>
      </w:pPr>
      <w:r>
        <w:t>- nature du marché:</w:t>
      </w:r>
    </w:p>
    <w:p w14:paraId="54F0F2F7" w14:textId="77777777" w:rsidR="0021367B" w:rsidRDefault="00AD029D">
      <w:r>
        <w:t>QF</w:t>
      </w:r>
    </w:p>
    <w:p w14:paraId="3AA5D55B" w14:textId="77777777" w:rsidR="0021367B" w:rsidRDefault="00AD029D">
      <w:pPr>
        <w:pStyle w:val="Author-eSectionHeading6"/>
      </w:pPr>
      <w:bookmarkStart w:id="414" w:name="_Toc178771474"/>
      <w:r>
        <w:t>94.14.1b Amélioration du sol par amendements organiques, compost CCTB 01.09</w:t>
      </w:r>
      <w:bookmarkEnd w:id="414"/>
    </w:p>
    <w:p w14:paraId="06F6E5EB" w14:textId="77777777" w:rsidR="0021367B" w:rsidRDefault="00AD029D">
      <w:pPr>
        <w:pStyle w:val="pheading"/>
      </w:pPr>
      <w:r>
        <w:t>MESURAGE</w:t>
      </w:r>
    </w:p>
    <w:p w14:paraId="48DF2463" w14:textId="77777777" w:rsidR="0021367B" w:rsidRDefault="00AD029D">
      <w:pPr>
        <w:pStyle w:val="pheading"/>
      </w:pPr>
      <w:r>
        <w:t>- unité de mesure:</w:t>
      </w:r>
    </w:p>
    <w:p w14:paraId="3383D6C3" w14:textId="77777777" w:rsidR="0021367B" w:rsidRDefault="00AD029D">
      <w:r>
        <w:t>m³</w:t>
      </w:r>
    </w:p>
    <w:p w14:paraId="63D2C6C9" w14:textId="77777777" w:rsidR="0021367B" w:rsidRDefault="00AD029D">
      <w:pPr>
        <w:pStyle w:val="pheading"/>
      </w:pPr>
      <w:r>
        <w:t>- code de mesurage:</w:t>
      </w:r>
    </w:p>
    <w:p w14:paraId="282105F5" w14:textId="77777777" w:rsidR="0021367B" w:rsidRDefault="00AD029D">
      <w:r>
        <w:t>quantité nette à épandre ou introduire</w:t>
      </w:r>
    </w:p>
    <w:p w14:paraId="15EE41ED" w14:textId="77777777" w:rsidR="0021367B" w:rsidRDefault="00AD029D">
      <w:pPr>
        <w:pStyle w:val="pheading"/>
      </w:pPr>
      <w:r>
        <w:t>- nature du marché:</w:t>
      </w:r>
    </w:p>
    <w:p w14:paraId="7063E43B" w14:textId="77777777" w:rsidR="0021367B" w:rsidRDefault="00AD029D">
      <w:r>
        <w:t>QF</w:t>
      </w:r>
    </w:p>
    <w:p w14:paraId="4337A20C" w14:textId="77777777" w:rsidR="0021367B" w:rsidRDefault="00AD029D">
      <w:pPr>
        <w:pStyle w:val="Author-eSectionHeading6"/>
      </w:pPr>
      <w:bookmarkStart w:id="415" w:name="_Toc178771475"/>
      <w:r>
        <w:t>94.14.1c Amélioration du sol par amendements organiques, fumier CCTB 01.09</w:t>
      </w:r>
      <w:bookmarkEnd w:id="415"/>
    </w:p>
    <w:p w14:paraId="48506E84" w14:textId="77777777" w:rsidR="0021367B" w:rsidRDefault="00AD029D">
      <w:pPr>
        <w:pStyle w:val="pheading"/>
      </w:pPr>
      <w:r>
        <w:t>MATÉRIAUX</w:t>
      </w:r>
    </w:p>
    <w:p w14:paraId="50AC94B8" w14:textId="77777777" w:rsidR="0021367B" w:rsidRDefault="00AD029D">
      <w:pPr>
        <w:pStyle w:val="pheading"/>
      </w:pPr>
      <w:r>
        <w:t>- Caractéristiques générales</w:t>
      </w:r>
    </w:p>
    <w:p w14:paraId="07D23DB9" w14:textId="77777777" w:rsidR="0021367B" w:rsidRDefault="00AD029D">
      <w:r>
        <w:t xml:space="preserve">Le fumier semi-décomposé est </w:t>
      </w:r>
      <w:r>
        <w:rPr>
          <w:rStyle w:val="optioncarChar"/>
        </w:rPr>
        <w:t xml:space="preserve">du fumier de bovidés </w:t>
      </w:r>
      <w:r>
        <w:t>(par défaut)</w:t>
      </w:r>
      <w:r>
        <w:rPr>
          <w:rStyle w:val="optioncarChar"/>
        </w:rPr>
        <w:t xml:space="preserve"> / ***</w:t>
      </w:r>
      <w:r>
        <w:t xml:space="preserve"> vieux d’au moins six mois; il sera court et bien lié. Après humidification, il ne présentera aucune trace de paille blanche, ni de corps étrangers ou de résidus de cultures; il pèsera </w:t>
      </w:r>
      <w:r>
        <w:rPr>
          <w:u w:val="single"/>
        </w:rPr>
        <w:t>+</w:t>
      </w:r>
      <w:r>
        <w:t> 600 kg par m3 et comprendra à la livraison 60 % d’eau au maximum.</w:t>
      </w:r>
    </w:p>
    <w:p w14:paraId="2796A4BF" w14:textId="77777777" w:rsidR="0021367B" w:rsidRDefault="00AD029D">
      <w:r>
        <w:t>Le fumier provenant des abattoirs est exclu. Le fumier sera préalablement agréé.</w:t>
      </w:r>
    </w:p>
    <w:p w14:paraId="593AF240" w14:textId="77777777" w:rsidR="0021367B" w:rsidRDefault="0021367B"/>
    <w:p w14:paraId="456C6A4D" w14:textId="77777777" w:rsidR="0021367B" w:rsidRDefault="00AD029D">
      <w:r>
        <w:t> </w:t>
      </w:r>
    </w:p>
    <w:p w14:paraId="6B36D8C6" w14:textId="77777777" w:rsidR="0021367B" w:rsidRDefault="00AD029D">
      <w:pPr>
        <w:pStyle w:val="pheading"/>
      </w:pPr>
      <w:r>
        <w:t>EXÉCUTION / MISE EN ŒUVRE</w:t>
      </w:r>
    </w:p>
    <w:p w14:paraId="322704BD" w14:textId="77777777" w:rsidR="0021367B" w:rsidRDefault="00AD029D">
      <w:pPr>
        <w:pStyle w:val="pheading"/>
      </w:pPr>
      <w:r>
        <w:t>- Prescriptions générales</w:t>
      </w:r>
    </w:p>
    <w:p w14:paraId="1DED9437" w14:textId="77777777" w:rsidR="0021367B" w:rsidRDefault="00AD029D">
      <w:r>
        <w:rPr>
          <w:color w:val="000000"/>
        </w:rPr>
        <w:t>L’enfouissement du fumier se fera immédiatement après l’épandage dans des conditions atmosphériques favorables et en veillant à obtenir une répartition régulière sur le terrain. En aucun cas, le fumier ne sera m</w:t>
      </w:r>
      <w:r>
        <w:t xml:space="preserve">is en contact direct avec les racines des plantes. La quantité de fumier à fournir et à utiliser est fixée à </w:t>
      </w:r>
      <w:r>
        <w:rPr>
          <w:rStyle w:val="optioncarChar"/>
        </w:rPr>
        <w:t>500</w:t>
      </w:r>
      <w:r>
        <w:t xml:space="preserve"> (par défaut) </w:t>
      </w:r>
      <w:r>
        <w:rPr>
          <w:rStyle w:val="optioncarChar"/>
        </w:rPr>
        <w:t>/ ***</w:t>
      </w:r>
      <w:r>
        <w:t xml:space="preserve"> kg par 1</w:t>
      </w:r>
      <w:r>
        <w:rPr>
          <w:color w:val="000000"/>
        </w:rPr>
        <w:t>00 m2.</w:t>
      </w:r>
    </w:p>
    <w:p w14:paraId="3E5BB562" w14:textId="77777777" w:rsidR="0021367B" w:rsidRDefault="0021367B"/>
    <w:p w14:paraId="5F4A3B4E" w14:textId="77777777" w:rsidR="0021367B" w:rsidRDefault="00AD029D">
      <w:r>
        <w:t> </w:t>
      </w:r>
    </w:p>
    <w:p w14:paraId="3DD1FCD9" w14:textId="77777777" w:rsidR="0021367B" w:rsidRDefault="00AD029D">
      <w:pPr>
        <w:pStyle w:val="pheading"/>
      </w:pPr>
      <w:r>
        <w:t>MESURAGE</w:t>
      </w:r>
    </w:p>
    <w:p w14:paraId="3BDDDEAF" w14:textId="77777777" w:rsidR="0021367B" w:rsidRDefault="00AD029D">
      <w:pPr>
        <w:pStyle w:val="pheading"/>
      </w:pPr>
      <w:r>
        <w:t>- unité de mesure:</w:t>
      </w:r>
    </w:p>
    <w:p w14:paraId="49B4AED9" w14:textId="77777777" w:rsidR="0021367B" w:rsidRDefault="00AD029D">
      <w:r>
        <w:t>t</w:t>
      </w:r>
    </w:p>
    <w:p w14:paraId="33A49B6A" w14:textId="77777777" w:rsidR="0021367B" w:rsidRDefault="00AD029D">
      <w:pPr>
        <w:pStyle w:val="pheading"/>
      </w:pPr>
      <w:r>
        <w:t>- code de mesurage:</w:t>
      </w:r>
    </w:p>
    <w:p w14:paraId="4CEB1084" w14:textId="77777777" w:rsidR="0021367B" w:rsidRDefault="00AD029D">
      <w:r>
        <w:t>quantité nette à épandre ou introduire</w:t>
      </w:r>
    </w:p>
    <w:p w14:paraId="70E57E14" w14:textId="77777777" w:rsidR="0021367B" w:rsidRDefault="00AD029D">
      <w:pPr>
        <w:pStyle w:val="pheading"/>
      </w:pPr>
      <w:r>
        <w:t>- nature du marché:</w:t>
      </w:r>
    </w:p>
    <w:p w14:paraId="2F22B536" w14:textId="77777777" w:rsidR="0021367B" w:rsidRDefault="00AD029D">
      <w:r>
        <w:t>QF</w:t>
      </w:r>
    </w:p>
    <w:p w14:paraId="618E9A7A" w14:textId="77777777" w:rsidR="0021367B" w:rsidRDefault="00AD029D">
      <w:pPr>
        <w:pStyle w:val="Author-eSectionHeading6"/>
      </w:pPr>
      <w:bookmarkStart w:id="416" w:name="_Toc178771476"/>
      <w:r>
        <w:t>94.14.1d Amélioration du sol par amendements organiques, terre de bruyère CCTB 01.09</w:t>
      </w:r>
      <w:bookmarkEnd w:id="416"/>
    </w:p>
    <w:p w14:paraId="36C92D90" w14:textId="77777777" w:rsidR="0021367B" w:rsidRDefault="00AD029D">
      <w:pPr>
        <w:pStyle w:val="pheading"/>
      </w:pPr>
      <w:r>
        <w:t>MESURAGE</w:t>
      </w:r>
    </w:p>
    <w:p w14:paraId="5EE5AEB9" w14:textId="77777777" w:rsidR="0021367B" w:rsidRDefault="00AD029D">
      <w:pPr>
        <w:pStyle w:val="pheading"/>
      </w:pPr>
      <w:r>
        <w:t>- unité de mesure:</w:t>
      </w:r>
    </w:p>
    <w:p w14:paraId="2C6CDF00" w14:textId="77777777" w:rsidR="0021367B" w:rsidRDefault="00AD029D">
      <w:r>
        <w:t>m³</w:t>
      </w:r>
    </w:p>
    <w:p w14:paraId="67B3DD23" w14:textId="77777777" w:rsidR="0021367B" w:rsidRDefault="00AD029D">
      <w:pPr>
        <w:pStyle w:val="pheading"/>
      </w:pPr>
      <w:r>
        <w:t>- code de mesurage:</w:t>
      </w:r>
    </w:p>
    <w:p w14:paraId="7A377542" w14:textId="77777777" w:rsidR="0021367B" w:rsidRDefault="00AD029D">
      <w:r>
        <w:t>quantité nette à épandre ou introduire</w:t>
      </w:r>
    </w:p>
    <w:p w14:paraId="3C9A543F" w14:textId="77777777" w:rsidR="0021367B" w:rsidRDefault="00AD029D">
      <w:pPr>
        <w:pStyle w:val="pheading"/>
      </w:pPr>
      <w:r>
        <w:t>- nature du marché:</w:t>
      </w:r>
    </w:p>
    <w:p w14:paraId="079EC4B0" w14:textId="77777777" w:rsidR="0021367B" w:rsidRDefault="00AD029D">
      <w:r>
        <w:t>QF</w:t>
      </w:r>
    </w:p>
    <w:p w14:paraId="70EC5892" w14:textId="77777777" w:rsidR="0021367B" w:rsidRDefault="00AD029D">
      <w:pPr>
        <w:pStyle w:val="Author-eSectionHeading6"/>
      </w:pPr>
      <w:bookmarkStart w:id="417" w:name="_Toc178771477"/>
      <w:r>
        <w:t>94.14.1e Amélioration du sol par amendements organiques, fumier déshydraté CCTB 01.09</w:t>
      </w:r>
      <w:bookmarkEnd w:id="417"/>
    </w:p>
    <w:p w14:paraId="360EC191" w14:textId="77777777" w:rsidR="0021367B" w:rsidRDefault="00AD029D">
      <w:pPr>
        <w:pStyle w:val="pheading"/>
      </w:pPr>
      <w:r>
        <w:t>MATÉRIAUX</w:t>
      </w:r>
    </w:p>
    <w:p w14:paraId="6F249A22" w14:textId="77777777" w:rsidR="0021367B" w:rsidRDefault="00AD029D">
      <w:pPr>
        <w:pStyle w:val="pheading"/>
      </w:pPr>
      <w:r>
        <w:t>- Caractéristiques générales</w:t>
      </w:r>
    </w:p>
    <w:p w14:paraId="6A3A0EF9" w14:textId="77777777" w:rsidR="0021367B" w:rsidRDefault="00AD029D">
      <w:r>
        <w:t xml:space="preserve">Les engrais organiques séchés sont des produits qui contiennent au moins 40 % de matières organiques et sont constitués d'excréments de </w:t>
      </w:r>
      <w:r>
        <w:rPr>
          <w:rStyle w:val="optioncarChar"/>
        </w:rPr>
        <w:t>bovidés / volailles / chevaux</w:t>
      </w:r>
      <w:r>
        <w:t>.</w:t>
      </w:r>
    </w:p>
    <w:p w14:paraId="505D53C7" w14:textId="77777777" w:rsidR="0021367B" w:rsidRDefault="00AD029D">
      <w:r>
        <w:rPr>
          <w:b/>
        </w:rPr>
        <w:t xml:space="preserve"> (soit)</w:t>
      </w:r>
      <w:r>
        <w:t xml:space="preserve">    </w:t>
      </w:r>
      <w:r>
        <w:rPr>
          <w:rStyle w:val="soitChar"/>
        </w:rPr>
        <w:t>d'excréments solides et liquides séchés de bovidés (fumier séché).</w:t>
      </w:r>
    </w:p>
    <w:p w14:paraId="2763D3A9" w14:textId="77777777" w:rsidR="0021367B" w:rsidRDefault="00AD029D">
      <w:r>
        <w:rPr>
          <w:b/>
        </w:rPr>
        <w:t xml:space="preserve"> (soit)</w:t>
      </w:r>
      <w:r>
        <w:t xml:space="preserve">    </w:t>
      </w:r>
      <w:r>
        <w:rPr>
          <w:rStyle w:val="soitChar"/>
        </w:rPr>
        <w:t>d'excréments solides et liquides séchés de volailles (fiente de volaille séchée).</w:t>
      </w:r>
    </w:p>
    <w:p w14:paraId="3BBBB01E" w14:textId="77777777" w:rsidR="0021367B" w:rsidRDefault="00AD029D">
      <w:r>
        <w:rPr>
          <w:b/>
        </w:rPr>
        <w:t xml:space="preserve"> (soit)</w:t>
      </w:r>
      <w:r>
        <w:t xml:space="preserve">    </w:t>
      </w:r>
      <w:r>
        <w:rPr>
          <w:rStyle w:val="soitChar"/>
        </w:rPr>
        <w:t>d'excréments solides et liquides séchés de chevaux (fumier de cheval séché).</w:t>
      </w:r>
    </w:p>
    <w:p w14:paraId="2A6051CE" w14:textId="77777777" w:rsidR="0021367B" w:rsidRDefault="0021367B"/>
    <w:p w14:paraId="4C2F1CAF" w14:textId="77777777" w:rsidR="0021367B" w:rsidRDefault="00AD029D">
      <w:r>
        <w:t> </w:t>
      </w:r>
    </w:p>
    <w:p w14:paraId="466C3F0A" w14:textId="77777777" w:rsidR="0021367B" w:rsidRDefault="00AD029D">
      <w:pPr>
        <w:pStyle w:val="pheading"/>
      </w:pPr>
      <w:r>
        <w:t>EXÉCUTION / MISE EN ŒUVRE</w:t>
      </w:r>
    </w:p>
    <w:p w14:paraId="41BB37D4" w14:textId="77777777" w:rsidR="0021367B" w:rsidRDefault="00AD029D">
      <w:pPr>
        <w:pStyle w:val="pheading"/>
      </w:pPr>
      <w:r>
        <w:t>- Prescriptions générales</w:t>
      </w:r>
    </w:p>
    <w:p w14:paraId="465987A6" w14:textId="77777777" w:rsidR="0021367B" w:rsidRDefault="00AD029D">
      <w:r>
        <w:rPr>
          <w:color w:val="000000"/>
        </w:rPr>
        <w:t>L’épandage des engrais organiques séchés se fera à raison</w:t>
      </w:r>
      <w:r>
        <w:t xml:space="preserve"> de </w:t>
      </w:r>
      <w:r>
        <w:rPr>
          <w:rStyle w:val="optioncarChar"/>
        </w:rPr>
        <w:t>30</w:t>
      </w:r>
      <w:r>
        <w:t xml:space="preserve"> (par dézfaut) </w:t>
      </w:r>
      <w:r>
        <w:rPr>
          <w:rStyle w:val="optioncarChar"/>
        </w:rPr>
        <w:t>/ ***</w:t>
      </w:r>
      <w:r>
        <w:t xml:space="preserve"> kg p</w:t>
      </w:r>
      <w:r>
        <w:rPr>
          <w:color w:val="000000"/>
        </w:rPr>
        <w:t>ar 100 m2.</w:t>
      </w:r>
    </w:p>
    <w:p w14:paraId="73B5B7A7" w14:textId="77777777" w:rsidR="0021367B" w:rsidRDefault="0021367B"/>
    <w:p w14:paraId="1D538565" w14:textId="77777777" w:rsidR="0021367B" w:rsidRDefault="00AD029D">
      <w:r>
        <w:t> </w:t>
      </w:r>
    </w:p>
    <w:p w14:paraId="283133C2" w14:textId="77777777" w:rsidR="0021367B" w:rsidRDefault="00AD029D">
      <w:pPr>
        <w:pStyle w:val="pheading"/>
      </w:pPr>
      <w:r>
        <w:t>MESURAGE</w:t>
      </w:r>
    </w:p>
    <w:p w14:paraId="029B5892" w14:textId="77777777" w:rsidR="0021367B" w:rsidRDefault="00AD029D">
      <w:pPr>
        <w:pStyle w:val="pheading"/>
      </w:pPr>
      <w:r>
        <w:t>- unité de mesure:</w:t>
      </w:r>
    </w:p>
    <w:p w14:paraId="1CA18A45" w14:textId="77777777" w:rsidR="0021367B" w:rsidRDefault="00AD029D">
      <w:r>
        <w:t>kg</w:t>
      </w:r>
    </w:p>
    <w:p w14:paraId="7C423981" w14:textId="77777777" w:rsidR="0021367B" w:rsidRDefault="00AD029D">
      <w:pPr>
        <w:pStyle w:val="pheading"/>
      </w:pPr>
      <w:r>
        <w:t>- code de mesurage:</w:t>
      </w:r>
    </w:p>
    <w:p w14:paraId="13A502CD" w14:textId="77777777" w:rsidR="0021367B" w:rsidRDefault="00AD029D">
      <w:r>
        <w:t>quantité nette à épandre ou introduire</w:t>
      </w:r>
    </w:p>
    <w:p w14:paraId="3C692C8B" w14:textId="77777777" w:rsidR="0021367B" w:rsidRDefault="00AD029D">
      <w:pPr>
        <w:pStyle w:val="pheading"/>
      </w:pPr>
      <w:r>
        <w:t>- nature du marché:</w:t>
      </w:r>
    </w:p>
    <w:p w14:paraId="29DEA192" w14:textId="77777777" w:rsidR="0021367B" w:rsidRDefault="00AD029D">
      <w:r>
        <w:t>QF</w:t>
      </w:r>
    </w:p>
    <w:p w14:paraId="5CE9260B" w14:textId="77777777" w:rsidR="0021367B" w:rsidRDefault="00AD029D">
      <w:pPr>
        <w:pStyle w:val="Author-eSectionHeading5"/>
      </w:pPr>
      <w:bookmarkStart w:id="418" w:name="_Toc178771478"/>
      <w:r>
        <w:t>94.14.2 Amélioration du sol par amendements physiques CCTB 01.09</w:t>
      </w:r>
      <w:bookmarkEnd w:id="418"/>
    </w:p>
    <w:p w14:paraId="77656330" w14:textId="77777777" w:rsidR="0021367B" w:rsidRDefault="00AD029D">
      <w:pPr>
        <w:pStyle w:val="pheading"/>
      </w:pPr>
      <w:r>
        <w:t>DESCRIPTION</w:t>
      </w:r>
    </w:p>
    <w:p w14:paraId="079B178F" w14:textId="77777777" w:rsidR="0021367B" w:rsidRDefault="00AD029D">
      <w:pPr>
        <w:pStyle w:val="pheading"/>
      </w:pPr>
      <w:r>
        <w:t>- Remarques importantes</w:t>
      </w:r>
    </w:p>
    <w:p w14:paraId="63E38ACF" w14:textId="77777777" w:rsidR="0021367B" w:rsidRDefault="00AD029D">
      <w:r>
        <w:t>Le produit hydroabsorbant est un amendement physique du sol contenant des polymères hydroabsorbants qui peuvent absorber et stocker 100 fois leur propre poids en eau qu’ils relâchent progressivement suivant les besoins des plantes.</w:t>
      </w:r>
    </w:p>
    <w:p w14:paraId="2B511A71" w14:textId="77777777" w:rsidR="0021367B" w:rsidRDefault="0021367B"/>
    <w:p w14:paraId="61702276" w14:textId="77777777" w:rsidR="0021367B" w:rsidRDefault="00AD029D">
      <w:r>
        <w:t> </w:t>
      </w:r>
    </w:p>
    <w:p w14:paraId="25E6F8AA" w14:textId="77777777" w:rsidR="0021367B" w:rsidRDefault="00AD029D">
      <w:pPr>
        <w:pStyle w:val="Author-eSectionHeading6"/>
      </w:pPr>
      <w:bookmarkStart w:id="419" w:name="_Toc178771479"/>
      <w:r>
        <w:t>94.14.2a Amélioration du sol par amendements physiques, sable, payement au kg CCTB 01.09</w:t>
      </w:r>
      <w:bookmarkEnd w:id="419"/>
    </w:p>
    <w:p w14:paraId="28DE4589" w14:textId="77777777" w:rsidR="0021367B" w:rsidRDefault="00AD029D">
      <w:pPr>
        <w:pStyle w:val="pheading"/>
      </w:pPr>
      <w:r>
        <w:t>MESURAGE</w:t>
      </w:r>
    </w:p>
    <w:p w14:paraId="721E5FF3" w14:textId="77777777" w:rsidR="0021367B" w:rsidRDefault="00AD029D">
      <w:pPr>
        <w:pStyle w:val="pheading"/>
      </w:pPr>
      <w:r>
        <w:t>- unité de mesure:</w:t>
      </w:r>
    </w:p>
    <w:p w14:paraId="1253DC8D" w14:textId="77777777" w:rsidR="0021367B" w:rsidRDefault="00AD029D">
      <w:r>
        <w:t>kg</w:t>
      </w:r>
    </w:p>
    <w:p w14:paraId="3640B6A9" w14:textId="77777777" w:rsidR="0021367B" w:rsidRDefault="00AD029D">
      <w:pPr>
        <w:pStyle w:val="pheading"/>
      </w:pPr>
      <w:r>
        <w:t>- code de mesurage:</w:t>
      </w:r>
    </w:p>
    <w:p w14:paraId="6BAC3607" w14:textId="77777777" w:rsidR="0021367B" w:rsidRDefault="00AD029D">
      <w:r>
        <w:t>quantité nette à épandre ou introduire</w:t>
      </w:r>
    </w:p>
    <w:p w14:paraId="48A19311" w14:textId="77777777" w:rsidR="0021367B" w:rsidRDefault="00AD029D">
      <w:pPr>
        <w:pStyle w:val="pheading"/>
      </w:pPr>
      <w:r>
        <w:t>- nature du marché:</w:t>
      </w:r>
    </w:p>
    <w:p w14:paraId="7993DBFF" w14:textId="77777777" w:rsidR="0021367B" w:rsidRDefault="00AD029D">
      <w:r>
        <w:t>QF</w:t>
      </w:r>
    </w:p>
    <w:p w14:paraId="386BCA43" w14:textId="77777777" w:rsidR="0021367B" w:rsidRDefault="00AD029D">
      <w:pPr>
        <w:pStyle w:val="Author-eSectionHeading6"/>
      </w:pPr>
      <w:bookmarkStart w:id="420" w:name="_Toc178771480"/>
      <w:r>
        <w:t>94.14.2b Amélioration du sol par amendements physiques, produits rétenteurs d'eau CCTB 01.09</w:t>
      </w:r>
      <w:bookmarkEnd w:id="420"/>
    </w:p>
    <w:p w14:paraId="1A3B334D" w14:textId="77777777" w:rsidR="0021367B" w:rsidRDefault="00AD029D">
      <w:pPr>
        <w:pStyle w:val="pheading"/>
      </w:pPr>
      <w:r>
        <w:t>MESURAGE</w:t>
      </w:r>
    </w:p>
    <w:p w14:paraId="6C2BC4F8" w14:textId="77777777" w:rsidR="0021367B" w:rsidRDefault="00AD029D">
      <w:pPr>
        <w:pStyle w:val="pheading"/>
      </w:pPr>
      <w:r>
        <w:t>- unité de mesure:</w:t>
      </w:r>
    </w:p>
    <w:p w14:paraId="6630608B" w14:textId="77777777" w:rsidR="0021367B" w:rsidRDefault="00AD029D">
      <w:r>
        <w:t>kg</w:t>
      </w:r>
    </w:p>
    <w:p w14:paraId="68F49779" w14:textId="77777777" w:rsidR="0021367B" w:rsidRDefault="00AD029D">
      <w:pPr>
        <w:pStyle w:val="pheading"/>
      </w:pPr>
      <w:r>
        <w:t>- code de mesurage:</w:t>
      </w:r>
    </w:p>
    <w:p w14:paraId="0A63FB24" w14:textId="77777777" w:rsidR="0021367B" w:rsidRDefault="00AD029D">
      <w:r>
        <w:t>quantité nette à épandre ou introduire</w:t>
      </w:r>
    </w:p>
    <w:p w14:paraId="38A6430F" w14:textId="77777777" w:rsidR="0021367B" w:rsidRDefault="00AD029D">
      <w:pPr>
        <w:pStyle w:val="pheading"/>
      </w:pPr>
      <w:r>
        <w:t>- nature du marché:</w:t>
      </w:r>
    </w:p>
    <w:p w14:paraId="5D676C04" w14:textId="77777777" w:rsidR="0021367B" w:rsidRDefault="00AD029D">
      <w:r>
        <w:t>QF</w:t>
      </w:r>
    </w:p>
    <w:p w14:paraId="63A7BFED" w14:textId="77777777" w:rsidR="0021367B" w:rsidRDefault="00AD029D">
      <w:pPr>
        <w:pStyle w:val="Author-eSectionHeading6"/>
      </w:pPr>
      <w:bookmarkStart w:id="421" w:name="_Toc178771481"/>
      <w:r>
        <w:t>94.14.2c Amélioration du sol par amendements physiques, argile expansé CCTB 01.09</w:t>
      </w:r>
      <w:bookmarkEnd w:id="421"/>
    </w:p>
    <w:p w14:paraId="357AC535" w14:textId="77777777" w:rsidR="0021367B" w:rsidRDefault="00AD029D">
      <w:pPr>
        <w:pStyle w:val="pheading"/>
      </w:pPr>
      <w:r>
        <w:t>MESURAGE</w:t>
      </w:r>
    </w:p>
    <w:p w14:paraId="41EC617D" w14:textId="77777777" w:rsidR="0021367B" w:rsidRDefault="00AD029D">
      <w:pPr>
        <w:pStyle w:val="pheading"/>
      </w:pPr>
      <w:r>
        <w:t>- unité de mesure:</w:t>
      </w:r>
    </w:p>
    <w:p w14:paraId="2464CD15" w14:textId="77777777" w:rsidR="0021367B" w:rsidRDefault="00AD029D">
      <w:r>
        <w:t>kg</w:t>
      </w:r>
    </w:p>
    <w:p w14:paraId="4A1C5BD8" w14:textId="77777777" w:rsidR="0021367B" w:rsidRDefault="00AD029D">
      <w:pPr>
        <w:pStyle w:val="pheading"/>
      </w:pPr>
      <w:r>
        <w:t>- code de mesurage:</w:t>
      </w:r>
    </w:p>
    <w:p w14:paraId="3CFC56AB" w14:textId="77777777" w:rsidR="0021367B" w:rsidRDefault="00AD029D">
      <w:r>
        <w:t>quantité nette à épandre ou introduire</w:t>
      </w:r>
    </w:p>
    <w:p w14:paraId="3795B8DC" w14:textId="77777777" w:rsidR="0021367B" w:rsidRDefault="00AD029D">
      <w:pPr>
        <w:pStyle w:val="pheading"/>
      </w:pPr>
      <w:r>
        <w:t>- nature du marché:</w:t>
      </w:r>
    </w:p>
    <w:p w14:paraId="05E1A87E" w14:textId="77777777" w:rsidR="0021367B" w:rsidRDefault="00AD029D">
      <w:r>
        <w:t>QF</w:t>
      </w:r>
    </w:p>
    <w:p w14:paraId="3D0991B6" w14:textId="77777777" w:rsidR="0021367B" w:rsidRDefault="00AD029D">
      <w:pPr>
        <w:pStyle w:val="Author-eSectionHeading6"/>
      </w:pPr>
      <w:bookmarkStart w:id="422" w:name="_Toc178771482"/>
      <w:r>
        <w:t>94.14.2d Amélioration du sol par amendements physiques, substrat spécifique CCTB 01.09</w:t>
      </w:r>
      <w:bookmarkEnd w:id="422"/>
    </w:p>
    <w:p w14:paraId="3327C5D7" w14:textId="77777777" w:rsidR="0021367B" w:rsidRDefault="00AD029D">
      <w:pPr>
        <w:pStyle w:val="pheading"/>
      </w:pPr>
      <w:r>
        <w:t>MESURAGE</w:t>
      </w:r>
    </w:p>
    <w:p w14:paraId="17DD90F7" w14:textId="77777777" w:rsidR="0021367B" w:rsidRDefault="00AD029D">
      <w:pPr>
        <w:pStyle w:val="pheading"/>
      </w:pPr>
      <w:r>
        <w:t>- unité de mesure:</w:t>
      </w:r>
    </w:p>
    <w:p w14:paraId="2A0F0EA0" w14:textId="77777777" w:rsidR="0021367B" w:rsidRDefault="00AD029D">
      <w:r>
        <w:t>kg</w:t>
      </w:r>
    </w:p>
    <w:p w14:paraId="1EB0E120" w14:textId="77777777" w:rsidR="0021367B" w:rsidRDefault="00AD029D">
      <w:pPr>
        <w:pStyle w:val="pheading"/>
      </w:pPr>
      <w:r>
        <w:t>- code de mesurage:</w:t>
      </w:r>
    </w:p>
    <w:p w14:paraId="02B949AB" w14:textId="77777777" w:rsidR="0021367B" w:rsidRDefault="00AD029D">
      <w:r>
        <w:t>quantité nette à épandre ou introduire</w:t>
      </w:r>
    </w:p>
    <w:p w14:paraId="194BCBB6" w14:textId="77777777" w:rsidR="0021367B" w:rsidRDefault="00AD029D">
      <w:pPr>
        <w:pStyle w:val="pheading"/>
      </w:pPr>
      <w:r>
        <w:t>- nature du marché:</w:t>
      </w:r>
    </w:p>
    <w:p w14:paraId="0BD2CD81" w14:textId="77777777" w:rsidR="0021367B" w:rsidRDefault="00AD029D">
      <w:r>
        <w:t>QF</w:t>
      </w:r>
    </w:p>
    <w:p w14:paraId="312283D0" w14:textId="77777777" w:rsidR="0021367B" w:rsidRDefault="00AD029D">
      <w:pPr>
        <w:pStyle w:val="Author-eSectionHeading5"/>
      </w:pPr>
      <w:bookmarkStart w:id="423" w:name="_Toc178771483"/>
      <w:r>
        <w:t>94.14.3 Amélioration du sol par engrais organiques CCTB 01.09</w:t>
      </w:r>
      <w:bookmarkEnd w:id="423"/>
    </w:p>
    <w:p w14:paraId="14279403" w14:textId="77777777" w:rsidR="0021367B" w:rsidRDefault="00AD029D">
      <w:pPr>
        <w:pStyle w:val="pheading"/>
      </w:pPr>
      <w:r>
        <w:t>DESCRIPTION</w:t>
      </w:r>
    </w:p>
    <w:p w14:paraId="4D65FB93" w14:textId="77777777" w:rsidR="0021367B" w:rsidRDefault="00AD029D">
      <w:pPr>
        <w:pStyle w:val="pheading"/>
      </w:pPr>
      <w:r>
        <w:t>- Définition / Comprend</w:t>
      </w:r>
    </w:p>
    <w:p w14:paraId="5C7110FD" w14:textId="77777777" w:rsidR="0021367B" w:rsidRDefault="00AD029D">
      <w:r>
        <w:rPr>
          <w:color w:val="000000"/>
        </w:rPr>
        <w:t>Composition des substances nutritives (N, P</w:t>
      </w:r>
      <w:r>
        <w:rPr>
          <w:color w:val="000000"/>
          <w:vertAlign w:val="subscript"/>
        </w:rPr>
        <w:t>2</w:t>
      </w:r>
      <w:r>
        <w:rPr>
          <w:color w:val="000000"/>
        </w:rPr>
        <w:t>O</w:t>
      </w:r>
      <w:r>
        <w:rPr>
          <w:color w:val="000000"/>
          <w:vertAlign w:val="subscript"/>
        </w:rPr>
        <w:t>5</w:t>
      </w:r>
      <w:r>
        <w:rPr>
          <w:color w:val="000000"/>
        </w:rPr>
        <w:t>, K</w:t>
      </w:r>
      <w:r>
        <w:rPr>
          <w:color w:val="000000"/>
          <w:vertAlign w:val="subscript"/>
        </w:rPr>
        <w:t>2</w:t>
      </w:r>
      <w:r>
        <w:rPr>
          <w:color w:val="000000"/>
        </w:rPr>
        <w:t>O, e.</w:t>
      </w:r>
      <w:r>
        <w:t xml:space="preserve">a.) : </w:t>
      </w:r>
      <w:r>
        <w:rPr>
          <w:rStyle w:val="optioncarChar"/>
        </w:rPr>
        <w:t>7-5-10-3 / 12-5-5-3 / ***</w:t>
      </w:r>
      <w:r>
        <w:t xml:space="preserve"> U</w:t>
      </w:r>
      <w:r>
        <w:rPr>
          <w:color w:val="000000"/>
        </w:rPr>
        <w:t>n certificat d'origine sera joint à la livraison.</w:t>
      </w:r>
    </w:p>
    <w:p w14:paraId="78A5AAE6" w14:textId="77777777" w:rsidR="0021367B" w:rsidRDefault="0021367B"/>
    <w:p w14:paraId="069A3677" w14:textId="77777777" w:rsidR="0021367B" w:rsidRDefault="00AD029D">
      <w:r>
        <w:t> </w:t>
      </w:r>
    </w:p>
    <w:p w14:paraId="65281EE9" w14:textId="77777777" w:rsidR="0021367B" w:rsidRDefault="00AD029D">
      <w:pPr>
        <w:pStyle w:val="pheading"/>
      </w:pPr>
      <w:r>
        <w:t>EXÉCUTION / MISE EN ŒUVRE</w:t>
      </w:r>
    </w:p>
    <w:p w14:paraId="4F36CCE0" w14:textId="77777777" w:rsidR="0021367B" w:rsidRDefault="00AD029D">
      <w:r>
        <w:rPr>
          <w:color w:val="000000"/>
        </w:rPr>
        <w:t>Au mo</w:t>
      </w:r>
      <w:r>
        <w:t xml:space="preserve">ins </w:t>
      </w:r>
      <w:r>
        <w:rPr>
          <w:rStyle w:val="optioncarChar"/>
        </w:rPr>
        <w:t>15 / 20 / 25</w:t>
      </w:r>
      <w:r>
        <w:t xml:space="preserve">  kg de poudre d’</w:t>
      </w:r>
      <w:r>
        <w:rPr>
          <w:color w:val="000000"/>
        </w:rPr>
        <w:t>os seront épandus par are (100 m2).</w:t>
      </w:r>
    </w:p>
    <w:p w14:paraId="045E8D5D" w14:textId="77777777" w:rsidR="0021367B" w:rsidRDefault="0021367B"/>
    <w:p w14:paraId="3A61D00C" w14:textId="77777777" w:rsidR="0021367B" w:rsidRDefault="00AD029D">
      <w:r>
        <w:t> </w:t>
      </w:r>
    </w:p>
    <w:p w14:paraId="55773D17" w14:textId="77777777" w:rsidR="0021367B" w:rsidRDefault="00AD029D">
      <w:pPr>
        <w:pStyle w:val="Author-eSectionHeading6"/>
      </w:pPr>
      <w:bookmarkStart w:id="424" w:name="_Toc178771484"/>
      <w:r>
        <w:t>94.14.3a Amélioration du sol par engrais organiques rémanents CCTB 01.09</w:t>
      </w:r>
      <w:bookmarkEnd w:id="424"/>
    </w:p>
    <w:p w14:paraId="5A6F884D" w14:textId="77777777" w:rsidR="0021367B" w:rsidRDefault="00AD029D">
      <w:pPr>
        <w:pStyle w:val="pheading"/>
      </w:pPr>
      <w:r>
        <w:t>MESURAGE</w:t>
      </w:r>
    </w:p>
    <w:p w14:paraId="03CCCFDD" w14:textId="77777777" w:rsidR="0021367B" w:rsidRDefault="00AD029D">
      <w:pPr>
        <w:pStyle w:val="pheading"/>
      </w:pPr>
      <w:r>
        <w:t>- unité de mesure:</w:t>
      </w:r>
    </w:p>
    <w:p w14:paraId="634EF540" w14:textId="77777777" w:rsidR="0021367B" w:rsidRDefault="00AD029D">
      <w:r>
        <w:t>kg</w:t>
      </w:r>
    </w:p>
    <w:p w14:paraId="67237948" w14:textId="77777777" w:rsidR="0021367B" w:rsidRDefault="00AD029D">
      <w:pPr>
        <w:pStyle w:val="pheading"/>
      </w:pPr>
      <w:r>
        <w:t>- code de mesurage:</w:t>
      </w:r>
    </w:p>
    <w:p w14:paraId="56F0A19C" w14:textId="77777777" w:rsidR="0021367B" w:rsidRDefault="00AD029D">
      <w:r>
        <w:t>quantité nette à épandre ou introduire</w:t>
      </w:r>
    </w:p>
    <w:p w14:paraId="6874D16F" w14:textId="77777777" w:rsidR="0021367B" w:rsidRDefault="00AD029D">
      <w:pPr>
        <w:pStyle w:val="pheading"/>
      </w:pPr>
      <w:r>
        <w:t>- nature du marché:</w:t>
      </w:r>
    </w:p>
    <w:p w14:paraId="64938183" w14:textId="77777777" w:rsidR="0021367B" w:rsidRDefault="00AD029D">
      <w:r>
        <w:t>QF</w:t>
      </w:r>
    </w:p>
    <w:p w14:paraId="09DC77E7" w14:textId="77777777" w:rsidR="0021367B" w:rsidRDefault="00AD029D">
      <w:pPr>
        <w:pStyle w:val="Author-eSectionHeading6"/>
      </w:pPr>
      <w:bookmarkStart w:id="425" w:name="_Toc178771485"/>
      <w:r>
        <w:t>94.14.3b Amélioration du sol par engrais organiques non rémanents CCTB 01.09</w:t>
      </w:r>
      <w:bookmarkEnd w:id="425"/>
    </w:p>
    <w:p w14:paraId="69F08F50" w14:textId="77777777" w:rsidR="0021367B" w:rsidRDefault="00AD029D">
      <w:pPr>
        <w:pStyle w:val="pheading"/>
      </w:pPr>
      <w:r>
        <w:t>MESURAGE</w:t>
      </w:r>
    </w:p>
    <w:p w14:paraId="4CB6EB52" w14:textId="77777777" w:rsidR="0021367B" w:rsidRDefault="00AD029D">
      <w:pPr>
        <w:pStyle w:val="pheading"/>
      </w:pPr>
      <w:r>
        <w:t>- unité de mesure:</w:t>
      </w:r>
    </w:p>
    <w:p w14:paraId="206E7AEA" w14:textId="77777777" w:rsidR="0021367B" w:rsidRDefault="00AD029D">
      <w:r>
        <w:t>kg</w:t>
      </w:r>
    </w:p>
    <w:p w14:paraId="496E197B" w14:textId="77777777" w:rsidR="0021367B" w:rsidRDefault="00AD029D">
      <w:pPr>
        <w:pStyle w:val="pheading"/>
      </w:pPr>
      <w:r>
        <w:t>- code de mesurage:</w:t>
      </w:r>
    </w:p>
    <w:p w14:paraId="1FD45F8C" w14:textId="77777777" w:rsidR="0021367B" w:rsidRDefault="00AD029D">
      <w:r>
        <w:t>quantité nette à épandre ou introduire</w:t>
      </w:r>
    </w:p>
    <w:p w14:paraId="31624BDC" w14:textId="77777777" w:rsidR="0021367B" w:rsidRDefault="00AD029D">
      <w:pPr>
        <w:pStyle w:val="pheading"/>
      </w:pPr>
      <w:r>
        <w:t>- nature du marché:</w:t>
      </w:r>
    </w:p>
    <w:p w14:paraId="23051422" w14:textId="77777777" w:rsidR="0021367B" w:rsidRDefault="00AD029D">
      <w:r>
        <w:t>QF</w:t>
      </w:r>
    </w:p>
    <w:p w14:paraId="14E234B2" w14:textId="77777777" w:rsidR="0021367B" w:rsidRDefault="00AD029D">
      <w:pPr>
        <w:pStyle w:val="Author-eSectionHeading5"/>
      </w:pPr>
      <w:bookmarkStart w:id="426" w:name="_Toc178771486"/>
      <w:r>
        <w:t>94.14.4 Amélioration du sol par engrais minéraux CCTB 01.09</w:t>
      </w:r>
      <w:bookmarkEnd w:id="426"/>
    </w:p>
    <w:p w14:paraId="450C4A0F" w14:textId="77777777" w:rsidR="0021367B" w:rsidRDefault="00AD029D">
      <w:pPr>
        <w:pStyle w:val="pheading"/>
      </w:pPr>
      <w:r>
        <w:t>DESCRIPTION</w:t>
      </w:r>
    </w:p>
    <w:p w14:paraId="0382008A" w14:textId="77777777" w:rsidR="0021367B" w:rsidRDefault="00AD029D">
      <w:pPr>
        <w:pStyle w:val="pheading"/>
      </w:pPr>
      <w:r>
        <w:t>- Définition / Comprend</w:t>
      </w:r>
    </w:p>
    <w:p w14:paraId="2D5B4E81" w14:textId="77777777" w:rsidR="0021367B" w:rsidRDefault="00AD029D">
      <w:r>
        <w:t xml:space="preserve">Les engrais chimiques sont des produits qui sont mélangés au sol pour le fertiliser. Les engrais seront fournis en emballage approprié mentionnant </w:t>
      </w:r>
    </w:p>
    <w:p w14:paraId="22DF7053" w14:textId="77777777" w:rsidR="0021367B" w:rsidRDefault="00AD029D">
      <w:r>
        <w:t>•  la nature et la concentration des substances nutritives</w:t>
      </w:r>
    </w:p>
    <w:p w14:paraId="70E4E23D" w14:textId="77777777" w:rsidR="0021367B" w:rsidRDefault="00AD029D">
      <w:r>
        <w:t>•  la dose à utiliser par unité de surface</w:t>
      </w:r>
    </w:p>
    <w:p w14:paraId="17C81FF2" w14:textId="77777777" w:rsidR="0021367B" w:rsidRDefault="00AD029D">
      <w:r>
        <w:t>• les modalités d’application</w:t>
      </w:r>
    </w:p>
    <w:p w14:paraId="737E3C09" w14:textId="77777777" w:rsidR="0021367B" w:rsidRDefault="00AD029D">
      <w:pPr>
        <w:pStyle w:val="pheading"/>
      </w:pPr>
      <w:r>
        <w:t>EXÉCUTION / MISE EN ŒUVRE</w:t>
      </w:r>
    </w:p>
    <w:p w14:paraId="4CD21D28" w14:textId="77777777" w:rsidR="0021367B" w:rsidRDefault="00AD029D">
      <w:r>
        <w:t>L’exécution se fera conformément aux dispositions légales et réglementaires correspondantes. Les engrais chimiques seront uniformément épandus sur les surfaces à traiter. L’épandage des engrais est interdit par temps très chaud et très sec et lorsque la force du vent est supérieure à 4 beaufort. Des mesures de précaution efficaces seront prises pour éviter tout endommagement. Pour la création d’engazonnements, les engrais sont prévus à l’art. …</w:t>
      </w:r>
    </w:p>
    <w:p w14:paraId="33B552FC" w14:textId="77777777" w:rsidR="0021367B" w:rsidRDefault="00AD029D">
      <w:pPr>
        <w:pStyle w:val="Author-eSectionHeading6"/>
      </w:pPr>
      <w:bookmarkStart w:id="427" w:name="_Toc178771487"/>
      <w:r>
        <w:t>94.14.4a Amélioration du sol par engrais minéraux rémanents CCTB 01.09</w:t>
      </w:r>
      <w:bookmarkEnd w:id="427"/>
    </w:p>
    <w:p w14:paraId="4E3D6403" w14:textId="77777777" w:rsidR="0021367B" w:rsidRDefault="00AD029D">
      <w:pPr>
        <w:pStyle w:val="pheading"/>
      </w:pPr>
      <w:r>
        <w:t>MESURAGE</w:t>
      </w:r>
    </w:p>
    <w:p w14:paraId="2432B875" w14:textId="77777777" w:rsidR="0021367B" w:rsidRDefault="00AD029D">
      <w:pPr>
        <w:pStyle w:val="pheading"/>
      </w:pPr>
      <w:r>
        <w:t>- unité de mesure:</w:t>
      </w:r>
    </w:p>
    <w:p w14:paraId="48DB3386" w14:textId="77777777" w:rsidR="0021367B" w:rsidRDefault="00AD029D">
      <w:r>
        <w:t>kg</w:t>
      </w:r>
    </w:p>
    <w:p w14:paraId="1C547F69" w14:textId="77777777" w:rsidR="0021367B" w:rsidRDefault="00AD029D">
      <w:pPr>
        <w:pStyle w:val="pheading"/>
      </w:pPr>
      <w:r>
        <w:t>- code de mesurage:</w:t>
      </w:r>
    </w:p>
    <w:p w14:paraId="70A8AFEA" w14:textId="77777777" w:rsidR="0021367B" w:rsidRDefault="00AD029D">
      <w:r>
        <w:t>quantité nette à épandre ou introduire</w:t>
      </w:r>
    </w:p>
    <w:p w14:paraId="12719CDF" w14:textId="77777777" w:rsidR="0021367B" w:rsidRDefault="00AD029D">
      <w:pPr>
        <w:pStyle w:val="pheading"/>
      </w:pPr>
      <w:r>
        <w:t>- nature du marché:</w:t>
      </w:r>
    </w:p>
    <w:p w14:paraId="2B9BCA0A" w14:textId="77777777" w:rsidR="0021367B" w:rsidRDefault="00AD029D">
      <w:r>
        <w:t>QF</w:t>
      </w:r>
    </w:p>
    <w:p w14:paraId="12A2AFDC" w14:textId="77777777" w:rsidR="0021367B" w:rsidRDefault="00AD029D">
      <w:pPr>
        <w:pStyle w:val="Author-eSectionHeading6"/>
      </w:pPr>
      <w:bookmarkStart w:id="428" w:name="_Toc178771488"/>
      <w:r>
        <w:t>94.14.4b Amélioration du sol par engrais minéraux non rémanents CCTB 01.09</w:t>
      </w:r>
      <w:bookmarkEnd w:id="428"/>
    </w:p>
    <w:p w14:paraId="064156AE" w14:textId="77777777" w:rsidR="0021367B" w:rsidRDefault="00AD029D">
      <w:pPr>
        <w:pStyle w:val="pheading"/>
      </w:pPr>
      <w:r>
        <w:t>MESURAGE</w:t>
      </w:r>
    </w:p>
    <w:p w14:paraId="13A6F6D4" w14:textId="77777777" w:rsidR="0021367B" w:rsidRDefault="00AD029D">
      <w:pPr>
        <w:pStyle w:val="pheading"/>
      </w:pPr>
      <w:r>
        <w:t>- unité de mesure:</w:t>
      </w:r>
    </w:p>
    <w:p w14:paraId="0757DD8A" w14:textId="77777777" w:rsidR="0021367B" w:rsidRDefault="00AD029D">
      <w:r>
        <w:t>kg</w:t>
      </w:r>
    </w:p>
    <w:p w14:paraId="50DAA54A" w14:textId="77777777" w:rsidR="0021367B" w:rsidRDefault="00AD029D">
      <w:pPr>
        <w:pStyle w:val="pheading"/>
      </w:pPr>
      <w:r>
        <w:t>- code de mesurage:</w:t>
      </w:r>
    </w:p>
    <w:p w14:paraId="6F03DD86" w14:textId="77777777" w:rsidR="0021367B" w:rsidRDefault="00AD029D">
      <w:r>
        <w:t>quantité nette à épandre ou introduire</w:t>
      </w:r>
    </w:p>
    <w:p w14:paraId="02564F20" w14:textId="77777777" w:rsidR="0021367B" w:rsidRDefault="00AD029D">
      <w:pPr>
        <w:pStyle w:val="pheading"/>
      </w:pPr>
      <w:r>
        <w:t>- nature du marché:</w:t>
      </w:r>
    </w:p>
    <w:p w14:paraId="44263267" w14:textId="77777777" w:rsidR="0021367B" w:rsidRDefault="00AD029D">
      <w:r>
        <w:t>QF</w:t>
      </w:r>
    </w:p>
    <w:p w14:paraId="0868609B" w14:textId="77777777" w:rsidR="0021367B" w:rsidRDefault="00AD029D">
      <w:pPr>
        <w:pStyle w:val="Author-eSectionHeading4"/>
      </w:pPr>
      <w:bookmarkStart w:id="429" w:name="_Toc178771489"/>
      <w:r>
        <w:t>94.15 Déblais généraux pour plantation et gazonnement CCTB 01.09</w:t>
      </w:r>
      <w:bookmarkEnd w:id="429"/>
    </w:p>
    <w:p w14:paraId="274ED3DB" w14:textId="77777777" w:rsidR="0021367B" w:rsidRDefault="00AD029D">
      <w:pPr>
        <w:pStyle w:val="pheading"/>
      </w:pPr>
      <w:r>
        <w:t>DOCUMENTS DE RÉFÉRENCE</w:t>
      </w:r>
    </w:p>
    <w:p w14:paraId="16223F38" w14:textId="77777777" w:rsidR="0021367B" w:rsidRDefault="00AD029D">
      <w:pPr>
        <w:pStyle w:val="pheading"/>
      </w:pPr>
      <w:r>
        <w:t>- Exécution</w:t>
      </w:r>
    </w:p>
    <w:p w14:paraId="3AE005D6" w14:textId="77777777" w:rsidR="0021367B" w:rsidRDefault="00AD029D">
      <w:r>
        <w:t>[CCT Qualiroutes, Cahier des charges type Qualiroutes] O.3.5.</w:t>
      </w:r>
    </w:p>
    <w:p w14:paraId="3F4CA8F3" w14:textId="77777777" w:rsidR="0021367B" w:rsidRDefault="0021367B"/>
    <w:p w14:paraId="7AFA53AE" w14:textId="77777777" w:rsidR="0021367B" w:rsidRDefault="00AD029D">
      <w:r>
        <w:t> </w:t>
      </w:r>
    </w:p>
    <w:p w14:paraId="70693F81" w14:textId="77777777" w:rsidR="0021367B" w:rsidRDefault="00AD029D">
      <w:pPr>
        <w:pStyle w:val="Author-eSectionHeading5"/>
      </w:pPr>
      <w:bookmarkStart w:id="430" w:name="_Toc178771490"/>
      <w:r>
        <w:t>94.15.1 Déblais généraux pour plantation et gazonnement</w:t>
      </w:r>
      <w:bookmarkEnd w:id="430"/>
    </w:p>
    <w:p w14:paraId="10B63D77" w14:textId="77777777" w:rsidR="0021367B" w:rsidRDefault="00AD029D">
      <w:pPr>
        <w:pStyle w:val="Author-eSectionHeading6"/>
      </w:pPr>
      <w:bookmarkStart w:id="431" w:name="_Toc178771491"/>
      <w:r>
        <w:t>94.15.1a Déblais généraux pour plantation et gazonnement, fosses de plantation  CCTB 01.09</w:t>
      </w:r>
      <w:bookmarkEnd w:id="431"/>
    </w:p>
    <w:p w14:paraId="3A60AC9D" w14:textId="77777777" w:rsidR="0021367B" w:rsidRDefault="00AD029D">
      <w:pPr>
        <w:pStyle w:val="pheading"/>
      </w:pPr>
      <w:r>
        <w:t>EXÉCUTION / MISE EN ŒUVRE</w:t>
      </w:r>
    </w:p>
    <w:p w14:paraId="29CAC739" w14:textId="77777777" w:rsidR="0021367B" w:rsidRDefault="00AD029D">
      <w:pPr>
        <w:pStyle w:val="pheading"/>
      </w:pPr>
      <w:r>
        <w:t>- Prescriptions générales</w:t>
      </w:r>
    </w:p>
    <w:p w14:paraId="6349946C" w14:textId="77777777" w:rsidR="0021367B" w:rsidRDefault="00AD029D">
      <w:r>
        <w:t>Préalablement au creusement des fosses, l’entrepreneur procède au piquetage des trous de plantations.</w:t>
      </w:r>
    </w:p>
    <w:p w14:paraId="18CFCE5A" w14:textId="77777777" w:rsidR="0021367B" w:rsidRDefault="00AD029D">
      <w:r>
        <w:t>Les dimensions minimales des fosses sont les suivantes :</w:t>
      </w:r>
    </w:p>
    <w:p w14:paraId="772C015F" w14:textId="77777777" w:rsidR="0021367B" w:rsidRDefault="00AD029D">
      <w:pPr>
        <w:pStyle w:val="Author-eListParagraph"/>
        <w:numPr>
          <w:ilvl w:val="0"/>
          <w:numId w:val="96"/>
        </w:numPr>
      </w:pPr>
      <w:r>
        <w:t>plant haute tige, demi-tige et basse tige: 1,20 X 1,20 sur 0,60 m de profondeur</w:t>
      </w:r>
    </w:p>
    <w:p w14:paraId="6E3D9FEE" w14:textId="77777777" w:rsidR="0021367B" w:rsidRDefault="00AD029D">
      <w:pPr>
        <w:pStyle w:val="Author-eListParagraph"/>
        <w:numPr>
          <w:ilvl w:val="0"/>
          <w:numId w:val="96"/>
        </w:numPr>
      </w:pPr>
      <w:r>
        <w:t>baliveaux et arbustes solitaires: 0,50 X 0,50 X 0,50 m</w:t>
      </w:r>
    </w:p>
    <w:p w14:paraId="4D2D6891" w14:textId="77777777" w:rsidR="0021367B" w:rsidRDefault="00AD029D">
      <w:pPr>
        <w:pStyle w:val="Author-eListParagraph"/>
        <w:numPr>
          <w:ilvl w:val="0"/>
          <w:numId w:val="96"/>
        </w:numPr>
      </w:pPr>
      <w:r>
        <w:t>plants forestiers et rosiers, arbustes, résineux, plantes grimpantes et vivaces, graminées et bambous: 0,25 X 0,25 X 0,25 m.</w:t>
      </w:r>
    </w:p>
    <w:p w14:paraId="62116D4C" w14:textId="77777777" w:rsidR="0021367B" w:rsidRDefault="00AD029D">
      <w:r>
        <w:t>Pour les plants livrés en motte ou en conteneur, sauf spécifications justifiées aux documents de marché, le volume des fosses ne peut être inférieur aux dimensions ci-avant et est au minimum de 4 fois le volume de la motte ou du conteneur.</w:t>
      </w:r>
    </w:p>
    <w:p w14:paraId="519AE8A8" w14:textId="77777777" w:rsidR="0021367B" w:rsidRDefault="00AD029D">
      <w:r>
        <w:t>Lors du creusement des fosses, les gazons, la terre arable et la terre sous-jacente sont mis en tas séparés. Ces terres, ainsi que celles apportées pour la plantation, sont débarrassées des déchets, pierres, racines et de tout ce qui peut nuire à la croissance des plantes.</w:t>
      </w:r>
    </w:p>
    <w:p w14:paraId="3EDC4C06" w14:textId="77777777" w:rsidR="0021367B" w:rsidRDefault="00AD029D">
      <w:r>
        <w:t>A déterminer pour déblais généraux pour plantation et gazonnement :</w:t>
      </w:r>
    </w:p>
    <w:p w14:paraId="245D579A" w14:textId="77777777" w:rsidR="0021367B" w:rsidRDefault="00AD029D">
      <w:r>
        <w:t>- fosses de plantation</w:t>
      </w:r>
    </w:p>
    <w:p w14:paraId="2BF6651F" w14:textId="77777777" w:rsidR="0021367B" w:rsidRDefault="00AD029D">
      <w:r>
        <w:t>- profondeur : H = 50 cm</w:t>
      </w:r>
    </w:p>
    <w:p w14:paraId="26921641" w14:textId="77777777" w:rsidR="0021367B" w:rsidRDefault="00AD029D">
      <w:r>
        <w:t>- profondeur : H = 60 cm</w:t>
      </w:r>
    </w:p>
    <w:p w14:paraId="4D6C73BC" w14:textId="77777777" w:rsidR="0021367B" w:rsidRDefault="00AD029D">
      <w:r>
        <w:t>- profondeur : H = 80 cm</w:t>
      </w:r>
    </w:p>
    <w:p w14:paraId="54A0CF02" w14:textId="77777777" w:rsidR="0021367B" w:rsidRDefault="00AD029D">
      <w:r>
        <w:t>- profondeur : H = 100 cm</w:t>
      </w:r>
    </w:p>
    <w:p w14:paraId="38326628" w14:textId="77777777" w:rsidR="0021367B" w:rsidRDefault="00AD029D">
      <w:r>
        <w:t>- supplément pour creusement manuel</w:t>
      </w:r>
    </w:p>
    <w:p w14:paraId="0085CBA0" w14:textId="77777777" w:rsidR="0021367B" w:rsidRDefault="00AD029D">
      <w:r>
        <w:t>- supplément pour chargement des déblais excédentaires</w:t>
      </w:r>
    </w:p>
    <w:p w14:paraId="27E16A5B" w14:textId="77777777" w:rsidR="0021367B" w:rsidRDefault="00AD029D">
      <w:r>
        <w:t>-&gt; avec mise en dépôt</w:t>
      </w:r>
    </w:p>
    <w:p w14:paraId="0DB9E580" w14:textId="77777777" w:rsidR="0021367B" w:rsidRDefault="00AD029D">
      <w:r>
        <w:t>-&gt; en vue d'une évacuation</w:t>
      </w:r>
    </w:p>
    <w:p w14:paraId="2FA62692" w14:textId="77777777" w:rsidR="0021367B" w:rsidRDefault="0021367B"/>
    <w:p w14:paraId="142280AD" w14:textId="77777777" w:rsidR="0021367B" w:rsidRDefault="00AD029D">
      <w:r>
        <w:t> </w:t>
      </w:r>
    </w:p>
    <w:p w14:paraId="0AAF2F93" w14:textId="77777777" w:rsidR="0021367B" w:rsidRDefault="00AD029D">
      <w:pPr>
        <w:pStyle w:val="pheading"/>
      </w:pPr>
      <w:r>
        <w:t>MESURAGE</w:t>
      </w:r>
    </w:p>
    <w:p w14:paraId="7DC0D781" w14:textId="77777777" w:rsidR="0021367B" w:rsidRDefault="00AD029D">
      <w:pPr>
        <w:pStyle w:val="pheading"/>
      </w:pPr>
      <w:r>
        <w:t>- unité de mesure:</w:t>
      </w:r>
    </w:p>
    <w:p w14:paraId="6A1861CA" w14:textId="77777777" w:rsidR="0021367B" w:rsidRDefault="00AD029D">
      <w:r>
        <w:t>m³</w:t>
      </w:r>
    </w:p>
    <w:p w14:paraId="446C7699" w14:textId="77777777" w:rsidR="0021367B" w:rsidRDefault="00AD029D">
      <w:pPr>
        <w:pStyle w:val="pheading"/>
      </w:pPr>
      <w:r>
        <w:t>- nature du marché:</w:t>
      </w:r>
    </w:p>
    <w:p w14:paraId="100E9ADC" w14:textId="77777777" w:rsidR="0021367B" w:rsidRDefault="00AD029D">
      <w:r>
        <w:t>QF</w:t>
      </w:r>
    </w:p>
    <w:p w14:paraId="1B57A425" w14:textId="77777777" w:rsidR="0021367B" w:rsidRDefault="0021367B"/>
    <w:p w14:paraId="0C40D817" w14:textId="77777777" w:rsidR="0021367B" w:rsidRDefault="00AD029D">
      <w:r>
        <w:t> </w:t>
      </w:r>
    </w:p>
    <w:p w14:paraId="2EAEAA1F" w14:textId="77777777" w:rsidR="0021367B" w:rsidRDefault="00AD029D">
      <w:pPr>
        <w:pStyle w:val="Author-eSectionHeading6"/>
      </w:pPr>
      <w:bookmarkStart w:id="432" w:name="_Toc178771492"/>
      <w:r>
        <w:t>94.15.1b Déblais généraux pour plantation et gazonnement, zones de plantation et de gazonnement CCTB 01.09</w:t>
      </w:r>
      <w:bookmarkEnd w:id="432"/>
    </w:p>
    <w:p w14:paraId="7DC130D6" w14:textId="77777777" w:rsidR="0021367B" w:rsidRDefault="00AD029D">
      <w:pPr>
        <w:pStyle w:val="pheading"/>
      </w:pPr>
      <w:r>
        <w:t>EXÉCUTION / MISE EN ŒUVRE</w:t>
      </w:r>
    </w:p>
    <w:p w14:paraId="777B902E" w14:textId="77777777" w:rsidR="0021367B" w:rsidRDefault="00AD029D">
      <w:pPr>
        <w:pStyle w:val="pheading"/>
      </w:pPr>
      <w:r>
        <w:t>- Prescriptions générales</w:t>
      </w:r>
    </w:p>
    <w:p w14:paraId="5A571A16" w14:textId="77777777" w:rsidR="0021367B" w:rsidRDefault="00AD029D">
      <w:r>
        <w:t>- déblais généraux pour plantation et gazonnement</w:t>
      </w:r>
    </w:p>
    <w:p w14:paraId="5A90B50D" w14:textId="77777777" w:rsidR="0021367B" w:rsidRDefault="00AD029D">
      <w:pPr>
        <w:ind w:left="567"/>
      </w:pPr>
      <w:r>
        <w:t>- zones de plantation et de gazonnement</w:t>
      </w:r>
    </w:p>
    <w:p w14:paraId="7C7EA59C" w14:textId="77777777" w:rsidR="0021367B" w:rsidRDefault="00AD029D">
      <w:pPr>
        <w:ind w:left="1134"/>
      </w:pPr>
      <w:r>
        <w:t>- profondeur : H = 15 cm</w:t>
      </w:r>
    </w:p>
    <w:p w14:paraId="21A45579" w14:textId="77777777" w:rsidR="0021367B" w:rsidRDefault="00AD029D">
      <w:pPr>
        <w:ind w:left="1134"/>
      </w:pPr>
      <w:r>
        <w:t>- profondeur : H = 30 cm</w:t>
      </w:r>
    </w:p>
    <w:p w14:paraId="386FC9EA" w14:textId="77777777" w:rsidR="0021367B" w:rsidRDefault="00AD029D">
      <w:pPr>
        <w:ind w:left="1134"/>
      </w:pPr>
      <w:r>
        <w:t>- profondeur : H = 50 cm</w:t>
      </w:r>
    </w:p>
    <w:p w14:paraId="33A1F05F" w14:textId="77777777" w:rsidR="0021367B" w:rsidRDefault="00AD029D">
      <w:r>
        <w:t>- supplément pour creusement manuel</w:t>
      </w:r>
    </w:p>
    <w:p w14:paraId="668F4899" w14:textId="77777777" w:rsidR="0021367B" w:rsidRDefault="00AD029D">
      <w:pPr>
        <w:ind w:left="567"/>
      </w:pPr>
      <w:r>
        <w:t>- supplément pour chargement des déblais excédentaires</w:t>
      </w:r>
    </w:p>
    <w:p w14:paraId="21E0F87D" w14:textId="77777777" w:rsidR="0021367B" w:rsidRDefault="00AD029D">
      <w:pPr>
        <w:ind w:left="1134"/>
      </w:pPr>
      <w:r>
        <w:t>-&gt; avec mise en dépôt</w:t>
      </w:r>
    </w:p>
    <w:p w14:paraId="4EA9A442" w14:textId="77777777" w:rsidR="0021367B" w:rsidRDefault="00AD029D">
      <w:pPr>
        <w:ind w:left="1134"/>
      </w:pPr>
      <w:r>
        <w:t>-&gt; en vue d'une évacuation</w:t>
      </w:r>
    </w:p>
    <w:p w14:paraId="5D0F5171" w14:textId="77777777" w:rsidR="0021367B" w:rsidRDefault="00AD029D">
      <w:pPr>
        <w:pStyle w:val="pheading"/>
      </w:pPr>
      <w:r>
        <w:t>MESURAGE</w:t>
      </w:r>
    </w:p>
    <w:p w14:paraId="2FB4313F" w14:textId="77777777" w:rsidR="0021367B" w:rsidRDefault="00AD029D">
      <w:pPr>
        <w:pStyle w:val="pheading"/>
      </w:pPr>
      <w:r>
        <w:t>- unité de mesure:</w:t>
      </w:r>
    </w:p>
    <w:p w14:paraId="2ED20585" w14:textId="77777777" w:rsidR="0021367B" w:rsidRDefault="00AD029D">
      <w:r>
        <w:t>m³</w:t>
      </w:r>
    </w:p>
    <w:p w14:paraId="4A2A8BAB" w14:textId="77777777" w:rsidR="0021367B" w:rsidRDefault="00AD029D">
      <w:pPr>
        <w:pStyle w:val="pheading"/>
      </w:pPr>
      <w:r>
        <w:t>- nature du marché:</w:t>
      </w:r>
    </w:p>
    <w:p w14:paraId="5D3CFC7B" w14:textId="77777777" w:rsidR="0021367B" w:rsidRDefault="00AD029D">
      <w:r>
        <w:t>QF</w:t>
      </w:r>
    </w:p>
    <w:p w14:paraId="07AEE0F7" w14:textId="77777777" w:rsidR="0021367B" w:rsidRDefault="0021367B"/>
    <w:p w14:paraId="5AF914E2" w14:textId="77777777" w:rsidR="0021367B" w:rsidRDefault="00AD029D">
      <w:r>
        <w:t> </w:t>
      </w:r>
    </w:p>
    <w:p w14:paraId="20A301F0" w14:textId="77777777" w:rsidR="0021367B" w:rsidRDefault="00AD029D">
      <w:pPr>
        <w:pStyle w:val="Author-eSectionHeading4"/>
      </w:pPr>
      <w:bookmarkStart w:id="433" w:name="_Toc178771493"/>
      <w:r>
        <w:t>94.16 Remblais pour plantation et gazonnement</w:t>
      </w:r>
      <w:bookmarkEnd w:id="433"/>
    </w:p>
    <w:p w14:paraId="288E13E1" w14:textId="77777777" w:rsidR="0021367B" w:rsidRDefault="00AD029D">
      <w:pPr>
        <w:pStyle w:val="Author-eSectionHeading5"/>
      </w:pPr>
      <w:bookmarkStart w:id="434" w:name="_Toc178771494"/>
      <w:r>
        <w:t>94.16.1 Remblais pour fosses de plantation CCTB 01.09</w:t>
      </w:r>
      <w:bookmarkEnd w:id="434"/>
    </w:p>
    <w:p w14:paraId="6D9D6159" w14:textId="77777777" w:rsidR="0021367B" w:rsidRDefault="00AD029D">
      <w:pPr>
        <w:pStyle w:val="pheading"/>
      </w:pPr>
      <w:r>
        <w:t>EXÉCUTION / MISE EN ŒUVRE</w:t>
      </w:r>
    </w:p>
    <w:p w14:paraId="49AC7F87" w14:textId="77777777" w:rsidR="0021367B" w:rsidRDefault="00AD029D">
      <w:r>
        <w:t>Sauf prescriptions contraires des documents de marché, la plantation dite “en fente” n’est pas autorisée.</w:t>
      </w:r>
    </w:p>
    <w:p w14:paraId="79A542F8" w14:textId="77777777" w:rsidR="0021367B" w:rsidRDefault="00AD029D">
      <w:r>
        <w:t>La fosse de plantation est comblée par le mélange prescrit. Toutefois, avant comblement, le fond et les parois lissés sont défoncés et l’entrepreneur s’assure du bon drainage des fosses.</w:t>
      </w:r>
    </w:p>
    <w:p w14:paraId="540717A2" w14:textId="77777777" w:rsidR="0021367B" w:rsidRDefault="00AD029D">
      <w:r>
        <w:t>Les plantes aquatiques et les bulbes sont plantés à la profondeur requise par les exigences écologiques des espèces concernées.</w:t>
      </w:r>
    </w:p>
    <w:p w14:paraId="2F227F4A" w14:textId="77777777" w:rsidR="0021367B" w:rsidRDefault="00AD029D">
      <w:r>
        <w:t>L’enlèvement ou le maintien de la tontine est laissé à l’appréciation du fonctionnaire dirigeant.</w:t>
      </w:r>
    </w:p>
    <w:p w14:paraId="597A00C4" w14:textId="77777777" w:rsidR="0021367B" w:rsidRDefault="00AD029D">
      <w:r>
        <w:t>Par contre, pour les plants forestiers, les documents de marché peuvent prévoir leur plantation en "fente". Celle-ci est exécutée au moment de la plantation et a des dimensions suffisantes pour permettre l'étalement des racines.</w:t>
      </w:r>
    </w:p>
    <w:p w14:paraId="387C3299" w14:textId="77777777" w:rsidR="0021367B" w:rsidRDefault="0021367B"/>
    <w:p w14:paraId="0FADF7CB" w14:textId="77777777" w:rsidR="0021367B" w:rsidRDefault="00AD029D">
      <w:r>
        <w:t> </w:t>
      </w:r>
    </w:p>
    <w:p w14:paraId="2007E2EA" w14:textId="77777777" w:rsidR="0021367B" w:rsidRDefault="00AD029D">
      <w:pPr>
        <w:pStyle w:val="pheading"/>
      </w:pPr>
      <w:r>
        <w:t>DOCUMENTS DE RÉFÉRENCE</w:t>
      </w:r>
    </w:p>
    <w:p w14:paraId="6998FF60" w14:textId="77777777" w:rsidR="0021367B" w:rsidRDefault="00AD029D">
      <w:pPr>
        <w:pStyle w:val="pheading"/>
      </w:pPr>
      <w:r>
        <w:t>- Exécution</w:t>
      </w:r>
    </w:p>
    <w:p w14:paraId="2D89F3F2" w14:textId="77777777" w:rsidR="0021367B" w:rsidRDefault="00AD029D">
      <w:r>
        <w:t>[CCT Qualiroutes, Cahier des charges type Qualiroutes] O.3.8.</w:t>
      </w:r>
    </w:p>
    <w:p w14:paraId="20605E3D" w14:textId="77777777" w:rsidR="0021367B" w:rsidRDefault="0021367B"/>
    <w:p w14:paraId="2C0BFD0A" w14:textId="77777777" w:rsidR="0021367B" w:rsidRDefault="00AD029D">
      <w:r>
        <w:t> </w:t>
      </w:r>
    </w:p>
    <w:p w14:paraId="62F728EB" w14:textId="77777777" w:rsidR="0021367B" w:rsidRDefault="00AD029D">
      <w:pPr>
        <w:pStyle w:val="Author-eSectionHeading6"/>
      </w:pPr>
      <w:bookmarkStart w:id="435" w:name="_Toc178771495"/>
      <w:r>
        <w:t>94.16.1a Remblais pour fosses de plantation au moyen des déblais de la fosse CCTB 01.09</w:t>
      </w:r>
      <w:bookmarkEnd w:id="435"/>
    </w:p>
    <w:p w14:paraId="3EE9B9BB" w14:textId="77777777" w:rsidR="0021367B" w:rsidRDefault="00AD029D">
      <w:pPr>
        <w:pStyle w:val="pheading"/>
      </w:pPr>
      <w:r>
        <w:t>MESURAGE</w:t>
      </w:r>
    </w:p>
    <w:p w14:paraId="2787062A" w14:textId="77777777" w:rsidR="0021367B" w:rsidRDefault="00AD029D">
      <w:pPr>
        <w:pStyle w:val="pheading"/>
      </w:pPr>
      <w:r>
        <w:t>- unité de mesure:</w:t>
      </w:r>
    </w:p>
    <w:p w14:paraId="02043AD3" w14:textId="77777777" w:rsidR="0021367B" w:rsidRDefault="00AD029D">
      <w:r>
        <w:t>m³</w:t>
      </w:r>
    </w:p>
    <w:p w14:paraId="775161A7" w14:textId="77777777" w:rsidR="0021367B" w:rsidRDefault="00AD029D">
      <w:pPr>
        <w:pStyle w:val="pheading"/>
      </w:pPr>
      <w:r>
        <w:t>- nature du marché:</w:t>
      </w:r>
    </w:p>
    <w:p w14:paraId="081C3BEF" w14:textId="77777777" w:rsidR="0021367B" w:rsidRDefault="00AD029D">
      <w:r>
        <w:t>QF</w:t>
      </w:r>
    </w:p>
    <w:p w14:paraId="3E33F865" w14:textId="77777777" w:rsidR="0021367B" w:rsidRDefault="0021367B"/>
    <w:p w14:paraId="6ACD19D9" w14:textId="77777777" w:rsidR="0021367B" w:rsidRDefault="00AD029D">
      <w:r>
        <w:t> </w:t>
      </w:r>
    </w:p>
    <w:p w14:paraId="59658DE5" w14:textId="77777777" w:rsidR="0021367B" w:rsidRDefault="00AD029D">
      <w:pPr>
        <w:pStyle w:val="Author-eSectionHeading6"/>
      </w:pPr>
      <w:bookmarkStart w:id="436" w:name="_Toc178771496"/>
      <w:r>
        <w:t>94.16.1b Remblais pour fosses de plantation avec apport extérieur CCTB 01.09</w:t>
      </w:r>
      <w:bookmarkEnd w:id="436"/>
    </w:p>
    <w:p w14:paraId="280171F8" w14:textId="77777777" w:rsidR="0021367B" w:rsidRDefault="00AD029D">
      <w:pPr>
        <w:pStyle w:val="pheading"/>
      </w:pPr>
      <w:r>
        <w:t>MESURAGE</w:t>
      </w:r>
    </w:p>
    <w:p w14:paraId="5A7E0086" w14:textId="77777777" w:rsidR="0021367B" w:rsidRDefault="00AD029D">
      <w:pPr>
        <w:pStyle w:val="pheading"/>
      </w:pPr>
      <w:r>
        <w:t>- unité de mesure:</w:t>
      </w:r>
    </w:p>
    <w:p w14:paraId="2EE6EED2" w14:textId="77777777" w:rsidR="0021367B" w:rsidRDefault="00AD029D">
      <w:r>
        <w:t>m³</w:t>
      </w:r>
    </w:p>
    <w:p w14:paraId="6C64B578" w14:textId="77777777" w:rsidR="0021367B" w:rsidRDefault="00AD029D">
      <w:pPr>
        <w:pStyle w:val="pheading"/>
      </w:pPr>
      <w:r>
        <w:t>- nature du marché:</w:t>
      </w:r>
    </w:p>
    <w:p w14:paraId="6E92ABDC" w14:textId="77777777" w:rsidR="0021367B" w:rsidRDefault="00AD029D">
      <w:r>
        <w:t>QF</w:t>
      </w:r>
    </w:p>
    <w:p w14:paraId="0BD80D16" w14:textId="77777777" w:rsidR="0021367B" w:rsidRDefault="0021367B"/>
    <w:p w14:paraId="7A7AC9B3" w14:textId="77777777" w:rsidR="0021367B" w:rsidRDefault="00AD029D">
      <w:r>
        <w:t> </w:t>
      </w:r>
    </w:p>
    <w:p w14:paraId="5398C785" w14:textId="77777777" w:rsidR="0021367B" w:rsidRDefault="00AD029D">
      <w:pPr>
        <w:pStyle w:val="Author-eSectionHeading5"/>
      </w:pPr>
      <w:bookmarkStart w:id="437" w:name="_Toc178771497"/>
      <w:r>
        <w:t>94.16.2 Remblais pour plantation et gazonnement pour zones de plantation</w:t>
      </w:r>
      <w:bookmarkEnd w:id="437"/>
    </w:p>
    <w:p w14:paraId="272B1DF2" w14:textId="77777777" w:rsidR="0021367B" w:rsidRDefault="00AD029D">
      <w:pPr>
        <w:pStyle w:val="Author-eSectionHeading6"/>
      </w:pPr>
      <w:bookmarkStart w:id="438" w:name="_Toc178771498"/>
      <w:r>
        <w:t>94.16.2a Remblais pour plantation et gazonnement pour zones de plantation au moyen des déblais de la fosse CCTB 01.09</w:t>
      </w:r>
      <w:bookmarkEnd w:id="438"/>
    </w:p>
    <w:p w14:paraId="3C28A495" w14:textId="77777777" w:rsidR="0021367B" w:rsidRDefault="00AD029D">
      <w:pPr>
        <w:pStyle w:val="pheading"/>
      </w:pPr>
      <w:r>
        <w:t>MESURAGE</w:t>
      </w:r>
    </w:p>
    <w:p w14:paraId="7E3EAF88" w14:textId="77777777" w:rsidR="0021367B" w:rsidRDefault="00AD029D">
      <w:pPr>
        <w:pStyle w:val="pheading"/>
      </w:pPr>
      <w:r>
        <w:t>- unité de mesure:</w:t>
      </w:r>
    </w:p>
    <w:p w14:paraId="45E0F894" w14:textId="77777777" w:rsidR="0021367B" w:rsidRDefault="00AD029D">
      <w:r>
        <w:t>m³</w:t>
      </w:r>
    </w:p>
    <w:p w14:paraId="62AD2F7D" w14:textId="77777777" w:rsidR="0021367B" w:rsidRDefault="00AD029D">
      <w:pPr>
        <w:pStyle w:val="pheading"/>
      </w:pPr>
      <w:r>
        <w:t>- nature du marché:</w:t>
      </w:r>
    </w:p>
    <w:p w14:paraId="2903B391" w14:textId="77777777" w:rsidR="0021367B" w:rsidRDefault="00AD029D">
      <w:r>
        <w:t>QF</w:t>
      </w:r>
    </w:p>
    <w:p w14:paraId="0E0C7D66" w14:textId="77777777" w:rsidR="0021367B" w:rsidRDefault="0021367B"/>
    <w:p w14:paraId="10335C9E" w14:textId="77777777" w:rsidR="0021367B" w:rsidRDefault="00AD029D">
      <w:r>
        <w:t> </w:t>
      </w:r>
    </w:p>
    <w:p w14:paraId="1D74D378" w14:textId="77777777" w:rsidR="0021367B" w:rsidRDefault="00AD029D">
      <w:pPr>
        <w:pStyle w:val="Author-eSectionHeading6"/>
      </w:pPr>
      <w:bookmarkStart w:id="439" w:name="_Toc178771499"/>
      <w:r>
        <w:t>94.16.2b Remblais pour plantation et gazonnement pour zones de plantation avec apport extérieur CCTB 01.09</w:t>
      </w:r>
      <w:bookmarkEnd w:id="439"/>
    </w:p>
    <w:p w14:paraId="25E173AB" w14:textId="77777777" w:rsidR="0021367B" w:rsidRDefault="00AD029D">
      <w:pPr>
        <w:pStyle w:val="pheading"/>
      </w:pPr>
      <w:r>
        <w:t>MESURAGE</w:t>
      </w:r>
    </w:p>
    <w:p w14:paraId="551F2F20" w14:textId="77777777" w:rsidR="0021367B" w:rsidRDefault="00AD029D">
      <w:pPr>
        <w:pStyle w:val="pheading"/>
      </w:pPr>
      <w:r>
        <w:t>- unité de mesure:</w:t>
      </w:r>
    </w:p>
    <w:p w14:paraId="285FCDD2" w14:textId="77777777" w:rsidR="0021367B" w:rsidRDefault="00AD029D">
      <w:r>
        <w:t>m³</w:t>
      </w:r>
    </w:p>
    <w:p w14:paraId="7E67BA0A" w14:textId="77777777" w:rsidR="0021367B" w:rsidRDefault="00AD029D">
      <w:pPr>
        <w:pStyle w:val="pheading"/>
      </w:pPr>
      <w:r>
        <w:t>- nature du marché:</w:t>
      </w:r>
    </w:p>
    <w:p w14:paraId="6C592025" w14:textId="77777777" w:rsidR="0021367B" w:rsidRDefault="00AD029D">
      <w:r>
        <w:t>QF</w:t>
      </w:r>
    </w:p>
    <w:p w14:paraId="323317DD" w14:textId="77777777" w:rsidR="0021367B" w:rsidRDefault="0021367B"/>
    <w:p w14:paraId="6D274CD4" w14:textId="77777777" w:rsidR="0021367B" w:rsidRDefault="00AD029D">
      <w:r>
        <w:t> </w:t>
      </w:r>
    </w:p>
    <w:p w14:paraId="17BB4F2A" w14:textId="77777777" w:rsidR="0021367B" w:rsidRDefault="00AD029D">
      <w:pPr>
        <w:pStyle w:val="Author-eSectionHeading3"/>
      </w:pPr>
      <w:bookmarkStart w:id="440" w:name="_Toc178771500"/>
      <w:r>
        <w:t>94.2 Création de pelouses et de prés CCTB 01.09</w:t>
      </w:r>
      <w:bookmarkEnd w:id="440"/>
    </w:p>
    <w:p w14:paraId="07D8B256" w14:textId="77777777" w:rsidR="0021367B" w:rsidRDefault="00AD029D">
      <w:pPr>
        <w:pStyle w:val="pheading"/>
      </w:pPr>
      <w:r>
        <w:t>DESCRIPTION</w:t>
      </w:r>
    </w:p>
    <w:p w14:paraId="1F3E49F0" w14:textId="77777777" w:rsidR="0021367B" w:rsidRDefault="00AD029D">
      <w:pPr>
        <w:pStyle w:val="pheading"/>
      </w:pPr>
      <w:r>
        <w:t>- Définition / Comprend</w:t>
      </w:r>
    </w:p>
    <w:p w14:paraId="33A7349C" w14:textId="77777777" w:rsidR="0021367B" w:rsidRDefault="00AD029D">
      <w:r>
        <w:rPr>
          <w:color w:val="000000"/>
        </w:rPr>
        <w:t>La création d'engazonnem</w:t>
      </w:r>
      <w:r>
        <w:t xml:space="preserve">ent </w:t>
      </w:r>
      <w:r>
        <w:rPr>
          <w:rStyle w:val="optioncarChar"/>
        </w:rPr>
        <w:t>par semis / en plaques</w:t>
      </w:r>
      <w:r>
        <w:t xml:space="preserve"> comp</w:t>
      </w:r>
      <w:r>
        <w:rPr>
          <w:color w:val="000000"/>
        </w:rPr>
        <w:t>rendra respectivement :</w:t>
      </w:r>
    </w:p>
    <w:p w14:paraId="309A15E5" w14:textId="77777777" w:rsidR="0021367B" w:rsidRDefault="00AD029D">
      <w:r>
        <w:t>• l'exécution du traitement de sol nécessaire afin d'obtenir un gazon égal;</w:t>
      </w:r>
    </w:p>
    <w:p w14:paraId="2246C823" w14:textId="77777777" w:rsidR="0021367B" w:rsidRDefault="00AD029D">
      <w:r>
        <w:t>• soit l'épandage régulier des semences de gazon et leur enfouissement, soit la juxtaposition des mottes de gazon et leur cylindrage;</w:t>
      </w:r>
    </w:p>
    <w:p w14:paraId="1078A74E" w14:textId="77777777" w:rsidR="0021367B" w:rsidRDefault="00AD029D">
      <w:r>
        <w:t>• l'exécution des deux premières tontes après le semis;</w:t>
      </w:r>
    </w:p>
    <w:p w14:paraId="7FB724D6" w14:textId="77777777" w:rsidR="0021367B" w:rsidRDefault="00AD029D">
      <w:r>
        <w:t>• la délimitation de la pelouse.</w:t>
      </w:r>
    </w:p>
    <w:p w14:paraId="300D2D37" w14:textId="77777777" w:rsidR="0021367B" w:rsidRDefault="0021367B"/>
    <w:p w14:paraId="048C5A0C" w14:textId="77777777" w:rsidR="0021367B" w:rsidRDefault="00AD029D">
      <w:r>
        <w:t> </w:t>
      </w:r>
    </w:p>
    <w:p w14:paraId="17672147" w14:textId="77777777" w:rsidR="0021367B" w:rsidRDefault="00AD029D">
      <w:pPr>
        <w:pStyle w:val="pheading"/>
      </w:pPr>
      <w:r>
        <w:t>- Remarques importantes</w:t>
      </w:r>
    </w:p>
    <w:p w14:paraId="6A746CFE" w14:textId="77777777" w:rsidR="0021367B" w:rsidRDefault="00AD029D">
      <w:r>
        <w:t>Les gazonnements sont exécutés de préférence au printemps ou à la fin de l’été, avant fin septembre.</w:t>
      </w:r>
    </w:p>
    <w:p w14:paraId="0F864210" w14:textId="77777777" w:rsidR="0021367B" w:rsidRDefault="00AD029D">
      <w:r>
        <w:t>Le fonctionnaire dirigeant peut à la demande de l’entrepreneur, tolérer des dates de gazonnement situées en dehors des époques fixées ci-dessus.</w:t>
      </w:r>
    </w:p>
    <w:p w14:paraId="2CA127F8" w14:textId="77777777" w:rsidR="0021367B" w:rsidRDefault="0021367B"/>
    <w:p w14:paraId="3D872BDC" w14:textId="77777777" w:rsidR="0021367B" w:rsidRDefault="00AD029D">
      <w:r>
        <w:t> </w:t>
      </w:r>
    </w:p>
    <w:p w14:paraId="05AA7DCD" w14:textId="77777777" w:rsidR="0021367B" w:rsidRDefault="00AD029D">
      <w:pPr>
        <w:pStyle w:val="pheading"/>
      </w:pPr>
      <w:r>
        <w:t>EXÉCUTION / MISE EN ŒUVRE</w:t>
      </w:r>
    </w:p>
    <w:p w14:paraId="78A8E401" w14:textId="77777777" w:rsidR="0021367B" w:rsidRDefault="00AD029D">
      <w:r>
        <w:rPr>
          <w:color w:val="000000"/>
        </w:rPr>
        <w:t>Les dispositions du [CCT SB250] sont intégralement d'application à l'aménagement des pelouses. Il ne pourra s'écouler plus d'une semaine entre l'égalisation et l'émiettage du terrain et le cylindrage. Aucun traitement du sol ne sera effectué par temps de gel, de pluie ou lorsque le terrain est saturé d'eau. Après le traitement du sol, celui-ci ne pourra plus être foulé par des machines qui risquent de former des ornières.</w:t>
      </w:r>
    </w:p>
    <w:p w14:paraId="024005F5" w14:textId="77777777" w:rsidR="0021367B" w:rsidRDefault="0021367B"/>
    <w:p w14:paraId="6D314AC3" w14:textId="77777777" w:rsidR="0021367B" w:rsidRDefault="00AD029D">
      <w:r>
        <w:t> </w:t>
      </w:r>
    </w:p>
    <w:p w14:paraId="170E14FA" w14:textId="77777777" w:rsidR="0021367B" w:rsidRDefault="00AD029D">
      <w:pPr>
        <w:pStyle w:val="pheading"/>
      </w:pPr>
      <w:r>
        <w:t>CONTRÔLES</w:t>
      </w:r>
    </w:p>
    <w:p w14:paraId="12478839" w14:textId="77777777" w:rsidR="0021367B" w:rsidRDefault="00AD029D">
      <w:r>
        <w:t>Toute parcelle ou partie de parcelle dont la levée ou la reprise n’est pas satisfaisante dans un délai de 60 jours à compter de la date du semis ou de la pose de gazon, est gazonnée à nouveau aussitôt que l’époque et les conditions climatiques le permettent.</w:t>
      </w:r>
    </w:p>
    <w:p w14:paraId="5D41BE88" w14:textId="77777777" w:rsidR="0021367B" w:rsidRDefault="00AD029D">
      <w:r>
        <w:t>A la réception définitive, la levée ou la reprise des gazonnements est assurée et complète. L’entrepreneur est tenu de réensemencer avec le mélange prescrit les emplacements de plus de 2 dm² où la levée n’est pas régulière dans les gazonnements.</w:t>
      </w:r>
    </w:p>
    <w:p w14:paraId="3E3760B7" w14:textId="77777777" w:rsidR="0021367B" w:rsidRDefault="0021367B"/>
    <w:p w14:paraId="6D86293D" w14:textId="77777777" w:rsidR="0021367B" w:rsidRDefault="00AD029D">
      <w:r>
        <w:t> </w:t>
      </w:r>
    </w:p>
    <w:p w14:paraId="4EE9046B" w14:textId="77777777" w:rsidR="0021367B" w:rsidRDefault="00AD029D">
      <w:pPr>
        <w:pStyle w:val="Author-eSectionHeading4"/>
      </w:pPr>
      <w:bookmarkStart w:id="441" w:name="_Toc178771501"/>
      <w:r>
        <w:t>94.21 Semis CCTB 01.09</w:t>
      </w:r>
      <w:bookmarkEnd w:id="441"/>
    </w:p>
    <w:p w14:paraId="5C5B4F11" w14:textId="77777777" w:rsidR="0021367B" w:rsidRDefault="00AD029D">
      <w:pPr>
        <w:pStyle w:val="pheading"/>
      </w:pPr>
      <w:r>
        <w:t>DESCRIPTION</w:t>
      </w:r>
    </w:p>
    <w:p w14:paraId="35F522FB" w14:textId="77777777" w:rsidR="0021367B" w:rsidRDefault="00AD029D">
      <w:pPr>
        <w:pStyle w:val="pheading"/>
      </w:pPr>
      <w:r>
        <w:t>- Remarques importantes</w:t>
      </w:r>
    </w:p>
    <w:p w14:paraId="184BCEED" w14:textId="77777777" w:rsidR="0021367B" w:rsidRDefault="00AD029D">
      <w:r>
        <w:t>Les plantes jugées indésirables par le fonctionnaire dirigeant sont arrachées préalablement à tout travail.</w:t>
      </w:r>
    </w:p>
    <w:p w14:paraId="2F4E2879" w14:textId="77777777" w:rsidR="0021367B" w:rsidRDefault="00AD029D">
      <w:r>
        <w:t>Aucun travail du sol ne peut être effectué lorsque la terre est gelée ou détrempée.</w:t>
      </w:r>
    </w:p>
    <w:p w14:paraId="647383A5" w14:textId="77777777" w:rsidR="0021367B" w:rsidRDefault="00AD029D">
      <w:r>
        <w:t>L’ensemencement est toujours effectué par temps calme.</w:t>
      </w:r>
    </w:p>
    <w:p w14:paraId="3E8E3B0A" w14:textId="77777777" w:rsidR="0021367B" w:rsidRDefault="0021367B"/>
    <w:p w14:paraId="717BD043" w14:textId="77777777" w:rsidR="0021367B" w:rsidRDefault="00AD029D">
      <w:r>
        <w:t> </w:t>
      </w:r>
    </w:p>
    <w:p w14:paraId="35F18E2E" w14:textId="77777777" w:rsidR="0021367B" w:rsidRDefault="00AD029D">
      <w:pPr>
        <w:pStyle w:val="pheading"/>
      </w:pPr>
      <w:r>
        <w:t>MATÉRIAUX</w:t>
      </w:r>
    </w:p>
    <w:p w14:paraId="0EE84DA9" w14:textId="77777777" w:rsidR="0021367B" w:rsidRDefault="00AD029D">
      <w:r>
        <w:rPr>
          <w:color w:val="000000"/>
        </w:rPr>
        <w:t>Les matériaux devront satisfaire au [CCT SB250] et plus particulièrement :</w:t>
      </w:r>
    </w:p>
    <w:p w14:paraId="00F802CC" w14:textId="77777777" w:rsidR="0021367B" w:rsidRDefault="00AD029D">
      <w:r>
        <w:t>⇒ les semences, selon le chap. III-63;</w:t>
      </w:r>
    </w:p>
    <w:p w14:paraId="458FFAA4" w14:textId="77777777" w:rsidR="0021367B" w:rsidRDefault="00AD029D">
      <w:r>
        <w:t>⇒ les produits phytopharmaceutiques selon le chap. III-60;</w:t>
      </w:r>
    </w:p>
    <w:p w14:paraId="3F8F37B3" w14:textId="77777777" w:rsidR="0021367B" w:rsidRDefault="00AD029D">
      <w:r>
        <w:rPr>
          <w:color w:val="000000"/>
        </w:rPr>
        <w:t>Les différentes sortes d'herbes seront mélangées par le fournisseur. Chaque livraison de semences sera accompagnée d'un certificat d'origine et d'authenticité.</w:t>
      </w:r>
    </w:p>
    <w:p w14:paraId="7458B653" w14:textId="77777777" w:rsidR="0021367B" w:rsidRDefault="0021367B"/>
    <w:p w14:paraId="0A57885D" w14:textId="77777777" w:rsidR="0021367B" w:rsidRDefault="00AD029D">
      <w:r>
        <w:t> </w:t>
      </w:r>
    </w:p>
    <w:p w14:paraId="5B171526" w14:textId="77777777" w:rsidR="0021367B" w:rsidRDefault="00AD029D">
      <w:pPr>
        <w:pStyle w:val="pheading"/>
      </w:pPr>
      <w:r>
        <w:t>EXÉCUTION / MISE EN ŒUVRE</w:t>
      </w:r>
    </w:p>
    <w:p w14:paraId="1F9349F1" w14:textId="77777777" w:rsidR="0021367B" w:rsidRDefault="00AD029D">
      <w:r>
        <w:t xml:space="preserve">Les semis seront exécutés selon les dispositions du chapitre XI.2.1 du [CCT SB250] à raison d'au moins </w:t>
      </w:r>
      <w:r>
        <w:rPr>
          <w:rStyle w:val="optioncarChar"/>
        </w:rPr>
        <w:t xml:space="preserve">2 </w:t>
      </w:r>
      <w:r>
        <w:t>(par défaut)</w:t>
      </w:r>
      <w:r>
        <w:rPr>
          <w:rStyle w:val="optioncarChar"/>
        </w:rPr>
        <w:t xml:space="preserve"> / ***</w:t>
      </w:r>
      <w:r>
        <w:t xml:space="preserve"> kg de semences de gazon par 100 m2. Pour les bordures, cette quantité sera doublée sur une largeur de 50 cm.L’entrepreneur prendra les mesures nécessaires pour que les semis ne s’exécutent que dans les limites des surfaces prévues. Les semences seront recouvertes de terre au moyen d’un râteau ou d’un hersage léger. Après ces opérations, le semis sera cylindré au moyen d’un rouleau pesant environ 150 kg par mètre courant de jante.</w:t>
      </w:r>
    </w:p>
    <w:p w14:paraId="7088750B" w14:textId="77777777" w:rsidR="0021367B" w:rsidRDefault="00AD029D">
      <w:r>
        <w:rPr>
          <w:color w:val="969696"/>
        </w:rPr>
        <w:t>Operations Preparatoires Au Semis</w:t>
      </w:r>
    </w:p>
    <w:p w14:paraId="3DFF26AD" w14:textId="77777777" w:rsidR="0021367B" w:rsidRDefault="00AD029D">
      <w:r>
        <w:rPr>
          <w:color w:val="000000"/>
        </w:rPr>
        <w:t>Opérations pour les semis sur terrains plats autres que les talus et accotements le long des routes.</w:t>
      </w:r>
    </w:p>
    <w:p w14:paraId="007B821C" w14:textId="77777777" w:rsidR="0021367B" w:rsidRDefault="00AD029D">
      <w:r>
        <w:rPr>
          <w:color w:val="000000"/>
        </w:rPr>
        <w:t>Les opérations suivantes seront successivement exécutées :</w:t>
      </w:r>
    </w:p>
    <w:p w14:paraId="1D3B15AF" w14:textId="77777777" w:rsidR="0021367B" w:rsidRDefault="00AD029D">
      <w:r>
        <w:t>* le rassemblement sur toute l'étendue du terrain, le transport et l'évacuation en dehors du domaine public de toutes les pierres dont les dimensions sont supérieures à 50 mm, de tous les déchets et des restes végétaux de grandes dimensions;</w:t>
      </w:r>
    </w:p>
    <w:p w14:paraId="7EBBA62D" w14:textId="77777777" w:rsidR="0021367B" w:rsidRDefault="00AD029D">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7FE2FC40" w14:textId="77777777" w:rsidR="0021367B" w:rsidRDefault="00AD029D">
      <w:r>
        <w:t>* l'abattage d'arbres et/ou d'arbustes selon l'art. IV-1.1.1. lorsque les documents d'adjudication le prescrivent;</w:t>
      </w:r>
    </w:p>
    <w:p w14:paraId="41F41B10" w14:textId="77777777" w:rsidR="0021367B" w:rsidRDefault="00AD029D">
      <w:r>
        <w:t>* le labourage ou le bêchage de la terre selon l'art. 1.1.1.3. ou 1.1.1.2.;</w:t>
      </w:r>
    </w:p>
    <w:p w14:paraId="4CBEF95F" w14:textId="77777777" w:rsidR="0021367B" w:rsidRDefault="00AD029D">
      <w:r>
        <w:t>* l'égalisation et l'émiettage de la terre labourée ou bêchée selon l'art. 1.1.1.4 . ou 1.1.1.6.;</w:t>
      </w:r>
    </w:p>
    <w:p w14:paraId="55719311" w14:textId="77777777" w:rsidR="0021367B" w:rsidRDefault="00AD029D">
      <w:r>
        <w:t>* le compactage de la terre selon l'art. 1.1.1.5.</w:t>
      </w:r>
    </w:p>
    <w:p w14:paraId="0123E00D" w14:textId="77777777" w:rsidR="0021367B" w:rsidRDefault="00AD029D">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14:paraId="58570346" w14:textId="77777777" w:rsidR="0021367B" w:rsidRDefault="00AD029D">
      <w:r>
        <w:rPr>
          <w:color w:val="000000"/>
        </w:rPr>
        <w:t>Pour l'engazonnement par plaques de gazon sur les accotements et les talus le long de la voirie, les opérations de semis seront remplacées par le profilage des accotements conformément au XII-10.</w:t>
      </w:r>
    </w:p>
    <w:p w14:paraId="1D25893F" w14:textId="77777777" w:rsidR="0021367B" w:rsidRDefault="00AD029D">
      <w:r>
        <w:rPr>
          <w:color w:val="969696"/>
        </w:rPr>
        <w:t>Operations De Semis</w:t>
      </w:r>
    </w:p>
    <w:p w14:paraId="440EFBA5" w14:textId="77777777" w:rsidR="0021367B" w:rsidRDefault="00AD029D">
      <w:r>
        <w:rPr>
          <w:color w:val="000000"/>
        </w:rPr>
        <w:t>Les opérations de semis seront effectuées pendant la première saison de semis, située dans le délai d'exécution, à savoir entre le 16 mars et le 15 juin et entre le 1 août et le 15 octobre. Les semis ne pourront être effectués lorsqu'il gèle, lorsque la terre est gelée ou ne peut être travaillée normalement ou lorsqu'elle colle lors du compactage et lorsque le temps est humide ou venteux. Au plus tard deux jours avant le semis, l'entrepreneur communiquera la date de début pour approbation à l'auteur de projet. Les opérations suivantes seront successivement exécutées :</w:t>
      </w:r>
    </w:p>
    <w:p w14:paraId="0DD8C6E8" w14:textId="77777777" w:rsidR="0021367B" w:rsidRDefault="00AD029D">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14:paraId="50535D37" w14:textId="77777777" w:rsidR="0021367B" w:rsidRDefault="00AD029D">
      <w:r>
        <w:t>* l'émiettage superficiel de la terre sur une profondeur de 2 cm dans le sol compacté;</w:t>
      </w:r>
    </w:p>
    <w:p w14:paraId="292BE3E5" w14:textId="77777777" w:rsidR="0021367B" w:rsidRDefault="00AD029D">
      <w:r>
        <w:t>* la répartition uniforme des semences, en respectant les doses prescrites par unité de surface dans les documents d'adjudication;</w:t>
      </w:r>
    </w:p>
    <w:p w14:paraId="13D284A9" w14:textId="77777777" w:rsidR="0021367B" w:rsidRDefault="00AD029D">
      <w:r>
        <w:t>* l'enfouissement des semences dans le sol superficiellement émietté;</w:t>
      </w:r>
    </w:p>
    <w:p w14:paraId="0E381147" w14:textId="77777777" w:rsidR="0021367B" w:rsidRDefault="00AD029D">
      <w:r>
        <w:t>* le compactage du sol afin que sous le foulage des pieds, les empreintes ne présentent pas une profondeur supérieure à 0,5 cm.</w:t>
      </w:r>
    </w:p>
    <w:p w14:paraId="17FB8805" w14:textId="77777777" w:rsidR="0021367B" w:rsidRDefault="00AD029D">
      <w:r>
        <w:rPr>
          <w:color w:val="000000"/>
        </w:rPr>
        <w:t>Toutes ces opérations se succéderont le plus rapidement possible. L'épandage des semences, leur enfouissement et le compactage du sol doivent se faire dans le courant de la même journée.</w:t>
      </w:r>
    </w:p>
    <w:p w14:paraId="279DD646" w14:textId="77777777" w:rsidR="0021367B" w:rsidRDefault="00AD029D">
      <w:r>
        <w:rPr>
          <w:color w:val="969696"/>
        </w:rPr>
        <w:t>Operations Après Le Semis</w:t>
      </w:r>
    </w:p>
    <w:p w14:paraId="6D320695" w14:textId="77777777" w:rsidR="0021367B" w:rsidRDefault="00AD029D">
      <w:r>
        <w:rPr>
          <w:color w:val="000000"/>
        </w:rPr>
        <w:t>Les opérations après le semis comprendront les deux premières tontes et l'égalisation des bords des tapis de gazon selon l'article … à l'occasion de la deuxième tonte. Les deux tontes suivront un parcours identique, en commençant au même point extrême sur le chantier. Elles seront exécutées sur ordre spécial. A défaut, l'entrepreneur tondra le gazon lorsqu'il atteint une hauteur de 10 à 15 cm. Dans ce cas, il communiquera deux jours à l'avance la date à laquelle il effectuera la tonte.</w:t>
      </w:r>
    </w:p>
    <w:p w14:paraId="33336316" w14:textId="77777777" w:rsidR="0021367B" w:rsidRDefault="0021367B"/>
    <w:p w14:paraId="556D1EA1" w14:textId="77777777" w:rsidR="0021367B" w:rsidRDefault="00AD029D">
      <w:r>
        <w:t xml:space="preserve">Compléments : </w:t>
      </w:r>
    </w:p>
    <w:p w14:paraId="563CE5F2" w14:textId="77777777" w:rsidR="0021367B" w:rsidRDefault="00AD029D">
      <w:r>
        <w:t>• L'ensemencement des talus présentant une inclinaison supérieure à 6/4 se fera sur une couche de terre arable de 10 cm d'épaisseur, dans des sillons de 2 cm de profondeur avec un espacement de 10 cm.</w:t>
      </w:r>
    </w:p>
    <w:p w14:paraId="794E5E7C" w14:textId="77777777" w:rsidR="0021367B" w:rsidRDefault="00AD029D">
      <w:r>
        <w:t>• Après l'ensemencement, l'entrepreneur prendra toutes les mesures qui s'imposent afin d'assurer la pousse régulière et normale du gazon ainsi que la formation des racines. Le gazon sera tondu deux fois sur une hauteur de 5 cm chaque fois qu'il atteint entre 10 et 15 cm. La tonte s'effectuera avec une tondeuse qui n'arrache pas les jeunes plantes. Le résultat de la tonte sera immédiatement évacué du terrain.</w:t>
      </w:r>
    </w:p>
    <w:p w14:paraId="4E8BB8A0" w14:textId="77777777" w:rsidR="0021367B" w:rsidRDefault="0021367B"/>
    <w:p w14:paraId="6136BC72" w14:textId="77777777" w:rsidR="0021367B" w:rsidRDefault="00AD029D">
      <w:r>
        <w:t> </w:t>
      </w:r>
    </w:p>
    <w:p w14:paraId="0BE857F4" w14:textId="77777777" w:rsidR="0021367B" w:rsidRDefault="00AD029D">
      <w:pPr>
        <w:pStyle w:val="pheading"/>
      </w:pPr>
      <w:r>
        <w:t>CONTRÔLES</w:t>
      </w:r>
    </w:p>
    <w:p w14:paraId="6B82ECC0" w14:textId="77777777" w:rsidR="0021367B" w:rsidRDefault="00AD029D">
      <w:r>
        <w:rPr>
          <w:color w:val="000000"/>
        </w:rPr>
        <w:t>Les tapis de gazon :</w:t>
      </w:r>
    </w:p>
    <w:p w14:paraId="18C17C09" w14:textId="77777777" w:rsidR="0021367B" w:rsidRDefault="00AD029D">
      <w:r>
        <w:t>* seront uniformes et ne présenteront pas de différences de hauteur perceptibles à l'œil nu;</w:t>
      </w:r>
    </w:p>
    <w:p w14:paraId="51C02987" w14:textId="77777777" w:rsidR="0021367B" w:rsidRDefault="00AD029D">
      <w:r>
        <w:t xml:space="preserve">* présenteront, trente jours calendrier après l'ensemencement, une poussée normale et régulière, c'est-à-dire que les plantules auront au moins formé une feuille tandis que par unité de surface, un nombre identique de plantules de même grandeur seront perceptibles, uniformément réparties sur l'ensemble de la pelouse; </w:t>
      </w:r>
    </w:p>
    <w:p w14:paraId="54060C17" w14:textId="77777777" w:rsidR="0021367B" w:rsidRDefault="00AD029D">
      <w:r>
        <w:t>* présenteront, après la deuxième tonte, une hauteur et un coloris uniformes; par superficie de 100 m2 de pelouse, il n'y aura pas de taches de plus de 0,1 m2 qui sont dégarnies ou qui sont uniquement couvertes de mauvaises herbes;</w:t>
      </w:r>
    </w:p>
    <w:p w14:paraId="070AA55A" w14:textId="77777777" w:rsidR="0021367B" w:rsidRDefault="00AD029D">
      <w:r>
        <w:t>* présenteront au plus tard à la réception définitive une pelouse serrée et fermée.</w:t>
      </w:r>
    </w:p>
    <w:p w14:paraId="3E761CC0" w14:textId="77777777" w:rsidR="0021367B" w:rsidRDefault="00AD029D">
      <w:r>
        <w:rPr>
          <w:color w:val="000000"/>
        </w:rPr>
        <w:t xml:space="preserve">La création des pelouses par ensemencement sera soumise à des contrôles techniques exécutés a posteriori. Ceux-ci comprendront : </w:t>
      </w:r>
    </w:p>
    <w:p w14:paraId="5439CE49" w14:textId="77777777" w:rsidR="0021367B" w:rsidRDefault="00AD029D">
      <w:r>
        <w:t>* des contrôles sur échantillons ou systématiques, au fur et à mesure de l'avancement de l'aménagement des pelouses par ensemencement afin de vérifier si l'exécution est conforme au descriptif;</w:t>
      </w:r>
    </w:p>
    <w:p w14:paraId="48ABACDF" w14:textId="77777777" w:rsidR="0021367B" w:rsidRDefault="00AD029D">
      <w:r>
        <w:t>* le contrôle de la densité au moment de la réception définitive, conformément aux caractéristiques d'exécution selon l'art. 1.1.2.</w:t>
      </w:r>
    </w:p>
    <w:p w14:paraId="7D13C57E" w14:textId="77777777" w:rsidR="0021367B" w:rsidRDefault="00AD029D">
      <w:pPr>
        <w:pStyle w:val="Author-eSectionHeading5"/>
      </w:pPr>
      <w:bookmarkStart w:id="442" w:name="_Toc178771502"/>
      <w:r>
        <w:t>94.21.1 Semis</w:t>
      </w:r>
      <w:bookmarkEnd w:id="442"/>
    </w:p>
    <w:p w14:paraId="7A8C74D8" w14:textId="77777777" w:rsidR="0021367B" w:rsidRDefault="00AD029D">
      <w:pPr>
        <w:pStyle w:val="Author-eSectionHeading6"/>
      </w:pPr>
      <w:bookmarkStart w:id="443" w:name="_Toc178771503"/>
      <w:r>
        <w:t>94.21.1a Semis pour pelouse CCTB 01.11</w:t>
      </w:r>
      <w:bookmarkEnd w:id="443"/>
    </w:p>
    <w:p w14:paraId="796B8F41" w14:textId="77777777" w:rsidR="0021367B" w:rsidRDefault="00AD029D">
      <w:pPr>
        <w:pStyle w:val="pheading"/>
      </w:pPr>
      <w:r>
        <w:t>MATÉRIAUX</w:t>
      </w:r>
    </w:p>
    <w:p w14:paraId="2E63BC81" w14:textId="77777777" w:rsidR="0021367B" w:rsidRDefault="00AD029D">
      <w:pPr>
        <w:pStyle w:val="pheading"/>
      </w:pPr>
      <w:r>
        <w:t>- Caractéristiques générales</w:t>
      </w:r>
    </w:p>
    <w:p w14:paraId="43437F7F" w14:textId="77777777" w:rsidR="0021367B" w:rsidRDefault="00AD029D">
      <w:r>
        <w:rPr>
          <w:color w:val="000000"/>
        </w:rPr>
        <w:t>Chaque livraison de semences est accompagnée d'un certificat d'origine et d'authenticité.</w:t>
      </w:r>
    </w:p>
    <w:p w14:paraId="0F7F14CA" w14:textId="77777777" w:rsidR="0021367B" w:rsidRDefault="00AD029D">
      <w:r>
        <w:rPr>
          <w:b/>
        </w:rPr>
        <w:t xml:space="preserve"> (soit)</w:t>
      </w:r>
      <w:r>
        <w:rPr>
          <w:rStyle w:val="soitChar"/>
        </w:rPr>
        <w:t xml:space="preserve">Le mélange pour </w:t>
      </w:r>
      <w:r>
        <w:rPr>
          <w:rStyle w:val="soitChar"/>
          <w:u w:val="single"/>
        </w:rPr>
        <w:t>les gazons d’ornement</w:t>
      </w:r>
      <w:r>
        <w:rPr>
          <w:rStyle w:val="soitChar"/>
        </w:rPr>
        <w:t> est constitué de</w:t>
      </w:r>
    </w:p>
    <w:p w14:paraId="194D4135" w14:textId="77777777" w:rsidR="0021367B" w:rsidRDefault="00AD029D">
      <w:pPr>
        <w:pStyle w:val="Author-eListParagraph"/>
        <w:numPr>
          <w:ilvl w:val="0"/>
          <w:numId w:val="97"/>
        </w:numPr>
      </w:pPr>
      <w:r>
        <w:rPr>
          <w:rStyle w:val="soitChar"/>
          <w:color w:val="000000"/>
        </w:rPr>
        <w:t>Festuca ruba 10 %</w:t>
      </w:r>
    </w:p>
    <w:p w14:paraId="43CB4E18" w14:textId="77777777" w:rsidR="0021367B" w:rsidRDefault="00AD029D">
      <w:pPr>
        <w:pStyle w:val="Author-eListParagraph"/>
        <w:numPr>
          <w:ilvl w:val="0"/>
          <w:numId w:val="97"/>
        </w:numPr>
      </w:pPr>
      <w:r>
        <w:rPr>
          <w:rStyle w:val="soitChar"/>
          <w:color w:val="000000"/>
        </w:rPr>
        <w:t>Poa protensis 45 %</w:t>
      </w:r>
    </w:p>
    <w:p w14:paraId="697FBF44" w14:textId="77777777" w:rsidR="0021367B" w:rsidRDefault="00AD029D">
      <w:pPr>
        <w:pStyle w:val="Author-eListParagraph"/>
        <w:numPr>
          <w:ilvl w:val="0"/>
          <w:numId w:val="97"/>
        </w:numPr>
      </w:pPr>
      <w:r>
        <w:rPr>
          <w:rStyle w:val="soitChar"/>
          <w:color w:val="000000"/>
        </w:rPr>
        <w:t>Lolium perenne 45 %</w:t>
      </w:r>
    </w:p>
    <w:p w14:paraId="64D977A8" w14:textId="77777777" w:rsidR="0021367B" w:rsidRDefault="00AD029D">
      <w:r>
        <w:rPr>
          <w:b/>
        </w:rPr>
        <w:t>(soit)</w:t>
      </w:r>
      <w:r>
        <w:rPr>
          <w:rStyle w:val="soitChar"/>
        </w:rPr>
        <w:t xml:space="preserve">Le mélange pour </w:t>
      </w:r>
      <w:r>
        <w:rPr>
          <w:rStyle w:val="soitChar"/>
          <w:u w:val="single"/>
        </w:rPr>
        <w:t>les gazons de jeux</w:t>
      </w:r>
      <w:r>
        <w:rPr>
          <w:rStyle w:val="soitChar"/>
        </w:rPr>
        <w:t xml:space="preserve"> est constitué de </w:t>
      </w:r>
    </w:p>
    <w:p w14:paraId="05D04DB6" w14:textId="77777777" w:rsidR="0021367B" w:rsidRDefault="00AD029D">
      <w:pPr>
        <w:pStyle w:val="Author-eListParagraph"/>
        <w:numPr>
          <w:ilvl w:val="0"/>
          <w:numId w:val="98"/>
        </w:numPr>
      </w:pPr>
      <w:r>
        <w:rPr>
          <w:rStyle w:val="soitChar"/>
          <w:color w:val="000000"/>
        </w:rPr>
        <w:t>Festuco ruba 15 %</w:t>
      </w:r>
    </w:p>
    <w:p w14:paraId="23420541" w14:textId="77777777" w:rsidR="0021367B" w:rsidRDefault="00AD029D">
      <w:pPr>
        <w:pStyle w:val="Author-eListParagraph"/>
        <w:numPr>
          <w:ilvl w:val="0"/>
          <w:numId w:val="98"/>
        </w:numPr>
      </w:pPr>
      <w:r>
        <w:rPr>
          <w:rStyle w:val="soitChar"/>
          <w:color w:val="000000"/>
        </w:rPr>
        <w:t>Poa protensis 25 %</w:t>
      </w:r>
    </w:p>
    <w:p w14:paraId="36D042B0" w14:textId="77777777" w:rsidR="0021367B" w:rsidRDefault="00AD029D">
      <w:pPr>
        <w:pStyle w:val="Author-eListParagraph"/>
        <w:numPr>
          <w:ilvl w:val="0"/>
          <w:numId w:val="98"/>
        </w:numPr>
      </w:pPr>
      <w:r>
        <w:rPr>
          <w:rStyle w:val="soitChar"/>
          <w:color w:val="000000"/>
        </w:rPr>
        <w:t>Lolium perenne 60 %</w:t>
      </w:r>
    </w:p>
    <w:p w14:paraId="6E9B3CFD" w14:textId="77777777" w:rsidR="0021367B" w:rsidRDefault="00AD029D">
      <w:r>
        <w:rPr>
          <w:b/>
        </w:rPr>
        <w:t>(soit)</w:t>
      </w:r>
      <w:r>
        <w:rPr>
          <w:rStyle w:val="soitChar"/>
        </w:rPr>
        <w:t xml:space="preserve">Le mélange pour </w:t>
      </w:r>
      <w:r>
        <w:rPr>
          <w:rStyle w:val="soitChar"/>
          <w:u w:val="single"/>
        </w:rPr>
        <w:t>les gazons pour terrains de sport</w:t>
      </w:r>
      <w:r>
        <w:rPr>
          <w:rStyle w:val="soitChar"/>
        </w:rPr>
        <w:t xml:space="preserve"> est constitué de </w:t>
      </w:r>
    </w:p>
    <w:p w14:paraId="547FBB0F" w14:textId="77777777" w:rsidR="0021367B" w:rsidRDefault="00AD029D">
      <w:pPr>
        <w:pStyle w:val="Author-eListParagraph"/>
        <w:numPr>
          <w:ilvl w:val="0"/>
          <w:numId w:val="99"/>
        </w:numPr>
      </w:pPr>
      <w:r>
        <w:rPr>
          <w:rStyle w:val="soitChar"/>
          <w:color w:val="000000"/>
        </w:rPr>
        <w:t>Poa protensis 25 %</w:t>
      </w:r>
    </w:p>
    <w:p w14:paraId="4337FFBF" w14:textId="77777777" w:rsidR="0021367B" w:rsidRDefault="00AD029D">
      <w:pPr>
        <w:pStyle w:val="Author-eListParagraph"/>
        <w:numPr>
          <w:ilvl w:val="0"/>
          <w:numId w:val="99"/>
        </w:numPr>
      </w:pPr>
      <w:r>
        <w:rPr>
          <w:rStyle w:val="soitChar"/>
          <w:color w:val="000000"/>
        </w:rPr>
        <w:t>Lolium perenne 75 %</w:t>
      </w:r>
    </w:p>
    <w:p w14:paraId="565B1F4C" w14:textId="77777777" w:rsidR="0021367B" w:rsidRDefault="00AD029D">
      <w:r>
        <w:rPr>
          <w:b/>
        </w:rPr>
        <w:t>(soit)</w:t>
      </w:r>
      <w:r>
        <w:rPr>
          <w:rStyle w:val="optioncarChar"/>
        </w:rPr>
        <w:t>***</w:t>
      </w:r>
    </w:p>
    <w:p w14:paraId="00CC8972" w14:textId="77777777" w:rsidR="0021367B" w:rsidRDefault="00AD029D">
      <w:r>
        <w:t>Les documents de marché déterminent la composition du mélange de graminées et/ou d’autres espèces et sa tolérance ainsi que le poids des graines à semer par unité de surface. A défaut, la composition du mélange à utiliser est :</w:t>
      </w:r>
    </w:p>
    <w:p w14:paraId="41C17DEE" w14:textId="77777777" w:rsidR="0021367B" w:rsidRDefault="00AD029D">
      <w:pPr>
        <w:pStyle w:val="Author-eListParagraph"/>
        <w:numPr>
          <w:ilvl w:val="0"/>
          <w:numId w:val="100"/>
        </w:numPr>
      </w:pPr>
      <w:r>
        <w:t>40 % Festuca rubra</w:t>
      </w:r>
    </w:p>
    <w:p w14:paraId="3708F10C" w14:textId="77777777" w:rsidR="0021367B" w:rsidRDefault="00AD029D">
      <w:pPr>
        <w:pStyle w:val="Author-eListParagraph"/>
        <w:numPr>
          <w:ilvl w:val="0"/>
          <w:numId w:val="100"/>
        </w:numPr>
      </w:pPr>
      <w:r>
        <w:t>40 % Poa pratensis</w:t>
      </w:r>
    </w:p>
    <w:p w14:paraId="6D1439A4" w14:textId="77777777" w:rsidR="0021367B" w:rsidRDefault="00AD029D">
      <w:pPr>
        <w:pStyle w:val="Author-eListParagraph"/>
        <w:numPr>
          <w:ilvl w:val="0"/>
          <w:numId w:val="100"/>
        </w:numPr>
      </w:pPr>
      <w:r>
        <w:t>20 % Lolium perenne</w:t>
      </w:r>
    </w:p>
    <w:p w14:paraId="3BF43214" w14:textId="77777777" w:rsidR="0021367B" w:rsidRDefault="00AD029D">
      <w:r>
        <w:t>et la densité de semis est de 2 kg/are.</w:t>
      </w:r>
    </w:p>
    <w:p w14:paraId="2231F984" w14:textId="77777777" w:rsidR="0021367B" w:rsidRDefault="00AD029D">
      <w:r>
        <w:t>Les semences sont fournies sous forme de mélange homogène. La garantie de certification conforme à la législation accompagne chaque livraison.</w:t>
      </w:r>
    </w:p>
    <w:p w14:paraId="723E0508" w14:textId="77777777" w:rsidR="0021367B" w:rsidRDefault="00AD029D">
      <w:r>
        <w:t>Indiquer la composition du mélange si elle diffère de celle reprise au O. 2.2.1 ainsi que sa tolérance.</w:t>
      </w:r>
    </w:p>
    <w:p w14:paraId="5053FA11" w14:textId="77777777" w:rsidR="0021367B" w:rsidRDefault="00AD029D">
      <w:r>
        <w:t>Indiquer le poids des graines à semer par unité de surface.</w:t>
      </w:r>
    </w:p>
    <w:p w14:paraId="40AD4940" w14:textId="77777777" w:rsidR="0021367B" w:rsidRDefault="00AD029D">
      <w:r>
        <w:t>Indiquer la profondeur sur laquelle le sol est travaillé.</w:t>
      </w:r>
    </w:p>
    <w:p w14:paraId="52DFE561" w14:textId="77777777" w:rsidR="0021367B" w:rsidRDefault="0021367B"/>
    <w:p w14:paraId="726F9EDD" w14:textId="77777777" w:rsidR="0021367B" w:rsidRDefault="00AD029D">
      <w:r>
        <w:t> </w:t>
      </w:r>
    </w:p>
    <w:p w14:paraId="3F2E8251" w14:textId="77777777" w:rsidR="0021367B" w:rsidRDefault="00AD029D">
      <w:pPr>
        <w:pStyle w:val="pheading"/>
      </w:pPr>
      <w:r>
        <w:t>EXÉCUTION / MISE EN ŒUVRE</w:t>
      </w:r>
    </w:p>
    <w:p w14:paraId="764A24FB" w14:textId="77777777" w:rsidR="0021367B" w:rsidRDefault="00AD029D">
      <w:pPr>
        <w:pStyle w:val="pheading"/>
      </w:pPr>
      <w:r>
        <w:t>- Prescriptions générales</w:t>
      </w:r>
    </w:p>
    <w:p w14:paraId="15799CEF" w14:textId="77777777" w:rsidR="0021367B" w:rsidRDefault="00AD029D">
      <w:r>
        <w:t>Les engrais et amendements sont épandus uniformément sur toute la surface à ensemencer.</w:t>
      </w:r>
    </w:p>
    <w:p w14:paraId="75863817" w14:textId="77777777" w:rsidR="0021367B" w:rsidRDefault="00AD029D">
      <w:r>
        <w:t>Le sol est travaillé sur la profondeur indiquée dans les documents de marché de façon à enfouir la couche superficielle du terrain, les amendements et les engrais éventuels.</w:t>
      </w:r>
    </w:p>
    <w:p w14:paraId="3922BE32" w14:textId="77777777" w:rsidR="0021367B" w:rsidRDefault="00AD029D">
      <w:r>
        <w:t>La surface à ensemencer est débarrassée des mottes, mauvaises herbes, débris de toute espèce et pierres.</w:t>
      </w:r>
    </w:p>
    <w:p w14:paraId="04E7571D" w14:textId="77777777" w:rsidR="0021367B" w:rsidRDefault="00AD029D">
      <w:r>
        <w:t>Un fraisage de finition et un roulage sont exécutés juste avant le semis de façon à obtenir en surface une terre fine régulièrement nivelée.</w:t>
      </w:r>
    </w:p>
    <w:p w14:paraId="3A05A9EF" w14:textId="77777777" w:rsidR="0021367B" w:rsidRDefault="00AD029D">
      <w:r>
        <w:t>L’ensemencement est effectué à la volée ou mécaniquement de façon à obtenir une répartition uniforme des diverses espèces et variétés prescrites. Pour les bordures, la quantité de semences est doublée sur une largeur minimale de 50 cm.</w:t>
      </w:r>
    </w:p>
    <w:p w14:paraId="06550AB9" w14:textId="77777777" w:rsidR="0021367B" w:rsidRDefault="00AD029D">
      <w:r>
        <w:t>Le semis est cylindré au moyen d’un rouleau. Ce dernier ne peut pas dépasser 150 kg par mètre de longueur de jante et est à adapter au terrain à travailler.</w:t>
      </w:r>
    </w:p>
    <w:p w14:paraId="078906F8" w14:textId="77777777" w:rsidR="0021367B" w:rsidRDefault="0021367B"/>
    <w:p w14:paraId="2EDD0E91" w14:textId="77777777" w:rsidR="0021367B" w:rsidRDefault="00AD029D">
      <w:r>
        <w:t> </w:t>
      </w:r>
    </w:p>
    <w:p w14:paraId="7184AC89" w14:textId="77777777" w:rsidR="0021367B" w:rsidRDefault="00AD029D">
      <w:pPr>
        <w:pStyle w:val="pheading"/>
      </w:pPr>
      <w:r>
        <w:t>DOCUMENTS DE RÉFÉRENCE COMPLÉMENTAIRES</w:t>
      </w:r>
    </w:p>
    <w:p w14:paraId="09DBF823" w14:textId="77777777" w:rsidR="0021367B" w:rsidRDefault="00AD029D">
      <w:pPr>
        <w:pStyle w:val="pheading"/>
      </w:pPr>
      <w:r>
        <w:t>- Exécution</w:t>
      </w:r>
    </w:p>
    <w:p w14:paraId="56CB0DA3" w14:textId="77777777" w:rsidR="0021367B" w:rsidRDefault="00AD029D">
      <w:r>
        <w:t>[CCT Qualiroutes, Cahier des charges type Qualiroutes] O.2.2.3.</w:t>
      </w:r>
    </w:p>
    <w:p w14:paraId="46D70586" w14:textId="77777777" w:rsidR="0021367B" w:rsidRDefault="0021367B"/>
    <w:p w14:paraId="41FBC151" w14:textId="77777777" w:rsidR="0021367B" w:rsidRDefault="00AD029D">
      <w:r>
        <w:t> </w:t>
      </w:r>
    </w:p>
    <w:p w14:paraId="72341FE2" w14:textId="77777777" w:rsidR="0021367B" w:rsidRDefault="00AD029D">
      <w:pPr>
        <w:pStyle w:val="pheading"/>
      </w:pPr>
      <w:r>
        <w:t>MESURAGE</w:t>
      </w:r>
    </w:p>
    <w:p w14:paraId="54B80AAD" w14:textId="77777777" w:rsidR="0021367B" w:rsidRDefault="00AD029D">
      <w:pPr>
        <w:pStyle w:val="pheading"/>
      </w:pPr>
      <w:r>
        <w:t>- unité de mesure:</w:t>
      </w:r>
    </w:p>
    <w:p w14:paraId="337E6624" w14:textId="77777777" w:rsidR="0021367B" w:rsidRDefault="00AD029D">
      <w:r>
        <w:t>m²</w:t>
      </w:r>
    </w:p>
    <w:p w14:paraId="13213E02" w14:textId="77777777" w:rsidR="0021367B" w:rsidRDefault="00AD029D">
      <w:pPr>
        <w:pStyle w:val="pheading"/>
      </w:pPr>
      <w:r>
        <w:t>- code de mesurage:</w:t>
      </w:r>
    </w:p>
    <w:p w14:paraId="7D549EC6" w14:textId="77777777" w:rsidR="0021367B" w:rsidRDefault="00AD029D">
      <w:r>
        <w:t>surface nette du gazon à aménager</w:t>
      </w:r>
    </w:p>
    <w:p w14:paraId="325C2025" w14:textId="77777777" w:rsidR="0021367B" w:rsidRDefault="00AD029D">
      <w:pPr>
        <w:pStyle w:val="pheading"/>
      </w:pPr>
      <w:r>
        <w:t>- nature du marché:</w:t>
      </w:r>
    </w:p>
    <w:p w14:paraId="1349FBFE" w14:textId="77777777" w:rsidR="0021367B" w:rsidRDefault="00AD029D">
      <w:r>
        <w:t>QF</w:t>
      </w:r>
    </w:p>
    <w:p w14:paraId="1854FCDE" w14:textId="77777777" w:rsidR="0021367B" w:rsidRDefault="0021367B"/>
    <w:p w14:paraId="0F758FF7" w14:textId="77777777" w:rsidR="0021367B" w:rsidRDefault="00AD029D">
      <w:r>
        <w:t> </w:t>
      </w:r>
    </w:p>
    <w:p w14:paraId="2C20BCDD" w14:textId="77777777" w:rsidR="0021367B" w:rsidRDefault="00AD029D">
      <w:pPr>
        <w:pStyle w:val="Author-eSectionHeading6"/>
      </w:pPr>
      <w:bookmarkStart w:id="444" w:name="_Toc178771504"/>
      <w:r>
        <w:t>94.21.1b Semis pour pré fleuri   CCTB 01.09</w:t>
      </w:r>
      <w:bookmarkEnd w:id="444"/>
    </w:p>
    <w:p w14:paraId="7EFA44B8" w14:textId="77777777" w:rsidR="0021367B" w:rsidRDefault="00AD029D">
      <w:pPr>
        <w:pStyle w:val="pheading"/>
      </w:pPr>
      <w:r>
        <w:t>DOCUMENTS DE RÉFÉRENCE COMPLÉMENTAIRES</w:t>
      </w:r>
    </w:p>
    <w:p w14:paraId="622B5043" w14:textId="77777777" w:rsidR="0021367B" w:rsidRDefault="00AD029D">
      <w:pPr>
        <w:pStyle w:val="pheading"/>
      </w:pPr>
      <w:r>
        <w:t>- Exécution</w:t>
      </w:r>
    </w:p>
    <w:p w14:paraId="32B2F946" w14:textId="77777777" w:rsidR="0021367B" w:rsidRDefault="00AD029D">
      <w:r>
        <w:t>[CCT Qualiroutes, Cahier des charges type Qualiroutes] O.2.2.4.</w:t>
      </w:r>
    </w:p>
    <w:p w14:paraId="1711D197" w14:textId="77777777" w:rsidR="0021367B" w:rsidRDefault="0021367B"/>
    <w:p w14:paraId="21A25B8F" w14:textId="77777777" w:rsidR="0021367B" w:rsidRDefault="00AD029D">
      <w:r>
        <w:t> </w:t>
      </w:r>
    </w:p>
    <w:p w14:paraId="6C9F3E49" w14:textId="77777777" w:rsidR="0021367B" w:rsidRDefault="00AD029D">
      <w:pPr>
        <w:pStyle w:val="pheading"/>
      </w:pPr>
      <w:r>
        <w:t>MESURAGE</w:t>
      </w:r>
    </w:p>
    <w:p w14:paraId="34255F58" w14:textId="77777777" w:rsidR="0021367B" w:rsidRDefault="00AD029D">
      <w:pPr>
        <w:pStyle w:val="pheading"/>
      </w:pPr>
      <w:r>
        <w:t>- unité de mesure:</w:t>
      </w:r>
    </w:p>
    <w:p w14:paraId="18C7914E" w14:textId="77777777" w:rsidR="0021367B" w:rsidRDefault="00AD029D">
      <w:r>
        <w:t>m²</w:t>
      </w:r>
    </w:p>
    <w:p w14:paraId="3B1E2B1D" w14:textId="77777777" w:rsidR="0021367B" w:rsidRDefault="00AD029D">
      <w:pPr>
        <w:pStyle w:val="pheading"/>
      </w:pPr>
      <w:r>
        <w:t>- code de mesurage:</w:t>
      </w:r>
    </w:p>
    <w:p w14:paraId="0F68BFD8" w14:textId="77777777" w:rsidR="0021367B" w:rsidRDefault="00AD029D">
      <w:r>
        <w:t>surface nette du gazon à aménager</w:t>
      </w:r>
    </w:p>
    <w:p w14:paraId="40947FCF" w14:textId="77777777" w:rsidR="0021367B" w:rsidRDefault="00AD029D">
      <w:pPr>
        <w:pStyle w:val="pheading"/>
      </w:pPr>
      <w:r>
        <w:t>- nature du marché:</w:t>
      </w:r>
    </w:p>
    <w:p w14:paraId="1BF806D6" w14:textId="77777777" w:rsidR="0021367B" w:rsidRDefault="00AD029D">
      <w:r>
        <w:t>QF</w:t>
      </w:r>
    </w:p>
    <w:p w14:paraId="152B0308" w14:textId="77777777" w:rsidR="0021367B" w:rsidRDefault="0021367B"/>
    <w:p w14:paraId="2E2001BB" w14:textId="77777777" w:rsidR="0021367B" w:rsidRDefault="00AD029D">
      <w:r>
        <w:t> </w:t>
      </w:r>
    </w:p>
    <w:p w14:paraId="1CEF22C6" w14:textId="77777777" w:rsidR="0021367B" w:rsidRDefault="00AD029D">
      <w:pPr>
        <w:pStyle w:val="Author-eSectionHeading6"/>
      </w:pPr>
      <w:bookmarkStart w:id="445" w:name="_Toc178771505"/>
      <w:r>
        <w:t>94.21.1c Semis hydraulique CCTB 01.09</w:t>
      </w:r>
      <w:bookmarkEnd w:id="445"/>
    </w:p>
    <w:p w14:paraId="1D15D67B" w14:textId="77777777" w:rsidR="0021367B" w:rsidRDefault="00AD029D">
      <w:pPr>
        <w:pStyle w:val="pheading"/>
      </w:pPr>
      <w:r>
        <w:t>EXÉCUTION / MISE EN ŒUVRE</w:t>
      </w:r>
    </w:p>
    <w:p w14:paraId="69D1EA46" w14:textId="77777777" w:rsidR="0021367B" w:rsidRDefault="00AD029D">
      <w:pPr>
        <w:pStyle w:val="pheading"/>
      </w:pPr>
      <w:r>
        <w:t>- Prescriptions générales</w:t>
      </w:r>
    </w:p>
    <w:p w14:paraId="3515651C" w14:textId="77777777" w:rsidR="0021367B" w:rsidRDefault="00AD029D">
      <w:r>
        <w:t>La technique d’ensemencement (manuelle, mécanique ou hydraulique) est fixée par les documents de marché. La mise en œuvre ne reprend que l’une ou l’autre des opérations définies au O. 2.2.3.</w:t>
      </w:r>
    </w:p>
    <w:p w14:paraId="10D4A94F" w14:textId="77777777" w:rsidR="0021367B" w:rsidRDefault="00AD029D">
      <w:r>
        <w:t>Les documents de marché précisent la composition des produits annexes (fertilisants, fixateurs,...) et les caractéristiques de mise en œuvre dans le cas d’ensemencement hydraulique.</w:t>
      </w:r>
    </w:p>
    <w:p w14:paraId="496FEFC6" w14:textId="77777777" w:rsidR="0021367B" w:rsidRDefault="0021367B"/>
    <w:p w14:paraId="664E61FC" w14:textId="77777777" w:rsidR="0021367B" w:rsidRDefault="00AD029D">
      <w:r>
        <w:t> </w:t>
      </w:r>
    </w:p>
    <w:p w14:paraId="6811DF54" w14:textId="77777777" w:rsidR="0021367B" w:rsidRDefault="00AD029D">
      <w:pPr>
        <w:pStyle w:val="pheading"/>
      </w:pPr>
      <w:r>
        <w:t>DOCUMENTS DE RÉFÉRENCE COMPLÉMENTAIRES</w:t>
      </w:r>
    </w:p>
    <w:p w14:paraId="10B1911B" w14:textId="77777777" w:rsidR="0021367B" w:rsidRDefault="00AD029D">
      <w:pPr>
        <w:pStyle w:val="pheading"/>
      </w:pPr>
      <w:r>
        <w:t>- Exécution</w:t>
      </w:r>
    </w:p>
    <w:p w14:paraId="07186864" w14:textId="77777777" w:rsidR="0021367B" w:rsidRDefault="00AD029D">
      <w:r>
        <w:t>[CCT Qualiroutes, Cahier des charges type Qualiroutes] O.2.2.4.</w:t>
      </w:r>
    </w:p>
    <w:p w14:paraId="4E6984EA" w14:textId="77777777" w:rsidR="0021367B" w:rsidRDefault="0021367B"/>
    <w:p w14:paraId="411CF4E0" w14:textId="77777777" w:rsidR="0021367B" w:rsidRDefault="00AD029D">
      <w:r>
        <w:t> </w:t>
      </w:r>
    </w:p>
    <w:p w14:paraId="0EEB167C" w14:textId="77777777" w:rsidR="0021367B" w:rsidRDefault="00AD029D">
      <w:pPr>
        <w:pStyle w:val="pheading"/>
      </w:pPr>
      <w:r>
        <w:t>MESURAGE</w:t>
      </w:r>
    </w:p>
    <w:p w14:paraId="6BCA561B" w14:textId="77777777" w:rsidR="0021367B" w:rsidRDefault="00AD029D">
      <w:pPr>
        <w:pStyle w:val="pheading"/>
      </w:pPr>
      <w:r>
        <w:t>- unité de mesure:</w:t>
      </w:r>
    </w:p>
    <w:p w14:paraId="4C563974" w14:textId="77777777" w:rsidR="0021367B" w:rsidRDefault="00AD029D">
      <w:r>
        <w:t>m²</w:t>
      </w:r>
    </w:p>
    <w:p w14:paraId="22E6E37F" w14:textId="77777777" w:rsidR="0021367B" w:rsidRDefault="00AD029D">
      <w:pPr>
        <w:pStyle w:val="pheading"/>
      </w:pPr>
      <w:r>
        <w:t>- code de mesurage:</w:t>
      </w:r>
    </w:p>
    <w:p w14:paraId="0EB23623" w14:textId="77777777" w:rsidR="0021367B" w:rsidRDefault="00AD029D">
      <w:r>
        <w:t>surface nette du gazon à aménager</w:t>
      </w:r>
    </w:p>
    <w:p w14:paraId="65D39CA0" w14:textId="77777777" w:rsidR="0021367B" w:rsidRDefault="00AD029D">
      <w:pPr>
        <w:pStyle w:val="pheading"/>
      </w:pPr>
      <w:r>
        <w:t>- nature du marché:</w:t>
      </w:r>
    </w:p>
    <w:p w14:paraId="022CA402" w14:textId="77777777" w:rsidR="0021367B" w:rsidRDefault="00AD029D">
      <w:r>
        <w:t>QF</w:t>
      </w:r>
    </w:p>
    <w:p w14:paraId="059C9A33" w14:textId="77777777" w:rsidR="0021367B" w:rsidRDefault="0021367B"/>
    <w:p w14:paraId="63D45638" w14:textId="77777777" w:rsidR="0021367B" w:rsidRDefault="00AD029D">
      <w:r>
        <w:t> </w:t>
      </w:r>
    </w:p>
    <w:p w14:paraId="63FC7BF2" w14:textId="77777777" w:rsidR="0021367B" w:rsidRDefault="0021367B"/>
    <w:p w14:paraId="682BED1F" w14:textId="77777777" w:rsidR="0021367B" w:rsidRDefault="00AD029D">
      <w:r>
        <w:t> </w:t>
      </w:r>
    </w:p>
    <w:p w14:paraId="7834A1EA" w14:textId="77777777" w:rsidR="0021367B" w:rsidRDefault="00AD029D">
      <w:pPr>
        <w:pStyle w:val="Author-eSectionHeading4"/>
      </w:pPr>
      <w:bookmarkStart w:id="446" w:name="_Toc178771506"/>
      <w:r>
        <w:t>94.22 Création d'engazonnement par plaquage CCTB 01.11</w:t>
      </w:r>
      <w:bookmarkEnd w:id="446"/>
    </w:p>
    <w:p w14:paraId="16347E2E" w14:textId="77777777" w:rsidR="0021367B" w:rsidRDefault="00AD029D">
      <w:pPr>
        <w:pStyle w:val="pheading"/>
      </w:pPr>
      <w:r>
        <w:t>MATÉRIAUX</w:t>
      </w:r>
    </w:p>
    <w:p w14:paraId="76D95B09" w14:textId="77777777" w:rsidR="0021367B" w:rsidRDefault="00AD029D">
      <w:r>
        <w:t>Le gazonnement est exécuté sur une couche d’au moins 5 cm de terre arable ou de terre végétale de substitution, émiettée, fumée ou amendée, convenablement égalisée et raffermie par roulage ou damage.</w:t>
      </w:r>
    </w:p>
    <w:p w14:paraId="0B866E8B" w14:textId="77777777" w:rsidR="0021367B" w:rsidRDefault="00AD029D">
      <w:r>
        <w:t>La pose des gazons est effectuée au cordeau, par files de largeur uniforme, les joints étant alternés d’une file à la suivante. Les joints sont comblés soit par de la terre arable, soit par de la terre végétale de substitution, soit par un compost ou un terreau. Les gazons sont ensuite damés, nivelés et arrosés.</w:t>
      </w:r>
    </w:p>
    <w:p w14:paraId="3F4B9127" w14:textId="77777777" w:rsidR="0021367B" w:rsidRDefault="00AD029D">
      <w:r>
        <w:t>Dans le cas où la pente du terrain est supérieure à 6/4, la couche de terre arable est ramenée de 5 cm à 3 cm au moins. Les plaques de gazon sont fixées au moyen de fichettes de manière à n’entraver ni le damage ni le fauchage.</w:t>
      </w:r>
    </w:p>
    <w:p w14:paraId="510C6A05" w14:textId="77777777" w:rsidR="0021367B" w:rsidRDefault="00AD029D">
      <w:r>
        <w:rPr>
          <w:color w:val="000000"/>
        </w:rPr>
        <w:t>Les matériaux devront satisfaire aux dispositions du [CCT SB250], plus particulièrement :</w:t>
      </w:r>
    </w:p>
    <w:p w14:paraId="644C2E63" w14:textId="77777777" w:rsidR="0021367B" w:rsidRDefault="00AD029D">
      <w:r>
        <w:t>⇒ les mottes de gazon selon le chap. III-64.;</w:t>
      </w:r>
    </w:p>
    <w:p w14:paraId="599C6D5F" w14:textId="77777777" w:rsidR="0021367B" w:rsidRDefault="00AD029D">
      <w:r>
        <w:t>⇒ les produits phytopharmaceutiques selon le chap. III-60.</w:t>
      </w:r>
    </w:p>
    <w:p w14:paraId="611CB472" w14:textId="77777777" w:rsidR="0021367B" w:rsidRDefault="0021367B"/>
    <w:p w14:paraId="25435893" w14:textId="77777777" w:rsidR="0021367B" w:rsidRDefault="00AD029D">
      <w:r>
        <w:t> </w:t>
      </w:r>
    </w:p>
    <w:p w14:paraId="23A9CD1B" w14:textId="77777777" w:rsidR="0021367B" w:rsidRDefault="00AD029D">
      <w:pPr>
        <w:pStyle w:val="pheading"/>
      </w:pPr>
      <w:r>
        <w:t>EXÉCUTION / MISE EN ŒUVRE</w:t>
      </w:r>
    </w:p>
    <w:p w14:paraId="442E4625" w14:textId="77777777" w:rsidR="0021367B" w:rsidRDefault="00AD029D">
      <w:r>
        <w:t>L’épaisseur minimale de la couche de terre est de 2,5 cm pour les rouleaux de production commerciale et de 5 cm pour les gazons prélevés dans les pelouses ou prés agréés par le fonctionnaire dirigeant. Pour enlever le gazon, l’herbe est tondue et le terrain humide.</w:t>
      </w:r>
    </w:p>
    <w:p w14:paraId="3E45E244" w14:textId="77777777" w:rsidR="0021367B" w:rsidRDefault="00AD029D">
      <w:r>
        <w:t>Les documents de marché prescrivent les exigences quant à la composition du tapis herbacé et également le support éventuel de la terre arable. </w:t>
      </w:r>
    </w:p>
    <w:p w14:paraId="1A0628F7" w14:textId="77777777" w:rsidR="0021367B" w:rsidRDefault="00AD029D">
      <w:r>
        <w:rPr>
          <w:color w:val="969696"/>
        </w:rPr>
        <w:t>TIMING</w:t>
      </w:r>
    </w:p>
    <w:p w14:paraId="795E5289" w14:textId="77777777" w:rsidR="0021367B" w:rsidRDefault="00AD029D">
      <w:r>
        <w:rPr>
          <w:color w:val="000000"/>
        </w:rPr>
        <w:t>Les plaques de gazon sont, de préférence, posées au début du printemps ou à la fin de l'été. Ces travaux ne sont pas effectués de décembre à février et de juin à août.</w:t>
      </w:r>
    </w:p>
    <w:p w14:paraId="32914490" w14:textId="77777777" w:rsidR="0021367B" w:rsidRDefault="00AD029D">
      <w:r>
        <w:t>Opérations préparatoires a la pose des plaques de gazon</w:t>
      </w:r>
    </w:p>
    <w:p w14:paraId="0A000648" w14:textId="77777777" w:rsidR="0021367B" w:rsidRDefault="00AD029D">
      <w:r>
        <w:t>Les opérations suivantes sont exécutées successivement :</w:t>
      </w:r>
    </w:p>
    <w:p w14:paraId="3DFDB3F3" w14:textId="77777777" w:rsidR="0021367B" w:rsidRDefault="00AD029D">
      <w:r>
        <w:t>⇒ le rassemblement sur toute l'étendue du terrain, le transport et l'évacuation en dehors du domaine public de toutes les pierres dont les dimensions sont supérieures à 50 mm, de tous les déchets et des restes végétaux de grandes dimensions ;</w:t>
      </w:r>
    </w:p>
    <w:p w14:paraId="48ED492B" w14:textId="77777777" w:rsidR="0021367B" w:rsidRDefault="00AD029D">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 ;</w:t>
      </w:r>
    </w:p>
    <w:p w14:paraId="521CD2EF" w14:textId="77777777" w:rsidR="0021367B" w:rsidRDefault="00AD029D">
      <w:r>
        <w:t>⇒ l'abattage d'arbres et/ou d'arbustes selon l'art. IV-1.1.1. lorsque les documents d'adjudication le prescrivent ;</w:t>
      </w:r>
    </w:p>
    <w:p w14:paraId="36D4EC46" w14:textId="77777777" w:rsidR="0021367B" w:rsidRDefault="00AD029D">
      <w:r>
        <w:t>⇒ le labourage ou le bêchage de la terre selon l'art. 1.1.1.3. ou 1.1.1.2. ;</w:t>
      </w:r>
    </w:p>
    <w:p w14:paraId="2178FDEB" w14:textId="77777777" w:rsidR="0021367B" w:rsidRDefault="00AD029D">
      <w:r>
        <w:t>⇒ l'égalisation et l'émiettage de la terre labourée ou bêchée selon l'art. 1.1.1.4. ou 1.1.1.6. ;</w:t>
      </w:r>
    </w:p>
    <w:p w14:paraId="39B1D499" w14:textId="77777777" w:rsidR="0021367B" w:rsidRDefault="00AD029D">
      <w:r>
        <w:t>⇒ le compactage de la terre selon l'art. 1.1.1.5.</w:t>
      </w:r>
    </w:p>
    <w:p w14:paraId="7635BC35" w14:textId="77777777" w:rsidR="0021367B" w:rsidRDefault="00AD029D">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14:paraId="06823A2A" w14:textId="77777777" w:rsidR="0021367B" w:rsidRDefault="00AD029D">
      <w:r>
        <w:t>Opérations pour la pose des plaques de gazon</w:t>
      </w:r>
    </w:p>
    <w:p w14:paraId="4CFE08F1" w14:textId="77777777" w:rsidR="0021367B" w:rsidRDefault="00AD029D">
      <w:r>
        <w:rPr>
          <w:color w:val="000000"/>
        </w:rPr>
        <w:t>Les opérations suivantes se succéderont le plus rapidement possible :</w:t>
      </w:r>
    </w:p>
    <w:p w14:paraId="48A9DB6B" w14:textId="77777777" w:rsidR="0021367B" w:rsidRDefault="00AD029D">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14:paraId="375377DB" w14:textId="77777777" w:rsidR="0021367B" w:rsidRDefault="00AD029D">
      <w:r>
        <w:t>⇒ l'émiettage superficiel de la terre sur une profondeur de 4 cm dans le sol compacté;</w:t>
      </w:r>
    </w:p>
    <w:p w14:paraId="1829DA30" w14:textId="77777777" w:rsidR="0021367B" w:rsidRDefault="00AD029D">
      <w:r>
        <w:t>⇒ la disposition des mottes de gazon en rangées, l'herbe orientée vers le haut. Les mottes sont parfaitement jointives, tant dans le sens longitudinal que transversal. Les joints transversaux sont disposés en alternance.</w:t>
      </w:r>
    </w:p>
    <w:p w14:paraId="18A41DCF" w14:textId="77777777" w:rsidR="0021367B" w:rsidRDefault="00AD029D">
      <w:r>
        <w:t>⇒ le compactage des mottes jusqu'à ce qu'elles soient bien fixées;</w:t>
      </w:r>
    </w:p>
    <w:p w14:paraId="6B1854C8" w14:textId="77777777" w:rsidR="0021367B" w:rsidRDefault="00AD029D">
      <w:r>
        <w:t>⇒ le découpage des bords selon le chap. 6.2;</w:t>
      </w:r>
    </w:p>
    <w:p w14:paraId="1F795A8B" w14:textId="77777777" w:rsidR="0021367B" w:rsidRDefault="00AD029D">
      <w:r>
        <w:t>⇒ l'arrosage abondant des mottes de gazon lorsqu'elles sont posées par temps sec.</w:t>
      </w:r>
    </w:p>
    <w:p w14:paraId="0D9350E7" w14:textId="77777777" w:rsidR="0021367B" w:rsidRDefault="00AD029D">
      <w:r>
        <w:rPr>
          <w:color w:val="000000"/>
        </w:rPr>
        <w:t>Les opérations après la pose des mottes de gazon sont identiques au chap. 2.1.1.3.C. sauf le découpage des bords.</w:t>
      </w:r>
    </w:p>
    <w:p w14:paraId="67936F8E" w14:textId="77777777" w:rsidR="0021367B" w:rsidRDefault="00AD029D">
      <w:r>
        <w:rPr>
          <w:b/>
          <w:u w:val="single"/>
        </w:rPr>
        <w:t>Contrôle</w:t>
      </w:r>
    </w:p>
    <w:p w14:paraId="1E2B78EC" w14:textId="77777777" w:rsidR="0021367B" w:rsidRDefault="00AD029D">
      <w:r>
        <w:rPr>
          <w:color w:val="000000"/>
        </w:rPr>
        <w:t>Les tapis de gazon présenteront les caractéristiques suivantes :</w:t>
      </w:r>
    </w:p>
    <w:p w14:paraId="04CAC384" w14:textId="77777777" w:rsidR="0021367B" w:rsidRDefault="00AD029D">
      <w:r>
        <w:t>⇒ ils sont uniformes et ne présentent pas de différences de hauteur perceptibles à l'œil nu ;</w:t>
      </w:r>
    </w:p>
    <w:p w14:paraId="71BB40E5" w14:textId="77777777" w:rsidR="0021367B" w:rsidRDefault="00AD029D">
      <w:r>
        <w:t>⇒ trente jours après la pose des mottes, l'enracinement sera visible dans le sous-sol ;</w:t>
      </w:r>
    </w:p>
    <w:p w14:paraId="37B575E5" w14:textId="77777777" w:rsidR="0021367B" w:rsidRDefault="00AD029D">
      <w:r>
        <w:t>⇒ ils ne présentent, après la première tonte, aucune tache de gazon dépéri, décoloré ou contenant des mauvaises herbes ;</w:t>
      </w:r>
    </w:p>
    <w:p w14:paraId="4778B0D3" w14:textId="77777777" w:rsidR="0021367B" w:rsidRDefault="00AD029D">
      <w:r>
        <w:t>⇒ ils présenteront, au plus tard à la réception définitive, une pelouse serrée et bien fermée.</w:t>
      </w:r>
    </w:p>
    <w:p w14:paraId="7C24784C" w14:textId="77777777" w:rsidR="0021367B" w:rsidRDefault="00AD029D">
      <w:r>
        <w:rPr>
          <w:color w:val="000000"/>
        </w:rPr>
        <w:t xml:space="preserve">La création des pelouses par plaques est soumise à des contrôles techniques exécutés a posteriori. Ceux-ci comprendront : </w:t>
      </w:r>
    </w:p>
    <w:p w14:paraId="1E280029" w14:textId="77777777" w:rsidR="0021367B" w:rsidRDefault="00AD029D">
      <w:r>
        <w:t>⇒ des contrôles sur échantillons ou systématiques, au fur et à mesure de l'avancement de la pose des mottes de gazon afin de vérifier si l'exécution est conforme au descriptif ;</w:t>
      </w:r>
    </w:p>
    <w:p w14:paraId="7F9AE4CE" w14:textId="77777777" w:rsidR="0021367B" w:rsidRDefault="00AD029D">
      <w:r>
        <w:t>⇒ le contrôle de la densité au moment de la réception définitive, conformément aux caractéristiques d'exécution selon l'art. 2.2.1.2.</w:t>
      </w:r>
    </w:p>
    <w:p w14:paraId="7448B0B6" w14:textId="77777777" w:rsidR="0021367B" w:rsidRDefault="00AD029D">
      <w:r>
        <w:rPr>
          <w:color w:val="000000"/>
        </w:rPr>
        <w:t>Les remises spécifiques en raison de la moins-value des pelouses réalisées au moyen de plaques de gazon ne seront pas appliquées.</w:t>
      </w:r>
    </w:p>
    <w:p w14:paraId="23B03C51" w14:textId="77777777" w:rsidR="0021367B" w:rsidRDefault="00AD029D">
      <w:r>
        <w:rPr>
          <w:u w:val="single"/>
        </w:rPr>
        <w:t>Réparations extraordinaires</w:t>
      </w:r>
    </w:p>
    <w:p w14:paraId="3B06AF31" w14:textId="77777777" w:rsidR="0021367B" w:rsidRDefault="00AD029D">
      <w:r>
        <w:rPr>
          <w:color w:val="000000"/>
        </w:rPr>
        <w:t>L'entrepreneur est tenu de réparer les taches dépéries, décolorées ou envahies par les mauvaises herbes dans la pelouse, en remettant de nouvelles mottes conformément aux dispositions de l'art. 2.2. Les mottes mises en place ne contiennent pas d'autres herbes que celles présentes dans la pelouse.</w:t>
      </w:r>
    </w:p>
    <w:p w14:paraId="0A7BB462" w14:textId="77777777" w:rsidR="0021367B" w:rsidRDefault="0021367B"/>
    <w:p w14:paraId="46C3D550" w14:textId="77777777" w:rsidR="0021367B" w:rsidRDefault="00AD029D">
      <w:r>
        <w:t> </w:t>
      </w:r>
    </w:p>
    <w:p w14:paraId="61DB435D" w14:textId="77777777" w:rsidR="0021367B" w:rsidRDefault="00AD029D">
      <w:pPr>
        <w:pStyle w:val="Author-eSectionHeading5"/>
      </w:pPr>
      <w:bookmarkStart w:id="447" w:name="_Toc178771507"/>
      <w:r>
        <w:t>94.22.1 Création d'engazonnement par plaquage</w:t>
      </w:r>
      <w:bookmarkEnd w:id="447"/>
    </w:p>
    <w:p w14:paraId="33B436CE" w14:textId="77777777" w:rsidR="0021367B" w:rsidRDefault="00AD029D">
      <w:pPr>
        <w:pStyle w:val="Author-eSectionHeading6"/>
      </w:pPr>
      <w:bookmarkStart w:id="448" w:name="_Toc178771508"/>
      <w:r>
        <w:t>94.22.1a Création d'engazonnement par plaquage par rouleaux CCTB 01.09</w:t>
      </w:r>
      <w:bookmarkEnd w:id="448"/>
    </w:p>
    <w:p w14:paraId="23A74585" w14:textId="77777777" w:rsidR="0021367B" w:rsidRDefault="00AD029D">
      <w:pPr>
        <w:pStyle w:val="pheading"/>
      </w:pPr>
      <w:r>
        <w:t>MATÉRIAUX</w:t>
      </w:r>
    </w:p>
    <w:p w14:paraId="6322BA22" w14:textId="77777777" w:rsidR="0021367B" w:rsidRDefault="00AD029D">
      <w:pPr>
        <w:pStyle w:val="pheading"/>
      </w:pPr>
      <w:r>
        <w:t>- Caractéristiques générales</w:t>
      </w:r>
    </w:p>
    <w:p w14:paraId="464B9ABE" w14:textId="77777777" w:rsidR="0021367B" w:rsidRDefault="00AD029D">
      <w:r>
        <w:t>Préciser les prescriptions relatives à la composition du tapis herbacé ainsi que du support éventuel en terre arable.</w:t>
      </w:r>
    </w:p>
    <w:p w14:paraId="5D7C568B" w14:textId="77777777" w:rsidR="0021367B" w:rsidRDefault="00AD029D">
      <w:pPr>
        <w:pStyle w:val="pheading"/>
      </w:pPr>
      <w:r>
        <w:t>MESURAGE</w:t>
      </w:r>
    </w:p>
    <w:p w14:paraId="06110571" w14:textId="77777777" w:rsidR="0021367B" w:rsidRDefault="00AD029D">
      <w:pPr>
        <w:pStyle w:val="pheading"/>
      </w:pPr>
      <w:r>
        <w:t>- unité de mesure:</w:t>
      </w:r>
    </w:p>
    <w:p w14:paraId="560A6597" w14:textId="77777777" w:rsidR="0021367B" w:rsidRDefault="00AD029D">
      <w:r>
        <w:t>m²</w:t>
      </w:r>
    </w:p>
    <w:p w14:paraId="67E82BC4" w14:textId="77777777" w:rsidR="0021367B" w:rsidRDefault="00AD029D">
      <w:pPr>
        <w:pStyle w:val="pheading"/>
      </w:pPr>
      <w:r>
        <w:t>- code de mesurage:</w:t>
      </w:r>
    </w:p>
    <w:p w14:paraId="50E3FD35" w14:textId="77777777" w:rsidR="0021367B" w:rsidRDefault="00AD029D">
      <w:r>
        <w:t>surface nette du gazon à aménager</w:t>
      </w:r>
    </w:p>
    <w:p w14:paraId="5575AF85" w14:textId="77777777" w:rsidR="0021367B" w:rsidRDefault="00AD029D">
      <w:pPr>
        <w:pStyle w:val="pheading"/>
      </w:pPr>
      <w:r>
        <w:t>- nature du marché:</w:t>
      </w:r>
    </w:p>
    <w:p w14:paraId="1EDB7648" w14:textId="77777777" w:rsidR="0021367B" w:rsidRDefault="00AD029D">
      <w:r>
        <w:t>QF</w:t>
      </w:r>
    </w:p>
    <w:p w14:paraId="64557063" w14:textId="77777777" w:rsidR="0021367B" w:rsidRDefault="0021367B"/>
    <w:p w14:paraId="3CC563B3" w14:textId="77777777" w:rsidR="0021367B" w:rsidRDefault="00AD029D">
      <w:r>
        <w:t> </w:t>
      </w:r>
    </w:p>
    <w:p w14:paraId="7B8EACC8" w14:textId="77777777" w:rsidR="0021367B" w:rsidRDefault="00AD029D">
      <w:pPr>
        <w:pStyle w:val="Author-eSectionHeading6"/>
      </w:pPr>
      <w:bookmarkStart w:id="449" w:name="_Toc178771509"/>
      <w:r>
        <w:t>94.22.1b Création d'engazonnement par plaquage par plaques CCTB 01.09</w:t>
      </w:r>
      <w:bookmarkEnd w:id="449"/>
    </w:p>
    <w:p w14:paraId="2B875DEF" w14:textId="77777777" w:rsidR="0021367B" w:rsidRDefault="00AD029D">
      <w:pPr>
        <w:pStyle w:val="pheading"/>
      </w:pPr>
      <w:r>
        <w:t>MATÉRIAUX</w:t>
      </w:r>
    </w:p>
    <w:p w14:paraId="032B553F" w14:textId="77777777" w:rsidR="0021367B" w:rsidRDefault="00AD029D">
      <w:pPr>
        <w:pStyle w:val="pheading"/>
      </w:pPr>
      <w:r>
        <w:t>- Caractéristiques générales</w:t>
      </w:r>
    </w:p>
    <w:p w14:paraId="307206F0" w14:textId="77777777" w:rsidR="0021367B" w:rsidRDefault="00AD029D">
      <w:r>
        <w:t>Préciser les prescriptions relatives à la composition du tapis herbacé ainsi que du support éventuel en terre arable.</w:t>
      </w:r>
    </w:p>
    <w:p w14:paraId="2180EFBF" w14:textId="77777777" w:rsidR="0021367B" w:rsidRDefault="00AD029D">
      <w:pPr>
        <w:pStyle w:val="pheading"/>
      </w:pPr>
      <w:r>
        <w:t>MESURAGE</w:t>
      </w:r>
    </w:p>
    <w:p w14:paraId="6A7A3299" w14:textId="77777777" w:rsidR="0021367B" w:rsidRDefault="00AD029D">
      <w:pPr>
        <w:pStyle w:val="pheading"/>
      </w:pPr>
      <w:r>
        <w:t>- unité de mesure:</w:t>
      </w:r>
    </w:p>
    <w:p w14:paraId="6CF40AF8" w14:textId="77777777" w:rsidR="0021367B" w:rsidRDefault="00AD029D">
      <w:r>
        <w:t>m²</w:t>
      </w:r>
    </w:p>
    <w:p w14:paraId="6955C1CE" w14:textId="77777777" w:rsidR="0021367B" w:rsidRDefault="00AD029D">
      <w:pPr>
        <w:pStyle w:val="pheading"/>
      </w:pPr>
      <w:r>
        <w:t>- code de mesurage:</w:t>
      </w:r>
    </w:p>
    <w:p w14:paraId="19F8E377" w14:textId="77777777" w:rsidR="0021367B" w:rsidRDefault="00AD029D">
      <w:r>
        <w:t>surface nette du gazon à aménager</w:t>
      </w:r>
    </w:p>
    <w:p w14:paraId="7C3B07B8" w14:textId="77777777" w:rsidR="0021367B" w:rsidRDefault="00AD029D">
      <w:pPr>
        <w:pStyle w:val="pheading"/>
      </w:pPr>
      <w:r>
        <w:t>- nature du marché:</w:t>
      </w:r>
    </w:p>
    <w:p w14:paraId="7FA42696" w14:textId="77777777" w:rsidR="0021367B" w:rsidRDefault="00AD029D">
      <w:r>
        <w:t>QF</w:t>
      </w:r>
    </w:p>
    <w:p w14:paraId="5769355D" w14:textId="77777777" w:rsidR="0021367B" w:rsidRDefault="0021367B"/>
    <w:p w14:paraId="7A3107C6" w14:textId="77777777" w:rsidR="0021367B" w:rsidRDefault="00AD029D">
      <w:r>
        <w:t> </w:t>
      </w:r>
    </w:p>
    <w:p w14:paraId="460432B6" w14:textId="77777777" w:rsidR="0021367B" w:rsidRDefault="00AD029D">
      <w:pPr>
        <w:pStyle w:val="Author-eSectionHeading3"/>
      </w:pPr>
      <w:bookmarkStart w:id="450" w:name="_Toc178771510"/>
      <w:r>
        <w:t>94.3 Plantation de végétaux ligneux CCTB 01.11</w:t>
      </w:r>
      <w:bookmarkEnd w:id="450"/>
    </w:p>
    <w:p w14:paraId="2A1A4CA8" w14:textId="77777777" w:rsidR="0021367B" w:rsidRDefault="00AD029D">
      <w:pPr>
        <w:pStyle w:val="pheading"/>
      </w:pPr>
      <w:r>
        <w:t>DESCRIPTION</w:t>
      </w:r>
    </w:p>
    <w:p w14:paraId="4DFB8905" w14:textId="77777777" w:rsidR="0021367B" w:rsidRDefault="00AD029D">
      <w:pPr>
        <w:pStyle w:val="pheading"/>
      </w:pPr>
      <w:r>
        <w:t>- Définition / Comprend</w:t>
      </w:r>
    </w:p>
    <w:p w14:paraId="45C4634D" w14:textId="77777777" w:rsidR="0021367B" w:rsidRDefault="00AD029D">
      <w:r>
        <w:rPr>
          <w:color w:val="000000"/>
        </w:rPr>
        <w:t>La plantation de végétaux ligneux comportera :</w:t>
      </w:r>
    </w:p>
    <w:p w14:paraId="1A225CB0" w14:textId="77777777" w:rsidR="0021367B" w:rsidRDefault="00AD029D">
      <w:r>
        <w:t>• les travaux préparatoires;</w:t>
      </w:r>
    </w:p>
    <w:p w14:paraId="334A8C01" w14:textId="77777777" w:rsidR="0021367B" w:rsidRDefault="00AD029D">
      <w:r>
        <w:t>• l'ensilage;</w:t>
      </w:r>
    </w:p>
    <w:p w14:paraId="4DE9C174" w14:textId="77777777" w:rsidR="0021367B" w:rsidRDefault="00AD029D">
      <w:r>
        <w:t>• la réalisation des puits de plantation;</w:t>
      </w:r>
    </w:p>
    <w:p w14:paraId="1BAF56BC" w14:textId="77777777" w:rsidR="0021367B" w:rsidRDefault="00AD029D">
      <w:r>
        <w:t>• l'élagage des branches et de racines;</w:t>
      </w:r>
    </w:p>
    <w:p w14:paraId="309F2ABD" w14:textId="77777777" w:rsidR="0021367B" w:rsidRDefault="00AD029D">
      <w:r>
        <w:t>• la plantation, y compris l'incorporation d'un produit d'amendement du sol lorsque les documents d'adjudication le prescrivent;</w:t>
      </w:r>
    </w:p>
    <w:p w14:paraId="6537503A" w14:textId="77777777" w:rsidR="0021367B" w:rsidRDefault="00AD029D">
      <w:r>
        <w:t>• la pose de tuteurs et la ligature des arbres, lorsque les documents d'adjudication le prescrivent;</w:t>
      </w:r>
    </w:p>
    <w:p w14:paraId="160DAA6C" w14:textId="77777777" w:rsidR="0021367B" w:rsidRDefault="00AD029D">
      <w:r>
        <w:t>• l'arrosage.</w:t>
      </w:r>
    </w:p>
    <w:p w14:paraId="254FB38C" w14:textId="77777777" w:rsidR="0021367B" w:rsidRDefault="00AD029D">
      <w:pPr>
        <w:pStyle w:val="pheading"/>
      </w:pPr>
      <w:r>
        <w:t>- Remarques importantes</w:t>
      </w:r>
    </w:p>
    <w:p w14:paraId="7DA7D22E" w14:textId="77777777" w:rsidR="0021367B" w:rsidRDefault="00AD029D">
      <w:r>
        <w:t>Les différents organes des plants, baliveaux, arbustes, plants forestiers, résineux sont bien constitués, vigoureux, sains, exempts de traces de coups et blessures ainsi que de toute altération. Les racines sont nombreuses, réparties régulièrement autour du collet et garnies d’un abondant chevelu. Leur développement est fonction de l’essence et de la dimension des plants.</w:t>
      </w:r>
    </w:p>
    <w:p w14:paraId="2A372420" w14:textId="77777777" w:rsidR="0021367B" w:rsidRDefault="00AD029D">
      <w:r>
        <w:t>Les plants haute tige, demi-tige et basse tige ont la tige droite, régulière, non bifurquée et non ridée, la couronne normalement et régulièrement ramifiée, les branches vigoureuses, équilibrées et proportionnées à l’âge du plant. La flèche qui constitue le prolongement naturel de la tige est unique, vigoureuse et bien aoûtée et est terminée par un bourgeon terminal bien constitué. Les plants d’une même essence ont tous la même hauteur de tronc sous couronne. Cette hauteur est spécifiée dans les documents de marché.</w:t>
      </w:r>
    </w:p>
    <w:p w14:paraId="2071AB61" w14:textId="77777777" w:rsidR="0021367B" w:rsidRDefault="00AD029D">
      <w:r>
        <w:t>Les baliveaux et les plants forestiers résineux sont garnis de branches latérales ou de verticilles régulièrement disposés sur toute la longueur de la tige. Les plants sont uniformes. La tige des baliveaux est vigoureuse et bien aoûtée.</w:t>
      </w:r>
    </w:p>
    <w:p w14:paraId="43C87437" w14:textId="77777777" w:rsidR="0021367B" w:rsidRDefault="00AD029D">
      <w:r>
        <w:t>Pour les résineux, la forme de la partie aérienne est représentative de l’espèce ou de la variété.</w:t>
      </w:r>
    </w:p>
    <w:p w14:paraId="7C1F42DC" w14:textId="77777777" w:rsidR="0021367B" w:rsidRDefault="00AD029D">
      <w:r>
        <w:t>Les boutures sont réalisées dans du bois aoûté âgé de 2 à 4 ans.</w:t>
      </w:r>
    </w:p>
    <w:p w14:paraId="5654ECCE" w14:textId="77777777" w:rsidR="0021367B" w:rsidRDefault="00AD029D">
      <w:r>
        <w:t>Les documents de marché précisent si les plants sont fournis avec ou sans motte. Si les plants sont à livrer avec motte, celle-ci adhère aux racines, est proportionnée au développement des racines et est protégée par une tontine.</w:t>
      </w:r>
    </w:p>
    <w:p w14:paraId="130D707B" w14:textId="77777777" w:rsidR="0021367B" w:rsidRDefault="00AD029D">
      <w:r>
        <w:t>Les plants fournis en conteneur ont été cultivés pendant au moins un an dans ce même conteneur.</w:t>
      </w:r>
    </w:p>
    <w:p w14:paraId="05A0E9C4" w14:textId="77777777" w:rsidR="0021367B" w:rsidRDefault="00AD029D">
      <w:r>
        <w:t>Les documents de marché prescrivent la dimension des plants:</w:t>
      </w:r>
    </w:p>
    <w:p w14:paraId="0934B7D5" w14:textId="77777777" w:rsidR="0021367B" w:rsidRDefault="00AD029D">
      <w:r>
        <w:t>− plants haute tige: par la circonférence de la tige mesurée à 1 mètre au-dessus du collet et/ou par la largeur de la couronne</w:t>
      </w:r>
    </w:p>
    <w:p w14:paraId="467D1FA0" w14:textId="77777777" w:rsidR="0021367B" w:rsidRDefault="00AD029D">
      <w:r>
        <w:t>− plants demi-tige: par la circonférence de la tige mesurée à 1 mètre au-dessus du collet et/ou par la largeur de la couronne;</w:t>
      </w:r>
    </w:p>
    <w:p w14:paraId="49330E46" w14:textId="77777777" w:rsidR="0021367B" w:rsidRDefault="00AD029D">
      <w:r>
        <w:t>− plants basse tige: par la circonférence de la tige mesurée à 0,5 mètre au-dessus du collet et/ou par la largeur de la couronne</w:t>
      </w:r>
    </w:p>
    <w:p w14:paraId="46B76267" w14:textId="77777777" w:rsidR="0021367B" w:rsidRDefault="00AD029D">
      <w:r>
        <w:t>− arbustes: par la hauteur mesurée depuis le collet jusqu’à la partie aérienne</w:t>
      </w:r>
    </w:p>
    <w:p w14:paraId="0446F47F" w14:textId="77777777" w:rsidR="0021367B" w:rsidRDefault="00AD029D">
      <w:r>
        <w:t>− baliveaux: par la hauteur mesurée à partir du collet jusqu’au sommet de la partie aérienne, suivant une ligne verticale à travers celle-ci et/ou par la largeur de la couronne</w:t>
      </w:r>
    </w:p>
    <w:p w14:paraId="311E4EE8" w14:textId="77777777" w:rsidR="0021367B" w:rsidRDefault="00AD029D">
      <w:r>
        <w:t>− plants forestiers: par la hauteur à partir du collet et le mode cultural</w:t>
      </w:r>
    </w:p>
    <w:p w14:paraId="72C5D88B" w14:textId="77777777" w:rsidR="0021367B" w:rsidRDefault="00AD029D">
      <w:r>
        <w:t>− résineux (autre que les plants forestiers) et autres plantes à feuillage persistant: par la hauteur mesurée depuis le collet jusqu’au sommet de la partie aérienne et/ou par le diamètre de la touffe</w:t>
      </w:r>
    </w:p>
    <w:p w14:paraId="2B114A87" w14:textId="77777777" w:rsidR="0021367B" w:rsidRDefault="00AD029D">
      <w:r>
        <w:t>− boutures et plançons: par la hauteur, les diamètres maximal et minimal à mi-longueur.</w:t>
      </w:r>
    </w:p>
    <w:p w14:paraId="5164E499" w14:textId="77777777" w:rsidR="0021367B" w:rsidRDefault="00AD029D">
      <w:r>
        <w:t>Les dimensions (circonférence, diamètre et hauteur) sont exprimées en centimètre.</w:t>
      </w:r>
    </w:p>
    <w:p w14:paraId="26A2AD55" w14:textId="77777777" w:rsidR="0021367B" w:rsidRDefault="00AD029D">
      <w:r>
        <w:t>TRANSPORTS DES PLANTS</w:t>
      </w:r>
    </w:p>
    <w:p w14:paraId="49E050FF" w14:textId="77777777" w:rsidR="0021367B" w:rsidRDefault="00AD029D">
      <w:r>
        <w:t>Les plants sont transportés en véhicule bâché. Toutes les précautions sont prises pour les soustraire à l’action des agents atmosphériques et pour éviter toute blessure de l’écorce et tous bris de branche.</w:t>
      </w:r>
    </w:p>
    <w:p w14:paraId="3D902C8A" w14:textId="77777777" w:rsidR="0021367B" w:rsidRDefault="00AD029D">
      <w:r>
        <w:t>L’entrepreneur fait connaître au fonctionnaire dirigeant, au moins 24 heures à l’avance, la date d’arrivée à pied d’œuvre.</w:t>
      </w:r>
    </w:p>
    <w:p w14:paraId="5F09852B" w14:textId="77777777" w:rsidR="0021367B" w:rsidRDefault="00AD029D">
      <w:r>
        <w:t>MISE EN JAUGE</w:t>
      </w:r>
    </w:p>
    <w:p w14:paraId="0B46B710" w14:textId="77777777" w:rsidR="0021367B" w:rsidRDefault="00AD029D">
      <w:r>
        <w:t>Si les plants à racines nues ne peuvent être plantés le jour même, ils sont mis en jauge, les bottes étant ouvertes et les plants étalés dans la jauge. Les racines sont soigneusement recouvertes de terre ou autre substrat.</w:t>
      </w:r>
    </w:p>
    <w:p w14:paraId="32E99EA1" w14:textId="77777777" w:rsidR="0021367B" w:rsidRDefault="0021367B"/>
    <w:p w14:paraId="47775AB5" w14:textId="77777777" w:rsidR="0021367B" w:rsidRDefault="00AD029D">
      <w:r>
        <w:t> </w:t>
      </w:r>
    </w:p>
    <w:p w14:paraId="48DFB1E3" w14:textId="77777777" w:rsidR="0021367B" w:rsidRDefault="00AD029D">
      <w:pPr>
        <w:pStyle w:val="pheading"/>
      </w:pPr>
      <w:r>
        <w:t>MATÉRIAUX</w:t>
      </w:r>
    </w:p>
    <w:p w14:paraId="48B82D07" w14:textId="77777777" w:rsidR="0021367B" w:rsidRDefault="00AD029D">
      <w:r>
        <w:rPr>
          <w:color w:val="000000"/>
        </w:rPr>
        <w:t>Les matériaux devront satisfaire au [CCT SB250] et plus particulièrement :</w:t>
      </w:r>
    </w:p>
    <w:p w14:paraId="5CA43E08" w14:textId="77777777" w:rsidR="0021367B" w:rsidRDefault="00AD029D">
      <w:r>
        <w:t>• les produits phytopharmaceutique selon le chap. III-60.;</w:t>
      </w:r>
    </w:p>
    <w:p w14:paraId="23ECA69A" w14:textId="77777777" w:rsidR="0021367B" w:rsidRDefault="00AD029D">
      <w:r>
        <w:t>• le sol selon le chap. III-3.;</w:t>
      </w:r>
    </w:p>
    <w:p w14:paraId="48C038C9" w14:textId="77777777" w:rsidR="0021367B" w:rsidRDefault="00AD029D">
      <w:r>
        <w:t>• la terre arable selon le chap. III-4.2.;</w:t>
      </w:r>
    </w:p>
    <w:p w14:paraId="114F64DE" w14:textId="77777777" w:rsidR="0021367B" w:rsidRDefault="00AD029D">
      <w:r>
        <w:t>• les produits d'amendement du sols selon le chap. III-6 2.;</w:t>
      </w:r>
    </w:p>
    <w:p w14:paraId="2DDD5711" w14:textId="77777777" w:rsidR="0021367B" w:rsidRDefault="00AD029D">
      <w:r>
        <w:t>• les espèces selon le chap. III-66.;</w:t>
      </w:r>
    </w:p>
    <w:p w14:paraId="1F61E66B" w14:textId="77777777" w:rsidR="0021367B" w:rsidRDefault="00AD029D">
      <w:r>
        <w:t>• les matériaux pour les tuteurs selon le chap. III-65..</w:t>
      </w:r>
    </w:p>
    <w:p w14:paraId="09D1560A" w14:textId="77777777" w:rsidR="0021367B" w:rsidRDefault="00AD029D">
      <w:r>
        <w:rPr>
          <w:color w:val="000000"/>
        </w:rPr>
        <w:t>A la livraison, les plantes porteront toujours une étiquette durable indiquant le nom scientifique de la plante, ses dimensions, le nombre de branches, … A la demande de l'auteur de projet, l'entrepreneur communiquera également l'origine des plantes livrées.</w:t>
      </w:r>
    </w:p>
    <w:p w14:paraId="3EDE75D4" w14:textId="77777777" w:rsidR="0021367B" w:rsidRDefault="0021367B"/>
    <w:p w14:paraId="775B28B1" w14:textId="77777777" w:rsidR="0021367B" w:rsidRDefault="00AD029D">
      <w:r>
        <w:t> </w:t>
      </w:r>
    </w:p>
    <w:p w14:paraId="7F3516F7" w14:textId="77777777" w:rsidR="0021367B" w:rsidRDefault="00AD029D">
      <w:pPr>
        <w:pStyle w:val="pheading"/>
      </w:pPr>
      <w:r>
        <w:t>EXÉCUTION / MISE EN ŒUVRE</w:t>
      </w:r>
    </w:p>
    <w:p w14:paraId="32BF0DEC" w14:textId="77777777" w:rsidR="0021367B" w:rsidRDefault="00AD029D">
      <w:r>
        <w:t>Travaux préparatoires</w:t>
      </w:r>
    </w:p>
    <w:p w14:paraId="6685EAE0" w14:textId="77777777" w:rsidR="0021367B" w:rsidRDefault="00AD029D">
      <w:r>
        <w:rPr>
          <w:color w:val="000000"/>
        </w:rPr>
        <w:t>Avant la plantation des végétaux ligneux, les opérations suivantes seront successivement exécutées :</w:t>
      </w:r>
    </w:p>
    <w:p w14:paraId="3A9092E7" w14:textId="77777777" w:rsidR="0021367B" w:rsidRDefault="00AD029D">
      <w:r>
        <w:t>⇒ le rassemblement sur toute l'étendue du terrain, le transport et l'évacuation en dehors du domaine public de toutes les pierres dont les dimensions sont supérieures à 50 mm, tous les déchets et les restes végétaux de grandes dimensions;</w:t>
      </w:r>
    </w:p>
    <w:p w14:paraId="5760879A" w14:textId="77777777" w:rsidR="0021367B" w:rsidRDefault="00AD029D">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2D3EF710" w14:textId="77777777" w:rsidR="0021367B" w:rsidRDefault="00AD029D">
      <w:r>
        <w:t>⇒ l'abattage d'arbres et/ou d'arbustes selon l'art. IV-1.1.1. lorsque les documents d'adjudication le prescrivent;</w:t>
      </w:r>
    </w:p>
    <w:p w14:paraId="6398EBAA" w14:textId="77777777" w:rsidR="0021367B" w:rsidRDefault="00AD029D">
      <w:r>
        <w:t>⇒ le déchirement des mottes de gazon, à condition que, dans le cas où un produit phytopharmaceutique a été appliqué, on attende de défaire les mottes jusqu'à ce que l'effet soit visible.</w:t>
      </w:r>
    </w:p>
    <w:p w14:paraId="7C95C434" w14:textId="77777777" w:rsidR="0021367B" w:rsidRDefault="00AD029D">
      <w:r>
        <w:rPr>
          <w:color w:val="969696"/>
        </w:rPr>
        <w:t>Ensilage</w:t>
      </w:r>
    </w:p>
    <w:p w14:paraId="1894EADD" w14:textId="77777777" w:rsidR="0021367B" w:rsidRDefault="00AD029D">
      <w:r>
        <w:rPr>
          <w:color w:val="000000"/>
        </w:rPr>
        <w:t>Les végétaux ligneux qui ne seront pas plantés le jour de leur livraison et seront ensilé dès leur arrivée sur le chantier. Les matériaux non ensilés sont dûment protégés contre les intempéries. L'endroit de l'ensilage se situera sur ou à proximité du chantier et sera approuvé par le pouvoir adjudicateur. Après la plantation définitive, cet endroit sera rétabli dans son état original. Les plantes seront posées dans des tranchées suffisamment spacieuses et recouvertes de terre meuble ou de sable jusqu'au col des racines. Toutes les plantes d'une même espèce sont ensilées ensemble. Quant aux plantes en conteneur, il suffira de les protéger contre les intempéries. Lorsque ces plantes sont entreposées en conteneurs, il faut veiller à prévenir leur échauffement.</w:t>
      </w:r>
    </w:p>
    <w:p w14:paraId="2402F063" w14:textId="77777777" w:rsidR="0021367B" w:rsidRDefault="00AD029D">
      <w:r>
        <w:t>Réalisation des puits de plantation</w:t>
      </w:r>
    </w:p>
    <w:p w14:paraId="1FCCC01D" w14:textId="77777777" w:rsidR="0021367B" w:rsidRDefault="00AD029D">
      <w:r>
        <w:rPr>
          <w:color w:val="000000"/>
        </w:rPr>
        <w:t>En règle générale, les puits de plantation seront carrés ou ronds, et forés ou creusés à parois verticales. A partir d'un diamètre de 30 cm, les bords des puits forés seront achevés à la bêche. Les dimensions des puits seront égales aux dimensions du plus grand diamètre des racines étalées ou de la motte augmentées de 10 cm, avec un minimum de :</w:t>
      </w:r>
    </w:p>
    <w:p w14:paraId="0CF2CA37" w14:textId="77777777" w:rsidR="0021367B" w:rsidRDefault="00AD029D">
      <w:r>
        <w:t>⇒ 1 x 1 m pour les hautes tiges, sauf si cela s'avère matériellement impossible ;</w:t>
      </w:r>
    </w:p>
    <w:p w14:paraId="594463DD" w14:textId="77777777" w:rsidR="0021367B" w:rsidRDefault="00AD029D">
      <w:r>
        <w:t>⇒ 30 cm ou 30 x 30 cm pour les arbustes, conifères et plants forestiers.</w:t>
      </w:r>
    </w:p>
    <w:p w14:paraId="2FB804DB" w14:textId="77777777" w:rsidR="0021367B" w:rsidRDefault="00AD029D">
      <w:r>
        <w:rPr>
          <w:color w:val="000000"/>
        </w:rPr>
        <w:t>Les puits de plantation des arbres hautes tiges présenteront une profondeur d'au moins 50 cm et le fond sera toujours bêché sur 15 cm de profondeur. Les puits de plantation de tous les autres végétaux ligneux seront aussi profonds que larges.</w:t>
      </w:r>
    </w:p>
    <w:p w14:paraId="419F0ACB" w14:textId="77777777" w:rsidR="0021367B" w:rsidRDefault="00AD029D">
      <w:r>
        <w:t>Taille des branches et des racines</w:t>
      </w:r>
    </w:p>
    <w:p w14:paraId="0D6DE14B" w14:textId="77777777" w:rsidR="0021367B" w:rsidRDefault="00AD029D">
      <w:r>
        <w:rPr>
          <w:color w:val="000000"/>
        </w:rPr>
        <w:t>La taille des végétaux ligneux ne peut commencer qu'après le contrôle préalable des végétaux. La taille des branches et des racines comprendra :</w:t>
      </w:r>
    </w:p>
    <w:p w14:paraId="4B68C207" w14:textId="77777777" w:rsidR="0021367B" w:rsidRDefault="00AD029D">
      <w:r>
        <w:t>• l'émondage ou l'enlèvement de certaines branches de manière telle que les plaies soient lisses et nettes; les plaies dont les dimensions excèdent 30 mm seront enduites d'un produit de protection;</w:t>
      </w:r>
    </w:p>
    <w:p w14:paraId="0CE860D6" w14:textId="77777777" w:rsidR="0021367B" w:rsidRDefault="00AD029D">
      <w:r>
        <w:t>• l'émondage des racines endommagées et le traitement de la surface de la plaie de manière à ce que celle-ci puisse se refermer et qu'à la plantation, les racines reposent sur la face coupée.</w:t>
      </w:r>
    </w:p>
    <w:p w14:paraId="49D7A07F" w14:textId="77777777" w:rsidR="0021367B" w:rsidRDefault="00AD029D">
      <w:r>
        <w:t>• le rassemblement des déchets de la taille sur l'ensemble du terrain occupé par les travaux et leur évacuation en dehors du domaine public.</w:t>
      </w:r>
    </w:p>
    <w:p w14:paraId="70350F29" w14:textId="77777777" w:rsidR="0021367B" w:rsidRDefault="00AD029D">
      <w:r>
        <w:rPr>
          <w:color w:val="000000"/>
        </w:rPr>
        <w:t>La taille sera effectuée conformément aux indications dans les documents d'adjudication ou, à défaut, selon les directives données par l'auteur de projet.</w:t>
      </w:r>
    </w:p>
    <w:p w14:paraId="3E938EBB" w14:textId="77777777" w:rsidR="0021367B" w:rsidRDefault="00AD029D">
      <w:r>
        <w:t>Plantations</w:t>
      </w:r>
    </w:p>
    <w:p w14:paraId="3DD77912" w14:textId="77777777" w:rsidR="0021367B" w:rsidRDefault="00AD029D">
      <w:r>
        <w:rPr>
          <w:color w:val="000000"/>
        </w:rPr>
        <w:t>Les végétaux ligneux seront plantés pendant la première saison de plantation tombant dans le délai d'exécution. Les périodes suivantes entrent en considération :</w:t>
      </w:r>
    </w:p>
    <w:p w14:paraId="0E4C78EA" w14:textId="77777777" w:rsidR="0021367B" w:rsidRDefault="00AD029D">
      <w:r>
        <w:t>•  Plants aux racines nues du 1 novembre au 15 avril</w:t>
      </w:r>
    </w:p>
    <w:p w14:paraId="26C76687" w14:textId="77777777" w:rsidR="0021367B" w:rsidRDefault="00AD029D">
      <w:r>
        <w:t>• Tous les plants à motte ou en conteneur du 15 septembre au 15 mai.</w:t>
      </w:r>
    </w:p>
    <w:p w14:paraId="4AB50164" w14:textId="77777777" w:rsidR="0021367B" w:rsidRDefault="00AD029D">
      <w:r>
        <w:rPr>
          <w:color w:val="000000"/>
        </w:rPr>
        <w:t>Le temps entre la réalisation des fosses et la plantation sera le plus court possible. Le pouvoir adjudicateur sera averti au moins deux jours ouvrables avant toute livraison. Il est interdit d'effectuer les plantations par temps de gel, lorsque le sol est gelé ou s'il y a de l'eau stagnante dans la fosse ou la tranchée. Le végétal ligneux sera placé dans la fosse ou la tranchée de manière telle que le col des racines se situe au milieu et dépasse quelque peu du niveau du terrain. Pour les végétaux ligneux livrés avec une motte, l'emballage de la motte sera défait lorsque la motte est posée dans la fosse ou la tranchée. Toute matière non dégradable sera enlevée. Pour les plantes en conteneur ou en pot, celui-ci sera enlevé juste au moment de la plantation. Le comblement de la fosse se fera systématiquement avec de la terre arable ou avec de la terre provenant des déblais, éventuellement améliorée par des produits d’amendement. Durant le remblayage, la terre sera uniformément introduite de façon telle qu’il ne subsiste aucun vide et elle sera compactée. Les végétaux seront légèrement secoués afin que la terre puisse se répartir sans laisser de vides.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14:paraId="1D032396" w14:textId="77777777" w:rsidR="0021367B" w:rsidRDefault="00AD029D">
      <w:r>
        <w:t>Pose de tuteurs et ligaturage des arbres</w:t>
      </w:r>
    </w:p>
    <w:p w14:paraId="1C78E532" w14:textId="77777777" w:rsidR="0021367B" w:rsidRDefault="00AD029D">
      <w:r>
        <w:rPr>
          <w:color w:val="000000"/>
        </w:rPr>
        <w:t>Sauf mention contraire dans les documents d'adjudication, chaque arbre sera pourvu d'un tuteur. Le tuteur sera placé avant la pose de l’arbre dans la fosse. Lorsque plusieurs tuteurs sont prescrits pour un seul arbre, le premier tuteur sera placé avant la plantation de l'arbre. Le tuteur sera enfoncé dans le sol ferme à une profondeur d'au moins 20 cm sans endommager l’extrémité supérieure du tuteur. Le tuteur sera placé par rapport aux plants, du côté des vents dominants. Dans le cas de deux tuteurs par arbre, les tuteurs de part et d’autre de l’arbre seront placés perpendiculairement à cette direction du vent. Le tuteur sera placé de manière telle qu'après la fixation de l'arbre, le tuteur soit vertical. Le tuteur ne pourra en aucun cas toucher le tronc de l'arbre et devra rester en dessous de la couronne. Immédiatement après la plantation, le tronc sera attaché par au moins deux liens au tuteur de manière à permettre un tassement naturel. Le lien le plus élevé sera placé à 5 cm de l’extrémité supérieure du tuteur. Lorsqu'un seul tuteur est placé, le second lien sera placé à 50 cm sous le premier.</w:t>
      </w:r>
    </w:p>
    <w:p w14:paraId="64FD6F60" w14:textId="77777777" w:rsidR="0021367B" w:rsidRDefault="00AD029D">
      <w:r>
        <w:rPr>
          <w:color w:val="969696"/>
        </w:rPr>
        <w:t>Arrosage</w:t>
      </w:r>
    </w:p>
    <w:p w14:paraId="69A6A943" w14:textId="77777777" w:rsidR="0021367B" w:rsidRDefault="00AD029D">
      <w:r>
        <w:rPr>
          <w:color w:val="000000"/>
        </w:rPr>
        <w:t>Chaque fois qu'une période de sécheresse survient au cours du délai d'exécution, nuisant au développement normal des végétaux ligneux, ils seront arrosés en suffisance avec l'eau appropriée, c'est-à-dire de l'eau ne contenant pas d'agents risquant de nuire à leur croissance.</w:t>
      </w:r>
    </w:p>
    <w:p w14:paraId="39B8650E" w14:textId="77777777" w:rsidR="0021367B" w:rsidRDefault="0021367B"/>
    <w:p w14:paraId="72098B45" w14:textId="77777777" w:rsidR="0021367B" w:rsidRDefault="00AD029D">
      <w:r>
        <w:t> </w:t>
      </w:r>
    </w:p>
    <w:p w14:paraId="7330D751" w14:textId="77777777" w:rsidR="0021367B" w:rsidRDefault="00AD029D">
      <w:pPr>
        <w:pStyle w:val="pheading"/>
      </w:pPr>
      <w:r>
        <w:t>CONTRÔLES</w:t>
      </w:r>
    </w:p>
    <w:p w14:paraId="33C12501" w14:textId="77777777" w:rsidR="0021367B" w:rsidRDefault="00AD029D">
      <w:r>
        <w:rPr>
          <w:color w:val="000000"/>
        </w:rPr>
        <w:t xml:space="preserve">La plantation des végétaux ligneux est soumise à des contrôles techniques exécutés a posteriori. Ceux-ci comprennent : </w:t>
      </w:r>
    </w:p>
    <w:p w14:paraId="13B56478" w14:textId="77777777" w:rsidR="0021367B" w:rsidRDefault="00AD029D">
      <w:r>
        <w:t>* des contrôles sur échantillons ou systématiques, au fur et à mesure de l'avancement de la plantation des végétaux ligneux afin de vérifier si l'exécution se déroule conformément au descriptif;</w:t>
      </w:r>
    </w:p>
    <w:p w14:paraId="30DBFF8D" w14:textId="77777777" w:rsidR="0021367B" w:rsidRDefault="00AD029D">
      <w:r>
        <w:t>* le contrôle annuel des végétaux ligneux à la fin de chaque saison de croissance (c'est-à-dire du 1 août au 30 septembre).</w:t>
      </w:r>
    </w:p>
    <w:p w14:paraId="02E7814B" w14:textId="77777777" w:rsidR="0021367B" w:rsidRDefault="00AD029D">
      <w:r>
        <w:t>Ristournes spécifiques pour moins-values</w:t>
      </w:r>
    </w:p>
    <w:p w14:paraId="0657CF26" w14:textId="77777777" w:rsidR="0021367B" w:rsidRDefault="00AD029D">
      <w:r>
        <w:rPr>
          <w:color w:val="000000"/>
        </w:rPr>
        <w:t>Les documents d'adjudication peuvent éventuellement prévoir des ristournes spécifiques en raison de moins-value lorsque, à la fin de la saison de croissance dans le délai de garantie, certains végétaux ligneux ont disparu, sont morts, lorsque leur pousse ne se déroule pas normalement ou qu'ils ne satisfont pas aux exigences en fonction de leur espèce ou de leur variété.</w:t>
      </w:r>
    </w:p>
    <w:p w14:paraId="71B2A16C" w14:textId="77777777" w:rsidR="0021367B" w:rsidRDefault="00AD029D">
      <w:r>
        <w:t>Réparations extraordinaires</w:t>
      </w:r>
    </w:p>
    <w:p w14:paraId="6CE79B0B" w14:textId="77777777" w:rsidR="0021367B" w:rsidRDefault="00AD029D">
      <w:r>
        <w:rPr>
          <w:color w:val="000000"/>
        </w:rPr>
        <w:t>Dans la période de garantie, l'entrepreneur devra planter de nouveaux végétaux ligneux en remplacement de ceux qui sont morts, ne croissent pas normalement ou ne répondent pas aux exigences en fonction de leur espèce ou de leur variété. Il devra tenir compte du processus de croissance normal des végétaux ligneux pendant la période de garantie.</w:t>
      </w:r>
    </w:p>
    <w:p w14:paraId="0C33D86E" w14:textId="77777777" w:rsidR="0021367B" w:rsidRDefault="00AD029D">
      <w:pPr>
        <w:pStyle w:val="Author-eSectionHeading4"/>
      </w:pPr>
      <w:bookmarkStart w:id="451" w:name="_Toc178771511"/>
      <w:r>
        <w:t>94.31 Arbre à haute tige CCTB 01.09</w:t>
      </w:r>
      <w:bookmarkEnd w:id="451"/>
    </w:p>
    <w:p w14:paraId="3C02A8F0" w14:textId="77777777" w:rsidR="0021367B" w:rsidRDefault="00AD029D">
      <w:pPr>
        <w:pStyle w:val="pheading"/>
      </w:pPr>
      <w:r>
        <w:t>DOCUMENTS DE RÉFÉRENCE</w:t>
      </w:r>
    </w:p>
    <w:p w14:paraId="4D17C2C6" w14:textId="77777777" w:rsidR="0021367B" w:rsidRDefault="00AD029D">
      <w:pPr>
        <w:pStyle w:val="pheading"/>
      </w:pPr>
      <w:r>
        <w:t>- Exécution</w:t>
      </w:r>
    </w:p>
    <w:p w14:paraId="2397F9A0" w14:textId="77777777" w:rsidR="0021367B" w:rsidRDefault="00AD029D">
      <w:r>
        <w:t>[CCT Qualiroutes, Cahier des charges type Qualiroutes] O.3.</w:t>
      </w:r>
    </w:p>
    <w:p w14:paraId="185044D9" w14:textId="77777777" w:rsidR="0021367B" w:rsidRDefault="0021367B"/>
    <w:p w14:paraId="5A6DE484" w14:textId="77777777" w:rsidR="0021367B" w:rsidRDefault="00AD029D">
      <w:r>
        <w:t> </w:t>
      </w:r>
    </w:p>
    <w:p w14:paraId="44E471D2" w14:textId="77777777" w:rsidR="0021367B" w:rsidRDefault="00AD029D">
      <w:pPr>
        <w:pStyle w:val="Author-eSectionHeading5"/>
      </w:pPr>
      <w:bookmarkStart w:id="452" w:name="_Toc178771512"/>
      <w:r>
        <w:t>94.31.1 Arbre à haute tige essence indigène</w:t>
      </w:r>
      <w:bookmarkEnd w:id="452"/>
    </w:p>
    <w:p w14:paraId="0AEF6547" w14:textId="77777777" w:rsidR="0021367B" w:rsidRDefault="00AD029D">
      <w:pPr>
        <w:pStyle w:val="Author-eSectionHeading6"/>
      </w:pPr>
      <w:bookmarkStart w:id="453" w:name="_Toc178771513"/>
      <w:r>
        <w:t>94.31.1a Arbre à haute tige essence indigène à racines nues CCTB 01.09</w:t>
      </w:r>
      <w:bookmarkEnd w:id="453"/>
    </w:p>
    <w:p w14:paraId="1D0CFC0F" w14:textId="77777777" w:rsidR="0021367B" w:rsidRDefault="00AD029D">
      <w:pPr>
        <w:pStyle w:val="pheading"/>
      </w:pPr>
      <w:r>
        <w:t>MATÉRIAUX</w:t>
      </w:r>
    </w:p>
    <w:p w14:paraId="162E85D2" w14:textId="77777777" w:rsidR="0021367B" w:rsidRDefault="00AD029D">
      <w:pPr>
        <w:pStyle w:val="pheading"/>
      </w:pPr>
      <w:r>
        <w:t>- Caractéristiques générales</w:t>
      </w:r>
    </w:p>
    <w:p w14:paraId="11D08FE0" w14:textId="77777777" w:rsidR="0021367B" w:rsidRDefault="00AD029D">
      <w:r>
        <w:rPr>
          <w:color w:val="000000"/>
        </w:rPr>
        <w:t xml:space="preserve">Conformément au [CCT SB250], III-66.3, livrés à racines nues. </w:t>
      </w:r>
    </w:p>
    <w:p w14:paraId="092C3BE7" w14:textId="77777777" w:rsidR="0021367B" w:rsidRDefault="00AD029D">
      <w:r>
        <w:t xml:space="preserve">• Espèce : </w:t>
      </w:r>
      <w:r>
        <w:rPr>
          <w:rStyle w:val="optioncarChar"/>
        </w:rPr>
        <w:t>***</w:t>
      </w:r>
    </w:p>
    <w:p w14:paraId="0102B0E3" w14:textId="77777777" w:rsidR="0021367B" w:rsidRDefault="00AD029D">
      <w:r>
        <w:t xml:space="preserve">• Age : </w:t>
      </w:r>
      <w:r>
        <w:rPr>
          <w:rStyle w:val="optioncarChar"/>
        </w:rPr>
        <w:t>***</w:t>
      </w:r>
    </w:p>
    <w:p w14:paraId="5F48AF22" w14:textId="77777777" w:rsidR="0021367B" w:rsidRDefault="00AD029D">
      <w:r>
        <w:t xml:space="preserve">• Longueur du fût : </w:t>
      </w:r>
      <w:r>
        <w:rPr>
          <w:rStyle w:val="optioncarChar"/>
        </w:rPr>
        <w:t>min. 180 / *** cm / max. 220</w:t>
      </w:r>
      <w:r>
        <w:t xml:space="preserve"> cm (mesuré à partir du col des racines jusqu'au premier embranchement).</w:t>
      </w:r>
    </w:p>
    <w:p w14:paraId="02738DD0" w14:textId="77777777" w:rsidR="0021367B" w:rsidRDefault="00AD029D">
      <w:r>
        <w:t xml:space="preserve">• Périmètre du tronc : </w:t>
      </w:r>
      <w:r>
        <w:rPr>
          <w:rStyle w:val="optioncarChar"/>
        </w:rPr>
        <w:t>min. *** cm / max. ***</w:t>
      </w:r>
      <w:r>
        <w:t xml:space="preserve"> cm (mesuré à 1 m au-dessus du col des racines).</w:t>
      </w:r>
    </w:p>
    <w:p w14:paraId="26141711" w14:textId="77777777" w:rsidR="0021367B" w:rsidRDefault="00AD029D">
      <w:r>
        <w:t xml:space="preserve">• Nombre de branches : </w:t>
      </w:r>
      <w:r>
        <w:rPr>
          <w:rStyle w:val="optioncarChar"/>
        </w:rPr>
        <w:t>***</w:t>
      </w:r>
    </w:p>
    <w:p w14:paraId="6BC5AAFC" w14:textId="77777777" w:rsidR="0021367B" w:rsidRDefault="00AD029D">
      <w:r>
        <w:t>Attention : La longueur de fût des arbres de haute tige d'une même espèce qui sont plantés à un même endroit ne peuvent pas différer de plus de 20 cm.</w:t>
      </w:r>
    </w:p>
    <w:p w14:paraId="193D8527" w14:textId="77777777" w:rsidR="0021367B" w:rsidRDefault="00AD029D">
      <w:r>
        <w:t>Arbre H.T., essence indigène, 6&lt;C≤8cm; Acer campestre</w:t>
      </w:r>
    </w:p>
    <w:p w14:paraId="6829E987" w14:textId="77777777" w:rsidR="0021367B" w:rsidRDefault="00AD029D">
      <w:r>
        <w:t>Arbre H.T., essence indigène, 6&lt;C≤8cm; Acer platanoïdes</w:t>
      </w:r>
    </w:p>
    <w:p w14:paraId="2AF0E15F" w14:textId="77777777" w:rsidR="0021367B" w:rsidRDefault="00AD029D">
      <w:r>
        <w:t>Arbre H.T., essence indigène, 6&lt;C≤8cm; Acer pseudoplatanus</w:t>
      </w:r>
    </w:p>
    <w:p w14:paraId="7602C09E" w14:textId="77777777" w:rsidR="0021367B" w:rsidRDefault="00AD029D">
      <w:r>
        <w:t>Arbre H.T., essence indigène, 6&lt;C≤8; Aesculus hippocastanum</w:t>
      </w:r>
    </w:p>
    <w:p w14:paraId="62A455B2" w14:textId="77777777" w:rsidR="0021367B" w:rsidRDefault="00AD029D">
      <w:r>
        <w:t>Arbre H.T., essence indigène, 6&lt;C≤8cm; Alnus glutinosa</w:t>
      </w:r>
    </w:p>
    <w:p w14:paraId="557887DF" w14:textId="77777777" w:rsidR="0021367B" w:rsidRDefault="00AD029D">
      <w:r>
        <w:t>Arbre H.T., essence indigène, 6&lt;C≤8cm; Betula pendula</w:t>
      </w:r>
    </w:p>
    <w:p w14:paraId="0C0159AB" w14:textId="77777777" w:rsidR="0021367B" w:rsidRDefault="00AD029D">
      <w:r>
        <w:t>Arbre H.T., essence indigène, 6&lt;C≤8cm; Betula pubescens</w:t>
      </w:r>
    </w:p>
    <w:p w14:paraId="2AD9BEED" w14:textId="77777777" w:rsidR="0021367B" w:rsidRDefault="00AD029D">
      <w:r>
        <w:t>Arbre H.T., essence indigène, 6&lt;C≤8cm; Betula verrucosa</w:t>
      </w:r>
    </w:p>
    <w:p w14:paraId="7E7E60B6" w14:textId="77777777" w:rsidR="0021367B" w:rsidRDefault="00AD029D">
      <w:r>
        <w:t>Arbre H.T., essence indigène, 6&lt;C≤8cm; Carpinus betulus</w:t>
      </w:r>
    </w:p>
    <w:p w14:paraId="5151256B" w14:textId="77777777" w:rsidR="0021367B" w:rsidRDefault="00AD029D">
      <w:r>
        <w:t>Arbre H.T., essence indigène, 6&lt;C≤8cm; Fagus sylvatica</w:t>
      </w:r>
    </w:p>
    <w:p w14:paraId="31156B17" w14:textId="77777777" w:rsidR="0021367B" w:rsidRDefault="00AD029D">
      <w:r>
        <w:t>Arbre H.T., essence indigène, 6&lt;C≤8cm; Fraxinus excelsior</w:t>
      </w:r>
    </w:p>
    <w:p w14:paraId="1DBA1671" w14:textId="77777777" w:rsidR="0021367B" w:rsidRDefault="00AD029D">
      <w:r>
        <w:t>Arbre H.T., essence indigène, 6&lt;C≤8cm; Juglans regia</w:t>
      </w:r>
    </w:p>
    <w:p w14:paraId="06FBB2AA" w14:textId="77777777" w:rsidR="0021367B" w:rsidRDefault="00AD029D">
      <w:r>
        <w:t>Arbre H.T., essence indigène, 6&lt;C≤8cm; Platanus acerifolia</w:t>
      </w:r>
    </w:p>
    <w:p w14:paraId="0101CD6C" w14:textId="77777777" w:rsidR="0021367B" w:rsidRDefault="00AD029D">
      <w:r>
        <w:t>Arbre H.T., essence indigène, 6&lt;C≤8cm; Populus tremula</w:t>
      </w:r>
    </w:p>
    <w:p w14:paraId="3D325B69" w14:textId="77777777" w:rsidR="0021367B" w:rsidRDefault="00AD029D">
      <w:r>
        <w:t>Arbre H.T., essence indigène, 6&lt;C≤8cm; Prunus avium</w:t>
      </w:r>
    </w:p>
    <w:p w14:paraId="4FE9A74F" w14:textId="77777777" w:rsidR="0021367B" w:rsidRDefault="00AD029D">
      <w:r>
        <w:t>Arbre H.T., essence indigène, 6&lt;C≤8cm; Quercus petraea</w:t>
      </w:r>
    </w:p>
    <w:p w14:paraId="51C450AC" w14:textId="77777777" w:rsidR="0021367B" w:rsidRDefault="00AD029D">
      <w:r>
        <w:t>Arbre H.T., essence indigène, 6&lt;C≤8cm; Quercus robur</w:t>
      </w:r>
    </w:p>
    <w:p w14:paraId="7357C18E" w14:textId="77777777" w:rsidR="0021367B" w:rsidRDefault="00AD029D">
      <w:r>
        <w:t>Arbre H.T., essence indigène, 6&lt;C≤8cm; Salix alba</w:t>
      </w:r>
    </w:p>
    <w:p w14:paraId="08A95415" w14:textId="77777777" w:rsidR="0021367B" w:rsidRDefault="00AD029D">
      <w:r>
        <w:t>Arbre H.T., essence indigène, 6&lt;C≤8cm; Sorbus aucuparia</w:t>
      </w:r>
    </w:p>
    <w:p w14:paraId="630B67E4" w14:textId="77777777" w:rsidR="0021367B" w:rsidRDefault="00AD029D">
      <w:r>
        <w:t>Arbre H.T., essence indigène, 6&lt;C≤8cm; Tilia cordata</w:t>
      </w:r>
    </w:p>
    <w:p w14:paraId="479D93DB" w14:textId="77777777" w:rsidR="0021367B" w:rsidRDefault="00AD029D">
      <w:r>
        <w:t>Arbre H.T., essence indigène, 6&lt;C≤8cm; Tilia platyphyllos</w:t>
      </w:r>
    </w:p>
    <w:p w14:paraId="033E2655" w14:textId="77777777" w:rsidR="0021367B" w:rsidRDefault="00AD029D">
      <w:r>
        <w:t>Arbre H.T., essence indigène, 6&lt;C≤8cm; suppl forme spéciale</w:t>
      </w:r>
    </w:p>
    <w:p w14:paraId="02514254" w14:textId="77777777" w:rsidR="0021367B" w:rsidRDefault="00AD029D">
      <w:r>
        <w:t>Arbre H.T., essence indigène, 6&lt;C≤8cm; suppl pour motte</w:t>
      </w:r>
    </w:p>
    <w:p w14:paraId="026A53E2" w14:textId="77777777" w:rsidR="0021367B" w:rsidRDefault="00AD029D">
      <w:r>
        <w:t>Arbre H.T., essence indigène, 8&lt;C≤10cm; Acer campestre</w:t>
      </w:r>
    </w:p>
    <w:p w14:paraId="4420B487" w14:textId="77777777" w:rsidR="0021367B" w:rsidRDefault="00AD029D">
      <w:r>
        <w:t>Arbre H.T., essence indigène, 8&lt;C≤10cm; Acer platanoïdes</w:t>
      </w:r>
    </w:p>
    <w:p w14:paraId="35BA706F" w14:textId="77777777" w:rsidR="0021367B" w:rsidRDefault="00AD029D">
      <w:r>
        <w:t>Arbre H.T., essence indigène, 8&lt;C≤10cm; Acer pseudoplatanus</w:t>
      </w:r>
    </w:p>
    <w:p w14:paraId="4C781755" w14:textId="77777777" w:rsidR="0021367B" w:rsidRDefault="00AD029D">
      <w:r>
        <w:t>Arbre H.T., essence indigène,8&lt;C≤10; Aesculus hippocastanum</w:t>
      </w:r>
    </w:p>
    <w:p w14:paraId="3623FCE2" w14:textId="77777777" w:rsidR="0021367B" w:rsidRDefault="00AD029D">
      <w:r>
        <w:t>Arbre H.T., essence indigène, 8&lt;C≤10cm; Alnus glutinosa</w:t>
      </w:r>
    </w:p>
    <w:p w14:paraId="1DA93E40" w14:textId="77777777" w:rsidR="0021367B" w:rsidRDefault="00AD029D">
      <w:r>
        <w:t>Arbre H.T., essence indigène, 8&lt;C≤10cm; Betula pendula</w:t>
      </w:r>
    </w:p>
    <w:p w14:paraId="00C5D00E" w14:textId="77777777" w:rsidR="0021367B" w:rsidRDefault="00AD029D">
      <w:r>
        <w:t>Arbre H.T., essence indigène, 8&lt;C≤10cm; Betula pubescens</w:t>
      </w:r>
    </w:p>
    <w:p w14:paraId="3FCB6268" w14:textId="77777777" w:rsidR="0021367B" w:rsidRDefault="00AD029D">
      <w:r>
        <w:t>Arbre H.T., essence indigène, 8&lt;C≤10cm; Betula pubescens</w:t>
      </w:r>
    </w:p>
    <w:p w14:paraId="788B07E5" w14:textId="77777777" w:rsidR="0021367B" w:rsidRDefault="00AD029D">
      <w:r>
        <w:t>Arbre H.T., essence indigène, 8&lt;C≤10cm; Carpinus betulus</w:t>
      </w:r>
    </w:p>
    <w:p w14:paraId="08BAD8E0" w14:textId="77777777" w:rsidR="0021367B" w:rsidRDefault="00AD029D">
      <w:r>
        <w:t>Arbre H.T., essence indigène, 8&lt;C≤10cm; Fagus sylvatica</w:t>
      </w:r>
    </w:p>
    <w:p w14:paraId="031EC672" w14:textId="77777777" w:rsidR="0021367B" w:rsidRDefault="00AD029D">
      <w:r>
        <w:t>Arbre H.T., essence indigène, 8&lt;C≤10cm; Fraxinus excelsior</w:t>
      </w:r>
    </w:p>
    <w:p w14:paraId="4EAFB850" w14:textId="77777777" w:rsidR="0021367B" w:rsidRDefault="00AD029D">
      <w:r>
        <w:t>Arbre H.T., essence indigène, 8&lt;C≤10cm; Juglans regia</w:t>
      </w:r>
    </w:p>
    <w:p w14:paraId="463EB80C" w14:textId="77777777" w:rsidR="0021367B" w:rsidRDefault="00AD029D">
      <w:r>
        <w:t>Arbre H.T., essence indigène, 8&lt;C≤10cm; Platanus acerifolia</w:t>
      </w:r>
    </w:p>
    <w:p w14:paraId="6F276CD0" w14:textId="77777777" w:rsidR="0021367B" w:rsidRDefault="00AD029D">
      <w:r>
        <w:t>Arbre H.T., essence indigène, 8&lt;C≤10cm; Populus tremula</w:t>
      </w:r>
    </w:p>
    <w:p w14:paraId="56865A34" w14:textId="77777777" w:rsidR="0021367B" w:rsidRDefault="00AD029D">
      <w:r>
        <w:t>Arbre H.T., essence indigène, 8&lt;C≤10cm; Prunus avium</w:t>
      </w:r>
    </w:p>
    <w:p w14:paraId="7B3F536E" w14:textId="77777777" w:rsidR="0021367B" w:rsidRDefault="00AD029D">
      <w:r>
        <w:t>Arbre H.T., essence indigène, 8&lt;C≤10cm; Quercus petraea</w:t>
      </w:r>
    </w:p>
    <w:p w14:paraId="47709B4C" w14:textId="77777777" w:rsidR="0021367B" w:rsidRDefault="00AD029D">
      <w:r>
        <w:t>Arbre H.T., essence indigène, 8&lt;C≤10cm; Quercus robur</w:t>
      </w:r>
    </w:p>
    <w:p w14:paraId="460281A9" w14:textId="77777777" w:rsidR="0021367B" w:rsidRDefault="00AD029D">
      <w:r>
        <w:t>Arbre H.T., essence indigène, 8&lt;C≤10cm; Salix alba</w:t>
      </w:r>
    </w:p>
    <w:p w14:paraId="6934FC12" w14:textId="77777777" w:rsidR="0021367B" w:rsidRDefault="00AD029D">
      <w:r>
        <w:t>Arbre H.T., essence indigène, 8&lt;C≤10cm; Sorbus aucuparia</w:t>
      </w:r>
    </w:p>
    <w:p w14:paraId="30B729EA" w14:textId="77777777" w:rsidR="0021367B" w:rsidRDefault="00AD029D">
      <w:r>
        <w:t>Arbre H.T., essence indigène, 8&lt;C≤10cm; Tilia cordata</w:t>
      </w:r>
    </w:p>
    <w:p w14:paraId="7DCFB4A5" w14:textId="77777777" w:rsidR="0021367B" w:rsidRDefault="00AD029D">
      <w:r>
        <w:t>Arbre H.T., essence indigène, 8&lt;C≤10cm; Tilia platyphyllos</w:t>
      </w:r>
    </w:p>
    <w:p w14:paraId="24521874" w14:textId="77777777" w:rsidR="0021367B" w:rsidRDefault="00AD029D">
      <w:r>
        <w:t>Arbre H.T., essence indigène, 8&lt;C≤10; suppl forme spéciale</w:t>
      </w:r>
    </w:p>
    <w:p w14:paraId="7C80CD03" w14:textId="77777777" w:rsidR="0021367B" w:rsidRDefault="00AD029D">
      <w:r>
        <w:t>Arbre H.T., essence indigène, 10&lt;C≤12cm</w:t>
      </w:r>
    </w:p>
    <w:p w14:paraId="7445F91A" w14:textId="77777777" w:rsidR="0021367B" w:rsidRDefault="00AD029D">
      <w:r>
        <w:t>Arbre H.T., essence indigène, 10&lt;C≤12cm, Acer campestre</w:t>
      </w:r>
    </w:p>
    <w:p w14:paraId="3B7254F4" w14:textId="77777777" w:rsidR="0021367B" w:rsidRDefault="00AD029D">
      <w:r>
        <w:t>Arbre H.T., essence indigène, 10&lt;C≤12cm, Acer platanoïdes</w:t>
      </w:r>
    </w:p>
    <w:p w14:paraId="2C31EDE2" w14:textId="77777777" w:rsidR="0021367B" w:rsidRDefault="00AD029D">
      <w:r>
        <w:t>Arbre H.T., essence indigène, 10&lt;C≤12, Acer pseudoplatanus</w:t>
      </w:r>
    </w:p>
    <w:p w14:paraId="127FB765" w14:textId="77777777" w:rsidR="0021367B" w:rsidRDefault="00AD029D">
      <w:r>
        <w:t>Arbre H.T. essence indigène,10&lt;C≤12, Aesculus hippocastanum</w:t>
      </w:r>
    </w:p>
    <w:p w14:paraId="48AB4B53" w14:textId="77777777" w:rsidR="0021367B" w:rsidRDefault="00AD029D">
      <w:r>
        <w:t>Arbre H.T., essence indigène, 10&lt;C≤12cm, Alnus glutinosa</w:t>
      </w:r>
    </w:p>
    <w:p w14:paraId="6E757A61" w14:textId="77777777" w:rsidR="0021367B" w:rsidRDefault="00AD029D">
      <w:r>
        <w:t>Arbre H.T., essence indigène, 10&lt;C≤12cm, Betula pendula</w:t>
      </w:r>
    </w:p>
    <w:p w14:paraId="2BE4C32A" w14:textId="77777777" w:rsidR="0021367B" w:rsidRDefault="00AD029D">
      <w:r>
        <w:t>Arbre H.T., essence indigène, 10&lt;C≤12cm, Betula pubescens</w:t>
      </w:r>
    </w:p>
    <w:p w14:paraId="021FF9B4" w14:textId="77777777" w:rsidR="0021367B" w:rsidRDefault="00AD029D">
      <w:r>
        <w:t>Arbre H.T., essence indigène, 10&lt;C≤12cm, Betula verrucosa</w:t>
      </w:r>
    </w:p>
    <w:p w14:paraId="1FBB20E5" w14:textId="77777777" w:rsidR="0021367B" w:rsidRDefault="00AD029D">
      <w:r>
        <w:t>Arbre H.T., essence indigène, 10&lt;C≤12cm, Carpinus betulus</w:t>
      </w:r>
    </w:p>
    <w:p w14:paraId="68E9B500" w14:textId="77777777" w:rsidR="0021367B" w:rsidRDefault="00AD029D">
      <w:r>
        <w:t>Arbre H.T., essence indigène, 10&lt;C≤12cm, Fagus sylvatica</w:t>
      </w:r>
    </w:p>
    <w:p w14:paraId="68D1C09A" w14:textId="77777777" w:rsidR="0021367B" w:rsidRDefault="00AD029D">
      <w:r>
        <w:t>Arbre H.T., essence indigène, 10&lt;C≤12cm, Fraxinus excelsior</w:t>
      </w:r>
    </w:p>
    <w:p w14:paraId="51D6BA99" w14:textId="77777777" w:rsidR="0021367B" w:rsidRDefault="00AD029D">
      <w:r>
        <w:t>Arbre H.T., essence indigène, 10&lt;C≤12cm, Juglans regia</w:t>
      </w:r>
    </w:p>
    <w:p w14:paraId="35C15394" w14:textId="77777777" w:rsidR="0021367B" w:rsidRDefault="00AD029D">
      <w:r>
        <w:t>Arbre H.T. essence indigène, 10&lt;C≤12cm, Platanus acerifolia</w:t>
      </w:r>
    </w:p>
    <w:p w14:paraId="54B01FFE" w14:textId="77777777" w:rsidR="0021367B" w:rsidRDefault="00AD029D">
      <w:r>
        <w:t>Arbre H.T., essence indigène, 10&lt;C≤12cm, Populus tremula</w:t>
      </w:r>
    </w:p>
    <w:p w14:paraId="03C83B34" w14:textId="77777777" w:rsidR="0021367B" w:rsidRDefault="00AD029D">
      <w:r>
        <w:t>Arbre H.T., essence indigène, 10&lt;C≤12cm, Prunus avium</w:t>
      </w:r>
    </w:p>
    <w:p w14:paraId="3393EAE5" w14:textId="77777777" w:rsidR="0021367B" w:rsidRDefault="00AD029D">
      <w:r>
        <w:t>Arbre H.T., essence indigène, 10&lt;C≤12cm, Quercus petraea</w:t>
      </w:r>
    </w:p>
    <w:p w14:paraId="4CA72516" w14:textId="77777777" w:rsidR="0021367B" w:rsidRDefault="00AD029D">
      <w:r>
        <w:t>Arbre H.T., essence indigène, 10&lt;C≤12cm, Quercus robur</w:t>
      </w:r>
    </w:p>
    <w:p w14:paraId="4346AB49" w14:textId="77777777" w:rsidR="0021367B" w:rsidRDefault="00AD029D">
      <w:r>
        <w:t>Arbre H.T., essence indigène, 10&lt;C≤12cm, Salix alba</w:t>
      </w:r>
    </w:p>
    <w:p w14:paraId="0925F7C0" w14:textId="77777777" w:rsidR="0021367B" w:rsidRDefault="00AD029D">
      <w:r>
        <w:t>Arbre H.T., essence indigène, 10&lt;C≤12cm, Sorbus aucuparia</w:t>
      </w:r>
    </w:p>
    <w:p w14:paraId="109E2744" w14:textId="77777777" w:rsidR="0021367B" w:rsidRDefault="00AD029D">
      <w:r>
        <w:t>Arbre H.T., essence indigène, 10&lt;C≤12cm, Tilia cordata</w:t>
      </w:r>
    </w:p>
    <w:p w14:paraId="1E551D1E" w14:textId="77777777" w:rsidR="0021367B" w:rsidRDefault="00AD029D">
      <w:r>
        <w:t>Arbre H.T., essence indigène, 10&lt;C≤12cm, Tilia platyphyllos</w:t>
      </w:r>
    </w:p>
    <w:p w14:paraId="424AD154" w14:textId="77777777" w:rsidR="0021367B" w:rsidRDefault="00AD029D">
      <w:r>
        <w:t>Arbre H.T. essence indigène,10&lt;C≤12cm, suppl forme spéciale</w:t>
      </w:r>
    </w:p>
    <w:p w14:paraId="4B4D5DA7" w14:textId="77777777" w:rsidR="0021367B" w:rsidRDefault="00AD029D">
      <w:r>
        <w:t>Arbre H.T., essence indigène, 12&lt;C≤14cm</w:t>
      </w:r>
    </w:p>
    <w:p w14:paraId="720EBD36" w14:textId="77777777" w:rsidR="0021367B" w:rsidRDefault="00AD029D">
      <w:r>
        <w:t>Arbre H.T., essence indigène, 12&lt;C≤14cm, Acer campestre</w:t>
      </w:r>
    </w:p>
    <w:p w14:paraId="3A7DAFE3" w14:textId="77777777" w:rsidR="0021367B" w:rsidRDefault="00AD029D">
      <w:r>
        <w:t>Arbre H.T., essence indigène, 12&lt;C≤14cm, Acer platanoïdes</w:t>
      </w:r>
    </w:p>
    <w:p w14:paraId="02D16744" w14:textId="77777777" w:rsidR="0021367B" w:rsidRDefault="00AD029D">
      <w:r>
        <w:t>Arbre H.T. essence indigène, 12&lt;C≤14cm, Acer pseudoplatanus</w:t>
      </w:r>
    </w:p>
    <w:p w14:paraId="36736057" w14:textId="77777777" w:rsidR="0021367B" w:rsidRDefault="00AD029D">
      <w:r>
        <w:t>Arbre H.T. essence indigène,12&lt;C≤14, Aesculus hippocastanum</w:t>
      </w:r>
    </w:p>
    <w:p w14:paraId="0343ABC6" w14:textId="77777777" w:rsidR="0021367B" w:rsidRDefault="00AD029D">
      <w:r>
        <w:t>Arbre H.T. essence indigène, 12&lt;C≤14cm, Alnus glutinosa</w:t>
      </w:r>
    </w:p>
    <w:p w14:paraId="56217DF4" w14:textId="77777777" w:rsidR="0021367B" w:rsidRDefault="00AD029D">
      <w:r>
        <w:t>Arbre H.T. essence indigène, 12&lt;C≤14cm, Betula pendula</w:t>
      </w:r>
    </w:p>
    <w:p w14:paraId="5DE9EE3B" w14:textId="77777777" w:rsidR="0021367B" w:rsidRDefault="00AD029D">
      <w:r>
        <w:t>Arbre H.T. essence indigène, 12&lt;C≤14cm, Betula pubescens</w:t>
      </w:r>
    </w:p>
    <w:p w14:paraId="72653030" w14:textId="77777777" w:rsidR="0021367B" w:rsidRDefault="00AD029D">
      <w:r>
        <w:t>Arbre H.T. essence indigène, 12&lt;C≤14cm, Betula verrucosa</w:t>
      </w:r>
    </w:p>
    <w:p w14:paraId="2EF68AB7" w14:textId="77777777" w:rsidR="0021367B" w:rsidRDefault="00AD029D">
      <w:r>
        <w:t>Arbre H.T. essence indigène, 12&lt;C≤14cm, Carpinus betulus</w:t>
      </w:r>
    </w:p>
    <w:p w14:paraId="433449E6" w14:textId="77777777" w:rsidR="0021367B" w:rsidRDefault="00AD029D">
      <w:r>
        <w:t>Arbre H.T. essence indigène, 12&lt;C≤14cm, Fagus sylvatica</w:t>
      </w:r>
    </w:p>
    <w:p w14:paraId="4803D7F8" w14:textId="77777777" w:rsidR="0021367B" w:rsidRDefault="00AD029D">
      <w:r>
        <w:t>Arbre H.T. essence indigène, 12&lt;C≤14cm, Fraxinus excelsior</w:t>
      </w:r>
    </w:p>
    <w:p w14:paraId="56810FA5" w14:textId="77777777" w:rsidR="0021367B" w:rsidRDefault="00AD029D">
      <w:r>
        <w:t>Arbre H.T. essence indigène, 12&lt;C≤14cm, Juglans regia</w:t>
      </w:r>
    </w:p>
    <w:p w14:paraId="304222E1" w14:textId="77777777" w:rsidR="0021367B" w:rsidRDefault="00AD029D">
      <w:r>
        <w:t>Arbre H.T. essence indigène, 12&lt;C≤14cm, Platanus acerifolia</w:t>
      </w:r>
    </w:p>
    <w:p w14:paraId="7440E7D4" w14:textId="77777777" w:rsidR="0021367B" w:rsidRDefault="00AD029D">
      <w:r>
        <w:t>Arbre H.T. essence indigène, 12&lt;C≤14cm, Populus tremula</w:t>
      </w:r>
    </w:p>
    <w:p w14:paraId="790AA4E7" w14:textId="77777777" w:rsidR="0021367B" w:rsidRDefault="00AD029D">
      <w:r>
        <w:t>Arbre H.T. essence indigène, 12&lt;C≤14cm, Prunus avium</w:t>
      </w:r>
    </w:p>
    <w:p w14:paraId="2865198C" w14:textId="77777777" w:rsidR="0021367B" w:rsidRDefault="00AD029D">
      <w:r>
        <w:t>Arbre H.T. essence indigène, 12&lt;C≤14cm, Quercus petraea</w:t>
      </w:r>
    </w:p>
    <w:p w14:paraId="4991CB6D" w14:textId="77777777" w:rsidR="0021367B" w:rsidRDefault="00AD029D">
      <w:r>
        <w:t>Arbre H.T. essence indigène, 12&lt;C≤14cm, Quercus robur</w:t>
      </w:r>
    </w:p>
    <w:p w14:paraId="7935FDF2" w14:textId="77777777" w:rsidR="0021367B" w:rsidRDefault="00AD029D">
      <w:r>
        <w:t>Arbre H.T. essence indigène, 12&lt;C≤14cm, Salix alba</w:t>
      </w:r>
    </w:p>
    <w:p w14:paraId="275C1597" w14:textId="77777777" w:rsidR="0021367B" w:rsidRDefault="00AD029D">
      <w:r>
        <w:t>Arbre H.T. essence indigène, 12&lt;C≤14cm, Sorbus aucuparia</w:t>
      </w:r>
    </w:p>
    <w:p w14:paraId="12B51242" w14:textId="77777777" w:rsidR="0021367B" w:rsidRDefault="00AD029D">
      <w:r>
        <w:t>Arbre H.T. essence indigène, 12&lt;C≤14cm, Tilia cordata</w:t>
      </w:r>
    </w:p>
    <w:p w14:paraId="478A1DA1" w14:textId="77777777" w:rsidR="0021367B" w:rsidRDefault="00AD029D">
      <w:r>
        <w:t>Arbre H.T. essence indigène, 12&lt;C≤14cm, Tilia platyphyllos</w:t>
      </w:r>
    </w:p>
    <w:p w14:paraId="189F9769" w14:textId="77777777" w:rsidR="0021367B" w:rsidRDefault="00AD029D">
      <w:r>
        <w:t>Arbre H.T. essence indigène,12&lt;C≤14cm, suppl forme spéciale</w:t>
      </w:r>
    </w:p>
    <w:p w14:paraId="3D805C87" w14:textId="77777777" w:rsidR="0021367B" w:rsidRDefault="00AD029D">
      <w:r>
        <w:t>Arbre H.T. essence indigène, 14&lt;C≤16cm</w:t>
      </w:r>
    </w:p>
    <w:p w14:paraId="006A8887" w14:textId="77777777" w:rsidR="0021367B" w:rsidRDefault="00AD029D">
      <w:r>
        <w:t>Arbre H.T. essence indigène, 14&lt;C≤16cm, Acer campestre</w:t>
      </w:r>
    </w:p>
    <w:p w14:paraId="12046296" w14:textId="77777777" w:rsidR="0021367B" w:rsidRDefault="00AD029D">
      <w:r>
        <w:t>Arbre H.T. essence indigène, 14&lt;C≤16cm, Acer platanoïdes</w:t>
      </w:r>
    </w:p>
    <w:p w14:paraId="4D46C92B" w14:textId="77777777" w:rsidR="0021367B" w:rsidRDefault="00AD029D">
      <w:r>
        <w:t>Arbre H.T. essence indigène, 14&lt;C≤16cm, Acer pseudoplatanus</w:t>
      </w:r>
    </w:p>
    <w:p w14:paraId="2FA05033" w14:textId="77777777" w:rsidR="0021367B" w:rsidRDefault="00AD029D">
      <w:r>
        <w:t>Arbre H.T. essence indigène,14&lt;C≤16, Aesculus hippocastanum</w:t>
      </w:r>
    </w:p>
    <w:p w14:paraId="343180F5" w14:textId="77777777" w:rsidR="0021367B" w:rsidRDefault="00AD029D">
      <w:r>
        <w:t>Arbre H.T. essence indigène, 14&lt;C≤16cm, Alnus glutinosa</w:t>
      </w:r>
    </w:p>
    <w:p w14:paraId="6A2CF4F8" w14:textId="77777777" w:rsidR="0021367B" w:rsidRDefault="00AD029D">
      <w:r>
        <w:t>Arbre H.T. essence indigène, 14&lt;C≤16cm, Betula pendula</w:t>
      </w:r>
    </w:p>
    <w:p w14:paraId="59BEB040" w14:textId="77777777" w:rsidR="0021367B" w:rsidRDefault="00AD029D">
      <w:r>
        <w:t>Arbre H.T. essence indigène, 14&lt;C≤16cm, Betula pubescens</w:t>
      </w:r>
    </w:p>
    <w:p w14:paraId="037C5F25" w14:textId="77777777" w:rsidR="0021367B" w:rsidRDefault="00AD029D">
      <w:r>
        <w:t>Arbre H.T. essence indigène, 14&lt;C≤16cm, Betula verrucosa</w:t>
      </w:r>
    </w:p>
    <w:p w14:paraId="555AC464" w14:textId="77777777" w:rsidR="0021367B" w:rsidRDefault="00AD029D">
      <w:r>
        <w:t>Arbre H.T. essence indigène, 14&lt;C≤16cm, Carpinus betulus</w:t>
      </w:r>
    </w:p>
    <w:p w14:paraId="162D01C7" w14:textId="77777777" w:rsidR="0021367B" w:rsidRDefault="00AD029D">
      <w:r>
        <w:t>Arbre H.T. essence indigène, 14&lt;C≤16cm, Fagus sylvatica</w:t>
      </w:r>
    </w:p>
    <w:p w14:paraId="57A9F3C7" w14:textId="77777777" w:rsidR="0021367B" w:rsidRDefault="00AD029D">
      <w:r>
        <w:t>Arbre H.T. essence indigène, 14&lt;C≤16cm, Fraxinus excelsior</w:t>
      </w:r>
    </w:p>
    <w:p w14:paraId="2DF9F3E2" w14:textId="77777777" w:rsidR="0021367B" w:rsidRDefault="00AD029D">
      <w:r>
        <w:t>Arbre H.T. essence indigène, 14&lt;C≤16cm, Juglans regia</w:t>
      </w:r>
    </w:p>
    <w:p w14:paraId="690DEFBA" w14:textId="77777777" w:rsidR="0021367B" w:rsidRDefault="00AD029D">
      <w:r>
        <w:t>Arbre H.T. essence indigène, 14&lt;C≤16cm, Platanus acerifolia</w:t>
      </w:r>
    </w:p>
    <w:p w14:paraId="56B2AF7A" w14:textId="77777777" w:rsidR="0021367B" w:rsidRDefault="00AD029D">
      <w:r>
        <w:t>Arbre H.T. essence indigène, 14&lt;C≤16cm, Populus tremula</w:t>
      </w:r>
    </w:p>
    <w:p w14:paraId="2002AD4B" w14:textId="77777777" w:rsidR="0021367B" w:rsidRDefault="00AD029D">
      <w:r>
        <w:t>Arbre H.T. essence indigène, 14&lt;C≤16cm, Prunus avium</w:t>
      </w:r>
    </w:p>
    <w:p w14:paraId="21BEE526" w14:textId="77777777" w:rsidR="0021367B" w:rsidRDefault="00AD029D">
      <w:r>
        <w:t>Arbre H.T. essence indigène, 14&lt;C≤16cm, Quercus petraea</w:t>
      </w:r>
    </w:p>
    <w:p w14:paraId="3369A08C" w14:textId="77777777" w:rsidR="0021367B" w:rsidRDefault="00AD029D">
      <w:r>
        <w:t>Arbre H.T. essence indigène, 14&lt;C≤16cm, Quercus robur</w:t>
      </w:r>
    </w:p>
    <w:p w14:paraId="7640E81C" w14:textId="77777777" w:rsidR="0021367B" w:rsidRDefault="00AD029D">
      <w:r>
        <w:t>Arbre H.T. essence indigène, 14&lt;C≤16cm, Salix alba</w:t>
      </w:r>
    </w:p>
    <w:p w14:paraId="33155E6D" w14:textId="77777777" w:rsidR="0021367B" w:rsidRDefault="00AD029D">
      <w:r>
        <w:t>Arbre H.T. essence indigène, 14&lt;C≤16cm, Sorbus aucuparia</w:t>
      </w:r>
    </w:p>
    <w:p w14:paraId="55D456EF" w14:textId="77777777" w:rsidR="0021367B" w:rsidRDefault="00AD029D">
      <w:r>
        <w:t>Arbre H.T. essence indigène, 14&lt;C≤16cm, Tilia cordata</w:t>
      </w:r>
    </w:p>
    <w:p w14:paraId="4E17F8C6" w14:textId="77777777" w:rsidR="0021367B" w:rsidRDefault="00AD029D">
      <w:r>
        <w:t>Arbre H.T. essence indigène, 14&lt;C≤16cm, Tilia platyphyllos</w:t>
      </w:r>
    </w:p>
    <w:p w14:paraId="08AF97A1" w14:textId="77777777" w:rsidR="0021367B" w:rsidRDefault="00AD029D">
      <w:r>
        <w:t>Arbre H.T. essence indigène,14&lt;C≤16cm, suppl forme spéciale</w:t>
      </w:r>
    </w:p>
    <w:p w14:paraId="5358AAD8" w14:textId="77777777" w:rsidR="0021367B" w:rsidRDefault="00AD029D">
      <w:r>
        <w:t>Arbre H.T. essence indigène, 16&lt;C≤18cm</w:t>
      </w:r>
    </w:p>
    <w:p w14:paraId="0B9EF285" w14:textId="77777777" w:rsidR="0021367B" w:rsidRDefault="00AD029D">
      <w:r>
        <w:t>Arbre H.T. essence indigène, 16&lt;C≤18cm, Acer campestre</w:t>
      </w:r>
    </w:p>
    <w:p w14:paraId="6BCA87D2" w14:textId="77777777" w:rsidR="0021367B" w:rsidRDefault="00AD029D">
      <w:r>
        <w:t>Arbre H.T. essence indigène, 16&lt;C≤18cm, Acer platanoïdes</w:t>
      </w:r>
    </w:p>
    <w:p w14:paraId="53C96345" w14:textId="77777777" w:rsidR="0021367B" w:rsidRDefault="00AD029D">
      <w:r>
        <w:t>Arbre H.T. essence indigène, 16&lt;C≤18cm, Acer pseudoplatanus</w:t>
      </w:r>
    </w:p>
    <w:p w14:paraId="6FF24221" w14:textId="77777777" w:rsidR="0021367B" w:rsidRDefault="00AD029D">
      <w:r>
        <w:t>Arbre H.T. essence indigène,16&lt;C≤18, Aesculus hippocastanum</w:t>
      </w:r>
    </w:p>
    <w:p w14:paraId="3BDFD3B1" w14:textId="77777777" w:rsidR="0021367B" w:rsidRDefault="00AD029D">
      <w:r>
        <w:t>Arbre H.T. essence indigène, 16&lt;C≤18cm, Alnus glutinosa</w:t>
      </w:r>
    </w:p>
    <w:p w14:paraId="14C8EFC4" w14:textId="77777777" w:rsidR="0021367B" w:rsidRDefault="00AD029D">
      <w:r>
        <w:t>Arbre H.T. essence indigène, 16&lt;C≤18cm, Betula pendula</w:t>
      </w:r>
    </w:p>
    <w:p w14:paraId="7BA2EA19" w14:textId="77777777" w:rsidR="0021367B" w:rsidRDefault="00AD029D">
      <w:r>
        <w:t>Arbre H.T. essence indigène, 16&lt;C≤18cm, Betula pubescens</w:t>
      </w:r>
    </w:p>
    <w:p w14:paraId="33FBAE41" w14:textId="77777777" w:rsidR="0021367B" w:rsidRDefault="00AD029D">
      <w:r>
        <w:t>Arbre H.T. essence indigène, 16&lt;C≤18cm, Betula verrucosa</w:t>
      </w:r>
    </w:p>
    <w:p w14:paraId="5958C01D" w14:textId="77777777" w:rsidR="0021367B" w:rsidRDefault="00AD029D">
      <w:r>
        <w:t>Arbre H.T. essence indigène, 16&lt;C≤18cm, Carpinus betulus</w:t>
      </w:r>
    </w:p>
    <w:p w14:paraId="3CCF03D5" w14:textId="77777777" w:rsidR="0021367B" w:rsidRDefault="00AD029D">
      <w:r>
        <w:t>Arbre H.T. essence indigène, 16&lt;C≤18cm, Fagus sylvatica</w:t>
      </w:r>
    </w:p>
    <w:p w14:paraId="6CD2E069" w14:textId="77777777" w:rsidR="0021367B" w:rsidRDefault="00AD029D">
      <w:r>
        <w:t>Arbre H.T. essence indigène, 16&lt;C≤18cm, Fraxinus excelsior</w:t>
      </w:r>
    </w:p>
    <w:p w14:paraId="70F81AC5" w14:textId="77777777" w:rsidR="0021367B" w:rsidRDefault="00AD029D">
      <w:r>
        <w:t>Arbre H.T. essence indigène, 16&lt;C≤18cm, Juglans regia</w:t>
      </w:r>
    </w:p>
    <w:p w14:paraId="7927F6DE" w14:textId="77777777" w:rsidR="0021367B" w:rsidRDefault="00AD029D">
      <w:r>
        <w:t>Arbre H.T. essence indigène, 16&lt;C≤18cm, Platanus acerifolia</w:t>
      </w:r>
    </w:p>
    <w:p w14:paraId="0D3693DE" w14:textId="77777777" w:rsidR="0021367B" w:rsidRDefault="00AD029D">
      <w:r>
        <w:t>Arbre H.T. essence indigène, 16&lt;C≤18cm, Populus tremula</w:t>
      </w:r>
    </w:p>
    <w:p w14:paraId="01D370D0" w14:textId="77777777" w:rsidR="0021367B" w:rsidRDefault="00AD029D">
      <w:r>
        <w:t>Arbre H.T. essence indigène, 16&lt;C≤18cm, Prunus avium</w:t>
      </w:r>
    </w:p>
    <w:p w14:paraId="279B81C7" w14:textId="77777777" w:rsidR="0021367B" w:rsidRDefault="00AD029D">
      <w:r>
        <w:t>Arbre H.T. essence indigène, 16&lt;C≤18cm, Quercus petraea</w:t>
      </w:r>
    </w:p>
    <w:p w14:paraId="13CE7B33" w14:textId="77777777" w:rsidR="0021367B" w:rsidRDefault="00AD029D">
      <w:r>
        <w:t>Arbre H.T. essence indigène, 16&lt;C≤18cm, Quercus robur</w:t>
      </w:r>
    </w:p>
    <w:p w14:paraId="73591E14" w14:textId="77777777" w:rsidR="0021367B" w:rsidRDefault="00AD029D">
      <w:r>
        <w:t>Arbre H.T. essence indigène, 16&lt;C≤18cm, Salix alba</w:t>
      </w:r>
    </w:p>
    <w:p w14:paraId="3CE3DB34" w14:textId="77777777" w:rsidR="0021367B" w:rsidRDefault="00AD029D">
      <w:r>
        <w:t>Arbre H.T. essence indigène, 16&lt;C≤18cm, Sorbus aucuparia</w:t>
      </w:r>
    </w:p>
    <w:p w14:paraId="0C5D3023" w14:textId="77777777" w:rsidR="0021367B" w:rsidRDefault="00AD029D">
      <w:r>
        <w:t>Arbre H.T. essence indigène, 16&lt;C≤18cm, Tilia cordata</w:t>
      </w:r>
    </w:p>
    <w:p w14:paraId="6E0C64D0" w14:textId="77777777" w:rsidR="0021367B" w:rsidRDefault="00AD029D">
      <w:r>
        <w:t>Arbre H.T. essence indigène, 16&lt;C≤18cm, Tilia platyphyllos</w:t>
      </w:r>
    </w:p>
    <w:p w14:paraId="6C845EF2" w14:textId="77777777" w:rsidR="0021367B" w:rsidRDefault="00AD029D">
      <w:r>
        <w:t>Arbre H.T. essence indigène,16&lt;C≤18cm, suppl forme spéciale</w:t>
      </w:r>
    </w:p>
    <w:p w14:paraId="2D3B4C99" w14:textId="77777777" w:rsidR="0021367B" w:rsidRDefault="00AD029D">
      <w:r>
        <w:t>Arbre H.T. essence indigène, 18&lt;C≤20cm</w:t>
      </w:r>
    </w:p>
    <w:p w14:paraId="56F64599" w14:textId="77777777" w:rsidR="0021367B" w:rsidRDefault="00AD029D">
      <w:r>
        <w:t>Arbre H.T. essence indigène, 18&lt;C≤20cm, Acer campestre</w:t>
      </w:r>
    </w:p>
    <w:p w14:paraId="40D8EB61" w14:textId="77777777" w:rsidR="0021367B" w:rsidRDefault="00AD029D">
      <w:r>
        <w:t>Arbre H.T. essence indigène, 18&lt;C≤20cm, Acer platanoïdes</w:t>
      </w:r>
    </w:p>
    <w:p w14:paraId="5CCAB82F" w14:textId="77777777" w:rsidR="0021367B" w:rsidRDefault="00AD029D">
      <w:r>
        <w:t>Arbre H.T. essence indigène, 18&lt;C≤20cm, Acer pseudoplatanus</w:t>
      </w:r>
    </w:p>
    <w:p w14:paraId="6808DC02" w14:textId="77777777" w:rsidR="0021367B" w:rsidRDefault="00AD029D">
      <w:r>
        <w:t>Arbre H.T. essence indigène,18&lt;C≤20, Aesculus hippocastanum</w:t>
      </w:r>
    </w:p>
    <w:p w14:paraId="36ED1903" w14:textId="77777777" w:rsidR="0021367B" w:rsidRDefault="00AD029D">
      <w:r>
        <w:t>Arbre H.T. essence indigène, 18&lt;C≤20cm, Alnus glutinosa</w:t>
      </w:r>
    </w:p>
    <w:p w14:paraId="40E54B3A" w14:textId="77777777" w:rsidR="0021367B" w:rsidRDefault="00AD029D">
      <w:r>
        <w:t>Arbre H.T. essence indigène, 18&lt;C≤20cm, Betula pendula</w:t>
      </w:r>
    </w:p>
    <w:p w14:paraId="3783C052" w14:textId="77777777" w:rsidR="0021367B" w:rsidRDefault="00AD029D">
      <w:r>
        <w:t>Arbre H.T. essence indigène, 18&lt;C≤20cm, Betula pubescens</w:t>
      </w:r>
    </w:p>
    <w:p w14:paraId="5475D1DF" w14:textId="77777777" w:rsidR="0021367B" w:rsidRDefault="00AD029D">
      <w:r>
        <w:t>Arbre H.T. essence indigène, 18&lt;C≤20cm, Betula verrucosa</w:t>
      </w:r>
    </w:p>
    <w:p w14:paraId="470127CF" w14:textId="77777777" w:rsidR="0021367B" w:rsidRDefault="00AD029D">
      <w:r>
        <w:t>Arbre H.T. essence indigène, 18&lt;C≤20cm, Carpinus betulus</w:t>
      </w:r>
    </w:p>
    <w:p w14:paraId="12611B33" w14:textId="77777777" w:rsidR="0021367B" w:rsidRDefault="00AD029D">
      <w:r>
        <w:t>Arbre H.T. essence indigène, 18&lt;C≤20cm, Fagus sylvatica</w:t>
      </w:r>
    </w:p>
    <w:p w14:paraId="325D35B1" w14:textId="77777777" w:rsidR="0021367B" w:rsidRDefault="00AD029D">
      <w:r>
        <w:t>Arbre H.T. essence indigène, 18&lt;C≤20cm, Fraxinus excelsior</w:t>
      </w:r>
    </w:p>
    <w:p w14:paraId="3CE189B0" w14:textId="77777777" w:rsidR="0021367B" w:rsidRDefault="00AD029D">
      <w:r>
        <w:t>Arbre H.T. essence indigène, 18&lt;C≤20cm, Juglans regia</w:t>
      </w:r>
    </w:p>
    <w:p w14:paraId="336BFC3B" w14:textId="77777777" w:rsidR="0021367B" w:rsidRDefault="00AD029D">
      <w:r>
        <w:t>Arbre H.T. essence indigène, 18&lt;C≤20cm, Platanus acerifolia</w:t>
      </w:r>
    </w:p>
    <w:p w14:paraId="50B82E5C" w14:textId="77777777" w:rsidR="0021367B" w:rsidRDefault="00AD029D">
      <w:r>
        <w:t>Arbre H.T. essence indigène, 18&lt;C≤20cm, Populus tremula</w:t>
      </w:r>
    </w:p>
    <w:p w14:paraId="44D771D6" w14:textId="77777777" w:rsidR="0021367B" w:rsidRDefault="00AD029D">
      <w:r>
        <w:t>Arbre H.T. essence indigène, 18&lt;C≤20cm, Prunus avium</w:t>
      </w:r>
    </w:p>
    <w:p w14:paraId="18370698" w14:textId="77777777" w:rsidR="0021367B" w:rsidRDefault="00AD029D">
      <w:r>
        <w:t>Arbre H.T. essence indigène, 18&lt;C≤20cm, Quercus petraea</w:t>
      </w:r>
    </w:p>
    <w:p w14:paraId="1204C59F" w14:textId="77777777" w:rsidR="0021367B" w:rsidRDefault="00AD029D">
      <w:r>
        <w:t>Arbre H.T. essence indigène, 18&lt;C≤20cm, Quercus robur</w:t>
      </w:r>
    </w:p>
    <w:p w14:paraId="5C1E146A" w14:textId="77777777" w:rsidR="0021367B" w:rsidRDefault="00AD029D">
      <w:r>
        <w:t>Arbre H.T. essence indigène, 18&lt;C≤20cm, Salix alba</w:t>
      </w:r>
    </w:p>
    <w:p w14:paraId="0902146E" w14:textId="77777777" w:rsidR="0021367B" w:rsidRDefault="00AD029D">
      <w:r>
        <w:t>Arbre H.T. essence indigène, 18&lt;C≤20cm, Sorbus aucuparia</w:t>
      </w:r>
    </w:p>
    <w:p w14:paraId="2FD68559" w14:textId="77777777" w:rsidR="0021367B" w:rsidRDefault="00AD029D">
      <w:r>
        <w:t>Arbre H.T. essence indigène, 18&lt;C≤20cm, Tilia cordata</w:t>
      </w:r>
    </w:p>
    <w:p w14:paraId="53C66273" w14:textId="77777777" w:rsidR="0021367B" w:rsidRDefault="00AD029D">
      <w:r>
        <w:t>Arbre H.T. essence indigène, 18&lt;C≤20cm, Tilia platyphyllos</w:t>
      </w:r>
    </w:p>
    <w:p w14:paraId="7CBBBBAD" w14:textId="77777777" w:rsidR="0021367B" w:rsidRDefault="00AD029D">
      <w:r>
        <w:t>Arbre H.T. essence indigène,18&lt;C≤20cm, suppl forme spéciale</w:t>
      </w:r>
    </w:p>
    <w:p w14:paraId="491BDD40" w14:textId="77777777" w:rsidR="0021367B" w:rsidRDefault="00AD029D">
      <w:r>
        <w:t>Arbre H.T. essence indigène, 20&lt;C≤25cm</w:t>
      </w:r>
    </w:p>
    <w:p w14:paraId="4D03AE66" w14:textId="77777777" w:rsidR="0021367B" w:rsidRDefault="00AD029D">
      <w:r>
        <w:t>Arbre H.T. essence indigène, 20&lt;C≤25cm, Acer campestre</w:t>
      </w:r>
    </w:p>
    <w:p w14:paraId="21466A34" w14:textId="77777777" w:rsidR="0021367B" w:rsidRDefault="00AD029D">
      <w:r>
        <w:t>Arbre H.T. essence indigène, 20&lt;C≤25cm, Acer platanoïdes</w:t>
      </w:r>
    </w:p>
    <w:p w14:paraId="25651CFE" w14:textId="77777777" w:rsidR="0021367B" w:rsidRDefault="00AD029D">
      <w:r>
        <w:t>Arbre H.T. essence indigène, 20&lt;C≤25cm, Acer pseudoplatanus</w:t>
      </w:r>
    </w:p>
    <w:p w14:paraId="3315F66B" w14:textId="77777777" w:rsidR="0021367B" w:rsidRDefault="00AD029D">
      <w:r>
        <w:t>Arbre H.T. essence indigène,20&lt;C≤25, Aesculus hippocastanum</w:t>
      </w:r>
    </w:p>
    <w:p w14:paraId="6C9B3EE9" w14:textId="77777777" w:rsidR="0021367B" w:rsidRDefault="00AD029D">
      <w:r>
        <w:t>Arbre H.T. essence indigène, 20&lt;C≤25cm, Alnus glutinosa</w:t>
      </w:r>
    </w:p>
    <w:p w14:paraId="1AC95AE5" w14:textId="77777777" w:rsidR="0021367B" w:rsidRDefault="00AD029D">
      <w:r>
        <w:t>Arbre H.T. essence indigène, 20&lt;C≤25cm, Betula pendula</w:t>
      </w:r>
    </w:p>
    <w:p w14:paraId="39B0CC8C" w14:textId="77777777" w:rsidR="0021367B" w:rsidRDefault="00AD029D">
      <w:r>
        <w:t>Arbre H.T. essence indigène, 20&lt;C≤25cm, Betula pubescens</w:t>
      </w:r>
    </w:p>
    <w:p w14:paraId="4EA3EA07" w14:textId="77777777" w:rsidR="0021367B" w:rsidRDefault="00AD029D">
      <w:r>
        <w:t>Arbre H.T. essence indigène, 20&lt;C≤25cm, Betula verrucosa</w:t>
      </w:r>
    </w:p>
    <w:p w14:paraId="01560037" w14:textId="77777777" w:rsidR="0021367B" w:rsidRDefault="00AD029D">
      <w:r>
        <w:t>Arbre H.T. essence indigène, 20&lt;C≤25cm, Carpinus betulus</w:t>
      </w:r>
    </w:p>
    <w:p w14:paraId="5B52E025" w14:textId="77777777" w:rsidR="0021367B" w:rsidRDefault="00AD029D">
      <w:r>
        <w:t>Arbre H.T. essence indigène, 20&lt;C≤25cm, Fagus sylvatica</w:t>
      </w:r>
    </w:p>
    <w:p w14:paraId="156DE50E" w14:textId="77777777" w:rsidR="0021367B" w:rsidRDefault="00AD029D">
      <w:r>
        <w:t>Arbre H.T. essence indigène, 20&lt;C≤25cm, Fraxinus excelsior</w:t>
      </w:r>
    </w:p>
    <w:p w14:paraId="33F90176" w14:textId="77777777" w:rsidR="0021367B" w:rsidRDefault="00AD029D">
      <w:r>
        <w:t>Arbre H.T. essence indigène, 20&lt;C≤25cm, Juglans regia</w:t>
      </w:r>
    </w:p>
    <w:p w14:paraId="72B9C842" w14:textId="77777777" w:rsidR="0021367B" w:rsidRDefault="00AD029D">
      <w:r>
        <w:t>Arbre H.T. essence indigène, 20&lt;C≤25cm, Platanus acerifolia</w:t>
      </w:r>
    </w:p>
    <w:p w14:paraId="5C447540" w14:textId="77777777" w:rsidR="0021367B" w:rsidRDefault="00AD029D">
      <w:r>
        <w:t>Arbre H.T. essence indigène, 20&lt;C≤25cm, Populus tremula</w:t>
      </w:r>
    </w:p>
    <w:p w14:paraId="4952FA08" w14:textId="77777777" w:rsidR="0021367B" w:rsidRDefault="00AD029D">
      <w:r>
        <w:t>Arbre H.T. essence indigène, 20&lt;C≤25cm, Prunus avium</w:t>
      </w:r>
    </w:p>
    <w:p w14:paraId="0F4EE052" w14:textId="77777777" w:rsidR="0021367B" w:rsidRDefault="00AD029D">
      <w:r>
        <w:t>Arbre H.T. essence indigène, 20&lt;C≤25cm, Quercus petraea</w:t>
      </w:r>
    </w:p>
    <w:p w14:paraId="60007457" w14:textId="77777777" w:rsidR="0021367B" w:rsidRDefault="00AD029D">
      <w:r>
        <w:t>Arbre H.T. essence indigène, 20&lt;C≤25cm, Quercus robur</w:t>
      </w:r>
    </w:p>
    <w:p w14:paraId="0C7C238C" w14:textId="77777777" w:rsidR="0021367B" w:rsidRDefault="00AD029D">
      <w:r>
        <w:t>Arbre H.T. essence indigène, 20&lt;C≤25cm, Salix alba</w:t>
      </w:r>
    </w:p>
    <w:p w14:paraId="116C6198" w14:textId="77777777" w:rsidR="0021367B" w:rsidRDefault="00AD029D">
      <w:r>
        <w:t>Arbre H.T. essence indigène, 20&lt;C≤25cm, Sorbus aucuparia</w:t>
      </w:r>
    </w:p>
    <w:p w14:paraId="05E8AC62" w14:textId="77777777" w:rsidR="0021367B" w:rsidRDefault="00AD029D">
      <w:r>
        <w:t>Arbre H.T. essence indigène, 20&lt;C≤25cm, Tilia cordata</w:t>
      </w:r>
    </w:p>
    <w:p w14:paraId="4A29ECDD" w14:textId="77777777" w:rsidR="0021367B" w:rsidRDefault="00AD029D">
      <w:r>
        <w:t>Arbre H.T. essence indigène, 20&lt;C≤25cm, Tilia platyphyllos</w:t>
      </w:r>
    </w:p>
    <w:p w14:paraId="4570BC24" w14:textId="77777777" w:rsidR="0021367B" w:rsidRDefault="00AD029D">
      <w:r>
        <w:t>Arbre H.T. essence indigène,20&lt;C≤25cm, suppl forme spéciale</w:t>
      </w:r>
    </w:p>
    <w:p w14:paraId="10EE9376" w14:textId="77777777" w:rsidR="0021367B" w:rsidRDefault="0021367B"/>
    <w:p w14:paraId="2B9BDC4D" w14:textId="77777777" w:rsidR="0021367B" w:rsidRDefault="00AD029D">
      <w:r>
        <w:t> </w:t>
      </w:r>
    </w:p>
    <w:p w14:paraId="155F45ED" w14:textId="77777777" w:rsidR="0021367B" w:rsidRDefault="00AD029D">
      <w:pPr>
        <w:pStyle w:val="pheading"/>
      </w:pPr>
      <w:r>
        <w:t>MESURAGE</w:t>
      </w:r>
    </w:p>
    <w:p w14:paraId="030A414F" w14:textId="77777777" w:rsidR="0021367B" w:rsidRDefault="00AD029D">
      <w:pPr>
        <w:pStyle w:val="pheading"/>
      </w:pPr>
      <w:r>
        <w:t>- unité de mesure:</w:t>
      </w:r>
    </w:p>
    <w:p w14:paraId="3B782D9F" w14:textId="77777777" w:rsidR="0021367B" w:rsidRDefault="00AD029D">
      <w:r>
        <w:t>pc</w:t>
      </w:r>
    </w:p>
    <w:p w14:paraId="0C7AEFE7" w14:textId="77777777" w:rsidR="0021367B" w:rsidRDefault="0021367B"/>
    <w:p w14:paraId="635231CE" w14:textId="77777777" w:rsidR="0021367B" w:rsidRDefault="00AD029D">
      <w:r>
        <w:t> </w:t>
      </w:r>
    </w:p>
    <w:p w14:paraId="634D9136" w14:textId="77777777" w:rsidR="0021367B" w:rsidRDefault="00AD029D">
      <w:pPr>
        <w:pStyle w:val="pheading"/>
      </w:pPr>
      <w:r>
        <w:t>- code de mesurage:</w:t>
      </w:r>
    </w:p>
    <w:p w14:paraId="31C8BB9B" w14:textId="77777777" w:rsidR="0021367B" w:rsidRDefault="00AD029D">
      <w:r>
        <w:t>Quantité nette à mettre en oeuvre, selon la nature des végétaux ligneux.</w:t>
      </w:r>
    </w:p>
    <w:p w14:paraId="7CD1EDDD" w14:textId="77777777" w:rsidR="0021367B" w:rsidRDefault="0021367B"/>
    <w:p w14:paraId="1C9F3F35" w14:textId="77777777" w:rsidR="0021367B" w:rsidRDefault="00AD029D">
      <w:r>
        <w:t> </w:t>
      </w:r>
    </w:p>
    <w:p w14:paraId="24489AEA" w14:textId="77777777" w:rsidR="0021367B" w:rsidRDefault="00AD029D">
      <w:pPr>
        <w:pStyle w:val="pheading"/>
      </w:pPr>
      <w:r>
        <w:t>- nature du marché:</w:t>
      </w:r>
    </w:p>
    <w:p w14:paraId="106BC180" w14:textId="77777777" w:rsidR="0021367B" w:rsidRDefault="00AD029D">
      <w:r>
        <w:t>QF</w:t>
      </w:r>
    </w:p>
    <w:p w14:paraId="10EB11B6" w14:textId="77777777" w:rsidR="0021367B" w:rsidRDefault="0021367B"/>
    <w:p w14:paraId="25132E2A" w14:textId="77777777" w:rsidR="0021367B" w:rsidRDefault="00AD029D">
      <w:r>
        <w:t> </w:t>
      </w:r>
    </w:p>
    <w:p w14:paraId="6BDEB9D4" w14:textId="77777777" w:rsidR="0021367B" w:rsidRDefault="00AD029D">
      <w:pPr>
        <w:pStyle w:val="Author-eSectionHeading6"/>
      </w:pPr>
      <w:bookmarkStart w:id="454" w:name="_Toc178771514"/>
      <w:r>
        <w:t>94.31.1b Arbre à haute tige essence indigène avec motte/container CCTB 01.09</w:t>
      </w:r>
      <w:bookmarkEnd w:id="454"/>
    </w:p>
    <w:p w14:paraId="5A8BD92C" w14:textId="77777777" w:rsidR="0021367B" w:rsidRDefault="00AD029D">
      <w:pPr>
        <w:pStyle w:val="pheading"/>
      </w:pPr>
      <w:r>
        <w:t>MATÉRIAUX</w:t>
      </w:r>
    </w:p>
    <w:p w14:paraId="42176133" w14:textId="77777777" w:rsidR="0021367B" w:rsidRDefault="00AD029D">
      <w:pPr>
        <w:pStyle w:val="pheading"/>
      </w:pPr>
      <w:r>
        <w:t>- Caractéristiques générales</w:t>
      </w:r>
    </w:p>
    <w:p w14:paraId="15F8B0CE" w14:textId="77777777" w:rsidR="0021367B" w:rsidRDefault="00AD029D">
      <w:r>
        <w:rPr>
          <w:color w:val="000000"/>
        </w:rPr>
        <w:t>Conformément au [CCT SB250], III-66.3, livrés a</w:t>
      </w:r>
      <w:r>
        <w:t xml:space="preserve">vec </w:t>
      </w:r>
      <w:r>
        <w:rPr>
          <w:rStyle w:val="optioncarChar"/>
        </w:rPr>
        <w:t>racines nues / motte</w:t>
      </w:r>
      <w:r>
        <w:t>.</w:t>
      </w:r>
    </w:p>
    <w:p w14:paraId="00A3890F" w14:textId="77777777" w:rsidR="0021367B" w:rsidRDefault="00AD029D">
      <w:r>
        <w:t> </w:t>
      </w:r>
    </w:p>
    <w:p w14:paraId="1CCDBD19" w14:textId="77777777" w:rsidR="0021367B" w:rsidRDefault="00AD029D">
      <w:r>
        <w:t xml:space="preserve">• Espèce : </w:t>
      </w:r>
      <w:r>
        <w:rPr>
          <w:rStyle w:val="optioncarChar"/>
        </w:rPr>
        <w:t>***</w:t>
      </w:r>
    </w:p>
    <w:p w14:paraId="1BDC27DA" w14:textId="77777777" w:rsidR="0021367B" w:rsidRDefault="00AD029D">
      <w:r>
        <w:t xml:space="preserve">• Age : </w:t>
      </w:r>
      <w:r>
        <w:rPr>
          <w:rStyle w:val="optioncarChar"/>
        </w:rPr>
        <w:t>***</w:t>
      </w:r>
    </w:p>
    <w:p w14:paraId="67F184E9" w14:textId="77777777" w:rsidR="0021367B" w:rsidRDefault="00AD029D">
      <w:r>
        <w:t xml:space="preserve">• Longueur du fût : </w:t>
      </w:r>
      <w:r>
        <w:rPr>
          <w:rStyle w:val="optioncarChar"/>
        </w:rPr>
        <w:t>min. 180 / *** cm / max. 220</w:t>
      </w:r>
      <w:r>
        <w:t xml:space="preserve"> cm (mesuré à partir du col des racines jusqu'au premier embranchement).</w:t>
      </w:r>
    </w:p>
    <w:p w14:paraId="3784D55F" w14:textId="77777777" w:rsidR="0021367B" w:rsidRDefault="00AD029D">
      <w:r>
        <w:t xml:space="preserve">• Périmètre du tronc : min. </w:t>
      </w:r>
      <w:r>
        <w:rPr>
          <w:rStyle w:val="optioncarChar"/>
        </w:rPr>
        <w:t>***</w:t>
      </w:r>
      <w:r>
        <w:t xml:space="preserve"> cm / max. </w:t>
      </w:r>
      <w:r>
        <w:rPr>
          <w:rStyle w:val="optioncarChar"/>
        </w:rPr>
        <w:t>***</w:t>
      </w:r>
      <w:r>
        <w:t xml:space="preserve"> cm (mesuré à 1 m au-dessus du col des racines).</w:t>
      </w:r>
    </w:p>
    <w:p w14:paraId="7DFA5CE6" w14:textId="77777777" w:rsidR="0021367B" w:rsidRDefault="00AD029D">
      <w:r>
        <w:t xml:space="preserve">• Nombre de branches : </w:t>
      </w:r>
      <w:r>
        <w:rPr>
          <w:rStyle w:val="optioncarChar"/>
        </w:rPr>
        <w:t>***</w:t>
      </w:r>
    </w:p>
    <w:p w14:paraId="08CAD706" w14:textId="77777777" w:rsidR="0021367B" w:rsidRDefault="00AD029D">
      <w:r>
        <w:t>Attention : La longueur de fût des arbres de haute tige d'une même espèce qui sont plantés à un même endroit ne peuvent pas différer de plus de 20 cm.</w:t>
      </w:r>
    </w:p>
    <w:p w14:paraId="68A7B135" w14:textId="77777777" w:rsidR="0021367B" w:rsidRDefault="00AD029D">
      <w:r>
        <w:t>Arbre H.T., essence indigène, 6&lt;C≤8cm; Acer campestre</w:t>
      </w:r>
    </w:p>
    <w:p w14:paraId="044628A8" w14:textId="77777777" w:rsidR="0021367B" w:rsidRDefault="00AD029D">
      <w:r>
        <w:t>Arbre H.T., essence indigène, 6&lt;C≤8cm; Acer platanoïdes</w:t>
      </w:r>
    </w:p>
    <w:p w14:paraId="129265D0" w14:textId="77777777" w:rsidR="0021367B" w:rsidRDefault="00AD029D">
      <w:r>
        <w:t>Arbre H.T., essence indigène, 6&lt;C≤8cm; Acer pseudoplatanus</w:t>
      </w:r>
    </w:p>
    <w:p w14:paraId="1558998F" w14:textId="77777777" w:rsidR="0021367B" w:rsidRDefault="00AD029D">
      <w:r>
        <w:t>Arbre H.T., essence indigène, 6&lt;C≤8; Aesculus hippocastanum</w:t>
      </w:r>
    </w:p>
    <w:p w14:paraId="0307B0E2" w14:textId="77777777" w:rsidR="0021367B" w:rsidRDefault="00AD029D">
      <w:r>
        <w:t>Arbre H.T., essence indigène, 6&lt;C≤8cm; Alnus glutinosa</w:t>
      </w:r>
    </w:p>
    <w:p w14:paraId="59198ED7" w14:textId="77777777" w:rsidR="0021367B" w:rsidRDefault="00AD029D">
      <w:r>
        <w:t>Arbre H.T., essence indigène, 6&lt;C≤8cm; Betula pendula</w:t>
      </w:r>
    </w:p>
    <w:p w14:paraId="4489A58D" w14:textId="77777777" w:rsidR="0021367B" w:rsidRDefault="00AD029D">
      <w:r>
        <w:t>Arbre H.T., essence indigène, 6&lt;C≤8cm; Betula pubescens</w:t>
      </w:r>
    </w:p>
    <w:p w14:paraId="6FA0DBBA" w14:textId="77777777" w:rsidR="0021367B" w:rsidRDefault="00AD029D">
      <w:r>
        <w:t>Arbre H.T., essence indigène, 6&lt;C≤8cm; Betula verrucosa</w:t>
      </w:r>
    </w:p>
    <w:p w14:paraId="091A4FAE" w14:textId="77777777" w:rsidR="0021367B" w:rsidRDefault="00AD029D">
      <w:r>
        <w:t>Arbre H.T., essence indigène, 6&lt;C≤8cm; Carpinus betulus</w:t>
      </w:r>
    </w:p>
    <w:p w14:paraId="516F8945" w14:textId="77777777" w:rsidR="0021367B" w:rsidRDefault="00AD029D">
      <w:r>
        <w:t>Arbre H.T., essence indigène, 6&lt;C≤8cm; Fagus sylvatica</w:t>
      </w:r>
    </w:p>
    <w:p w14:paraId="3EF20BB6" w14:textId="77777777" w:rsidR="0021367B" w:rsidRDefault="00AD029D">
      <w:r>
        <w:t>Arbre H.T., essence indigène, 6&lt;C≤8cm; Fraxinus excelsior</w:t>
      </w:r>
    </w:p>
    <w:p w14:paraId="66B81151" w14:textId="77777777" w:rsidR="0021367B" w:rsidRDefault="00AD029D">
      <w:r>
        <w:t>Arbre H.T., essence indigène, 6&lt;C≤8cm; Juglans regia</w:t>
      </w:r>
    </w:p>
    <w:p w14:paraId="3E7D4637" w14:textId="77777777" w:rsidR="0021367B" w:rsidRDefault="00AD029D">
      <w:r>
        <w:t>Arbre H.T., essence indigène, 6&lt;C≤8cm; Platanus acerifolia</w:t>
      </w:r>
    </w:p>
    <w:p w14:paraId="66FB7422" w14:textId="77777777" w:rsidR="0021367B" w:rsidRDefault="00AD029D">
      <w:r>
        <w:t>Arbre H.T., essence indigène, 6&lt;C≤8cm; Populus tremula</w:t>
      </w:r>
    </w:p>
    <w:p w14:paraId="57A3397B" w14:textId="77777777" w:rsidR="0021367B" w:rsidRDefault="00AD029D">
      <w:r>
        <w:t>Arbre H.T., essence indigène, 6&lt;C≤8cm; Prunus avium</w:t>
      </w:r>
    </w:p>
    <w:p w14:paraId="2BE10A90" w14:textId="77777777" w:rsidR="0021367B" w:rsidRDefault="00AD029D">
      <w:r>
        <w:t>Arbre H.T., essence indigène, 6&lt;C≤8cm; Quercus petraea</w:t>
      </w:r>
    </w:p>
    <w:p w14:paraId="735EF8D9" w14:textId="77777777" w:rsidR="0021367B" w:rsidRDefault="00AD029D">
      <w:r>
        <w:t>Arbre H.T., essence indigène, 6&lt;C≤8cm; Quercus robur</w:t>
      </w:r>
    </w:p>
    <w:p w14:paraId="1D7D8210" w14:textId="77777777" w:rsidR="0021367B" w:rsidRDefault="00AD029D">
      <w:r>
        <w:t>Arbre H.T., essence indigène, 6&lt;C≤8cm; Salix alba</w:t>
      </w:r>
    </w:p>
    <w:p w14:paraId="72F36292" w14:textId="77777777" w:rsidR="0021367B" w:rsidRDefault="00AD029D">
      <w:r>
        <w:t>Arbre H.T., essence indigène, 6&lt;C≤8cm; Sorbus aucuparia</w:t>
      </w:r>
    </w:p>
    <w:p w14:paraId="7E19752B" w14:textId="77777777" w:rsidR="0021367B" w:rsidRDefault="00AD029D">
      <w:r>
        <w:t>Arbre H.T., essence indigène, 6&lt;C≤8cm; Tilia cordata</w:t>
      </w:r>
    </w:p>
    <w:p w14:paraId="31B0F5D2" w14:textId="77777777" w:rsidR="0021367B" w:rsidRDefault="00AD029D">
      <w:r>
        <w:t>Arbre H.T., essence indigène, 6&lt;C≤8cm; Tilia platyphyllos</w:t>
      </w:r>
    </w:p>
    <w:p w14:paraId="6CD35539" w14:textId="77777777" w:rsidR="0021367B" w:rsidRDefault="00AD029D">
      <w:r>
        <w:t>Arbre H.T., essence indigène, 6&lt;C≤8cm; suppl forme spéciale</w:t>
      </w:r>
    </w:p>
    <w:p w14:paraId="0279670B" w14:textId="77777777" w:rsidR="0021367B" w:rsidRDefault="00AD029D">
      <w:r>
        <w:t>Arbre H.T., essence indigène, 6&lt;C≤8cm; suppl pour motte</w:t>
      </w:r>
    </w:p>
    <w:p w14:paraId="0672C3E0" w14:textId="77777777" w:rsidR="0021367B" w:rsidRDefault="00AD029D">
      <w:r>
        <w:t>Arbre H.T., essence indigène, 8&lt;C≤10cm; Acer campestre</w:t>
      </w:r>
    </w:p>
    <w:p w14:paraId="7BD128AA" w14:textId="77777777" w:rsidR="0021367B" w:rsidRDefault="00AD029D">
      <w:r>
        <w:t>Arbre H.T., essence indigène, 8&lt;C≤10cm; Acer platanoïdes</w:t>
      </w:r>
    </w:p>
    <w:p w14:paraId="2211ECC0" w14:textId="77777777" w:rsidR="0021367B" w:rsidRDefault="00AD029D">
      <w:r>
        <w:t>Arbre H.T., essence indigène, 8&lt;C≤10cm; Acer pseudoplatanus</w:t>
      </w:r>
    </w:p>
    <w:p w14:paraId="24B434C7" w14:textId="77777777" w:rsidR="0021367B" w:rsidRDefault="00AD029D">
      <w:r>
        <w:t>Arbre H.T., essence indigène,8&lt;C≤10; Aesculus hippocastanum</w:t>
      </w:r>
    </w:p>
    <w:p w14:paraId="30598485" w14:textId="77777777" w:rsidR="0021367B" w:rsidRDefault="00AD029D">
      <w:r>
        <w:t>Arbre H.T., essence indigène, 8&lt;C≤10cm; Alnus glutinosa</w:t>
      </w:r>
    </w:p>
    <w:p w14:paraId="753DAE11" w14:textId="77777777" w:rsidR="0021367B" w:rsidRDefault="00AD029D">
      <w:r>
        <w:t>Arbre H.T., essence indigène, 8&lt;C≤10cm; Betula pendula</w:t>
      </w:r>
    </w:p>
    <w:p w14:paraId="5A4BB484" w14:textId="77777777" w:rsidR="0021367B" w:rsidRDefault="00AD029D">
      <w:r>
        <w:t>Arbre H.T., essence indigène, 8&lt;C≤10cm; Betula pubescens</w:t>
      </w:r>
    </w:p>
    <w:p w14:paraId="25590CFD" w14:textId="77777777" w:rsidR="0021367B" w:rsidRDefault="00AD029D">
      <w:r>
        <w:t>Arbre H.T., essence indigène, 8&lt;C≤10cm; Betula pubescens</w:t>
      </w:r>
    </w:p>
    <w:p w14:paraId="64540200" w14:textId="77777777" w:rsidR="0021367B" w:rsidRDefault="00AD029D">
      <w:r>
        <w:t>Arbre H.T., essence indigène, 8&lt;C≤10cm; Carpinus betulus</w:t>
      </w:r>
    </w:p>
    <w:p w14:paraId="05DDADC5" w14:textId="77777777" w:rsidR="0021367B" w:rsidRDefault="00AD029D">
      <w:r>
        <w:t>Arbre H.T., essence indigène, 8&lt;C≤10cm; Fagus sylvatica</w:t>
      </w:r>
    </w:p>
    <w:p w14:paraId="24600408" w14:textId="77777777" w:rsidR="0021367B" w:rsidRDefault="00AD029D">
      <w:r>
        <w:t>Arbre H.T., essence indigène, 8&lt;C≤10cm; Fraxinus excelsior</w:t>
      </w:r>
    </w:p>
    <w:p w14:paraId="128779DB" w14:textId="77777777" w:rsidR="0021367B" w:rsidRDefault="00AD029D">
      <w:r>
        <w:t>Arbre H.T., essence indigène, 8&lt;C≤10cm; Juglans regia</w:t>
      </w:r>
    </w:p>
    <w:p w14:paraId="725A7CF4" w14:textId="77777777" w:rsidR="0021367B" w:rsidRDefault="00AD029D">
      <w:r>
        <w:t>Arbre H.T., essence indigène, 8&lt;C≤10cm; Platanus acerifolia</w:t>
      </w:r>
    </w:p>
    <w:p w14:paraId="147897E7" w14:textId="77777777" w:rsidR="0021367B" w:rsidRDefault="00AD029D">
      <w:r>
        <w:t>Arbre H.T., essence indigène, 8&lt;C≤10cm; Populus tremula</w:t>
      </w:r>
    </w:p>
    <w:p w14:paraId="716824C0" w14:textId="77777777" w:rsidR="0021367B" w:rsidRDefault="00AD029D">
      <w:r>
        <w:t>Arbre H.T., essence indigène, 8&lt;C≤10cm; Prunus avium</w:t>
      </w:r>
    </w:p>
    <w:p w14:paraId="4356BD8E" w14:textId="77777777" w:rsidR="0021367B" w:rsidRDefault="00AD029D">
      <w:r>
        <w:t>Arbre H.T., essence indigène, 8&lt;C≤10cm; Quercus petraea</w:t>
      </w:r>
    </w:p>
    <w:p w14:paraId="71B2C853" w14:textId="77777777" w:rsidR="0021367B" w:rsidRDefault="00AD029D">
      <w:r>
        <w:t>Arbre H.T., essence indigène, 8&lt;C≤10cm; Quercus robur</w:t>
      </w:r>
    </w:p>
    <w:p w14:paraId="72BC0CE3" w14:textId="77777777" w:rsidR="0021367B" w:rsidRDefault="00AD029D">
      <w:r>
        <w:t>Arbre H.T., essence indigène, 8&lt;C≤10cm; Salix alba</w:t>
      </w:r>
    </w:p>
    <w:p w14:paraId="334760AB" w14:textId="77777777" w:rsidR="0021367B" w:rsidRDefault="00AD029D">
      <w:r>
        <w:t>Arbre H.T., essence indigène, 8&lt;C≤10cm; Sorbus aucuparia</w:t>
      </w:r>
    </w:p>
    <w:p w14:paraId="545451DE" w14:textId="77777777" w:rsidR="0021367B" w:rsidRDefault="00AD029D">
      <w:r>
        <w:t>Arbre H.T., essence indigène, 8&lt;C≤10cm; Tilia cordata</w:t>
      </w:r>
    </w:p>
    <w:p w14:paraId="41D59202" w14:textId="77777777" w:rsidR="0021367B" w:rsidRDefault="00AD029D">
      <w:r>
        <w:t>Arbre H.T., essence indigène, 8&lt;C≤10cm; Tilia platyphyllos</w:t>
      </w:r>
    </w:p>
    <w:p w14:paraId="394F20D5" w14:textId="77777777" w:rsidR="0021367B" w:rsidRDefault="00AD029D">
      <w:r>
        <w:t>Arbre H.T., essence indigène, 8&lt;C≤10; suppl forme spéciale</w:t>
      </w:r>
    </w:p>
    <w:p w14:paraId="2BAB5782" w14:textId="77777777" w:rsidR="0021367B" w:rsidRDefault="00AD029D">
      <w:r>
        <w:t>Arbre H.T., essence indigène, 10&lt;C≤12cm</w:t>
      </w:r>
    </w:p>
    <w:p w14:paraId="6748DEAE" w14:textId="77777777" w:rsidR="0021367B" w:rsidRDefault="00AD029D">
      <w:r>
        <w:t>Arbre H.T., essence indigène, 10&lt;C≤12cm, Acer campestre</w:t>
      </w:r>
    </w:p>
    <w:p w14:paraId="7193ABD9" w14:textId="77777777" w:rsidR="0021367B" w:rsidRDefault="00AD029D">
      <w:r>
        <w:t>Arbre H.T., essence indigène, 10&lt;C≤12cm, Acer platanoïdes</w:t>
      </w:r>
    </w:p>
    <w:p w14:paraId="4934A096" w14:textId="77777777" w:rsidR="0021367B" w:rsidRDefault="00AD029D">
      <w:r>
        <w:t>Arbre H.T., essence indigène, 10&lt;C≤12, Acer pseudoplatanus</w:t>
      </w:r>
    </w:p>
    <w:p w14:paraId="030184F8" w14:textId="77777777" w:rsidR="0021367B" w:rsidRDefault="00AD029D">
      <w:r>
        <w:t>Arbre H.T. essence indigène,10&lt;C≤12, Aesculus hippocastanum</w:t>
      </w:r>
    </w:p>
    <w:p w14:paraId="6C56D5D7" w14:textId="77777777" w:rsidR="0021367B" w:rsidRDefault="00AD029D">
      <w:r>
        <w:t>Arbre H.T., essence indigène, 10&lt;C≤12cm, Alnus glutinosa</w:t>
      </w:r>
    </w:p>
    <w:p w14:paraId="5A567857" w14:textId="77777777" w:rsidR="0021367B" w:rsidRDefault="00AD029D">
      <w:r>
        <w:t>Arbre H.T., essence indigène, 10&lt;C≤12cm, Betula pendula</w:t>
      </w:r>
    </w:p>
    <w:p w14:paraId="42538D47" w14:textId="77777777" w:rsidR="0021367B" w:rsidRDefault="00AD029D">
      <w:r>
        <w:t>Arbre H.T., essence indigène, 10&lt;C≤12cm, Betula pubescens</w:t>
      </w:r>
    </w:p>
    <w:p w14:paraId="1A5FB74F" w14:textId="77777777" w:rsidR="0021367B" w:rsidRDefault="00AD029D">
      <w:r>
        <w:t>Arbre H.T., essence indigène, 10&lt;C≤12cm, Betula verrucosa</w:t>
      </w:r>
    </w:p>
    <w:p w14:paraId="6508155C" w14:textId="77777777" w:rsidR="0021367B" w:rsidRDefault="00AD029D">
      <w:r>
        <w:t>Arbre H.T., essence indigène, 10&lt;C≤12cm, Carpinus betulus</w:t>
      </w:r>
    </w:p>
    <w:p w14:paraId="02284517" w14:textId="77777777" w:rsidR="0021367B" w:rsidRDefault="00AD029D">
      <w:r>
        <w:t>Arbre H.T., essence indigène, 10&lt;C≤12cm, Fagus sylvatica</w:t>
      </w:r>
    </w:p>
    <w:p w14:paraId="5DEF2E96" w14:textId="77777777" w:rsidR="0021367B" w:rsidRDefault="00AD029D">
      <w:r>
        <w:t>Arbre H.T., essence indigène, 10&lt;C≤12cm, Fraxinus excelsior</w:t>
      </w:r>
    </w:p>
    <w:p w14:paraId="3BDB2948" w14:textId="77777777" w:rsidR="0021367B" w:rsidRDefault="00AD029D">
      <w:r>
        <w:t>Arbre H.T., essence indigène, 10&lt;C≤12cm, Juglans regia</w:t>
      </w:r>
    </w:p>
    <w:p w14:paraId="61CB7224" w14:textId="77777777" w:rsidR="0021367B" w:rsidRDefault="00AD029D">
      <w:r>
        <w:t>Arbre H.T. essence indigène, 10&lt;C≤12cm, Platanus acerifolia</w:t>
      </w:r>
    </w:p>
    <w:p w14:paraId="54E6B7C1" w14:textId="77777777" w:rsidR="0021367B" w:rsidRDefault="00AD029D">
      <w:r>
        <w:t>Arbre H.T., essence indigène, 10&lt;C≤12cm, Populus tremula</w:t>
      </w:r>
    </w:p>
    <w:p w14:paraId="32243770" w14:textId="77777777" w:rsidR="0021367B" w:rsidRDefault="00AD029D">
      <w:r>
        <w:t>Arbre H.T., essence indigène, 10&lt;C≤12cm, Prunus avium</w:t>
      </w:r>
    </w:p>
    <w:p w14:paraId="326F92BD" w14:textId="77777777" w:rsidR="0021367B" w:rsidRDefault="00AD029D">
      <w:r>
        <w:t>Arbre H.T., essence indigène, 10&lt;C≤12cm, Quercus petraea</w:t>
      </w:r>
    </w:p>
    <w:p w14:paraId="7D5D2856" w14:textId="77777777" w:rsidR="0021367B" w:rsidRDefault="00AD029D">
      <w:r>
        <w:t>Arbre H.T., essence indigène, 10&lt;C≤12cm, Quercus robur</w:t>
      </w:r>
    </w:p>
    <w:p w14:paraId="79E1569C" w14:textId="77777777" w:rsidR="0021367B" w:rsidRDefault="00AD029D">
      <w:r>
        <w:t>Arbre H.T., essence indigène, 10&lt;C≤12cm, Salix alba</w:t>
      </w:r>
    </w:p>
    <w:p w14:paraId="54C4AA1D" w14:textId="77777777" w:rsidR="0021367B" w:rsidRDefault="00AD029D">
      <w:r>
        <w:t>Arbre H.T., essence indigène, 10&lt;C≤12cm, Sorbus aucuparia</w:t>
      </w:r>
    </w:p>
    <w:p w14:paraId="17BEF5BA" w14:textId="77777777" w:rsidR="0021367B" w:rsidRDefault="00AD029D">
      <w:r>
        <w:t>Arbre H.T., essence indigène, 10&lt;C≤12cm, Tilia cordata</w:t>
      </w:r>
    </w:p>
    <w:p w14:paraId="13E59639" w14:textId="77777777" w:rsidR="0021367B" w:rsidRDefault="00AD029D">
      <w:r>
        <w:t>Arbre H.T., essence indigène, 10&lt;C≤12cm, Tilia platyphyllos</w:t>
      </w:r>
    </w:p>
    <w:p w14:paraId="69C0BE47" w14:textId="77777777" w:rsidR="0021367B" w:rsidRDefault="00AD029D">
      <w:r>
        <w:t>Arbre H.T. essence indigène,10&lt;C≤12cm, suppl forme spéciale</w:t>
      </w:r>
    </w:p>
    <w:p w14:paraId="2250A521" w14:textId="77777777" w:rsidR="0021367B" w:rsidRDefault="00AD029D">
      <w:r>
        <w:t>Arbre H.T., essence indigène, 12&lt;C≤14cm</w:t>
      </w:r>
    </w:p>
    <w:p w14:paraId="0ADB95B8" w14:textId="77777777" w:rsidR="0021367B" w:rsidRDefault="00AD029D">
      <w:r>
        <w:t>Arbre H.T., essence indigène, 12&lt;C≤14cm, Acer campestre</w:t>
      </w:r>
    </w:p>
    <w:p w14:paraId="250B6633" w14:textId="77777777" w:rsidR="0021367B" w:rsidRDefault="00AD029D">
      <w:r>
        <w:t>Arbre H.T., essence indigène, 12&lt;C≤14cm, Acer platanoïdes</w:t>
      </w:r>
    </w:p>
    <w:p w14:paraId="415C6867" w14:textId="77777777" w:rsidR="0021367B" w:rsidRDefault="00AD029D">
      <w:r>
        <w:t>Arbre H.T. essence indigène, 12&lt;C≤14cm, Acer pseudoplatanus</w:t>
      </w:r>
    </w:p>
    <w:p w14:paraId="111E01E6" w14:textId="77777777" w:rsidR="0021367B" w:rsidRDefault="00AD029D">
      <w:r>
        <w:t>Arbre H.T. essence indigène,12&lt;C≤14, Aesculus hippocastanum</w:t>
      </w:r>
    </w:p>
    <w:p w14:paraId="473B9D29" w14:textId="77777777" w:rsidR="0021367B" w:rsidRDefault="00AD029D">
      <w:r>
        <w:t>Arbre H.T. essence indigène, 12&lt;C≤14cm, Alnus glutinosa</w:t>
      </w:r>
    </w:p>
    <w:p w14:paraId="5509081B" w14:textId="77777777" w:rsidR="0021367B" w:rsidRDefault="00AD029D">
      <w:r>
        <w:t>Arbre H.T. essence indigène, 12&lt;C≤14cm, Betula pendula</w:t>
      </w:r>
    </w:p>
    <w:p w14:paraId="5688E852" w14:textId="77777777" w:rsidR="0021367B" w:rsidRDefault="00AD029D">
      <w:r>
        <w:t>Arbre H.T. essence indigène, 12&lt;C≤14cm, Betula pubescens</w:t>
      </w:r>
    </w:p>
    <w:p w14:paraId="5D457CEF" w14:textId="77777777" w:rsidR="0021367B" w:rsidRDefault="00AD029D">
      <w:r>
        <w:t>Arbre H.T. essence indigène, 12&lt;C≤14cm, Betula verrucosa</w:t>
      </w:r>
    </w:p>
    <w:p w14:paraId="4DD6D349" w14:textId="77777777" w:rsidR="0021367B" w:rsidRDefault="00AD029D">
      <w:r>
        <w:t>Arbre H.T. essence indigène, 12&lt;C≤14cm, Carpinus betulus</w:t>
      </w:r>
    </w:p>
    <w:p w14:paraId="45747807" w14:textId="77777777" w:rsidR="0021367B" w:rsidRDefault="00AD029D">
      <w:r>
        <w:t>Arbre H.T. essence indigène, 12&lt;C≤14cm, Fagus sylvatica</w:t>
      </w:r>
    </w:p>
    <w:p w14:paraId="202D7C96" w14:textId="77777777" w:rsidR="0021367B" w:rsidRDefault="00AD029D">
      <w:r>
        <w:t>Arbre H.T. essence indigène, 12&lt;C≤14cm, Fraxinus excelsior</w:t>
      </w:r>
    </w:p>
    <w:p w14:paraId="0C114A61" w14:textId="77777777" w:rsidR="0021367B" w:rsidRDefault="00AD029D">
      <w:r>
        <w:t>Arbre H.T. essence indigène, 12&lt;C≤14cm, Juglans regia</w:t>
      </w:r>
    </w:p>
    <w:p w14:paraId="0E5F3472" w14:textId="77777777" w:rsidR="0021367B" w:rsidRDefault="00AD029D">
      <w:r>
        <w:t>Arbre H.T. essence indigène, 12&lt;C≤14cm, Platanus acerifolia</w:t>
      </w:r>
    </w:p>
    <w:p w14:paraId="756BBEA5" w14:textId="77777777" w:rsidR="0021367B" w:rsidRDefault="00AD029D">
      <w:r>
        <w:t>Arbre H.T. essence indigène, 12&lt;C≤14cm, Populus tremula</w:t>
      </w:r>
    </w:p>
    <w:p w14:paraId="417DB9DA" w14:textId="77777777" w:rsidR="0021367B" w:rsidRDefault="00AD029D">
      <w:r>
        <w:t>Arbre H.T. essence indigène, 12&lt;C≤14cm, Prunus avium</w:t>
      </w:r>
    </w:p>
    <w:p w14:paraId="0F4FA80E" w14:textId="77777777" w:rsidR="0021367B" w:rsidRDefault="00AD029D">
      <w:r>
        <w:t>Arbre H.T. essence indigène, 12&lt;C≤14cm, Quercus petraea</w:t>
      </w:r>
    </w:p>
    <w:p w14:paraId="7DEEDBFA" w14:textId="77777777" w:rsidR="0021367B" w:rsidRDefault="00AD029D">
      <w:r>
        <w:t>Arbre H.T. essence indigène, 12&lt;C≤14cm, Quercus robur</w:t>
      </w:r>
    </w:p>
    <w:p w14:paraId="4F79FD2E" w14:textId="77777777" w:rsidR="0021367B" w:rsidRDefault="00AD029D">
      <w:r>
        <w:t>Arbre H.T. essence indigène, 12&lt;C≤14cm, Salix alba</w:t>
      </w:r>
    </w:p>
    <w:p w14:paraId="15F2B531" w14:textId="77777777" w:rsidR="0021367B" w:rsidRDefault="00AD029D">
      <w:r>
        <w:t>Arbre H.T. essence indigène, 12&lt;C≤14cm, Sorbus aucuparia</w:t>
      </w:r>
    </w:p>
    <w:p w14:paraId="1B1DC65C" w14:textId="77777777" w:rsidR="0021367B" w:rsidRDefault="00AD029D">
      <w:r>
        <w:t>Arbre H.T. essence indigène, 12&lt;C≤14cm, Tilia cordata</w:t>
      </w:r>
    </w:p>
    <w:p w14:paraId="604F7BAE" w14:textId="77777777" w:rsidR="0021367B" w:rsidRDefault="00AD029D">
      <w:r>
        <w:t>Arbre H.T. essence indigène, 12&lt;C≤14cm, Tilia platyphyllos</w:t>
      </w:r>
    </w:p>
    <w:p w14:paraId="6448AE41" w14:textId="77777777" w:rsidR="0021367B" w:rsidRDefault="00AD029D">
      <w:r>
        <w:t>Arbre H.T. essence indigène,12&lt;C≤14cm, suppl forme spéciale</w:t>
      </w:r>
    </w:p>
    <w:p w14:paraId="5351F0F8" w14:textId="77777777" w:rsidR="0021367B" w:rsidRDefault="00AD029D">
      <w:r>
        <w:t>Arbre H.T. essence indigène, 14&lt;C≤16cm</w:t>
      </w:r>
    </w:p>
    <w:p w14:paraId="09962F84" w14:textId="77777777" w:rsidR="0021367B" w:rsidRDefault="00AD029D">
      <w:r>
        <w:t>Arbre H.T. essence indigène, 14&lt;C≤16cm, Acer campestre</w:t>
      </w:r>
    </w:p>
    <w:p w14:paraId="61A99120" w14:textId="77777777" w:rsidR="0021367B" w:rsidRDefault="00AD029D">
      <w:r>
        <w:t>Arbre H.T. essence indigène, 14&lt;C≤16cm, Acer platanoïdes</w:t>
      </w:r>
    </w:p>
    <w:p w14:paraId="41315EFA" w14:textId="77777777" w:rsidR="0021367B" w:rsidRDefault="00AD029D">
      <w:r>
        <w:t>Arbre H.T. essence indigène, 14&lt;C≤16cm, Acer pseudoplatanus</w:t>
      </w:r>
    </w:p>
    <w:p w14:paraId="1E157B4F" w14:textId="77777777" w:rsidR="0021367B" w:rsidRDefault="00AD029D">
      <w:r>
        <w:t>Arbre H.T. essence indigène,14&lt;C≤16, Aesculus hippocastanum</w:t>
      </w:r>
    </w:p>
    <w:p w14:paraId="39283B0D" w14:textId="77777777" w:rsidR="0021367B" w:rsidRDefault="00AD029D">
      <w:r>
        <w:t>Arbre H.T. essence indigène, 14&lt;C≤16cm, Alnus glutinosa</w:t>
      </w:r>
    </w:p>
    <w:p w14:paraId="576E21C9" w14:textId="77777777" w:rsidR="0021367B" w:rsidRDefault="00AD029D">
      <w:r>
        <w:t>Arbre H.T. essence indigène, 14&lt;C≤16cm, Betula pendula</w:t>
      </w:r>
    </w:p>
    <w:p w14:paraId="37130179" w14:textId="77777777" w:rsidR="0021367B" w:rsidRDefault="00AD029D">
      <w:r>
        <w:t>Arbre H.T. essence indigène, 14&lt;C≤16cm, Betula pubescens</w:t>
      </w:r>
    </w:p>
    <w:p w14:paraId="6F2C568C" w14:textId="77777777" w:rsidR="0021367B" w:rsidRDefault="00AD029D">
      <w:r>
        <w:t>Arbre H.T. essence indigène, 14&lt;C≤16cm, Betula verrucosa</w:t>
      </w:r>
    </w:p>
    <w:p w14:paraId="13011FAA" w14:textId="77777777" w:rsidR="0021367B" w:rsidRDefault="00AD029D">
      <w:r>
        <w:t>Arbre H.T. essence indigène, 14&lt;C≤16cm, Carpinus betulus</w:t>
      </w:r>
    </w:p>
    <w:p w14:paraId="2D287854" w14:textId="77777777" w:rsidR="0021367B" w:rsidRDefault="00AD029D">
      <w:r>
        <w:t>Arbre H.T. essence indigène, 14&lt;C≤16cm, Fagus sylvatica</w:t>
      </w:r>
    </w:p>
    <w:p w14:paraId="049CF181" w14:textId="77777777" w:rsidR="0021367B" w:rsidRDefault="00AD029D">
      <w:r>
        <w:t>Arbre H.T. essence indigène, 14&lt;C≤16cm, Fraxinus excelsior</w:t>
      </w:r>
    </w:p>
    <w:p w14:paraId="13E9A42E" w14:textId="77777777" w:rsidR="0021367B" w:rsidRDefault="00AD029D">
      <w:r>
        <w:t>Arbre H.T. essence indigène, 14&lt;C≤16cm, Juglans regia</w:t>
      </w:r>
    </w:p>
    <w:p w14:paraId="054C22AD" w14:textId="77777777" w:rsidR="0021367B" w:rsidRDefault="00AD029D">
      <w:r>
        <w:t>Arbre H.T. essence indigène, 14&lt;C≤16cm, Platanus acerifolia</w:t>
      </w:r>
    </w:p>
    <w:p w14:paraId="54DAEF88" w14:textId="77777777" w:rsidR="0021367B" w:rsidRDefault="00AD029D">
      <w:r>
        <w:t>Arbre H.T. essence indigène, 14&lt;C≤16cm, Populus tremula</w:t>
      </w:r>
    </w:p>
    <w:p w14:paraId="6E242672" w14:textId="77777777" w:rsidR="0021367B" w:rsidRDefault="00AD029D">
      <w:r>
        <w:t>Arbre H.T. essence indigène, 14&lt;C≤16cm, Prunus avium</w:t>
      </w:r>
    </w:p>
    <w:p w14:paraId="7BE3CEC8" w14:textId="77777777" w:rsidR="0021367B" w:rsidRDefault="00AD029D">
      <w:r>
        <w:t>Arbre H.T. essence indigène, 14&lt;C≤16cm, Quercus petraea</w:t>
      </w:r>
    </w:p>
    <w:p w14:paraId="6D80DA18" w14:textId="77777777" w:rsidR="0021367B" w:rsidRDefault="00AD029D">
      <w:r>
        <w:t>Arbre H.T. essence indigène, 14&lt;C≤16cm, Quercus robur</w:t>
      </w:r>
    </w:p>
    <w:p w14:paraId="033BCC46" w14:textId="77777777" w:rsidR="0021367B" w:rsidRDefault="00AD029D">
      <w:r>
        <w:t>Arbre H.T. essence indigène, 14&lt;C≤16cm, Salix alba</w:t>
      </w:r>
    </w:p>
    <w:p w14:paraId="28184F28" w14:textId="77777777" w:rsidR="0021367B" w:rsidRDefault="00AD029D">
      <w:r>
        <w:t>Arbre H.T. essence indigène, 14&lt;C≤16cm, Sorbus aucuparia</w:t>
      </w:r>
    </w:p>
    <w:p w14:paraId="47A16E13" w14:textId="77777777" w:rsidR="0021367B" w:rsidRDefault="00AD029D">
      <w:r>
        <w:t>Arbre H.T. essence indigène, 14&lt;C≤16cm, Tilia cordata</w:t>
      </w:r>
    </w:p>
    <w:p w14:paraId="1708B6C1" w14:textId="77777777" w:rsidR="0021367B" w:rsidRDefault="00AD029D">
      <w:r>
        <w:t>Arbre H.T. essence indigène, 14&lt;C≤16cm, Tilia platyphyllos</w:t>
      </w:r>
    </w:p>
    <w:p w14:paraId="4457DA83" w14:textId="77777777" w:rsidR="0021367B" w:rsidRDefault="00AD029D">
      <w:r>
        <w:t>Arbre H.T. essence indigène,14&lt;C≤16cm, suppl forme spéciale</w:t>
      </w:r>
    </w:p>
    <w:p w14:paraId="7966A99B" w14:textId="77777777" w:rsidR="0021367B" w:rsidRDefault="00AD029D">
      <w:r>
        <w:t>Arbre H.T. essence indigène, 16&lt;C≤18cm</w:t>
      </w:r>
    </w:p>
    <w:p w14:paraId="72858D3A" w14:textId="77777777" w:rsidR="0021367B" w:rsidRDefault="00AD029D">
      <w:r>
        <w:t>Arbre H.T. essence indigène, 16&lt;C≤18cm, Acer campestre</w:t>
      </w:r>
    </w:p>
    <w:p w14:paraId="0887D5E5" w14:textId="77777777" w:rsidR="0021367B" w:rsidRDefault="00AD029D">
      <w:r>
        <w:t>Arbre H.T. essence indigène, 16&lt;C≤18cm, Acer platanoïdes</w:t>
      </w:r>
    </w:p>
    <w:p w14:paraId="5E25745A" w14:textId="77777777" w:rsidR="0021367B" w:rsidRDefault="00AD029D">
      <w:r>
        <w:t>Arbre H.T. essence indigène, 16&lt;C≤18cm, Acer pseudoplatanus</w:t>
      </w:r>
    </w:p>
    <w:p w14:paraId="5DED8972" w14:textId="77777777" w:rsidR="0021367B" w:rsidRDefault="00AD029D">
      <w:r>
        <w:t>Arbre H.T. essence indigène,16&lt;C≤18, Aesculus hippocastanum</w:t>
      </w:r>
    </w:p>
    <w:p w14:paraId="7CBEB1B4" w14:textId="77777777" w:rsidR="0021367B" w:rsidRDefault="00AD029D">
      <w:r>
        <w:t>Arbre H.T. essence indigène, 16&lt;C≤18cm, Alnus glutinosa</w:t>
      </w:r>
    </w:p>
    <w:p w14:paraId="3AB437AF" w14:textId="77777777" w:rsidR="0021367B" w:rsidRDefault="00AD029D">
      <w:r>
        <w:t>Arbre H.T. essence indigène, 16&lt;C≤18cm, Betula pendula</w:t>
      </w:r>
    </w:p>
    <w:p w14:paraId="2EC900A1" w14:textId="77777777" w:rsidR="0021367B" w:rsidRDefault="00AD029D">
      <w:r>
        <w:t>Arbre H.T. essence indigène, 16&lt;C≤18cm, Betula pubescens</w:t>
      </w:r>
    </w:p>
    <w:p w14:paraId="7029E1F9" w14:textId="77777777" w:rsidR="0021367B" w:rsidRDefault="00AD029D">
      <w:r>
        <w:t>Arbre H.T. essence indigène, 16&lt;C≤18cm, Betula verrucosa</w:t>
      </w:r>
    </w:p>
    <w:p w14:paraId="11CF0439" w14:textId="77777777" w:rsidR="0021367B" w:rsidRDefault="00AD029D">
      <w:r>
        <w:t>Arbre H.T. essence indigène, 16&lt;C≤18cm, Carpinus betulus</w:t>
      </w:r>
    </w:p>
    <w:p w14:paraId="4DE1AE70" w14:textId="77777777" w:rsidR="0021367B" w:rsidRDefault="00AD029D">
      <w:r>
        <w:t>Arbre H.T. essence indigène, 16&lt;C≤18cm, Fagus sylvatica</w:t>
      </w:r>
    </w:p>
    <w:p w14:paraId="65EDCD36" w14:textId="77777777" w:rsidR="0021367B" w:rsidRDefault="00AD029D">
      <w:r>
        <w:t>Arbre H.T. essence indigène, 16&lt;C≤18cm, Fraxinus excelsior</w:t>
      </w:r>
    </w:p>
    <w:p w14:paraId="6EE6783E" w14:textId="77777777" w:rsidR="0021367B" w:rsidRDefault="00AD029D">
      <w:r>
        <w:t>Arbre H.T. essence indigène, 16&lt;C≤18cm, Juglans regia</w:t>
      </w:r>
    </w:p>
    <w:p w14:paraId="1A9FC462" w14:textId="77777777" w:rsidR="0021367B" w:rsidRDefault="00AD029D">
      <w:r>
        <w:t>Arbre H.T. essence indigène, 16&lt;C≤18cm, Platanus acerifolia</w:t>
      </w:r>
    </w:p>
    <w:p w14:paraId="7E3D9FC4" w14:textId="77777777" w:rsidR="0021367B" w:rsidRDefault="00AD029D">
      <w:r>
        <w:t>Arbre H.T. essence indigène, 16&lt;C≤18cm, Populus tremula</w:t>
      </w:r>
    </w:p>
    <w:p w14:paraId="1D271CF0" w14:textId="77777777" w:rsidR="0021367B" w:rsidRDefault="00AD029D">
      <w:r>
        <w:t>Arbre H.T. essence indigène, 16&lt;C≤18cm, Prunus avium</w:t>
      </w:r>
    </w:p>
    <w:p w14:paraId="008DEB0C" w14:textId="77777777" w:rsidR="0021367B" w:rsidRDefault="00AD029D">
      <w:r>
        <w:t>Arbre H.T. essence indigène, 16&lt;C≤18cm, Quercus petraea</w:t>
      </w:r>
    </w:p>
    <w:p w14:paraId="5F7EE640" w14:textId="77777777" w:rsidR="0021367B" w:rsidRDefault="00AD029D">
      <w:r>
        <w:t>Arbre H.T. essence indigène, 16&lt;C≤18cm, Quercus robur</w:t>
      </w:r>
    </w:p>
    <w:p w14:paraId="22541C9D" w14:textId="77777777" w:rsidR="0021367B" w:rsidRDefault="00AD029D">
      <w:r>
        <w:t>Arbre H.T. essence indigène, 16&lt;C≤18cm, Salix alba</w:t>
      </w:r>
    </w:p>
    <w:p w14:paraId="0FDA7F8A" w14:textId="77777777" w:rsidR="0021367B" w:rsidRDefault="00AD029D">
      <w:r>
        <w:t>Arbre H.T. essence indigène, 16&lt;C≤18cm, Sorbus aucuparia</w:t>
      </w:r>
    </w:p>
    <w:p w14:paraId="4C5B9611" w14:textId="77777777" w:rsidR="0021367B" w:rsidRDefault="00AD029D">
      <w:r>
        <w:t>Arbre H.T. essence indigène, 16&lt;C≤18cm, Tilia cordata</w:t>
      </w:r>
    </w:p>
    <w:p w14:paraId="7098E835" w14:textId="77777777" w:rsidR="0021367B" w:rsidRDefault="00AD029D">
      <w:r>
        <w:t>Arbre H.T. essence indigène, 16&lt;C≤18cm, Tilia platyphyllos</w:t>
      </w:r>
    </w:p>
    <w:p w14:paraId="351137E2" w14:textId="77777777" w:rsidR="0021367B" w:rsidRDefault="00AD029D">
      <w:r>
        <w:t>Arbre H.T. essence indigène,16&lt;C≤18cm, suppl forme spéciale</w:t>
      </w:r>
    </w:p>
    <w:p w14:paraId="7099B20A" w14:textId="77777777" w:rsidR="0021367B" w:rsidRDefault="00AD029D">
      <w:r>
        <w:t>Arbre H.T. essence indigène, 18&lt;C≤20cm</w:t>
      </w:r>
    </w:p>
    <w:p w14:paraId="53501AC6" w14:textId="77777777" w:rsidR="0021367B" w:rsidRDefault="00AD029D">
      <w:r>
        <w:t>Arbre H.T. essence indigène, 18&lt;C≤20cm, Acer campestre</w:t>
      </w:r>
    </w:p>
    <w:p w14:paraId="4320028F" w14:textId="77777777" w:rsidR="0021367B" w:rsidRDefault="00AD029D">
      <w:r>
        <w:t>Arbre H.T. essence indigène, 18&lt;C≤20cm, Acer platanoïdes</w:t>
      </w:r>
    </w:p>
    <w:p w14:paraId="3E0EFF9E" w14:textId="77777777" w:rsidR="0021367B" w:rsidRDefault="00AD029D">
      <w:r>
        <w:t>Arbre H.T. essence indigène, 18&lt;C≤20cm, Acer pseudoplatanus</w:t>
      </w:r>
    </w:p>
    <w:p w14:paraId="607117CE" w14:textId="77777777" w:rsidR="0021367B" w:rsidRDefault="00AD029D">
      <w:r>
        <w:t>Arbre H.T. essence indigène,18&lt;C≤20, Aesculus hippocastanum</w:t>
      </w:r>
    </w:p>
    <w:p w14:paraId="6DAB17A5" w14:textId="77777777" w:rsidR="0021367B" w:rsidRDefault="00AD029D">
      <w:r>
        <w:t>Arbre H.T. essence indigène, 18&lt;C≤20cm, Alnus glutinosa</w:t>
      </w:r>
    </w:p>
    <w:p w14:paraId="57B6FEAA" w14:textId="77777777" w:rsidR="0021367B" w:rsidRDefault="00AD029D">
      <w:r>
        <w:t>Arbre H.T. essence indigène, 18&lt;C≤20cm, Betula pendula</w:t>
      </w:r>
    </w:p>
    <w:p w14:paraId="2254A4FD" w14:textId="77777777" w:rsidR="0021367B" w:rsidRDefault="00AD029D">
      <w:r>
        <w:t>Arbre H.T. essence indigène, 18&lt;C≤20cm, Betula pubescens</w:t>
      </w:r>
    </w:p>
    <w:p w14:paraId="244A4099" w14:textId="77777777" w:rsidR="0021367B" w:rsidRDefault="00AD029D">
      <w:r>
        <w:t>Arbre H.T. essence indigène, 18&lt;C≤20cm, Betula verrucosa</w:t>
      </w:r>
    </w:p>
    <w:p w14:paraId="4F9CFA62" w14:textId="77777777" w:rsidR="0021367B" w:rsidRDefault="00AD029D">
      <w:r>
        <w:t>Arbre H.T. essence indigène, 18&lt;C≤20cm, Carpinus betulus</w:t>
      </w:r>
    </w:p>
    <w:p w14:paraId="543E6268" w14:textId="77777777" w:rsidR="0021367B" w:rsidRDefault="00AD029D">
      <w:r>
        <w:t>Arbre H.T. essence indigène, 18&lt;C≤20cm, Fagus sylvatica</w:t>
      </w:r>
    </w:p>
    <w:p w14:paraId="785223B1" w14:textId="77777777" w:rsidR="0021367B" w:rsidRDefault="00AD029D">
      <w:r>
        <w:t>Arbre H.T. essence indigène, 18&lt;C≤20cm, Fraxinus excelsior</w:t>
      </w:r>
    </w:p>
    <w:p w14:paraId="02303D6F" w14:textId="77777777" w:rsidR="0021367B" w:rsidRDefault="00AD029D">
      <w:r>
        <w:t>Arbre H.T. essence indigène, 18&lt;C≤20cm, Juglans regia</w:t>
      </w:r>
    </w:p>
    <w:p w14:paraId="0FB16FD1" w14:textId="77777777" w:rsidR="0021367B" w:rsidRDefault="00AD029D">
      <w:r>
        <w:t>Arbre H.T. essence indigène, 18&lt;C≤20cm, Platanus acerifolia</w:t>
      </w:r>
    </w:p>
    <w:p w14:paraId="251B6A04" w14:textId="77777777" w:rsidR="0021367B" w:rsidRDefault="00AD029D">
      <w:r>
        <w:t>Arbre H.T. essence indigène, 18&lt;C≤20cm, Populus tremula</w:t>
      </w:r>
    </w:p>
    <w:p w14:paraId="27BED1B4" w14:textId="77777777" w:rsidR="0021367B" w:rsidRDefault="00AD029D">
      <w:r>
        <w:t>Arbre H.T. essence indigène, 18&lt;C≤20cm, Prunus avium</w:t>
      </w:r>
    </w:p>
    <w:p w14:paraId="5E7FAD59" w14:textId="77777777" w:rsidR="0021367B" w:rsidRDefault="00AD029D">
      <w:r>
        <w:t>Arbre H.T. essence indigène, 18&lt;C≤20cm, Quercus petraea</w:t>
      </w:r>
    </w:p>
    <w:p w14:paraId="632A09B2" w14:textId="77777777" w:rsidR="0021367B" w:rsidRDefault="00AD029D">
      <w:r>
        <w:t>Arbre H.T. essence indigène, 18&lt;C≤20cm, Quercus robur</w:t>
      </w:r>
    </w:p>
    <w:p w14:paraId="5EC2CDC0" w14:textId="77777777" w:rsidR="0021367B" w:rsidRDefault="00AD029D">
      <w:r>
        <w:t>Arbre H.T. essence indigène, 18&lt;C≤20cm, Salix alba</w:t>
      </w:r>
    </w:p>
    <w:p w14:paraId="725C21A7" w14:textId="77777777" w:rsidR="0021367B" w:rsidRDefault="00AD029D">
      <w:r>
        <w:t>Arbre H.T. essence indigène, 18&lt;C≤20cm, Sorbus aucuparia</w:t>
      </w:r>
    </w:p>
    <w:p w14:paraId="5383FAE1" w14:textId="77777777" w:rsidR="0021367B" w:rsidRDefault="00AD029D">
      <w:r>
        <w:t>Arbre H.T. essence indigène, 18&lt;C≤20cm, Tilia cordata</w:t>
      </w:r>
    </w:p>
    <w:p w14:paraId="093C6348" w14:textId="77777777" w:rsidR="0021367B" w:rsidRDefault="00AD029D">
      <w:r>
        <w:t>Arbre H.T. essence indigène, 18&lt;C≤20cm, Tilia platyphyllos</w:t>
      </w:r>
    </w:p>
    <w:p w14:paraId="6CB976F4" w14:textId="77777777" w:rsidR="0021367B" w:rsidRDefault="00AD029D">
      <w:r>
        <w:t>Arbre H.T. essence indigène,18&lt;C≤20cm, suppl forme spéciale</w:t>
      </w:r>
    </w:p>
    <w:p w14:paraId="22155884" w14:textId="77777777" w:rsidR="0021367B" w:rsidRDefault="00AD029D">
      <w:r>
        <w:t>Arbre H.T. essence indigène, 20&lt;C≤25cm</w:t>
      </w:r>
    </w:p>
    <w:p w14:paraId="27F18CC2" w14:textId="77777777" w:rsidR="0021367B" w:rsidRDefault="00AD029D">
      <w:r>
        <w:t>Arbre H.T. essence indigène, 20&lt;C≤25cm, Acer campestre</w:t>
      </w:r>
    </w:p>
    <w:p w14:paraId="78B1A8EB" w14:textId="77777777" w:rsidR="0021367B" w:rsidRDefault="00AD029D">
      <w:r>
        <w:t>Arbre H.T. essence indigène, 20&lt;C≤25cm, Acer platanoïdes</w:t>
      </w:r>
    </w:p>
    <w:p w14:paraId="52AA3349" w14:textId="77777777" w:rsidR="0021367B" w:rsidRDefault="00AD029D">
      <w:r>
        <w:t>Arbre H.T. essence indigène, 20&lt;C≤25cm, Acer pseudoplatanus</w:t>
      </w:r>
    </w:p>
    <w:p w14:paraId="667E515B" w14:textId="77777777" w:rsidR="0021367B" w:rsidRDefault="00AD029D">
      <w:r>
        <w:t>Arbre H.T. essence indigène,20&lt;C≤25, Aesculus hippocastanum</w:t>
      </w:r>
    </w:p>
    <w:p w14:paraId="17040819" w14:textId="77777777" w:rsidR="0021367B" w:rsidRDefault="00AD029D">
      <w:r>
        <w:t>Arbre H.T. essence indigène, 20&lt;C≤25cm, Alnus glutinosa</w:t>
      </w:r>
    </w:p>
    <w:p w14:paraId="10B75A1D" w14:textId="77777777" w:rsidR="0021367B" w:rsidRDefault="00AD029D">
      <w:r>
        <w:t>Arbre H.T. essence indigène, 20&lt;C≤25cm, Betula pendula</w:t>
      </w:r>
    </w:p>
    <w:p w14:paraId="6508B265" w14:textId="77777777" w:rsidR="0021367B" w:rsidRDefault="00AD029D">
      <w:r>
        <w:t>Arbre H.T. essence indigène, 20&lt;C≤25cm, Betula pubescens</w:t>
      </w:r>
    </w:p>
    <w:p w14:paraId="19B0BECF" w14:textId="77777777" w:rsidR="0021367B" w:rsidRDefault="00AD029D">
      <w:r>
        <w:t>Arbre H.T. essence indigène, 20&lt;C≤25cm, Betula verrucosa</w:t>
      </w:r>
    </w:p>
    <w:p w14:paraId="2C94D72E" w14:textId="77777777" w:rsidR="0021367B" w:rsidRDefault="00AD029D">
      <w:r>
        <w:t>Arbre H.T. essence indigène, 20&lt;C≤25cm, Carpinus betulus</w:t>
      </w:r>
    </w:p>
    <w:p w14:paraId="650FBA3A" w14:textId="77777777" w:rsidR="0021367B" w:rsidRDefault="00AD029D">
      <w:r>
        <w:t>Arbre H.T. essence indigène, 20&lt;C≤25cm, Fagus sylvatica</w:t>
      </w:r>
    </w:p>
    <w:p w14:paraId="27683DF4" w14:textId="77777777" w:rsidR="0021367B" w:rsidRDefault="00AD029D">
      <w:r>
        <w:t>Arbre H.T. essence indigène, 20&lt;C≤25cm, Fraxinus excelsior</w:t>
      </w:r>
    </w:p>
    <w:p w14:paraId="651D8F48" w14:textId="77777777" w:rsidR="0021367B" w:rsidRDefault="00AD029D">
      <w:r>
        <w:t>Arbre H.T. essence indigène, 20&lt;C≤25cm, Juglans regia</w:t>
      </w:r>
    </w:p>
    <w:p w14:paraId="3A0EAE99" w14:textId="77777777" w:rsidR="0021367B" w:rsidRDefault="00AD029D">
      <w:r>
        <w:t>Arbre H.T. essence indigène, 20&lt;C≤25cm, Platanus acerifolia</w:t>
      </w:r>
    </w:p>
    <w:p w14:paraId="604CFD92" w14:textId="77777777" w:rsidR="0021367B" w:rsidRDefault="00AD029D">
      <w:r>
        <w:t>Arbre H.T. essence indigène, 20&lt;C≤25cm, Populus tremula</w:t>
      </w:r>
    </w:p>
    <w:p w14:paraId="04A8A9A7" w14:textId="77777777" w:rsidR="0021367B" w:rsidRDefault="00AD029D">
      <w:r>
        <w:t>Arbre H.T. essence indigène, 20&lt;C≤25cm, Prunus avium</w:t>
      </w:r>
    </w:p>
    <w:p w14:paraId="55811673" w14:textId="77777777" w:rsidR="0021367B" w:rsidRDefault="00AD029D">
      <w:r>
        <w:t>Arbre H.T. essence indigène, 20&lt;C≤25cm, Quercus petraea</w:t>
      </w:r>
    </w:p>
    <w:p w14:paraId="54472F1D" w14:textId="77777777" w:rsidR="0021367B" w:rsidRDefault="00AD029D">
      <w:r>
        <w:t>Arbre H.T. essence indigène, 20&lt;C≤25cm, Quercus robur</w:t>
      </w:r>
    </w:p>
    <w:p w14:paraId="49E7569B" w14:textId="77777777" w:rsidR="0021367B" w:rsidRDefault="00AD029D">
      <w:r>
        <w:t>Arbre H.T. essence indigène, 20&lt;C≤25cm, Salix alba</w:t>
      </w:r>
    </w:p>
    <w:p w14:paraId="4AF267CD" w14:textId="77777777" w:rsidR="0021367B" w:rsidRDefault="00AD029D">
      <w:r>
        <w:t>Arbre H.T. essence indigène, 20&lt;C≤25cm, Sorbus aucuparia</w:t>
      </w:r>
    </w:p>
    <w:p w14:paraId="5085081A" w14:textId="77777777" w:rsidR="0021367B" w:rsidRDefault="00AD029D">
      <w:r>
        <w:t>Arbre H.T. essence indigène, 20&lt;C≤25cm, Tilia cordata</w:t>
      </w:r>
    </w:p>
    <w:p w14:paraId="1A94A51D" w14:textId="77777777" w:rsidR="0021367B" w:rsidRDefault="00AD029D">
      <w:r>
        <w:t>Arbre H.T. essence indigène, 20&lt;C≤25cm, Tilia platyphyllos</w:t>
      </w:r>
    </w:p>
    <w:p w14:paraId="538F10F1" w14:textId="77777777" w:rsidR="0021367B" w:rsidRDefault="00AD029D">
      <w:r>
        <w:t>Arbre H.T. essence indigène,20&lt;C≤25cm, suppl forme spéciale</w:t>
      </w:r>
    </w:p>
    <w:p w14:paraId="3289CB5D" w14:textId="77777777" w:rsidR="0021367B" w:rsidRDefault="0021367B"/>
    <w:p w14:paraId="6B4B7225" w14:textId="77777777" w:rsidR="0021367B" w:rsidRDefault="00AD029D">
      <w:r>
        <w:t> </w:t>
      </w:r>
    </w:p>
    <w:p w14:paraId="4866DA98" w14:textId="77777777" w:rsidR="0021367B" w:rsidRDefault="00AD029D">
      <w:pPr>
        <w:pStyle w:val="pheading"/>
      </w:pPr>
      <w:r>
        <w:t>MESURAGE</w:t>
      </w:r>
    </w:p>
    <w:p w14:paraId="2CDCDB74" w14:textId="77777777" w:rsidR="0021367B" w:rsidRDefault="00AD029D">
      <w:pPr>
        <w:pStyle w:val="pheading"/>
      </w:pPr>
      <w:r>
        <w:t>- unité de mesure:</w:t>
      </w:r>
    </w:p>
    <w:p w14:paraId="2FDBA9A3" w14:textId="77777777" w:rsidR="0021367B" w:rsidRDefault="00AD029D">
      <w:r>
        <w:t>pc</w:t>
      </w:r>
    </w:p>
    <w:p w14:paraId="1907AA68" w14:textId="77777777" w:rsidR="0021367B" w:rsidRDefault="0021367B"/>
    <w:p w14:paraId="5621299A" w14:textId="77777777" w:rsidR="0021367B" w:rsidRDefault="00AD029D">
      <w:r>
        <w:t> </w:t>
      </w:r>
    </w:p>
    <w:p w14:paraId="5145E045" w14:textId="77777777" w:rsidR="0021367B" w:rsidRDefault="00AD029D">
      <w:pPr>
        <w:pStyle w:val="pheading"/>
      </w:pPr>
      <w:r>
        <w:t>- code de mesurage:</w:t>
      </w:r>
    </w:p>
    <w:p w14:paraId="00B9A36B" w14:textId="77777777" w:rsidR="0021367B" w:rsidRDefault="00AD029D">
      <w:r>
        <w:t>à la pièce selon la nature des végétaux ligneux</w:t>
      </w:r>
    </w:p>
    <w:p w14:paraId="6CBEE602" w14:textId="77777777" w:rsidR="0021367B" w:rsidRDefault="00AD029D">
      <w:pPr>
        <w:pStyle w:val="pheading"/>
      </w:pPr>
      <w:r>
        <w:t>- nature du marché:</w:t>
      </w:r>
    </w:p>
    <w:p w14:paraId="728AC606" w14:textId="77777777" w:rsidR="0021367B" w:rsidRDefault="00AD029D">
      <w:r>
        <w:t>QF</w:t>
      </w:r>
    </w:p>
    <w:p w14:paraId="50DBBDC1" w14:textId="77777777" w:rsidR="0021367B" w:rsidRDefault="0021367B"/>
    <w:p w14:paraId="190B6C68" w14:textId="77777777" w:rsidR="0021367B" w:rsidRDefault="00AD029D">
      <w:r>
        <w:t> </w:t>
      </w:r>
    </w:p>
    <w:p w14:paraId="664A9CB5" w14:textId="77777777" w:rsidR="0021367B" w:rsidRDefault="00AD029D">
      <w:pPr>
        <w:pStyle w:val="Author-eSectionHeading5"/>
      </w:pPr>
      <w:bookmarkStart w:id="455" w:name="_Toc178771515"/>
      <w:r>
        <w:t>94.31.2 Arbre à haute tige essence horticole</w:t>
      </w:r>
      <w:bookmarkEnd w:id="455"/>
    </w:p>
    <w:p w14:paraId="576ABE2B" w14:textId="77777777" w:rsidR="0021367B" w:rsidRDefault="00AD029D">
      <w:pPr>
        <w:pStyle w:val="Author-eSectionHeading6"/>
      </w:pPr>
      <w:bookmarkStart w:id="456" w:name="_Toc178771516"/>
      <w:r>
        <w:t>94.31.2a Arbre à haute tige essence horticole à racines nues CCTB 01.09</w:t>
      </w:r>
      <w:bookmarkEnd w:id="456"/>
    </w:p>
    <w:p w14:paraId="350E5F79" w14:textId="77777777" w:rsidR="0021367B" w:rsidRDefault="00AD029D">
      <w:pPr>
        <w:pStyle w:val="pheading"/>
      </w:pPr>
      <w:r>
        <w:t>MATÉRIAUX</w:t>
      </w:r>
    </w:p>
    <w:p w14:paraId="0371755C" w14:textId="77777777" w:rsidR="0021367B" w:rsidRDefault="00AD029D">
      <w:pPr>
        <w:pStyle w:val="pheading"/>
      </w:pPr>
      <w:r>
        <w:t>- Caractéristiques générales</w:t>
      </w:r>
    </w:p>
    <w:p w14:paraId="32AFFA14" w14:textId="77777777" w:rsidR="0021367B" w:rsidRDefault="00AD029D">
      <w:r>
        <w:rPr>
          <w:color w:val="000000"/>
        </w:rPr>
        <w:t xml:space="preserve">Conformément au [CCT SB250], III-66.3, livrés à racines nues. </w:t>
      </w:r>
    </w:p>
    <w:p w14:paraId="241998D3" w14:textId="77777777" w:rsidR="0021367B" w:rsidRDefault="00AD029D">
      <w:r>
        <w:t> </w:t>
      </w:r>
    </w:p>
    <w:p w14:paraId="05089C0A" w14:textId="77777777" w:rsidR="0021367B" w:rsidRDefault="00AD029D">
      <w:r>
        <w:t xml:space="preserve">• Espèce : </w:t>
      </w:r>
      <w:r>
        <w:rPr>
          <w:rStyle w:val="optioncarChar"/>
        </w:rPr>
        <w:t>***</w:t>
      </w:r>
    </w:p>
    <w:p w14:paraId="3656E6C1" w14:textId="77777777" w:rsidR="0021367B" w:rsidRDefault="00AD029D">
      <w:r>
        <w:t xml:space="preserve">• Age : </w:t>
      </w:r>
      <w:r>
        <w:rPr>
          <w:rStyle w:val="optioncarChar"/>
        </w:rPr>
        <w:t>***</w:t>
      </w:r>
    </w:p>
    <w:p w14:paraId="3EDF39A7" w14:textId="77777777" w:rsidR="0021367B" w:rsidRDefault="00AD029D">
      <w:r>
        <w:t xml:space="preserve">• Longueur du fût : </w:t>
      </w:r>
      <w:r>
        <w:rPr>
          <w:rStyle w:val="optioncarChar"/>
        </w:rPr>
        <w:t>min. 180 / *** cm / max. 220 cm</w:t>
      </w:r>
      <w:r>
        <w:t xml:space="preserve"> (mesuré à partir du col des racines jusqu'au premier embranchement).</w:t>
      </w:r>
    </w:p>
    <w:p w14:paraId="14B396B5" w14:textId="77777777" w:rsidR="0021367B" w:rsidRDefault="00AD029D">
      <w:r>
        <w:t xml:space="preserve">• Périmètre du tronc : </w:t>
      </w:r>
      <w:r>
        <w:rPr>
          <w:rStyle w:val="optioncarChar"/>
        </w:rPr>
        <w:t>min. *** cm / max. *** cm</w:t>
      </w:r>
      <w:r>
        <w:t xml:space="preserve"> (mesuré à 1 m au-dessus du col des racines).</w:t>
      </w:r>
    </w:p>
    <w:p w14:paraId="48A96BD4" w14:textId="77777777" w:rsidR="0021367B" w:rsidRDefault="00AD029D">
      <w:r>
        <w:t xml:space="preserve">• Nombre de branches : </w:t>
      </w:r>
      <w:r>
        <w:rPr>
          <w:rStyle w:val="optioncarChar"/>
        </w:rPr>
        <w:t>***</w:t>
      </w:r>
    </w:p>
    <w:p w14:paraId="269A8832" w14:textId="77777777" w:rsidR="0021367B" w:rsidRDefault="00AD029D">
      <w:r>
        <w:t>Attention : La longueur de fût des arbres de haute tige d'une même espèce qui sont plantés à un même endroit ne peuvent pas différer de plus de 20 cm.</w:t>
      </w:r>
    </w:p>
    <w:p w14:paraId="1167BA63" w14:textId="77777777" w:rsidR="0021367B" w:rsidRDefault="00AD029D">
      <w:r>
        <w:t>Arbre H.T. essence horticole</w:t>
      </w:r>
    </w:p>
    <w:p w14:paraId="536621BC" w14:textId="77777777" w:rsidR="0021367B" w:rsidRDefault="00AD029D">
      <w:r>
        <w:t>Arbre H.T. essence horticole, 6&lt;C≤8cm</w:t>
      </w:r>
    </w:p>
    <w:p w14:paraId="102904DD" w14:textId="77777777" w:rsidR="0021367B" w:rsidRDefault="00AD029D">
      <w:r>
        <w:t>Arbre H.T. essence horticole, 6&lt;C≤8cm, suppl forme spéciale</w:t>
      </w:r>
    </w:p>
    <w:p w14:paraId="10AC446A" w14:textId="77777777" w:rsidR="0021367B" w:rsidRDefault="00AD029D">
      <w:r>
        <w:t>Arbre H.T. essence horticole, 8&lt;C≤10cm</w:t>
      </w:r>
    </w:p>
    <w:p w14:paraId="3BC95DD7" w14:textId="77777777" w:rsidR="0021367B" w:rsidRDefault="00AD029D">
      <w:r>
        <w:t>Arbre H.T. essence horticole,8&lt;C≤10cm, suppl forme spéciale</w:t>
      </w:r>
    </w:p>
    <w:p w14:paraId="3721D7F3" w14:textId="77777777" w:rsidR="0021367B" w:rsidRDefault="00AD029D">
      <w:r>
        <w:t>Arbre H.T. essence horticole, 10&lt;C≤12cm</w:t>
      </w:r>
    </w:p>
    <w:p w14:paraId="28664CC3" w14:textId="77777777" w:rsidR="0021367B" w:rsidRDefault="00AD029D">
      <w:r>
        <w:t>Arbre H.T. essence horticole, 10&lt;C≤12, suppl forme spéciale</w:t>
      </w:r>
    </w:p>
    <w:p w14:paraId="779B9341" w14:textId="77777777" w:rsidR="0021367B" w:rsidRDefault="00AD029D">
      <w:r>
        <w:t>Arbre H.T. essence horticole, 12&lt;C≤14cm</w:t>
      </w:r>
    </w:p>
    <w:p w14:paraId="266D0A38" w14:textId="77777777" w:rsidR="0021367B" w:rsidRDefault="00AD029D">
      <w:r>
        <w:t>Arbre H.T. essence horticole, 12&lt;C≤14, suppl forme spéciale</w:t>
      </w:r>
    </w:p>
    <w:p w14:paraId="402DC582" w14:textId="77777777" w:rsidR="0021367B" w:rsidRDefault="00AD029D">
      <w:r>
        <w:t>Arbre H.T. essence horticole, 14&lt;C≤16cm</w:t>
      </w:r>
    </w:p>
    <w:p w14:paraId="36FEEAC9" w14:textId="77777777" w:rsidR="0021367B" w:rsidRDefault="00AD029D">
      <w:r>
        <w:t>Arbre H.T. essence horticole, 14&lt;C≤16, suppl forme spéciale</w:t>
      </w:r>
    </w:p>
    <w:p w14:paraId="6C8203B3" w14:textId="77777777" w:rsidR="0021367B" w:rsidRDefault="00AD029D">
      <w:r>
        <w:t>Arbre H.T. essence horticole, 16&lt;C≤18cm</w:t>
      </w:r>
    </w:p>
    <w:p w14:paraId="52D4CC55" w14:textId="77777777" w:rsidR="0021367B" w:rsidRDefault="00AD029D">
      <w:r>
        <w:t>Arbre H.T. 16&lt;C≤18cm, Acer campestre "Elsrijk"</w:t>
      </w:r>
    </w:p>
    <w:p w14:paraId="48AFBEB5" w14:textId="77777777" w:rsidR="0021367B" w:rsidRDefault="00AD029D">
      <w:r>
        <w:t>Arbre H.T. 16&lt;C≤18cm, Acer campestre "Queen Elizabeth"</w:t>
      </w:r>
    </w:p>
    <w:p w14:paraId="1933F9D3" w14:textId="77777777" w:rsidR="0021367B" w:rsidRDefault="00AD029D">
      <w:r>
        <w:t>Arbre H.T. 16&lt;C≤18cm, Acer campestre "Nanum"</w:t>
      </w:r>
    </w:p>
    <w:p w14:paraId="7A03E5D8" w14:textId="77777777" w:rsidR="0021367B" w:rsidRDefault="00AD029D">
      <w:r>
        <w:t>Arbre H.T. 16&lt;C≤18cm, Acer platanoïdes "Cleveland"</w:t>
      </w:r>
    </w:p>
    <w:p w14:paraId="029599A4" w14:textId="77777777" w:rsidR="0021367B" w:rsidRDefault="00AD029D">
      <w:r>
        <w:t>Arbre H.T. 16&lt;C≤18cm, Acer platanoïdes "Columnare"</w:t>
      </w:r>
    </w:p>
    <w:p w14:paraId="4033D9F5" w14:textId="77777777" w:rsidR="0021367B" w:rsidRDefault="00AD029D">
      <w:r>
        <w:t>Arbre H.T. 16&lt;C≤18cm, Acer platanoïdes "Crimson sentry"</w:t>
      </w:r>
    </w:p>
    <w:p w14:paraId="203D5A62" w14:textId="77777777" w:rsidR="0021367B" w:rsidRDefault="00AD029D">
      <w:r>
        <w:t>Arbre H.T. 16&lt;C≤18cm, Acer platanoïdes "Deborah"</w:t>
      </w:r>
    </w:p>
    <w:p w14:paraId="6CC12BEE" w14:textId="77777777" w:rsidR="0021367B" w:rsidRDefault="00AD029D">
      <w:r>
        <w:t>Arbre H.T. 16&lt;C≤18cm, Acer platanoïdes "Drummondii"</w:t>
      </w:r>
    </w:p>
    <w:p w14:paraId="49BF2A7E" w14:textId="77777777" w:rsidR="0021367B" w:rsidRDefault="00AD029D">
      <w:r>
        <w:t>Arbre H.T. 16&lt;C≤18cm, Acer platanoïdes "Emerald Queen"</w:t>
      </w:r>
    </w:p>
    <w:p w14:paraId="45CE064E" w14:textId="77777777" w:rsidR="0021367B" w:rsidRDefault="00AD029D">
      <w:r>
        <w:t>Arbre H.T. 16&lt;C≤18cm, Acer platanoïdes "Globosum"</w:t>
      </w:r>
    </w:p>
    <w:p w14:paraId="0BD4B2B5" w14:textId="77777777" w:rsidR="0021367B" w:rsidRDefault="00AD029D">
      <w:r>
        <w:t>Arbre H.T. 16&lt;C≤18cm, Acer platanoïdes "Fassen's Black"</w:t>
      </w:r>
    </w:p>
    <w:p w14:paraId="79D89175" w14:textId="77777777" w:rsidR="0021367B" w:rsidRDefault="00AD029D">
      <w:r>
        <w:t>Arbre H.T. 16&lt;C≤18cm, Acer platanoïdes "Royal Red"</w:t>
      </w:r>
    </w:p>
    <w:p w14:paraId="04512F31" w14:textId="77777777" w:rsidR="0021367B" w:rsidRDefault="00AD029D">
      <w:r>
        <w:t>Arbre H.T. 16&lt;C≤18cm, Acer pseudoplatanus "Atropurpureum"</w:t>
      </w:r>
    </w:p>
    <w:p w14:paraId="398C1DAE" w14:textId="77777777" w:rsidR="0021367B" w:rsidRDefault="00AD029D">
      <w:r>
        <w:t>Arbre H.T. 16&lt;C≤18cm, Acer pseudoplatanus "Erectum"</w:t>
      </w:r>
    </w:p>
    <w:p w14:paraId="4F5B5C80" w14:textId="77777777" w:rsidR="0021367B" w:rsidRDefault="00AD029D">
      <w:r>
        <w:t>Arbre H.T. 16&lt;C≤18cm, Acer pseudoplatanus "Leopolddii"</w:t>
      </w:r>
    </w:p>
    <w:p w14:paraId="7EF86E7E" w14:textId="77777777" w:rsidR="0021367B" w:rsidRDefault="00AD029D">
      <w:r>
        <w:t>Arbre H.T. 16&lt;C≤18cm, Acer pseudoplatanus "Negenia"</w:t>
      </w:r>
    </w:p>
    <w:p w14:paraId="1BB3C95E" w14:textId="77777777" w:rsidR="0021367B" w:rsidRDefault="00AD029D">
      <w:r>
        <w:t>Arbre H.T. 16&lt;C≤18cm, Acer pseudoplatanus "Rotterdam"</w:t>
      </w:r>
    </w:p>
    <w:p w14:paraId="5B40DCB6" w14:textId="77777777" w:rsidR="0021367B" w:rsidRDefault="00AD029D">
      <w:r>
        <w:t>Arbre H.T. 16&lt;C≤18cm, Acer rubrum "Scanlon"</w:t>
      </w:r>
    </w:p>
    <w:p w14:paraId="6260097B" w14:textId="77777777" w:rsidR="0021367B" w:rsidRDefault="00AD029D">
      <w:r>
        <w:t>Arbre H.T. 16&lt;C≤18cm, Aesculus carnea</w:t>
      </w:r>
    </w:p>
    <w:p w14:paraId="1958ABF2" w14:textId="77777777" w:rsidR="0021367B" w:rsidRDefault="00AD029D">
      <w:r>
        <w:t>Arbre H.T. 16&lt;C≤18cm, Aesculus carnea "Briotii"</w:t>
      </w:r>
    </w:p>
    <w:p w14:paraId="79C92AD8" w14:textId="77777777" w:rsidR="0021367B" w:rsidRDefault="00AD029D">
      <w:r>
        <w:t>Arbre H.T. 16&lt;C≤18cm, Aesculus hippocastanum "Baumannii"</w:t>
      </w:r>
    </w:p>
    <w:p w14:paraId="357D88B2" w14:textId="77777777" w:rsidR="0021367B" w:rsidRDefault="00AD029D">
      <w:r>
        <w:t>Arbre H.T. 16&lt;C≤18cm, Ailanthus altissima</w:t>
      </w:r>
    </w:p>
    <w:p w14:paraId="2BF1E19E" w14:textId="77777777" w:rsidR="0021367B" w:rsidRDefault="00AD029D">
      <w:r>
        <w:t>Arbre H.T. 16&lt;C≤18cm, Alnus incana</w:t>
      </w:r>
    </w:p>
    <w:p w14:paraId="796932C7" w14:textId="77777777" w:rsidR="0021367B" w:rsidRDefault="00AD029D">
      <w:r>
        <w:t>Arbre H.T. 16&lt;C≤18cm, Amelanchier arborea "Robin Hill"</w:t>
      </w:r>
    </w:p>
    <w:p w14:paraId="53CDE7F7" w14:textId="77777777" w:rsidR="0021367B" w:rsidRDefault="00AD029D">
      <w:r>
        <w:t>Arbre H.T. 16&lt;C≤18cm, Betula pendula "Purpurea"</w:t>
      </w:r>
    </w:p>
    <w:p w14:paraId="1D48C952" w14:textId="77777777" w:rsidR="0021367B" w:rsidRDefault="00AD029D">
      <w:r>
        <w:t>Arbre H.T. 16&lt;C≤18cm, Carpinus betulus "Fastigiata"</w:t>
      </w:r>
    </w:p>
    <w:p w14:paraId="0C60196C" w14:textId="77777777" w:rsidR="0021367B" w:rsidRDefault="00AD029D">
      <w:r>
        <w:t>Arbre H.T. 16&lt;C≤18cm, Carpinus betulus "Frans Fontaine"</w:t>
      </w:r>
    </w:p>
    <w:p w14:paraId="5DBBF469" w14:textId="77777777" w:rsidR="0021367B" w:rsidRDefault="00AD029D">
      <w:r>
        <w:t>Arbre H.T. 16&lt;C≤18cm, Carpinus betulus "Purpurea"</w:t>
      </w:r>
    </w:p>
    <w:p w14:paraId="0E9C587C" w14:textId="77777777" w:rsidR="0021367B" w:rsidRDefault="00AD029D">
      <w:r>
        <w:t>Arbre H.T. 16&lt;C≤18cm, Castanea sativa</w:t>
      </w:r>
    </w:p>
    <w:p w14:paraId="1EFB3596" w14:textId="77777777" w:rsidR="0021367B" w:rsidRDefault="00AD029D">
      <w:r>
        <w:t>Arbre H.T. 16&lt;C≤18cm, Fraxinus excelsior "Jaspidea"</w:t>
      </w:r>
    </w:p>
    <w:p w14:paraId="2643793C" w14:textId="77777777" w:rsidR="0021367B" w:rsidRDefault="00AD029D">
      <w:r>
        <w:t>Arbre H.T. 16&lt;C≤18cm, Fraxinus excelsior "Westhof's Glorie"</w:t>
      </w:r>
    </w:p>
    <w:p w14:paraId="058EC00D" w14:textId="77777777" w:rsidR="0021367B" w:rsidRDefault="00AD029D">
      <w:r>
        <w:t>Arbre H.T. 16&lt;C≤18cm, Fraxinus ornus</w:t>
      </w:r>
    </w:p>
    <w:p w14:paraId="506A709D" w14:textId="77777777" w:rsidR="0021367B" w:rsidRDefault="00AD029D">
      <w:r>
        <w:t>Arbre H.T. 16&lt;C≤18cm, Fraxinus ornus "Meczek"</w:t>
      </w:r>
    </w:p>
    <w:p w14:paraId="1E6F123A" w14:textId="77777777" w:rsidR="0021367B" w:rsidRDefault="00AD029D">
      <w:r>
        <w:t>Arbre H.T. 16&lt;C≤18cm, Fraxinus ornus "Obelisk"</w:t>
      </w:r>
    </w:p>
    <w:p w14:paraId="261AF0B9" w14:textId="77777777" w:rsidR="0021367B" w:rsidRDefault="00AD029D">
      <w:r>
        <w:t>Arbre H.T. 16&lt;C≤18cm, Malus (en variété)</w:t>
      </w:r>
    </w:p>
    <w:p w14:paraId="72919EC7" w14:textId="77777777" w:rsidR="0021367B" w:rsidRDefault="00AD029D">
      <w:r>
        <w:t>Arbre H.T. 16&lt;C≤18cm, Malus tschonoskii</w:t>
      </w:r>
    </w:p>
    <w:p w14:paraId="578533A0" w14:textId="77777777" w:rsidR="0021367B" w:rsidRDefault="00AD029D">
      <w:r>
        <w:t>Arbre H.T. 16&lt;C≤18cm, Platanus acerifolia</w:t>
      </w:r>
    </w:p>
    <w:p w14:paraId="2C1A5A5E" w14:textId="77777777" w:rsidR="0021367B" w:rsidRDefault="00AD029D">
      <w:r>
        <w:t>Arbre H.T. 16&lt;C≤18cm, Populus (en variété)</w:t>
      </w:r>
    </w:p>
    <w:p w14:paraId="0A098871" w14:textId="77777777" w:rsidR="0021367B" w:rsidRDefault="00AD029D">
      <w:r>
        <w:t>Arbre H.T. 16&lt;C≤18cm, Populus nigra italica</w:t>
      </w:r>
    </w:p>
    <w:p w14:paraId="2AC404AF" w14:textId="77777777" w:rsidR="0021367B" w:rsidRDefault="00AD029D">
      <w:r>
        <w:t>Arbre H.T. 16&lt;C≤18cm, Prunus fruticosa "Globosa"</w:t>
      </w:r>
    </w:p>
    <w:p w14:paraId="3CF478CE" w14:textId="77777777" w:rsidR="0021367B" w:rsidRDefault="00AD029D">
      <w:r>
        <w:t>Arbre H.T. 16&lt;C≤18cm, Prunus avium "Plena"</w:t>
      </w:r>
    </w:p>
    <w:p w14:paraId="09CB3867" w14:textId="77777777" w:rsidR="0021367B" w:rsidRDefault="00AD029D">
      <w:r>
        <w:t>Arbre H.T. 16&lt;C≤18cm, Pyrus calleryana "Chanticleer"</w:t>
      </w:r>
    </w:p>
    <w:p w14:paraId="543F786C" w14:textId="77777777" w:rsidR="0021367B" w:rsidRDefault="00AD029D">
      <w:r>
        <w:t>Arbre H.T. 16&lt;C≤18cm, Quercus robur "Fastigiata"</w:t>
      </w:r>
    </w:p>
    <w:p w14:paraId="21FB9922" w14:textId="77777777" w:rsidR="0021367B" w:rsidRDefault="00AD029D">
      <w:r>
        <w:t>Arbre H.T. 16&lt;C≤18cm, Salix alba "Liempde"</w:t>
      </w:r>
    </w:p>
    <w:p w14:paraId="4C2E7548" w14:textId="77777777" w:rsidR="0021367B" w:rsidRDefault="00AD029D">
      <w:r>
        <w:t>Arbre H.T. 16&lt;C≤18cm, Salix sepulcralis tristis</w:t>
      </w:r>
    </w:p>
    <w:p w14:paraId="2D563362" w14:textId="77777777" w:rsidR="0021367B" w:rsidRDefault="00AD029D">
      <w:r>
        <w:t>Arbre H.T. 16&lt;C≤18cm, Sorbus aria</w:t>
      </w:r>
    </w:p>
    <w:p w14:paraId="5EFE037A" w14:textId="77777777" w:rsidR="0021367B" w:rsidRDefault="00AD029D">
      <w:r>
        <w:t>Arbre H.T. 16&lt;C≤18cm, Sorbus aria "Lutescens"</w:t>
      </w:r>
    </w:p>
    <w:p w14:paraId="51D84718" w14:textId="77777777" w:rsidR="0021367B" w:rsidRDefault="00AD029D">
      <w:r>
        <w:t>Arbre H.T. 16&lt;C≤18cm, Sorbus aria "Majestica"</w:t>
      </w:r>
    </w:p>
    <w:p w14:paraId="712C5382" w14:textId="77777777" w:rsidR="0021367B" w:rsidRDefault="00AD029D">
      <w:r>
        <w:t>Arbre H.T. 16&lt;C≤18cm, Sorbus aria thuringiaca "Fastigiata"</w:t>
      </w:r>
    </w:p>
    <w:p w14:paraId="4C8CA2BA" w14:textId="77777777" w:rsidR="0021367B" w:rsidRDefault="00AD029D">
      <w:r>
        <w:t>Arbre H.T. 16&lt;C≤18cm, Sorbus intermedia "Brouwers"</w:t>
      </w:r>
    </w:p>
    <w:p w14:paraId="4A4BA731" w14:textId="77777777" w:rsidR="0021367B" w:rsidRDefault="00AD029D">
      <w:r>
        <w:t>Arbre H.T. 16&lt;C≤18cm, Tilia cordata "Greenspire"</w:t>
      </w:r>
    </w:p>
    <w:p w14:paraId="5359D2AC" w14:textId="77777777" w:rsidR="0021367B" w:rsidRDefault="00AD029D">
      <w:r>
        <w:t>Arbre H.T. 16&lt;C≤18cm, Tilia cordata "Rancho"</w:t>
      </w:r>
    </w:p>
    <w:p w14:paraId="37F40273" w14:textId="77777777" w:rsidR="0021367B" w:rsidRDefault="00AD029D">
      <w:r>
        <w:t>Arbre H.T. 16&lt;C≤18cm, Tilia europea</w:t>
      </w:r>
    </w:p>
    <w:p w14:paraId="270EDA2F" w14:textId="77777777" w:rsidR="0021367B" w:rsidRDefault="00AD029D">
      <w:r>
        <w:t>Arbre H.T. 16&lt;C≤18cm, Tilia europea "Euchlora"</w:t>
      </w:r>
    </w:p>
    <w:p w14:paraId="7FD4FFD5" w14:textId="77777777" w:rsidR="0021367B" w:rsidRDefault="00AD029D">
      <w:r>
        <w:t>Arbre H.T. 16&lt;C≤18cm, Tilia europea "Pallida"</w:t>
      </w:r>
    </w:p>
    <w:p w14:paraId="29678884" w14:textId="77777777" w:rsidR="0021367B" w:rsidRDefault="00AD029D">
      <w:r>
        <w:t>Arbre H.T. 16&lt;C≤18cm, Tilia europea flavescens "Glenleven"</w:t>
      </w:r>
    </w:p>
    <w:p w14:paraId="03ECE66E" w14:textId="77777777" w:rsidR="0021367B" w:rsidRDefault="00AD029D">
      <w:r>
        <w:t>Arbre H.T. 16&lt;C≤18cm, Tilia platyphyllos "Delft"</w:t>
      </w:r>
    </w:p>
    <w:p w14:paraId="3250BF76" w14:textId="77777777" w:rsidR="0021367B" w:rsidRDefault="00AD029D">
      <w:r>
        <w:t>Arbre H.T. essence horticole, 16&lt;C≤18, suppl forme spéciale</w:t>
      </w:r>
    </w:p>
    <w:p w14:paraId="5ECDDFDE" w14:textId="77777777" w:rsidR="0021367B" w:rsidRDefault="00AD029D">
      <w:r>
        <w:t>Arbre H.T. essence horticole, 18&lt;C≤20cm</w:t>
      </w:r>
    </w:p>
    <w:p w14:paraId="1B1224DD" w14:textId="77777777" w:rsidR="0021367B" w:rsidRDefault="00AD029D">
      <w:r>
        <w:t>Arbre H.T. 18&lt;C≤20cm, Acer campestre "Elsrijk"</w:t>
      </w:r>
    </w:p>
    <w:p w14:paraId="221CE444" w14:textId="77777777" w:rsidR="0021367B" w:rsidRDefault="00AD029D">
      <w:r>
        <w:t>Arbre H.T. 18&lt;C≤20cm, Acer campestre "Queen Elizabeth"</w:t>
      </w:r>
    </w:p>
    <w:p w14:paraId="496DBE19" w14:textId="77777777" w:rsidR="0021367B" w:rsidRDefault="00AD029D">
      <w:r>
        <w:t>Arbre H.T. 18&lt;C≤20cm, Acer campestre "Nanum"</w:t>
      </w:r>
    </w:p>
    <w:p w14:paraId="1222A42B" w14:textId="77777777" w:rsidR="0021367B" w:rsidRDefault="00AD029D">
      <w:r>
        <w:t>Arbre H.T. 18&lt;C≤20cm, Acer platanoïdes "Cleveland"</w:t>
      </w:r>
    </w:p>
    <w:p w14:paraId="5600CC5A" w14:textId="77777777" w:rsidR="0021367B" w:rsidRDefault="00AD029D">
      <w:r>
        <w:t>Arbre H.T. 18&lt;C≤20cm, Acer platanoïdes "Columnare"</w:t>
      </w:r>
    </w:p>
    <w:p w14:paraId="77AC8484" w14:textId="77777777" w:rsidR="0021367B" w:rsidRDefault="00AD029D">
      <w:r>
        <w:t>Arbre H.T. 18&lt;C≤20cm, Acer platanoïdes "Crimson sentry"</w:t>
      </w:r>
    </w:p>
    <w:p w14:paraId="3064A468" w14:textId="77777777" w:rsidR="0021367B" w:rsidRDefault="00AD029D">
      <w:r>
        <w:t>Arbre H.T. 18&lt;C≤20cm, Acer platanoïdes "Deborah"</w:t>
      </w:r>
    </w:p>
    <w:p w14:paraId="2003E55A" w14:textId="77777777" w:rsidR="0021367B" w:rsidRDefault="00AD029D">
      <w:r>
        <w:t>Arbre H.T. 18&lt;C≤20cm, Acer platanoïdes "Drummondii"</w:t>
      </w:r>
    </w:p>
    <w:p w14:paraId="508270AE" w14:textId="77777777" w:rsidR="0021367B" w:rsidRDefault="00AD029D">
      <w:r>
        <w:t>Arbre H.T. 18&lt;C≤20cm, Acer platanoïdes "Emerald Queen"</w:t>
      </w:r>
    </w:p>
    <w:p w14:paraId="3729ABE3" w14:textId="77777777" w:rsidR="0021367B" w:rsidRDefault="00AD029D">
      <w:r>
        <w:t>Arbre H.T. 18&lt;C≤20cm, Acer platanoïdes "Globosum"</w:t>
      </w:r>
    </w:p>
    <w:p w14:paraId="54B3F3C9" w14:textId="77777777" w:rsidR="0021367B" w:rsidRDefault="00AD029D">
      <w:r>
        <w:t>Arbre H.T. 18&lt;C≤20cm, Acer platanoïdes "Fassen's Black"</w:t>
      </w:r>
    </w:p>
    <w:p w14:paraId="169C5B6F" w14:textId="77777777" w:rsidR="0021367B" w:rsidRDefault="00AD029D">
      <w:r>
        <w:t>Arbre H.T. 18&lt;C≤20cm, Acer platanoïdes "Royal Red"</w:t>
      </w:r>
    </w:p>
    <w:p w14:paraId="076C7D01" w14:textId="77777777" w:rsidR="0021367B" w:rsidRDefault="00AD029D">
      <w:r>
        <w:t>Arbre H.T. 18&lt;C≤20cm, Acer pseudoplatanus "Atropurpureum"</w:t>
      </w:r>
    </w:p>
    <w:p w14:paraId="6804545F" w14:textId="77777777" w:rsidR="0021367B" w:rsidRDefault="00AD029D">
      <w:r>
        <w:t>Arbre H.T. 18&lt;C≤20cm, Acer pseudoplatanus "Erectum"</w:t>
      </w:r>
    </w:p>
    <w:p w14:paraId="0925A585" w14:textId="77777777" w:rsidR="0021367B" w:rsidRDefault="00AD029D">
      <w:r>
        <w:t>Arbre H.T. 18&lt;C≤20cm, Acer pseudoplatanus "Leopolddii"</w:t>
      </w:r>
    </w:p>
    <w:p w14:paraId="044B8D1A" w14:textId="77777777" w:rsidR="0021367B" w:rsidRDefault="00AD029D">
      <w:r>
        <w:t>Arbre H.T. 18&lt;C≤20cm, Acer pseudoplatanus "Negenia"</w:t>
      </w:r>
    </w:p>
    <w:p w14:paraId="6170D13F" w14:textId="77777777" w:rsidR="0021367B" w:rsidRDefault="00AD029D">
      <w:r>
        <w:t>Arbre H.T. 18&lt;C≤20cm, Acer pseudoplatanus "Rotterdam"</w:t>
      </w:r>
    </w:p>
    <w:p w14:paraId="40183D92" w14:textId="77777777" w:rsidR="0021367B" w:rsidRDefault="00AD029D">
      <w:r>
        <w:t>Arbre H.T. 18&lt;C≤20cm, Acer rubrum "Scanlon"</w:t>
      </w:r>
    </w:p>
    <w:p w14:paraId="7CFEE227" w14:textId="77777777" w:rsidR="0021367B" w:rsidRDefault="00AD029D">
      <w:r>
        <w:t>Arbre H.T. 18&lt;C≤20cm, Aesculus carnea</w:t>
      </w:r>
    </w:p>
    <w:p w14:paraId="5936E362" w14:textId="77777777" w:rsidR="0021367B" w:rsidRDefault="00AD029D">
      <w:r>
        <w:t>Arbre H.T. 18&lt;C≤20cm, Aesculus carnea "Briotii"</w:t>
      </w:r>
    </w:p>
    <w:p w14:paraId="29BE1220" w14:textId="77777777" w:rsidR="0021367B" w:rsidRDefault="00AD029D">
      <w:r>
        <w:t>Arbre H.T. 18&lt;C≤20cm, Aesculus hippocastanum "Baumannii"</w:t>
      </w:r>
    </w:p>
    <w:p w14:paraId="7BCA2233" w14:textId="77777777" w:rsidR="0021367B" w:rsidRDefault="00AD029D">
      <w:r>
        <w:t>Arbre H.T. 18&lt;C≤20cm, Ailanthus altissima</w:t>
      </w:r>
    </w:p>
    <w:p w14:paraId="148EF0CC" w14:textId="77777777" w:rsidR="0021367B" w:rsidRDefault="00AD029D">
      <w:r>
        <w:t>Arbre H.T. 18&lt;C≤20cm, Alnus incana</w:t>
      </w:r>
    </w:p>
    <w:p w14:paraId="4AB875BC" w14:textId="77777777" w:rsidR="0021367B" w:rsidRDefault="00AD029D">
      <w:r>
        <w:t>Arbre H.T. 18&lt;C≤20cm, Amelanchier arborea "Robin Hill"</w:t>
      </w:r>
    </w:p>
    <w:p w14:paraId="21898CE8" w14:textId="77777777" w:rsidR="0021367B" w:rsidRDefault="00AD029D">
      <w:r>
        <w:t>Arbre H.T. 18&lt;C≤20cm, Betula pendula "Purpurea"</w:t>
      </w:r>
    </w:p>
    <w:p w14:paraId="34EF716E" w14:textId="77777777" w:rsidR="0021367B" w:rsidRDefault="00AD029D">
      <w:r>
        <w:t>Arbre H.T. 18&lt;C≤20cm, Carpinus betulus "Fastigiata"</w:t>
      </w:r>
    </w:p>
    <w:p w14:paraId="60DF57EF" w14:textId="77777777" w:rsidR="0021367B" w:rsidRDefault="00AD029D">
      <w:r>
        <w:t>Arbre H.T. 18&lt;C≤20cm, Carpinus betulus "Frans Fontaine"</w:t>
      </w:r>
    </w:p>
    <w:p w14:paraId="733D56E5" w14:textId="77777777" w:rsidR="0021367B" w:rsidRDefault="00AD029D">
      <w:r>
        <w:t>Arbre H.T. 18&lt;C≤20cm, Carpinus betulus "Purpurea"</w:t>
      </w:r>
    </w:p>
    <w:p w14:paraId="133B7EB0" w14:textId="77777777" w:rsidR="0021367B" w:rsidRDefault="00AD029D">
      <w:r>
        <w:t>Arbre H.T. 18&lt;C≤20cm, Castanea sativa</w:t>
      </w:r>
    </w:p>
    <w:p w14:paraId="6C77E433" w14:textId="77777777" w:rsidR="0021367B" w:rsidRDefault="00AD029D">
      <w:r>
        <w:t>Arbre H.T. 18&lt;C≤20cm, Fraxinus excelsior "Jaspidea"</w:t>
      </w:r>
    </w:p>
    <w:p w14:paraId="4E7A768E" w14:textId="77777777" w:rsidR="0021367B" w:rsidRDefault="00AD029D">
      <w:r>
        <w:t>Arbre H.T. 18&lt;C≤20cm, Fraxinus excelsior "Westhof's Glorie"</w:t>
      </w:r>
    </w:p>
    <w:p w14:paraId="4B231381" w14:textId="77777777" w:rsidR="0021367B" w:rsidRDefault="00AD029D">
      <w:r>
        <w:t>Arbre H.T. 18&lt;C≤20cm, Fraxinus ornus</w:t>
      </w:r>
    </w:p>
    <w:p w14:paraId="1BB0279D" w14:textId="77777777" w:rsidR="0021367B" w:rsidRDefault="00AD029D">
      <w:r>
        <w:t>Arbre H.T. 18&lt;C≤20cm, Fraxinus ornus "Meczek"</w:t>
      </w:r>
    </w:p>
    <w:p w14:paraId="4FEC6D27" w14:textId="77777777" w:rsidR="0021367B" w:rsidRDefault="00AD029D">
      <w:r>
        <w:t>Arbre H.T. 18&lt;C≤20cm, Fraxinus ornus "Obelisk"</w:t>
      </w:r>
    </w:p>
    <w:p w14:paraId="3C245712" w14:textId="77777777" w:rsidR="0021367B" w:rsidRDefault="00AD029D">
      <w:r>
        <w:t>Arbre H.T. 18&lt;C≤20cm, Malus (en variété)</w:t>
      </w:r>
    </w:p>
    <w:p w14:paraId="592D2893" w14:textId="77777777" w:rsidR="0021367B" w:rsidRDefault="00AD029D">
      <w:r>
        <w:t>Arbre H.T. 18&lt;C≤20cm, Malus tschonoskii</w:t>
      </w:r>
    </w:p>
    <w:p w14:paraId="347A83D8" w14:textId="77777777" w:rsidR="0021367B" w:rsidRDefault="00AD029D">
      <w:r>
        <w:t>Arbre H.T. 18&lt;C≤20cm, Platanus acerifolia</w:t>
      </w:r>
    </w:p>
    <w:p w14:paraId="5B20B349" w14:textId="77777777" w:rsidR="0021367B" w:rsidRDefault="00AD029D">
      <w:r>
        <w:t>Arbre H.T. 18&lt;C≤20cm, Populus (en variété)</w:t>
      </w:r>
    </w:p>
    <w:p w14:paraId="108ACBBE" w14:textId="77777777" w:rsidR="0021367B" w:rsidRDefault="00AD029D">
      <w:r>
        <w:t>Arbre H.T. 18&lt;C≤20cm, Populus nigra italica</w:t>
      </w:r>
    </w:p>
    <w:p w14:paraId="37B6F1CB" w14:textId="77777777" w:rsidR="0021367B" w:rsidRDefault="00AD029D">
      <w:r>
        <w:t>Arbre H.T. 18&lt;C≤20cm, Prunus fruticosa "Globosa"</w:t>
      </w:r>
    </w:p>
    <w:p w14:paraId="0066D450" w14:textId="77777777" w:rsidR="0021367B" w:rsidRDefault="00AD029D">
      <w:r>
        <w:t>Arbre H.T. 18&lt;C≤20cm, Prunus avium "Plena"</w:t>
      </w:r>
    </w:p>
    <w:p w14:paraId="03EBB332" w14:textId="77777777" w:rsidR="0021367B" w:rsidRDefault="00AD029D">
      <w:r>
        <w:t>Arbre H.T. 18&lt;C≤20cm, Pyrus calleryana "Chanticleer"</w:t>
      </w:r>
    </w:p>
    <w:p w14:paraId="04462623" w14:textId="77777777" w:rsidR="0021367B" w:rsidRDefault="00AD029D">
      <w:r>
        <w:t>Arbre H.T. 18&lt;C≤20cm, Quercus robur "Fastigiata"</w:t>
      </w:r>
    </w:p>
    <w:p w14:paraId="1231CB92" w14:textId="77777777" w:rsidR="0021367B" w:rsidRDefault="00AD029D">
      <w:r>
        <w:t>Arbre H.T. 18&lt;C≤20cm, Salix alba "Liempde"</w:t>
      </w:r>
    </w:p>
    <w:p w14:paraId="1B5B4BD8" w14:textId="77777777" w:rsidR="0021367B" w:rsidRDefault="00AD029D">
      <w:r>
        <w:t>Arbre H.T. 18&lt;C≤20cm, Salix sepulcralis tristis</w:t>
      </w:r>
    </w:p>
    <w:p w14:paraId="18794BDF" w14:textId="77777777" w:rsidR="0021367B" w:rsidRDefault="00AD029D">
      <w:r>
        <w:t>Arbre H.T. 18&lt;C≤20cm, Sorbus aria</w:t>
      </w:r>
    </w:p>
    <w:p w14:paraId="00606655" w14:textId="77777777" w:rsidR="0021367B" w:rsidRDefault="00AD029D">
      <w:r>
        <w:t>Arbre H.T. 18&lt;C≤20cm, Sorbus aria "Lutescens"</w:t>
      </w:r>
    </w:p>
    <w:p w14:paraId="0D4286D3" w14:textId="77777777" w:rsidR="0021367B" w:rsidRDefault="00AD029D">
      <w:r>
        <w:t>Arbre H.T. 18&lt;C≤20cm, Sorbus aria "Majestica"</w:t>
      </w:r>
    </w:p>
    <w:p w14:paraId="4C3B0C1E" w14:textId="77777777" w:rsidR="0021367B" w:rsidRDefault="00AD029D">
      <w:r>
        <w:t>Arbre H.T. 18&lt;C≤20cm, Sorbus aria thuringiaca "Fastigiata"</w:t>
      </w:r>
    </w:p>
    <w:p w14:paraId="104CBD59" w14:textId="77777777" w:rsidR="0021367B" w:rsidRDefault="00AD029D">
      <w:r>
        <w:t>Arbre H.T. 18&lt;C≤20cm, Sorbus intermedia "Brouwers"</w:t>
      </w:r>
    </w:p>
    <w:p w14:paraId="6B08BD72" w14:textId="77777777" w:rsidR="0021367B" w:rsidRDefault="00AD029D">
      <w:r>
        <w:t>Arbre H.T. 18&lt;C≤20cm, Tilia cordata "Greenspire"</w:t>
      </w:r>
    </w:p>
    <w:p w14:paraId="4958AE82" w14:textId="77777777" w:rsidR="0021367B" w:rsidRDefault="00AD029D">
      <w:r>
        <w:t>Arbre H.T. 18&lt;C≤20cm, Tilia cordata "Rancho"</w:t>
      </w:r>
    </w:p>
    <w:p w14:paraId="6A2B80E0" w14:textId="77777777" w:rsidR="0021367B" w:rsidRDefault="00AD029D">
      <w:r>
        <w:t>Arbre H.T. 18&lt;C≤20cm, Tilia europea</w:t>
      </w:r>
    </w:p>
    <w:p w14:paraId="21FBEE70" w14:textId="77777777" w:rsidR="0021367B" w:rsidRDefault="00AD029D">
      <w:r>
        <w:t>Arbre H.T. 18&lt;C≤20cm, Tilia europea "Euchlora"</w:t>
      </w:r>
    </w:p>
    <w:p w14:paraId="58F70917" w14:textId="77777777" w:rsidR="0021367B" w:rsidRDefault="00AD029D">
      <w:r>
        <w:t>Arbre H.T. 18&lt;C≤20cm, Tilia europea "Pallida"</w:t>
      </w:r>
    </w:p>
    <w:p w14:paraId="18249F5C" w14:textId="77777777" w:rsidR="0021367B" w:rsidRDefault="00AD029D">
      <w:r>
        <w:t>Arbre H.T. 18&lt;C≤20cm, Tilia flavescens "Glenleven"</w:t>
      </w:r>
    </w:p>
    <w:p w14:paraId="50024465" w14:textId="77777777" w:rsidR="0021367B" w:rsidRDefault="00AD029D">
      <w:r>
        <w:t>Arbre H.T. 18&lt;C≤20cm, Tilia platyphyllos "Delft"</w:t>
      </w:r>
    </w:p>
    <w:p w14:paraId="0206A479" w14:textId="77777777" w:rsidR="0021367B" w:rsidRDefault="00AD029D">
      <w:r>
        <w:t>Arbre H.T. essence horticole, 18&lt;C≤20, suppl forme spéciale</w:t>
      </w:r>
    </w:p>
    <w:p w14:paraId="53E057E6" w14:textId="77777777" w:rsidR="0021367B" w:rsidRDefault="00AD029D">
      <w:r>
        <w:t>Arbre H.T. essence horticole, 20&lt;C≤25cm</w:t>
      </w:r>
    </w:p>
    <w:p w14:paraId="6098F742" w14:textId="77777777" w:rsidR="0021367B" w:rsidRDefault="00AD029D">
      <w:r>
        <w:t>Arbre H.T. 20&lt;C≤25cm, Acer campestre "Elsrijk"</w:t>
      </w:r>
    </w:p>
    <w:p w14:paraId="6752949D" w14:textId="77777777" w:rsidR="0021367B" w:rsidRDefault="00AD029D">
      <w:r>
        <w:t>Arbre H.T. 20&lt;C≤25cm, Acer campestre "Queen Elizabeth"</w:t>
      </w:r>
    </w:p>
    <w:p w14:paraId="661C2B9E" w14:textId="77777777" w:rsidR="0021367B" w:rsidRDefault="00AD029D">
      <w:r>
        <w:t>Arbre H.T. 20&lt;C≤25cm, Acer campestre "Nanum"</w:t>
      </w:r>
    </w:p>
    <w:p w14:paraId="61C22B68" w14:textId="77777777" w:rsidR="0021367B" w:rsidRDefault="00AD029D">
      <w:r>
        <w:t>Arbre H.T. 20&lt;C≤25cm, Acer platanoïdes "Cleveland"</w:t>
      </w:r>
    </w:p>
    <w:p w14:paraId="71081AE8" w14:textId="77777777" w:rsidR="0021367B" w:rsidRDefault="00AD029D">
      <w:r>
        <w:t>Arbre H.T. 20&lt;C≤25cm, Acer platanoïdes "Columnare"</w:t>
      </w:r>
    </w:p>
    <w:p w14:paraId="5EFD2639" w14:textId="77777777" w:rsidR="0021367B" w:rsidRDefault="00AD029D">
      <w:r>
        <w:t>Arbre H.T. 20&lt;C≤25cm, Acer platanoïdes "Crimson sentry"</w:t>
      </w:r>
    </w:p>
    <w:p w14:paraId="30B040EF" w14:textId="77777777" w:rsidR="0021367B" w:rsidRDefault="00AD029D">
      <w:r>
        <w:t>Arbre H.T. 20&lt;C≤25cm, Acer platanoïdes "Deborah"</w:t>
      </w:r>
    </w:p>
    <w:p w14:paraId="74B7DDB3" w14:textId="77777777" w:rsidR="0021367B" w:rsidRDefault="00AD029D">
      <w:r>
        <w:t>Arbre H.T. 20&lt;C≤25cm, Acer platanoïdes "Drummondii"</w:t>
      </w:r>
    </w:p>
    <w:p w14:paraId="4CC103CD" w14:textId="77777777" w:rsidR="0021367B" w:rsidRDefault="00AD029D">
      <w:r>
        <w:t>Arbre H.T. 20&lt;C≤25cm, Acer platanoïdes "Emerald Queen"</w:t>
      </w:r>
    </w:p>
    <w:p w14:paraId="23BBBF58" w14:textId="77777777" w:rsidR="0021367B" w:rsidRDefault="00AD029D">
      <w:r>
        <w:t>Arbre H.T. 20&lt;C≤25cm, Acer platanoïdes "Globosum"</w:t>
      </w:r>
    </w:p>
    <w:p w14:paraId="74A84DB6" w14:textId="77777777" w:rsidR="0021367B" w:rsidRDefault="00AD029D">
      <w:r>
        <w:t>Arbre H.T. 20&lt;C≤25cm, Acer platanoïdes "Fassen's Black"</w:t>
      </w:r>
    </w:p>
    <w:p w14:paraId="77BA288A" w14:textId="77777777" w:rsidR="0021367B" w:rsidRDefault="00AD029D">
      <w:r>
        <w:t>Arbre H.T. 20&lt;C≤25cm, Acer platanoïdes "Royal Red"</w:t>
      </w:r>
    </w:p>
    <w:p w14:paraId="3BB225DA" w14:textId="77777777" w:rsidR="0021367B" w:rsidRDefault="00AD029D">
      <w:r>
        <w:t>Arbre H.T. 20&lt;C≤25cm, Acer pseudoplatanus "Atropurpureum"</w:t>
      </w:r>
    </w:p>
    <w:p w14:paraId="3C62EF71" w14:textId="77777777" w:rsidR="0021367B" w:rsidRDefault="00AD029D">
      <w:r>
        <w:t>Arbre H.T. 20&lt;C≤25cm, Acer pseudoplatanus "Erectum"</w:t>
      </w:r>
    </w:p>
    <w:p w14:paraId="3A889453" w14:textId="77777777" w:rsidR="0021367B" w:rsidRDefault="00AD029D">
      <w:r>
        <w:t>Arbre H.T. 20&lt;C≤25cm, Acer pseudoplatanus "Leopolddii"</w:t>
      </w:r>
    </w:p>
    <w:p w14:paraId="24AEF890" w14:textId="77777777" w:rsidR="0021367B" w:rsidRDefault="00AD029D">
      <w:r>
        <w:t>Arbre H.T. 20&lt;C≤25cm, Acer pseudoplatanus "Negenia"</w:t>
      </w:r>
    </w:p>
    <w:p w14:paraId="67827FEE" w14:textId="77777777" w:rsidR="0021367B" w:rsidRDefault="00AD029D">
      <w:r>
        <w:t>Arbre H.T. 20&lt;C≤25cm, Acer pseudoplatanus "Rotterdam"</w:t>
      </w:r>
    </w:p>
    <w:p w14:paraId="1472C294" w14:textId="77777777" w:rsidR="0021367B" w:rsidRDefault="00AD029D">
      <w:r>
        <w:t>Arbre H.T. 20&lt;C≤25cm, Acer rubrum "Scanlon"</w:t>
      </w:r>
    </w:p>
    <w:p w14:paraId="119F5793" w14:textId="77777777" w:rsidR="0021367B" w:rsidRDefault="00AD029D">
      <w:r>
        <w:t>Arbre H.T. 20&lt;C≤25cm, Aesculus carnea</w:t>
      </w:r>
    </w:p>
    <w:p w14:paraId="28EF5189" w14:textId="77777777" w:rsidR="0021367B" w:rsidRDefault="00AD029D">
      <w:r>
        <w:t>Arbre H.T. 20&lt;C≤25cm, Aesculus carnea "Briotii"</w:t>
      </w:r>
    </w:p>
    <w:p w14:paraId="0017B1EA" w14:textId="77777777" w:rsidR="0021367B" w:rsidRDefault="00AD029D">
      <w:r>
        <w:t>Arbre H.T. 20&lt;C≤25cm, Aesculus hippocastanum "Baumannii"</w:t>
      </w:r>
    </w:p>
    <w:p w14:paraId="281119E1" w14:textId="77777777" w:rsidR="0021367B" w:rsidRDefault="00AD029D">
      <w:r>
        <w:t>Arbre H.T. 20&lt;C≤25cm, Ailanthus altissima</w:t>
      </w:r>
    </w:p>
    <w:p w14:paraId="331A853D" w14:textId="77777777" w:rsidR="0021367B" w:rsidRDefault="00AD029D">
      <w:r>
        <w:t>Arbre H.T. 20&lt;C≤25cm, Alnus incana</w:t>
      </w:r>
    </w:p>
    <w:p w14:paraId="1B7634A1" w14:textId="77777777" w:rsidR="0021367B" w:rsidRDefault="00AD029D">
      <w:r>
        <w:t>Arbre H.T. 20&lt;C≤25cm, Amelanchier arborea "Robin Hill"</w:t>
      </w:r>
    </w:p>
    <w:p w14:paraId="20CDB232" w14:textId="77777777" w:rsidR="0021367B" w:rsidRDefault="00AD029D">
      <w:r>
        <w:t>Arbre H.T. 20&lt;C≤25cm, Betula pendula "Purpurea"</w:t>
      </w:r>
    </w:p>
    <w:p w14:paraId="0E39FA5D" w14:textId="77777777" w:rsidR="0021367B" w:rsidRDefault="00AD029D">
      <w:r>
        <w:t>Arbre H.T. 20&lt;C≤25cm, Carpinus betulus "Fastigiata"</w:t>
      </w:r>
    </w:p>
    <w:p w14:paraId="61467F3A" w14:textId="77777777" w:rsidR="0021367B" w:rsidRDefault="00AD029D">
      <w:r>
        <w:t>Arbre H.T. 20&lt;C≤25cm, Carpinus betulus "Frans Fontaine"</w:t>
      </w:r>
    </w:p>
    <w:p w14:paraId="688BABCF" w14:textId="77777777" w:rsidR="0021367B" w:rsidRDefault="00AD029D">
      <w:r>
        <w:t>Arbre H.T. 20&lt;C≤25cm, Carpinus betulus "Purpurea"</w:t>
      </w:r>
    </w:p>
    <w:p w14:paraId="514B18F0" w14:textId="77777777" w:rsidR="0021367B" w:rsidRDefault="00AD029D">
      <w:r>
        <w:t>Arbre H.T. 20&lt;C≤25cm, Castanea sativa</w:t>
      </w:r>
    </w:p>
    <w:p w14:paraId="490888E0" w14:textId="77777777" w:rsidR="0021367B" w:rsidRDefault="00AD029D">
      <w:r>
        <w:t>Arbre H.T. 20&lt;C≤25cm, Fraxinus excelsior "Jaspidea"</w:t>
      </w:r>
    </w:p>
    <w:p w14:paraId="6777E379" w14:textId="77777777" w:rsidR="0021367B" w:rsidRDefault="00AD029D">
      <w:r>
        <w:t>Arbre H.T. 20&lt;C≤25cm, Fraxinus excelsior "Westhof's Glorie"</w:t>
      </w:r>
    </w:p>
    <w:p w14:paraId="7D5E7A96" w14:textId="77777777" w:rsidR="0021367B" w:rsidRDefault="00AD029D">
      <w:r>
        <w:t>Arbre H.T. 20&lt;C≤25cm, Fraxinus ornus</w:t>
      </w:r>
    </w:p>
    <w:p w14:paraId="2C91C055" w14:textId="77777777" w:rsidR="0021367B" w:rsidRDefault="00AD029D">
      <w:r>
        <w:t>Arbre H.T. 20&lt;C≤25cm, Fraxinus ornus "Meczek"</w:t>
      </w:r>
    </w:p>
    <w:p w14:paraId="6E8C4FD2" w14:textId="77777777" w:rsidR="0021367B" w:rsidRDefault="00AD029D">
      <w:r>
        <w:t>Arbre H.T. 20&lt;C≤25cm, Fraxinus ornus "Obelisk"</w:t>
      </w:r>
    </w:p>
    <w:p w14:paraId="17DF2E6B" w14:textId="77777777" w:rsidR="0021367B" w:rsidRDefault="00AD029D">
      <w:r>
        <w:t>Arbre H.T. 20&lt;C≤25cm, Malus (en variété)</w:t>
      </w:r>
    </w:p>
    <w:p w14:paraId="68046D8D" w14:textId="77777777" w:rsidR="0021367B" w:rsidRDefault="00AD029D">
      <w:r>
        <w:t>Arbre H.T. 20&lt;C≤25cm, Malus tschonoskii</w:t>
      </w:r>
    </w:p>
    <w:p w14:paraId="0CEB9A49" w14:textId="77777777" w:rsidR="0021367B" w:rsidRDefault="00AD029D">
      <w:r>
        <w:t>Arbre H.T. 20&lt;C≤25cm, Platanus acerifolia</w:t>
      </w:r>
    </w:p>
    <w:p w14:paraId="458A90C0" w14:textId="77777777" w:rsidR="0021367B" w:rsidRDefault="00AD029D">
      <w:r>
        <w:t>Arbre H.T. 20&lt;C≤25cm, Populus (en variété)</w:t>
      </w:r>
    </w:p>
    <w:p w14:paraId="6FDFF25C" w14:textId="77777777" w:rsidR="0021367B" w:rsidRDefault="00AD029D">
      <w:r>
        <w:t>Arbre H.T. 20&lt;C≤25cm, Populus nigra italica</w:t>
      </w:r>
    </w:p>
    <w:p w14:paraId="7D61A0BD" w14:textId="77777777" w:rsidR="0021367B" w:rsidRDefault="00AD029D">
      <w:r>
        <w:t>Arbre H.T. 20&lt;C≤25cm, Prunus fruticosa "Globosa"</w:t>
      </w:r>
    </w:p>
    <w:p w14:paraId="25607377" w14:textId="77777777" w:rsidR="0021367B" w:rsidRDefault="00AD029D">
      <w:r>
        <w:t>Arbre H.T. 20&lt;C≤25cm, Prunus avium "Plena"</w:t>
      </w:r>
    </w:p>
    <w:p w14:paraId="003A5900" w14:textId="77777777" w:rsidR="0021367B" w:rsidRDefault="00AD029D">
      <w:r>
        <w:t>Arbre H.T. 20&lt;C≤25cm, Pyrus calleryana "Chanticleer"</w:t>
      </w:r>
    </w:p>
    <w:p w14:paraId="59751463" w14:textId="77777777" w:rsidR="0021367B" w:rsidRDefault="00AD029D">
      <w:r>
        <w:t>Arbre H.T. 20&lt;C≤25cm, Quercus robur "Fastigiata"</w:t>
      </w:r>
    </w:p>
    <w:p w14:paraId="7B9C0D6D" w14:textId="77777777" w:rsidR="0021367B" w:rsidRDefault="00AD029D">
      <w:r>
        <w:t>Arbre H.T. 20&lt;C≤25cm, Salix alba "Liempde"</w:t>
      </w:r>
    </w:p>
    <w:p w14:paraId="2CBC19AB" w14:textId="77777777" w:rsidR="0021367B" w:rsidRDefault="00AD029D">
      <w:r>
        <w:t>Arbre H.T. 20&lt;C≤25cm, Salix sepulcralis tristis</w:t>
      </w:r>
    </w:p>
    <w:p w14:paraId="47316D64" w14:textId="77777777" w:rsidR="0021367B" w:rsidRDefault="00AD029D">
      <w:r>
        <w:t>Arbre H.T. 20&lt;C≤25cm, Sorbus aria</w:t>
      </w:r>
    </w:p>
    <w:p w14:paraId="4E3E7EFA" w14:textId="77777777" w:rsidR="0021367B" w:rsidRDefault="00AD029D">
      <w:r>
        <w:t>Arbre H.T. 20&lt;C≤25cm, Sorbus aria "Lutescens"</w:t>
      </w:r>
    </w:p>
    <w:p w14:paraId="4E9A1B01" w14:textId="77777777" w:rsidR="0021367B" w:rsidRDefault="00AD029D">
      <w:r>
        <w:t>Arbre H.T. 20&lt;C≤25cm, Sorbus aria "Majestica"</w:t>
      </w:r>
    </w:p>
    <w:p w14:paraId="090ADB92" w14:textId="77777777" w:rsidR="0021367B" w:rsidRDefault="00AD029D">
      <w:r>
        <w:t>Arbre H.T. 20&lt;C≤25cm, Sorbus aria thuringiaca "Fastigiata"</w:t>
      </w:r>
    </w:p>
    <w:p w14:paraId="00961A3A" w14:textId="77777777" w:rsidR="0021367B" w:rsidRDefault="00AD029D">
      <w:r>
        <w:t>Arbre H.T. 20&lt;C≤25cm, Sorbus intermedia "Brouwers"</w:t>
      </w:r>
    </w:p>
    <w:p w14:paraId="1978E0AA" w14:textId="77777777" w:rsidR="0021367B" w:rsidRDefault="00AD029D">
      <w:r>
        <w:t>Arbre H.T. 20&lt;C≤25cm, Tilia cordata "Greenspire"</w:t>
      </w:r>
    </w:p>
    <w:p w14:paraId="4D4F9913" w14:textId="77777777" w:rsidR="0021367B" w:rsidRDefault="00AD029D">
      <w:r>
        <w:t>Arbre H.T. 20&lt;C≤25cm, Tilia cordata "Rancho"</w:t>
      </w:r>
    </w:p>
    <w:p w14:paraId="01B03F8A" w14:textId="77777777" w:rsidR="0021367B" w:rsidRDefault="00AD029D">
      <w:r>
        <w:t>Arbre H.T. 20&lt;C≤25cm, Tilia europea</w:t>
      </w:r>
    </w:p>
    <w:p w14:paraId="618253D1" w14:textId="77777777" w:rsidR="0021367B" w:rsidRDefault="00AD029D">
      <w:r>
        <w:t>Arbre H.T. 20&lt;C≤25cm, Tilia europea "Euchlora"</w:t>
      </w:r>
    </w:p>
    <w:p w14:paraId="5FD66C17" w14:textId="77777777" w:rsidR="0021367B" w:rsidRDefault="00AD029D">
      <w:r>
        <w:t>Arbre H.T. 20&lt;C≤25cm, Tilia europea "Pallida"</w:t>
      </w:r>
    </w:p>
    <w:p w14:paraId="3FFDA62B" w14:textId="77777777" w:rsidR="0021367B" w:rsidRDefault="00AD029D">
      <w:r>
        <w:t>Arbre H.T. 20&lt;C≤25cm, Tilia flavescens "Glenleven"</w:t>
      </w:r>
    </w:p>
    <w:p w14:paraId="00DC841C" w14:textId="77777777" w:rsidR="0021367B" w:rsidRDefault="00AD029D">
      <w:r>
        <w:t>Arbre H.T. 20&lt;C≤25cm, Tilia platyphyllos "Delft"</w:t>
      </w:r>
    </w:p>
    <w:p w14:paraId="26C4DA66" w14:textId="77777777" w:rsidR="0021367B" w:rsidRDefault="00AD029D">
      <w:r>
        <w:t>Arbre H.T. essence horticole, 20&lt;C≤25, suppl forme spéciale</w:t>
      </w:r>
    </w:p>
    <w:p w14:paraId="68FB45AF" w14:textId="77777777" w:rsidR="0021367B" w:rsidRDefault="0021367B"/>
    <w:p w14:paraId="0AAD2C9F" w14:textId="77777777" w:rsidR="0021367B" w:rsidRDefault="00AD029D">
      <w:r>
        <w:t> </w:t>
      </w:r>
    </w:p>
    <w:p w14:paraId="30958A0F" w14:textId="77777777" w:rsidR="0021367B" w:rsidRDefault="00AD029D">
      <w:pPr>
        <w:pStyle w:val="pheading"/>
      </w:pPr>
      <w:r>
        <w:t>MESURAGE</w:t>
      </w:r>
    </w:p>
    <w:p w14:paraId="73DE210F" w14:textId="77777777" w:rsidR="0021367B" w:rsidRDefault="00AD029D">
      <w:pPr>
        <w:pStyle w:val="pheading"/>
      </w:pPr>
      <w:r>
        <w:t>- unité de mesure:</w:t>
      </w:r>
    </w:p>
    <w:p w14:paraId="2BA744D2" w14:textId="77777777" w:rsidR="0021367B" w:rsidRDefault="00AD029D">
      <w:r>
        <w:t>pc</w:t>
      </w:r>
    </w:p>
    <w:p w14:paraId="4B07F63E" w14:textId="77777777" w:rsidR="0021367B" w:rsidRDefault="0021367B"/>
    <w:p w14:paraId="0B7E8D15" w14:textId="77777777" w:rsidR="0021367B" w:rsidRDefault="00AD029D">
      <w:r>
        <w:t> </w:t>
      </w:r>
    </w:p>
    <w:p w14:paraId="10F708F7" w14:textId="77777777" w:rsidR="0021367B" w:rsidRDefault="00AD029D">
      <w:pPr>
        <w:pStyle w:val="pheading"/>
      </w:pPr>
      <w:r>
        <w:t>- code de mesurage:</w:t>
      </w:r>
    </w:p>
    <w:p w14:paraId="701FB741" w14:textId="77777777" w:rsidR="0021367B" w:rsidRDefault="00AD029D">
      <w:r>
        <w:t>à la pièce selon la nature des végétaux ligneux</w:t>
      </w:r>
    </w:p>
    <w:p w14:paraId="0BC63C6A" w14:textId="77777777" w:rsidR="0021367B" w:rsidRDefault="00AD029D">
      <w:pPr>
        <w:pStyle w:val="pheading"/>
      </w:pPr>
      <w:r>
        <w:t>- nature du marché:</w:t>
      </w:r>
    </w:p>
    <w:p w14:paraId="4F087577" w14:textId="77777777" w:rsidR="0021367B" w:rsidRDefault="00AD029D">
      <w:r>
        <w:t>QF</w:t>
      </w:r>
    </w:p>
    <w:p w14:paraId="128F3099" w14:textId="77777777" w:rsidR="0021367B" w:rsidRDefault="0021367B"/>
    <w:p w14:paraId="1A48134F" w14:textId="77777777" w:rsidR="0021367B" w:rsidRDefault="00AD029D">
      <w:r>
        <w:t> </w:t>
      </w:r>
    </w:p>
    <w:p w14:paraId="5A197A3D" w14:textId="77777777" w:rsidR="0021367B" w:rsidRDefault="00AD029D">
      <w:pPr>
        <w:pStyle w:val="Author-eSectionHeading6"/>
      </w:pPr>
      <w:bookmarkStart w:id="457" w:name="_Toc178771517"/>
      <w:r>
        <w:t>94.31.2b Arbre à haute tige essence horticole avec motte/container CCTB 01.09</w:t>
      </w:r>
      <w:bookmarkEnd w:id="457"/>
    </w:p>
    <w:p w14:paraId="1E736D60" w14:textId="77777777" w:rsidR="0021367B" w:rsidRDefault="00AD029D">
      <w:pPr>
        <w:pStyle w:val="pheading"/>
      </w:pPr>
      <w:r>
        <w:t>MATÉRIAUX</w:t>
      </w:r>
    </w:p>
    <w:p w14:paraId="4D37AEFA" w14:textId="77777777" w:rsidR="0021367B" w:rsidRDefault="00AD029D">
      <w:pPr>
        <w:pStyle w:val="pheading"/>
      </w:pPr>
      <w:r>
        <w:t>- Caractéristiques générales</w:t>
      </w:r>
    </w:p>
    <w:p w14:paraId="6C408203" w14:textId="77777777" w:rsidR="0021367B" w:rsidRDefault="00AD029D">
      <w:r>
        <w:rPr>
          <w:color w:val="000000"/>
        </w:rPr>
        <w:t xml:space="preserve">Conformément au [CCT SB250], III-66.3, livrés </w:t>
      </w:r>
      <w:r>
        <w:t xml:space="preserve">avec </w:t>
      </w:r>
      <w:r>
        <w:rPr>
          <w:rStyle w:val="optioncarChar"/>
        </w:rPr>
        <w:t>racines nues / motte</w:t>
      </w:r>
      <w:r>
        <w:t>.</w:t>
      </w:r>
    </w:p>
    <w:p w14:paraId="01C89B17" w14:textId="77777777" w:rsidR="0021367B" w:rsidRDefault="00AD029D">
      <w:r>
        <w:t xml:space="preserve">• Espèce : </w:t>
      </w:r>
      <w:r>
        <w:rPr>
          <w:rStyle w:val="optioncarChar"/>
        </w:rPr>
        <w:t>***</w:t>
      </w:r>
    </w:p>
    <w:p w14:paraId="07F26759" w14:textId="77777777" w:rsidR="0021367B" w:rsidRDefault="00AD029D">
      <w:r>
        <w:t xml:space="preserve">• Age : </w:t>
      </w:r>
      <w:r>
        <w:rPr>
          <w:rStyle w:val="optioncarChar"/>
        </w:rPr>
        <w:t>***</w:t>
      </w:r>
    </w:p>
    <w:p w14:paraId="79737854" w14:textId="77777777" w:rsidR="0021367B" w:rsidRDefault="00AD029D">
      <w:r>
        <w:t xml:space="preserve">• Longueur du fût : </w:t>
      </w:r>
      <w:r>
        <w:rPr>
          <w:rStyle w:val="optioncarChar"/>
        </w:rPr>
        <w:t>min. 180 / *** cm / max. 220 cm</w:t>
      </w:r>
      <w:r>
        <w:t xml:space="preserve"> (mesuré à partir du col des racines jusqu'au premier embranchement).</w:t>
      </w:r>
    </w:p>
    <w:p w14:paraId="5DDC2BC9" w14:textId="77777777" w:rsidR="0021367B" w:rsidRDefault="00AD029D">
      <w:r>
        <w:t xml:space="preserve">• Périmètre du tronc : </w:t>
      </w:r>
      <w:r>
        <w:rPr>
          <w:rStyle w:val="optioncarChar"/>
        </w:rPr>
        <w:t>min. *** cm / max. *** cm</w:t>
      </w:r>
      <w:r>
        <w:t xml:space="preserve"> (mesuré à 1 m au-dessus du col des racines).</w:t>
      </w:r>
    </w:p>
    <w:p w14:paraId="6288A3B2" w14:textId="77777777" w:rsidR="0021367B" w:rsidRDefault="00AD029D">
      <w:r>
        <w:t xml:space="preserve">• Nombre de branches : </w:t>
      </w:r>
      <w:r>
        <w:rPr>
          <w:rStyle w:val="optioncarChar"/>
        </w:rPr>
        <w:t>***</w:t>
      </w:r>
    </w:p>
    <w:p w14:paraId="2EFCD029" w14:textId="77777777" w:rsidR="0021367B" w:rsidRDefault="00AD029D">
      <w:r>
        <w:t>Attention : La longueur de fût des arbres de haute tige d'une même espèce qui sont plantés à un même endroit ne peuvent pas différer de plus de 20 cm.</w:t>
      </w:r>
    </w:p>
    <w:p w14:paraId="33CA8F56" w14:textId="77777777" w:rsidR="0021367B" w:rsidRDefault="00AD029D">
      <w:r>
        <w:t>Arbre H.T. essence horticole</w:t>
      </w:r>
    </w:p>
    <w:p w14:paraId="7CE992EE" w14:textId="77777777" w:rsidR="0021367B" w:rsidRDefault="00AD029D">
      <w:r>
        <w:t>Arbre H.T. essence horticole, 6&lt;C≤8cm</w:t>
      </w:r>
    </w:p>
    <w:p w14:paraId="27B6B99C" w14:textId="77777777" w:rsidR="0021367B" w:rsidRDefault="00AD029D">
      <w:r>
        <w:t>Arbre H.T. essence horticole, 6&lt;C≤8cm, suppl forme spéciale</w:t>
      </w:r>
    </w:p>
    <w:p w14:paraId="27FB66F9" w14:textId="77777777" w:rsidR="0021367B" w:rsidRDefault="00AD029D">
      <w:r>
        <w:t>Arbre H.T. essence horticole, 8&lt;C≤10cm</w:t>
      </w:r>
    </w:p>
    <w:p w14:paraId="72AA1501" w14:textId="77777777" w:rsidR="0021367B" w:rsidRDefault="00AD029D">
      <w:r>
        <w:t>Arbre H.T. essence horticole,8&lt;C≤10cm, suppl forme spéciale</w:t>
      </w:r>
    </w:p>
    <w:p w14:paraId="01F4AA33" w14:textId="77777777" w:rsidR="0021367B" w:rsidRDefault="00AD029D">
      <w:r>
        <w:t>Arbre H.T. essence horticole, 10&lt;C≤12cm</w:t>
      </w:r>
    </w:p>
    <w:p w14:paraId="22320A1F" w14:textId="77777777" w:rsidR="0021367B" w:rsidRDefault="00AD029D">
      <w:r>
        <w:t>Arbre H.T. essence horticole, 10&lt;C≤12, suppl forme spéciale</w:t>
      </w:r>
    </w:p>
    <w:p w14:paraId="74BB0574" w14:textId="77777777" w:rsidR="0021367B" w:rsidRDefault="00AD029D">
      <w:r>
        <w:t>Arbre H.T. essence horticole, 12&lt;C≤14cm</w:t>
      </w:r>
    </w:p>
    <w:p w14:paraId="45CD1AD7" w14:textId="77777777" w:rsidR="0021367B" w:rsidRDefault="00AD029D">
      <w:r>
        <w:t>Arbre H.T. essence horticole, 12&lt;C≤14, suppl forme spéciale</w:t>
      </w:r>
    </w:p>
    <w:p w14:paraId="688B92EE" w14:textId="77777777" w:rsidR="0021367B" w:rsidRDefault="00AD029D">
      <w:r>
        <w:t>Arbre H.T. essence horticole, 14&lt;C≤16cm</w:t>
      </w:r>
    </w:p>
    <w:p w14:paraId="4D9092B8" w14:textId="77777777" w:rsidR="0021367B" w:rsidRDefault="00AD029D">
      <w:r>
        <w:t>Arbre H.T. essence horticole, 14&lt;C≤16, suppl forme spéciale</w:t>
      </w:r>
    </w:p>
    <w:p w14:paraId="3E598A04" w14:textId="77777777" w:rsidR="0021367B" w:rsidRDefault="00AD029D">
      <w:r>
        <w:t>Arbre H.T. essence horticole, 16&lt;C≤18cm</w:t>
      </w:r>
    </w:p>
    <w:p w14:paraId="0C1087E2" w14:textId="77777777" w:rsidR="0021367B" w:rsidRDefault="00AD029D">
      <w:r>
        <w:t>Arbre H.T. 16&lt;C≤18cm, Acer campestre "Elsrijk"</w:t>
      </w:r>
    </w:p>
    <w:p w14:paraId="7139A711" w14:textId="77777777" w:rsidR="0021367B" w:rsidRDefault="00AD029D">
      <w:r>
        <w:t>Arbre H.T. 16&lt;C≤18cm, Acer campestre "Queen Elizabeth"</w:t>
      </w:r>
    </w:p>
    <w:p w14:paraId="4BCB1955" w14:textId="77777777" w:rsidR="0021367B" w:rsidRDefault="00AD029D">
      <w:r>
        <w:t>Arbre H.T. 16&lt;C≤18cm, Acer campestre "Nanum"</w:t>
      </w:r>
    </w:p>
    <w:p w14:paraId="4997A9EB" w14:textId="77777777" w:rsidR="0021367B" w:rsidRDefault="00AD029D">
      <w:r>
        <w:t>Arbre H.T. 16&lt;C≤18cm, Acer platanoïdes "Cleveland"</w:t>
      </w:r>
    </w:p>
    <w:p w14:paraId="5A5E869E" w14:textId="77777777" w:rsidR="0021367B" w:rsidRDefault="00AD029D">
      <w:r>
        <w:t>Arbre H.T. 16&lt;C≤18cm, Acer platanoïdes "Columnare"</w:t>
      </w:r>
    </w:p>
    <w:p w14:paraId="775F4AF7" w14:textId="77777777" w:rsidR="0021367B" w:rsidRDefault="00AD029D">
      <w:r>
        <w:t>Arbre H.T. 16&lt;C≤18cm, Acer platanoïdes "Crimson sentry"</w:t>
      </w:r>
    </w:p>
    <w:p w14:paraId="1DCBD154" w14:textId="77777777" w:rsidR="0021367B" w:rsidRDefault="00AD029D">
      <w:r>
        <w:t>Arbre H.T. 16&lt;C≤18cm, Acer platanoïdes "Deborah"</w:t>
      </w:r>
    </w:p>
    <w:p w14:paraId="2F2A5710" w14:textId="77777777" w:rsidR="0021367B" w:rsidRDefault="00AD029D">
      <w:r>
        <w:t>Arbre H.T. 16&lt;C≤18cm, Acer platanoïdes "Drummondii"</w:t>
      </w:r>
    </w:p>
    <w:p w14:paraId="065AC899" w14:textId="77777777" w:rsidR="0021367B" w:rsidRDefault="00AD029D">
      <w:r>
        <w:t>Arbre H.T. 16&lt;C≤18cm, Acer platanoïdes "Emerald Queen"</w:t>
      </w:r>
    </w:p>
    <w:p w14:paraId="63CE4981" w14:textId="77777777" w:rsidR="0021367B" w:rsidRDefault="00AD029D">
      <w:r>
        <w:t>Arbre H.T. 16&lt;C≤18cm, Acer platanoïdes "Globosum"</w:t>
      </w:r>
    </w:p>
    <w:p w14:paraId="7BE6D557" w14:textId="77777777" w:rsidR="0021367B" w:rsidRDefault="00AD029D">
      <w:r>
        <w:t>Arbre H.T. 16&lt;C≤18cm, Acer platanoïdes "Fassen's Black"</w:t>
      </w:r>
    </w:p>
    <w:p w14:paraId="619377FE" w14:textId="77777777" w:rsidR="0021367B" w:rsidRDefault="00AD029D">
      <w:r>
        <w:t>Arbre H.T. 16&lt;C≤18cm, Acer platanoïdes "Royal Red"</w:t>
      </w:r>
    </w:p>
    <w:p w14:paraId="716F422F" w14:textId="77777777" w:rsidR="0021367B" w:rsidRDefault="00AD029D">
      <w:r>
        <w:t>Arbre H.T. 16&lt;C≤18cm, Acer pseudoplatanus "Atropurpureum"</w:t>
      </w:r>
    </w:p>
    <w:p w14:paraId="544AE907" w14:textId="77777777" w:rsidR="0021367B" w:rsidRDefault="00AD029D">
      <w:r>
        <w:t>Arbre H.T. 16&lt;C≤18cm, Acer pseudoplatanus "Erectum"</w:t>
      </w:r>
    </w:p>
    <w:p w14:paraId="58DA975F" w14:textId="77777777" w:rsidR="0021367B" w:rsidRDefault="00AD029D">
      <w:r>
        <w:t>Arbre H.T. 16&lt;C≤18cm, Acer pseudoplatanus "Leopolddii"</w:t>
      </w:r>
    </w:p>
    <w:p w14:paraId="54EDEB95" w14:textId="77777777" w:rsidR="0021367B" w:rsidRDefault="00AD029D">
      <w:r>
        <w:t>Arbre H.T. 16&lt;C≤18cm, Acer pseudoplatanus "Negenia"</w:t>
      </w:r>
    </w:p>
    <w:p w14:paraId="46738553" w14:textId="77777777" w:rsidR="0021367B" w:rsidRDefault="00AD029D">
      <w:r>
        <w:t>Arbre H.T. 16&lt;C≤18cm, Acer pseudoplatanus "Rotterdam"</w:t>
      </w:r>
    </w:p>
    <w:p w14:paraId="58CEA4F5" w14:textId="77777777" w:rsidR="0021367B" w:rsidRDefault="00AD029D">
      <w:r>
        <w:t>Arbre H.T. 16&lt;C≤18cm, Acer rubrum "Scanlon"</w:t>
      </w:r>
    </w:p>
    <w:p w14:paraId="0A9B22C0" w14:textId="77777777" w:rsidR="0021367B" w:rsidRDefault="00AD029D">
      <w:r>
        <w:t>Arbre H.T. 16&lt;C≤18cm, Aesculus carnea</w:t>
      </w:r>
    </w:p>
    <w:p w14:paraId="7C90C7C2" w14:textId="77777777" w:rsidR="0021367B" w:rsidRDefault="00AD029D">
      <w:r>
        <w:t>Arbre H.T. 16&lt;C≤18cm, Aesculus carnea "Briotii"</w:t>
      </w:r>
    </w:p>
    <w:p w14:paraId="594C5D87" w14:textId="77777777" w:rsidR="0021367B" w:rsidRDefault="00AD029D">
      <w:r>
        <w:t>Arbre H.T. 16&lt;C≤18cm, Aesculus hippocastanum "Baumannii"</w:t>
      </w:r>
    </w:p>
    <w:p w14:paraId="61ACEE37" w14:textId="77777777" w:rsidR="0021367B" w:rsidRDefault="00AD029D">
      <w:r>
        <w:t>Arbre H.T. 16&lt;C≤18cm, Ailanthus altissima</w:t>
      </w:r>
    </w:p>
    <w:p w14:paraId="423B9C95" w14:textId="77777777" w:rsidR="0021367B" w:rsidRDefault="00AD029D">
      <w:r>
        <w:t>Arbre H.T. 16&lt;C≤18cm, Alnus incana</w:t>
      </w:r>
    </w:p>
    <w:p w14:paraId="03F2C97D" w14:textId="77777777" w:rsidR="0021367B" w:rsidRDefault="00AD029D">
      <w:r>
        <w:t>Arbre H.T. 16&lt;C≤18cm, Amelanchier arborea "Robin Hill"</w:t>
      </w:r>
    </w:p>
    <w:p w14:paraId="14286D38" w14:textId="77777777" w:rsidR="0021367B" w:rsidRDefault="00AD029D">
      <w:r>
        <w:t>Arbre H.T. 16&lt;C≤18cm, Betula pendula "Purpurea"</w:t>
      </w:r>
    </w:p>
    <w:p w14:paraId="6DF2C8A5" w14:textId="77777777" w:rsidR="0021367B" w:rsidRDefault="00AD029D">
      <w:r>
        <w:t>Arbre H.T. 16&lt;C≤18cm, Carpinus betulus "Fastigiata"</w:t>
      </w:r>
    </w:p>
    <w:p w14:paraId="160850D7" w14:textId="77777777" w:rsidR="0021367B" w:rsidRDefault="00AD029D">
      <w:r>
        <w:t>Arbre H.T. 16&lt;C≤18cm, Carpinus betulus "Frans Fontaine"</w:t>
      </w:r>
    </w:p>
    <w:p w14:paraId="5811F4FD" w14:textId="77777777" w:rsidR="0021367B" w:rsidRDefault="00AD029D">
      <w:r>
        <w:t>Arbre H.T. 16&lt;C≤18cm, Carpinus betulus "Purpurea"</w:t>
      </w:r>
    </w:p>
    <w:p w14:paraId="43F0602E" w14:textId="77777777" w:rsidR="0021367B" w:rsidRDefault="00AD029D">
      <w:r>
        <w:t>Arbre H.T. 16&lt;C≤18cm, Castanea sativa</w:t>
      </w:r>
    </w:p>
    <w:p w14:paraId="77A6AF7B" w14:textId="77777777" w:rsidR="0021367B" w:rsidRDefault="00AD029D">
      <w:r>
        <w:t>Arbre H.T. 16&lt;C≤18cm, Fraxinus excelsior "Jaspidea"</w:t>
      </w:r>
    </w:p>
    <w:p w14:paraId="50A6FBAB" w14:textId="77777777" w:rsidR="0021367B" w:rsidRDefault="00AD029D">
      <w:r>
        <w:t>Arbre H.T. 16&lt;C≤18cm, Fraxinus excelsior "Westhof's Glorie"</w:t>
      </w:r>
    </w:p>
    <w:p w14:paraId="31119DDF" w14:textId="77777777" w:rsidR="0021367B" w:rsidRDefault="00AD029D">
      <w:r>
        <w:t>Arbre H.T. 16&lt;C≤18cm, Fraxinus ornus</w:t>
      </w:r>
    </w:p>
    <w:p w14:paraId="0BE24A2F" w14:textId="77777777" w:rsidR="0021367B" w:rsidRDefault="00AD029D">
      <w:r>
        <w:t>Arbre H.T. 16&lt;C≤18cm, Fraxinus ornus "Meczek"</w:t>
      </w:r>
    </w:p>
    <w:p w14:paraId="03449C35" w14:textId="77777777" w:rsidR="0021367B" w:rsidRDefault="00AD029D">
      <w:r>
        <w:t>Arbre H.T. 16&lt;C≤18cm, Fraxinus ornus "Obelisk"</w:t>
      </w:r>
    </w:p>
    <w:p w14:paraId="7A295A64" w14:textId="77777777" w:rsidR="0021367B" w:rsidRDefault="00AD029D">
      <w:r>
        <w:t>Arbre H.T. 16&lt;C≤18cm, Malus (en variété)</w:t>
      </w:r>
    </w:p>
    <w:p w14:paraId="1F7DB6ED" w14:textId="77777777" w:rsidR="0021367B" w:rsidRDefault="00AD029D">
      <w:r>
        <w:t>Arbre H.T. 16&lt;C≤18cm, Malus tschonoskii</w:t>
      </w:r>
    </w:p>
    <w:p w14:paraId="34DF7199" w14:textId="77777777" w:rsidR="0021367B" w:rsidRDefault="00AD029D">
      <w:r>
        <w:t>Arbre H.T. 16&lt;C≤18cm, Platanus acerifolia</w:t>
      </w:r>
    </w:p>
    <w:p w14:paraId="7B15C9B4" w14:textId="77777777" w:rsidR="0021367B" w:rsidRDefault="00AD029D">
      <w:r>
        <w:t>Arbre H.T. 16&lt;C≤18cm, Populus (en variété)</w:t>
      </w:r>
    </w:p>
    <w:p w14:paraId="0DE7F767" w14:textId="77777777" w:rsidR="0021367B" w:rsidRDefault="00AD029D">
      <w:r>
        <w:t>Arbre H.T. 16&lt;C≤18cm, Populus nigra italica</w:t>
      </w:r>
    </w:p>
    <w:p w14:paraId="170AEB62" w14:textId="77777777" w:rsidR="0021367B" w:rsidRDefault="00AD029D">
      <w:r>
        <w:t>Arbre H.T. 16&lt;C≤18cm, Prunus fruticosa "Globosa"</w:t>
      </w:r>
    </w:p>
    <w:p w14:paraId="18F4D496" w14:textId="77777777" w:rsidR="0021367B" w:rsidRDefault="00AD029D">
      <w:r>
        <w:t>Arbre H.T. 16&lt;C≤18cm, Prunus avium "Plena"</w:t>
      </w:r>
    </w:p>
    <w:p w14:paraId="038C4AFF" w14:textId="77777777" w:rsidR="0021367B" w:rsidRDefault="00AD029D">
      <w:r>
        <w:t>Arbre H.T. 16&lt;C≤18cm, Pyrus calleryana "Chanticleer"</w:t>
      </w:r>
    </w:p>
    <w:p w14:paraId="3825DD92" w14:textId="77777777" w:rsidR="0021367B" w:rsidRDefault="00AD029D">
      <w:r>
        <w:t>Arbre H.T. 16&lt;C≤18cm, Quercus robur "Fastigiata"</w:t>
      </w:r>
    </w:p>
    <w:p w14:paraId="1FB20814" w14:textId="77777777" w:rsidR="0021367B" w:rsidRDefault="00AD029D">
      <w:r>
        <w:t>Arbre H.T. 16&lt;C≤18cm, Salix alba "Liempde"</w:t>
      </w:r>
    </w:p>
    <w:p w14:paraId="0BEC992C" w14:textId="77777777" w:rsidR="0021367B" w:rsidRDefault="00AD029D">
      <w:r>
        <w:t>Arbre H.T. 16&lt;C≤18cm, Salix sepulcralis tristis</w:t>
      </w:r>
    </w:p>
    <w:p w14:paraId="0EBCDF6A" w14:textId="77777777" w:rsidR="0021367B" w:rsidRDefault="00AD029D">
      <w:r>
        <w:t>Arbre H.T. 16&lt;C≤18cm, Sorbus aria</w:t>
      </w:r>
    </w:p>
    <w:p w14:paraId="7ED3A259" w14:textId="77777777" w:rsidR="0021367B" w:rsidRDefault="00AD029D">
      <w:r>
        <w:t>Arbre H.T. 16&lt;C≤18cm, Sorbus aria "Lutescens"</w:t>
      </w:r>
    </w:p>
    <w:p w14:paraId="18081D0E" w14:textId="77777777" w:rsidR="0021367B" w:rsidRDefault="00AD029D">
      <w:r>
        <w:t>Arbre H.T. 16&lt;C≤18cm, Sorbus aria "Majestica"</w:t>
      </w:r>
    </w:p>
    <w:p w14:paraId="0A4F6B25" w14:textId="77777777" w:rsidR="0021367B" w:rsidRDefault="00AD029D">
      <w:r>
        <w:t>Arbre H.T. 16&lt;C≤18cm, Sorbus aria thuringiaca "Fastigiata"</w:t>
      </w:r>
    </w:p>
    <w:p w14:paraId="23CE21BE" w14:textId="77777777" w:rsidR="0021367B" w:rsidRDefault="00AD029D">
      <w:r>
        <w:t>Arbre H.T. 16&lt;C≤18cm, Sorbus intermedia "Brouwers"</w:t>
      </w:r>
    </w:p>
    <w:p w14:paraId="35F12B73" w14:textId="77777777" w:rsidR="0021367B" w:rsidRDefault="00AD029D">
      <w:r>
        <w:t>Arbre H.T. 16&lt;C≤18cm, Tilia cordata "Greenspire"</w:t>
      </w:r>
    </w:p>
    <w:p w14:paraId="001CA1D0" w14:textId="77777777" w:rsidR="0021367B" w:rsidRDefault="00AD029D">
      <w:r>
        <w:t>Arbre H.T. 16&lt;C≤18cm, Tilia cordata "Rancho"</w:t>
      </w:r>
    </w:p>
    <w:p w14:paraId="65786387" w14:textId="77777777" w:rsidR="0021367B" w:rsidRDefault="00AD029D">
      <w:r>
        <w:t>Arbre H.T. 16&lt;C≤18cm, Tilia europea</w:t>
      </w:r>
    </w:p>
    <w:p w14:paraId="568F305F" w14:textId="77777777" w:rsidR="0021367B" w:rsidRDefault="00AD029D">
      <w:r>
        <w:t>Arbre H.T. 16&lt;C≤18cm, Tilia europea "Euchlora"</w:t>
      </w:r>
    </w:p>
    <w:p w14:paraId="4E3F9E2D" w14:textId="77777777" w:rsidR="0021367B" w:rsidRDefault="00AD029D">
      <w:r>
        <w:t>Arbre H.T. 16&lt;C≤18cm, Tilia europea "Pallida"</w:t>
      </w:r>
    </w:p>
    <w:p w14:paraId="79A4133D" w14:textId="77777777" w:rsidR="0021367B" w:rsidRDefault="00AD029D">
      <w:r>
        <w:t>Arbre H.T. 16&lt;C≤18cm, Tilia europea flavescens "Glenleven"</w:t>
      </w:r>
    </w:p>
    <w:p w14:paraId="268304C5" w14:textId="77777777" w:rsidR="0021367B" w:rsidRDefault="00AD029D">
      <w:r>
        <w:t>Arbre H.T. 16&lt;C≤18cm, Tilia platyphyllos "Delft"</w:t>
      </w:r>
    </w:p>
    <w:p w14:paraId="0B5ACBEB" w14:textId="77777777" w:rsidR="0021367B" w:rsidRDefault="00AD029D">
      <w:r>
        <w:t>Arbre H.T. essence horticole, 16&lt;C≤18, suppl forme spéciale</w:t>
      </w:r>
    </w:p>
    <w:p w14:paraId="354D9B63" w14:textId="77777777" w:rsidR="0021367B" w:rsidRDefault="00AD029D">
      <w:r>
        <w:t>Arbre H.T. essence horticole, 18&lt;C≤20cm</w:t>
      </w:r>
    </w:p>
    <w:p w14:paraId="7D4EF476" w14:textId="77777777" w:rsidR="0021367B" w:rsidRDefault="00AD029D">
      <w:r>
        <w:t>Arbre H.T. 18&lt;C≤20cm, Acer campestre "Elsrijk"</w:t>
      </w:r>
    </w:p>
    <w:p w14:paraId="5905485B" w14:textId="77777777" w:rsidR="0021367B" w:rsidRDefault="00AD029D">
      <w:r>
        <w:t>Arbre H.T. 18&lt;C≤20cm, Acer campestre "Queen Elizabeth"</w:t>
      </w:r>
    </w:p>
    <w:p w14:paraId="3AB59DB5" w14:textId="77777777" w:rsidR="0021367B" w:rsidRDefault="00AD029D">
      <w:r>
        <w:t>Arbre H.T. 18&lt;C≤20cm, Acer campestre "Nanum"</w:t>
      </w:r>
    </w:p>
    <w:p w14:paraId="646FE9A4" w14:textId="77777777" w:rsidR="0021367B" w:rsidRDefault="00AD029D">
      <w:r>
        <w:t>Arbre H.T. 18&lt;C≤20cm, Acer platanoïdes "Cleveland"</w:t>
      </w:r>
    </w:p>
    <w:p w14:paraId="34631DF5" w14:textId="77777777" w:rsidR="0021367B" w:rsidRDefault="00AD029D">
      <w:r>
        <w:t>Arbre H.T. 18&lt;C≤20cm, Acer platanoïdes "Columnare"</w:t>
      </w:r>
    </w:p>
    <w:p w14:paraId="598110A0" w14:textId="77777777" w:rsidR="0021367B" w:rsidRDefault="00AD029D">
      <w:r>
        <w:t>Arbre H.T. 18&lt;C≤20cm, Acer platanoïdes "Crimson sentry"</w:t>
      </w:r>
    </w:p>
    <w:p w14:paraId="4767B50C" w14:textId="77777777" w:rsidR="0021367B" w:rsidRDefault="00AD029D">
      <w:r>
        <w:t>Arbre H.T. 18&lt;C≤20cm, Acer platanoïdes "Deborah"</w:t>
      </w:r>
    </w:p>
    <w:p w14:paraId="70996EEA" w14:textId="77777777" w:rsidR="0021367B" w:rsidRDefault="00AD029D">
      <w:r>
        <w:t>Arbre H.T. 18&lt;C≤20cm, Acer platanoïdes "Drummondii"</w:t>
      </w:r>
    </w:p>
    <w:p w14:paraId="4940F3E1" w14:textId="77777777" w:rsidR="0021367B" w:rsidRDefault="00AD029D">
      <w:r>
        <w:t>Arbre H.T. 18&lt;C≤20cm, Acer platanoïdes "Emerald Queen"</w:t>
      </w:r>
    </w:p>
    <w:p w14:paraId="5BD8D5BB" w14:textId="77777777" w:rsidR="0021367B" w:rsidRDefault="00AD029D">
      <w:r>
        <w:t>Arbre H.T. 18&lt;C≤20cm, Acer platanoïdes "Globosum"</w:t>
      </w:r>
    </w:p>
    <w:p w14:paraId="288C3C5B" w14:textId="77777777" w:rsidR="0021367B" w:rsidRDefault="00AD029D">
      <w:r>
        <w:t>Arbre H.T. 18&lt;C≤20cm, Acer platanoïdes "Fassen's Black"</w:t>
      </w:r>
    </w:p>
    <w:p w14:paraId="26F4253C" w14:textId="77777777" w:rsidR="0021367B" w:rsidRDefault="00AD029D">
      <w:r>
        <w:t>Arbre H.T. 18&lt;C≤20cm, Acer platanoïdes "Royal Red"</w:t>
      </w:r>
    </w:p>
    <w:p w14:paraId="7F452EC8" w14:textId="77777777" w:rsidR="0021367B" w:rsidRDefault="00AD029D">
      <w:r>
        <w:t>Arbre H.T. 18&lt;C≤20cm, Acer pseudoplatanus "Atropurpureum"</w:t>
      </w:r>
    </w:p>
    <w:p w14:paraId="1C20B382" w14:textId="77777777" w:rsidR="0021367B" w:rsidRDefault="00AD029D">
      <w:r>
        <w:t>Arbre H.T. 18&lt;C≤20cm, Acer pseudoplatanus "Erectum"</w:t>
      </w:r>
    </w:p>
    <w:p w14:paraId="2D9337A7" w14:textId="77777777" w:rsidR="0021367B" w:rsidRDefault="00AD029D">
      <w:r>
        <w:t>Arbre H.T. 18&lt;C≤20cm, Acer pseudoplatanus "Leopolddii"</w:t>
      </w:r>
    </w:p>
    <w:p w14:paraId="03CAC8B4" w14:textId="77777777" w:rsidR="0021367B" w:rsidRDefault="00AD029D">
      <w:r>
        <w:t>Arbre H.T. 18&lt;C≤20cm, Acer pseudoplatanus "Negenia"</w:t>
      </w:r>
    </w:p>
    <w:p w14:paraId="15825C5D" w14:textId="77777777" w:rsidR="0021367B" w:rsidRDefault="00AD029D">
      <w:r>
        <w:t>Arbre H.T. 18&lt;C≤20cm, Acer pseudoplatanus "Rotterdam"</w:t>
      </w:r>
    </w:p>
    <w:p w14:paraId="451E0D63" w14:textId="77777777" w:rsidR="0021367B" w:rsidRDefault="00AD029D">
      <w:r>
        <w:t>Arbre H.T. 18&lt;C≤20cm, Acer rubrum "Scanlon"</w:t>
      </w:r>
    </w:p>
    <w:p w14:paraId="2CF4723F" w14:textId="77777777" w:rsidR="0021367B" w:rsidRDefault="00AD029D">
      <w:r>
        <w:t>Arbre H.T. 18&lt;C≤20cm, Aesculus carnea</w:t>
      </w:r>
    </w:p>
    <w:p w14:paraId="38CFA837" w14:textId="77777777" w:rsidR="0021367B" w:rsidRDefault="00AD029D">
      <w:r>
        <w:t>Arbre H.T. 18&lt;C≤20cm, Aesculus carnea "Briotii"</w:t>
      </w:r>
    </w:p>
    <w:p w14:paraId="11750AD8" w14:textId="77777777" w:rsidR="0021367B" w:rsidRDefault="00AD029D">
      <w:r>
        <w:t>Arbre H.T. 18&lt;C≤20cm, Aesculus hippocastanum "Baumannii"</w:t>
      </w:r>
    </w:p>
    <w:p w14:paraId="522DB12C" w14:textId="77777777" w:rsidR="0021367B" w:rsidRDefault="00AD029D">
      <w:r>
        <w:t>Arbre H.T. 18&lt;C≤20cm, Ailanthus altissima</w:t>
      </w:r>
    </w:p>
    <w:p w14:paraId="3DF2C15F" w14:textId="77777777" w:rsidR="0021367B" w:rsidRDefault="00AD029D">
      <w:r>
        <w:t>Arbre H.T. 18&lt;C≤20cm, Alnus incana</w:t>
      </w:r>
    </w:p>
    <w:p w14:paraId="24F131EE" w14:textId="77777777" w:rsidR="0021367B" w:rsidRDefault="00AD029D">
      <w:r>
        <w:t>Arbre H.T. 18&lt;C≤20cm, Amelanchier arborea "Robin Hill"</w:t>
      </w:r>
    </w:p>
    <w:p w14:paraId="541537D3" w14:textId="77777777" w:rsidR="0021367B" w:rsidRDefault="00AD029D">
      <w:r>
        <w:t>Arbre H.T. 18&lt;C≤20cm, Betula pendula "Purpurea"</w:t>
      </w:r>
    </w:p>
    <w:p w14:paraId="4D0B749D" w14:textId="77777777" w:rsidR="0021367B" w:rsidRDefault="00AD029D">
      <w:r>
        <w:t>Arbre H.T. 18&lt;C≤20cm, Carpinus betulus "Fastigiata"</w:t>
      </w:r>
    </w:p>
    <w:p w14:paraId="4B859881" w14:textId="77777777" w:rsidR="0021367B" w:rsidRDefault="00AD029D">
      <w:r>
        <w:t>Arbre H.T. 18&lt;C≤20cm, Carpinus betulus "Frans Fontaine"</w:t>
      </w:r>
    </w:p>
    <w:p w14:paraId="5F387529" w14:textId="77777777" w:rsidR="0021367B" w:rsidRDefault="00AD029D">
      <w:r>
        <w:t>Arbre H.T. 18&lt;C≤20cm, Carpinus betulus "Purpurea"</w:t>
      </w:r>
    </w:p>
    <w:p w14:paraId="13F3A01B" w14:textId="77777777" w:rsidR="0021367B" w:rsidRDefault="00AD029D">
      <w:r>
        <w:t>Arbre H.T. 18&lt;C≤20cm, Castanea sativa</w:t>
      </w:r>
    </w:p>
    <w:p w14:paraId="0451E91B" w14:textId="77777777" w:rsidR="0021367B" w:rsidRDefault="00AD029D">
      <w:r>
        <w:t>Arbre H.T. 18&lt;C≤20cm, Fraxinus excelsior "Jaspidea"</w:t>
      </w:r>
    </w:p>
    <w:p w14:paraId="55685440" w14:textId="77777777" w:rsidR="0021367B" w:rsidRDefault="00AD029D">
      <w:r>
        <w:t>Arbre H.T. 18&lt;C≤20cm, Fraxinus excelsior "Westhof's Glorie"</w:t>
      </w:r>
    </w:p>
    <w:p w14:paraId="1E74F1DF" w14:textId="77777777" w:rsidR="0021367B" w:rsidRDefault="00AD029D">
      <w:r>
        <w:t>Arbre H.T. 18&lt;C≤20cm, Fraxinus ornus</w:t>
      </w:r>
    </w:p>
    <w:p w14:paraId="076FAA98" w14:textId="77777777" w:rsidR="0021367B" w:rsidRDefault="00AD029D">
      <w:r>
        <w:t>Arbre H.T. 18&lt;C≤20cm, Fraxinus ornus "Meczek"</w:t>
      </w:r>
    </w:p>
    <w:p w14:paraId="61F02DA2" w14:textId="77777777" w:rsidR="0021367B" w:rsidRDefault="00AD029D">
      <w:r>
        <w:t>Arbre H.T. 18&lt;C≤20cm, Fraxinus ornus "Obelisk"</w:t>
      </w:r>
    </w:p>
    <w:p w14:paraId="56138454" w14:textId="77777777" w:rsidR="0021367B" w:rsidRDefault="00AD029D">
      <w:r>
        <w:t>Arbre H.T. 18&lt;C≤20cm, Malus (en variété)</w:t>
      </w:r>
    </w:p>
    <w:p w14:paraId="45C87A9C" w14:textId="77777777" w:rsidR="0021367B" w:rsidRDefault="00AD029D">
      <w:r>
        <w:t>Arbre H.T. 18&lt;C≤20cm, Malus tschonoskii</w:t>
      </w:r>
    </w:p>
    <w:p w14:paraId="37148252" w14:textId="77777777" w:rsidR="0021367B" w:rsidRDefault="00AD029D">
      <w:r>
        <w:t>Arbre H.T. 18&lt;C≤20cm, Platanus acerifolia</w:t>
      </w:r>
    </w:p>
    <w:p w14:paraId="28D860DA" w14:textId="77777777" w:rsidR="0021367B" w:rsidRDefault="00AD029D">
      <w:r>
        <w:t>Arbre H.T. 18&lt;C≤20cm, Populus (en variété)</w:t>
      </w:r>
    </w:p>
    <w:p w14:paraId="1008559A" w14:textId="77777777" w:rsidR="0021367B" w:rsidRDefault="00AD029D">
      <w:r>
        <w:t>Arbre H.T. 18&lt;C≤20cm, Populus nigra italica</w:t>
      </w:r>
    </w:p>
    <w:p w14:paraId="2AC8B696" w14:textId="77777777" w:rsidR="0021367B" w:rsidRDefault="00AD029D">
      <w:r>
        <w:t>Arbre H.T. 18&lt;C≤20cm, Prunus fruticosa "Globosa"</w:t>
      </w:r>
    </w:p>
    <w:p w14:paraId="71115076" w14:textId="77777777" w:rsidR="0021367B" w:rsidRDefault="00AD029D">
      <w:r>
        <w:t>Arbre H.T. 18&lt;C≤20cm, Prunus avium "Plena"</w:t>
      </w:r>
    </w:p>
    <w:p w14:paraId="4048B302" w14:textId="77777777" w:rsidR="0021367B" w:rsidRDefault="00AD029D">
      <w:r>
        <w:t>Arbre H.T. 18&lt;C≤20cm, Pyrus calleryana "Chanticleer"</w:t>
      </w:r>
    </w:p>
    <w:p w14:paraId="40081C2F" w14:textId="77777777" w:rsidR="0021367B" w:rsidRDefault="00AD029D">
      <w:r>
        <w:t>Arbre H.T. 18&lt;C≤20cm, Quercus robur "Fastigiata"</w:t>
      </w:r>
    </w:p>
    <w:p w14:paraId="122E035B" w14:textId="77777777" w:rsidR="0021367B" w:rsidRDefault="00AD029D">
      <w:r>
        <w:t>Arbre H.T. 18&lt;C≤20cm, Salix alba "Liempde"</w:t>
      </w:r>
    </w:p>
    <w:p w14:paraId="0A436A17" w14:textId="77777777" w:rsidR="0021367B" w:rsidRDefault="00AD029D">
      <w:r>
        <w:t>Arbre H.T. 18&lt;C≤20cm, Salix sepulcralis tristis</w:t>
      </w:r>
    </w:p>
    <w:p w14:paraId="5749B864" w14:textId="77777777" w:rsidR="0021367B" w:rsidRDefault="00AD029D">
      <w:r>
        <w:t>Arbre H.T. 18&lt;C≤20cm, Sorbus aria</w:t>
      </w:r>
    </w:p>
    <w:p w14:paraId="4233AB78" w14:textId="77777777" w:rsidR="0021367B" w:rsidRDefault="00AD029D">
      <w:r>
        <w:t>Arbre H.T. 18&lt;C≤20cm, Sorbus aria "Lutescens"</w:t>
      </w:r>
    </w:p>
    <w:p w14:paraId="5345FDF3" w14:textId="77777777" w:rsidR="0021367B" w:rsidRDefault="00AD029D">
      <w:r>
        <w:t>Arbre H.T. 18&lt;C≤20cm, Sorbus aria "Majestica"</w:t>
      </w:r>
    </w:p>
    <w:p w14:paraId="3F2C2792" w14:textId="77777777" w:rsidR="0021367B" w:rsidRDefault="00AD029D">
      <w:r>
        <w:t>Arbre H.T. 18&lt;C≤20cm, Sorbus aria thuringiaca "Fastigiata"</w:t>
      </w:r>
    </w:p>
    <w:p w14:paraId="1BF6F325" w14:textId="77777777" w:rsidR="0021367B" w:rsidRDefault="00AD029D">
      <w:r>
        <w:t>Arbre H.T. 18&lt;C≤20cm, Sorbus intermedia "Brouwers"</w:t>
      </w:r>
    </w:p>
    <w:p w14:paraId="6BDA8384" w14:textId="77777777" w:rsidR="0021367B" w:rsidRDefault="00AD029D">
      <w:r>
        <w:t>Arbre H.T. 18&lt;C≤20cm, Tilia cordata "Greenspire"</w:t>
      </w:r>
    </w:p>
    <w:p w14:paraId="38F45E2F" w14:textId="77777777" w:rsidR="0021367B" w:rsidRDefault="00AD029D">
      <w:r>
        <w:t>Arbre H.T. 18&lt;C≤20cm, Tilia cordata "Rancho"</w:t>
      </w:r>
    </w:p>
    <w:p w14:paraId="11CDF50A" w14:textId="77777777" w:rsidR="0021367B" w:rsidRDefault="00AD029D">
      <w:r>
        <w:t>Arbre H.T. 18&lt;C≤20cm, Tilia europea</w:t>
      </w:r>
    </w:p>
    <w:p w14:paraId="253E2A72" w14:textId="77777777" w:rsidR="0021367B" w:rsidRDefault="00AD029D">
      <w:r>
        <w:t>Arbre H.T. 18&lt;C≤20cm, Tilia europea "Euchlora"</w:t>
      </w:r>
    </w:p>
    <w:p w14:paraId="5CEF1886" w14:textId="77777777" w:rsidR="0021367B" w:rsidRDefault="00AD029D">
      <w:r>
        <w:t>Arbre H.T. 18&lt;C≤20cm, Tilia europea "Pallida"</w:t>
      </w:r>
    </w:p>
    <w:p w14:paraId="5B8CC6F6" w14:textId="77777777" w:rsidR="0021367B" w:rsidRDefault="00AD029D">
      <w:r>
        <w:t>Arbre H.T. 18&lt;C≤20cm, Tilia flavescens "Glenleven"</w:t>
      </w:r>
    </w:p>
    <w:p w14:paraId="42B9B5FE" w14:textId="77777777" w:rsidR="0021367B" w:rsidRDefault="00AD029D">
      <w:r>
        <w:t>Arbre H.T. 18&lt;C≤20cm, Tilia platyphyllos "Delft"</w:t>
      </w:r>
    </w:p>
    <w:p w14:paraId="698796F4" w14:textId="77777777" w:rsidR="0021367B" w:rsidRDefault="00AD029D">
      <w:r>
        <w:t>Arbre H.T. essence horticole, 18&lt;C≤20, suppl forme spéciale</w:t>
      </w:r>
    </w:p>
    <w:p w14:paraId="11B70C00" w14:textId="77777777" w:rsidR="0021367B" w:rsidRDefault="00AD029D">
      <w:r>
        <w:t>Arbre H.T. essence horticole, 20&lt;C≤25cm</w:t>
      </w:r>
    </w:p>
    <w:p w14:paraId="36540B0E" w14:textId="77777777" w:rsidR="0021367B" w:rsidRDefault="00AD029D">
      <w:r>
        <w:t>Arbre H.T. 20&lt;C≤25cm, Acer campestre "Elsrijk"</w:t>
      </w:r>
    </w:p>
    <w:p w14:paraId="5138F49F" w14:textId="77777777" w:rsidR="0021367B" w:rsidRDefault="00AD029D">
      <w:r>
        <w:t>Arbre H.T. 20&lt;C≤25cm, Acer campestre "Queen Elizabeth"</w:t>
      </w:r>
    </w:p>
    <w:p w14:paraId="110D5E1E" w14:textId="77777777" w:rsidR="0021367B" w:rsidRDefault="00AD029D">
      <w:r>
        <w:t>Arbre H.T. 20&lt;C≤25cm, Acer campestre "Nanum"</w:t>
      </w:r>
    </w:p>
    <w:p w14:paraId="48E05D05" w14:textId="77777777" w:rsidR="0021367B" w:rsidRDefault="00AD029D">
      <w:r>
        <w:t>Arbre H.T. 20&lt;C≤25cm, Acer platanoïdes "Cleveland"</w:t>
      </w:r>
    </w:p>
    <w:p w14:paraId="625D6487" w14:textId="77777777" w:rsidR="0021367B" w:rsidRDefault="00AD029D">
      <w:r>
        <w:t>Arbre H.T. 20&lt;C≤25cm, Acer platanoïdes "Columnare"</w:t>
      </w:r>
    </w:p>
    <w:p w14:paraId="33E67579" w14:textId="77777777" w:rsidR="0021367B" w:rsidRDefault="00AD029D">
      <w:r>
        <w:t>Arbre H.T. 20&lt;C≤25cm, Acer platanoïdes "Crimson sentry"</w:t>
      </w:r>
    </w:p>
    <w:p w14:paraId="2B35620C" w14:textId="77777777" w:rsidR="0021367B" w:rsidRDefault="00AD029D">
      <w:r>
        <w:t>Arbre H.T. 20&lt;C≤25cm, Acer platanoïdes "Deborah"</w:t>
      </w:r>
    </w:p>
    <w:p w14:paraId="39FF3DF4" w14:textId="77777777" w:rsidR="0021367B" w:rsidRDefault="00AD029D">
      <w:r>
        <w:t>Arbre H.T. 20&lt;C≤25cm, Acer platanoïdes "Drummondii"</w:t>
      </w:r>
    </w:p>
    <w:p w14:paraId="0FF87A15" w14:textId="77777777" w:rsidR="0021367B" w:rsidRDefault="00AD029D">
      <w:r>
        <w:t>Arbre H.T. 20&lt;C≤25cm, Acer platanoïdes "Emerald Queen"</w:t>
      </w:r>
    </w:p>
    <w:p w14:paraId="4A703332" w14:textId="77777777" w:rsidR="0021367B" w:rsidRDefault="00AD029D">
      <w:r>
        <w:t>Arbre H.T. 20&lt;C≤25cm, Acer platanoïdes "Globosum"</w:t>
      </w:r>
    </w:p>
    <w:p w14:paraId="4D68EE83" w14:textId="77777777" w:rsidR="0021367B" w:rsidRDefault="00AD029D">
      <w:r>
        <w:t>Arbre H.T. 20&lt;C≤25cm, Acer platanoïdes "Fassen's Black"</w:t>
      </w:r>
    </w:p>
    <w:p w14:paraId="4D930044" w14:textId="77777777" w:rsidR="0021367B" w:rsidRDefault="00AD029D">
      <w:r>
        <w:t>Arbre H.T. 20&lt;C≤25cm, Acer platanoïdes "Royal Red"</w:t>
      </w:r>
    </w:p>
    <w:p w14:paraId="1B7E0107" w14:textId="77777777" w:rsidR="0021367B" w:rsidRDefault="00AD029D">
      <w:r>
        <w:t>Arbre H.T. 20&lt;C≤25cm, Acer pseudoplatanus "Atropurpureum"</w:t>
      </w:r>
    </w:p>
    <w:p w14:paraId="4BFA3898" w14:textId="77777777" w:rsidR="0021367B" w:rsidRDefault="00AD029D">
      <w:r>
        <w:t>Arbre H.T. 20&lt;C≤25cm, Acer pseudoplatanus "Erectum"</w:t>
      </w:r>
    </w:p>
    <w:p w14:paraId="5959EAE5" w14:textId="77777777" w:rsidR="0021367B" w:rsidRDefault="00AD029D">
      <w:r>
        <w:t>Arbre H.T. 20&lt;C≤25cm, Acer pseudoplatanus "Leopolddii"</w:t>
      </w:r>
    </w:p>
    <w:p w14:paraId="69953E90" w14:textId="77777777" w:rsidR="0021367B" w:rsidRDefault="00AD029D">
      <w:r>
        <w:t>Arbre H.T. 20&lt;C≤25cm, Acer pseudoplatanus "Negenia"</w:t>
      </w:r>
    </w:p>
    <w:p w14:paraId="1D8DFF51" w14:textId="77777777" w:rsidR="0021367B" w:rsidRDefault="00AD029D">
      <w:r>
        <w:t>Arbre H.T. 20&lt;C≤25cm, Acer pseudoplatanus "Rotterdam"</w:t>
      </w:r>
    </w:p>
    <w:p w14:paraId="6B889A91" w14:textId="77777777" w:rsidR="0021367B" w:rsidRDefault="00AD029D">
      <w:r>
        <w:t>Arbre H.T. 20&lt;C≤25cm, Acer rubrum "Scanlon"</w:t>
      </w:r>
    </w:p>
    <w:p w14:paraId="729EAC33" w14:textId="77777777" w:rsidR="0021367B" w:rsidRDefault="00AD029D">
      <w:r>
        <w:t>Arbre H.T. 20&lt;C≤25cm, Aesculus carnea</w:t>
      </w:r>
    </w:p>
    <w:p w14:paraId="4C4126B9" w14:textId="77777777" w:rsidR="0021367B" w:rsidRDefault="00AD029D">
      <w:r>
        <w:t>Arbre H.T. 20&lt;C≤25cm, Aesculus carnea "Briotii"</w:t>
      </w:r>
    </w:p>
    <w:p w14:paraId="7A776D55" w14:textId="77777777" w:rsidR="0021367B" w:rsidRDefault="00AD029D">
      <w:r>
        <w:t>Arbre H.T. 20&lt;C≤25cm, Aesculus hippocastanum "Baumannii"</w:t>
      </w:r>
    </w:p>
    <w:p w14:paraId="52AA45D2" w14:textId="77777777" w:rsidR="0021367B" w:rsidRDefault="00AD029D">
      <w:r>
        <w:t>Arbre H.T. 20&lt;C≤25cm, Ailanthus altissima</w:t>
      </w:r>
    </w:p>
    <w:p w14:paraId="69457183" w14:textId="77777777" w:rsidR="0021367B" w:rsidRDefault="00AD029D">
      <w:r>
        <w:t>Arbre H.T. 20&lt;C≤25cm, Alnus incana</w:t>
      </w:r>
    </w:p>
    <w:p w14:paraId="2820A1D5" w14:textId="77777777" w:rsidR="0021367B" w:rsidRDefault="00AD029D">
      <w:r>
        <w:t>Arbre H.T. 20&lt;C≤25cm, Amelanchier arborea "Robin Hill"</w:t>
      </w:r>
    </w:p>
    <w:p w14:paraId="06ED29CC" w14:textId="77777777" w:rsidR="0021367B" w:rsidRDefault="00AD029D">
      <w:r>
        <w:t>Arbre H.T. 20&lt;C≤25cm, Betula pendula "Purpurea"</w:t>
      </w:r>
    </w:p>
    <w:p w14:paraId="53691A2D" w14:textId="77777777" w:rsidR="0021367B" w:rsidRDefault="00AD029D">
      <w:r>
        <w:t>Arbre H.T. 20&lt;C≤25cm, Carpinus betulus "Fastigiata"</w:t>
      </w:r>
    </w:p>
    <w:p w14:paraId="021E0A7E" w14:textId="77777777" w:rsidR="0021367B" w:rsidRDefault="00AD029D">
      <w:r>
        <w:t>Arbre H.T. 20&lt;C≤25cm, Carpinus betulus "Frans Fontaine"</w:t>
      </w:r>
    </w:p>
    <w:p w14:paraId="55852497" w14:textId="77777777" w:rsidR="0021367B" w:rsidRDefault="00AD029D">
      <w:r>
        <w:t>Arbre H.T. 20&lt;C≤25cm, Carpinus betulus "Purpurea"</w:t>
      </w:r>
    </w:p>
    <w:p w14:paraId="6FD9A420" w14:textId="77777777" w:rsidR="0021367B" w:rsidRDefault="00AD029D">
      <w:r>
        <w:t>Arbre H.T. 20&lt;C≤25cm, Castanea sativa</w:t>
      </w:r>
    </w:p>
    <w:p w14:paraId="0B7A465B" w14:textId="77777777" w:rsidR="0021367B" w:rsidRDefault="00AD029D">
      <w:r>
        <w:t>Arbre H.T. 20&lt;C≤25cm, Fraxinus excelsior "Jaspidea"</w:t>
      </w:r>
    </w:p>
    <w:p w14:paraId="6CE9C5BB" w14:textId="77777777" w:rsidR="0021367B" w:rsidRDefault="00AD029D">
      <w:r>
        <w:t>Arbre H.T. 20&lt;C≤25cm, Fraxinus excelsior "Westhof's Glorie"</w:t>
      </w:r>
    </w:p>
    <w:p w14:paraId="5F538B5F" w14:textId="77777777" w:rsidR="0021367B" w:rsidRDefault="00AD029D">
      <w:r>
        <w:t>Arbre H.T. 20&lt;C≤25cm, Fraxinus ornus</w:t>
      </w:r>
    </w:p>
    <w:p w14:paraId="23169FD8" w14:textId="77777777" w:rsidR="0021367B" w:rsidRDefault="00AD029D">
      <w:r>
        <w:t>Arbre H.T. 20&lt;C≤25cm, Fraxinus ornus "Meczek"</w:t>
      </w:r>
    </w:p>
    <w:p w14:paraId="35FEDD43" w14:textId="77777777" w:rsidR="0021367B" w:rsidRDefault="00AD029D">
      <w:r>
        <w:t>Arbre H.T. 20&lt;C≤25cm, Fraxinus ornus "Obelisk"</w:t>
      </w:r>
    </w:p>
    <w:p w14:paraId="0D7B2B3C" w14:textId="77777777" w:rsidR="0021367B" w:rsidRDefault="00AD029D">
      <w:r>
        <w:t>Arbre H.T. 20&lt;C≤25cm, Malus (en variété)</w:t>
      </w:r>
    </w:p>
    <w:p w14:paraId="493652BF" w14:textId="77777777" w:rsidR="0021367B" w:rsidRDefault="00AD029D">
      <w:r>
        <w:t>Arbre H.T. 20&lt;C≤25cm, Malus tschonoskii</w:t>
      </w:r>
    </w:p>
    <w:p w14:paraId="44113AD5" w14:textId="77777777" w:rsidR="0021367B" w:rsidRDefault="00AD029D">
      <w:r>
        <w:t>Arbre H.T. 20&lt;C≤25cm, Platanus acerifolia</w:t>
      </w:r>
    </w:p>
    <w:p w14:paraId="640AE83A" w14:textId="77777777" w:rsidR="0021367B" w:rsidRDefault="00AD029D">
      <w:r>
        <w:t>Arbre H.T. 20&lt;C≤25cm, Populus (en variété)</w:t>
      </w:r>
    </w:p>
    <w:p w14:paraId="117BD3A9" w14:textId="77777777" w:rsidR="0021367B" w:rsidRDefault="00AD029D">
      <w:r>
        <w:t>Arbre H.T. 20&lt;C≤25cm, Populus nigra italica</w:t>
      </w:r>
    </w:p>
    <w:p w14:paraId="5673C506" w14:textId="77777777" w:rsidR="0021367B" w:rsidRDefault="00AD029D">
      <w:r>
        <w:t>Arbre H.T. 20&lt;C≤25cm, Prunus fruticosa "Globosa"</w:t>
      </w:r>
    </w:p>
    <w:p w14:paraId="325A4DB9" w14:textId="77777777" w:rsidR="0021367B" w:rsidRDefault="00AD029D">
      <w:r>
        <w:t>Arbre H.T. 20&lt;C≤25cm, Prunus avium "Plena"</w:t>
      </w:r>
    </w:p>
    <w:p w14:paraId="4D64842E" w14:textId="77777777" w:rsidR="0021367B" w:rsidRDefault="00AD029D">
      <w:r>
        <w:t>Arbre H.T. 20&lt;C≤25cm, Pyrus calleryana "Chanticleer"</w:t>
      </w:r>
    </w:p>
    <w:p w14:paraId="242FA79D" w14:textId="77777777" w:rsidR="0021367B" w:rsidRDefault="00AD029D">
      <w:r>
        <w:t>Arbre H.T. 20&lt;C≤25cm, Quercus robur "Fastigiata"</w:t>
      </w:r>
    </w:p>
    <w:p w14:paraId="533DEFC6" w14:textId="77777777" w:rsidR="0021367B" w:rsidRDefault="00AD029D">
      <w:r>
        <w:t>Arbre H.T. 20&lt;C≤25cm, Salix alba "Liempde"</w:t>
      </w:r>
    </w:p>
    <w:p w14:paraId="0A24728C" w14:textId="77777777" w:rsidR="0021367B" w:rsidRDefault="00AD029D">
      <w:r>
        <w:t>Arbre H.T. 20&lt;C≤25cm, Salix sepulcralis tristis</w:t>
      </w:r>
    </w:p>
    <w:p w14:paraId="334B22C0" w14:textId="77777777" w:rsidR="0021367B" w:rsidRDefault="00AD029D">
      <w:r>
        <w:t>Arbre H.T. 20&lt;C≤25cm, Sorbus aria</w:t>
      </w:r>
    </w:p>
    <w:p w14:paraId="6480FAF0" w14:textId="77777777" w:rsidR="0021367B" w:rsidRDefault="00AD029D">
      <w:r>
        <w:t>Arbre H.T. 20&lt;C≤25cm, Sorbus aria "Lutescens"</w:t>
      </w:r>
    </w:p>
    <w:p w14:paraId="4327A533" w14:textId="77777777" w:rsidR="0021367B" w:rsidRDefault="00AD029D">
      <w:r>
        <w:t>Arbre H.T. 20&lt;C≤25cm, Sorbus aria "Majestica"</w:t>
      </w:r>
    </w:p>
    <w:p w14:paraId="62F97176" w14:textId="77777777" w:rsidR="0021367B" w:rsidRDefault="00AD029D">
      <w:r>
        <w:t>Arbre H.T. 20&lt;C≤25cm, Sorbus aria thuringiaca "Fastigiata"</w:t>
      </w:r>
    </w:p>
    <w:p w14:paraId="1682B734" w14:textId="77777777" w:rsidR="0021367B" w:rsidRDefault="00AD029D">
      <w:r>
        <w:t>Arbre H.T. 20&lt;C≤25cm, Sorbus intermedia "Brouwers"</w:t>
      </w:r>
    </w:p>
    <w:p w14:paraId="2FBAF89E" w14:textId="77777777" w:rsidR="0021367B" w:rsidRDefault="00AD029D">
      <w:r>
        <w:t>Arbre H.T. 20&lt;C≤25cm, Tilia cordata "Greenspire"</w:t>
      </w:r>
    </w:p>
    <w:p w14:paraId="32E09E1D" w14:textId="77777777" w:rsidR="0021367B" w:rsidRDefault="00AD029D">
      <w:r>
        <w:t>Arbre H.T. 20&lt;C≤25cm, Tilia cordata "Rancho"</w:t>
      </w:r>
    </w:p>
    <w:p w14:paraId="6E1E9AC5" w14:textId="77777777" w:rsidR="0021367B" w:rsidRDefault="00AD029D">
      <w:r>
        <w:t>Arbre H.T. 20&lt;C≤25cm, Tilia europea</w:t>
      </w:r>
    </w:p>
    <w:p w14:paraId="27246869" w14:textId="77777777" w:rsidR="0021367B" w:rsidRDefault="00AD029D">
      <w:r>
        <w:t>Arbre H.T. 20&lt;C≤25cm, Tilia europea "Euchlora"</w:t>
      </w:r>
    </w:p>
    <w:p w14:paraId="3AC64CE7" w14:textId="77777777" w:rsidR="0021367B" w:rsidRDefault="00AD029D">
      <w:r>
        <w:t>Arbre H.T. 20&lt;C≤25cm, Tilia europea "Pallida"</w:t>
      </w:r>
    </w:p>
    <w:p w14:paraId="6480FBB4" w14:textId="77777777" w:rsidR="0021367B" w:rsidRDefault="00AD029D">
      <w:r>
        <w:t>Arbre H.T. 20&lt;C≤25cm, Tilia flavescens "Glenleven"</w:t>
      </w:r>
    </w:p>
    <w:p w14:paraId="434514AA" w14:textId="77777777" w:rsidR="0021367B" w:rsidRDefault="00AD029D">
      <w:r>
        <w:t>Arbre H.T. 20&lt;C≤25cm, Tilia platyphyllos "Delft"</w:t>
      </w:r>
    </w:p>
    <w:p w14:paraId="4C36834A" w14:textId="77777777" w:rsidR="0021367B" w:rsidRDefault="00AD029D">
      <w:r>
        <w:t>Arbre H.T. essence horticole, 20&lt;C≤25, suppl forme spéciale</w:t>
      </w:r>
    </w:p>
    <w:p w14:paraId="62579D4D" w14:textId="77777777" w:rsidR="0021367B" w:rsidRDefault="0021367B"/>
    <w:p w14:paraId="563A70A2" w14:textId="77777777" w:rsidR="0021367B" w:rsidRDefault="00AD029D">
      <w:r>
        <w:t> </w:t>
      </w:r>
    </w:p>
    <w:p w14:paraId="1AFFD2A4" w14:textId="77777777" w:rsidR="0021367B" w:rsidRDefault="00AD029D">
      <w:pPr>
        <w:pStyle w:val="pheading"/>
      </w:pPr>
      <w:r>
        <w:t>MESURAGE</w:t>
      </w:r>
    </w:p>
    <w:p w14:paraId="6340A49C" w14:textId="77777777" w:rsidR="0021367B" w:rsidRDefault="00AD029D">
      <w:pPr>
        <w:pStyle w:val="pheading"/>
      </w:pPr>
      <w:r>
        <w:t>- unité de mesure:</w:t>
      </w:r>
    </w:p>
    <w:p w14:paraId="41F7D601" w14:textId="77777777" w:rsidR="0021367B" w:rsidRDefault="00AD029D">
      <w:r>
        <w:t>pc</w:t>
      </w:r>
    </w:p>
    <w:p w14:paraId="5BD9BC54" w14:textId="77777777" w:rsidR="0021367B" w:rsidRDefault="0021367B"/>
    <w:p w14:paraId="4B1AC5CC" w14:textId="77777777" w:rsidR="0021367B" w:rsidRDefault="00AD029D">
      <w:r>
        <w:t> </w:t>
      </w:r>
    </w:p>
    <w:p w14:paraId="5D22F06F" w14:textId="77777777" w:rsidR="0021367B" w:rsidRDefault="00AD029D">
      <w:pPr>
        <w:pStyle w:val="pheading"/>
      </w:pPr>
      <w:r>
        <w:t>- code de mesurage:</w:t>
      </w:r>
    </w:p>
    <w:p w14:paraId="206EBD8D" w14:textId="77777777" w:rsidR="0021367B" w:rsidRDefault="00AD029D">
      <w:r>
        <w:t>à la pièce selon la nature des végétaux ligneux</w:t>
      </w:r>
    </w:p>
    <w:p w14:paraId="536A7AED" w14:textId="77777777" w:rsidR="0021367B" w:rsidRDefault="00AD029D">
      <w:pPr>
        <w:pStyle w:val="pheading"/>
      </w:pPr>
      <w:r>
        <w:t>- nature du marché:</w:t>
      </w:r>
    </w:p>
    <w:p w14:paraId="36FAB27C" w14:textId="77777777" w:rsidR="0021367B" w:rsidRDefault="00AD029D">
      <w:r>
        <w:t>QF</w:t>
      </w:r>
    </w:p>
    <w:p w14:paraId="4A9E1776" w14:textId="77777777" w:rsidR="0021367B" w:rsidRDefault="0021367B"/>
    <w:p w14:paraId="2DF6F098" w14:textId="77777777" w:rsidR="0021367B" w:rsidRDefault="00AD029D">
      <w:r>
        <w:t> </w:t>
      </w:r>
    </w:p>
    <w:p w14:paraId="7578D22E" w14:textId="77777777" w:rsidR="0021367B" w:rsidRDefault="00AD029D">
      <w:pPr>
        <w:pStyle w:val="Author-eSectionHeading4"/>
      </w:pPr>
      <w:bookmarkStart w:id="458" w:name="_Toc178771518"/>
      <w:r>
        <w:t>94.32 Baliveau CCTB 01.09</w:t>
      </w:r>
      <w:bookmarkEnd w:id="458"/>
    </w:p>
    <w:p w14:paraId="37241C2F" w14:textId="77777777" w:rsidR="0021367B" w:rsidRDefault="00AD029D">
      <w:pPr>
        <w:pStyle w:val="pheading"/>
      </w:pPr>
      <w:r>
        <w:t>DOCUMENTS DE RÉFÉRENCE</w:t>
      </w:r>
    </w:p>
    <w:p w14:paraId="7F59F915" w14:textId="77777777" w:rsidR="0021367B" w:rsidRDefault="00AD029D">
      <w:pPr>
        <w:pStyle w:val="pheading"/>
      </w:pPr>
      <w:r>
        <w:t>- Exécution</w:t>
      </w:r>
    </w:p>
    <w:p w14:paraId="39B59BCE" w14:textId="77777777" w:rsidR="0021367B" w:rsidRDefault="00AD029D">
      <w:r>
        <w:t>[CCT Qualiroutes, Cahier des charges type Qualiroutes] O.3.</w:t>
      </w:r>
    </w:p>
    <w:p w14:paraId="07270D60" w14:textId="77777777" w:rsidR="0021367B" w:rsidRDefault="0021367B"/>
    <w:p w14:paraId="0038BFB2" w14:textId="77777777" w:rsidR="0021367B" w:rsidRDefault="00AD029D">
      <w:r>
        <w:t> </w:t>
      </w:r>
    </w:p>
    <w:p w14:paraId="1C1EBC66" w14:textId="77777777" w:rsidR="0021367B" w:rsidRDefault="00AD029D">
      <w:pPr>
        <w:pStyle w:val="Author-eSectionHeading5"/>
      </w:pPr>
      <w:bookmarkStart w:id="459" w:name="_Toc178771519"/>
      <w:r>
        <w:t>94.32.1 Baliveau</w:t>
      </w:r>
      <w:bookmarkEnd w:id="459"/>
    </w:p>
    <w:p w14:paraId="622E5964" w14:textId="77777777" w:rsidR="0021367B" w:rsidRDefault="00AD029D">
      <w:pPr>
        <w:pStyle w:val="Author-eSectionHeading6"/>
      </w:pPr>
      <w:bookmarkStart w:id="460" w:name="_Toc178771520"/>
      <w:r>
        <w:t>94.32.1a Baliveau essence indigène   CCTB 01.09</w:t>
      </w:r>
      <w:bookmarkEnd w:id="460"/>
    </w:p>
    <w:p w14:paraId="27282C5E" w14:textId="77777777" w:rsidR="0021367B" w:rsidRDefault="00AD029D">
      <w:pPr>
        <w:pStyle w:val="pheading"/>
      </w:pPr>
      <w:r>
        <w:t>MATÉRIAUX</w:t>
      </w:r>
    </w:p>
    <w:p w14:paraId="4B3AE039" w14:textId="77777777" w:rsidR="0021367B" w:rsidRDefault="00AD029D">
      <w:pPr>
        <w:pStyle w:val="pheading"/>
      </w:pPr>
      <w:r>
        <w:t>- Caractéristiques générales</w:t>
      </w:r>
    </w:p>
    <w:p w14:paraId="2CB8CEE3" w14:textId="77777777" w:rsidR="0021367B" w:rsidRDefault="00AD029D">
      <w:r>
        <w:t>Baliveau, essence indigène, 125&lt;H≤150cm</w:t>
      </w:r>
    </w:p>
    <w:p w14:paraId="48E5AEAF" w14:textId="77777777" w:rsidR="0021367B" w:rsidRDefault="00AD029D">
      <w:r>
        <w:t>Baliveau, essence indigène, 125&lt;H≤150cm, Acer campestre</w:t>
      </w:r>
    </w:p>
    <w:p w14:paraId="2E6B4FB5" w14:textId="77777777" w:rsidR="0021367B" w:rsidRDefault="00AD029D">
      <w:r>
        <w:t>Baliveau, essence indigène, 125&lt;H≤150, Acer pseudoplatanus</w:t>
      </w:r>
    </w:p>
    <w:p w14:paraId="65DDAE50" w14:textId="77777777" w:rsidR="0021367B" w:rsidRDefault="00AD029D">
      <w:r>
        <w:t>Baliveau, essence indigène, 125&lt;H≤150cm, Acer platanoides</w:t>
      </w:r>
    </w:p>
    <w:p w14:paraId="047531EC" w14:textId="77777777" w:rsidR="0021367B" w:rsidRDefault="00AD029D">
      <w:r>
        <w:t>Baliveau, essence indigène, 125&lt;H≤150cm, Alnus glutinosa</w:t>
      </w:r>
    </w:p>
    <w:p w14:paraId="1F08CBB5" w14:textId="77777777" w:rsidR="0021367B" w:rsidRDefault="00AD029D">
      <w:r>
        <w:t>Baliveau, essence indigène, 125&lt;H≤150cm, Betula pendula</w:t>
      </w:r>
    </w:p>
    <w:p w14:paraId="2F7B8F3C" w14:textId="77777777" w:rsidR="0021367B" w:rsidRDefault="00AD029D">
      <w:r>
        <w:t>Baliveau, essence indigène, 125&lt;H≤150cm, Betula verrucosa</w:t>
      </w:r>
    </w:p>
    <w:p w14:paraId="3232B848" w14:textId="77777777" w:rsidR="0021367B" w:rsidRDefault="00AD029D">
      <w:r>
        <w:t>Baliveau, essence indigène, 125&lt;H≤150cm, Carpinus betulus</w:t>
      </w:r>
    </w:p>
    <w:p w14:paraId="5ED46092" w14:textId="77777777" w:rsidR="0021367B" w:rsidRDefault="00AD029D">
      <w:r>
        <w:t>Baliveau, essence indigène, 125&lt;H≤150cm, Fagus sylvatica</w:t>
      </w:r>
    </w:p>
    <w:p w14:paraId="1489A6A5" w14:textId="77777777" w:rsidR="0021367B" w:rsidRDefault="00AD029D">
      <w:r>
        <w:t>Baliveau, essence indigène, 125&lt;H≤150cm, Quercus petrea</w:t>
      </w:r>
    </w:p>
    <w:p w14:paraId="7FCAC71A" w14:textId="77777777" w:rsidR="0021367B" w:rsidRDefault="00AD029D">
      <w:r>
        <w:t>Baliveau, essence indigène, 125&lt;H≤150cm, Quercus robur</w:t>
      </w:r>
    </w:p>
    <w:p w14:paraId="2145355F" w14:textId="77777777" w:rsidR="0021367B" w:rsidRDefault="00AD029D">
      <w:r>
        <w:t>Baliveau, essence indigène, 125&lt;H≤150cm, Sorbus aucuparia</w:t>
      </w:r>
    </w:p>
    <w:p w14:paraId="771D39FA" w14:textId="77777777" w:rsidR="0021367B" w:rsidRDefault="00AD029D">
      <w:r>
        <w:t>Baliveau, essence indigène, 125&lt;H≤150, suppl forme spéciale</w:t>
      </w:r>
    </w:p>
    <w:p w14:paraId="37461C10" w14:textId="77777777" w:rsidR="0021367B" w:rsidRDefault="00AD029D">
      <w:r>
        <w:t>Baliveau, essence indigène, 125&lt;H≤150cm, suppl pour motte</w:t>
      </w:r>
    </w:p>
    <w:p w14:paraId="17AF6F8D" w14:textId="77777777" w:rsidR="0021367B" w:rsidRDefault="00AD029D">
      <w:r>
        <w:t>Baliveau, essence indigène, 150&lt;H≤175cm</w:t>
      </w:r>
    </w:p>
    <w:p w14:paraId="4057309D" w14:textId="77777777" w:rsidR="0021367B" w:rsidRDefault="00AD029D">
      <w:r>
        <w:t>Baliveau, essence indigène, 150&lt;H≤175cm, Acer campestre</w:t>
      </w:r>
    </w:p>
    <w:p w14:paraId="6BF0E04F" w14:textId="77777777" w:rsidR="0021367B" w:rsidRDefault="00AD029D">
      <w:r>
        <w:t>Baliveau, essence indigène, 150&lt;H≤175, Acer pseudoplatanus</w:t>
      </w:r>
    </w:p>
    <w:p w14:paraId="12DA1869" w14:textId="77777777" w:rsidR="0021367B" w:rsidRDefault="00AD029D">
      <w:r>
        <w:t>Baliveau, essence indigène, 150&lt;H≤175cm, Acer platanoides</w:t>
      </w:r>
    </w:p>
    <w:p w14:paraId="53E72239" w14:textId="77777777" w:rsidR="0021367B" w:rsidRDefault="00AD029D">
      <w:r>
        <w:t>Baliveau, essence indigène, 150&lt;H≤175cm, Acer glutinosa</w:t>
      </w:r>
    </w:p>
    <w:p w14:paraId="6518D9BE" w14:textId="77777777" w:rsidR="0021367B" w:rsidRDefault="00AD029D">
      <w:r>
        <w:t>Baliveau, essence indigène, 150&lt;H≤175cm, Betula pendula</w:t>
      </w:r>
    </w:p>
    <w:p w14:paraId="05664397" w14:textId="77777777" w:rsidR="0021367B" w:rsidRDefault="00AD029D">
      <w:r>
        <w:t>Baliveau, essence indigène, 150&lt;H≤175cm, Betula verrucosa</w:t>
      </w:r>
    </w:p>
    <w:p w14:paraId="3F3BAB1B" w14:textId="77777777" w:rsidR="0021367B" w:rsidRDefault="00AD029D">
      <w:r>
        <w:t>Baliveau, essence indigène, 150&lt;H≤175cm, Carpinus betulus</w:t>
      </w:r>
    </w:p>
    <w:p w14:paraId="6F200DF0" w14:textId="77777777" w:rsidR="0021367B" w:rsidRDefault="00AD029D">
      <w:r>
        <w:t>Baliveau, essence indigène, 150&lt;H≤175cm, Fagus sylvatica</w:t>
      </w:r>
    </w:p>
    <w:p w14:paraId="3BC395F1" w14:textId="77777777" w:rsidR="0021367B" w:rsidRDefault="00AD029D">
      <w:r>
        <w:t>Baliveau, essence indigène, 150&lt;H≤175cm, Quercus petrea</w:t>
      </w:r>
    </w:p>
    <w:p w14:paraId="595C0BCD" w14:textId="77777777" w:rsidR="0021367B" w:rsidRDefault="00AD029D">
      <w:r>
        <w:t>Baliveau, essence indigène, 150&lt;H≤175cm, Quercus robur</w:t>
      </w:r>
    </w:p>
    <w:p w14:paraId="3B3D9BBA" w14:textId="77777777" w:rsidR="0021367B" w:rsidRDefault="00AD029D">
      <w:r>
        <w:t>Baliveau, essence indigène, 150&lt;H≤175cm, Sorbus aucuparia</w:t>
      </w:r>
    </w:p>
    <w:p w14:paraId="458C09C2" w14:textId="77777777" w:rsidR="0021367B" w:rsidRDefault="00AD029D">
      <w:r>
        <w:t>Baliveau, essence indigène, 150&lt;H≤175, suppl forme spéciale</w:t>
      </w:r>
    </w:p>
    <w:p w14:paraId="285F337E" w14:textId="77777777" w:rsidR="0021367B" w:rsidRDefault="00AD029D">
      <w:r>
        <w:t>Baliveau, essence indigène, 150&lt;H≤175cm, suppl pour motte</w:t>
      </w:r>
    </w:p>
    <w:p w14:paraId="67471E58" w14:textId="77777777" w:rsidR="0021367B" w:rsidRDefault="00AD029D">
      <w:r>
        <w:t>Baliveau, essence indigène, 175&lt;H≤200cm</w:t>
      </w:r>
    </w:p>
    <w:p w14:paraId="2E64114D" w14:textId="77777777" w:rsidR="0021367B" w:rsidRDefault="00AD029D">
      <w:r>
        <w:t>Baliveau, essence indigène, 175&lt;H≤200cm, Acer campestre</w:t>
      </w:r>
    </w:p>
    <w:p w14:paraId="4FF89010" w14:textId="77777777" w:rsidR="0021367B" w:rsidRDefault="00AD029D">
      <w:r>
        <w:t>Baliveau, essence indigène, 175&lt;H≤200, Acer pseudoplatanus</w:t>
      </w:r>
    </w:p>
    <w:p w14:paraId="0DBB8E88" w14:textId="77777777" w:rsidR="0021367B" w:rsidRDefault="00AD029D">
      <w:r>
        <w:t>Baliveau, essence indigène, 175&lt;H≤200cm, Acer platanoides</w:t>
      </w:r>
    </w:p>
    <w:p w14:paraId="6F57AD47" w14:textId="77777777" w:rsidR="0021367B" w:rsidRDefault="00AD029D">
      <w:r>
        <w:t>Baliveau, essence indigène, 175&lt;H≤200cm, Acer glutinosa</w:t>
      </w:r>
    </w:p>
    <w:p w14:paraId="119F6DA3" w14:textId="77777777" w:rsidR="0021367B" w:rsidRDefault="00AD029D">
      <w:r>
        <w:t>Baliveau, essence indigène, 175&lt;H≤200cm, Betula pendula</w:t>
      </w:r>
    </w:p>
    <w:p w14:paraId="2C3DCEF9" w14:textId="77777777" w:rsidR="0021367B" w:rsidRDefault="00AD029D">
      <w:r>
        <w:t>Baliveau, essence indigène, 175&lt;H≤200cm, Betula verrucosa</w:t>
      </w:r>
    </w:p>
    <w:p w14:paraId="5A39E83E" w14:textId="77777777" w:rsidR="0021367B" w:rsidRDefault="00AD029D">
      <w:r>
        <w:t>Baliveau, essence indigène, 175&lt;H≤200cm, Carpinus betulus</w:t>
      </w:r>
    </w:p>
    <w:p w14:paraId="7A8F7ECB" w14:textId="77777777" w:rsidR="0021367B" w:rsidRDefault="00AD029D">
      <w:r>
        <w:t>Baliveau, essence indigène, 175&lt;H≤200cm, Fagus sylvatica</w:t>
      </w:r>
    </w:p>
    <w:p w14:paraId="6E001DA4" w14:textId="77777777" w:rsidR="0021367B" w:rsidRDefault="00AD029D">
      <w:r>
        <w:t>Baliveau, essence indigène, 175&lt;H≤200cm, Quercus petrea</w:t>
      </w:r>
    </w:p>
    <w:p w14:paraId="157E0C00" w14:textId="77777777" w:rsidR="0021367B" w:rsidRDefault="00AD029D">
      <w:r>
        <w:t>Baliveau, essence indigène, 175&lt;H≤200cm, Quercus robur</w:t>
      </w:r>
    </w:p>
    <w:p w14:paraId="1F9F1360" w14:textId="77777777" w:rsidR="0021367B" w:rsidRDefault="00AD029D">
      <w:r>
        <w:t>Baliveau, essence indigène, 175&lt;H≤200cm, Sorbus aucuparia</w:t>
      </w:r>
    </w:p>
    <w:p w14:paraId="34B70645" w14:textId="77777777" w:rsidR="0021367B" w:rsidRDefault="00AD029D">
      <w:r>
        <w:t>Baliveau, essence indigène, 175&lt;H≤200, suppl forme spéciale</w:t>
      </w:r>
    </w:p>
    <w:p w14:paraId="6C7847FA" w14:textId="77777777" w:rsidR="0021367B" w:rsidRDefault="00AD029D">
      <w:r>
        <w:t>Baliveau, essence indigène, 175&lt;H≤200cm, suppl pour motte</w:t>
      </w:r>
    </w:p>
    <w:p w14:paraId="5D6E2386" w14:textId="77777777" w:rsidR="0021367B" w:rsidRDefault="00AD029D">
      <w:r>
        <w:t>Baliveau, essence indigène, 200&lt;H≤250cm</w:t>
      </w:r>
    </w:p>
    <w:p w14:paraId="6555C67C" w14:textId="77777777" w:rsidR="0021367B" w:rsidRDefault="00AD029D">
      <w:r>
        <w:t>Baliveau, essence indigène, 200&lt;H≤250cm, Acer campestre</w:t>
      </w:r>
    </w:p>
    <w:p w14:paraId="26AC7816" w14:textId="77777777" w:rsidR="0021367B" w:rsidRDefault="00AD029D">
      <w:r>
        <w:t>Baliveau, essence indigène, 200&lt;H≤250, Acer pseudoplatanus</w:t>
      </w:r>
    </w:p>
    <w:p w14:paraId="4187B331" w14:textId="77777777" w:rsidR="0021367B" w:rsidRDefault="00AD029D">
      <w:r>
        <w:t>Baliveau, essence indigène, 200&lt;H≤250cm, Acer platanoides</w:t>
      </w:r>
    </w:p>
    <w:p w14:paraId="0DF2386B" w14:textId="77777777" w:rsidR="0021367B" w:rsidRDefault="00AD029D">
      <w:r>
        <w:t>Baliveau, essence indigène, 200&lt;H≤250cm, Alnus glutinosa</w:t>
      </w:r>
    </w:p>
    <w:p w14:paraId="206B1DA4" w14:textId="77777777" w:rsidR="0021367B" w:rsidRDefault="00AD029D">
      <w:r>
        <w:t>Baliveau, essence indigène, 200&lt;H≤250cm, Betula pendula</w:t>
      </w:r>
    </w:p>
    <w:p w14:paraId="485CDBF8" w14:textId="77777777" w:rsidR="0021367B" w:rsidRDefault="00AD029D">
      <w:r>
        <w:t>Baliveau, essence indigène, 200&lt;H≤250cm, Betula verrucosa</w:t>
      </w:r>
    </w:p>
    <w:p w14:paraId="2D6F8632" w14:textId="77777777" w:rsidR="0021367B" w:rsidRDefault="00AD029D">
      <w:r>
        <w:t>Baliveau, essence indigène, 200&lt;H≤250cm, Carpinus betulus</w:t>
      </w:r>
    </w:p>
    <w:p w14:paraId="2A7C027C" w14:textId="77777777" w:rsidR="0021367B" w:rsidRDefault="00AD029D">
      <w:r>
        <w:t>Baliveau, essence indigène, 200&lt;H≤250cm, Fagus sylvatica</w:t>
      </w:r>
    </w:p>
    <w:p w14:paraId="72780C1C" w14:textId="77777777" w:rsidR="0021367B" w:rsidRDefault="00AD029D">
      <w:r>
        <w:t>Baliveau, essence indigène, 200&lt;H≤250cm, Quercus petrea</w:t>
      </w:r>
    </w:p>
    <w:p w14:paraId="02758FCD" w14:textId="77777777" w:rsidR="0021367B" w:rsidRDefault="00AD029D">
      <w:r>
        <w:t>Baliveau, essence indigène, 200&lt;H≤250cm, Quercus robur</w:t>
      </w:r>
    </w:p>
    <w:p w14:paraId="731A683D" w14:textId="77777777" w:rsidR="0021367B" w:rsidRDefault="00AD029D">
      <w:r>
        <w:t>Baliveau, essence indigène, 200&lt;H≤250cm, Sorbus aucuparia</w:t>
      </w:r>
    </w:p>
    <w:p w14:paraId="571DD1EA" w14:textId="77777777" w:rsidR="0021367B" w:rsidRDefault="00AD029D">
      <w:r>
        <w:t>Baliveau, essence indigène, 200&lt;H≤250, suppl forme spéciale</w:t>
      </w:r>
    </w:p>
    <w:p w14:paraId="2E0AE230" w14:textId="77777777" w:rsidR="0021367B" w:rsidRDefault="00AD029D">
      <w:r>
        <w:t>Baliveau, essence indigène, 200&lt;H≤250cm, suppl pour motte</w:t>
      </w:r>
    </w:p>
    <w:p w14:paraId="72941FA7" w14:textId="77777777" w:rsidR="0021367B" w:rsidRDefault="00AD029D">
      <w:r>
        <w:t>Baliveau, essence indigène, 250&lt;H≤300cm</w:t>
      </w:r>
    </w:p>
    <w:p w14:paraId="378F502A" w14:textId="77777777" w:rsidR="0021367B" w:rsidRDefault="00AD029D">
      <w:r>
        <w:t>Baliveau, essence indigène, 250&lt;H≤300cm, Acer campestre</w:t>
      </w:r>
    </w:p>
    <w:p w14:paraId="100336E6" w14:textId="77777777" w:rsidR="0021367B" w:rsidRDefault="00AD029D">
      <w:r>
        <w:t>Baliveau, essence indigène, 250&lt;H≤300, Acer pseudoplatanus</w:t>
      </w:r>
    </w:p>
    <w:p w14:paraId="665DCEA6" w14:textId="77777777" w:rsidR="0021367B" w:rsidRDefault="00AD029D">
      <w:r>
        <w:t>Baliveau, essence indigène, 250&lt;H≤300cm, Acer platanoides</w:t>
      </w:r>
    </w:p>
    <w:p w14:paraId="37CD9FE1" w14:textId="77777777" w:rsidR="0021367B" w:rsidRDefault="00AD029D">
      <w:r>
        <w:t>Baliveau, essence indigène, 250&lt;H≤300cm, Alnus glutinosa</w:t>
      </w:r>
    </w:p>
    <w:p w14:paraId="667B51F4" w14:textId="77777777" w:rsidR="0021367B" w:rsidRDefault="00AD029D">
      <w:r>
        <w:t>Baliveau, essence indigène, 250&lt;H≤300cm, Betula pendula</w:t>
      </w:r>
    </w:p>
    <w:p w14:paraId="2403E7F7" w14:textId="77777777" w:rsidR="0021367B" w:rsidRDefault="00AD029D">
      <w:r>
        <w:t>Baliveau, essence indigène, 250&lt;H≤300cm, Betula verrucosa</w:t>
      </w:r>
    </w:p>
    <w:p w14:paraId="44E6BEE7" w14:textId="77777777" w:rsidR="0021367B" w:rsidRDefault="00AD029D">
      <w:r>
        <w:t>Baliveau, essence indigène, 250&lt;H≤300cm, Carpinus betulus</w:t>
      </w:r>
    </w:p>
    <w:p w14:paraId="63368B64" w14:textId="77777777" w:rsidR="0021367B" w:rsidRDefault="00AD029D">
      <w:r>
        <w:t>Baliveau, essence indigène, 250&lt;H≤300cm, Fagus sylvatica</w:t>
      </w:r>
    </w:p>
    <w:p w14:paraId="3E8E759D" w14:textId="77777777" w:rsidR="0021367B" w:rsidRDefault="00AD029D">
      <w:r>
        <w:t>Baliveau, essence indigène, 250&lt;H≤300cm, Quercus petrea</w:t>
      </w:r>
    </w:p>
    <w:p w14:paraId="7A42CC4B" w14:textId="77777777" w:rsidR="0021367B" w:rsidRDefault="00AD029D">
      <w:r>
        <w:t>Baliveau, essence indigène, 250&lt;H≤300cm, Quercus robur</w:t>
      </w:r>
    </w:p>
    <w:p w14:paraId="6FA4454A" w14:textId="77777777" w:rsidR="0021367B" w:rsidRDefault="00AD029D">
      <w:r>
        <w:t>Baliveau, essence indigène, 250&lt;H≤300cm, Sorbus aucuparia</w:t>
      </w:r>
    </w:p>
    <w:p w14:paraId="0C032564" w14:textId="77777777" w:rsidR="0021367B" w:rsidRDefault="00AD029D">
      <w:r>
        <w:t>Baliveau, essence indigène, 250&lt;H≤300, suppl forme spéciale</w:t>
      </w:r>
    </w:p>
    <w:p w14:paraId="6FBE2A64" w14:textId="77777777" w:rsidR="0021367B" w:rsidRDefault="00AD029D">
      <w:r>
        <w:t>Baliveau, essence indigène, 250&lt;H≤300cm, suppl pour motte</w:t>
      </w:r>
    </w:p>
    <w:p w14:paraId="6D6D3FF4" w14:textId="77777777" w:rsidR="0021367B" w:rsidRDefault="00AD029D">
      <w:r>
        <w:t>Baliveau, essence indigène, 300&lt;H≤350cm</w:t>
      </w:r>
    </w:p>
    <w:p w14:paraId="133B56C6" w14:textId="77777777" w:rsidR="0021367B" w:rsidRDefault="00AD029D">
      <w:r>
        <w:t>Baliveau, essence indigène, 300&lt;H≤350cm, Acer campestre</w:t>
      </w:r>
    </w:p>
    <w:p w14:paraId="667CA964" w14:textId="77777777" w:rsidR="0021367B" w:rsidRDefault="00AD029D">
      <w:r>
        <w:t>Baliveau, essence indigène, 300&lt;H≤350, Acer pseudoplatanus</w:t>
      </w:r>
    </w:p>
    <w:p w14:paraId="577B5BC3" w14:textId="77777777" w:rsidR="0021367B" w:rsidRDefault="00AD029D">
      <w:r>
        <w:t>Baliveau, essence indigène, 300&lt;H≤350cm, Acer platanoides</w:t>
      </w:r>
    </w:p>
    <w:p w14:paraId="327C1A0A" w14:textId="77777777" w:rsidR="0021367B" w:rsidRDefault="00AD029D">
      <w:r>
        <w:t>Baliveau, essence indigène, 300&lt;H≤350cm, Alnus glutinosa</w:t>
      </w:r>
    </w:p>
    <w:p w14:paraId="5DFFAF13" w14:textId="77777777" w:rsidR="0021367B" w:rsidRDefault="00AD029D">
      <w:r>
        <w:t>Baliveau, essence indigène, 300&lt;H≤350cm, Betula pendula</w:t>
      </w:r>
    </w:p>
    <w:p w14:paraId="34EC43A5" w14:textId="77777777" w:rsidR="0021367B" w:rsidRDefault="00AD029D">
      <w:r>
        <w:t>Baliveau, essence indigène, 300&lt;H≤350cm, Betula verrucosa</w:t>
      </w:r>
    </w:p>
    <w:p w14:paraId="66EBDF50" w14:textId="77777777" w:rsidR="0021367B" w:rsidRDefault="00AD029D">
      <w:r>
        <w:t>Baliveau, essence indigène, 300&lt;H≤350cm, Carpinus betulus</w:t>
      </w:r>
    </w:p>
    <w:p w14:paraId="01E3001E" w14:textId="77777777" w:rsidR="0021367B" w:rsidRDefault="00AD029D">
      <w:r>
        <w:t>Baliveau, essence indigène, 300&lt;H≤350cm, Fagus sylvatica</w:t>
      </w:r>
    </w:p>
    <w:p w14:paraId="7C8842A1" w14:textId="77777777" w:rsidR="0021367B" w:rsidRDefault="00AD029D">
      <w:r>
        <w:t>Baliveau, essence indigène, 300&lt;H≤350cm, Quercus petrea</w:t>
      </w:r>
    </w:p>
    <w:p w14:paraId="1271227D" w14:textId="77777777" w:rsidR="0021367B" w:rsidRDefault="00AD029D">
      <w:r>
        <w:t>Baliveau, essence indigène, 300&lt;H≤350cm, Quercus robur</w:t>
      </w:r>
    </w:p>
    <w:p w14:paraId="1944D387" w14:textId="77777777" w:rsidR="0021367B" w:rsidRDefault="00AD029D">
      <w:r>
        <w:t>Baliveau, essence indigène, 300&lt;H≤350cm, Sorbus aucuparia</w:t>
      </w:r>
    </w:p>
    <w:p w14:paraId="0073ABC7" w14:textId="77777777" w:rsidR="0021367B" w:rsidRDefault="00AD029D">
      <w:r>
        <w:t>Baliveau, essence indigène, 300&lt;H≤350, suppl forme spéciale</w:t>
      </w:r>
    </w:p>
    <w:p w14:paraId="70919A93" w14:textId="77777777" w:rsidR="0021367B" w:rsidRDefault="00AD029D">
      <w:r>
        <w:t>Baliveau, essence indigène, 300&lt;H≤350cm, suppl pour motte</w:t>
      </w:r>
    </w:p>
    <w:p w14:paraId="1CE3FCD5" w14:textId="77777777" w:rsidR="0021367B" w:rsidRDefault="0021367B"/>
    <w:p w14:paraId="716726F5" w14:textId="77777777" w:rsidR="0021367B" w:rsidRDefault="00AD029D">
      <w:r>
        <w:t> </w:t>
      </w:r>
    </w:p>
    <w:p w14:paraId="1D4E6BF5" w14:textId="77777777" w:rsidR="0021367B" w:rsidRDefault="00AD029D">
      <w:pPr>
        <w:pStyle w:val="pheading"/>
      </w:pPr>
      <w:r>
        <w:t>MESURAGE</w:t>
      </w:r>
    </w:p>
    <w:p w14:paraId="64905FA8" w14:textId="77777777" w:rsidR="0021367B" w:rsidRDefault="00AD029D">
      <w:pPr>
        <w:pStyle w:val="pheading"/>
      </w:pPr>
      <w:r>
        <w:t>- unité de mesure:</w:t>
      </w:r>
    </w:p>
    <w:p w14:paraId="11B29F14" w14:textId="77777777" w:rsidR="0021367B" w:rsidRDefault="00AD029D">
      <w:r>
        <w:t>pc</w:t>
      </w:r>
    </w:p>
    <w:p w14:paraId="0C8D7D16" w14:textId="77777777" w:rsidR="0021367B" w:rsidRDefault="0021367B"/>
    <w:p w14:paraId="2B047F06" w14:textId="77777777" w:rsidR="0021367B" w:rsidRDefault="00AD029D">
      <w:r>
        <w:t> </w:t>
      </w:r>
    </w:p>
    <w:p w14:paraId="6689CE56" w14:textId="77777777" w:rsidR="0021367B" w:rsidRDefault="00AD029D">
      <w:pPr>
        <w:pStyle w:val="pheading"/>
      </w:pPr>
      <w:r>
        <w:t>- code de mesurage:</w:t>
      </w:r>
    </w:p>
    <w:p w14:paraId="4FBDAC2E" w14:textId="77777777" w:rsidR="0021367B" w:rsidRDefault="00AD029D">
      <w:r>
        <w:t>à la pièce selon la nature des végétaux ligneux</w:t>
      </w:r>
    </w:p>
    <w:p w14:paraId="3A8352FA" w14:textId="77777777" w:rsidR="0021367B" w:rsidRDefault="00AD029D">
      <w:pPr>
        <w:pStyle w:val="pheading"/>
      </w:pPr>
      <w:r>
        <w:t>- nature du marché:</w:t>
      </w:r>
    </w:p>
    <w:p w14:paraId="5B131ABC" w14:textId="77777777" w:rsidR="0021367B" w:rsidRDefault="00AD029D">
      <w:r>
        <w:t>QF</w:t>
      </w:r>
    </w:p>
    <w:p w14:paraId="06F576F1" w14:textId="77777777" w:rsidR="0021367B" w:rsidRDefault="0021367B"/>
    <w:p w14:paraId="11E0AA76" w14:textId="77777777" w:rsidR="0021367B" w:rsidRDefault="00AD029D">
      <w:r>
        <w:t> </w:t>
      </w:r>
    </w:p>
    <w:p w14:paraId="72F8191A" w14:textId="77777777" w:rsidR="0021367B" w:rsidRDefault="00AD029D">
      <w:pPr>
        <w:pStyle w:val="Author-eSectionHeading6"/>
      </w:pPr>
      <w:bookmarkStart w:id="461" w:name="_Toc178771521"/>
      <w:r>
        <w:t>94.32.1b Baliveau essence horticole CCTB 01.09</w:t>
      </w:r>
      <w:bookmarkEnd w:id="461"/>
    </w:p>
    <w:p w14:paraId="32E7E90A" w14:textId="77777777" w:rsidR="0021367B" w:rsidRDefault="00AD029D">
      <w:pPr>
        <w:pStyle w:val="pheading"/>
      </w:pPr>
      <w:r>
        <w:t>MATÉRIAUX</w:t>
      </w:r>
    </w:p>
    <w:p w14:paraId="05E4025F" w14:textId="77777777" w:rsidR="0021367B" w:rsidRDefault="00AD029D">
      <w:pPr>
        <w:pStyle w:val="pheading"/>
      </w:pPr>
      <w:r>
        <w:t>- Caractéristiques générales</w:t>
      </w:r>
    </w:p>
    <w:p w14:paraId="173BB2E8" w14:textId="77777777" w:rsidR="0021367B" w:rsidRDefault="00AD029D">
      <w:r>
        <w:t>Baliveau, essence horticole</w:t>
      </w:r>
    </w:p>
    <w:p w14:paraId="684B3131" w14:textId="77777777" w:rsidR="0021367B" w:rsidRDefault="00AD029D">
      <w:r>
        <w:t>Baliveau, essence horticole, 125&lt;H≤150cm</w:t>
      </w:r>
    </w:p>
    <w:p w14:paraId="27AB0682" w14:textId="77777777" w:rsidR="0021367B" w:rsidRDefault="00AD029D">
      <w:r>
        <w:t>Baliveau, 125&lt;H≤150cm, Alnus incana</w:t>
      </w:r>
    </w:p>
    <w:p w14:paraId="67257DAB" w14:textId="77777777" w:rsidR="0021367B" w:rsidRDefault="00AD029D">
      <w:r>
        <w:t>Baliveau, 125&lt;H≤150cm, Betula pendula "Fastigiata"</w:t>
      </w:r>
    </w:p>
    <w:p w14:paraId="2452FE29" w14:textId="77777777" w:rsidR="0021367B" w:rsidRDefault="00AD029D">
      <w:r>
        <w:t>Baliveau, 125&lt;H≤150cm, Betula pendula "Purpurea"</w:t>
      </w:r>
    </w:p>
    <w:p w14:paraId="1EED3A19" w14:textId="77777777" w:rsidR="0021367B" w:rsidRDefault="00AD029D">
      <w:r>
        <w:t>Baliveau, 125&lt;H≤150cm, Carpinus betulus "Fastigiata"</w:t>
      </w:r>
    </w:p>
    <w:p w14:paraId="0DDA8456" w14:textId="77777777" w:rsidR="0021367B" w:rsidRDefault="00AD029D">
      <w:r>
        <w:t>Baliveau, 125&lt;H≤150cm, Carpinus betulus "Frans Fontaine"</w:t>
      </w:r>
    </w:p>
    <w:p w14:paraId="13139403" w14:textId="77777777" w:rsidR="0021367B" w:rsidRDefault="00AD029D">
      <w:r>
        <w:t>Baliveau, 125&lt;H≤150cm, Carpinus betulus "Purpurea"</w:t>
      </w:r>
    </w:p>
    <w:p w14:paraId="7121F67A" w14:textId="77777777" w:rsidR="0021367B" w:rsidRDefault="00AD029D">
      <w:r>
        <w:t>Baliveau, 125&lt;H≤150cm, Fagus sylvatica "Atropurpurea"</w:t>
      </w:r>
    </w:p>
    <w:p w14:paraId="3EF999C9" w14:textId="77777777" w:rsidR="0021367B" w:rsidRDefault="00AD029D">
      <w:r>
        <w:t>Baliveau, 125&lt;H≤150cm, Fagus sylvatica "Dawyck purple"</w:t>
      </w:r>
    </w:p>
    <w:p w14:paraId="088D8A6A" w14:textId="77777777" w:rsidR="0021367B" w:rsidRDefault="00AD029D">
      <w:r>
        <w:t>Baliveau, 125&lt;H≤150cm, Liquidambar styraciflua</w:t>
      </w:r>
    </w:p>
    <w:p w14:paraId="3903C88B" w14:textId="77777777" w:rsidR="0021367B" w:rsidRDefault="00AD029D">
      <w:r>
        <w:t>Baliveau, 125&lt;H≤150cm, Prunus serrulata "Amanogawa"</w:t>
      </w:r>
    </w:p>
    <w:p w14:paraId="613153A3" w14:textId="77777777" w:rsidR="0021367B" w:rsidRDefault="00AD029D">
      <w:r>
        <w:t>Baliveau, 125&lt;H≤150cm, Quercus robur "Fastigiata"</w:t>
      </w:r>
    </w:p>
    <w:p w14:paraId="3C627792" w14:textId="77777777" w:rsidR="0021367B" w:rsidRDefault="00AD029D">
      <w:r>
        <w:t>Baliveau, 125&lt;H≤150cm, Sorbus aria</w:t>
      </w:r>
    </w:p>
    <w:p w14:paraId="2891F056" w14:textId="77777777" w:rsidR="0021367B" w:rsidRDefault="00AD029D">
      <w:r>
        <w:t>Baliveau, essence horticole,125&lt;H≤150, suppl forme spéciale</w:t>
      </w:r>
    </w:p>
    <w:p w14:paraId="01BDD3FC" w14:textId="77777777" w:rsidR="0021367B" w:rsidRDefault="00AD029D">
      <w:r>
        <w:t>Baliveau, essence horticole, 125&lt;H≤150cm, suppl pour motte</w:t>
      </w:r>
    </w:p>
    <w:p w14:paraId="6A7A1B9F" w14:textId="77777777" w:rsidR="0021367B" w:rsidRDefault="00AD029D">
      <w:r>
        <w:t>Baliveau, essence horticole, 150&lt;H≤175cm</w:t>
      </w:r>
    </w:p>
    <w:p w14:paraId="6982A1FD" w14:textId="77777777" w:rsidR="0021367B" w:rsidRDefault="00AD029D">
      <w:r>
        <w:t>Baliveau, 150&lt;H≤175cm, Alnus incana</w:t>
      </w:r>
    </w:p>
    <w:p w14:paraId="538D6816" w14:textId="77777777" w:rsidR="0021367B" w:rsidRDefault="00AD029D">
      <w:r>
        <w:t>Baliveau, 150&lt;H≤175cm, Betula pendula "Fastigiata"</w:t>
      </w:r>
    </w:p>
    <w:p w14:paraId="72DEF386" w14:textId="77777777" w:rsidR="0021367B" w:rsidRDefault="00AD029D">
      <w:r>
        <w:t>Baliveau, 150&lt;H≤175cm, Betula pendula "Purpurea"</w:t>
      </w:r>
    </w:p>
    <w:p w14:paraId="6E314C38" w14:textId="77777777" w:rsidR="0021367B" w:rsidRDefault="00AD029D">
      <w:r>
        <w:t>Baliveau, 150&lt;H≤175cm, Carpinus betulus "Fastigiata"</w:t>
      </w:r>
    </w:p>
    <w:p w14:paraId="7445F9F3" w14:textId="77777777" w:rsidR="0021367B" w:rsidRDefault="00AD029D">
      <w:r>
        <w:t>Baliveau, 150&lt;H≤175cm, Carpinus betulus "Frans Fontaine"</w:t>
      </w:r>
    </w:p>
    <w:p w14:paraId="3B92D7FD" w14:textId="77777777" w:rsidR="0021367B" w:rsidRDefault="00AD029D">
      <w:r>
        <w:t>Baliveau, 150&lt;H≤175cm, Carpinus betulus "Purpurea"</w:t>
      </w:r>
    </w:p>
    <w:p w14:paraId="0B74D05E" w14:textId="77777777" w:rsidR="0021367B" w:rsidRDefault="00AD029D">
      <w:r>
        <w:t>Baliveau, 150&lt;H≤175cm, Fagus sylvatica "Atropurpurea"</w:t>
      </w:r>
    </w:p>
    <w:p w14:paraId="1B6A5641" w14:textId="77777777" w:rsidR="0021367B" w:rsidRDefault="00AD029D">
      <w:r>
        <w:t>Baliveau, 150&lt;H≤175cm, Fagus sylvatica "Dawyck purple"</w:t>
      </w:r>
    </w:p>
    <w:p w14:paraId="597BC69E" w14:textId="77777777" w:rsidR="0021367B" w:rsidRDefault="00AD029D">
      <w:r>
        <w:t>Baliveau, 150&lt;H≤175cm, Liquidambar styraciflua</w:t>
      </w:r>
    </w:p>
    <w:p w14:paraId="7C7F6E6A" w14:textId="77777777" w:rsidR="0021367B" w:rsidRDefault="00AD029D">
      <w:r>
        <w:t>Baliveau, 150&lt;H≤175cm, Prunus serrulata "Amanogawa"</w:t>
      </w:r>
    </w:p>
    <w:p w14:paraId="3FBBE29A" w14:textId="77777777" w:rsidR="0021367B" w:rsidRDefault="00AD029D">
      <w:r>
        <w:t>Baliveau, 150&lt;H≤175cm, Quercus robur "Fastigiata"</w:t>
      </w:r>
    </w:p>
    <w:p w14:paraId="25F0FECB" w14:textId="77777777" w:rsidR="0021367B" w:rsidRDefault="00AD029D">
      <w:r>
        <w:t>Baliveau, 150&lt;H≤175cm, Sorbus aria</w:t>
      </w:r>
    </w:p>
    <w:p w14:paraId="296B8B36" w14:textId="77777777" w:rsidR="0021367B" w:rsidRDefault="00AD029D">
      <w:r>
        <w:t>Baliveau, essence horticole,150&lt;H≤175, suppl forme spéciale</w:t>
      </w:r>
    </w:p>
    <w:p w14:paraId="1DC86BD0" w14:textId="77777777" w:rsidR="0021367B" w:rsidRDefault="00AD029D">
      <w:r>
        <w:t>Baliveau, essence horticole, 150&lt;H≤175cm, suppl pour motte</w:t>
      </w:r>
    </w:p>
    <w:p w14:paraId="2CDCD232" w14:textId="77777777" w:rsidR="0021367B" w:rsidRDefault="00AD029D">
      <w:r>
        <w:t>Baliveau, essence horticole, 175&lt;H≤200cm</w:t>
      </w:r>
    </w:p>
    <w:p w14:paraId="2E789484" w14:textId="77777777" w:rsidR="0021367B" w:rsidRDefault="00AD029D">
      <w:r>
        <w:t>Baliveau, 175&lt;H≤200cm, Alnus incana</w:t>
      </w:r>
    </w:p>
    <w:p w14:paraId="62E66950" w14:textId="77777777" w:rsidR="0021367B" w:rsidRDefault="00AD029D">
      <w:r>
        <w:t>Baliveau, 175&lt;H≤200cm, Betula pendula "Fastigiata"</w:t>
      </w:r>
    </w:p>
    <w:p w14:paraId="3C630857" w14:textId="77777777" w:rsidR="0021367B" w:rsidRDefault="00AD029D">
      <w:r>
        <w:t>Baliveau, 175&lt;H≤200cm, Betula pendula "Purpurea"</w:t>
      </w:r>
    </w:p>
    <w:p w14:paraId="3E43C91F" w14:textId="77777777" w:rsidR="0021367B" w:rsidRDefault="00AD029D">
      <w:r>
        <w:t>Baliveau, 175&lt;H≤200cm, Carpinus betulus "Fastigiata"</w:t>
      </w:r>
    </w:p>
    <w:p w14:paraId="49878A18" w14:textId="77777777" w:rsidR="0021367B" w:rsidRDefault="00AD029D">
      <w:r>
        <w:t>Baliveau, 175&lt;H≤200cm, Carpinus betulus "Frans Fontaine"</w:t>
      </w:r>
    </w:p>
    <w:p w14:paraId="6FC9A0C5" w14:textId="77777777" w:rsidR="0021367B" w:rsidRDefault="00AD029D">
      <w:r>
        <w:t>Baliveau, 175&lt;H≤200cm, Carpinus betulus "Purpurea"</w:t>
      </w:r>
    </w:p>
    <w:p w14:paraId="25298E8B" w14:textId="77777777" w:rsidR="0021367B" w:rsidRDefault="00AD029D">
      <w:r>
        <w:t>Baliveau, 175&lt;H≤200cm, Fagus sylvatica "Atropurpurea"</w:t>
      </w:r>
    </w:p>
    <w:p w14:paraId="464E3067" w14:textId="77777777" w:rsidR="0021367B" w:rsidRDefault="00AD029D">
      <w:r>
        <w:t>Baliveau, 175&lt;H≤200cm, Fagus sylvatica "Dawyck purple"</w:t>
      </w:r>
    </w:p>
    <w:p w14:paraId="40A3CB51" w14:textId="77777777" w:rsidR="0021367B" w:rsidRDefault="00AD029D">
      <w:r>
        <w:t>Baliveau, 175&lt;H≤200cm, Liquidambar styraciflua</w:t>
      </w:r>
    </w:p>
    <w:p w14:paraId="66BBAB7B" w14:textId="77777777" w:rsidR="0021367B" w:rsidRDefault="00AD029D">
      <w:r>
        <w:t>Baliveau, 175&lt;H≤200cm, Prunus serrulata "Amanogawa"</w:t>
      </w:r>
    </w:p>
    <w:p w14:paraId="48AE6B58" w14:textId="77777777" w:rsidR="0021367B" w:rsidRDefault="00AD029D">
      <w:r>
        <w:t>Baliveau, 175&lt;H≤200cm, Quercus robur "Fastigiata"</w:t>
      </w:r>
    </w:p>
    <w:p w14:paraId="6658EAC1" w14:textId="77777777" w:rsidR="0021367B" w:rsidRDefault="00AD029D">
      <w:r>
        <w:t>Baliveau, 175&lt;H≤200cm, Sorbus aria</w:t>
      </w:r>
    </w:p>
    <w:p w14:paraId="7C32DB81" w14:textId="77777777" w:rsidR="0021367B" w:rsidRDefault="00AD029D">
      <w:r>
        <w:t>Baliveau, essence horticole,175&lt;H≤200, suppl forme spéciale</w:t>
      </w:r>
    </w:p>
    <w:p w14:paraId="461BEB8F" w14:textId="77777777" w:rsidR="0021367B" w:rsidRDefault="00AD029D">
      <w:r>
        <w:t>Baliveau, essence horticole, 175&lt;H≤200cm, suppl pour motte</w:t>
      </w:r>
    </w:p>
    <w:p w14:paraId="3828A4FE" w14:textId="77777777" w:rsidR="0021367B" w:rsidRDefault="00AD029D">
      <w:r>
        <w:t>Baliveau, essence horticole, 200&lt;H≤250cm</w:t>
      </w:r>
    </w:p>
    <w:p w14:paraId="0A4E6829" w14:textId="77777777" w:rsidR="0021367B" w:rsidRDefault="00AD029D">
      <w:r>
        <w:t>Baliveau, 200&lt;H≤250cm, Alnus incana</w:t>
      </w:r>
    </w:p>
    <w:p w14:paraId="7CFEB619" w14:textId="77777777" w:rsidR="0021367B" w:rsidRDefault="00AD029D">
      <w:r>
        <w:t>Baliveau, 200&lt;H≤250cm, Betula pendula "Fastigiata"</w:t>
      </w:r>
    </w:p>
    <w:p w14:paraId="529CC8AE" w14:textId="77777777" w:rsidR="0021367B" w:rsidRDefault="00AD029D">
      <w:r>
        <w:t>Baliveau, 200&lt;H≤250cm, Betula pendula "Purpurea"</w:t>
      </w:r>
    </w:p>
    <w:p w14:paraId="63CB8EC1" w14:textId="77777777" w:rsidR="0021367B" w:rsidRDefault="00AD029D">
      <w:r>
        <w:t>Baliveau, 200&lt;H≤250cm, Carpinus betulus "Fastigiata"</w:t>
      </w:r>
    </w:p>
    <w:p w14:paraId="13307043" w14:textId="77777777" w:rsidR="0021367B" w:rsidRDefault="00AD029D">
      <w:r>
        <w:t>Baliveau, 200&lt;H≤250cm, Carpinus betulus "Frans Fontaine"</w:t>
      </w:r>
    </w:p>
    <w:p w14:paraId="444F6E44" w14:textId="77777777" w:rsidR="0021367B" w:rsidRDefault="00AD029D">
      <w:r>
        <w:t>Baliveau, 200&lt;H≤250cm, Carpinus betulus "Purpurea"</w:t>
      </w:r>
    </w:p>
    <w:p w14:paraId="3645FBD3" w14:textId="77777777" w:rsidR="0021367B" w:rsidRDefault="00AD029D">
      <w:r>
        <w:t>Baliveau, 200&lt;H≤250cm, Fagus sylvatica "Atropurpurea"</w:t>
      </w:r>
    </w:p>
    <w:p w14:paraId="35DA8E51" w14:textId="77777777" w:rsidR="0021367B" w:rsidRDefault="00AD029D">
      <w:r>
        <w:t>Baliveau, 200&lt;H≤250cm, Fagus sylvatica "Dawyck purple"</w:t>
      </w:r>
    </w:p>
    <w:p w14:paraId="1C9289E7" w14:textId="77777777" w:rsidR="0021367B" w:rsidRDefault="00AD029D">
      <w:r>
        <w:t>Baliveau, 200&lt;H≤250cm, Liquidambar styraciflua</w:t>
      </w:r>
    </w:p>
    <w:p w14:paraId="3CC1198B" w14:textId="77777777" w:rsidR="0021367B" w:rsidRDefault="00AD029D">
      <w:r>
        <w:t>Baliveau, 200&lt;H≤250cm, Prunus serrulata "Amanogawa"</w:t>
      </w:r>
    </w:p>
    <w:p w14:paraId="56FDACEE" w14:textId="77777777" w:rsidR="0021367B" w:rsidRDefault="00AD029D">
      <w:r>
        <w:t>Baliveau, 200&lt;H≤250cm, Quercus robur "Fastigiata"</w:t>
      </w:r>
    </w:p>
    <w:p w14:paraId="5CE01295" w14:textId="77777777" w:rsidR="0021367B" w:rsidRDefault="00AD029D">
      <w:r>
        <w:t>Baliveau, 200&lt;H≤250cm, Sorbus aria</w:t>
      </w:r>
    </w:p>
    <w:p w14:paraId="1B35BC17" w14:textId="77777777" w:rsidR="0021367B" w:rsidRDefault="00AD029D">
      <w:r>
        <w:t>Baliveau, essence horticole,200&lt;H≤250, suppl forme spéciale</w:t>
      </w:r>
    </w:p>
    <w:p w14:paraId="777D8FA6" w14:textId="77777777" w:rsidR="0021367B" w:rsidRDefault="00AD029D">
      <w:r>
        <w:t>Baliveau, essence horticole, 200&lt;H≤250cm, suppl pour motte</w:t>
      </w:r>
    </w:p>
    <w:p w14:paraId="26FCD695" w14:textId="77777777" w:rsidR="0021367B" w:rsidRDefault="00AD029D">
      <w:r>
        <w:t>Baliveau, essence horticole, 250&lt;H≤300cm</w:t>
      </w:r>
    </w:p>
    <w:p w14:paraId="4CC0CE98" w14:textId="77777777" w:rsidR="0021367B" w:rsidRDefault="00AD029D">
      <w:r>
        <w:t>Baliveau, 250&lt;H≤300cm, Alnus incana</w:t>
      </w:r>
    </w:p>
    <w:p w14:paraId="1BC28D77" w14:textId="77777777" w:rsidR="0021367B" w:rsidRDefault="00AD029D">
      <w:r>
        <w:t>Baliveau, 250&lt;H≤300cm, Betula pendula "Fastigiata"</w:t>
      </w:r>
    </w:p>
    <w:p w14:paraId="11B9C575" w14:textId="77777777" w:rsidR="0021367B" w:rsidRDefault="00AD029D">
      <w:r>
        <w:t>Baliveau, 250&lt;H≤300cm, Betula pendula "Purpurea"</w:t>
      </w:r>
    </w:p>
    <w:p w14:paraId="1ED8C7F6" w14:textId="77777777" w:rsidR="0021367B" w:rsidRDefault="00AD029D">
      <w:r>
        <w:t>Baliveau, 250&lt;H≤300cm, Carpinus betulus "Fastigiata"</w:t>
      </w:r>
    </w:p>
    <w:p w14:paraId="7D7BF384" w14:textId="77777777" w:rsidR="0021367B" w:rsidRDefault="00AD029D">
      <w:r>
        <w:t>Baliveau, 250&lt;H≤300cm, Carpinus betulus "Frans Fontaine"</w:t>
      </w:r>
    </w:p>
    <w:p w14:paraId="173A1647" w14:textId="77777777" w:rsidR="0021367B" w:rsidRDefault="00AD029D">
      <w:r>
        <w:t>Baliveau, 250&lt;H≤300cm, Carpinus betulus "Purpurea"</w:t>
      </w:r>
    </w:p>
    <w:p w14:paraId="2A755712" w14:textId="77777777" w:rsidR="0021367B" w:rsidRDefault="00AD029D">
      <w:r>
        <w:t>Baliveau, 250&lt;H≤300cm, Fagus sylvatica "Atropurpurea"</w:t>
      </w:r>
    </w:p>
    <w:p w14:paraId="729A06A2" w14:textId="77777777" w:rsidR="0021367B" w:rsidRDefault="00AD029D">
      <w:r>
        <w:t>Baliveau, 250&lt;H≤300cm, Fagus sylvatica "Dawyck purple"</w:t>
      </w:r>
    </w:p>
    <w:p w14:paraId="19FD5E6E" w14:textId="77777777" w:rsidR="0021367B" w:rsidRDefault="00AD029D">
      <w:r>
        <w:t>Baliveau, 250&lt;H≤300cm, Liquidambar styraciflua</w:t>
      </w:r>
    </w:p>
    <w:p w14:paraId="281C52E4" w14:textId="77777777" w:rsidR="0021367B" w:rsidRDefault="00AD029D">
      <w:r>
        <w:t>Baliveau, 250&lt;H≤300cm, Prunus serrulata "Amanogawa"</w:t>
      </w:r>
    </w:p>
    <w:p w14:paraId="61A4BFC1" w14:textId="77777777" w:rsidR="0021367B" w:rsidRDefault="00AD029D">
      <w:r>
        <w:t>Baliveau, 250&lt;H≤300cm, Quercus robur "Fastigiata"</w:t>
      </w:r>
    </w:p>
    <w:p w14:paraId="085D4188" w14:textId="77777777" w:rsidR="0021367B" w:rsidRDefault="00AD029D">
      <w:r>
        <w:t>Baliveau, 250&lt;H≤300cm, Sorbus aria</w:t>
      </w:r>
    </w:p>
    <w:p w14:paraId="7CA7BFE4" w14:textId="77777777" w:rsidR="0021367B" w:rsidRDefault="00AD029D">
      <w:r>
        <w:t>Baliveau, essence horticole,250&lt;H≤300, suppl forme spéciale</w:t>
      </w:r>
    </w:p>
    <w:p w14:paraId="4A798497" w14:textId="77777777" w:rsidR="0021367B" w:rsidRDefault="00AD029D">
      <w:r>
        <w:t>Baliveau, essence horticole, 250&lt;H≤300cm, suppl pour motte</w:t>
      </w:r>
    </w:p>
    <w:p w14:paraId="32E06AF3" w14:textId="77777777" w:rsidR="0021367B" w:rsidRDefault="00AD029D">
      <w:r>
        <w:t>Baliveau, essence horticole, 300&lt;H≤350cm</w:t>
      </w:r>
    </w:p>
    <w:p w14:paraId="6673BACD" w14:textId="77777777" w:rsidR="0021367B" w:rsidRDefault="00AD029D">
      <w:r>
        <w:t>Baliveau, 300&lt;H≤350cm, Alnus incana</w:t>
      </w:r>
    </w:p>
    <w:p w14:paraId="00D2321A" w14:textId="77777777" w:rsidR="0021367B" w:rsidRDefault="00AD029D">
      <w:r>
        <w:t>Baliveau, 300&lt;H≤350cm, Betula pendula "Fastigiata"</w:t>
      </w:r>
    </w:p>
    <w:p w14:paraId="1AD8CAF1" w14:textId="77777777" w:rsidR="0021367B" w:rsidRDefault="00AD029D">
      <w:r>
        <w:t>Baliveau, 300&lt;H≤350cm, Betula pendula "Purpurea"</w:t>
      </w:r>
    </w:p>
    <w:p w14:paraId="09EE3B93" w14:textId="77777777" w:rsidR="0021367B" w:rsidRDefault="00AD029D">
      <w:r>
        <w:t>Baliveau, 300&lt;H≤350cm, Carpinus betulus "Fastigiata"</w:t>
      </w:r>
    </w:p>
    <w:p w14:paraId="137021FA" w14:textId="77777777" w:rsidR="0021367B" w:rsidRDefault="00AD029D">
      <w:r>
        <w:t>Baliveau, 300&lt;H≤350cm, Carpinus betulus "Frans Fontaine"</w:t>
      </w:r>
    </w:p>
    <w:p w14:paraId="4FD42C0E" w14:textId="77777777" w:rsidR="0021367B" w:rsidRDefault="00AD029D">
      <w:r>
        <w:t>Baliveau, 300&lt;H≤350cm, Carpinus betulus "Purpurea"</w:t>
      </w:r>
    </w:p>
    <w:p w14:paraId="19AAE812" w14:textId="77777777" w:rsidR="0021367B" w:rsidRDefault="00AD029D">
      <w:r>
        <w:t>Baliveau, 300&lt;H≤350cm, Fagus sylvatica "Atropurpurea"</w:t>
      </w:r>
    </w:p>
    <w:p w14:paraId="4C95C791" w14:textId="77777777" w:rsidR="0021367B" w:rsidRDefault="00AD029D">
      <w:r>
        <w:t>Baliveau, 300&lt;H≤350cm, Fagus sylvatica "Dawyck purple"</w:t>
      </w:r>
    </w:p>
    <w:p w14:paraId="2915D507" w14:textId="77777777" w:rsidR="0021367B" w:rsidRDefault="00AD029D">
      <w:r>
        <w:t>Baliveau, 300&lt;H≤350cm, Liquidambar styraciflua</w:t>
      </w:r>
    </w:p>
    <w:p w14:paraId="459A2EBB" w14:textId="77777777" w:rsidR="0021367B" w:rsidRDefault="00AD029D">
      <w:r>
        <w:t>Baliveau, 300&lt;H≤350cm, Prunus serrulata "Amanogawa"</w:t>
      </w:r>
    </w:p>
    <w:p w14:paraId="46FF96D2" w14:textId="77777777" w:rsidR="0021367B" w:rsidRDefault="00AD029D">
      <w:r>
        <w:t>Baliveau, 300&lt;H≤350cm, Quercus robur "Fastigiata"</w:t>
      </w:r>
    </w:p>
    <w:p w14:paraId="5649DCCA" w14:textId="77777777" w:rsidR="0021367B" w:rsidRDefault="00AD029D">
      <w:r>
        <w:t>Baliveau, 300&lt;H≤350cm, Sorbus aria</w:t>
      </w:r>
    </w:p>
    <w:p w14:paraId="6AA81DCD" w14:textId="77777777" w:rsidR="0021367B" w:rsidRDefault="00AD029D">
      <w:r>
        <w:t>Baliveau, essence horticole,300&lt;H≤350, suppl forme spéciale</w:t>
      </w:r>
    </w:p>
    <w:p w14:paraId="4E8C3B4E" w14:textId="77777777" w:rsidR="0021367B" w:rsidRDefault="00AD029D">
      <w:r>
        <w:t>Baliveau, essence horticole, 300&lt;H≤350cm, suppl pour motte</w:t>
      </w:r>
    </w:p>
    <w:p w14:paraId="74CC0682" w14:textId="77777777" w:rsidR="0021367B" w:rsidRDefault="0021367B"/>
    <w:p w14:paraId="5222AE00" w14:textId="77777777" w:rsidR="0021367B" w:rsidRDefault="00AD029D">
      <w:r>
        <w:t> </w:t>
      </w:r>
    </w:p>
    <w:p w14:paraId="177A0ABF" w14:textId="77777777" w:rsidR="0021367B" w:rsidRDefault="00AD029D">
      <w:pPr>
        <w:pStyle w:val="pheading"/>
      </w:pPr>
      <w:r>
        <w:t>MESURAGE</w:t>
      </w:r>
    </w:p>
    <w:p w14:paraId="3FFB0592" w14:textId="77777777" w:rsidR="0021367B" w:rsidRDefault="00AD029D">
      <w:pPr>
        <w:pStyle w:val="pheading"/>
      </w:pPr>
      <w:r>
        <w:t>- unité de mesure:</w:t>
      </w:r>
    </w:p>
    <w:p w14:paraId="1C11971F" w14:textId="77777777" w:rsidR="0021367B" w:rsidRDefault="00AD029D">
      <w:r>
        <w:t>pc</w:t>
      </w:r>
    </w:p>
    <w:p w14:paraId="69DF3502" w14:textId="77777777" w:rsidR="0021367B" w:rsidRDefault="0021367B"/>
    <w:p w14:paraId="33018922" w14:textId="77777777" w:rsidR="0021367B" w:rsidRDefault="00AD029D">
      <w:r>
        <w:t> </w:t>
      </w:r>
    </w:p>
    <w:p w14:paraId="5CF6BD68" w14:textId="77777777" w:rsidR="0021367B" w:rsidRDefault="00AD029D">
      <w:pPr>
        <w:pStyle w:val="pheading"/>
      </w:pPr>
      <w:r>
        <w:t>- code de mesurage:</w:t>
      </w:r>
    </w:p>
    <w:p w14:paraId="00CD39BE" w14:textId="77777777" w:rsidR="0021367B" w:rsidRDefault="00AD029D">
      <w:r>
        <w:t>à la pièce selon la nature des végétaux ligneux</w:t>
      </w:r>
    </w:p>
    <w:p w14:paraId="5C2CE445" w14:textId="77777777" w:rsidR="0021367B" w:rsidRDefault="00AD029D">
      <w:pPr>
        <w:pStyle w:val="pheading"/>
      </w:pPr>
      <w:r>
        <w:t>- nature du marché:</w:t>
      </w:r>
    </w:p>
    <w:p w14:paraId="413E1863" w14:textId="77777777" w:rsidR="0021367B" w:rsidRDefault="00AD029D">
      <w:r>
        <w:t>QF</w:t>
      </w:r>
    </w:p>
    <w:p w14:paraId="063A73CC" w14:textId="77777777" w:rsidR="0021367B" w:rsidRDefault="0021367B"/>
    <w:p w14:paraId="0B7906D2" w14:textId="77777777" w:rsidR="0021367B" w:rsidRDefault="00AD029D">
      <w:r>
        <w:t> </w:t>
      </w:r>
    </w:p>
    <w:p w14:paraId="3D07521F" w14:textId="77777777" w:rsidR="0021367B" w:rsidRDefault="00AD029D">
      <w:pPr>
        <w:pStyle w:val="Author-eSectionHeading4"/>
      </w:pPr>
      <w:bookmarkStart w:id="462" w:name="_Toc178771522"/>
      <w:r>
        <w:t>94.33 Arbuste CCTB 01.09</w:t>
      </w:r>
      <w:bookmarkEnd w:id="462"/>
    </w:p>
    <w:p w14:paraId="5CE65311" w14:textId="77777777" w:rsidR="0021367B" w:rsidRDefault="00AD029D">
      <w:pPr>
        <w:pStyle w:val="pheading"/>
      </w:pPr>
      <w:r>
        <w:t>DOCUMENTS DE RÉFÉRENCE</w:t>
      </w:r>
    </w:p>
    <w:p w14:paraId="0B0D8AEC" w14:textId="77777777" w:rsidR="0021367B" w:rsidRDefault="00AD029D">
      <w:pPr>
        <w:pStyle w:val="pheading"/>
      </w:pPr>
      <w:r>
        <w:t>- Exécution</w:t>
      </w:r>
    </w:p>
    <w:p w14:paraId="219727C0" w14:textId="77777777" w:rsidR="0021367B" w:rsidRDefault="00AD029D">
      <w:r>
        <w:t>[CCT Qualiroutes, Cahier des charges type Qualiroutes] O.3.</w:t>
      </w:r>
    </w:p>
    <w:p w14:paraId="3EDCA414" w14:textId="77777777" w:rsidR="0021367B" w:rsidRDefault="0021367B"/>
    <w:p w14:paraId="318F5701" w14:textId="77777777" w:rsidR="0021367B" w:rsidRDefault="00AD029D">
      <w:r>
        <w:t> </w:t>
      </w:r>
    </w:p>
    <w:p w14:paraId="63097CA1" w14:textId="77777777" w:rsidR="0021367B" w:rsidRDefault="00AD029D">
      <w:pPr>
        <w:pStyle w:val="Author-eSectionHeading5"/>
      </w:pPr>
      <w:bookmarkStart w:id="463" w:name="_Toc178771523"/>
      <w:r>
        <w:t>94.33.1 Arbuste</w:t>
      </w:r>
      <w:bookmarkEnd w:id="463"/>
    </w:p>
    <w:p w14:paraId="7DFF2053" w14:textId="77777777" w:rsidR="0021367B" w:rsidRDefault="00AD029D">
      <w:pPr>
        <w:pStyle w:val="Author-eSectionHeading6"/>
      </w:pPr>
      <w:bookmarkStart w:id="464" w:name="_Toc178771524"/>
      <w:r>
        <w:t>94.33.1a Arbuste essence indigène CCTB 01.09</w:t>
      </w:r>
      <w:bookmarkEnd w:id="464"/>
    </w:p>
    <w:p w14:paraId="3F880950" w14:textId="77777777" w:rsidR="0021367B" w:rsidRDefault="00AD029D">
      <w:pPr>
        <w:pStyle w:val="pheading"/>
      </w:pPr>
      <w:r>
        <w:t>MATÉRIAUX</w:t>
      </w:r>
    </w:p>
    <w:p w14:paraId="60DA10F6" w14:textId="77777777" w:rsidR="0021367B" w:rsidRDefault="00AD029D">
      <w:pPr>
        <w:pStyle w:val="pheading"/>
      </w:pPr>
      <w:r>
        <w:t>- Caractéristiques générales</w:t>
      </w:r>
    </w:p>
    <w:p w14:paraId="28C99179" w14:textId="77777777" w:rsidR="0021367B" w:rsidRDefault="00AD029D">
      <w:r>
        <w:rPr>
          <w:color w:val="000000"/>
        </w:rPr>
        <w:t>Conformément au [CCT SB250], III-66.2</w:t>
      </w:r>
    </w:p>
    <w:p w14:paraId="57DE9C35" w14:textId="77777777" w:rsidR="0021367B" w:rsidRDefault="00AD029D">
      <w:pPr>
        <w:pStyle w:val="Author-eListParagraph"/>
        <w:numPr>
          <w:ilvl w:val="0"/>
          <w:numId w:val="101"/>
        </w:numPr>
      </w:pPr>
      <w:r>
        <w:rPr>
          <w:color w:val="000000"/>
        </w:rPr>
        <w:t xml:space="preserve">Espèce : </w:t>
      </w:r>
      <w:r>
        <w:rPr>
          <w:rStyle w:val="optioncarChar"/>
          <w:color w:val="000000"/>
        </w:rPr>
        <w:t>***</w:t>
      </w:r>
    </w:p>
    <w:p w14:paraId="121B8183" w14:textId="77777777" w:rsidR="0021367B" w:rsidRDefault="00AD029D">
      <w:pPr>
        <w:pStyle w:val="Author-eListParagraph"/>
        <w:numPr>
          <w:ilvl w:val="0"/>
          <w:numId w:val="101"/>
        </w:numPr>
      </w:pPr>
      <w:r>
        <w:rPr>
          <w:color w:val="000000"/>
        </w:rPr>
        <w:t xml:space="preserve">Dimensions : </w:t>
      </w:r>
      <w:r>
        <w:rPr>
          <w:rStyle w:val="optioncarChar"/>
          <w:color w:val="000000"/>
        </w:rPr>
        <w:t>***</w:t>
      </w:r>
    </w:p>
    <w:p w14:paraId="4444336A" w14:textId="77777777" w:rsidR="0021367B" w:rsidRDefault="00AD029D">
      <w:pPr>
        <w:pStyle w:val="Author-eListParagraph"/>
        <w:numPr>
          <w:ilvl w:val="0"/>
          <w:numId w:val="101"/>
        </w:numPr>
      </w:pPr>
      <w:r>
        <w:rPr>
          <w:color w:val="000000"/>
        </w:rPr>
        <w:t xml:space="preserve">Hauteur </w:t>
      </w:r>
      <w:r>
        <w:rPr>
          <w:rStyle w:val="optioncarChar"/>
          <w:color w:val="000000"/>
        </w:rPr>
        <w:t>***</w:t>
      </w:r>
    </w:p>
    <w:p w14:paraId="07754586" w14:textId="77777777" w:rsidR="0021367B" w:rsidRDefault="00AD029D">
      <w:pPr>
        <w:pStyle w:val="Author-eListParagraph"/>
        <w:numPr>
          <w:ilvl w:val="0"/>
          <w:numId w:val="101"/>
        </w:numPr>
      </w:pPr>
      <w:r>
        <w:rPr>
          <w:color w:val="000000"/>
        </w:rPr>
        <w:t xml:space="preserve">Largeur : </w:t>
      </w:r>
      <w:r>
        <w:rPr>
          <w:rStyle w:val="optioncarChar"/>
          <w:color w:val="000000"/>
        </w:rPr>
        <w:t>***</w:t>
      </w:r>
    </w:p>
    <w:p w14:paraId="38F8DB41" w14:textId="77777777" w:rsidR="0021367B" w:rsidRDefault="00AD029D">
      <w:pPr>
        <w:pStyle w:val="Author-eListParagraph"/>
        <w:numPr>
          <w:ilvl w:val="0"/>
          <w:numId w:val="101"/>
        </w:numPr>
      </w:pPr>
      <w:r>
        <w:rPr>
          <w:color w:val="000000"/>
        </w:rPr>
        <w:t xml:space="preserve">Nombre de branches : </w:t>
      </w:r>
      <w:r>
        <w:rPr>
          <w:rStyle w:val="optioncarChar"/>
          <w:color w:val="000000"/>
        </w:rPr>
        <w:t>***</w:t>
      </w:r>
    </w:p>
    <w:p w14:paraId="3E002195" w14:textId="77777777" w:rsidR="0021367B" w:rsidRDefault="00AD029D">
      <w:r>
        <w:t>Arbuste "touffe", essence indigène, H≤20cm</w:t>
      </w:r>
    </w:p>
    <w:p w14:paraId="26152A38" w14:textId="77777777" w:rsidR="0021367B" w:rsidRDefault="00AD029D">
      <w:r>
        <w:t>Arbuste "touffe", indigène, H≤20cm, suppl motte conteneur</w:t>
      </w:r>
    </w:p>
    <w:p w14:paraId="15017F10" w14:textId="77777777" w:rsidR="0021367B" w:rsidRDefault="00AD029D">
      <w:r>
        <w:t>Arbuste "touffe", indigène, 20&lt;H≤40cm</w:t>
      </w:r>
    </w:p>
    <w:p w14:paraId="75743EAF" w14:textId="77777777" w:rsidR="0021367B" w:rsidRDefault="00AD029D">
      <w:r>
        <w:t>Arbuste "touffe", indigène, 20&lt;H≤40cm, Cornus mas</w:t>
      </w:r>
    </w:p>
    <w:p w14:paraId="0795B06C" w14:textId="77777777" w:rsidR="0021367B" w:rsidRDefault="00AD029D">
      <w:r>
        <w:t>Arbuste "touffe", indigène, 20&lt;H≤40, suppl motte conteneur</w:t>
      </w:r>
    </w:p>
    <w:p w14:paraId="149DC1A1" w14:textId="77777777" w:rsidR="0021367B" w:rsidRDefault="00AD029D">
      <w:r>
        <w:t>Arbuste "touffe", indigène, 40&lt;H≤60cm</w:t>
      </w:r>
    </w:p>
    <w:p w14:paraId="0319FF48" w14:textId="77777777" w:rsidR="0021367B" w:rsidRDefault="00AD029D">
      <w:r>
        <w:t>Arbuste "touffe", indigène, 40&lt;H≤60cm, Cornus mas</w:t>
      </w:r>
    </w:p>
    <w:p w14:paraId="17630CB4" w14:textId="77777777" w:rsidR="0021367B" w:rsidRDefault="00AD029D">
      <w:r>
        <w:t>Arbuste "touffe", indigène, 40&lt;H≤60, suppl motte conteneur</w:t>
      </w:r>
    </w:p>
    <w:p w14:paraId="4DEB1AED" w14:textId="77777777" w:rsidR="0021367B" w:rsidRDefault="00AD029D">
      <w:r>
        <w:t>Arbuste "touffe", indigène, 60&lt;H≤80cm</w:t>
      </w:r>
    </w:p>
    <w:p w14:paraId="4F74D628" w14:textId="77777777" w:rsidR="0021367B" w:rsidRDefault="00AD029D">
      <w:r>
        <w:t>Arbuste "touffe", indigène, 60&lt;H≤80cm, Cornus mas</w:t>
      </w:r>
    </w:p>
    <w:p w14:paraId="50489120" w14:textId="77777777" w:rsidR="0021367B" w:rsidRDefault="00AD029D">
      <w:r>
        <w:t>Arbuste "touffe", indigène, 60&lt;H≤80cm, Cornus sanguinea</w:t>
      </w:r>
    </w:p>
    <w:p w14:paraId="0AF4553D" w14:textId="77777777" w:rsidR="0021367B" w:rsidRDefault="00AD029D">
      <w:r>
        <w:t>Arbuste "touffe", indigène, 60&lt;H≤80cm, Corylus avellana</w:t>
      </w:r>
    </w:p>
    <w:p w14:paraId="5A76CC1E" w14:textId="77777777" w:rsidR="0021367B" w:rsidRDefault="00AD029D">
      <w:r>
        <w:t>Arbuste "touffe", indigène, 60&lt;H≤80cm, Euonymus europaeus</w:t>
      </w:r>
    </w:p>
    <w:p w14:paraId="1A817544" w14:textId="77777777" w:rsidR="0021367B" w:rsidRDefault="00AD029D">
      <w:r>
        <w:t>Arbuste "touffe", indigène, 60&lt;H≤80cm, Ligustrum vulgare</w:t>
      </w:r>
    </w:p>
    <w:p w14:paraId="737C676D" w14:textId="77777777" w:rsidR="0021367B" w:rsidRDefault="00AD029D">
      <w:r>
        <w:t>Arbuste "touffe", indigène, 60&lt;H≤80cm, Salix caprea</w:t>
      </w:r>
    </w:p>
    <w:p w14:paraId="0698A382" w14:textId="77777777" w:rsidR="0021367B" w:rsidRDefault="00AD029D">
      <w:r>
        <w:t>Arbuste "touffe", indigène, 60&lt;H≤80cm, Salix cinerea</w:t>
      </w:r>
    </w:p>
    <w:p w14:paraId="28C55CB6" w14:textId="77777777" w:rsidR="0021367B" w:rsidRDefault="00AD029D">
      <w:r>
        <w:t>Arbuste "touffe", indigène, 60&lt;H≤80cm, Salix purpurea</w:t>
      </w:r>
    </w:p>
    <w:p w14:paraId="36828B95" w14:textId="77777777" w:rsidR="0021367B" w:rsidRDefault="00AD029D">
      <w:r>
        <w:t>Arbuste "touffe", indigène, 60&lt;H≤80cm, Salix viminalis</w:t>
      </w:r>
    </w:p>
    <w:p w14:paraId="4931A852" w14:textId="77777777" w:rsidR="0021367B" w:rsidRDefault="00AD029D">
      <w:r>
        <w:t>Arbuste "touffe", indigène, 60&lt;H≤80cm, Sambucus nigra</w:t>
      </w:r>
    </w:p>
    <w:p w14:paraId="11133FC9" w14:textId="77777777" w:rsidR="0021367B" w:rsidRDefault="00AD029D">
      <w:r>
        <w:t>Arbuste "touffe", indigène, 60&lt;H≤80cm, Sambucus racemosa</w:t>
      </w:r>
    </w:p>
    <w:p w14:paraId="2A82CE60" w14:textId="77777777" w:rsidR="0021367B" w:rsidRDefault="00AD029D">
      <w:r>
        <w:t>Arbuste "touffe", indigène, 60&lt;H≤80cm, Viburnum lantana</w:t>
      </w:r>
    </w:p>
    <w:p w14:paraId="7733EFDF" w14:textId="77777777" w:rsidR="0021367B" w:rsidRDefault="00AD029D">
      <w:r>
        <w:t>Arbuste "touffe", indigène, 60&lt;H≤80cm, Viburnum opulus</w:t>
      </w:r>
    </w:p>
    <w:p w14:paraId="1E86244B" w14:textId="77777777" w:rsidR="0021367B" w:rsidRDefault="00AD029D">
      <w:r>
        <w:t>Arbuste "touffe", indigène, 60&lt;H≤80, suppl motte conteneur</w:t>
      </w:r>
    </w:p>
    <w:p w14:paraId="1B2B027A" w14:textId="77777777" w:rsidR="0021367B" w:rsidRDefault="00AD029D">
      <w:r>
        <w:t>Arbuste "touffe", indigène, 80&lt;H≤100cm</w:t>
      </w:r>
    </w:p>
    <w:p w14:paraId="5C0AC2C2" w14:textId="77777777" w:rsidR="0021367B" w:rsidRDefault="00AD029D">
      <w:r>
        <w:t>Arbuste "touffe", indigène, 80&lt;H≤100cm, Cornus mas</w:t>
      </w:r>
    </w:p>
    <w:p w14:paraId="23DE6E69" w14:textId="77777777" w:rsidR="0021367B" w:rsidRDefault="00AD029D">
      <w:r>
        <w:t>Arbuste "touffe", indigène, 80&lt;H≤100cm, Cornus sanguinea</w:t>
      </w:r>
    </w:p>
    <w:p w14:paraId="273E7522" w14:textId="77777777" w:rsidR="0021367B" w:rsidRDefault="00AD029D">
      <w:r>
        <w:t>Arbuste "touffe", indigène, 80&lt;H≤100cm, Corylus avellana</w:t>
      </w:r>
    </w:p>
    <w:p w14:paraId="22205BAA" w14:textId="77777777" w:rsidR="0021367B" w:rsidRDefault="00AD029D">
      <w:r>
        <w:t>Arbuste "touffe", indigène, 80&lt;H≤100cm, Euonymus europaeus</w:t>
      </w:r>
    </w:p>
    <w:p w14:paraId="4E695915" w14:textId="77777777" w:rsidR="0021367B" w:rsidRDefault="00AD029D">
      <w:r>
        <w:t>Arbuste "touffe", indigène, 80&lt;H≤100cm, Ligustrum vulgare</w:t>
      </w:r>
    </w:p>
    <w:p w14:paraId="3A8B49AE" w14:textId="77777777" w:rsidR="0021367B" w:rsidRDefault="00AD029D">
      <w:r>
        <w:t>Arbuste "touffe", indigène, 80&lt;H≤100cm, Salix caprea</w:t>
      </w:r>
    </w:p>
    <w:p w14:paraId="0C9663E4" w14:textId="77777777" w:rsidR="0021367B" w:rsidRDefault="00AD029D">
      <w:r>
        <w:t>Arbuste "touffe", indigène, 80&lt;H≤100cm, Salix cinerea</w:t>
      </w:r>
    </w:p>
    <w:p w14:paraId="0082E6D7" w14:textId="77777777" w:rsidR="0021367B" w:rsidRDefault="00AD029D">
      <w:r>
        <w:t>Arbuste "touffe", indigène, 80&lt;H≤100cm, Salix purpurea</w:t>
      </w:r>
    </w:p>
    <w:p w14:paraId="38DE84BF" w14:textId="77777777" w:rsidR="0021367B" w:rsidRDefault="00AD029D">
      <w:r>
        <w:t>Arbuste "touffe", indigène, 80&lt;H≤100cm, Salix viminalis</w:t>
      </w:r>
    </w:p>
    <w:p w14:paraId="4B976788" w14:textId="77777777" w:rsidR="0021367B" w:rsidRDefault="00AD029D">
      <w:r>
        <w:t>Arbuste "touffe", indigène, 80&lt;H≤100cm, Sambucus nigra</w:t>
      </w:r>
    </w:p>
    <w:p w14:paraId="0A6BB10A" w14:textId="77777777" w:rsidR="0021367B" w:rsidRDefault="00AD029D">
      <w:r>
        <w:t>Arbuste "touffe", indigène, 80&lt;H≤100cm, Sambucus racemosa</w:t>
      </w:r>
    </w:p>
    <w:p w14:paraId="60737DEF" w14:textId="77777777" w:rsidR="0021367B" w:rsidRDefault="00AD029D">
      <w:r>
        <w:t>Arbuste "touffe", indigène, 80&lt;H≤100cm, Viburnum lantana</w:t>
      </w:r>
    </w:p>
    <w:p w14:paraId="49B32798" w14:textId="77777777" w:rsidR="0021367B" w:rsidRDefault="00AD029D">
      <w:r>
        <w:t>Arbuste "touffe", indigène, 80&lt;H≤100cm, Viburnum opulus</w:t>
      </w:r>
    </w:p>
    <w:p w14:paraId="7902D007" w14:textId="77777777" w:rsidR="0021367B" w:rsidRDefault="00AD029D">
      <w:r>
        <w:t>Arbuste "touffe", indigène,80&lt;H≤100, suppl motte conteneur</w:t>
      </w:r>
    </w:p>
    <w:p w14:paraId="7BF38643" w14:textId="77777777" w:rsidR="0021367B" w:rsidRDefault="00AD029D">
      <w:r>
        <w:t>Arbuste "solitaire", essence indigène, forte plante en motte</w:t>
      </w:r>
    </w:p>
    <w:p w14:paraId="4872C3EE" w14:textId="77777777" w:rsidR="0021367B" w:rsidRDefault="00AD029D">
      <w:r>
        <w:t>Arbuste "solitaire", indigène, en motte, H≤100cm</w:t>
      </w:r>
    </w:p>
    <w:p w14:paraId="75D36A95" w14:textId="77777777" w:rsidR="0021367B" w:rsidRDefault="00AD029D">
      <w:r>
        <w:t>Arbuste "solitaire", indigène, H≤100cm, suppl forme</w:t>
      </w:r>
    </w:p>
    <w:p w14:paraId="4AACD043" w14:textId="77777777" w:rsidR="0021367B" w:rsidRDefault="00AD029D">
      <w:r>
        <w:t>Arbuste "solitaire", indigène, en motte, 100&lt;H≤150cm</w:t>
      </w:r>
    </w:p>
    <w:p w14:paraId="62BE772D" w14:textId="77777777" w:rsidR="0021367B" w:rsidRDefault="00AD029D">
      <w:r>
        <w:t>Arbuste "solitaire", indigène, 100&lt;H≤150cm, suppl forme</w:t>
      </w:r>
    </w:p>
    <w:p w14:paraId="3FEED536" w14:textId="77777777" w:rsidR="0021367B" w:rsidRDefault="00AD029D">
      <w:r>
        <w:t>Arbuste "solitaire", indigène, en motte, 150&lt;H≤200cm</w:t>
      </w:r>
    </w:p>
    <w:p w14:paraId="4876469E" w14:textId="77777777" w:rsidR="0021367B" w:rsidRDefault="00AD029D">
      <w:r>
        <w:t>Arbuste "solitaire", indigène, 150&lt;H≤200cm, suppl forme</w:t>
      </w:r>
    </w:p>
    <w:p w14:paraId="7C7FF89B" w14:textId="77777777" w:rsidR="0021367B" w:rsidRDefault="00AD029D">
      <w:r>
        <w:t>Arbuste "solitaire", indigène, en motte, 200&lt;H≤250cm</w:t>
      </w:r>
    </w:p>
    <w:p w14:paraId="54715103" w14:textId="77777777" w:rsidR="0021367B" w:rsidRDefault="00AD029D">
      <w:r>
        <w:t>Arbuste "solitaire", indigène, 200&lt;H≤250cm, suppl forme</w:t>
      </w:r>
    </w:p>
    <w:p w14:paraId="1A3DBFED" w14:textId="77777777" w:rsidR="0021367B" w:rsidRDefault="00AD029D">
      <w:r>
        <w:t>Arbuste "solitaire", indigène, en motte, 250&lt;H≤300cm</w:t>
      </w:r>
    </w:p>
    <w:p w14:paraId="4DF8A6C9" w14:textId="77777777" w:rsidR="0021367B" w:rsidRDefault="00AD029D">
      <w:r>
        <w:t>Arbuste "solitaire", indigène, 250&lt;H≤300cm, suppl forme</w:t>
      </w:r>
    </w:p>
    <w:p w14:paraId="572355FE" w14:textId="77777777" w:rsidR="0021367B" w:rsidRDefault="00AD029D">
      <w:r>
        <w:t>Arbuste "solitaire", indigène, en motte, 300&lt;H≤350cm</w:t>
      </w:r>
    </w:p>
    <w:p w14:paraId="01A6DD79" w14:textId="77777777" w:rsidR="0021367B" w:rsidRDefault="00AD029D">
      <w:r>
        <w:t>Arbuste "solitaire", indigène, 300&lt;H≤350cm, suppl forme</w:t>
      </w:r>
    </w:p>
    <w:p w14:paraId="798B2985" w14:textId="77777777" w:rsidR="0021367B" w:rsidRDefault="00AD029D">
      <w:r>
        <w:t>Arbuste "touffe", essence indigène, en motte</w:t>
      </w:r>
    </w:p>
    <w:p w14:paraId="6AC4C6DB" w14:textId="77777777" w:rsidR="0021367B" w:rsidRDefault="00AD029D">
      <w:r>
        <w:t>Arbuste "touffe", essence indigène, en motte, H≤20cm</w:t>
      </w:r>
    </w:p>
    <w:p w14:paraId="1A0DA863" w14:textId="77777777" w:rsidR="0021367B" w:rsidRDefault="00AD029D">
      <w:r>
        <w:t>Arbuste "touffe", essence indigène, H≤20cm, Erica carnea</w:t>
      </w:r>
    </w:p>
    <w:p w14:paraId="190195F0" w14:textId="77777777" w:rsidR="0021367B" w:rsidRDefault="00AD029D">
      <w:r>
        <w:t>Arbuste "touffe",es.indigène, H≤20cm, Lavendula officinalis</w:t>
      </w:r>
    </w:p>
    <w:p w14:paraId="6CE1E5F6" w14:textId="77777777" w:rsidR="0021367B" w:rsidRDefault="00AD029D">
      <w:r>
        <w:t>Arbuste "touffe", essence indigène, H≤20cm, Vinca minor</w:t>
      </w:r>
    </w:p>
    <w:p w14:paraId="313FFD0A" w14:textId="77777777" w:rsidR="0021367B" w:rsidRDefault="00AD029D">
      <w:r>
        <w:t>Arbuste "touffe", essence indigène, en motte, 20&lt;H≤40cm</w:t>
      </w:r>
    </w:p>
    <w:p w14:paraId="7EDB270B" w14:textId="77777777" w:rsidR="0021367B" w:rsidRDefault="00AD029D">
      <w:r>
        <w:t>Arbuste "touffe" indigène, 20&lt;H≤40cm, Ilex aquifolium</w:t>
      </w:r>
    </w:p>
    <w:p w14:paraId="3875DCF7" w14:textId="77777777" w:rsidR="0021367B" w:rsidRDefault="00AD029D">
      <w:r>
        <w:t>e "touffe", indigène, en motte, pot ou conteneur, 40&lt;H≤60cm</w:t>
      </w:r>
    </w:p>
    <w:p w14:paraId="1CAAAEE6" w14:textId="77777777" w:rsidR="0021367B" w:rsidRDefault="00AD029D">
      <w:r>
        <w:t>Arbuste "touffe" indigène, 40&lt;H≤60cm, Ilex aquifolium</w:t>
      </w:r>
    </w:p>
    <w:p w14:paraId="5B0465C0" w14:textId="77777777" w:rsidR="0021367B" w:rsidRDefault="00AD029D">
      <w:r>
        <w:t>Arbuste "touffe", 40&lt;H≤60cm, supplément pour forme spéciale</w:t>
      </w:r>
    </w:p>
    <w:p w14:paraId="52C0596E" w14:textId="77777777" w:rsidR="0021367B" w:rsidRDefault="00AD029D">
      <w:r>
        <w:t>Arbuste "touffe", indigène, 60&lt;H≤80cm</w:t>
      </w:r>
    </w:p>
    <w:p w14:paraId="3833B345" w14:textId="77777777" w:rsidR="0021367B" w:rsidRDefault="00AD029D">
      <w:r>
        <w:t>Arbuste "touffe", indigène, 60&lt;H≤80cm, Ilex aquifolium</w:t>
      </w:r>
    </w:p>
    <w:p w14:paraId="32711D88" w14:textId="77777777" w:rsidR="0021367B" w:rsidRDefault="00AD029D">
      <w:r>
        <w:t>Arbuste "touffe", 60&lt;H≤80cm, supplément pour forme spéciale</w:t>
      </w:r>
    </w:p>
    <w:p w14:paraId="3886BE7A" w14:textId="77777777" w:rsidR="0021367B" w:rsidRDefault="00AD029D">
      <w:r>
        <w:t>Arbuste "touffe", essence indigène, 80&lt;H≤100cm</w:t>
      </w:r>
    </w:p>
    <w:p w14:paraId="24462085" w14:textId="77777777" w:rsidR="0021367B" w:rsidRDefault="00AD029D">
      <w:r>
        <w:t>Arbuste "touffe" indigène, 80&lt;H≤100cm, Ilex aquifolium</w:t>
      </w:r>
    </w:p>
    <w:p w14:paraId="315A4BC2" w14:textId="77777777" w:rsidR="0021367B" w:rsidRDefault="00AD029D">
      <w:r>
        <w:t>Arbuste "touffe",80&lt;H≤100cm, supplément pour forme spéciale</w:t>
      </w:r>
    </w:p>
    <w:p w14:paraId="70192937" w14:textId="77777777" w:rsidR="0021367B" w:rsidRDefault="0021367B"/>
    <w:p w14:paraId="104F17B9" w14:textId="77777777" w:rsidR="0021367B" w:rsidRDefault="00AD029D">
      <w:r>
        <w:t> </w:t>
      </w:r>
    </w:p>
    <w:p w14:paraId="454DC7AF" w14:textId="77777777" w:rsidR="0021367B" w:rsidRDefault="00AD029D">
      <w:pPr>
        <w:pStyle w:val="pheading"/>
      </w:pPr>
      <w:r>
        <w:t>MESURAGE</w:t>
      </w:r>
    </w:p>
    <w:p w14:paraId="53F2563F" w14:textId="77777777" w:rsidR="0021367B" w:rsidRDefault="00AD029D">
      <w:pPr>
        <w:pStyle w:val="pheading"/>
      </w:pPr>
      <w:r>
        <w:t>- unité de mesure:</w:t>
      </w:r>
    </w:p>
    <w:p w14:paraId="12E38847" w14:textId="77777777" w:rsidR="0021367B" w:rsidRDefault="00AD029D">
      <w:r>
        <w:t>pc</w:t>
      </w:r>
    </w:p>
    <w:p w14:paraId="3DEFDA05" w14:textId="77777777" w:rsidR="0021367B" w:rsidRDefault="0021367B"/>
    <w:p w14:paraId="358BBD92" w14:textId="77777777" w:rsidR="0021367B" w:rsidRDefault="00AD029D">
      <w:r>
        <w:t> </w:t>
      </w:r>
    </w:p>
    <w:p w14:paraId="4CF45604" w14:textId="77777777" w:rsidR="0021367B" w:rsidRDefault="00AD029D">
      <w:pPr>
        <w:pStyle w:val="pheading"/>
      </w:pPr>
      <w:r>
        <w:t>- code de mesurage:</w:t>
      </w:r>
    </w:p>
    <w:p w14:paraId="5494B856" w14:textId="77777777" w:rsidR="0021367B" w:rsidRDefault="00AD029D">
      <w:r>
        <w:t>à la pièce selon la nature des végétaux ligneux</w:t>
      </w:r>
    </w:p>
    <w:p w14:paraId="68708FC2" w14:textId="77777777" w:rsidR="0021367B" w:rsidRDefault="00AD029D">
      <w:pPr>
        <w:pStyle w:val="pheading"/>
      </w:pPr>
      <w:r>
        <w:t>- nature du marché:</w:t>
      </w:r>
    </w:p>
    <w:p w14:paraId="4148017C" w14:textId="77777777" w:rsidR="0021367B" w:rsidRDefault="00AD029D">
      <w:r>
        <w:t>QF</w:t>
      </w:r>
    </w:p>
    <w:p w14:paraId="026DBD21" w14:textId="77777777" w:rsidR="0021367B" w:rsidRDefault="0021367B"/>
    <w:p w14:paraId="46FD4E9D" w14:textId="77777777" w:rsidR="0021367B" w:rsidRDefault="00AD029D">
      <w:r>
        <w:t> </w:t>
      </w:r>
    </w:p>
    <w:p w14:paraId="7EBDBCA4" w14:textId="77777777" w:rsidR="0021367B" w:rsidRDefault="00AD029D">
      <w:pPr>
        <w:pStyle w:val="Author-eSectionHeading6"/>
      </w:pPr>
      <w:bookmarkStart w:id="465" w:name="_Toc178771525"/>
      <w:r>
        <w:t>94.33.1b Arbuste essence horticole CCTB 01.09</w:t>
      </w:r>
      <w:bookmarkEnd w:id="465"/>
    </w:p>
    <w:p w14:paraId="4FFAEE17" w14:textId="77777777" w:rsidR="0021367B" w:rsidRDefault="00AD029D">
      <w:pPr>
        <w:pStyle w:val="pheading"/>
      </w:pPr>
      <w:r>
        <w:t>MATÉRIAUX</w:t>
      </w:r>
    </w:p>
    <w:p w14:paraId="688CD4C6" w14:textId="77777777" w:rsidR="0021367B" w:rsidRDefault="00AD029D">
      <w:pPr>
        <w:pStyle w:val="pheading"/>
      </w:pPr>
      <w:r>
        <w:t>- Caractéristiques générales</w:t>
      </w:r>
    </w:p>
    <w:p w14:paraId="7DCBA9C2" w14:textId="77777777" w:rsidR="0021367B" w:rsidRDefault="00AD029D">
      <w:r>
        <w:rPr>
          <w:color w:val="000000"/>
        </w:rPr>
        <w:t>Conformément au [CCT SB250], III-66.2</w:t>
      </w:r>
    </w:p>
    <w:p w14:paraId="093C8505" w14:textId="77777777" w:rsidR="0021367B" w:rsidRDefault="00AD029D">
      <w:pPr>
        <w:pStyle w:val="Author-eListParagraph"/>
        <w:numPr>
          <w:ilvl w:val="0"/>
          <w:numId w:val="102"/>
        </w:numPr>
      </w:pPr>
      <w:r>
        <w:rPr>
          <w:color w:val="000000"/>
        </w:rPr>
        <w:t xml:space="preserve">Espèce : </w:t>
      </w:r>
      <w:r>
        <w:rPr>
          <w:rStyle w:val="optioncarChar"/>
          <w:color w:val="000000"/>
        </w:rPr>
        <w:t>***</w:t>
      </w:r>
    </w:p>
    <w:p w14:paraId="71C7C8EF" w14:textId="77777777" w:rsidR="0021367B" w:rsidRDefault="00AD029D">
      <w:pPr>
        <w:pStyle w:val="Author-eListParagraph"/>
        <w:numPr>
          <w:ilvl w:val="0"/>
          <w:numId w:val="102"/>
        </w:numPr>
      </w:pPr>
      <w:r>
        <w:rPr>
          <w:color w:val="000000"/>
        </w:rPr>
        <w:t xml:space="preserve">Dimensions : </w:t>
      </w:r>
      <w:r>
        <w:rPr>
          <w:rStyle w:val="optioncarChar"/>
          <w:color w:val="000000"/>
        </w:rPr>
        <w:t>***</w:t>
      </w:r>
    </w:p>
    <w:p w14:paraId="18747AE7" w14:textId="77777777" w:rsidR="0021367B" w:rsidRDefault="00AD029D">
      <w:pPr>
        <w:pStyle w:val="Author-eListParagraph"/>
        <w:numPr>
          <w:ilvl w:val="0"/>
          <w:numId w:val="102"/>
        </w:numPr>
      </w:pPr>
      <w:r>
        <w:rPr>
          <w:color w:val="000000"/>
        </w:rPr>
        <w:t xml:space="preserve">Hauteur : </w:t>
      </w:r>
      <w:r>
        <w:rPr>
          <w:rStyle w:val="optioncarChar"/>
          <w:color w:val="000000"/>
        </w:rPr>
        <w:t>***</w:t>
      </w:r>
    </w:p>
    <w:p w14:paraId="479BAFFB" w14:textId="77777777" w:rsidR="0021367B" w:rsidRDefault="00AD029D">
      <w:pPr>
        <w:pStyle w:val="Author-eListParagraph"/>
        <w:numPr>
          <w:ilvl w:val="0"/>
          <w:numId w:val="102"/>
        </w:numPr>
      </w:pPr>
      <w:r>
        <w:rPr>
          <w:color w:val="000000"/>
        </w:rPr>
        <w:t xml:space="preserve">Largeur : </w:t>
      </w:r>
      <w:r>
        <w:rPr>
          <w:rStyle w:val="optioncarChar"/>
          <w:color w:val="000000"/>
        </w:rPr>
        <w:t>***</w:t>
      </w:r>
    </w:p>
    <w:p w14:paraId="3ABB15A3" w14:textId="77777777" w:rsidR="0021367B" w:rsidRDefault="00AD029D">
      <w:pPr>
        <w:pStyle w:val="Author-eListParagraph"/>
        <w:numPr>
          <w:ilvl w:val="0"/>
          <w:numId w:val="102"/>
        </w:numPr>
      </w:pPr>
      <w:r>
        <w:rPr>
          <w:color w:val="000000"/>
        </w:rPr>
        <w:t xml:space="preserve">Nombre de branches : </w:t>
      </w:r>
      <w:r>
        <w:rPr>
          <w:rStyle w:val="optioncarChar"/>
          <w:color w:val="000000"/>
        </w:rPr>
        <w:t>***</w:t>
      </w:r>
    </w:p>
    <w:p w14:paraId="3639E5CF" w14:textId="77777777" w:rsidR="0021367B" w:rsidRDefault="00AD029D">
      <w:r>
        <w:t>Arbuste "touffe", horticole, H≤20cm</w:t>
      </w:r>
    </w:p>
    <w:p w14:paraId="6631F6A3" w14:textId="77777777" w:rsidR="0021367B" w:rsidRDefault="00AD029D">
      <w:r>
        <w:t>Arbuste "touffe", H≤20cm, Berberis thunbergii "Atropur.Nana</w:t>
      </w:r>
    </w:p>
    <w:p w14:paraId="25CFAD26" w14:textId="77777777" w:rsidR="0021367B" w:rsidRDefault="00AD029D">
      <w:r>
        <w:t>Arbuste "touffe", H≤20cm, Hypericum, en variété</w:t>
      </w:r>
    </w:p>
    <w:p w14:paraId="2B324DCB" w14:textId="77777777" w:rsidR="0021367B" w:rsidRDefault="00AD029D">
      <w:r>
        <w:t>Arbuste "touffe", horticole, H≤20cm, suppl motte conteneur</w:t>
      </w:r>
    </w:p>
    <w:p w14:paraId="43DF270F" w14:textId="77777777" w:rsidR="0021367B" w:rsidRDefault="00AD029D">
      <w:r>
        <w:t>Arbuste "touffe", horticole, 20&lt;H≤40cm</w:t>
      </w:r>
    </w:p>
    <w:p w14:paraId="62EA3AC5" w14:textId="77777777" w:rsidR="0021367B" w:rsidRDefault="00AD029D">
      <w:r>
        <w:t>Arbuste "touffe", 20&lt;H≤40cm, Berberis thunbergii "Atropurp.</w:t>
      </w:r>
    </w:p>
    <w:p w14:paraId="4EDD8CFA" w14:textId="77777777" w:rsidR="0021367B" w:rsidRDefault="00AD029D">
      <w:r>
        <w:t>Arbuste "touffe", 20&lt;H≤40cm, Deutzia gracilis</w:t>
      </w:r>
    </w:p>
    <w:p w14:paraId="247644DD" w14:textId="77777777" w:rsidR="0021367B" w:rsidRDefault="00AD029D">
      <w:r>
        <w:t>Arbuste "touffe", 20&lt;H≤40cm, Hypericum, en variété</w:t>
      </w:r>
    </w:p>
    <w:p w14:paraId="683C974B" w14:textId="77777777" w:rsidR="0021367B" w:rsidRDefault="00AD029D">
      <w:r>
        <w:t>Arbuste "touffe", 20&lt;H≤40cm, Ligustrum vulgare, en variété</w:t>
      </w:r>
    </w:p>
    <w:p w14:paraId="7784FD3F" w14:textId="77777777" w:rsidR="0021367B" w:rsidRDefault="00AD029D">
      <w:r>
        <w:t>Arbuste "touffe", 20&lt;H≤40cm, Potentilla fruticosa</w:t>
      </w:r>
    </w:p>
    <w:p w14:paraId="43F45465" w14:textId="77777777" w:rsidR="0021367B" w:rsidRDefault="00AD029D">
      <w:r>
        <w:t>Arbuste "touffe", 20&lt;H≤40cm, Spiraea japonica, en variété</w:t>
      </w:r>
    </w:p>
    <w:p w14:paraId="0F567FEF" w14:textId="77777777" w:rsidR="0021367B" w:rsidRDefault="00AD029D">
      <w:r>
        <w:t>Arbuste "touffe", 20&lt;H≤40cm, Spiraea thunbergii</w:t>
      </w:r>
    </w:p>
    <w:p w14:paraId="0476B41E" w14:textId="77777777" w:rsidR="0021367B" w:rsidRDefault="00AD029D">
      <w:r>
        <w:t>Arbuste "touffe", 20&lt;H≤40cm, Symphoricarpus chenaultii "Han</w:t>
      </w:r>
    </w:p>
    <w:p w14:paraId="58E89087" w14:textId="77777777" w:rsidR="0021367B" w:rsidRDefault="00AD029D">
      <w:r>
        <w:t>Arbuste touffe,20&lt;H≤40cm, Ligustrum ovalifolium, en variété</w:t>
      </w:r>
    </w:p>
    <w:p w14:paraId="6CFD7CA2" w14:textId="77777777" w:rsidR="0021367B" w:rsidRDefault="00AD029D">
      <w:r>
        <w:t>Arbuste "touffe", hortic, 20&lt;H≤40cm, suppl motte conteneur</w:t>
      </w:r>
    </w:p>
    <w:p w14:paraId="53A33AC7" w14:textId="77777777" w:rsidR="0021367B" w:rsidRDefault="00AD029D">
      <w:r>
        <w:t>Arbuste "touffe", horticole, 40&lt;H≤60cm</w:t>
      </w:r>
    </w:p>
    <w:p w14:paraId="3812BBBC" w14:textId="77777777" w:rsidR="0021367B" w:rsidRDefault="00AD029D">
      <w:r>
        <w:t>Arbuste "touffe", 40&lt;H≤60cm, Berberis thunbergii "Atropurp.</w:t>
      </w:r>
    </w:p>
    <w:p w14:paraId="41B8F429" w14:textId="77777777" w:rsidR="0021367B" w:rsidRDefault="00AD029D">
      <w:r>
        <w:t>Arbuste "touffe", 40&lt;H≤60cm, Buddleja davidii, en variété</w:t>
      </w:r>
    </w:p>
    <w:p w14:paraId="6F7BB311" w14:textId="77777777" w:rsidR="0021367B" w:rsidRDefault="00AD029D">
      <w:r>
        <w:t>Arbuste "touffe", 40&lt;H≤60cm, Chaenomeles speciosa</w:t>
      </w:r>
    </w:p>
    <w:p w14:paraId="77917BC6" w14:textId="77777777" w:rsidR="0021367B" w:rsidRDefault="00AD029D">
      <w:r>
        <w:t>Arbuste "touffe", 40&lt;H≤60cm, Deutzia gracilis</w:t>
      </w:r>
    </w:p>
    <w:p w14:paraId="23464AA6" w14:textId="77777777" w:rsidR="0021367B" w:rsidRDefault="00AD029D">
      <w:r>
        <w:t>Arbuste "touffe", 40&lt;H≤60cm, Hypericum, en variété</w:t>
      </w:r>
    </w:p>
    <w:p w14:paraId="5AAA958C" w14:textId="77777777" w:rsidR="0021367B" w:rsidRDefault="00AD029D">
      <w:r>
        <w:t>Arbuste "touffe", 40&lt;H≤60cm, Kerria japonica</w:t>
      </w:r>
    </w:p>
    <w:p w14:paraId="5D38147E" w14:textId="77777777" w:rsidR="0021367B" w:rsidRDefault="00AD029D">
      <w:r>
        <w:t>Arbuste "touffe", 40&lt;H≤60cm, Ligustrum vulgare, en variété</w:t>
      </w:r>
    </w:p>
    <w:p w14:paraId="4B77108C" w14:textId="77777777" w:rsidR="0021367B" w:rsidRDefault="00AD029D">
      <w:r>
        <w:t>Arbuste "touffe", 40&lt;H≤60cm, Philadelphus hybride, en var.</w:t>
      </w:r>
    </w:p>
    <w:p w14:paraId="31C29E7B" w14:textId="77777777" w:rsidR="0021367B" w:rsidRDefault="00AD029D">
      <w:r>
        <w:t>Arbuste "touffe", 40&lt;H≤60cm, Potentilla fruticosa, en var.</w:t>
      </w:r>
    </w:p>
    <w:p w14:paraId="1246A370" w14:textId="77777777" w:rsidR="0021367B" w:rsidRDefault="00AD029D">
      <w:r>
        <w:t>Arbuste "touffe", 40&lt;H≤60cm, Salix purpurea "Nana"</w:t>
      </w:r>
    </w:p>
    <w:p w14:paraId="3AF8AF7E" w14:textId="77777777" w:rsidR="0021367B" w:rsidRDefault="00AD029D">
      <w:r>
        <w:t>Arbuste "touffe", 40&lt;H≤60cm, Salix repens nitida</w:t>
      </w:r>
    </w:p>
    <w:p w14:paraId="71714A44" w14:textId="77777777" w:rsidR="0021367B" w:rsidRDefault="00AD029D">
      <w:r>
        <w:t>Arbuste "touffe", 40&lt;H≤60cm, Salix rosmarinifolia</w:t>
      </w:r>
    </w:p>
    <w:p w14:paraId="223AF636" w14:textId="77777777" w:rsidR="0021367B" w:rsidRDefault="00AD029D">
      <w:r>
        <w:t>Arbuste "touffe", 40&lt;H≤60cm, Spiraea arguta</w:t>
      </w:r>
    </w:p>
    <w:p w14:paraId="4B04317C" w14:textId="77777777" w:rsidR="0021367B" w:rsidRDefault="00AD029D">
      <w:r>
        <w:t>Arbuste "touffe", 40&lt;H≤60cm, Spiraea japonica, en variété</w:t>
      </w:r>
    </w:p>
    <w:p w14:paraId="7AEB40E7" w14:textId="77777777" w:rsidR="0021367B" w:rsidRDefault="00AD029D">
      <w:r>
        <w:t>Arbuste "touffe", 40&lt;H≤60cm, Spiraea thunbergii</w:t>
      </w:r>
    </w:p>
    <w:p w14:paraId="2E25DC79" w14:textId="77777777" w:rsidR="0021367B" w:rsidRDefault="00AD029D">
      <w:r>
        <w:t>Arbuste "touffe", 40&lt;H≤60cm, Spiraea vanhouttei</w:t>
      </w:r>
    </w:p>
    <w:p w14:paraId="7D87DFDA" w14:textId="77777777" w:rsidR="0021367B" w:rsidRDefault="00AD029D">
      <w:r>
        <w:t>Arbuste "touffe", 40&lt;H≤60cm, Stephanandra incisa</w:t>
      </w:r>
    </w:p>
    <w:p w14:paraId="60A39C7D" w14:textId="77777777" w:rsidR="0021367B" w:rsidRDefault="00AD029D">
      <w:r>
        <w:t>Arbuste "touffe", 40&lt;H≤60cm, Symphoricarpus doorenbosii,var</w:t>
      </w:r>
    </w:p>
    <w:p w14:paraId="7FB74FA2" w14:textId="77777777" w:rsidR="0021367B" w:rsidRDefault="00AD029D">
      <w:r>
        <w:t>Arbuste "touffe", 40&lt;H≤60cm, Symphoricarpus chenaultii "Han</w:t>
      </w:r>
    </w:p>
    <w:p w14:paraId="3676ED18" w14:textId="77777777" w:rsidR="0021367B" w:rsidRDefault="00AD029D">
      <w:r>
        <w:t>Arbuste "touffe", 40&lt;H≤60cm, Weigela florida, en variété</w:t>
      </w:r>
    </w:p>
    <w:p w14:paraId="0B727349" w14:textId="77777777" w:rsidR="0021367B" w:rsidRDefault="00AD029D">
      <w:r>
        <w:t>Arbuste touffe,40&lt;H≤60cm, Ligustrum ovalifolium, en variété</w:t>
      </w:r>
    </w:p>
    <w:p w14:paraId="40BD6886" w14:textId="77777777" w:rsidR="0021367B" w:rsidRDefault="00AD029D">
      <w:r>
        <w:t>Arbuste "touffe", hortic, 40&lt;H≤60cm, suppl motte conteneur</w:t>
      </w:r>
    </w:p>
    <w:p w14:paraId="3D5FAE94" w14:textId="77777777" w:rsidR="0021367B" w:rsidRDefault="00AD029D">
      <w:r>
        <w:t>Arbuste "touffe", essence horticole, 60&lt;H≤80cm</w:t>
      </w:r>
    </w:p>
    <w:p w14:paraId="1AB92BB3" w14:textId="77777777" w:rsidR="0021367B" w:rsidRDefault="00AD029D">
      <w:r>
        <w:t>Arbuste "touffe", 60&lt;H≤80cm, Amelanchier laevis</w:t>
      </w:r>
    </w:p>
    <w:p w14:paraId="4CCE33E4" w14:textId="77777777" w:rsidR="0021367B" w:rsidRDefault="00AD029D">
      <w:r>
        <w:t>Arbuste "touffe", 60&lt;H≤80cm, Amelanchier lamarckii</w:t>
      </w:r>
    </w:p>
    <w:p w14:paraId="1DA97EB5" w14:textId="77777777" w:rsidR="0021367B" w:rsidRDefault="00AD029D">
      <w:r>
        <w:t>Arbuste "touffe", 60&lt;H≤80cm, Amelanchier lamarckii "Baller.</w:t>
      </w:r>
    </w:p>
    <w:p w14:paraId="0A6EA72B" w14:textId="77777777" w:rsidR="0021367B" w:rsidRDefault="00AD029D">
      <w:r>
        <w:t>Arbuste "touffe", 60&lt;H≤80cm, Berberis thunbergii</w:t>
      </w:r>
    </w:p>
    <w:p w14:paraId="520FE60D" w14:textId="77777777" w:rsidR="0021367B" w:rsidRDefault="00AD029D">
      <w:r>
        <w:t>Arbuste "touffe", 60&lt;H≤80cm, Berberis thunbergii "Atropurp.</w:t>
      </w:r>
    </w:p>
    <w:p w14:paraId="46F95ADC" w14:textId="77777777" w:rsidR="0021367B" w:rsidRDefault="00AD029D">
      <w:r>
        <w:t>Arbuste "touffe", 60&lt;H≤80cm, Buddleja davidii, en variété</w:t>
      </w:r>
    </w:p>
    <w:p w14:paraId="671F9777" w14:textId="77777777" w:rsidR="0021367B" w:rsidRDefault="00AD029D">
      <w:r>
        <w:t>Arbuste "touffe", 60&lt;H≤80cm, Cornus alba</w:t>
      </w:r>
    </w:p>
    <w:p w14:paraId="42029F80" w14:textId="77777777" w:rsidR="0021367B" w:rsidRDefault="00AD029D">
      <w:r>
        <w:t>Arbuste "touffe", 60&lt;H≤80cm, Cornus alba, en variété</w:t>
      </w:r>
    </w:p>
    <w:p w14:paraId="79ADC138" w14:textId="77777777" w:rsidR="0021367B" w:rsidRDefault="00AD029D">
      <w:r>
        <w:t>Arbuste "touffe", 60&lt;H≤80cm, Cornus stolonifera "Flaviramea</w:t>
      </w:r>
    </w:p>
    <w:p w14:paraId="19DA8BBD" w14:textId="77777777" w:rsidR="0021367B" w:rsidRDefault="00AD029D">
      <w:r>
        <w:t>Arbuste "touffe", 60&lt;H≤80cm, Corylus maxima "Purpurea"</w:t>
      </w:r>
    </w:p>
    <w:p w14:paraId="702F9804" w14:textId="77777777" w:rsidR="0021367B" w:rsidRDefault="00AD029D">
      <w:r>
        <w:t>Arbuste "touffe", 60&lt;H≤80cm, Deutzia scabra</w:t>
      </w:r>
    </w:p>
    <w:p w14:paraId="6CE7C0CB" w14:textId="77777777" w:rsidR="0021367B" w:rsidRDefault="00AD029D">
      <w:r>
        <w:t>Arbuste "touffe", 60&lt;H≤80cm, Forsythia intermedia, en var.</w:t>
      </w:r>
    </w:p>
    <w:p w14:paraId="11DC28F4" w14:textId="77777777" w:rsidR="0021367B" w:rsidRDefault="00AD029D">
      <w:r>
        <w:t>Arbuste "touffe", 60&lt;H≤80cm, Hypericum, en variété</w:t>
      </w:r>
    </w:p>
    <w:p w14:paraId="461BE032" w14:textId="77777777" w:rsidR="0021367B" w:rsidRDefault="00AD029D">
      <w:r>
        <w:t>Arbuste "touffe", 60&lt;H≤80cm, Kerria japonica</w:t>
      </w:r>
    </w:p>
    <w:p w14:paraId="3674C9E9" w14:textId="77777777" w:rsidR="0021367B" w:rsidRDefault="00AD029D">
      <w:r>
        <w:t>Arbuste "touffe", 60&lt;H≤80cm, Laburnum anagyroides</w:t>
      </w:r>
    </w:p>
    <w:p w14:paraId="3972D121" w14:textId="77777777" w:rsidR="0021367B" w:rsidRDefault="00AD029D">
      <w:r>
        <w:t>Arbuste "touffe", 60&lt;H≤80cm, Laburnum watereri "Vossii"</w:t>
      </w:r>
    </w:p>
    <w:p w14:paraId="04CD9E88" w14:textId="77777777" w:rsidR="0021367B" w:rsidRDefault="00AD029D">
      <w:r>
        <w:t>Arbuste "touffe", 60&lt;H≤80cm, Ligustrum vulgare, en variété</w:t>
      </w:r>
    </w:p>
    <w:p w14:paraId="5F477C14" w14:textId="77777777" w:rsidR="0021367B" w:rsidRDefault="00AD029D">
      <w:r>
        <w:t>Arbuste "touffe", 60&lt;H≤80cm, Lonicera tatarica</w:t>
      </w:r>
    </w:p>
    <w:p w14:paraId="546FFFB4" w14:textId="77777777" w:rsidR="0021367B" w:rsidRDefault="00AD029D">
      <w:r>
        <w:t>Arbuste "touffe", 60&lt;H≤80cm, Philadelphus hybride, en var.</w:t>
      </w:r>
    </w:p>
    <w:p w14:paraId="67B18091" w14:textId="77777777" w:rsidR="0021367B" w:rsidRDefault="00AD029D">
      <w:r>
        <w:t>Arbuste "touffe", 60&lt;H≤80cm, Potentilla fruticosa, en var.</w:t>
      </w:r>
    </w:p>
    <w:p w14:paraId="1F9E3543" w14:textId="77777777" w:rsidR="0021367B" w:rsidRDefault="00AD029D">
      <w:r>
        <w:t>Arbuste "touffe", 60&lt;H≤80cm, Ribes sanguineum, en variété</w:t>
      </w:r>
    </w:p>
    <w:p w14:paraId="136E051D" w14:textId="77777777" w:rsidR="0021367B" w:rsidRDefault="00AD029D">
      <w:r>
        <w:t>Arbuste "touffe", 60&lt;H≤80cm, Salix purpurea "Nana"</w:t>
      </w:r>
    </w:p>
    <w:p w14:paraId="7EC6DEBB" w14:textId="77777777" w:rsidR="0021367B" w:rsidRDefault="00AD029D">
      <w:r>
        <w:t>Arbuste "touffe", 60&lt;H≤80cm, Salix repens nitida</w:t>
      </w:r>
    </w:p>
    <w:p w14:paraId="2E5BAACA" w14:textId="77777777" w:rsidR="0021367B" w:rsidRDefault="00AD029D">
      <w:r>
        <w:t>Arbuste "touffe", 60&lt;H≤80cm, Salix rosmarinifolia</w:t>
      </w:r>
    </w:p>
    <w:p w14:paraId="0DB3CECB" w14:textId="77777777" w:rsidR="0021367B" w:rsidRDefault="00AD029D">
      <w:r>
        <w:t>Arbuste "touffe", 60&lt;H≤80cm, Sambucus nigra, en variété</w:t>
      </w:r>
    </w:p>
    <w:p w14:paraId="4610F931" w14:textId="77777777" w:rsidR="0021367B" w:rsidRDefault="00AD029D">
      <w:r>
        <w:t>Arbuste "touffe", 60&lt;H≤80cm, Sorbaria sorbifolia</w:t>
      </w:r>
    </w:p>
    <w:p w14:paraId="1434B687" w14:textId="77777777" w:rsidR="0021367B" w:rsidRDefault="00AD029D">
      <w:r>
        <w:t>Arbuste "touffe", 60&lt;H≤80cm, Spiraea arguta</w:t>
      </w:r>
    </w:p>
    <w:p w14:paraId="454B17D5" w14:textId="77777777" w:rsidR="0021367B" w:rsidRDefault="00AD029D">
      <w:r>
        <w:t>Arbuste "touffe", 60&lt;H≤80cm, Spiraea billiardii</w:t>
      </w:r>
    </w:p>
    <w:p w14:paraId="6CDE2875" w14:textId="77777777" w:rsidR="0021367B" w:rsidRDefault="00AD029D">
      <w:r>
        <w:t>Arbuste "touffe", 60&lt;H≤80cm, Spiraea japonica, en variété</w:t>
      </w:r>
    </w:p>
    <w:p w14:paraId="21C307CB" w14:textId="77777777" w:rsidR="0021367B" w:rsidRDefault="00AD029D">
      <w:r>
        <w:t>Arbuste "touffe", 60&lt;H≤80cm, Spiraea thunbergii</w:t>
      </w:r>
    </w:p>
    <w:p w14:paraId="520EB0D1" w14:textId="77777777" w:rsidR="0021367B" w:rsidRDefault="00AD029D">
      <w:r>
        <w:t>Arbuste "touffe", 60&lt;H≤80cm, Spiraea vanhouttei</w:t>
      </w:r>
    </w:p>
    <w:p w14:paraId="18A21300" w14:textId="77777777" w:rsidR="0021367B" w:rsidRDefault="00AD029D">
      <w:r>
        <w:t>Arbuste "touffe", 60&lt;H≤80cm, Symphoricarpus chenaultii</w:t>
      </w:r>
    </w:p>
    <w:p w14:paraId="1CBFAF02" w14:textId="77777777" w:rsidR="0021367B" w:rsidRDefault="00AD029D">
      <w:r>
        <w:t>Arbuste "touffe", 60&lt;H≤80cm, Symphoricarpus doorenbosii,var</w:t>
      </w:r>
    </w:p>
    <w:p w14:paraId="00A9A890" w14:textId="77777777" w:rsidR="0021367B" w:rsidRDefault="00AD029D">
      <w:r>
        <w:t>Arbuste "touffe", 60&lt;H≤80cm, Syringa vulgaris</w:t>
      </w:r>
    </w:p>
    <w:p w14:paraId="07B43EB5" w14:textId="77777777" w:rsidR="0021367B" w:rsidRDefault="00AD029D">
      <w:r>
        <w:t>Arbuste "touffe", 60&lt;H≤80cm, Syringa vulgaris, hybrides,var</w:t>
      </w:r>
    </w:p>
    <w:p w14:paraId="28D6678B" w14:textId="77777777" w:rsidR="0021367B" w:rsidRDefault="00AD029D">
      <w:r>
        <w:t>Arbuste "touffe", 60&lt;H≤80cm, Weigela florida, hybride, var</w:t>
      </w:r>
    </w:p>
    <w:p w14:paraId="444F10E8" w14:textId="77777777" w:rsidR="0021367B" w:rsidRDefault="00AD029D">
      <w:r>
        <w:t>Arbuste "touffe", 60&lt;H≤80cm, Weigelia florida, en variété</w:t>
      </w:r>
    </w:p>
    <w:p w14:paraId="28486877" w14:textId="77777777" w:rsidR="0021367B" w:rsidRDefault="00AD029D">
      <w:r>
        <w:t>Arbuste touffe,60&lt;H≤80cm, Ligustrum ovalifolium, en variété</w:t>
      </w:r>
    </w:p>
    <w:p w14:paraId="7CDC66A8" w14:textId="77777777" w:rsidR="0021367B" w:rsidRDefault="00AD029D">
      <w:r>
        <w:t>Arbuste "touffe", hortic, 60&lt;H≤80cm, suppl motte conteneur</w:t>
      </w:r>
    </w:p>
    <w:p w14:paraId="2E5B3B89" w14:textId="77777777" w:rsidR="0021367B" w:rsidRDefault="00AD029D">
      <w:r>
        <w:t>Arbuste "touffe", essence horticole, 80&lt;H≤100cm</w:t>
      </w:r>
    </w:p>
    <w:p w14:paraId="7D07BE06" w14:textId="77777777" w:rsidR="0021367B" w:rsidRDefault="00AD029D">
      <w:r>
        <w:t>Arbuste "touffe", 80&lt;H≤100cm, Amelanchier laevis</w:t>
      </w:r>
    </w:p>
    <w:p w14:paraId="2D11E26B" w14:textId="77777777" w:rsidR="0021367B" w:rsidRDefault="00AD029D">
      <w:r>
        <w:t>Arbuste "touffe", 80&lt;H≤100cm, Amelanchier lamarckii</w:t>
      </w:r>
    </w:p>
    <w:p w14:paraId="2227EEA0" w14:textId="77777777" w:rsidR="0021367B" w:rsidRDefault="00AD029D">
      <w:r>
        <w:t>Arbuste "touffe", 80&lt;H≤100cm, Amelanchier lamarckii "Baller</w:t>
      </w:r>
    </w:p>
    <w:p w14:paraId="70FA3C1A" w14:textId="77777777" w:rsidR="0021367B" w:rsidRDefault="00AD029D">
      <w:r>
        <w:t>Arbuste "touffe", 80&lt;H≤100cm, Berberis thunbergii</w:t>
      </w:r>
    </w:p>
    <w:p w14:paraId="4AE09254" w14:textId="77777777" w:rsidR="0021367B" w:rsidRDefault="00AD029D">
      <w:r>
        <w:t>Arbuste "touffe", 80&lt;H≤100cm, Berberis thunbergii "Atropurp</w:t>
      </w:r>
    </w:p>
    <w:p w14:paraId="245A751D" w14:textId="77777777" w:rsidR="0021367B" w:rsidRDefault="00AD029D">
      <w:r>
        <w:t>Arbuste "touffe", 80&lt;H≤100cm, Buddleja davidii, en variété</w:t>
      </w:r>
    </w:p>
    <w:p w14:paraId="3D4B8FC9" w14:textId="77777777" w:rsidR="0021367B" w:rsidRDefault="00AD029D">
      <w:r>
        <w:t>Arbuste "touffe", 80&lt;H≤100cm, Cornus alba</w:t>
      </w:r>
    </w:p>
    <w:p w14:paraId="16D7D8FB" w14:textId="77777777" w:rsidR="0021367B" w:rsidRDefault="00AD029D">
      <w:r>
        <w:t>Arbuste "touffe", 80&lt;H≤100cm, Cornus alba, en variété</w:t>
      </w:r>
    </w:p>
    <w:p w14:paraId="71ABC92E" w14:textId="77777777" w:rsidR="0021367B" w:rsidRDefault="00AD029D">
      <w:r>
        <w:t>Arbuste "touffe", 80&lt;H≤100cm, Cornus stolonifera Flaviramea</w:t>
      </w:r>
    </w:p>
    <w:p w14:paraId="6651EC29" w14:textId="77777777" w:rsidR="0021367B" w:rsidRDefault="00AD029D">
      <w:r>
        <w:t>Arbuste "touffe", 80&lt;H≤100cm, Corylus avellana</w:t>
      </w:r>
    </w:p>
    <w:p w14:paraId="6FDDC3DF" w14:textId="77777777" w:rsidR="0021367B" w:rsidRDefault="00AD029D">
      <w:r>
        <w:t>Arbuste "touffe", 80&lt;H≤100cm, Corylus maxima "Purpurea"</w:t>
      </w:r>
    </w:p>
    <w:p w14:paraId="29B04031" w14:textId="77777777" w:rsidR="0021367B" w:rsidRDefault="00AD029D">
      <w:r>
        <w:t>Arbuste "touffe", 80&lt;H≤100cm, Deutzia scabra</w:t>
      </w:r>
    </w:p>
    <w:p w14:paraId="699B6D24" w14:textId="77777777" w:rsidR="0021367B" w:rsidRDefault="00AD029D">
      <w:r>
        <w:t>Arbuste "touffe", 80&lt;H≤100cm, Forsythia intermedia, en var.</w:t>
      </w:r>
    </w:p>
    <w:p w14:paraId="0AB6FA03" w14:textId="77777777" w:rsidR="0021367B" w:rsidRDefault="00AD029D">
      <w:r>
        <w:t>Arbuste "touffe", 80&lt;H≤100cm, Kerria japonica</w:t>
      </w:r>
    </w:p>
    <w:p w14:paraId="28A20934" w14:textId="77777777" w:rsidR="0021367B" w:rsidRDefault="00AD029D">
      <w:r>
        <w:t>Arbuste "touffe", 80&lt;H≤100cm, Laburnum anagyroides</w:t>
      </w:r>
    </w:p>
    <w:p w14:paraId="6B47C7A3" w14:textId="77777777" w:rsidR="0021367B" w:rsidRDefault="00AD029D">
      <w:r>
        <w:t>Arbuste "touffe", 80&lt;H≤100cm, Laburnum watereri "Vossii"</w:t>
      </w:r>
    </w:p>
    <w:p w14:paraId="3BC29773" w14:textId="77777777" w:rsidR="0021367B" w:rsidRDefault="00AD029D">
      <w:r>
        <w:t>Arbuste "touffe", 80&lt;H≤100cm, Ligustrum vulgare, en variété</w:t>
      </w:r>
    </w:p>
    <w:p w14:paraId="3338EB86" w14:textId="77777777" w:rsidR="0021367B" w:rsidRDefault="00AD029D">
      <w:r>
        <w:t>Arbuste "touffe", 80&lt;H≤100cm, Lonicera tatarica</w:t>
      </w:r>
    </w:p>
    <w:p w14:paraId="29B037DE" w14:textId="77777777" w:rsidR="0021367B" w:rsidRDefault="00AD029D">
      <w:r>
        <w:t>Arbuste "touffe", 80&lt;H≤100cm, Philadelphus hybride, en var.</w:t>
      </w:r>
    </w:p>
    <w:p w14:paraId="685BFE5C" w14:textId="77777777" w:rsidR="0021367B" w:rsidRDefault="00AD029D">
      <w:r>
        <w:t>Arbuste "touffe", 80&lt;H≤100cm, Ribes sanguineum, en variété</w:t>
      </w:r>
    </w:p>
    <w:p w14:paraId="2C3A10E6" w14:textId="77777777" w:rsidR="0021367B" w:rsidRDefault="00AD029D">
      <w:r>
        <w:t>Arbuste "touffe", 80&lt;H≤100cm, Salix purpurea "Nana"</w:t>
      </w:r>
    </w:p>
    <w:p w14:paraId="4AA71C99" w14:textId="77777777" w:rsidR="0021367B" w:rsidRDefault="00AD029D">
      <w:r>
        <w:t>Arbuste "touffe", 80&lt;H≤100cm, Salix rosmarinifolia</w:t>
      </w:r>
    </w:p>
    <w:p w14:paraId="0800F9A5" w14:textId="77777777" w:rsidR="0021367B" w:rsidRDefault="00AD029D">
      <w:r>
        <w:t>Arbuste "touffe", 80&lt;H≤100cm, Sambucus nigra, en variété</w:t>
      </w:r>
    </w:p>
    <w:p w14:paraId="2875DD2D" w14:textId="77777777" w:rsidR="0021367B" w:rsidRDefault="00AD029D">
      <w:r>
        <w:t>Arbuste "touffe", 80&lt;H≤100cm, Sorbaria sorbifolia</w:t>
      </w:r>
    </w:p>
    <w:p w14:paraId="4CB2BD98" w14:textId="77777777" w:rsidR="0021367B" w:rsidRDefault="00AD029D">
      <w:r>
        <w:t>Arbuste "touffe", 80&lt;H≤100cm, Spiraea arguta</w:t>
      </w:r>
    </w:p>
    <w:p w14:paraId="00205D8B" w14:textId="77777777" w:rsidR="0021367B" w:rsidRDefault="00AD029D">
      <w:r>
        <w:t>Arbuste "touffe", 80&lt;H≤100cm, Spiraea billiardii</w:t>
      </w:r>
    </w:p>
    <w:p w14:paraId="74B1517E" w14:textId="77777777" w:rsidR="0021367B" w:rsidRDefault="00AD029D">
      <w:r>
        <w:t>Arbuste "touffe", 80&lt;H≤100cm, Spiraea prunifolia</w:t>
      </w:r>
    </w:p>
    <w:p w14:paraId="51905139" w14:textId="77777777" w:rsidR="0021367B" w:rsidRDefault="00AD029D">
      <w:r>
        <w:t>Arbuste "touffe", 80&lt;H≤100cm, Spiraea vanhouttei</w:t>
      </w:r>
    </w:p>
    <w:p w14:paraId="2888E913" w14:textId="77777777" w:rsidR="0021367B" w:rsidRDefault="00AD029D">
      <w:r>
        <w:t>Arbuste "touffe", 80&lt;H≤100cm, Symphoricarpus chenaultii</w:t>
      </w:r>
    </w:p>
    <w:p w14:paraId="276250ED" w14:textId="77777777" w:rsidR="0021367B" w:rsidRDefault="00AD029D">
      <w:r>
        <w:t>Arbuste "touffe",80&lt;H≤100cm, Symphoricarpus doorenbosii,var</w:t>
      </w:r>
    </w:p>
    <w:p w14:paraId="01C75178" w14:textId="77777777" w:rsidR="0021367B" w:rsidRDefault="00AD029D">
      <w:r>
        <w:t>Arbuste "touffe", 80&lt;H≤100cm, Syringa vulgaris</w:t>
      </w:r>
    </w:p>
    <w:p w14:paraId="568D1301" w14:textId="77777777" w:rsidR="0021367B" w:rsidRDefault="00AD029D">
      <w:r>
        <w:t>Arbuste "touffe", 80&lt;H≤100cm, Syringa vulgaris, en variété</w:t>
      </w:r>
    </w:p>
    <w:p w14:paraId="7D1EDFDC" w14:textId="77777777" w:rsidR="0021367B" w:rsidRDefault="00AD029D">
      <w:r>
        <w:t>Arbuste "touffe", 80&lt;H≤100cm, Weigelia florida, hybride,var</w:t>
      </w:r>
    </w:p>
    <w:p w14:paraId="247EEB3E" w14:textId="77777777" w:rsidR="0021367B" w:rsidRDefault="00AD029D">
      <w:r>
        <w:t>Arbuste "touffe", 80&lt;H≤100cm, Weigelia florida, en variété</w:t>
      </w:r>
    </w:p>
    <w:p w14:paraId="341367CA" w14:textId="77777777" w:rsidR="0021367B" w:rsidRDefault="00AD029D">
      <w:r>
        <w:t>Arbuste touffe,80&lt;H≤100cm, Ligustrum ovalifolium,en variété</w:t>
      </w:r>
    </w:p>
    <w:p w14:paraId="6781880C" w14:textId="77777777" w:rsidR="0021367B" w:rsidRDefault="00AD029D">
      <w:r>
        <w:t>Arbuste "touffe", hortic, 80&lt;H≤100cm, suppl motte conteneur</w:t>
      </w:r>
    </w:p>
    <w:p w14:paraId="6F4D2220" w14:textId="77777777" w:rsidR="0021367B" w:rsidRDefault="00AD029D">
      <w:r>
        <w:t>Arbuste "solitaire" essence horticole, forte plante en motte</w:t>
      </w:r>
    </w:p>
    <w:p w14:paraId="7D2329CC" w14:textId="77777777" w:rsidR="0021367B" w:rsidRDefault="00AD029D">
      <w:r>
        <w:t>Arbuste "solitaire", horticole, en motte, H≤100cm</w:t>
      </w:r>
    </w:p>
    <w:p w14:paraId="490760D5" w14:textId="77777777" w:rsidR="0021367B" w:rsidRDefault="00AD029D">
      <w:r>
        <w:t>Arbuste "solitaire", horticole, H≤100cm, suppl forme</w:t>
      </w:r>
    </w:p>
    <w:p w14:paraId="3B1AB09C" w14:textId="77777777" w:rsidR="0021367B" w:rsidRDefault="00AD029D">
      <w:r>
        <w:t>Arbuste "solitaire", horticole, en motte, 100&lt;H≤150cm</w:t>
      </w:r>
    </w:p>
    <w:p w14:paraId="09F6135D" w14:textId="77777777" w:rsidR="0021367B" w:rsidRDefault="00AD029D">
      <w:r>
        <w:t>Arbuste "solitaire", horticole, 100&lt;H≤150cm, suppl forme</w:t>
      </w:r>
    </w:p>
    <w:p w14:paraId="40517D39" w14:textId="77777777" w:rsidR="0021367B" w:rsidRDefault="00AD029D">
      <w:r>
        <w:t>Arbuste "solitaire", horticole, en motte, 150&lt;H≤200cm</w:t>
      </w:r>
    </w:p>
    <w:p w14:paraId="113DD484" w14:textId="77777777" w:rsidR="0021367B" w:rsidRDefault="00AD029D">
      <w:r>
        <w:t>Arbuste "solitaire", horticole, 150&lt;H≤200cm, suppl forme</w:t>
      </w:r>
    </w:p>
    <w:p w14:paraId="0C0E9982" w14:textId="77777777" w:rsidR="0021367B" w:rsidRDefault="00AD029D">
      <w:r>
        <w:t>Arbuste "solitaire", horticole, en motte, 200&lt;H≤250cm</w:t>
      </w:r>
    </w:p>
    <w:p w14:paraId="2723C3A1" w14:textId="77777777" w:rsidR="0021367B" w:rsidRDefault="00AD029D">
      <w:r>
        <w:t>Arbuste "solitaire", horticole, 200&lt;H≤250cm, suppl forme</w:t>
      </w:r>
    </w:p>
    <w:p w14:paraId="2214C232" w14:textId="77777777" w:rsidR="0021367B" w:rsidRDefault="00AD029D">
      <w:r>
        <w:t>Arbuste "solitaire", horticole, en motte, 250&lt;H≤300cm</w:t>
      </w:r>
    </w:p>
    <w:p w14:paraId="116AAF51" w14:textId="77777777" w:rsidR="0021367B" w:rsidRDefault="00AD029D">
      <w:r>
        <w:t>Arbuste "solitaire", horticole, 250&lt;H≤300cm, suppl forme</w:t>
      </w:r>
    </w:p>
    <w:p w14:paraId="44D45DEA" w14:textId="77777777" w:rsidR="0021367B" w:rsidRDefault="00AD029D">
      <w:r>
        <w:t>Arbuste "solitaire", horticole, en motte, 300&lt;H≤350cm</w:t>
      </w:r>
    </w:p>
    <w:p w14:paraId="2223A949" w14:textId="77777777" w:rsidR="0021367B" w:rsidRDefault="00AD029D">
      <w:r>
        <w:t>Arbuste "solitaire", horticole, 300&lt;H≤350cm, suppl forme</w:t>
      </w:r>
    </w:p>
    <w:p w14:paraId="4D220FBD" w14:textId="77777777" w:rsidR="0021367B" w:rsidRDefault="00AD029D">
      <w:r>
        <w:t>Arbuste "touffe", horticole, en motte, pot ou conteneur</w:t>
      </w:r>
    </w:p>
    <w:p w14:paraId="2EC2A4AC" w14:textId="77777777" w:rsidR="0021367B" w:rsidRDefault="00AD029D">
      <w:r>
        <w:t>Arbuste "touffe", essence horticole, H≤20cm</w:t>
      </w:r>
    </w:p>
    <w:p w14:paraId="7C341A3F" w14:textId="77777777" w:rsidR="0021367B" w:rsidRDefault="00AD029D">
      <w:r>
        <w:t>Arbuste touffe horticole, H≤20cm, Berberis buxifolia "Nana"</w:t>
      </w:r>
    </w:p>
    <w:p w14:paraId="75DFD2D4" w14:textId="77777777" w:rsidR="0021367B" w:rsidRDefault="00AD029D">
      <w:r>
        <w:t>Arbuste "touffe" horticole, H≤20cm, Buxus sempervirens</w:t>
      </w:r>
    </w:p>
    <w:p w14:paraId="26A7F73E" w14:textId="77777777" w:rsidR="0021367B" w:rsidRDefault="00AD029D">
      <w:r>
        <w:t>Arbuste touffe horticole, H≤20cm, Calluna vulgaris,hybrides</w:t>
      </w:r>
    </w:p>
    <w:p w14:paraId="14C4D27A" w14:textId="77777777" w:rsidR="0021367B" w:rsidRDefault="00AD029D">
      <w:r>
        <w:t>Arbuste "touffe" horticole, H≤20cm, Erica carnea, hybrides</w:t>
      </w:r>
    </w:p>
    <w:p w14:paraId="5DCB5AB3" w14:textId="77777777" w:rsidR="0021367B" w:rsidRDefault="00AD029D">
      <w:r>
        <w:t>Arbuste "touffe" horticole, H≤20cm, Erica vagans, hybrides</w:t>
      </w:r>
    </w:p>
    <w:p w14:paraId="5D6370B3" w14:textId="77777777" w:rsidR="0021367B" w:rsidRDefault="00AD029D">
      <w:r>
        <w:t>Arbuste "touffe" horticole, H≤20cm, Hebe ochracea</w:t>
      </w:r>
    </w:p>
    <w:p w14:paraId="4AE75D8A" w14:textId="77777777" w:rsidR="0021367B" w:rsidRDefault="00AD029D">
      <w:r>
        <w:t>Arbuste "touffe" horticole, H≤20cm, Hypericum calycinum</w:t>
      </w:r>
    </w:p>
    <w:p w14:paraId="28FC6128" w14:textId="77777777" w:rsidR="0021367B" w:rsidRDefault="00AD029D">
      <w:r>
        <w:t>Arbuste "touffe" horticole, H≤20cm, Lavandula angustifolia</w:t>
      </w:r>
    </w:p>
    <w:p w14:paraId="75281631" w14:textId="77777777" w:rsidR="0021367B" w:rsidRDefault="00AD029D">
      <w:r>
        <w:t>Arbuste touffe, H≤20cm, Lavandula angustifolia, en variété</w:t>
      </w:r>
    </w:p>
    <w:p w14:paraId="1DE84DC3" w14:textId="77777777" w:rsidR="0021367B" w:rsidRDefault="00AD029D">
      <w:r>
        <w:t>Arbuste "touffe" horticole, H≤20cm, Lavandula officinalis</w:t>
      </w:r>
    </w:p>
    <w:p w14:paraId="73FC0455" w14:textId="77777777" w:rsidR="0021367B" w:rsidRDefault="00AD029D">
      <w:r>
        <w:t>Arbuste "touffe" horticole, H≤20cm, Pachysandra terminalis</w:t>
      </w:r>
    </w:p>
    <w:p w14:paraId="263F308F" w14:textId="77777777" w:rsidR="0021367B" w:rsidRDefault="00AD029D">
      <w:r>
        <w:t>Arbuste "touffe" horticole, H≤20cm, Vinca major</w:t>
      </w:r>
    </w:p>
    <w:p w14:paraId="6136A534" w14:textId="77777777" w:rsidR="0021367B" w:rsidRDefault="00AD029D">
      <w:r>
        <w:t>Arbuste "touffe" horticole, H≤20cm, Vinca minor</w:t>
      </w:r>
    </w:p>
    <w:p w14:paraId="086CB222" w14:textId="77777777" w:rsidR="0021367B" w:rsidRDefault="00AD029D">
      <w:r>
        <w:t>Plantation d'arbuste "touffe", essence horticole, 20&lt;H≤40cm</w:t>
      </w:r>
    </w:p>
    <w:p w14:paraId="4CFA6797" w14:textId="77777777" w:rsidR="0021367B" w:rsidRDefault="00AD029D">
      <w:r>
        <w:t>Arbuste "touffe" horticole, 20&lt;H≤40cm, Azalées, en variété</w:t>
      </w:r>
    </w:p>
    <w:p w14:paraId="3D64F043" w14:textId="77777777" w:rsidR="0021367B" w:rsidRDefault="00AD029D">
      <w:r>
        <w:t>Arbuste touffe, 20&lt;H≤40cm, Berberis buxifolia "Nana"</w:t>
      </w:r>
    </w:p>
    <w:p w14:paraId="6461FD19" w14:textId="77777777" w:rsidR="0021367B" w:rsidRDefault="00AD029D">
      <w:r>
        <w:t>Arbuste "touffe" horticole, 20&lt;H≤40cm, Berberis juliane</w:t>
      </w:r>
    </w:p>
    <w:p w14:paraId="1E37A238" w14:textId="77777777" w:rsidR="0021367B" w:rsidRDefault="00AD029D">
      <w:r>
        <w:t>Arbuste "touffe" horticole, 20&lt;H≤40cm, Berberis stenophylla</w:t>
      </w:r>
    </w:p>
    <w:p w14:paraId="5756F4AA" w14:textId="77777777" w:rsidR="0021367B" w:rsidRDefault="00AD029D">
      <w:r>
        <w:t>Arbuste "touffe" horticole, 20&lt;H≤40cm, Berberis verruculosa</w:t>
      </w:r>
    </w:p>
    <w:p w14:paraId="3DF5120C" w14:textId="77777777" w:rsidR="0021367B" w:rsidRDefault="00AD029D">
      <w:r>
        <w:t>Arbuste "touffe" horticole, 20&lt;H≤40cm, Buxus sempervirens</w:t>
      </w:r>
    </w:p>
    <w:p w14:paraId="7DC22C99" w14:textId="77777777" w:rsidR="0021367B" w:rsidRDefault="00AD029D">
      <w:r>
        <w:t>Arbuste "touffe", 20&lt;H≤40cm, Calluna vulgaris, hybrides</w:t>
      </w:r>
    </w:p>
    <w:p w14:paraId="1D35EC69" w14:textId="77777777" w:rsidR="0021367B" w:rsidRDefault="00AD029D">
      <w:r>
        <w:t>Arbuste "touffe" horticole,20&lt;H≤40cm, Chaenomeles, hybrides</w:t>
      </w:r>
    </w:p>
    <w:p w14:paraId="38BB3151" w14:textId="77777777" w:rsidR="0021367B" w:rsidRDefault="00AD029D">
      <w:r>
        <w:t>Arbuste "touffe", 20&lt;H≤40cm, Cornus stolonifera "Kelseyi"</w:t>
      </w:r>
    </w:p>
    <w:p w14:paraId="005FBA9C" w14:textId="77777777" w:rsidR="0021367B" w:rsidRDefault="00AD029D">
      <w:r>
        <w:t>Arbuste "touffe", 20&lt;H≤40cm, Cotoneaster horizontalis</w:t>
      </w:r>
    </w:p>
    <w:p w14:paraId="73869F67" w14:textId="77777777" w:rsidR="0021367B" w:rsidRDefault="00AD029D">
      <w:r>
        <w:t>Arbuste "touffe" horticole, 20&lt;H≤40cm, Cotoneaster praecox</w:t>
      </w:r>
    </w:p>
    <w:p w14:paraId="0E9E1D1F" w14:textId="77777777" w:rsidR="0021367B" w:rsidRDefault="00AD029D">
      <w:r>
        <w:t>Arbuste "touffe" horticole, 20&lt;H≤40cm, Cotoneaster suecicus</w:t>
      </w:r>
    </w:p>
    <w:p w14:paraId="62CFE2EF" w14:textId="77777777" w:rsidR="0021367B" w:rsidRDefault="00AD029D">
      <w:r>
        <w:t>Arbuste "touffe", 20&lt;H≤40cm, Euonymus fortunei, en variété</w:t>
      </w:r>
    </w:p>
    <w:p w14:paraId="5C41DF43" w14:textId="77777777" w:rsidR="0021367B" w:rsidRDefault="00AD029D">
      <w:r>
        <w:t>Arbuste "touffe", 20&lt;H≤40cm, Hedera helix, en variété</w:t>
      </w:r>
    </w:p>
    <w:p w14:paraId="661EF184" w14:textId="77777777" w:rsidR="0021367B" w:rsidRDefault="00AD029D">
      <w:r>
        <w:t>Arbuste "touffe" horticole, 20&lt;H≤40cm, Hypericum calycinum</w:t>
      </w:r>
    </w:p>
    <w:p w14:paraId="4C244F89" w14:textId="77777777" w:rsidR="0021367B" w:rsidRDefault="00AD029D">
      <w:r>
        <w:t>Arbuste "touffe", 20&lt;H≤40cm, Ilex aquifolium, en variété</w:t>
      </w:r>
    </w:p>
    <w:p w14:paraId="280C1AE8" w14:textId="77777777" w:rsidR="0021367B" w:rsidRDefault="00AD029D">
      <w:r>
        <w:t>Arbuste "touffe", 20&lt;H≤40cm, Lonicera nitida, en variété</w:t>
      </w:r>
    </w:p>
    <w:p w14:paraId="7370EB7A" w14:textId="77777777" w:rsidR="0021367B" w:rsidRDefault="00AD029D">
      <w:r>
        <w:t>Arbuste "touffe" horticole, 20&lt;H≤40cm, Lonicera pileata</w:t>
      </w:r>
    </w:p>
    <w:p w14:paraId="4E06A62C" w14:textId="77777777" w:rsidR="0021367B" w:rsidRDefault="00AD029D">
      <w:r>
        <w:t>Arbuste "touffe" horticole, 20&lt;H≤40cm, Mahonia aquifolium</w:t>
      </w:r>
    </w:p>
    <w:p w14:paraId="7021D3C0" w14:textId="77777777" w:rsidR="0021367B" w:rsidRDefault="00AD029D">
      <w:r>
        <w:t>Arbuste "touffe", 20&lt;H≤40cm, Mahonia aquifolium hybride</w:t>
      </w:r>
    </w:p>
    <w:p w14:paraId="5CC570EC" w14:textId="77777777" w:rsidR="0021367B" w:rsidRDefault="00AD029D">
      <w:r>
        <w:t>Arbuste "touffe" horticole, 20&lt;H≤40cm, Prunus laurocesarus</w:t>
      </w:r>
    </w:p>
    <w:p w14:paraId="1D89F776" w14:textId="77777777" w:rsidR="0021367B" w:rsidRDefault="00AD029D">
      <w:r>
        <w:t>Arbuste "touffe" horticole, 20&lt;H≤40cm, Pyracantha hybride</w:t>
      </w:r>
    </w:p>
    <w:p w14:paraId="50E728A8" w14:textId="77777777" w:rsidR="0021367B" w:rsidRDefault="00AD029D">
      <w:r>
        <w:t>Arbuste "touffe", 20&lt;H≤40cm, Rhododendron ponticum</w:t>
      </w:r>
    </w:p>
    <w:p w14:paraId="4F0F971D" w14:textId="77777777" w:rsidR="0021367B" w:rsidRDefault="00AD029D">
      <w:r>
        <w:t>Arbuste "touffe" horticole, 20&lt;H≤40cm, Rhododendron hybride</w:t>
      </w:r>
    </w:p>
    <w:p w14:paraId="24250476" w14:textId="77777777" w:rsidR="0021367B" w:rsidRDefault="00AD029D">
      <w:r>
        <w:t>Arbuste "touffe", 20&lt;H≤40cm, Stephanandra incisa "Crispa"</w:t>
      </w:r>
    </w:p>
    <w:p w14:paraId="3B28DCF0" w14:textId="77777777" w:rsidR="0021367B" w:rsidRDefault="00AD029D">
      <w:r>
        <w:t>Arbuste "touffe", 40&lt;H≤60cm, supplément pour forme spéciale</w:t>
      </w:r>
    </w:p>
    <w:p w14:paraId="29B0B443" w14:textId="77777777" w:rsidR="0021367B" w:rsidRDefault="00AD029D">
      <w:r>
        <w:t>Arbuste "touffe" horticole, 40&lt;H≤60cm</w:t>
      </w:r>
    </w:p>
    <w:p w14:paraId="7B003658" w14:textId="77777777" w:rsidR="0021367B" w:rsidRDefault="00AD029D">
      <w:r>
        <w:t>Arbuste "touffe" horticole, 0&lt;H≤60cm, Azalées, en variété</w:t>
      </w:r>
    </w:p>
    <w:p w14:paraId="5231BD29" w14:textId="77777777" w:rsidR="0021367B" w:rsidRDefault="00AD029D">
      <w:r>
        <w:t>Arbuste "touffe" horticole, 40&lt;H≤60cm, Berberis juliane</w:t>
      </w:r>
    </w:p>
    <w:p w14:paraId="5932BD03" w14:textId="77777777" w:rsidR="0021367B" w:rsidRDefault="00AD029D">
      <w:r>
        <w:t>Arbuste "touffe" horticole, 40&lt;H≤60cm, Berberis stenophylla</w:t>
      </w:r>
    </w:p>
    <w:p w14:paraId="0A8A043E" w14:textId="77777777" w:rsidR="0021367B" w:rsidRDefault="00AD029D">
      <w:r>
        <w:t>Arbuste "touffe" horticole, 40&lt;H≤60cm, Berberis verruculosa</w:t>
      </w:r>
    </w:p>
    <w:p w14:paraId="6BD1846E" w14:textId="77777777" w:rsidR="0021367B" w:rsidRDefault="00AD029D">
      <w:r>
        <w:t>Arbuste "touffe" horticole, 40&lt;H≤60cm, Berberis wilsoniae</w:t>
      </w:r>
    </w:p>
    <w:p w14:paraId="5FD25BDB" w14:textId="77777777" w:rsidR="0021367B" w:rsidRDefault="00AD029D">
      <w:r>
        <w:t>Arbuste "touffe", 40&lt;H≤60cm, Buddleja alternifolia</w:t>
      </w:r>
    </w:p>
    <w:p w14:paraId="241ACFFB" w14:textId="77777777" w:rsidR="0021367B" w:rsidRDefault="00AD029D">
      <w:r>
        <w:t>Arbuste "touffe" horticole, 40&lt;H≤60cm, Buxus sempervirens</w:t>
      </w:r>
    </w:p>
    <w:p w14:paraId="33A9877B" w14:textId="77777777" w:rsidR="0021367B" w:rsidRDefault="00AD029D">
      <w:r>
        <w:t>Arbuste "touffe", 40&lt;H≤60cm, Chaenomeles, hybrides, en var.</w:t>
      </w:r>
    </w:p>
    <w:p w14:paraId="09BF5579" w14:textId="77777777" w:rsidR="0021367B" w:rsidRDefault="00AD029D">
      <w:r>
        <w:t>Arbuste "touffe" horticole, 40&lt;H≤60cm, Cornus florida</w:t>
      </w:r>
    </w:p>
    <w:p w14:paraId="0C3EC9FE" w14:textId="77777777" w:rsidR="0021367B" w:rsidRDefault="00AD029D">
      <w:r>
        <w:t>Arbuste "touffe", 40&lt;H≤60cm, Cornus stolonifera "Kelseyi"</w:t>
      </w:r>
    </w:p>
    <w:p w14:paraId="5FD7D03E" w14:textId="77777777" w:rsidR="0021367B" w:rsidRDefault="00AD029D">
      <w:r>
        <w:t>Arbuste "touffe", 40&lt;H≤60cm, Cotoneaster horizontalis</w:t>
      </w:r>
    </w:p>
    <w:p w14:paraId="755CB27C" w14:textId="77777777" w:rsidR="0021367B" w:rsidRDefault="00AD029D">
      <w:r>
        <w:t>Arbuste "touffe" horticole, 40&lt;H≤60cm, Cotoneaster praecox</w:t>
      </w:r>
    </w:p>
    <w:p w14:paraId="003848B2" w14:textId="77777777" w:rsidR="0021367B" w:rsidRDefault="00AD029D">
      <w:r>
        <w:t>Arbuste "touffe", 40&lt;H≤60cm, Cotoneaster suecicus, en var.</w:t>
      </w:r>
    </w:p>
    <w:p w14:paraId="0A497BB5" w14:textId="77777777" w:rsidR="0021367B" w:rsidRDefault="00AD029D">
      <w:r>
        <w:t>Arbuste "touffe", 40&lt;H≤60cm, Hedera helix, en variété</w:t>
      </w:r>
    </w:p>
    <w:p w14:paraId="401B7438" w14:textId="77777777" w:rsidR="0021367B" w:rsidRDefault="00AD029D">
      <w:r>
        <w:t>Arbuste "touffe", 40&lt;H≤60cm, Ilex aquifolium, en variété</w:t>
      </w:r>
    </w:p>
    <w:p w14:paraId="784669AA" w14:textId="77777777" w:rsidR="0021367B" w:rsidRDefault="00AD029D">
      <w:r>
        <w:t>Arbuste "touffe", 40&lt;H≤60cm, Lonicera nitida, en variété</w:t>
      </w:r>
    </w:p>
    <w:p w14:paraId="40508DCD" w14:textId="77777777" w:rsidR="0021367B" w:rsidRDefault="00AD029D">
      <w:r>
        <w:t>Arbuste "touffe" horticole, 40&lt;H≤60cm, Lonicera pileata</w:t>
      </w:r>
    </w:p>
    <w:p w14:paraId="6D5CD2CD" w14:textId="77777777" w:rsidR="0021367B" w:rsidRDefault="00AD029D">
      <w:r>
        <w:t>Arbuste "touffe" horticole, 40&lt;H≤60cm, Mahonia aquifolium</w:t>
      </w:r>
    </w:p>
    <w:p w14:paraId="1D1000CE" w14:textId="77777777" w:rsidR="0021367B" w:rsidRDefault="00AD029D">
      <w:r>
        <w:t>Arbuste "touffe", 40&lt;H≤60cm, Prunus laurocesarus, en var.</w:t>
      </w:r>
    </w:p>
    <w:p w14:paraId="09FB9BE8" w14:textId="77777777" w:rsidR="0021367B" w:rsidRDefault="00AD029D">
      <w:r>
        <w:t>Arbuste "touffe", 40&lt;H≤60cm, Pyracantha coccinea, en var.</w:t>
      </w:r>
    </w:p>
    <w:p w14:paraId="1498C82F" w14:textId="77777777" w:rsidR="0021367B" w:rsidRDefault="00AD029D">
      <w:r>
        <w:t>Arbuste "touffe", 40&lt;H≤60cm, Pyracantha hybride, en variété</w:t>
      </w:r>
    </w:p>
    <w:p w14:paraId="44446FB1" w14:textId="77777777" w:rsidR="0021367B" w:rsidRDefault="00AD029D">
      <w:r>
        <w:t>Arbuste "touffe", 40&lt;H≤60cm, Rhododendron ponticum</w:t>
      </w:r>
    </w:p>
    <w:p w14:paraId="107DB11F" w14:textId="77777777" w:rsidR="0021367B" w:rsidRDefault="00AD029D">
      <w:r>
        <w:t>Arbuste "touffe", 40&lt;H≤60cm, Rhododendron hybride, en var.</w:t>
      </w:r>
    </w:p>
    <w:p w14:paraId="4100A13E" w14:textId="77777777" w:rsidR="0021367B" w:rsidRDefault="00AD029D">
      <w:r>
        <w:t>Arbuste "touffe", 40&lt;H≤60cm, supplément pour forme spéciale</w:t>
      </w:r>
    </w:p>
    <w:p w14:paraId="50369D17" w14:textId="77777777" w:rsidR="0021367B" w:rsidRDefault="00AD029D">
      <w:r>
        <w:t>Arbuste "touffe" horticole, 60&lt;H≤80cm</w:t>
      </w:r>
    </w:p>
    <w:p w14:paraId="5A3565D4" w14:textId="77777777" w:rsidR="0021367B" w:rsidRDefault="00AD029D">
      <w:r>
        <w:t>Arbuste "touffe" horticole, 60&lt;H≤80cm, Azalées, en variété</w:t>
      </w:r>
    </w:p>
    <w:p w14:paraId="4D905420" w14:textId="77777777" w:rsidR="0021367B" w:rsidRDefault="00AD029D">
      <w:r>
        <w:t>Arbuste "touffe", 60&lt;H≤80cm, Berberis ottawensis "Superba"</w:t>
      </w:r>
    </w:p>
    <w:p w14:paraId="34F82EDC" w14:textId="77777777" w:rsidR="0021367B" w:rsidRDefault="00AD029D">
      <w:r>
        <w:t>Arbuste "touffe" horticole, 60&lt;H≤80cm, Berberis stenophylla</w:t>
      </w:r>
    </w:p>
    <w:p w14:paraId="302A8298" w14:textId="77777777" w:rsidR="0021367B" w:rsidRDefault="00AD029D">
      <w:r>
        <w:t>Arbuste "touffe" horticole, 60&lt;H≤80cm, Berberis verruculosa</w:t>
      </w:r>
    </w:p>
    <w:p w14:paraId="69E0BE6F" w14:textId="77777777" w:rsidR="0021367B" w:rsidRDefault="00AD029D">
      <w:r>
        <w:t>Arbuste "touffe" horticole, 60&lt;H≤80cm, Berberis wilsoniae</w:t>
      </w:r>
    </w:p>
    <w:p w14:paraId="6DF69185" w14:textId="77777777" w:rsidR="0021367B" w:rsidRDefault="00AD029D">
      <w:r>
        <w:t>Arbuste "touffe", 60&lt;H≤80cm, Buddleja alternifolia</w:t>
      </w:r>
    </w:p>
    <w:p w14:paraId="27399C6B" w14:textId="77777777" w:rsidR="0021367B" w:rsidRDefault="00AD029D">
      <w:r>
        <w:t>Arbuste "touffe" horticole, 60&lt;H≤80cm, Buxus sempervirens</w:t>
      </w:r>
    </w:p>
    <w:p w14:paraId="68328D82" w14:textId="77777777" w:rsidR="0021367B" w:rsidRDefault="00AD029D">
      <w:r>
        <w:t>Arbuste "touffe" horticole, 60&lt;H≤80cm, Chaenomeles speciosa</w:t>
      </w:r>
    </w:p>
    <w:p w14:paraId="766BAFDB" w14:textId="77777777" w:rsidR="0021367B" w:rsidRDefault="00AD029D">
      <w:r>
        <w:t>Arbuste "touffe" horticole, 60&lt;H≤80cm, Cornus florida</w:t>
      </w:r>
    </w:p>
    <w:p w14:paraId="1C465986" w14:textId="77777777" w:rsidR="0021367B" w:rsidRDefault="00AD029D">
      <w:r>
        <w:t>Arbuste "touffe" horticole, 60&lt;H≤80cm, Cornus kousa</w:t>
      </w:r>
    </w:p>
    <w:p w14:paraId="51E531FC" w14:textId="77777777" w:rsidR="0021367B" w:rsidRDefault="00AD029D">
      <w:r>
        <w:t>Arbuste "touffe", 60&lt;H≤80cm, Cotoneaster horizontalis</w:t>
      </w:r>
    </w:p>
    <w:p w14:paraId="60BB7540" w14:textId="77777777" w:rsidR="0021367B" w:rsidRDefault="00AD029D">
      <w:r>
        <w:t>Arbuste "touffe" horticole, 60&lt;H≤80cm, Cotoneaster praecox</w:t>
      </w:r>
    </w:p>
    <w:p w14:paraId="128DF6E3" w14:textId="77777777" w:rsidR="0021367B" w:rsidRDefault="00AD029D">
      <w:r>
        <w:t>Arbuste "touffe" horticole, 60&lt;H≤80cm, Cotoneaster watereri</w:t>
      </w:r>
    </w:p>
    <w:p w14:paraId="6B4525C0" w14:textId="77777777" w:rsidR="0021367B" w:rsidRDefault="00AD029D">
      <w:r>
        <w:t>Arbuste "touffe", 60&lt;H≤80cm, Hedera helix, en variété</w:t>
      </w:r>
    </w:p>
    <w:p w14:paraId="56C614EF" w14:textId="77777777" w:rsidR="0021367B" w:rsidRDefault="00AD029D">
      <w:r>
        <w:t>Arbuste "touffe", 60&lt;H≤80cm, Ilex aquifolium, en variété</w:t>
      </w:r>
    </w:p>
    <w:p w14:paraId="081DFB1B" w14:textId="77777777" w:rsidR="0021367B" w:rsidRDefault="00AD029D">
      <w:r>
        <w:t>Arbuste "touffe" horticole, 60&lt;H≤80cm, Lonicera pileata</w:t>
      </w:r>
    </w:p>
    <w:p w14:paraId="0136EBF7" w14:textId="77777777" w:rsidR="0021367B" w:rsidRDefault="00AD029D">
      <w:r>
        <w:t>Arbuste "touffe" horticole, 60&lt;H≤80cm, Mahonia aquifolium</w:t>
      </w:r>
    </w:p>
    <w:p w14:paraId="33071C34" w14:textId="77777777" w:rsidR="0021367B" w:rsidRDefault="00AD029D">
      <w:r>
        <w:t>Arbuste "touffe", 60&lt;H≤80cm, Prunus laurocesarus, en var.</w:t>
      </w:r>
    </w:p>
    <w:p w14:paraId="32D1B695" w14:textId="77777777" w:rsidR="0021367B" w:rsidRDefault="00AD029D">
      <w:r>
        <w:t>Arbuste "touffe", 60&lt;H≤80cm, Pyracantha coccinea, en var.</w:t>
      </w:r>
    </w:p>
    <w:p w14:paraId="3256403E" w14:textId="77777777" w:rsidR="0021367B" w:rsidRDefault="00AD029D">
      <w:r>
        <w:t>Arbuste "touffe", 60&lt;H≤80cm, Pyracantha hybride, en variété</w:t>
      </w:r>
    </w:p>
    <w:p w14:paraId="31EB5F02" w14:textId="77777777" w:rsidR="0021367B" w:rsidRDefault="00AD029D">
      <w:r>
        <w:t>Arbuste "touffe", 60&lt;H≤80cm, Rhododendron ponticum</w:t>
      </w:r>
    </w:p>
    <w:p w14:paraId="2DA88EB5" w14:textId="77777777" w:rsidR="0021367B" w:rsidRDefault="00AD029D">
      <w:r>
        <w:t>Arbuste "touffe", 60&lt;H≤80cm, Rhododendron hybride, en var.</w:t>
      </w:r>
    </w:p>
    <w:p w14:paraId="36776FB6" w14:textId="77777777" w:rsidR="0021367B" w:rsidRDefault="00AD029D">
      <w:r>
        <w:t>Arbuste "touffe" horticole, 60&lt;H≤80cm, Stephanandra incisa</w:t>
      </w:r>
    </w:p>
    <w:p w14:paraId="1F0572EC" w14:textId="77777777" w:rsidR="0021367B" w:rsidRDefault="00AD029D">
      <w:r>
        <w:t>Arbuste "touffe" horticole, supplément pour forme spéciale</w:t>
      </w:r>
    </w:p>
    <w:p w14:paraId="2F1682C7" w14:textId="77777777" w:rsidR="0021367B" w:rsidRDefault="00AD029D">
      <w:r>
        <w:t>Arbuste "touffe" horticole, 80&lt;H≤100cm</w:t>
      </w:r>
    </w:p>
    <w:p w14:paraId="0DA3EB3B" w14:textId="77777777" w:rsidR="0021367B" w:rsidRDefault="00AD029D">
      <w:r>
        <w:t>Arbuste "touffe" horticole, 80&lt;H≤100cm, Azalées, en variété</w:t>
      </w:r>
    </w:p>
    <w:p w14:paraId="6483EF3A" w14:textId="77777777" w:rsidR="0021367B" w:rsidRDefault="00AD029D">
      <w:r>
        <w:t>Arbuste "touffe", 80&lt;H≤100cm, Berberis ottawensis "Superba"</w:t>
      </w:r>
    </w:p>
    <w:p w14:paraId="347D7823" w14:textId="77777777" w:rsidR="0021367B" w:rsidRDefault="00AD029D">
      <w:r>
        <w:t>Arbuste "touffe", 80&lt;H≤100cm, Berberis stenophylla</w:t>
      </w:r>
    </w:p>
    <w:p w14:paraId="4C76980D" w14:textId="77777777" w:rsidR="0021367B" w:rsidRDefault="00AD029D">
      <w:r>
        <w:t>Arbuste "touffe" horticole, 80&lt;H≤100cm, Berberis wilsoniae</w:t>
      </w:r>
    </w:p>
    <w:p w14:paraId="7CB4138B" w14:textId="77777777" w:rsidR="0021367B" w:rsidRDefault="00AD029D">
      <w:r>
        <w:t>Arbuste "touffe", 80&lt;H≤100cm, Buddleja alternifolia</w:t>
      </w:r>
    </w:p>
    <w:p w14:paraId="235EC01F" w14:textId="77777777" w:rsidR="0021367B" w:rsidRDefault="00AD029D">
      <w:r>
        <w:t>Arbuste "touffe", 80&lt;H≤100cm, Chaenomeles speciosa</w:t>
      </w:r>
    </w:p>
    <w:p w14:paraId="04FD2C39" w14:textId="77777777" w:rsidR="0021367B" w:rsidRDefault="00AD029D">
      <w:r>
        <w:t>Arbuste "touffe" horticole, 80&lt;H≤100cm, Cornus florida</w:t>
      </w:r>
    </w:p>
    <w:p w14:paraId="7F963AB4" w14:textId="77777777" w:rsidR="0021367B" w:rsidRDefault="00AD029D">
      <w:r>
        <w:t>Arbuste "touffe" horticole, 80&lt;H≤100cm, Cornus kousa</w:t>
      </w:r>
    </w:p>
    <w:p w14:paraId="41570DD7" w14:textId="77777777" w:rsidR="0021367B" w:rsidRDefault="00AD029D">
      <w:r>
        <w:t>Arbuste "touffe", 80&lt;H≤100cm, Cotoneaster watereri</w:t>
      </w:r>
    </w:p>
    <w:p w14:paraId="43BAD416" w14:textId="77777777" w:rsidR="0021367B" w:rsidRDefault="00AD029D">
      <w:r>
        <w:t>Arbuste "touffe", 80&lt;H≤100cm, Hamamelis, en variété</w:t>
      </w:r>
    </w:p>
    <w:p w14:paraId="716727CE" w14:textId="77777777" w:rsidR="0021367B" w:rsidRDefault="00AD029D">
      <w:r>
        <w:t>Arbuste "touffe", 80&lt;H≤100cm, Ilex aquifolium, en variété</w:t>
      </w:r>
    </w:p>
    <w:p w14:paraId="1D6F058C" w14:textId="77777777" w:rsidR="0021367B" w:rsidRDefault="00AD029D">
      <w:r>
        <w:t>Arbuste "touffe", 80&lt;H≤100cm, Pyracantha coccinea, en var.</w:t>
      </w:r>
    </w:p>
    <w:p w14:paraId="47347B24" w14:textId="77777777" w:rsidR="0021367B" w:rsidRDefault="00AD029D">
      <w:r>
        <w:t>Arbuste "touffe", 80&lt;H≤100cm, Pyracantha hybride, en var.</w:t>
      </w:r>
    </w:p>
    <w:p w14:paraId="4364DF28" w14:textId="77777777" w:rsidR="0021367B" w:rsidRDefault="00AD029D">
      <w:r>
        <w:t>Arbuste "touffe", 80&lt;H≤100cm, Rhododendron ponticum</w:t>
      </w:r>
    </w:p>
    <w:p w14:paraId="0FD1DB86" w14:textId="77777777" w:rsidR="0021367B" w:rsidRDefault="00AD029D">
      <w:r>
        <w:t>Arbuste "touffe", 80&lt;H≤100cm, Rhododendron hybride, en var.</w:t>
      </w:r>
    </w:p>
    <w:p w14:paraId="00DF5CEE" w14:textId="77777777" w:rsidR="0021367B" w:rsidRDefault="00AD029D">
      <w:r>
        <w:t>Arbuste "touffe" horticole, 80&lt;H≤100cm, Stephanandra incisa</w:t>
      </w:r>
    </w:p>
    <w:p w14:paraId="13FCC13F" w14:textId="77777777" w:rsidR="0021367B" w:rsidRDefault="00AD029D">
      <w:r>
        <w:t>Arbuste "touffe",80&lt;H≤100cm, supplément pour forme spéciale</w:t>
      </w:r>
    </w:p>
    <w:p w14:paraId="628E5CDC" w14:textId="77777777" w:rsidR="0021367B" w:rsidRDefault="0021367B"/>
    <w:p w14:paraId="0A8D5A80" w14:textId="77777777" w:rsidR="0021367B" w:rsidRDefault="00AD029D">
      <w:r>
        <w:t> </w:t>
      </w:r>
    </w:p>
    <w:p w14:paraId="6BD591F3" w14:textId="77777777" w:rsidR="0021367B" w:rsidRDefault="0021367B"/>
    <w:p w14:paraId="7B4D12FB" w14:textId="77777777" w:rsidR="0021367B" w:rsidRDefault="00AD029D">
      <w:r>
        <w:t> </w:t>
      </w:r>
    </w:p>
    <w:p w14:paraId="56DE2330" w14:textId="77777777" w:rsidR="0021367B" w:rsidRDefault="00AD029D">
      <w:pPr>
        <w:pStyle w:val="pheading"/>
      </w:pPr>
      <w:r>
        <w:t>MESURAGE</w:t>
      </w:r>
    </w:p>
    <w:p w14:paraId="22F8D9F5" w14:textId="77777777" w:rsidR="0021367B" w:rsidRDefault="00AD029D">
      <w:pPr>
        <w:pStyle w:val="pheading"/>
      </w:pPr>
      <w:r>
        <w:t>- unité de mesure:</w:t>
      </w:r>
    </w:p>
    <w:p w14:paraId="3FCE4699" w14:textId="77777777" w:rsidR="0021367B" w:rsidRDefault="00AD029D">
      <w:r>
        <w:t>pc</w:t>
      </w:r>
    </w:p>
    <w:p w14:paraId="67773711" w14:textId="77777777" w:rsidR="0021367B" w:rsidRDefault="0021367B"/>
    <w:p w14:paraId="63887F0F" w14:textId="77777777" w:rsidR="0021367B" w:rsidRDefault="00AD029D">
      <w:r>
        <w:t> </w:t>
      </w:r>
    </w:p>
    <w:p w14:paraId="067F5445" w14:textId="77777777" w:rsidR="0021367B" w:rsidRDefault="00AD029D">
      <w:pPr>
        <w:pStyle w:val="pheading"/>
      </w:pPr>
      <w:r>
        <w:t>- code de mesurage:</w:t>
      </w:r>
    </w:p>
    <w:p w14:paraId="5DD08B2B" w14:textId="77777777" w:rsidR="0021367B" w:rsidRDefault="00AD029D">
      <w:r>
        <w:t>à la pièce selon la nature des végétaux ligneux</w:t>
      </w:r>
    </w:p>
    <w:p w14:paraId="2477E1FD" w14:textId="77777777" w:rsidR="0021367B" w:rsidRDefault="00AD029D">
      <w:pPr>
        <w:pStyle w:val="pheading"/>
      </w:pPr>
      <w:r>
        <w:t>- nature du marché:</w:t>
      </w:r>
    </w:p>
    <w:p w14:paraId="262579EF" w14:textId="77777777" w:rsidR="0021367B" w:rsidRDefault="00AD029D">
      <w:r>
        <w:t>QF</w:t>
      </w:r>
    </w:p>
    <w:p w14:paraId="06C38332" w14:textId="77777777" w:rsidR="0021367B" w:rsidRDefault="0021367B"/>
    <w:p w14:paraId="158CBF94" w14:textId="77777777" w:rsidR="0021367B" w:rsidRDefault="00AD029D">
      <w:r>
        <w:t> </w:t>
      </w:r>
    </w:p>
    <w:p w14:paraId="539E3CE6" w14:textId="77777777" w:rsidR="0021367B" w:rsidRDefault="00AD029D">
      <w:pPr>
        <w:pStyle w:val="Author-eSectionHeading4"/>
      </w:pPr>
      <w:bookmarkStart w:id="466" w:name="_Toc178771526"/>
      <w:r>
        <w:t>94.34 Conifère CCTB 01.09</w:t>
      </w:r>
      <w:bookmarkEnd w:id="466"/>
    </w:p>
    <w:p w14:paraId="78931CDE" w14:textId="77777777" w:rsidR="0021367B" w:rsidRDefault="00AD029D">
      <w:pPr>
        <w:pStyle w:val="pheading"/>
      </w:pPr>
      <w:r>
        <w:t>DOCUMENTS DE RÉFÉRENCE</w:t>
      </w:r>
    </w:p>
    <w:p w14:paraId="3EC75E45" w14:textId="77777777" w:rsidR="0021367B" w:rsidRDefault="00AD029D">
      <w:pPr>
        <w:pStyle w:val="pheading"/>
      </w:pPr>
      <w:r>
        <w:t>- Exécution</w:t>
      </w:r>
    </w:p>
    <w:p w14:paraId="01784D05" w14:textId="77777777" w:rsidR="0021367B" w:rsidRDefault="00AD029D">
      <w:r>
        <w:t>[CCT Qualiroutes, Cahier des charges type Qualiroutes] O.3.</w:t>
      </w:r>
    </w:p>
    <w:p w14:paraId="7F2F6505" w14:textId="77777777" w:rsidR="0021367B" w:rsidRDefault="0021367B"/>
    <w:p w14:paraId="58437776" w14:textId="77777777" w:rsidR="0021367B" w:rsidRDefault="00AD029D">
      <w:r>
        <w:t> </w:t>
      </w:r>
    </w:p>
    <w:p w14:paraId="2F4ADEFB" w14:textId="77777777" w:rsidR="0021367B" w:rsidRDefault="00AD029D">
      <w:pPr>
        <w:pStyle w:val="Author-eSectionHeading5"/>
      </w:pPr>
      <w:bookmarkStart w:id="467" w:name="_Toc178771527"/>
      <w:r>
        <w:t>94.34.1 Conifère</w:t>
      </w:r>
      <w:bookmarkEnd w:id="467"/>
    </w:p>
    <w:p w14:paraId="66591959" w14:textId="77777777" w:rsidR="0021367B" w:rsidRDefault="00AD029D">
      <w:pPr>
        <w:pStyle w:val="Author-eSectionHeading6"/>
      </w:pPr>
      <w:bookmarkStart w:id="468" w:name="_Toc178771528"/>
      <w:r>
        <w:t>94.34.1a Conifère CCTB 01.09</w:t>
      </w:r>
      <w:bookmarkEnd w:id="468"/>
    </w:p>
    <w:p w14:paraId="032E6731" w14:textId="77777777" w:rsidR="0021367B" w:rsidRDefault="00AD029D">
      <w:pPr>
        <w:pStyle w:val="pheading"/>
      </w:pPr>
      <w:r>
        <w:t>DESCRIPTION</w:t>
      </w:r>
    </w:p>
    <w:p w14:paraId="26397FF2" w14:textId="77777777" w:rsidR="0021367B" w:rsidRDefault="00AD029D">
      <w:pPr>
        <w:pStyle w:val="pheading"/>
      </w:pPr>
      <w:r>
        <w:t>- Définition / Comprend</w:t>
      </w:r>
    </w:p>
    <w:p w14:paraId="06EE22CA" w14:textId="77777777" w:rsidR="0021367B" w:rsidRDefault="00AD029D">
      <w:r>
        <w:t>Conifère, 30&lt;H≤40cm</w:t>
      </w:r>
    </w:p>
    <w:p w14:paraId="78B94884" w14:textId="77777777" w:rsidR="0021367B" w:rsidRDefault="00AD029D">
      <w:r>
        <w:t>Conifère, 30&lt;H≤40cm, supplément pour forme spéciale</w:t>
      </w:r>
    </w:p>
    <w:p w14:paraId="771FE570" w14:textId="77777777" w:rsidR="0021367B" w:rsidRDefault="00AD029D">
      <w:r>
        <w:t>Conifère, 30&lt;H≤40cm, supplément pour conteneur</w:t>
      </w:r>
    </w:p>
    <w:p w14:paraId="1DB1F2B3" w14:textId="77777777" w:rsidR="0021367B" w:rsidRDefault="00AD029D">
      <w:r>
        <w:t>Conifère, 40&lt;H≤50cm</w:t>
      </w:r>
    </w:p>
    <w:p w14:paraId="4EB87DFD" w14:textId="77777777" w:rsidR="0021367B" w:rsidRDefault="00AD029D">
      <w:r>
        <w:t>Conifère, 40&lt;H≤50cm, supplément pour forme spéciale</w:t>
      </w:r>
    </w:p>
    <w:p w14:paraId="16C63F42" w14:textId="77777777" w:rsidR="0021367B" w:rsidRDefault="00AD029D">
      <w:r>
        <w:t>Conifère, 40&lt;H≤50cm, supplément pour conteneur</w:t>
      </w:r>
    </w:p>
    <w:p w14:paraId="4E75937A" w14:textId="77777777" w:rsidR="0021367B" w:rsidRDefault="00AD029D">
      <w:r>
        <w:t>Conifère, 50&lt;H≤60cm</w:t>
      </w:r>
    </w:p>
    <w:p w14:paraId="0FA79A9F" w14:textId="77777777" w:rsidR="0021367B" w:rsidRDefault="00AD029D">
      <w:r>
        <w:t>Conifère, 50&lt;H≤60cm, supplément pour forme spéciale</w:t>
      </w:r>
    </w:p>
    <w:p w14:paraId="2BE37D6F" w14:textId="77777777" w:rsidR="0021367B" w:rsidRDefault="00AD029D">
      <w:r>
        <w:t>Conifère, 50&lt;H≤60cm, supplément pour conteneur</w:t>
      </w:r>
    </w:p>
    <w:p w14:paraId="514FE397" w14:textId="77777777" w:rsidR="0021367B" w:rsidRDefault="00AD029D">
      <w:r>
        <w:t>Conifère, 60&lt;H≤80cm</w:t>
      </w:r>
    </w:p>
    <w:p w14:paraId="00DAF0A6" w14:textId="77777777" w:rsidR="0021367B" w:rsidRDefault="00AD029D">
      <w:r>
        <w:t>Conifère, 60&lt;H≤80cm, supplément pour forme spéciale</w:t>
      </w:r>
    </w:p>
    <w:p w14:paraId="6A4ECD25" w14:textId="77777777" w:rsidR="0021367B" w:rsidRDefault="00AD029D">
      <w:r>
        <w:t>Conifère, 60&lt;H≤80cm, supplément pour conteneur</w:t>
      </w:r>
    </w:p>
    <w:p w14:paraId="6C20F129" w14:textId="77777777" w:rsidR="0021367B" w:rsidRDefault="00AD029D">
      <w:r>
        <w:t>Conifère, 80&lt;H≤100cm</w:t>
      </w:r>
    </w:p>
    <w:p w14:paraId="46D0ACB4" w14:textId="77777777" w:rsidR="0021367B" w:rsidRDefault="00AD029D">
      <w:r>
        <w:t>Conifère, 80&lt;H≤100cm, supplément pour forme spéciale</w:t>
      </w:r>
    </w:p>
    <w:p w14:paraId="4E7E4424" w14:textId="77777777" w:rsidR="0021367B" w:rsidRDefault="00AD029D">
      <w:r>
        <w:t>Conifère, 80&lt;H≤100cm, supplément pour conteneur</w:t>
      </w:r>
    </w:p>
    <w:p w14:paraId="5D08EF3F" w14:textId="77777777" w:rsidR="0021367B" w:rsidRDefault="00AD029D">
      <w:r>
        <w:t>Conifère, 100&lt;H≤125cm</w:t>
      </w:r>
    </w:p>
    <w:p w14:paraId="3ACF1961" w14:textId="77777777" w:rsidR="0021367B" w:rsidRDefault="00AD029D">
      <w:r>
        <w:t>Conifère, 100&lt;H≤125cm, supplément pour forme spéciale</w:t>
      </w:r>
    </w:p>
    <w:p w14:paraId="360D81BE" w14:textId="77777777" w:rsidR="0021367B" w:rsidRDefault="00AD029D">
      <w:r>
        <w:t>Conifère, 100&lt;H≤125cm, supplément pour conteneur</w:t>
      </w:r>
    </w:p>
    <w:p w14:paraId="3F373841" w14:textId="77777777" w:rsidR="0021367B" w:rsidRDefault="00AD029D">
      <w:r>
        <w:t>Conifère, 125&lt;H≤150cm</w:t>
      </w:r>
    </w:p>
    <w:p w14:paraId="4475F479" w14:textId="77777777" w:rsidR="0021367B" w:rsidRDefault="00AD029D">
      <w:r>
        <w:t>Conifère, 125&lt;H≤150cm, supplément pour forme spéciale</w:t>
      </w:r>
    </w:p>
    <w:p w14:paraId="7C309E25" w14:textId="77777777" w:rsidR="0021367B" w:rsidRDefault="00AD029D">
      <w:r>
        <w:t>Conifère, 125&lt;H≤150cm, supplément pour conteneur</w:t>
      </w:r>
    </w:p>
    <w:p w14:paraId="702FE9A0" w14:textId="77777777" w:rsidR="0021367B" w:rsidRDefault="00AD029D">
      <w:r>
        <w:t>Conifère, 150&lt;H≤200cm</w:t>
      </w:r>
    </w:p>
    <w:p w14:paraId="79228673" w14:textId="77777777" w:rsidR="0021367B" w:rsidRDefault="00AD029D">
      <w:r>
        <w:t>Conifère, 150&lt;H≤200cm, supplément pour forme spéciale</w:t>
      </w:r>
    </w:p>
    <w:p w14:paraId="3C8CD633" w14:textId="77777777" w:rsidR="0021367B" w:rsidRDefault="00AD029D">
      <w:r>
        <w:t>Conifère, 150&lt;H≤200cm, supplément pour conteneur</w:t>
      </w:r>
    </w:p>
    <w:p w14:paraId="02023614" w14:textId="77777777" w:rsidR="0021367B" w:rsidRDefault="00AD029D">
      <w:r>
        <w:t>Conifère, 200&lt;H≤250cm</w:t>
      </w:r>
    </w:p>
    <w:p w14:paraId="29E13EAF" w14:textId="77777777" w:rsidR="0021367B" w:rsidRDefault="00AD029D">
      <w:r>
        <w:t>Conifère, 200&lt;H≤250cm, supplément pour forme spéciale</w:t>
      </w:r>
    </w:p>
    <w:p w14:paraId="412E99DE" w14:textId="77777777" w:rsidR="0021367B" w:rsidRDefault="00AD029D">
      <w:r>
        <w:t>Conifère, 200&lt;H≤250cm, supplément pour conteneur</w:t>
      </w:r>
    </w:p>
    <w:p w14:paraId="33D19F68" w14:textId="77777777" w:rsidR="0021367B" w:rsidRDefault="0021367B"/>
    <w:p w14:paraId="0BDD36BF" w14:textId="77777777" w:rsidR="0021367B" w:rsidRDefault="00AD029D">
      <w:r>
        <w:t> </w:t>
      </w:r>
    </w:p>
    <w:p w14:paraId="4089E852" w14:textId="77777777" w:rsidR="0021367B" w:rsidRDefault="00AD029D">
      <w:pPr>
        <w:pStyle w:val="pheading"/>
      </w:pPr>
      <w:r>
        <w:t>MESURAGE</w:t>
      </w:r>
    </w:p>
    <w:p w14:paraId="05A26EB4" w14:textId="77777777" w:rsidR="0021367B" w:rsidRDefault="00AD029D">
      <w:pPr>
        <w:pStyle w:val="pheading"/>
      </w:pPr>
      <w:r>
        <w:t>- unité de mesure:</w:t>
      </w:r>
    </w:p>
    <w:p w14:paraId="437DABDC" w14:textId="77777777" w:rsidR="0021367B" w:rsidRDefault="00AD029D">
      <w:r>
        <w:t>pc</w:t>
      </w:r>
    </w:p>
    <w:p w14:paraId="4736E0CD" w14:textId="77777777" w:rsidR="0021367B" w:rsidRDefault="0021367B"/>
    <w:p w14:paraId="1F5AF60F" w14:textId="77777777" w:rsidR="0021367B" w:rsidRDefault="00AD029D">
      <w:r>
        <w:t> </w:t>
      </w:r>
    </w:p>
    <w:p w14:paraId="7F9E7244" w14:textId="77777777" w:rsidR="0021367B" w:rsidRDefault="00AD029D">
      <w:pPr>
        <w:pStyle w:val="pheading"/>
      </w:pPr>
      <w:r>
        <w:t>- code de mesurage:</w:t>
      </w:r>
    </w:p>
    <w:p w14:paraId="7C928C37" w14:textId="77777777" w:rsidR="0021367B" w:rsidRDefault="00AD029D">
      <w:r>
        <w:t>à la pièce selon la nature des végétaux ligneux</w:t>
      </w:r>
    </w:p>
    <w:p w14:paraId="1D1A2161" w14:textId="77777777" w:rsidR="0021367B" w:rsidRDefault="00AD029D">
      <w:pPr>
        <w:pStyle w:val="pheading"/>
      </w:pPr>
      <w:r>
        <w:t>- nature du marché:</w:t>
      </w:r>
    </w:p>
    <w:p w14:paraId="0E7F4269" w14:textId="77777777" w:rsidR="0021367B" w:rsidRDefault="00AD029D">
      <w:r>
        <w:t>QF</w:t>
      </w:r>
    </w:p>
    <w:p w14:paraId="43236427" w14:textId="77777777" w:rsidR="0021367B" w:rsidRDefault="0021367B"/>
    <w:p w14:paraId="3FC5F3E0" w14:textId="77777777" w:rsidR="0021367B" w:rsidRDefault="00AD029D">
      <w:r>
        <w:t> </w:t>
      </w:r>
    </w:p>
    <w:p w14:paraId="2829ABB2" w14:textId="77777777" w:rsidR="0021367B" w:rsidRDefault="00AD029D">
      <w:pPr>
        <w:pStyle w:val="Author-eSectionHeading4"/>
      </w:pPr>
      <w:bookmarkStart w:id="469" w:name="_Toc178771529"/>
      <w:r>
        <w:t>94.35 Plant forestier CCTB 01.09</w:t>
      </w:r>
      <w:bookmarkEnd w:id="469"/>
    </w:p>
    <w:p w14:paraId="61ACA4E7" w14:textId="77777777" w:rsidR="0021367B" w:rsidRDefault="00AD029D">
      <w:pPr>
        <w:pStyle w:val="pheading"/>
      </w:pPr>
      <w:r>
        <w:t>DOCUMENTS DE RÉFÉRENCE</w:t>
      </w:r>
    </w:p>
    <w:p w14:paraId="373F1892" w14:textId="77777777" w:rsidR="0021367B" w:rsidRDefault="00AD029D">
      <w:pPr>
        <w:pStyle w:val="pheading"/>
      </w:pPr>
      <w:r>
        <w:t>- Exécution</w:t>
      </w:r>
    </w:p>
    <w:p w14:paraId="0A9E6D0A" w14:textId="77777777" w:rsidR="0021367B" w:rsidRDefault="00AD029D">
      <w:r>
        <w:t>[CCT Qualiroutes, Cahier des charges type Qualiroutes] O.3.</w:t>
      </w:r>
    </w:p>
    <w:p w14:paraId="7AC9BD7F" w14:textId="77777777" w:rsidR="0021367B" w:rsidRDefault="0021367B"/>
    <w:p w14:paraId="28779910" w14:textId="77777777" w:rsidR="0021367B" w:rsidRDefault="00AD029D">
      <w:r>
        <w:t> </w:t>
      </w:r>
    </w:p>
    <w:p w14:paraId="0F37D242" w14:textId="77777777" w:rsidR="0021367B" w:rsidRDefault="00AD029D">
      <w:pPr>
        <w:pStyle w:val="Author-eSectionHeading5"/>
      </w:pPr>
      <w:bookmarkStart w:id="470" w:name="_Toc178771530"/>
      <w:r>
        <w:t>94.35.1 Plant forestier</w:t>
      </w:r>
      <w:bookmarkEnd w:id="470"/>
    </w:p>
    <w:p w14:paraId="6B89E07A" w14:textId="77777777" w:rsidR="0021367B" w:rsidRDefault="00AD029D">
      <w:pPr>
        <w:pStyle w:val="Author-eSectionHeading6"/>
      </w:pPr>
      <w:bookmarkStart w:id="471" w:name="_Toc178771531"/>
      <w:r>
        <w:t>94.35.1a Plant forestier, semis 1 an - Repiqué 2 ans CCTB 01.09</w:t>
      </w:r>
      <w:bookmarkEnd w:id="471"/>
    </w:p>
    <w:p w14:paraId="2375927F" w14:textId="77777777" w:rsidR="0021367B" w:rsidRDefault="00AD029D">
      <w:pPr>
        <w:pStyle w:val="pheading"/>
      </w:pPr>
      <w:r>
        <w:t>MATÉRIAUX</w:t>
      </w:r>
    </w:p>
    <w:p w14:paraId="7081D472" w14:textId="77777777" w:rsidR="0021367B" w:rsidRDefault="00AD029D">
      <w:pPr>
        <w:pStyle w:val="pheading"/>
      </w:pPr>
      <w:r>
        <w:t>- Caractéristiques générales</w:t>
      </w:r>
    </w:p>
    <w:p w14:paraId="3FC0101A" w14:textId="77777777" w:rsidR="0021367B" w:rsidRDefault="00AD029D">
      <w:r>
        <w:rPr>
          <w:b/>
        </w:rPr>
        <w:t>Plant forestier, 40&lt;H≤60cm</w:t>
      </w:r>
    </w:p>
    <w:p w14:paraId="4636847F" w14:textId="77777777" w:rsidR="0021367B" w:rsidRDefault="00AD029D">
      <w:r>
        <w:t>Plant forestier, 40&lt;H≤60cm, Acer campestre</w:t>
      </w:r>
    </w:p>
    <w:p w14:paraId="3485C7D1" w14:textId="77777777" w:rsidR="0021367B" w:rsidRDefault="00AD029D">
      <w:r>
        <w:rPr>
          <w:b/>
        </w:rPr>
        <w:t>Plant forestier, 60&lt;H≤80cm</w:t>
      </w:r>
    </w:p>
    <w:p w14:paraId="0B4F61F0" w14:textId="77777777" w:rsidR="0021367B" w:rsidRDefault="00AD029D">
      <w:r>
        <w:t>Plant forestier, 60&lt;H≤80cm, Acer campestre</w:t>
      </w:r>
    </w:p>
    <w:p w14:paraId="7F6CF2D3" w14:textId="77777777" w:rsidR="0021367B" w:rsidRDefault="00AD029D">
      <w:r>
        <w:t>Plant forestier, 60&lt;H≤80cm, Acer platanoides</w:t>
      </w:r>
    </w:p>
    <w:p w14:paraId="11AC832A" w14:textId="77777777" w:rsidR="0021367B" w:rsidRDefault="00AD029D">
      <w:r>
        <w:t>Plant forestier, 60&lt;H≤80cm, Acer pseudoplatanus</w:t>
      </w:r>
    </w:p>
    <w:p w14:paraId="22309523" w14:textId="77777777" w:rsidR="0021367B" w:rsidRDefault="00AD029D">
      <w:r>
        <w:t>Plant forestier, 60&lt;H≤80cm, Alnus cordata</w:t>
      </w:r>
    </w:p>
    <w:p w14:paraId="3CD62001" w14:textId="77777777" w:rsidR="0021367B" w:rsidRDefault="00AD029D">
      <w:r>
        <w:t>Plant forestier, 60&lt;H≤80cm, Alnus glutinosa</w:t>
      </w:r>
    </w:p>
    <w:p w14:paraId="7D969A5B" w14:textId="77777777" w:rsidR="0021367B" w:rsidRDefault="00AD029D">
      <w:r>
        <w:t>Plant forestier, 60&lt;H≤80cm, Alnus incana</w:t>
      </w:r>
    </w:p>
    <w:p w14:paraId="15AC86A7" w14:textId="77777777" w:rsidR="0021367B" w:rsidRDefault="00AD029D">
      <w:r>
        <w:t>Plant forestier, 60&lt;H≤80cm, Amelanchier laevis</w:t>
      </w:r>
    </w:p>
    <w:p w14:paraId="16B6763C" w14:textId="77777777" w:rsidR="0021367B" w:rsidRDefault="00AD029D">
      <w:r>
        <w:t>Plant forestier, 60&lt;H≤80cm, Betula pubescens</w:t>
      </w:r>
    </w:p>
    <w:p w14:paraId="70E28CCC" w14:textId="77777777" w:rsidR="0021367B" w:rsidRDefault="00AD029D">
      <w:r>
        <w:t>Plant forestier, 60&lt;H≤80cm, Betula pendula</w:t>
      </w:r>
    </w:p>
    <w:p w14:paraId="3E40665F" w14:textId="77777777" w:rsidR="0021367B" w:rsidRDefault="00AD029D">
      <w:r>
        <w:t>Plant forestier, 60&lt;H≤80cm, Betula verrucosa</w:t>
      </w:r>
    </w:p>
    <w:p w14:paraId="47A41285" w14:textId="77777777" w:rsidR="0021367B" w:rsidRDefault="00AD029D">
      <w:r>
        <w:t>Plant forestier, 60&lt;H≤80cm, Carpinus betulus</w:t>
      </w:r>
    </w:p>
    <w:p w14:paraId="7C674125" w14:textId="77777777" w:rsidR="0021367B" w:rsidRDefault="00AD029D">
      <w:r>
        <w:t>Plant forestier, 60&lt;H≤80cm, Castanea sativa</w:t>
      </w:r>
    </w:p>
    <w:p w14:paraId="203B1790" w14:textId="77777777" w:rsidR="0021367B" w:rsidRDefault="00AD029D">
      <w:r>
        <w:t>Plant forestier, 60&lt;H≤80cm, Cornus mas</w:t>
      </w:r>
    </w:p>
    <w:p w14:paraId="1603B12D" w14:textId="77777777" w:rsidR="0021367B" w:rsidRDefault="00AD029D">
      <w:r>
        <w:t>Plant forestier, 60&lt;H≤80cm, Cornus sanguinea</w:t>
      </w:r>
    </w:p>
    <w:p w14:paraId="26B0D83A" w14:textId="77777777" w:rsidR="0021367B" w:rsidRDefault="00AD029D">
      <w:r>
        <w:t>Plant forestier, 60&lt;H≤80cm, Corylus avellana</w:t>
      </w:r>
    </w:p>
    <w:p w14:paraId="6963EA7B" w14:textId="77777777" w:rsidR="0021367B" w:rsidRDefault="00AD029D">
      <w:r>
        <w:t>Plant forestier, 60&lt;H≤80cm, Crataegus oxyacantha</w:t>
      </w:r>
    </w:p>
    <w:p w14:paraId="3927607A" w14:textId="77777777" w:rsidR="0021367B" w:rsidRDefault="00AD029D">
      <w:r>
        <w:t>Plant forestier, 60&lt;H≤80cm, Euonymus europaeus</w:t>
      </w:r>
    </w:p>
    <w:p w14:paraId="36AD0276" w14:textId="77777777" w:rsidR="0021367B" w:rsidRDefault="00AD029D">
      <w:r>
        <w:t>Plant forestier, 60&lt;H≤80cm, Fagus sylvatica</w:t>
      </w:r>
    </w:p>
    <w:p w14:paraId="2644300D" w14:textId="77777777" w:rsidR="0021367B" w:rsidRDefault="00AD029D">
      <w:r>
        <w:t>Plant forestier, 60&lt;H≤80cm, Fraxinus excelsior</w:t>
      </w:r>
    </w:p>
    <w:p w14:paraId="20F42BA1" w14:textId="77777777" w:rsidR="0021367B" w:rsidRDefault="00AD029D">
      <w:r>
        <w:t>Plant forestier, 60&lt;H≤80cm, Larix leptolepis</w:t>
      </w:r>
    </w:p>
    <w:p w14:paraId="523A8F36" w14:textId="77777777" w:rsidR="0021367B" w:rsidRDefault="00AD029D">
      <w:r>
        <w:t>Plant forestier, 60&lt;H≤80cm, Ligustrum vulgare</w:t>
      </w:r>
    </w:p>
    <w:p w14:paraId="2B94EEA6" w14:textId="77777777" w:rsidR="0021367B" w:rsidRDefault="00AD029D">
      <w:r>
        <w:t>Plant forestier, 60&lt;H≤80cm, Malus sylvestris</w:t>
      </w:r>
    </w:p>
    <w:p w14:paraId="0B941C97" w14:textId="77777777" w:rsidR="0021367B" w:rsidRDefault="00AD029D">
      <w:r>
        <w:t>Plant forestier, 60&lt;H≤80cm, Mespilus germanica</w:t>
      </w:r>
    </w:p>
    <w:p w14:paraId="4C198EDE" w14:textId="77777777" w:rsidR="0021367B" w:rsidRDefault="00AD029D">
      <w:r>
        <w:t>Plant forestier, 60&lt;H≤80cm, Platanus acerifolia</w:t>
      </w:r>
    </w:p>
    <w:p w14:paraId="0B8AB577" w14:textId="77777777" w:rsidR="0021367B" w:rsidRDefault="00AD029D">
      <w:r>
        <w:t>Plant forestier, 60&lt;H≤80cm, Populus tremula</w:t>
      </w:r>
    </w:p>
    <w:p w14:paraId="63604F66" w14:textId="77777777" w:rsidR="0021367B" w:rsidRDefault="00AD029D">
      <w:r>
        <w:t>Plant forestier, 60&lt;H≤80cm, Prunus avium</w:t>
      </w:r>
    </w:p>
    <w:p w14:paraId="00D2EC9A" w14:textId="77777777" w:rsidR="0021367B" w:rsidRDefault="00AD029D">
      <w:r>
        <w:t>Plant forestier, 60&lt;H≤80cm, Prunus cesarus</w:t>
      </w:r>
    </w:p>
    <w:p w14:paraId="36CB7CAE" w14:textId="77777777" w:rsidR="0021367B" w:rsidRDefault="00AD029D">
      <w:r>
        <w:t>Plant forestier, 60&lt;H≤80cm, Prunus padus</w:t>
      </w:r>
    </w:p>
    <w:p w14:paraId="377AE38C" w14:textId="77777777" w:rsidR="0021367B" w:rsidRDefault="00AD029D">
      <w:r>
        <w:t>Plant forestier, 60&lt;H≤80cm, Prunus spinosa</w:t>
      </w:r>
    </w:p>
    <w:p w14:paraId="007849FB" w14:textId="77777777" w:rsidR="0021367B" w:rsidRDefault="00AD029D">
      <w:r>
        <w:t>Plant forestier, 60&lt;H≤80cm, Quercus petraea</w:t>
      </w:r>
    </w:p>
    <w:p w14:paraId="21BAC6AD" w14:textId="77777777" w:rsidR="0021367B" w:rsidRDefault="00AD029D">
      <w:r>
        <w:t>Plant forestier, 60&lt;H≤80cm, Quercus robur</w:t>
      </w:r>
    </w:p>
    <w:p w14:paraId="15649FF0" w14:textId="77777777" w:rsidR="0021367B" w:rsidRDefault="00AD029D">
      <w:r>
        <w:t>Plant forestier, 60&lt;H≤80cm, Quercus rubra</w:t>
      </w:r>
    </w:p>
    <w:p w14:paraId="505864EF" w14:textId="77777777" w:rsidR="0021367B" w:rsidRDefault="00AD029D">
      <w:r>
        <w:t>Plant forestier, 60&lt;H≤80cm, Rhamnus cathartica</w:t>
      </w:r>
    </w:p>
    <w:p w14:paraId="6A25037E" w14:textId="77777777" w:rsidR="0021367B" w:rsidRDefault="00AD029D">
      <w:r>
        <w:t>Plant forestier, 60&lt;H≤80cm, Rhamnus frangula</w:t>
      </w:r>
    </w:p>
    <w:p w14:paraId="2903F90D" w14:textId="77777777" w:rsidR="0021367B" w:rsidRDefault="00AD029D">
      <w:r>
        <w:t>Plant forestier, 60&lt;H≤80cm, Robinia pseudoacacia</w:t>
      </w:r>
    </w:p>
    <w:p w14:paraId="1876405E" w14:textId="77777777" w:rsidR="0021367B" w:rsidRDefault="00AD029D">
      <w:r>
        <w:t>Plant forestier, 60&lt;H≤80cm, Salix alba</w:t>
      </w:r>
    </w:p>
    <w:p w14:paraId="0B90050F" w14:textId="77777777" w:rsidR="0021367B" w:rsidRDefault="00AD029D">
      <w:r>
        <w:t>Plant forestier, 60&lt;H≤80cm, Salix aurita</w:t>
      </w:r>
    </w:p>
    <w:p w14:paraId="2F1EB8B0" w14:textId="77777777" w:rsidR="0021367B" w:rsidRDefault="00AD029D">
      <w:r>
        <w:t>Plant forestier, 60&lt;H≤80cm, Salix caprea</w:t>
      </w:r>
    </w:p>
    <w:p w14:paraId="48A0002B" w14:textId="77777777" w:rsidR="0021367B" w:rsidRDefault="00AD029D">
      <w:r>
        <w:t>Plant forestier, 60&lt;H≤80cm, Salix cinerea</w:t>
      </w:r>
    </w:p>
    <w:p w14:paraId="3D334F5B" w14:textId="77777777" w:rsidR="0021367B" w:rsidRDefault="00AD029D">
      <w:r>
        <w:t>Plant forestier, 60&lt;H≤80cm, Salix purpurea</w:t>
      </w:r>
    </w:p>
    <w:p w14:paraId="747838D0" w14:textId="77777777" w:rsidR="0021367B" w:rsidRDefault="00AD029D">
      <w:r>
        <w:t>Plant forestier, 60&lt;H≤80cm, Salix triandra</w:t>
      </w:r>
    </w:p>
    <w:p w14:paraId="43286CD6" w14:textId="77777777" w:rsidR="0021367B" w:rsidRDefault="00AD029D">
      <w:r>
        <w:t>Plant forestier, 60&lt;H≤80cm, Salix viminalis</w:t>
      </w:r>
    </w:p>
    <w:p w14:paraId="00E42F87" w14:textId="77777777" w:rsidR="0021367B" w:rsidRDefault="00AD029D">
      <w:r>
        <w:t>Plant forestier, 60&lt;H≤80cm, Sambucus nigra</w:t>
      </w:r>
    </w:p>
    <w:p w14:paraId="4D000317" w14:textId="77777777" w:rsidR="0021367B" w:rsidRDefault="00AD029D">
      <w:r>
        <w:t>Plant forestier, 60&lt;H≤80cm, Sambucus racemosa</w:t>
      </w:r>
    </w:p>
    <w:p w14:paraId="14837A47" w14:textId="77777777" w:rsidR="0021367B" w:rsidRDefault="00AD029D">
      <w:r>
        <w:t>Plant forestier, 60&lt;H≤80cm, Sorbus aucuparia</w:t>
      </w:r>
    </w:p>
    <w:p w14:paraId="12F6AA78" w14:textId="77777777" w:rsidR="0021367B" w:rsidRDefault="00AD029D">
      <w:r>
        <w:t>Plant forestier, 60&lt;H≤80cm, Tilia platyphyllos</w:t>
      </w:r>
    </w:p>
    <w:p w14:paraId="1BF68BAC" w14:textId="77777777" w:rsidR="0021367B" w:rsidRDefault="00AD029D">
      <w:r>
        <w:t>Plant forestier, 60&lt;H≤80cm, Tilia cordata</w:t>
      </w:r>
    </w:p>
    <w:p w14:paraId="5C59034C" w14:textId="77777777" w:rsidR="0021367B" w:rsidRDefault="00AD029D">
      <w:r>
        <w:t>Plant forestier, 60&lt;H≤80cm, Viburnum lantana</w:t>
      </w:r>
    </w:p>
    <w:p w14:paraId="5DE07531" w14:textId="77777777" w:rsidR="0021367B" w:rsidRDefault="00AD029D">
      <w:r>
        <w:t>Plant forestier, 60&lt;H≤80cm, Viburnum opulus</w:t>
      </w:r>
    </w:p>
    <w:p w14:paraId="06FCB8F0" w14:textId="77777777" w:rsidR="0021367B" w:rsidRDefault="00AD029D">
      <w:r>
        <w:rPr>
          <w:b/>
        </w:rPr>
        <w:t>Plant forestier, 80&lt;H≤100cm</w:t>
      </w:r>
    </w:p>
    <w:p w14:paraId="284F8463" w14:textId="77777777" w:rsidR="0021367B" w:rsidRDefault="00AD029D">
      <w:r>
        <w:t>Plant forestier, 80&lt;H≤100cm, Acer campestre</w:t>
      </w:r>
    </w:p>
    <w:p w14:paraId="0D96A275" w14:textId="77777777" w:rsidR="0021367B" w:rsidRDefault="00AD029D">
      <w:r>
        <w:t>Plant forestier, 80&lt;H≤100cm, Acer platanoides</w:t>
      </w:r>
    </w:p>
    <w:p w14:paraId="66E329D5" w14:textId="77777777" w:rsidR="0021367B" w:rsidRDefault="00AD029D">
      <w:r>
        <w:t>Plant forestier, 80&lt;H≤100cm, Acer pseudoplatanus</w:t>
      </w:r>
    </w:p>
    <w:p w14:paraId="33C8CD96" w14:textId="77777777" w:rsidR="0021367B" w:rsidRDefault="00AD029D">
      <w:r>
        <w:t>Plant forestier, 80&lt;H≤100cm, Alnus cordata</w:t>
      </w:r>
    </w:p>
    <w:p w14:paraId="3983BAF9" w14:textId="77777777" w:rsidR="0021367B" w:rsidRDefault="00AD029D">
      <w:r>
        <w:t>Plant forestier, 80&lt;H≤100cm, Alnus glutinosa</w:t>
      </w:r>
    </w:p>
    <w:p w14:paraId="0DA8C73D" w14:textId="77777777" w:rsidR="0021367B" w:rsidRDefault="00AD029D">
      <w:r>
        <w:t>Plant forestier, 80&lt;H≤100cm, Alnus incana</w:t>
      </w:r>
    </w:p>
    <w:p w14:paraId="1EF02E67" w14:textId="77777777" w:rsidR="0021367B" w:rsidRDefault="00AD029D">
      <w:r>
        <w:t>Plant forestier, 80&lt;H≤100cm, Amelanchier laevis</w:t>
      </w:r>
    </w:p>
    <w:p w14:paraId="7F30E494" w14:textId="77777777" w:rsidR="0021367B" w:rsidRDefault="00AD029D">
      <w:r>
        <w:t>Plant forestier, 80&lt;H≤100cm, Betula pubescens</w:t>
      </w:r>
    </w:p>
    <w:p w14:paraId="11BE06B1" w14:textId="77777777" w:rsidR="0021367B" w:rsidRDefault="00AD029D">
      <w:r>
        <w:t>Plant forestier, 80&lt;H≤100cm, Betula pendula</w:t>
      </w:r>
    </w:p>
    <w:p w14:paraId="421370C5" w14:textId="77777777" w:rsidR="0021367B" w:rsidRDefault="00AD029D">
      <w:r>
        <w:t>Plant forestier, 80&lt;H≤100cm, Betula verrucosa</w:t>
      </w:r>
    </w:p>
    <w:p w14:paraId="7ED9FF71" w14:textId="77777777" w:rsidR="0021367B" w:rsidRDefault="00AD029D">
      <w:r>
        <w:t>Plant forestier, 80&lt;H≤100cm, Carpinus betulus</w:t>
      </w:r>
    </w:p>
    <w:p w14:paraId="0C299601" w14:textId="77777777" w:rsidR="0021367B" w:rsidRDefault="00AD029D">
      <w:r>
        <w:t>Plant forestier, 80&lt;H≤100cm, Castanea sativa</w:t>
      </w:r>
    </w:p>
    <w:p w14:paraId="326C52E5" w14:textId="77777777" w:rsidR="0021367B" w:rsidRDefault="00AD029D">
      <w:r>
        <w:t>Plant forestier, 80&lt;H≤100cm, Cornus mas</w:t>
      </w:r>
    </w:p>
    <w:p w14:paraId="00B4ED51" w14:textId="77777777" w:rsidR="0021367B" w:rsidRDefault="00AD029D">
      <w:r>
        <w:t>Plant forestier, 80&lt;H≤100cm, Cornus sanguinea</w:t>
      </w:r>
    </w:p>
    <w:p w14:paraId="3800F2E6" w14:textId="77777777" w:rsidR="0021367B" w:rsidRDefault="00AD029D">
      <w:r>
        <w:t>Plant forestier, 80&lt;H≤100cm, Corylus avellana</w:t>
      </w:r>
    </w:p>
    <w:p w14:paraId="17733D6C" w14:textId="77777777" w:rsidR="0021367B" w:rsidRDefault="00AD029D">
      <w:r>
        <w:t>Plant forestier, 80&lt;H≤100cm, Crataegus oxyacantha</w:t>
      </w:r>
    </w:p>
    <w:p w14:paraId="3B080B56" w14:textId="77777777" w:rsidR="0021367B" w:rsidRDefault="00AD029D">
      <w:r>
        <w:t>Plant forestier, 80&lt;H≤100cm, Euonymus europaeus</w:t>
      </w:r>
    </w:p>
    <w:p w14:paraId="3EA7B770" w14:textId="77777777" w:rsidR="0021367B" w:rsidRDefault="00AD029D">
      <w:r>
        <w:t>Plant forestier, 80&lt;H≤100cm, Fagus sylvatica</w:t>
      </w:r>
    </w:p>
    <w:p w14:paraId="43350B52" w14:textId="77777777" w:rsidR="0021367B" w:rsidRDefault="00AD029D">
      <w:r>
        <w:t>Plant forestier, 80&lt;H≤100cm, Fraxinus excelsior</w:t>
      </w:r>
    </w:p>
    <w:p w14:paraId="65001524" w14:textId="77777777" w:rsidR="0021367B" w:rsidRDefault="00AD029D">
      <w:r>
        <w:t>Plant forestier, 80&lt;H≤100cm, Larix leptolepis</w:t>
      </w:r>
    </w:p>
    <w:p w14:paraId="4F37E370" w14:textId="77777777" w:rsidR="0021367B" w:rsidRDefault="00AD029D">
      <w:r>
        <w:t>Plant forestier, 80&lt;H≤100cm, Ligustrum vulgare</w:t>
      </w:r>
    </w:p>
    <w:p w14:paraId="2E1D25F7" w14:textId="77777777" w:rsidR="0021367B" w:rsidRDefault="00AD029D">
      <w:r>
        <w:t>Plant forestier, 80&lt;H≤100cm, Malus sylvestris</w:t>
      </w:r>
    </w:p>
    <w:p w14:paraId="2F464C40" w14:textId="77777777" w:rsidR="0021367B" w:rsidRDefault="00AD029D">
      <w:r>
        <w:t>Plant forestier, 80&lt;H≤100cm, Mespilus germanica</w:t>
      </w:r>
    </w:p>
    <w:p w14:paraId="36E7ECB9" w14:textId="77777777" w:rsidR="0021367B" w:rsidRDefault="00AD029D">
      <w:r>
        <w:t>Plant forestier, 80&lt;H≤100cm, Platanus acerifolia</w:t>
      </w:r>
    </w:p>
    <w:p w14:paraId="7A7134E5" w14:textId="77777777" w:rsidR="0021367B" w:rsidRDefault="00AD029D">
      <w:r>
        <w:t>Plant forestier, 80&lt;H≤100cm, Prunus tremula</w:t>
      </w:r>
    </w:p>
    <w:p w14:paraId="64071E2A" w14:textId="77777777" w:rsidR="0021367B" w:rsidRDefault="00AD029D">
      <w:r>
        <w:t>Plant forestier, 80&lt;H≤100cm, Prunus avium</w:t>
      </w:r>
    </w:p>
    <w:p w14:paraId="001D1D89" w14:textId="77777777" w:rsidR="0021367B" w:rsidRDefault="00AD029D">
      <w:r>
        <w:t>Plant forestier, 80&lt;H≤100cm, Prunus cesarus</w:t>
      </w:r>
    </w:p>
    <w:p w14:paraId="7802AFF0" w14:textId="77777777" w:rsidR="0021367B" w:rsidRDefault="00AD029D">
      <w:r>
        <w:t>Plant forestier, 80&lt;H≤100cm, Prunus padus</w:t>
      </w:r>
    </w:p>
    <w:p w14:paraId="1A24799C" w14:textId="77777777" w:rsidR="0021367B" w:rsidRDefault="00AD029D">
      <w:r>
        <w:t>Plant forestier, 80&lt;H≤100cm, Prunus spinosa</w:t>
      </w:r>
    </w:p>
    <w:p w14:paraId="045A1B6F" w14:textId="77777777" w:rsidR="0021367B" w:rsidRDefault="00AD029D">
      <w:r>
        <w:t>Plant forestier, 80&lt;H≤100cm, Quercus petraea</w:t>
      </w:r>
    </w:p>
    <w:p w14:paraId="0FDB28ED" w14:textId="77777777" w:rsidR="0021367B" w:rsidRDefault="00AD029D">
      <w:r>
        <w:t>Plant forestier, 80&lt;H≤100cm, Quercus robur</w:t>
      </w:r>
    </w:p>
    <w:p w14:paraId="65BDB708" w14:textId="77777777" w:rsidR="0021367B" w:rsidRDefault="00AD029D">
      <w:r>
        <w:t>Plant forestier, 80&lt;H≤100cm, Quercus rubra</w:t>
      </w:r>
    </w:p>
    <w:p w14:paraId="3A238AD1" w14:textId="77777777" w:rsidR="0021367B" w:rsidRDefault="00AD029D">
      <w:r>
        <w:t>Plant forestier, 80&lt;H≤100cm, Rhamnus cathartica</w:t>
      </w:r>
    </w:p>
    <w:p w14:paraId="009156C3" w14:textId="77777777" w:rsidR="0021367B" w:rsidRDefault="00AD029D">
      <w:r>
        <w:t>Plant forestier, 80&lt;H≤100cm, Rhamnus frangula</w:t>
      </w:r>
    </w:p>
    <w:p w14:paraId="62BA1A5B" w14:textId="77777777" w:rsidR="0021367B" w:rsidRDefault="00AD029D">
      <w:r>
        <w:t>Plant forestier, 80&lt;H≤100cm, Robinia pseudoacacia</w:t>
      </w:r>
    </w:p>
    <w:p w14:paraId="1891F2A6" w14:textId="77777777" w:rsidR="0021367B" w:rsidRDefault="00AD029D">
      <w:r>
        <w:t>Plant forestier, 80&lt;H≤100cm, Salix alba</w:t>
      </w:r>
    </w:p>
    <w:p w14:paraId="3216843A" w14:textId="77777777" w:rsidR="0021367B" w:rsidRDefault="00AD029D">
      <w:r>
        <w:t>Plant forestier, 80&lt;H≤100cm, Salix aurita</w:t>
      </w:r>
    </w:p>
    <w:p w14:paraId="24DB6835" w14:textId="77777777" w:rsidR="0021367B" w:rsidRDefault="00AD029D">
      <w:r>
        <w:t>Plant forestier, 80&lt;H≤100cm, Salix caprea</w:t>
      </w:r>
    </w:p>
    <w:p w14:paraId="10398981" w14:textId="77777777" w:rsidR="0021367B" w:rsidRDefault="00AD029D">
      <w:r>
        <w:t>Plant forestier, 80&lt;H≤100cm, Salix cinerea</w:t>
      </w:r>
    </w:p>
    <w:p w14:paraId="0A5CE1F3" w14:textId="77777777" w:rsidR="0021367B" w:rsidRDefault="00AD029D">
      <w:r>
        <w:t>Plant forestier, 80&lt;H≤100cm, Salix purpurea</w:t>
      </w:r>
    </w:p>
    <w:p w14:paraId="2854D0B7" w14:textId="77777777" w:rsidR="0021367B" w:rsidRDefault="00AD029D">
      <w:r>
        <w:t>Plant forestier, 80&lt;H≤100cm, Salix triandra</w:t>
      </w:r>
    </w:p>
    <w:p w14:paraId="58D7C11D" w14:textId="77777777" w:rsidR="0021367B" w:rsidRDefault="00AD029D">
      <w:r>
        <w:t>Plant forestier, 80&lt;H≤100cm, Salix viminalis</w:t>
      </w:r>
    </w:p>
    <w:p w14:paraId="68185E0F" w14:textId="77777777" w:rsidR="0021367B" w:rsidRDefault="00AD029D">
      <w:r>
        <w:t>Plant forestier, 80&lt;H≤100cm, Sambucus nigra</w:t>
      </w:r>
    </w:p>
    <w:p w14:paraId="09DD4E34" w14:textId="77777777" w:rsidR="0021367B" w:rsidRDefault="00AD029D">
      <w:r>
        <w:t>Plant forestier, 80&lt;H≤100cm, Sambucus racemosa</w:t>
      </w:r>
    </w:p>
    <w:p w14:paraId="0A0DD1D3" w14:textId="77777777" w:rsidR="0021367B" w:rsidRDefault="00AD029D">
      <w:r>
        <w:t>Plant forestier, 80&lt;H≤100cm, Sorbus aucuparia</w:t>
      </w:r>
    </w:p>
    <w:p w14:paraId="4F373037" w14:textId="77777777" w:rsidR="0021367B" w:rsidRDefault="00AD029D">
      <w:r>
        <w:t>Plant forestier, 80&lt;H≤100cm, Tilia platyphyllos</w:t>
      </w:r>
    </w:p>
    <w:p w14:paraId="1341A066" w14:textId="77777777" w:rsidR="0021367B" w:rsidRDefault="00AD029D">
      <w:r>
        <w:t>Plant forestier, 80&lt;H≤100cm, Tilia cordata</w:t>
      </w:r>
    </w:p>
    <w:p w14:paraId="57B32A8A" w14:textId="77777777" w:rsidR="0021367B" w:rsidRDefault="00AD029D">
      <w:r>
        <w:t>Plant forestier, 80&lt;H≤100cm, Viburnum lantana</w:t>
      </w:r>
    </w:p>
    <w:p w14:paraId="0F73E6E6" w14:textId="77777777" w:rsidR="0021367B" w:rsidRDefault="00AD029D">
      <w:r>
        <w:t>Plant forestier, 80&lt;H≤100cm, Viburnum opulus</w:t>
      </w:r>
    </w:p>
    <w:p w14:paraId="6C6DB535" w14:textId="77777777" w:rsidR="0021367B" w:rsidRDefault="0021367B"/>
    <w:p w14:paraId="47CDA02C" w14:textId="77777777" w:rsidR="0021367B" w:rsidRDefault="00AD029D">
      <w:r>
        <w:t> </w:t>
      </w:r>
    </w:p>
    <w:p w14:paraId="3686A3CF" w14:textId="77777777" w:rsidR="0021367B" w:rsidRDefault="00AD029D">
      <w:pPr>
        <w:pStyle w:val="pheading"/>
      </w:pPr>
      <w:r>
        <w:t>MESURAGE</w:t>
      </w:r>
    </w:p>
    <w:p w14:paraId="6646FE49" w14:textId="77777777" w:rsidR="0021367B" w:rsidRDefault="00AD029D">
      <w:pPr>
        <w:pStyle w:val="pheading"/>
      </w:pPr>
      <w:r>
        <w:t>- unité de mesure:</w:t>
      </w:r>
    </w:p>
    <w:p w14:paraId="4C96184D" w14:textId="77777777" w:rsidR="0021367B" w:rsidRDefault="00AD029D">
      <w:r>
        <w:t>pc</w:t>
      </w:r>
    </w:p>
    <w:p w14:paraId="352F1D63" w14:textId="77777777" w:rsidR="0021367B" w:rsidRDefault="0021367B"/>
    <w:p w14:paraId="6B872984" w14:textId="77777777" w:rsidR="0021367B" w:rsidRDefault="00AD029D">
      <w:r>
        <w:t> </w:t>
      </w:r>
    </w:p>
    <w:p w14:paraId="3B50A2E4" w14:textId="77777777" w:rsidR="0021367B" w:rsidRDefault="00AD029D">
      <w:pPr>
        <w:pStyle w:val="pheading"/>
      </w:pPr>
      <w:r>
        <w:t>- nature du marché:</w:t>
      </w:r>
    </w:p>
    <w:p w14:paraId="1F85DB13" w14:textId="77777777" w:rsidR="0021367B" w:rsidRDefault="00AD029D">
      <w:r>
        <w:t>QF</w:t>
      </w:r>
    </w:p>
    <w:p w14:paraId="6D321E00" w14:textId="77777777" w:rsidR="0021367B" w:rsidRDefault="0021367B"/>
    <w:p w14:paraId="36B5C562" w14:textId="77777777" w:rsidR="0021367B" w:rsidRDefault="00AD029D">
      <w:r>
        <w:t> </w:t>
      </w:r>
    </w:p>
    <w:p w14:paraId="76622347" w14:textId="77777777" w:rsidR="0021367B" w:rsidRDefault="00AD029D">
      <w:pPr>
        <w:pStyle w:val="Author-eSectionHeading6"/>
      </w:pPr>
      <w:bookmarkStart w:id="472" w:name="_Toc178771532"/>
      <w:r>
        <w:t>94.35.1b Plant forestier, semis 1 an - Repiqué 3 an CCTB 01.09</w:t>
      </w:r>
      <w:bookmarkEnd w:id="472"/>
    </w:p>
    <w:p w14:paraId="2DF06377" w14:textId="77777777" w:rsidR="0021367B" w:rsidRDefault="00AD029D">
      <w:pPr>
        <w:pStyle w:val="pheading"/>
      </w:pPr>
      <w:r>
        <w:t>MATÉRIAUX</w:t>
      </w:r>
    </w:p>
    <w:p w14:paraId="7A248BB1" w14:textId="77777777" w:rsidR="0021367B" w:rsidRDefault="00AD029D">
      <w:pPr>
        <w:pStyle w:val="pheading"/>
      </w:pPr>
      <w:r>
        <w:t>- Caractéristiques générales</w:t>
      </w:r>
    </w:p>
    <w:p w14:paraId="670FFFBB" w14:textId="77777777" w:rsidR="0021367B" w:rsidRDefault="00AD029D">
      <w:r>
        <w:rPr>
          <w:b/>
        </w:rPr>
        <w:t>Plant forestier, 40&lt;H≤60cm</w:t>
      </w:r>
    </w:p>
    <w:p w14:paraId="6BD2A1A4" w14:textId="77777777" w:rsidR="0021367B" w:rsidRDefault="00AD029D">
      <w:r>
        <w:t>Plant forestier, 40&lt;H≤60cm, Acer campestre</w:t>
      </w:r>
    </w:p>
    <w:p w14:paraId="0A900253" w14:textId="77777777" w:rsidR="0021367B" w:rsidRDefault="00AD029D">
      <w:r>
        <w:rPr>
          <w:b/>
        </w:rPr>
        <w:t>Plant forestier, 60&lt;H≤80cm</w:t>
      </w:r>
    </w:p>
    <w:p w14:paraId="51B5D370" w14:textId="77777777" w:rsidR="0021367B" w:rsidRDefault="00AD029D">
      <w:r>
        <w:t>Plant forestier, 60&lt;H≤80cm, Acer campestre</w:t>
      </w:r>
    </w:p>
    <w:p w14:paraId="477D4CC0" w14:textId="77777777" w:rsidR="0021367B" w:rsidRDefault="00AD029D">
      <w:r>
        <w:t>Plant forestier, 60&lt;H≤80cm, Acer platanoides</w:t>
      </w:r>
    </w:p>
    <w:p w14:paraId="2CF62C28" w14:textId="77777777" w:rsidR="0021367B" w:rsidRDefault="00AD029D">
      <w:r>
        <w:t>Plant forestier, 60&lt;H≤80cm, Acer pseudoplatanus</w:t>
      </w:r>
    </w:p>
    <w:p w14:paraId="7B08BC2A" w14:textId="77777777" w:rsidR="0021367B" w:rsidRDefault="00AD029D">
      <w:r>
        <w:t>Plant forestier, 60&lt;H≤80cm, Alnus cordata</w:t>
      </w:r>
    </w:p>
    <w:p w14:paraId="19279BF5" w14:textId="77777777" w:rsidR="0021367B" w:rsidRDefault="00AD029D">
      <w:r>
        <w:t>Plant forestier, 60&lt;H≤80cm, Alnus glutinosa</w:t>
      </w:r>
    </w:p>
    <w:p w14:paraId="1F96D3DB" w14:textId="77777777" w:rsidR="0021367B" w:rsidRDefault="00AD029D">
      <w:r>
        <w:t>Plant forestier, 60&lt;H≤80cm, Alnus incana</w:t>
      </w:r>
    </w:p>
    <w:p w14:paraId="784A47D4" w14:textId="77777777" w:rsidR="0021367B" w:rsidRDefault="00AD029D">
      <w:r>
        <w:t>Plant forestier, 60&lt;H≤80cm, Amelanchier laevis</w:t>
      </w:r>
    </w:p>
    <w:p w14:paraId="54B296F6" w14:textId="77777777" w:rsidR="0021367B" w:rsidRDefault="00AD029D">
      <w:r>
        <w:t>Plant forestier, 60&lt;H≤80cm, Betula pubescens</w:t>
      </w:r>
    </w:p>
    <w:p w14:paraId="62563A73" w14:textId="77777777" w:rsidR="0021367B" w:rsidRDefault="00AD029D">
      <w:r>
        <w:t>Plant forestier, 60&lt;H≤80cm, Betula pendula</w:t>
      </w:r>
    </w:p>
    <w:p w14:paraId="210D3AE0" w14:textId="77777777" w:rsidR="0021367B" w:rsidRDefault="00AD029D">
      <w:r>
        <w:t>Plant forestier, 60&lt;H≤80cm, Betula verrucosa</w:t>
      </w:r>
    </w:p>
    <w:p w14:paraId="139868D6" w14:textId="77777777" w:rsidR="0021367B" w:rsidRDefault="00AD029D">
      <w:r>
        <w:t>Plant forestier, 60&lt;H≤80cm, Carpinus betulus</w:t>
      </w:r>
    </w:p>
    <w:p w14:paraId="58FA9BD4" w14:textId="77777777" w:rsidR="0021367B" w:rsidRDefault="00AD029D">
      <w:r>
        <w:t>Plant forestier, 60&lt;H≤80cm, Castanea sativa</w:t>
      </w:r>
    </w:p>
    <w:p w14:paraId="2138F5CD" w14:textId="77777777" w:rsidR="0021367B" w:rsidRDefault="00AD029D">
      <w:r>
        <w:t>Plant forestier, 60&lt;H≤80cm, Cornus mas</w:t>
      </w:r>
    </w:p>
    <w:p w14:paraId="213A6E86" w14:textId="77777777" w:rsidR="0021367B" w:rsidRDefault="00AD029D">
      <w:r>
        <w:t>Plant forestier, 60&lt;H≤80cm, Cornus sanguinea</w:t>
      </w:r>
    </w:p>
    <w:p w14:paraId="59AED53B" w14:textId="77777777" w:rsidR="0021367B" w:rsidRDefault="00AD029D">
      <w:r>
        <w:t>Plant forestier, 60&lt;H≤80cm, Corylus avellana</w:t>
      </w:r>
    </w:p>
    <w:p w14:paraId="23372E5F" w14:textId="77777777" w:rsidR="0021367B" w:rsidRDefault="00AD029D">
      <w:r>
        <w:t>Plant forestier, 60&lt;H≤80cm, Crataegus oxyacantha</w:t>
      </w:r>
    </w:p>
    <w:p w14:paraId="16FAC89B" w14:textId="77777777" w:rsidR="0021367B" w:rsidRDefault="00AD029D">
      <w:r>
        <w:t>Plant forestier, 60&lt;H≤80cm, Euonymus europaeus</w:t>
      </w:r>
    </w:p>
    <w:p w14:paraId="2DEEB0D6" w14:textId="77777777" w:rsidR="0021367B" w:rsidRDefault="00AD029D">
      <w:r>
        <w:t>Plant forestier, 60&lt;H≤80cm, Fagus sylvatica</w:t>
      </w:r>
    </w:p>
    <w:p w14:paraId="3902C301" w14:textId="77777777" w:rsidR="0021367B" w:rsidRDefault="00AD029D">
      <w:r>
        <w:t>Plant forestier, 60&lt;H≤80cm, Fraxinus excelsior</w:t>
      </w:r>
    </w:p>
    <w:p w14:paraId="39FFDF38" w14:textId="77777777" w:rsidR="0021367B" w:rsidRDefault="00AD029D">
      <w:r>
        <w:t>Plant forestier, 60&lt;H≤80cm, Larix leptolepis</w:t>
      </w:r>
    </w:p>
    <w:p w14:paraId="282349BA" w14:textId="77777777" w:rsidR="0021367B" w:rsidRDefault="00AD029D">
      <w:r>
        <w:t>Plant forestier, 60&lt;H≤80cm, Ligustrum vulgare</w:t>
      </w:r>
    </w:p>
    <w:p w14:paraId="6CD02B00" w14:textId="77777777" w:rsidR="0021367B" w:rsidRDefault="00AD029D">
      <w:r>
        <w:t>Plant forestier, 60&lt;H≤80cm, Malus sylvestris</w:t>
      </w:r>
    </w:p>
    <w:p w14:paraId="090E9551" w14:textId="77777777" w:rsidR="0021367B" w:rsidRDefault="00AD029D">
      <w:r>
        <w:t>Plant forestier, 60&lt;H≤80cm, Mespilus germanica</w:t>
      </w:r>
    </w:p>
    <w:p w14:paraId="0F82F0B6" w14:textId="77777777" w:rsidR="0021367B" w:rsidRDefault="00AD029D">
      <w:r>
        <w:t>Plant forestier, 60&lt;H≤80cm, Platanus acerifolia</w:t>
      </w:r>
    </w:p>
    <w:p w14:paraId="2D593702" w14:textId="77777777" w:rsidR="0021367B" w:rsidRDefault="00AD029D">
      <w:r>
        <w:t>Plant forestier, 60&lt;H≤80cm, Populus tremula</w:t>
      </w:r>
    </w:p>
    <w:p w14:paraId="52A006BE" w14:textId="77777777" w:rsidR="0021367B" w:rsidRDefault="00AD029D">
      <w:r>
        <w:t>Plant forestier, 60&lt;H≤80cm, Prunus avium</w:t>
      </w:r>
    </w:p>
    <w:p w14:paraId="602F77A5" w14:textId="77777777" w:rsidR="0021367B" w:rsidRDefault="00AD029D">
      <w:r>
        <w:t>Plant forestier, 60&lt;H≤80cm, Prunus cesarus</w:t>
      </w:r>
    </w:p>
    <w:p w14:paraId="180DDFDE" w14:textId="77777777" w:rsidR="0021367B" w:rsidRDefault="00AD029D">
      <w:r>
        <w:t>Plant forestier, 60&lt;H≤80cm, Prunus padus</w:t>
      </w:r>
    </w:p>
    <w:p w14:paraId="675202D7" w14:textId="77777777" w:rsidR="0021367B" w:rsidRDefault="00AD029D">
      <w:r>
        <w:t>Plant forestier, 60&lt;H≤80cm, Prunus spinosa</w:t>
      </w:r>
    </w:p>
    <w:p w14:paraId="5043DEFA" w14:textId="77777777" w:rsidR="0021367B" w:rsidRDefault="00AD029D">
      <w:r>
        <w:t>Plant forestier, 60&lt;H≤80cm, Quercus petraea</w:t>
      </w:r>
    </w:p>
    <w:p w14:paraId="56CDF3BC" w14:textId="77777777" w:rsidR="0021367B" w:rsidRDefault="00AD029D">
      <w:r>
        <w:t>Plant forestier, 60&lt;H≤80cm, Quercus robur</w:t>
      </w:r>
    </w:p>
    <w:p w14:paraId="360C681C" w14:textId="77777777" w:rsidR="0021367B" w:rsidRDefault="00AD029D">
      <w:r>
        <w:t>Plant forestier, 60&lt;H≤80cm, Quercus rubra</w:t>
      </w:r>
    </w:p>
    <w:p w14:paraId="1502DAD5" w14:textId="77777777" w:rsidR="0021367B" w:rsidRDefault="00AD029D">
      <w:r>
        <w:t>Plant forestier, 60&lt;H≤80cm, Rhamnus cathartica</w:t>
      </w:r>
    </w:p>
    <w:p w14:paraId="2991DCFF" w14:textId="77777777" w:rsidR="0021367B" w:rsidRDefault="00AD029D">
      <w:r>
        <w:t>Plant forestier, 60&lt;H≤80cm, Rhamnus frangula</w:t>
      </w:r>
    </w:p>
    <w:p w14:paraId="5BD7DE47" w14:textId="77777777" w:rsidR="0021367B" w:rsidRDefault="00AD029D">
      <w:r>
        <w:t>Plant forestier, 60&lt;H≤80cm, Robinia pseudoacacia</w:t>
      </w:r>
    </w:p>
    <w:p w14:paraId="03773A1D" w14:textId="77777777" w:rsidR="0021367B" w:rsidRDefault="00AD029D">
      <w:r>
        <w:t>Plant forestier, 60&lt;H≤80cm, Salix alba</w:t>
      </w:r>
    </w:p>
    <w:p w14:paraId="0FFD28BB" w14:textId="77777777" w:rsidR="0021367B" w:rsidRDefault="00AD029D">
      <w:r>
        <w:t>Plant forestier, 60&lt;H≤80cm, Salix aurita</w:t>
      </w:r>
    </w:p>
    <w:p w14:paraId="7E103844" w14:textId="77777777" w:rsidR="0021367B" w:rsidRDefault="00AD029D">
      <w:r>
        <w:t>Plant forestier, 60&lt;H≤80cm, Salix caprea</w:t>
      </w:r>
    </w:p>
    <w:p w14:paraId="4F4B7A98" w14:textId="77777777" w:rsidR="0021367B" w:rsidRDefault="00AD029D">
      <w:r>
        <w:t>Plant forestier, 60&lt;H≤80cm, Salix cinerea</w:t>
      </w:r>
    </w:p>
    <w:p w14:paraId="1DAAF6A8" w14:textId="77777777" w:rsidR="0021367B" w:rsidRDefault="00AD029D">
      <w:r>
        <w:t>Plant forestier, 60&lt;H≤80cm, Salix purpurea</w:t>
      </w:r>
    </w:p>
    <w:p w14:paraId="42C551EA" w14:textId="77777777" w:rsidR="0021367B" w:rsidRDefault="00AD029D">
      <w:r>
        <w:t>Plant forestier, 60&lt;H≤80cm, Salix triandra</w:t>
      </w:r>
    </w:p>
    <w:p w14:paraId="26E45168" w14:textId="77777777" w:rsidR="0021367B" w:rsidRDefault="00AD029D">
      <w:r>
        <w:t>Plant forestier, 60&lt;H≤80cm, Salix viminalis</w:t>
      </w:r>
    </w:p>
    <w:p w14:paraId="2013BCA1" w14:textId="77777777" w:rsidR="0021367B" w:rsidRDefault="00AD029D">
      <w:r>
        <w:t>Plant forestier, 60&lt;H≤80cm, Sambucus nigra</w:t>
      </w:r>
    </w:p>
    <w:p w14:paraId="303828A8" w14:textId="77777777" w:rsidR="0021367B" w:rsidRDefault="00AD029D">
      <w:r>
        <w:t>Plant forestier, 60&lt;H≤80cm, Sambucus racemosa</w:t>
      </w:r>
    </w:p>
    <w:p w14:paraId="757C8966" w14:textId="77777777" w:rsidR="0021367B" w:rsidRDefault="00AD029D">
      <w:r>
        <w:t>Plant forestier, 60&lt;H≤80cm, Sorbus aucuparia</w:t>
      </w:r>
    </w:p>
    <w:p w14:paraId="45AFFC20" w14:textId="77777777" w:rsidR="0021367B" w:rsidRDefault="00AD029D">
      <w:r>
        <w:t>Plant forestier, 60&lt;H≤80cm, Tilia platyphyllos</w:t>
      </w:r>
    </w:p>
    <w:p w14:paraId="0B682B06" w14:textId="77777777" w:rsidR="0021367B" w:rsidRDefault="00AD029D">
      <w:r>
        <w:t>Plant forestier, 60&lt;H≤80cm, Tilia cordata</w:t>
      </w:r>
    </w:p>
    <w:p w14:paraId="36473F06" w14:textId="77777777" w:rsidR="0021367B" w:rsidRDefault="00AD029D">
      <w:r>
        <w:t>Plant forestier, 60&lt;H≤80cm, Viburnum lantana</w:t>
      </w:r>
    </w:p>
    <w:p w14:paraId="6649ABB5" w14:textId="77777777" w:rsidR="0021367B" w:rsidRDefault="00AD029D">
      <w:r>
        <w:t>Plant forestier, 60&lt;H≤80cm, Viburnum opulus</w:t>
      </w:r>
    </w:p>
    <w:p w14:paraId="334D397D" w14:textId="77777777" w:rsidR="0021367B" w:rsidRDefault="00AD029D">
      <w:r>
        <w:rPr>
          <w:b/>
        </w:rPr>
        <w:t>Plant forestier, 80&lt;H≤100cm</w:t>
      </w:r>
    </w:p>
    <w:p w14:paraId="34A3381E" w14:textId="77777777" w:rsidR="0021367B" w:rsidRDefault="00AD029D">
      <w:r>
        <w:t>Plant forestier, 80&lt;H≤100cm, Acer campestre</w:t>
      </w:r>
    </w:p>
    <w:p w14:paraId="74ACAA37" w14:textId="77777777" w:rsidR="0021367B" w:rsidRDefault="00AD029D">
      <w:r>
        <w:t>Plant forestier, 80&lt;H≤100cm, Acer platanoides</w:t>
      </w:r>
    </w:p>
    <w:p w14:paraId="1F0AFF96" w14:textId="77777777" w:rsidR="0021367B" w:rsidRDefault="00AD029D">
      <w:r>
        <w:t>Plant forestier, 80&lt;H≤100cm, Acer pseudoplatanus</w:t>
      </w:r>
    </w:p>
    <w:p w14:paraId="03FBDDDC" w14:textId="77777777" w:rsidR="0021367B" w:rsidRDefault="00AD029D">
      <w:r>
        <w:t>Plant forestier, 80&lt;H≤100cm, Alnus cordata</w:t>
      </w:r>
    </w:p>
    <w:p w14:paraId="707AF585" w14:textId="77777777" w:rsidR="0021367B" w:rsidRDefault="00AD029D">
      <w:r>
        <w:t>Plant forestier, 80&lt;H≤100cm, Alnus glutinosa</w:t>
      </w:r>
    </w:p>
    <w:p w14:paraId="3829DCCA" w14:textId="77777777" w:rsidR="0021367B" w:rsidRDefault="00AD029D">
      <w:r>
        <w:t>Plant forestier, 80&lt;H≤100cm, Alnus incana</w:t>
      </w:r>
    </w:p>
    <w:p w14:paraId="3907F365" w14:textId="77777777" w:rsidR="0021367B" w:rsidRDefault="00AD029D">
      <w:r>
        <w:t>Plant forestier, 80&lt;H≤100cm, Amelanchier laevis</w:t>
      </w:r>
    </w:p>
    <w:p w14:paraId="01114482" w14:textId="77777777" w:rsidR="0021367B" w:rsidRDefault="00AD029D">
      <w:r>
        <w:t>Plant forestier, 80&lt;H≤100cm, Betula pubescens</w:t>
      </w:r>
    </w:p>
    <w:p w14:paraId="0E7DE866" w14:textId="77777777" w:rsidR="0021367B" w:rsidRDefault="00AD029D">
      <w:r>
        <w:t>Plant forestier, 80&lt;H≤100cm, Betula pendula</w:t>
      </w:r>
    </w:p>
    <w:p w14:paraId="0F495B3D" w14:textId="77777777" w:rsidR="0021367B" w:rsidRDefault="00AD029D">
      <w:r>
        <w:t>Plant forestier, 80&lt;H≤100cm, Betula verrucosa</w:t>
      </w:r>
    </w:p>
    <w:p w14:paraId="0C3DEB66" w14:textId="77777777" w:rsidR="0021367B" w:rsidRDefault="00AD029D">
      <w:r>
        <w:t>Plant forestier, 80&lt;H≤100cm, Carpinus betulus</w:t>
      </w:r>
    </w:p>
    <w:p w14:paraId="3E7C54AD" w14:textId="77777777" w:rsidR="0021367B" w:rsidRDefault="00AD029D">
      <w:r>
        <w:t>Plant forestier, 80&lt;H≤100cm, Castanea sativa</w:t>
      </w:r>
    </w:p>
    <w:p w14:paraId="42C93DE9" w14:textId="77777777" w:rsidR="0021367B" w:rsidRDefault="00AD029D">
      <w:r>
        <w:t>Plant forestier, 80&lt;H≤100cm, Cornus mas</w:t>
      </w:r>
    </w:p>
    <w:p w14:paraId="3D58F9B3" w14:textId="77777777" w:rsidR="0021367B" w:rsidRDefault="00AD029D">
      <w:r>
        <w:t>Plant forestier, 80&lt;H≤100cm, Cornus sanguinea</w:t>
      </w:r>
    </w:p>
    <w:p w14:paraId="19700AA4" w14:textId="77777777" w:rsidR="0021367B" w:rsidRDefault="00AD029D">
      <w:r>
        <w:t>Plant forestier, 80&lt;H≤100cm, Corylus avellana</w:t>
      </w:r>
    </w:p>
    <w:p w14:paraId="7A54FB68" w14:textId="77777777" w:rsidR="0021367B" w:rsidRDefault="00AD029D">
      <w:r>
        <w:t>Plant forestier, 80&lt;H≤100cm, Crataegus oxyacantha</w:t>
      </w:r>
    </w:p>
    <w:p w14:paraId="293DD013" w14:textId="77777777" w:rsidR="0021367B" w:rsidRDefault="00AD029D">
      <w:r>
        <w:t>Plant forestier, 80&lt;H≤100cm, Euonymus europaeus</w:t>
      </w:r>
    </w:p>
    <w:p w14:paraId="43643627" w14:textId="77777777" w:rsidR="0021367B" w:rsidRDefault="00AD029D">
      <w:r>
        <w:t>Plant forestier, 80&lt;H≤100cm, Fagus sylvatica</w:t>
      </w:r>
    </w:p>
    <w:p w14:paraId="767E5A6B" w14:textId="77777777" w:rsidR="0021367B" w:rsidRDefault="00AD029D">
      <w:r>
        <w:t>Plant forestier, 80&lt;H≤100cm, Fraxinus excelsior</w:t>
      </w:r>
    </w:p>
    <w:p w14:paraId="685FBC6C" w14:textId="77777777" w:rsidR="0021367B" w:rsidRDefault="00AD029D">
      <w:r>
        <w:t>Plant forestier, 80&lt;H≤100cm, Larix leptolepis</w:t>
      </w:r>
    </w:p>
    <w:p w14:paraId="3BCC5752" w14:textId="77777777" w:rsidR="0021367B" w:rsidRDefault="00AD029D">
      <w:r>
        <w:t>Plant forestier, 80&lt;H≤100cm, Ligustrum vulgare</w:t>
      </w:r>
    </w:p>
    <w:p w14:paraId="293EC7B2" w14:textId="77777777" w:rsidR="0021367B" w:rsidRDefault="00AD029D">
      <w:r>
        <w:t>Plant forestier, 80&lt;H≤100cm, Malus sylvestris</w:t>
      </w:r>
    </w:p>
    <w:p w14:paraId="687FC882" w14:textId="77777777" w:rsidR="0021367B" w:rsidRDefault="00AD029D">
      <w:r>
        <w:t>Plant forestier, 80&lt;H≤100cm, Mespilus germanica</w:t>
      </w:r>
    </w:p>
    <w:p w14:paraId="093C230F" w14:textId="77777777" w:rsidR="0021367B" w:rsidRDefault="00AD029D">
      <w:r>
        <w:t>Plant forestier, 80&lt;H≤100cm, Platanus acerifolia</w:t>
      </w:r>
    </w:p>
    <w:p w14:paraId="6319A547" w14:textId="77777777" w:rsidR="0021367B" w:rsidRDefault="00AD029D">
      <w:r>
        <w:t>Plant forestier, 80&lt;H≤100cm, Prunus tremula</w:t>
      </w:r>
    </w:p>
    <w:p w14:paraId="69E682C9" w14:textId="77777777" w:rsidR="0021367B" w:rsidRDefault="00AD029D">
      <w:r>
        <w:t>Plant forestier, 80&lt;H≤100cm, Prunus avium</w:t>
      </w:r>
    </w:p>
    <w:p w14:paraId="4B344BBC" w14:textId="77777777" w:rsidR="0021367B" w:rsidRDefault="00AD029D">
      <w:r>
        <w:t>Plant forestier, 80&lt;H≤100cm, Prunus cesarus</w:t>
      </w:r>
    </w:p>
    <w:p w14:paraId="304A48A9" w14:textId="77777777" w:rsidR="0021367B" w:rsidRDefault="00AD029D">
      <w:r>
        <w:t>Plant forestier, 80&lt;H≤100cm, Prunus padus</w:t>
      </w:r>
    </w:p>
    <w:p w14:paraId="2CD23B4F" w14:textId="77777777" w:rsidR="0021367B" w:rsidRDefault="00AD029D">
      <w:r>
        <w:t>Plant forestier, 80&lt;H≤100cm, Prunus spinosa</w:t>
      </w:r>
    </w:p>
    <w:p w14:paraId="183A1D38" w14:textId="77777777" w:rsidR="0021367B" w:rsidRDefault="00AD029D">
      <w:r>
        <w:t>Plant forestier, 80&lt;H≤100cm, Quercus petraea</w:t>
      </w:r>
    </w:p>
    <w:p w14:paraId="087FA6D1" w14:textId="77777777" w:rsidR="0021367B" w:rsidRDefault="00AD029D">
      <w:r>
        <w:t>Plant forestier, 80&lt;H≤100cm, Quercus robur</w:t>
      </w:r>
    </w:p>
    <w:p w14:paraId="242F5F9E" w14:textId="77777777" w:rsidR="0021367B" w:rsidRDefault="00AD029D">
      <w:r>
        <w:t>Plant forestier, 80&lt;H≤100cm, Quercus rubra</w:t>
      </w:r>
    </w:p>
    <w:p w14:paraId="4873F302" w14:textId="77777777" w:rsidR="0021367B" w:rsidRDefault="00AD029D">
      <w:r>
        <w:t>Plant forestier, 80&lt;H≤100cm, Rhamnus cathartica</w:t>
      </w:r>
    </w:p>
    <w:p w14:paraId="233E7FED" w14:textId="77777777" w:rsidR="0021367B" w:rsidRDefault="00AD029D">
      <w:r>
        <w:t>Plant forestier, 80&lt;H≤100cm, Rhamnus frangula</w:t>
      </w:r>
    </w:p>
    <w:p w14:paraId="2FBE65AA" w14:textId="77777777" w:rsidR="0021367B" w:rsidRDefault="00AD029D">
      <w:r>
        <w:t>Plant forestier, 80&lt;H≤100cm, Robinia pseudoacacia</w:t>
      </w:r>
    </w:p>
    <w:p w14:paraId="364EF7EF" w14:textId="77777777" w:rsidR="0021367B" w:rsidRDefault="00AD029D">
      <w:r>
        <w:t>Plant forestier, 80&lt;H≤100cm, Salix alba</w:t>
      </w:r>
    </w:p>
    <w:p w14:paraId="0E8A691D" w14:textId="77777777" w:rsidR="0021367B" w:rsidRDefault="00AD029D">
      <w:r>
        <w:t>Plant forestier, 80&lt;H≤100cm, Salix aurita</w:t>
      </w:r>
    </w:p>
    <w:p w14:paraId="6EEF367A" w14:textId="77777777" w:rsidR="0021367B" w:rsidRDefault="00AD029D">
      <w:r>
        <w:t>Plant forestier, 80&lt;H≤100cm, Salix caprea</w:t>
      </w:r>
    </w:p>
    <w:p w14:paraId="6A09E852" w14:textId="77777777" w:rsidR="0021367B" w:rsidRDefault="00AD029D">
      <w:r>
        <w:t>Plant forestier, 80&lt;H≤100cm, Salix cinerea</w:t>
      </w:r>
    </w:p>
    <w:p w14:paraId="19227153" w14:textId="77777777" w:rsidR="0021367B" w:rsidRDefault="00AD029D">
      <w:r>
        <w:t>Plant forestier, 80&lt;H≤100cm, Salix purpurea</w:t>
      </w:r>
    </w:p>
    <w:p w14:paraId="59624755" w14:textId="77777777" w:rsidR="0021367B" w:rsidRDefault="00AD029D">
      <w:r>
        <w:t>Plant forestier, 80&lt;H≤100cm, Salix triandra</w:t>
      </w:r>
    </w:p>
    <w:p w14:paraId="2A575AFA" w14:textId="77777777" w:rsidR="0021367B" w:rsidRDefault="00AD029D">
      <w:r>
        <w:t>Plant forestier, 80&lt;H≤100cm, Salix viminalis</w:t>
      </w:r>
    </w:p>
    <w:p w14:paraId="7449ED27" w14:textId="77777777" w:rsidR="0021367B" w:rsidRDefault="00AD029D">
      <w:r>
        <w:t>Plant forestier, 80&lt;H≤100cm, Sambucus nigra</w:t>
      </w:r>
    </w:p>
    <w:p w14:paraId="531BE42F" w14:textId="77777777" w:rsidR="0021367B" w:rsidRDefault="00AD029D">
      <w:r>
        <w:t>Plant forestier, 80&lt;H≤100cm, Sambucus racemosa</w:t>
      </w:r>
    </w:p>
    <w:p w14:paraId="700DB204" w14:textId="77777777" w:rsidR="0021367B" w:rsidRDefault="00AD029D">
      <w:r>
        <w:t>Plant forestier, 80&lt;H≤100cm, Sorbus aucuparia</w:t>
      </w:r>
    </w:p>
    <w:p w14:paraId="58734694" w14:textId="77777777" w:rsidR="0021367B" w:rsidRDefault="00AD029D">
      <w:r>
        <w:t>Plant forestier, 80&lt;H≤100cm, Tilia platyphyllos</w:t>
      </w:r>
    </w:p>
    <w:p w14:paraId="596770CF" w14:textId="77777777" w:rsidR="0021367B" w:rsidRDefault="00AD029D">
      <w:r>
        <w:t>Plant forestier, 80&lt;H≤100cm, Tilia cordata</w:t>
      </w:r>
    </w:p>
    <w:p w14:paraId="705F9541" w14:textId="77777777" w:rsidR="0021367B" w:rsidRDefault="00AD029D">
      <w:r>
        <w:t>Plant forestier, 80&lt;H≤100cm, Viburnum lantana</w:t>
      </w:r>
    </w:p>
    <w:p w14:paraId="1DEDD993" w14:textId="77777777" w:rsidR="0021367B" w:rsidRDefault="00AD029D">
      <w:r>
        <w:t>Plant forestier, 80&lt;H≤100cm, Viburnum opulus</w:t>
      </w:r>
    </w:p>
    <w:p w14:paraId="48C092BA" w14:textId="77777777" w:rsidR="0021367B" w:rsidRDefault="0021367B"/>
    <w:p w14:paraId="1EC9B780" w14:textId="77777777" w:rsidR="0021367B" w:rsidRDefault="00AD029D">
      <w:r>
        <w:t> </w:t>
      </w:r>
    </w:p>
    <w:p w14:paraId="3B915961" w14:textId="77777777" w:rsidR="0021367B" w:rsidRDefault="00AD029D">
      <w:pPr>
        <w:pStyle w:val="pheading"/>
      </w:pPr>
      <w:r>
        <w:t>MESURAGE</w:t>
      </w:r>
    </w:p>
    <w:p w14:paraId="521EBAB3" w14:textId="77777777" w:rsidR="0021367B" w:rsidRDefault="00AD029D">
      <w:pPr>
        <w:pStyle w:val="pheading"/>
      </w:pPr>
      <w:r>
        <w:t>- unité de mesure:</w:t>
      </w:r>
    </w:p>
    <w:p w14:paraId="7FED4468" w14:textId="77777777" w:rsidR="0021367B" w:rsidRDefault="00AD029D">
      <w:r>
        <w:t>pc</w:t>
      </w:r>
    </w:p>
    <w:p w14:paraId="4C6652C0" w14:textId="77777777" w:rsidR="0021367B" w:rsidRDefault="0021367B"/>
    <w:p w14:paraId="0C816B17" w14:textId="77777777" w:rsidR="0021367B" w:rsidRDefault="00AD029D">
      <w:r>
        <w:t> </w:t>
      </w:r>
    </w:p>
    <w:p w14:paraId="5BF614F0" w14:textId="77777777" w:rsidR="0021367B" w:rsidRDefault="00AD029D">
      <w:pPr>
        <w:pStyle w:val="pheading"/>
      </w:pPr>
      <w:r>
        <w:t>- nature du marché:</w:t>
      </w:r>
    </w:p>
    <w:p w14:paraId="0A8E3540" w14:textId="77777777" w:rsidR="0021367B" w:rsidRDefault="00AD029D">
      <w:r>
        <w:t>QF</w:t>
      </w:r>
    </w:p>
    <w:p w14:paraId="0C9D879C" w14:textId="77777777" w:rsidR="0021367B" w:rsidRDefault="0021367B"/>
    <w:p w14:paraId="1268175C" w14:textId="77777777" w:rsidR="0021367B" w:rsidRDefault="00AD029D">
      <w:r>
        <w:t> </w:t>
      </w:r>
    </w:p>
    <w:p w14:paraId="3E54D3ED" w14:textId="77777777" w:rsidR="0021367B" w:rsidRDefault="00AD029D">
      <w:pPr>
        <w:pStyle w:val="Author-eSectionHeading4"/>
      </w:pPr>
      <w:bookmarkStart w:id="473" w:name="_Toc178771533"/>
      <w:r>
        <w:t>94.36 Plante spécifique CCTB 01.09</w:t>
      </w:r>
      <w:bookmarkEnd w:id="473"/>
    </w:p>
    <w:p w14:paraId="57530B14" w14:textId="77777777" w:rsidR="0021367B" w:rsidRDefault="00AD029D">
      <w:pPr>
        <w:pStyle w:val="pheading"/>
      </w:pPr>
      <w:r>
        <w:t>DESCRIPTION</w:t>
      </w:r>
    </w:p>
    <w:p w14:paraId="27DCF242" w14:textId="77777777" w:rsidR="0021367B" w:rsidRDefault="00AD029D">
      <w:pPr>
        <w:pStyle w:val="pheading"/>
      </w:pPr>
      <w:r>
        <w:t>- Définition / Comprend</w:t>
      </w:r>
    </w:p>
    <w:p w14:paraId="62468858" w14:textId="77777777" w:rsidR="0021367B" w:rsidRDefault="00AD029D">
      <w:r>
        <w:rPr>
          <w:color w:val="000000"/>
        </w:rPr>
        <w:t>Les plantations comprendront :</w:t>
      </w:r>
    </w:p>
    <w:p w14:paraId="46E984EA" w14:textId="77777777" w:rsidR="0021367B" w:rsidRDefault="00AD029D">
      <w:r>
        <w:t>• les travaux préparatoires;</w:t>
      </w:r>
    </w:p>
    <w:p w14:paraId="079CE2E6" w14:textId="77777777" w:rsidR="0021367B" w:rsidRDefault="00AD029D">
      <w:r>
        <w:t>• la réalisation des puits de plantation;</w:t>
      </w:r>
    </w:p>
    <w:p w14:paraId="28B93586" w14:textId="77777777" w:rsidR="0021367B" w:rsidRDefault="00AD029D">
      <w:r>
        <w:t>• la plantation;</w:t>
      </w:r>
    </w:p>
    <w:p w14:paraId="64471059" w14:textId="77777777" w:rsidR="0021367B" w:rsidRDefault="00AD029D">
      <w:r>
        <w:t>• l'arrosage.</w:t>
      </w:r>
    </w:p>
    <w:p w14:paraId="154B08CA" w14:textId="77777777" w:rsidR="0021367B" w:rsidRDefault="00AD029D">
      <w:pPr>
        <w:pStyle w:val="pheading"/>
      </w:pPr>
      <w:r>
        <w:t>MATÉRIAUX</w:t>
      </w:r>
    </w:p>
    <w:p w14:paraId="7A9CFAC8" w14:textId="77777777" w:rsidR="0021367B" w:rsidRDefault="00AD029D">
      <w:r>
        <w:rPr>
          <w:color w:val="000000"/>
        </w:rPr>
        <w:t>Les matériaux conformes au [CCT SB250] seront :</w:t>
      </w:r>
    </w:p>
    <w:p w14:paraId="734DBCD8" w14:textId="77777777" w:rsidR="0021367B" w:rsidRDefault="00AD029D">
      <w:r>
        <w:t>* les produits phytopharmaceutiques selon le chap. III-60.</w:t>
      </w:r>
    </w:p>
    <w:p w14:paraId="0852A3C8" w14:textId="77777777" w:rsidR="0021367B" w:rsidRDefault="00AD029D">
      <w:r>
        <w:t>* le sol selon le chap. III-3.</w:t>
      </w:r>
    </w:p>
    <w:p w14:paraId="6561E621" w14:textId="77777777" w:rsidR="0021367B" w:rsidRDefault="00AD029D">
      <w:r>
        <w:t>* les végétaux selon le chap. III-67.</w:t>
      </w:r>
    </w:p>
    <w:p w14:paraId="77C65BD9" w14:textId="77777777" w:rsidR="0021367B" w:rsidRDefault="00AD029D">
      <w:r>
        <w:t xml:space="preserve">• Espèce : </w:t>
      </w:r>
      <w:r>
        <w:rPr>
          <w:rStyle w:val="optioncarChar"/>
        </w:rPr>
        <w:t>***</w:t>
      </w:r>
    </w:p>
    <w:p w14:paraId="0FBE8833" w14:textId="77777777" w:rsidR="0021367B" w:rsidRDefault="00AD029D">
      <w:r>
        <w:t xml:space="preserve">• Dimensions : </w:t>
      </w:r>
      <w:r>
        <w:rPr>
          <w:rStyle w:val="optioncarChar"/>
        </w:rPr>
        <w:t>***</w:t>
      </w:r>
    </w:p>
    <w:p w14:paraId="1B7BC374" w14:textId="77777777" w:rsidR="0021367B" w:rsidRDefault="0021367B"/>
    <w:p w14:paraId="7605F215" w14:textId="77777777" w:rsidR="0021367B" w:rsidRDefault="00AD029D">
      <w:r>
        <w:t> </w:t>
      </w:r>
    </w:p>
    <w:p w14:paraId="5D2511A1" w14:textId="77777777" w:rsidR="0021367B" w:rsidRDefault="00AD029D">
      <w:pPr>
        <w:pStyle w:val="pheading"/>
      </w:pPr>
      <w:r>
        <w:t>EXÉCUTION / MISE EN ŒUVRE</w:t>
      </w:r>
    </w:p>
    <w:p w14:paraId="72222D05" w14:textId="77777777" w:rsidR="0021367B" w:rsidRDefault="00AD029D">
      <w:r>
        <w:rPr>
          <w:color w:val="969696"/>
        </w:rPr>
        <w:t>Travaux Preparatoires</w:t>
      </w:r>
    </w:p>
    <w:p w14:paraId="2426095C" w14:textId="77777777" w:rsidR="0021367B" w:rsidRDefault="00AD029D">
      <w:r>
        <w:rPr>
          <w:color w:val="000000"/>
        </w:rPr>
        <w:t>Avant les plantations, les travaux préparatoires conformes aux dispositions du [CCT SB250] 3.1.2.1. seront exécutés.</w:t>
      </w:r>
    </w:p>
    <w:p w14:paraId="6241E1AA" w14:textId="77777777" w:rsidR="0021367B" w:rsidRDefault="00AD029D">
      <w:r>
        <w:rPr>
          <w:color w:val="969696"/>
        </w:rPr>
        <w:t>Realisation Des Puits De Plantation</w:t>
      </w:r>
    </w:p>
    <w:p w14:paraId="147B2F65" w14:textId="77777777" w:rsidR="0021367B" w:rsidRDefault="00AD029D">
      <w:r>
        <w:rPr>
          <w:color w:val="000000"/>
        </w:rPr>
        <w:t>Les puits de plantation seront creusés aux dimensions de la racine, du conteneur ou du pot, majorées de 10 %.</w:t>
      </w:r>
    </w:p>
    <w:p w14:paraId="54D5FA1A" w14:textId="77777777" w:rsidR="0021367B" w:rsidRDefault="00AD029D">
      <w:r>
        <w:rPr>
          <w:color w:val="969696"/>
        </w:rPr>
        <w:t>Plantations</w:t>
      </w:r>
    </w:p>
    <w:p w14:paraId="2FE88B11" w14:textId="77777777" w:rsidR="0021367B" w:rsidRDefault="00AD029D">
      <w:r>
        <w:t>Les végétaux seront plantés pendant la première saison de plantation tombant dans le délai d'exécution; c'est-à-dire entre le 15 septembre et le 15 mai. L'auteur de projet sera averti au moins deux jours ouvrables avant toute livraison de plantes. Il est interdit d'effectuer les plantations par temps de gel, lorsque le sol est gelé ou s'il y a de l'eau stagnante dans la fosse ou la tranchée. Les végétaux seront protégés des circonstances atmosphériques défavorables. Pour les végétaux livrés en conteneur et entreposés sur le chantier il faudra les prémunir de l'échauffement. Après l'enlèvement de leur conteneur ou du pot, les végétaux seront posés dans le puits de plantation de telle manière que la pousse se situe au niveau du sol. Les plantes tubéreuses et bulbeuses seront placées avec la pousse vers le haut, à la profondeur indiquée dans les documents d'adjudication. Ensuite, la fosse sera comblée systématiquement avec de la terre provenant des déblais, éventuellement améliorée par des produits d’amendement.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14:paraId="072BD9EE" w14:textId="77777777" w:rsidR="0021367B" w:rsidRDefault="00AD029D">
      <w:r>
        <w:rPr>
          <w:color w:val="969696"/>
        </w:rPr>
        <w:t>Arrosage</w:t>
      </w:r>
    </w:p>
    <w:p w14:paraId="38542F44" w14:textId="77777777" w:rsidR="0021367B" w:rsidRDefault="00AD029D">
      <w:r>
        <w:rPr>
          <w:color w:val="000000"/>
        </w:rPr>
        <w:t xml:space="preserve">Chaque fois qu'une période de sécheresse survient au cours du délai d'exécution, nuisant au développement normal des végétaux ligneux, ils seront arrosés en suffisance avec l'eau appropriée, c'est-à-dire de l'eau ne contenant pas d'agents risquant de nuire à leur croissance. </w:t>
      </w:r>
    </w:p>
    <w:p w14:paraId="10A61933" w14:textId="77777777" w:rsidR="0021367B" w:rsidRDefault="0021367B"/>
    <w:p w14:paraId="4F2176AB" w14:textId="77777777" w:rsidR="0021367B" w:rsidRDefault="00AD029D">
      <w:r>
        <w:t> </w:t>
      </w:r>
    </w:p>
    <w:p w14:paraId="51D2605A" w14:textId="77777777" w:rsidR="0021367B" w:rsidRDefault="00AD029D">
      <w:pPr>
        <w:pStyle w:val="pheading"/>
      </w:pPr>
      <w:r>
        <w:t>CONTRÔLES</w:t>
      </w:r>
    </w:p>
    <w:p w14:paraId="0EC73B8F" w14:textId="77777777" w:rsidR="0021367B" w:rsidRDefault="00AD029D">
      <w:r>
        <w:rPr>
          <w:color w:val="000000"/>
        </w:rPr>
        <w:t xml:space="preserve">La plantation des végétaux sera soumise à des contrôles techniques exécutés a posteriori. Ceux-ci comprendront : </w:t>
      </w:r>
    </w:p>
    <w:p w14:paraId="0C448EC8" w14:textId="77777777" w:rsidR="0021367B" w:rsidRDefault="00AD029D">
      <w:r>
        <w:t>* des contrôles sur échantillons ou systématiques, au fur et à mesure de l'avancement de la plantation des végétaux ligneux afin de vérifier si l'exécution se déroule conformément au descriptif;</w:t>
      </w:r>
    </w:p>
    <w:p w14:paraId="3D263A1D" w14:textId="77777777" w:rsidR="0021367B" w:rsidRDefault="00AD029D">
      <w:r>
        <w:t>* le contrôle annuel des végétaux à la fin de chaque saison de croissance (c'est-à-dire du 16 août au 30 septembre) dans la période de garantie. On contrôlera particulièrement si certains végétaux ont disparu, s'ils sont morts, ne parviennent pas à croissance normale ou ne satisfont pas aux exigences en fonction de leur essence, variété ou variété de culture.</w:t>
      </w:r>
    </w:p>
    <w:p w14:paraId="7E9051DC" w14:textId="77777777" w:rsidR="0021367B" w:rsidRDefault="00AD029D">
      <w:pPr>
        <w:pStyle w:val="pheading"/>
      </w:pPr>
      <w:r>
        <w:t>DOCUMENTS DE RÉFÉRENCE</w:t>
      </w:r>
    </w:p>
    <w:p w14:paraId="01A15146" w14:textId="77777777" w:rsidR="0021367B" w:rsidRDefault="00AD029D">
      <w:pPr>
        <w:pStyle w:val="pheading"/>
      </w:pPr>
      <w:r>
        <w:t>- Exécution</w:t>
      </w:r>
    </w:p>
    <w:p w14:paraId="24B790B8" w14:textId="77777777" w:rsidR="0021367B" w:rsidRDefault="00AD029D">
      <w:r>
        <w:t>[CCT Qualiroutes, Cahier des charges type Qualiroutes] O.3.</w:t>
      </w:r>
    </w:p>
    <w:p w14:paraId="3137B5B8" w14:textId="77777777" w:rsidR="0021367B" w:rsidRDefault="0021367B"/>
    <w:p w14:paraId="41430EC6" w14:textId="77777777" w:rsidR="0021367B" w:rsidRDefault="00AD029D">
      <w:r>
        <w:t> </w:t>
      </w:r>
    </w:p>
    <w:p w14:paraId="449AA998" w14:textId="77777777" w:rsidR="0021367B" w:rsidRDefault="00AD029D">
      <w:pPr>
        <w:pStyle w:val="Author-eSectionHeading5"/>
      </w:pPr>
      <w:bookmarkStart w:id="474" w:name="_Toc178771534"/>
      <w:r>
        <w:t>94.36.1 Plante spécifique</w:t>
      </w:r>
      <w:bookmarkEnd w:id="474"/>
    </w:p>
    <w:p w14:paraId="7C68FE56" w14:textId="77777777" w:rsidR="0021367B" w:rsidRDefault="00AD029D">
      <w:pPr>
        <w:pStyle w:val="Author-eSectionHeading6"/>
      </w:pPr>
      <w:bookmarkStart w:id="475" w:name="_Toc178771535"/>
      <w:r>
        <w:t>94.36.1a Rosier CCTB 01.09</w:t>
      </w:r>
      <w:bookmarkEnd w:id="475"/>
    </w:p>
    <w:p w14:paraId="62F22C71" w14:textId="77777777" w:rsidR="0021367B" w:rsidRDefault="00AD029D">
      <w:pPr>
        <w:pStyle w:val="pheading"/>
      </w:pPr>
      <w:r>
        <w:t>MATÉRIAUX</w:t>
      </w:r>
    </w:p>
    <w:p w14:paraId="7F9FC6FC" w14:textId="77777777" w:rsidR="0021367B" w:rsidRDefault="00AD029D">
      <w:pPr>
        <w:pStyle w:val="pheading"/>
      </w:pPr>
      <w:r>
        <w:t>- Caractéristiques générales</w:t>
      </w:r>
    </w:p>
    <w:p w14:paraId="2FA1ACE1" w14:textId="77777777" w:rsidR="0021367B" w:rsidRDefault="00AD029D">
      <w:r>
        <w:rPr>
          <w:b/>
        </w:rPr>
        <w:t>Rosier de semis</w:t>
      </w:r>
    </w:p>
    <w:p w14:paraId="68720CFA" w14:textId="77777777" w:rsidR="0021367B" w:rsidRDefault="00AD029D">
      <w:r>
        <w:t>Rosier de semis : Rosa canina</w:t>
      </w:r>
    </w:p>
    <w:p w14:paraId="7A68B978" w14:textId="77777777" w:rsidR="0021367B" w:rsidRDefault="00AD029D">
      <w:r>
        <w:t>Rosier de semis : Rosa multiflora</w:t>
      </w:r>
    </w:p>
    <w:p w14:paraId="1EA02AF4" w14:textId="77777777" w:rsidR="0021367B" w:rsidRDefault="00AD029D">
      <w:r>
        <w:t>Rosier de semis : Rosa pimpinellifolia</w:t>
      </w:r>
    </w:p>
    <w:p w14:paraId="019C9DF3" w14:textId="77777777" w:rsidR="0021367B" w:rsidRDefault="00AD029D">
      <w:r>
        <w:t>Rosier de semis : Rosa rubiginosa</w:t>
      </w:r>
    </w:p>
    <w:p w14:paraId="70641571" w14:textId="77777777" w:rsidR="0021367B" w:rsidRDefault="00AD029D">
      <w:r>
        <w:t>Rosier de semis : Rosa rubrifolia</w:t>
      </w:r>
    </w:p>
    <w:p w14:paraId="4A9789A9" w14:textId="77777777" w:rsidR="0021367B" w:rsidRDefault="00AD029D">
      <w:r>
        <w:t>Rosier de semis : Rosa rugosa</w:t>
      </w:r>
    </w:p>
    <w:p w14:paraId="3288F648" w14:textId="77777777" w:rsidR="0021367B" w:rsidRDefault="00AD029D">
      <w:r>
        <w:t>Rosier de semis : Rosa rugosa "Alba"</w:t>
      </w:r>
    </w:p>
    <w:p w14:paraId="4B5CF27C" w14:textId="77777777" w:rsidR="0021367B" w:rsidRDefault="00AD029D">
      <w:r>
        <w:t>Rosier de semis : Rosa spinosissima</w:t>
      </w:r>
    </w:p>
    <w:p w14:paraId="47CF6014" w14:textId="77777777" w:rsidR="0021367B" w:rsidRDefault="00AD029D">
      <w:r>
        <w:t>Rosier de semis : Rosa virginiana</w:t>
      </w:r>
    </w:p>
    <w:p w14:paraId="79A5C1B8" w14:textId="77777777" w:rsidR="0021367B" w:rsidRDefault="00AD029D">
      <w:r>
        <w:rPr>
          <w:b/>
        </w:rPr>
        <w:t>Rosier greffé</w:t>
      </w:r>
    </w:p>
    <w:p w14:paraId="6705A39B" w14:textId="77777777" w:rsidR="0021367B" w:rsidRDefault="00AD029D">
      <w:r>
        <w:t>Rosier greffé : Rosa "Alba Meidiland"</w:t>
      </w:r>
    </w:p>
    <w:p w14:paraId="5E626393" w14:textId="77777777" w:rsidR="0021367B" w:rsidRDefault="00AD029D">
      <w:r>
        <w:t>Rosier greffé : Rosa "Blanc Double de Coubert"</w:t>
      </w:r>
    </w:p>
    <w:p w14:paraId="7F92D850" w14:textId="77777777" w:rsidR="0021367B" w:rsidRDefault="00AD029D">
      <w:r>
        <w:t>Rosier greffé : Rosa "Cherry Meidiland"</w:t>
      </w:r>
    </w:p>
    <w:p w14:paraId="3F817411" w14:textId="77777777" w:rsidR="0021367B" w:rsidRDefault="00AD029D">
      <w:r>
        <w:t>Rosier greffé : Rosa "Crimson Meidiland"</w:t>
      </w:r>
    </w:p>
    <w:p w14:paraId="644E8584" w14:textId="77777777" w:rsidR="0021367B" w:rsidRDefault="00AD029D">
      <w:r>
        <w:t>Rosier greffé : Rosa "Dagmar Hastrupp"</w:t>
      </w:r>
    </w:p>
    <w:p w14:paraId="336514E3" w14:textId="77777777" w:rsidR="0021367B" w:rsidRDefault="00AD029D">
      <w:r>
        <w:t>Rosier greffé : Rosa "Fairy Damsel"</w:t>
      </w:r>
    </w:p>
    <w:p w14:paraId="47DF0C93" w14:textId="77777777" w:rsidR="0021367B" w:rsidRDefault="00AD029D">
      <w:r>
        <w:t>Rosier greffé : Rosa "Flash Meidiland"</w:t>
      </w:r>
    </w:p>
    <w:p w14:paraId="52F24183" w14:textId="77777777" w:rsidR="0021367B" w:rsidRDefault="00AD029D">
      <w:r>
        <w:t>Rosier greffé : Rosa "Gelbe Dagmar Hastrupp"</w:t>
      </w:r>
    </w:p>
    <w:p w14:paraId="32C81DD3" w14:textId="77777777" w:rsidR="0021367B" w:rsidRDefault="00AD029D">
      <w:r>
        <w:t>Rosier greffé : Rosa "Immensee"</w:t>
      </w:r>
    </w:p>
    <w:p w14:paraId="422CFC52" w14:textId="77777777" w:rsidR="0021367B" w:rsidRDefault="00AD029D">
      <w:r>
        <w:t>Rosier greffé : Rosa "La Sevillana"</w:t>
      </w:r>
    </w:p>
    <w:p w14:paraId="52D8B95E" w14:textId="77777777" w:rsidR="0021367B" w:rsidRDefault="00AD029D">
      <w:r>
        <w:t>Rosier greffé : Rosa "Magic Meidiland"</w:t>
      </w:r>
    </w:p>
    <w:p w14:paraId="5F4C3459" w14:textId="77777777" w:rsidR="0021367B" w:rsidRDefault="00AD029D">
      <w:r>
        <w:t>Rosier greffé : Rosa "Max Graf"</w:t>
      </w:r>
    </w:p>
    <w:p w14:paraId="09811513" w14:textId="77777777" w:rsidR="0021367B" w:rsidRDefault="00AD029D">
      <w:r>
        <w:t>Rosier greffé : Rosa "Pearl Meidiland"</w:t>
      </w:r>
    </w:p>
    <w:p w14:paraId="38122C1B" w14:textId="77777777" w:rsidR="0021367B" w:rsidRDefault="00AD029D">
      <w:r>
        <w:t>Rosier greffé : Rosa "Pink Meidiland"</w:t>
      </w:r>
    </w:p>
    <w:p w14:paraId="2C32D61C" w14:textId="77777777" w:rsidR="0021367B" w:rsidRDefault="00AD029D">
      <w:r>
        <w:t>Rosier greffé : Rosa "Purple Pavement"</w:t>
      </w:r>
    </w:p>
    <w:p w14:paraId="354CC2E5" w14:textId="77777777" w:rsidR="0021367B" w:rsidRDefault="00AD029D">
      <w:r>
        <w:t>Rosier greffé : Rosa "Red Meidiland"</w:t>
      </w:r>
    </w:p>
    <w:p w14:paraId="5CDD930C" w14:textId="77777777" w:rsidR="0021367B" w:rsidRDefault="00AD029D">
      <w:r>
        <w:t>Rosier greffé : Rosa "Relax Meidiland"</w:t>
      </w:r>
    </w:p>
    <w:p w14:paraId="3B5F149E" w14:textId="77777777" w:rsidR="0021367B" w:rsidRDefault="00AD029D">
      <w:r>
        <w:t>Rosier greffé : Rosa "Repens Meidiland"</w:t>
      </w:r>
    </w:p>
    <w:p w14:paraId="49A6C265" w14:textId="77777777" w:rsidR="0021367B" w:rsidRDefault="00AD029D">
      <w:r>
        <w:t>Rosier greffé : Rosa "Rote Max Graf"</w:t>
      </w:r>
    </w:p>
    <w:p w14:paraId="1D7C8418" w14:textId="77777777" w:rsidR="0021367B" w:rsidRDefault="00AD029D">
      <w:r>
        <w:t>Rosier greffé : Rosa rugosa "F.J. Grootendorst"</w:t>
      </w:r>
    </w:p>
    <w:p w14:paraId="4CE459AB" w14:textId="77777777" w:rsidR="0021367B" w:rsidRDefault="00AD029D">
      <w:r>
        <w:t>Rosier greffé : Rosa rugosa "Pink Grootendorst"</w:t>
      </w:r>
    </w:p>
    <w:p w14:paraId="6F50E3DD" w14:textId="77777777" w:rsidR="0021367B" w:rsidRDefault="00AD029D">
      <w:r>
        <w:t>Rosier greffé : Rosa "Schneewitchen"</w:t>
      </w:r>
    </w:p>
    <w:p w14:paraId="0D4280F6" w14:textId="77777777" w:rsidR="0021367B" w:rsidRDefault="00AD029D">
      <w:r>
        <w:t>Rosier greffé : Rosa "Schneezwerg"</w:t>
      </w:r>
    </w:p>
    <w:p w14:paraId="4B5A1198" w14:textId="77777777" w:rsidR="0021367B" w:rsidRDefault="00AD029D">
      <w:r>
        <w:t>Rosier greffé : Rosa "Snow Pavement"</w:t>
      </w:r>
    </w:p>
    <w:p w14:paraId="5961BED9" w14:textId="77777777" w:rsidR="0021367B" w:rsidRDefault="00AD029D">
      <w:r>
        <w:t>Rosier greffé : Rosa spinosissima "Frülingsgold"</w:t>
      </w:r>
    </w:p>
    <w:p w14:paraId="15E36161" w14:textId="77777777" w:rsidR="0021367B" w:rsidRDefault="00AD029D">
      <w:r>
        <w:t>Rosier greffé : Rosa spinosissima "Maigold"</w:t>
      </w:r>
    </w:p>
    <w:p w14:paraId="4F1B71D9" w14:textId="77777777" w:rsidR="0021367B" w:rsidRDefault="00AD029D">
      <w:r>
        <w:t>Rosier greffé : Rosa "Stanwell perpetual"</w:t>
      </w:r>
    </w:p>
    <w:p w14:paraId="6AEB60BB" w14:textId="77777777" w:rsidR="0021367B" w:rsidRDefault="00AD029D">
      <w:r>
        <w:t>Rosier greffé : Rosa "The Fairy"</w:t>
      </w:r>
    </w:p>
    <w:p w14:paraId="62EACA09" w14:textId="77777777" w:rsidR="0021367B" w:rsidRDefault="00AD029D">
      <w:r>
        <w:t>Rosier greffé : Rosa "Weisse Immensee"</w:t>
      </w:r>
    </w:p>
    <w:p w14:paraId="6455AEE2" w14:textId="77777777" w:rsidR="0021367B" w:rsidRDefault="00AD029D">
      <w:r>
        <w:t>Rosier greffé : Rosa "Wettra"</w:t>
      </w:r>
    </w:p>
    <w:p w14:paraId="4622F85B" w14:textId="77777777" w:rsidR="0021367B" w:rsidRDefault="00AD029D">
      <w:r>
        <w:rPr>
          <w:b/>
        </w:rPr>
        <w:t>Rosier bouturé</w:t>
      </w:r>
    </w:p>
    <w:p w14:paraId="469E963F" w14:textId="77777777" w:rsidR="0021367B" w:rsidRDefault="00AD029D">
      <w:r>
        <w:t>Rosier obtenu par division de souche</w:t>
      </w:r>
    </w:p>
    <w:p w14:paraId="4CF6CAE6" w14:textId="77777777" w:rsidR="0021367B" w:rsidRDefault="00AD029D">
      <w:r>
        <w:t>Rosier obtenu par division de souche : Rosa nitida</w:t>
      </w:r>
    </w:p>
    <w:p w14:paraId="32D2B57E" w14:textId="77777777" w:rsidR="0021367B" w:rsidRDefault="00AD029D">
      <w:r>
        <w:rPr>
          <w:b/>
        </w:rPr>
        <w:t>Rosier grimpant</w:t>
      </w:r>
    </w:p>
    <w:p w14:paraId="588977BE" w14:textId="77777777" w:rsidR="0021367B" w:rsidRDefault="00AD029D">
      <w:r>
        <w:t>Rosier grimpant : Rosa "Paul's Scarlet Climber"</w:t>
      </w:r>
    </w:p>
    <w:p w14:paraId="2CC38D1D" w14:textId="77777777" w:rsidR="0021367B" w:rsidRDefault="00AD029D">
      <w:r>
        <w:t>Rosier grimpant : Rosa "Spectacular"</w:t>
      </w:r>
    </w:p>
    <w:p w14:paraId="65096A40" w14:textId="77777777" w:rsidR="0021367B" w:rsidRDefault="00AD029D">
      <w:r>
        <w:rPr>
          <w:b/>
        </w:rPr>
        <w:t>Rosier tige</w:t>
      </w:r>
    </w:p>
    <w:p w14:paraId="353DF57D" w14:textId="77777777" w:rsidR="0021367B" w:rsidRDefault="00AD029D">
      <w:r>
        <w:t>Rosier : supplément pour conteneur</w:t>
      </w:r>
    </w:p>
    <w:p w14:paraId="24FF86E4" w14:textId="77777777" w:rsidR="0021367B" w:rsidRDefault="0021367B"/>
    <w:p w14:paraId="79E6A16E" w14:textId="77777777" w:rsidR="0021367B" w:rsidRDefault="00AD029D">
      <w:r>
        <w:t> </w:t>
      </w:r>
    </w:p>
    <w:p w14:paraId="1FCBF98A" w14:textId="77777777" w:rsidR="0021367B" w:rsidRDefault="00AD029D">
      <w:pPr>
        <w:pStyle w:val="pheading"/>
      </w:pPr>
      <w:r>
        <w:t>MESURAGE</w:t>
      </w:r>
    </w:p>
    <w:p w14:paraId="6F30F148" w14:textId="77777777" w:rsidR="0021367B" w:rsidRDefault="00AD029D">
      <w:pPr>
        <w:pStyle w:val="pheading"/>
      </w:pPr>
      <w:r>
        <w:t>- unité de mesure:</w:t>
      </w:r>
    </w:p>
    <w:p w14:paraId="43A5424E" w14:textId="77777777" w:rsidR="0021367B" w:rsidRDefault="00AD029D">
      <w:r>
        <w:t>pc</w:t>
      </w:r>
    </w:p>
    <w:p w14:paraId="35ED7A96" w14:textId="77777777" w:rsidR="0021367B" w:rsidRDefault="0021367B"/>
    <w:p w14:paraId="72849492" w14:textId="77777777" w:rsidR="0021367B" w:rsidRDefault="00AD029D">
      <w:r>
        <w:t> </w:t>
      </w:r>
    </w:p>
    <w:p w14:paraId="63449B33" w14:textId="77777777" w:rsidR="0021367B" w:rsidRDefault="00AD029D">
      <w:pPr>
        <w:pStyle w:val="pheading"/>
      </w:pPr>
      <w:r>
        <w:t>- code de mesurage:</w:t>
      </w:r>
    </w:p>
    <w:p w14:paraId="5A02DE99" w14:textId="77777777" w:rsidR="0021367B" w:rsidRDefault="00AD029D">
      <w:r>
        <w:t>Les différentes espèces seront mesurées à la pièce</w:t>
      </w:r>
    </w:p>
    <w:p w14:paraId="3B228313" w14:textId="77777777" w:rsidR="0021367B" w:rsidRDefault="00AD029D">
      <w:pPr>
        <w:pStyle w:val="pheading"/>
      </w:pPr>
      <w:r>
        <w:t>- nature du marché:</w:t>
      </w:r>
    </w:p>
    <w:p w14:paraId="360B5488" w14:textId="77777777" w:rsidR="0021367B" w:rsidRDefault="00AD029D">
      <w:r>
        <w:t>QF</w:t>
      </w:r>
    </w:p>
    <w:p w14:paraId="6BB6BD12" w14:textId="77777777" w:rsidR="0021367B" w:rsidRDefault="0021367B"/>
    <w:p w14:paraId="5C80494F" w14:textId="77777777" w:rsidR="0021367B" w:rsidRDefault="00AD029D">
      <w:r>
        <w:t> </w:t>
      </w:r>
    </w:p>
    <w:p w14:paraId="40893996" w14:textId="77777777" w:rsidR="0021367B" w:rsidRDefault="00AD029D">
      <w:pPr>
        <w:pStyle w:val="Author-eSectionHeading6"/>
      </w:pPr>
      <w:bookmarkStart w:id="476" w:name="_Toc178771536"/>
      <w:r>
        <w:t>94.36.1b Plançon CCTB 01.09</w:t>
      </w:r>
      <w:bookmarkEnd w:id="476"/>
    </w:p>
    <w:p w14:paraId="6B72F9D2" w14:textId="77777777" w:rsidR="0021367B" w:rsidRDefault="00AD029D">
      <w:pPr>
        <w:pStyle w:val="pheading"/>
      </w:pPr>
      <w:r>
        <w:t>MATÉRIAUX</w:t>
      </w:r>
    </w:p>
    <w:p w14:paraId="34E6CE52" w14:textId="77777777" w:rsidR="0021367B" w:rsidRDefault="00AD029D">
      <w:pPr>
        <w:pStyle w:val="pheading"/>
      </w:pPr>
      <w:r>
        <w:t>- Caractéristiques générales</w:t>
      </w:r>
    </w:p>
    <w:p w14:paraId="15860253" w14:textId="77777777" w:rsidR="0021367B" w:rsidRDefault="00AD029D">
      <w:r>
        <w:rPr>
          <w:b/>
        </w:rPr>
        <w:t>Plançon</w:t>
      </w:r>
    </w:p>
    <w:p w14:paraId="5113D828" w14:textId="77777777" w:rsidR="0021367B" w:rsidRDefault="00AD029D">
      <w:r>
        <w:t>Plançon : 8 &lt; C ≤ 10 cm</w:t>
      </w:r>
    </w:p>
    <w:p w14:paraId="0158649B" w14:textId="77777777" w:rsidR="0021367B" w:rsidRDefault="00AD029D">
      <w:r>
        <w:t>Plançon : 10 &lt; C ≤ 12 cm</w:t>
      </w:r>
    </w:p>
    <w:p w14:paraId="37183B44" w14:textId="77777777" w:rsidR="0021367B" w:rsidRDefault="00AD029D">
      <w:r>
        <w:t>Plançon : 12 &lt; C ≤ 14 cm</w:t>
      </w:r>
    </w:p>
    <w:p w14:paraId="37A678F2" w14:textId="77777777" w:rsidR="0021367B" w:rsidRDefault="0021367B"/>
    <w:p w14:paraId="087AA7AC" w14:textId="77777777" w:rsidR="0021367B" w:rsidRDefault="00AD029D">
      <w:r>
        <w:t> </w:t>
      </w:r>
    </w:p>
    <w:p w14:paraId="647F1719" w14:textId="77777777" w:rsidR="0021367B" w:rsidRDefault="00AD029D">
      <w:pPr>
        <w:pStyle w:val="pheading"/>
      </w:pPr>
      <w:r>
        <w:t>MESURAGE</w:t>
      </w:r>
    </w:p>
    <w:p w14:paraId="7AA5FAF6" w14:textId="77777777" w:rsidR="0021367B" w:rsidRDefault="00AD029D">
      <w:pPr>
        <w:pStyle w:val="pheading"/>
      </w:pPr>
      <w:r>
        <w:t>- unité de mesure:</w:t>
      </w:r>
    </w:p>
    <w:p w14:paraId="4C99AA40" w14:textId="77777777" w:rsidR="0021367B" w:rsidRDefault="00AD029D">
      <w:r>
        <w:t>pc</w:t>
      </w:r>
    </w:p>
    <w:p w14:paraId="3E252EE5" w14:textId="77777777" w:rsidR="0021367B" w:rsidRDefault="0021367B"/>
    <w:p w14:paraId="3384D245" w14:textId="77777777" w:rsidR="0021367B" w:rsidRDefault="00AD029D">
      <w:r>
        <w:t> </w:t>
      </w:r>
    </w:p>
    <w:p w14:paraId="09837B0F" w14:textId="77777777" w:rsidR="0021367B" w:rsidRDefault="00AD029D">
      <w:pPr>
        <w:pStyle w:val="pheading"/>
      </w:pPr>
      <w:r>
        <w:t>- code de mesurage:</w:t>
      </w:r>
    </w:p>
    <w:p w14:paraId="1414A7B3" w14:textId="77777777" w:rsidR="0021367B" w:rsidRDefault="00AD029D">
      <w:r>
        <w:t>Les différentes espèces seront mesurées à la pièce</w:t>
      </w:r>
    </w:p>
    <w:p w14:paraId="777228CF" w14:textId="77777777" w:rsidR="0021367B" w:rsidRDefault="00AD029D">
      <w:pPr>
        <w:pStyle w:val="pheading"/>
      </w:pPr>
      <w:r>
        <w:t>- nature du marché:</w:t>
      </w:r>
    </w:p>
    <w:p w14:paraId="71948289" w14:textId="77777777" w:rsidR="0021367B" w:rsidRDefault="00AD029D">
      <w:r>
        <w:t>QF</w:t>
      </w:r>
    </w:p>
    <w:p w14:paraId="6960ACFD" w14:textId="77777777" w:rsidR="0021367B" w:rsidRDefault="0021367B"/>
    <w:p w14:paraId="3CD9636A" w14:textId="77777777" w:rsidR="0021367B" w:rsidRDefault="00AD029D">
      <w:r>
        <w:t> </w:t>
      </w:r>
    </w:p>
    <w:p w14:paraId="7AC7BCDC" w14:textId="77777777" w:rsidR="0021367B" w:rsidRDefault="00AD029D">
      <w:pPr>
        <w:pStyle w:val="Author-eSectionHeading6"/>
      </w:pPr>
      <w:bookmarkStart w:id="477" w:name="_Toc178771537"/>
      <w:r>
        <w:t>94.36.1c Plante grimpante en motte, pot ou conteneur CCTB 01.09</w:t>
      </w:r>
      <w:bookmarkEnd w:id="477"/>
    </w:p>
    <w:p w14:paraId="5BA53E94" w14:textId="77777777" w:rsidR="0021367B" w:rsidRDefault="00AD029D">
      <w:pPr>
        <w:pStyle w:val="pheading"/>
      </w:pPr>
      <w:r>
        <w:t>MATÉRIAUX</w:t>
      </w:r>
    </w:p>
    <w:p w14:paraId="6D5E9AF0" w14:textId="77777777" w:rsidR="0021367B" w:rsidRDefault="00AD029D">
      <w:pPr>
        <w:pStyle w:val="pheading"/>
      </w:pPr>
      <w:r>
        <w:t>- Caractéristiques générales</w:t>
      </w:r>
    </w:p>
    <w:p w14:paraId="616AEDF5" w14:textId="77777777" w:rsidR="0021367B" w:rsidRDefault="00AD029D">
      <w:r>
        <w:t>Plante grimpante en motte, pot ou conteneur</w:t>
      </w:r>
    </w:p>
    <w:p w14:paraId="5E37CB1C" w14:textId="77777777" w:rsidR="0021367B" w:rsidRDefault="00AD029D">
      <w:r>
        <w:t>Plante grimpante, 20 &lt; H ≤ 40 cm : Hedera helix</w:t>
      </w:r>
    </w:p>
    <w:p w14:paraId="1D77DBB9" w14:textId="77777777" w:rsidR="0021367B" w:rsidRDefault="00AD029D">
      <w:r>
        <w:t>Plante grimpante, 20 &lt; H ≤ 40 cm, Hedera helix</w:t>
      </w:r>
    </w:p>
    <w:p w14:paraId="1A3506ED" w14:textId="77777777" w:rsidR="0021367B" w:rsidRDefault="00AD029D">
      <w:r>
        <w:t>Plante grimpante, 40 &lt; H ≤ 60 cm, Hedera helix</w:t>
      </w:r>
    </w:p>
    <w:p w14:paraId="7F5766D8" w14:textId="77777777" w:rsidR="0021367B" w:rsidRDefault="00AD029D">
      <w:r>
        <w:t>Plante grimpante, 60 &lt; H ≤ 80 cm, Hedera helix</w:t>
      </w:r>
    </w:p>
    <w:p w14:paraId="571167E0" w14:textId="77777777" w:rsidR="0021367B" w:rsidRDefault="00AD029D">
      <w:r>
        <w:t>Plante grimpante, 80 &lt; H ≤ 100 cm, Hedera helix</w:t>
      </w:r>
    </w:p>
    <w:p w14:paraId="51CADC82" w14:textId="77777777" w:rsidR="0021367B" w:rsidRDefault="0021367B"/>
    <w:p w14:paraId="6E7A42C9" w14:textId="77777777" w:rsidR="0021367B" w:rsidRDefault="00AD029D">
      <w:r>
        <w:t> </w:t>
      </w:r>
    </w:p>
    <w:p w14:paraId="636117DF" w14:textId="77777777" w:rsidR="0021367B" w:rsidRDefault="00AD029D">
      <w:pPr>
        <w:pStyle w:val="pheading"/>
      </w:pPr>
      <w:r>
        <w:t>MESURAGE</w:t>
      </w:r>
    </w:p>
    <w:p w14:paraId="1EDDB3C9" w14:textId="77777777" w:rsidR="0021367B" w:rsidRDefault="00AD029D">
      <w:pPr>
        <w:pStyle w:val="pheading"/>
      </w:pPr>
      <w:r>
        <w:t>- unité de mesure:</w:t>
      </w:r>
    </w:p>
    <w:p w14:paraId="3A46DD78" w14:textId="77777777" w:rsidR="0021367B" w:rsidRDefault="00AD029D">
      <w:r>
        <w:t>pc</w:t>
      </w:r>
    </w:p>
    <w:p w14:paraId="4BAB07F4" w14:textId="77777777" w:rsidR="0021367B" w:rsidRDefault="0021367B"/>
    <w:p w14:paraId="7B5D00CA" w14:textId="77777777" w:rsidR="0021367B" w:rsidRDefault="00AD029D">
      <w:r>
        <w:t> </w:t>
      </w:r>
    </w:p>
    <w:p w14:paraId="39F44DD4" w14:textId="77777777" w:rsidR="0021367B" w:rsidRDefault="00AD029D">
      <w:pPr>
        <w:pStyle w:val="pheading"/>
      </w:pPr>
      <w:r>
        <w:t>- code de mesurage:</w:t>
      </w:r>
    </w:p>
    <w:p w14:paraId="6C5A8F03" w14:textId="77777777" w:rsidR="0021367B" w:rsidRDefault="00AD029D">
      <w:r>
        <w:t>Les différentes espèces seront mesurées à la pièce</w:t>
      </w:r>
    </w:p>
    <w:p w14:paraId="692D4D7D" w14:textId="77777777" w:rsidR="0021367B" w:rsidRDefault="00AD029D">
      <w:pPr>
        <w:pStyle w:val="pheading"/>
      </w:pPr>
      <w:r>
        <w:t>- nature du marché:</w:t>
      </w:r>
    </w:p>
    <w:p w14:paraId="0A02A7BA" w14:textId="77777777" w:rsidR="0021367B" w:rsidRDefault="00AD029D">
      <w:r>
        <w:t>QF</w:t>
      </w:r>
    </w:p>
    <w:p w14:paraId="22E952F4" w14:textId="77777777" w:rsidR="0021367B" w:rsidRDefault="0021367B"/>
    <w:p w14:paraId="6C201FF2" w14:textId="77777777" w:rsidR="0021367B" w:rsidRDefault="00AD029D">
      <w:r>
        <w:t> </w:t>
      </w:r>
    </w:p>
    <w:p w14:paraId="277687CB" w14:textId="77777777" w:rsidR="0021367B" w:rsidRDefault="00AD029D">
      <w:pPr>
        <w:pStyle w:val="Author-eSectionHeading6"/>
      </w:pPr>
      <w:bookmarkStart w:id="478" w:name="_Toc178771538"/>
      <w:r>
        <w:t>94.36.1d Graminée et bambou CCTB 01.09</w:t>
      </w:r>
      <w:bookmarkEnd w:id="478"/>
    </w:p>
    <w:p w14:paraId="09443A69" w14:textId="77777777" w:rsidR="0021367B" w:rsidRDefault="00AD029D">
      <w:pPr>
        <w:pStyle w:val="pheading"/>
      </w:pPr>
      <w:r>
        <w:t>MATÉRIAUX</w:t>
      </w:r>
    </w:p>
    <w:p w14:paraId="19818272" w14:textId="77777777" w:rsidR="0021367B" w:rsidRDefault="00AD029D">
      <w:pPr>
        <w:pStyle w:val="pheading"/>
      </w:pPr>
      <w:r>
        <w:t>- Caractéristiques générales</w:t>
      </w:r>
    </w:p>
    <w:p w14:paraId="18762104" w14:textId="77777777" w:rsidR="0021367B" w:rsidRDefault="00AD029D">
      <w:r>
        <w:t>Graminée</w:t>
      </w:r>
    </w:p>
    <w:p w14:paraId="06DD4284" w14:textId="77777777" w:rsidR="0021367B" w:rsidRDefault="00AD029D">
      <w:r>
        <w:t>Bambou</w:t>
      </w:r>
    </w:p>
    <w:p w14:paraId="714D6DEF" w14:textId="77777777" w:rsidR="0021367B" w:rsidRDefault="0021367B"/>
    <w:p w14:paraId="427F5B91" w14:textId="77777777" w:rsidR="0021367B" w:rsidRDefault="00AD029D">
      <w:r>
        <w:t> </w:t>
      </w:r>
    </w:p>
    <w:p w14:paraId="2AE89953" w14:textId="77777777" w:rsidR="0021367B" w:rsidRDefault="00AD029D">
      <w:pPr>
        <w:pStyle w:val="pheading"/>
      </w:pPr>
      <w:r>
        <w:t>MESURAGE</w:t>
      </w:r>
    </w:p>
    <w:p w14:paraId="384EE237" w14:textId="77777777" w:rsidR="0021367B" w:rsidRDefault="00AD029D">
      <w:pPr>
        <w:pStyle w:val="pheading"/>
      </w:pPr>
      <w:r>
        <w:t>- unité de mesure:</w:t>
      </w:r>
    </w:p>
    <w:p w14:paraId="45492262" w14:textId="77777777" w:rsidR="0021367B" w:rsidRDefault="00AD029D">
      <w:r>
        <w:t>pc</w:t>
      </w:r>
    </w:p>
    <w:p w14:paraId="21B8F19B" w14:textId="77777777" w:rsidR="0021367B" w:rsidRDefault="0021367B"/>
    <w:p w14:paraId="4F197F48" w14:textId="77777777" w:rsidR="0021367B" w:rsidRDefault="00AD029D">
      <w:r>
        <w:t> </w:t>
      </w:r>
    </w:p>
    <w:p w14:paraId="2034BAEF" w14:textId="77777777" w:rsidR="0021367B" w:rsidRDefault="00AD029D">
      <w:pPr>
        <w:pStyle w:val="pheading"/>
      </w:pPr>
      <w:r>
        <w:t>- code de mesurage:</w:t>
      </w:r>
    </w:p>
    <w:p w14:paraId="21F42B22" w14:textId="77777777" w:rsidR="0021367B" w:rsidRDefault="00AD029D">
      <w:r>
        <w:t>Les différentes espèces seront mesurées à la pièce</w:t>
      </w:r>
    </w:p>
    <w:p w14:paraId="2F2775B1" w14:textId="77777777" w:rsidR="0021367B" w:rsidRDefault="00AD029D">
      <w:pPr>
        <w:pStyle w:val="pheading"/>
      </w:pPr>
      <w:r>
        <w:t>- nature du marché:</w:t>
      </w:r>
    </w:p>
    <w:p w14:paraId="17DAE5F0" w14:textId="77777777" w:rsidR="0021367B" w:rsidRDefault="00AD029D">
      <w:r>
        <w:t>QF</w:t>
      </w:r>
    </w:p>
    <w:p w14:paraId="43B3EB79" w14:textId="77777777" w:rsidR="0021367B" w:rsidRDefault="0021367B"/>
    <w:p w14:paraId="685D5F24" w14:textId="77777777" w:rsidR="0021367B" w:rsidRDefault="00AD029D">
      <w:r>
        <w:t> </w:t>
      </w:r>
    </w:p>
    <w:p w14:paraId="6117CE47" w14:textId="77777777" w:rsidR="0021367B" w:rsidRDefault="00AD029D">
      <w:pPr>
        <w:pStyle w:val="Author-eSectionHeading6"/>
      </w:pPr>
      <w:bookmarkStart w:id="479" w:name="_Toc178771539"/>
      <w:r>
        <w:t>94.36.1e Plante aquatique CCTB 01.09</w:t>
      </w:r>
      <w:bookmarkEnd w:id="479"/>
    </w:p>
    <w:p w14:paraId="695170B4" w14:textId="77777777" w:rsidR="0021367B" w:rsidRDefault="00AD029D">
      <w:pPr>
        <w:pStyle w:val="pheading"/>
      </w:pPr>
      <w:r>
        <w:t>MATÉRIAUX</w:t>
      </w:r>
    </w:p>
    <w:p w14:paraId="745D8D58" w14:textId="77777777" w:rsidR="0021367B" w:rsidRDefault="00AD029D">
      <w:pPr>
        <w:pStyle w:val="pheading"/>
      </w:pPr>
      <w:r>
        <w:t>- Caractéristiques générales</w:t>
      </w:r>
    </w:p>
    <w:p w14:paraId="44044EA6" w14:textId="77777777" w:rsidR="0021367B" w:rsidRDefault="00AD029D">
      <w:r>
        <w:t>Plante aquatique</w:t>
      </w:r>
    </w:p>
    <w:p w14:paraId="7449FC82" w14:textId="77777777" w:rsidR="0021367B" w:rsidRDefault="0021367B"/>
    <w:p w14:paraId="55690EFF" w14:textId="77777777" w:rsidR="0021367B" w:rsidRDefault="00AD029D">
      <w:r>
        <w:t> </w:t>
      </w:r>
    </w:p>
    <w:p w14:paraId="3A712B92" w14:textId="77777777" w:rsidR="0021367B" w:rsidRDefault="00AD029D">
      <w:pPr>
        <w:pStyle w:val="pheading"/>
      </w:pPr>
      <w:r>
        <w:t>MESURAGE</w:t>
      </w:r>
    </w:p>
    <w:p w14:paraId="22A15F33" w14:textId="77777777" w:rsidR="0021367B" w:rsidRDefault="00AD029D">
      <w:pPr>
        <w:pStyle w:val="pheading"/>
      </w:pPr>
      <w:r>
        <w:t>- unité de mesure:</w:t>
      </w:r>
    </w:p>
    <w:p w14:paraId="23CDF53B" w14:textId="77777777" w:rsidR="0021367B" w:rsidRDefault="00AD029D">
      <w:r>
        <w:t>pc</w:t>
      </w:r>
    </w:p>
    <w:p w14:paraId="2F4599C6" w14:textId="77777777" w:rsidR="0021367B" w:rsidRDefault="0021367B"/>
    <w:p w14:paraId="1C290365" w14:textId="77777777" w:rsidR="0021367B" w:rsidRDefault="00AD029D">
      <w:r>
        <w:t> </w:t>
      </w:r>
    </w:p>
    <w:p w14:paraId="6C73F196" w14:textId="77777777" w:rsidR="0021367B" w:rsidRDefault="00AD029D">
      <w:pPr>
        <w:pStyle w:val="pheading"/>
      </w:pPr>
      <w:r>
        <w:t>- code de mesurage:</w:t>
      </w:r>
    </w:p>
    <w:p w14:paraId="3707F4AA" w14:textId="77777777" w:rsidR="0021367B" w:rsidRDefault="00AD029D">
      <w:r>
        <w:t>Les différentes espèces seront mesurées à la pièce</w:t>
      </w:r>
    </w:p>
    <w:p w14:paraId="4741EA42" w14:textId="77777777" w:rsidR="0021367B" w:rsidRDefault="00AD029D">
      <w:pPr>
        <w:pStyle w:val="pheading"/>
      </w:pPr>
      <w:r>
        <w:t>- nature du marché:</w:t>
      </w:r>
    </w:p>
    <w:p w14:paraId="46C4D146" w14:textId="77777777" w:rsidR="0021367B" w:rsidRDefault="00AD029D">
      <w:r>
        <w:t>QF</w:t>
      </w:r>
    </w:p>
    <w:p w14:paraId="079D4878" w14:textId="77777777" w:rsidR="0021367B" w:rsidRDefault="0021367B"/>
    <w:p w14:paraId="37F1D57F" w14:textId="77777777" w:rsidR="0021367B" w:rsidRDefault="00AD029D">
      <w:r>
        <w:t> </w:t>
      </w:r>
    </w:p>
    <w:p w14:paraId="539841ED" w14:textId="77777777" w:rsidR="0021367B" w:rsidRDefault="00AD029D">
      <w:pPr>
        <w:pStyle w:val="Author-eSectionHeading6"/>
      </w:pPr>
      <w:bookmarkStart w:id="480" w:name="_Toc178771540"/>
      <w:r>
        <w:t>94.36.1f Plante vivace CCTB 01.09</w:t>
      </w:r>
      <w:bookmarkEnd w:id="480"/>
    </w:p>
    <w:p w14:paraId="1326044E" w14:textId="77777777" w:rsidR="0021367B" w:rsidRDefault="00AD029D">
      <w:pPr>
        <w:pStyle w:val="pheading"/>
      </w:pPr>
      <w:r>
        <w:t>MATÉRIAUX</w:t>
      </w:r>
    </w:p>
    <w:p w14:paraId="347FEAB2" w14:textId="77777777" w:rsidR="0021367B" w:rsidRDefault="00AD029D">
      <w:pPr>
        <w:pStyle w:val="pheading"/>
      </w:pPr>
      <w:r>
        <w:t>- Caractéristiques générales</w:t>
      </w:r>
    </w:p>
    <w:p w14:paraId="2A5B77A5" w14:textId="77777777" w:rsidR="0021367B" w:rsidRDefault="00AD029D">
      <w:r>
        <w:rPr>
          <w:color w:val="000000"/>
        </w:rPr>
        <w:t>Plante vivace</w:t>
      </w:r>
    </w:p>
    <w:p w14:paraId="1209CBA3" w14:textId="77777777" w:rsidR="0021367B" w:rsidRDefault="0021367B"/>
    <w:p w14:paraId="1CD5E5C3" w14:textId="77777777" w:rsidR="0021367B" w:rsidRDefault="00AD029D">
      <w:r>
        <w:t> </w:t>
      </w:r>
    </w:p>
    <w:p w14:paraId="54DC307F" w14:textId="77777777" w:rsidR="0021367B" w:rsidRDefault="00AD029D">
      <w:pPr>
        <w:pStyle w:val="pheading"/>
      </w:pPr>
      <w:r>
        <w:t>MESURAGE</w:t>
      </w:r>
    </w:p>
    <w:p w14:paraId="1E3D5CFE" w14:textId="77777777" w:rsidR="0021367B" w:rsidRDefault="00AD029D">
      <w:pPr>
        <w:pStyle w:val="pheading"/>
      </w:pPr>
      <w:r>
        <w:t>- unité de mesure:</w:t>
      </w:r>
    </w:p>
    <w:p w14:paraId="3325427B" w14:textId="77777777" w:rsidR="0021367B" w:rsidRDefault="00AD029D">
      <w:r>
        <w:t>pc</w:t>
      </w:r>
    </w:p>
    <w:p w14:paraId="37744A17" w14:textId="77777777" w:rsidR="0021367B" w:rsidRDefault="0021367B"/>
    <w:p w14:paraId="034B334B" w14:textId="77777777" w:rsidR="0021367B" w:rsidRDefault="00AD029D">
      <w:r>
        <w:t> </w:t>
      </w:r>
    </w:p>
    <w:p w14:paraId="76FB7D0A" w14:textId="77777777" w:rsidR="0021367B" w:rsidRDefault="00AD029D">
      <w:pPr>
        <w:pStyle w:val="pheading"/>
      </w:pPr>
      <w:r>
        <w:t>- code de mesurage:</w:t>
      </w:r>
    </w:p>
    <w:p w14:paraId="28F8DCB3" w14:textId="77777777" w:rsidR="0021367B" w:rsidRDefault="00AD029D">
      <w:r>
        <w:t>Les différentes espèces seront mesurées à la pièce</w:t>
      </w:r>
    </w:p>
    <w:p w14:paraId="6E37975E" w14:textId="77777777" w:rsidR="0021367B" w:rsidRDefault="00AD029D">
      <w:pPr>
        <w:pStyle w:val="pheading"/>
      </w:pPr>
      <w:r>
        <w:t>- nature du marché:</w:t>
      </w:r>
    </w:p>
    <w:p w14:paraId="65B6D0E8" w14:textId="77777777" w:rsidR="0021367B" w:rsidRDefault="00AD029D">
      <w:r>
        <w:t>QF</w:t>
      </w:r>
    </w:p>
    <w:p w14:paraId="31793384" w14:textId="77777777" w:rsidR="0021367B" w:rsidRDefault="0021367B"/>
    <w:p w14:paraId="11BA23A0" w14:textId="77777777" w:rsidR="0021367B" w:rsidRDefault="00AD029D">
      <w:r>
        <w:t> </w:t>
      </w:r>
    </w:p>
    <w:p w14:paraId="2CF56E58" w14:textId="77777777" w:rsidR="0021367B" w:rsidRDefault="00AD029D">
      <w:pPr>
        <w:pStyle w:val="Author-eSectionHeading6"/>
      </w:pPr>
      <w:bookmarkStart w:id="481" w:name="_Toc178771541"/>
      <w:r>
        <w:t>94.36.1g Plante à bulbe et tubercule CCTB 01.09</w:t>
      </w:r>
      <w:bookmarkEnd w:id="481"/>
    </w:p>
    <w:p w14:paraId="5E96E8CE" w14:textId="77777777" w:rsidR="0021367B" w:rsidRDefault="00AD029D">
      <w:pPr>
        <w:pStyle w:val="pheading"/>
      </w:pPr>
      <w:r>
        <w:t>DOCUMENTS DE RÉFÉRENCE COMPLÉMENTAIRES</w:t>
      </w:r>
    </w:p>
    <w:p w14:paraId="5E6E0193" w14:textId="77777777" w:rsidR="0021367B" w:rsidRDefault="00AD029D">
      <w:pPr>
        <w:pStyle w:val="pheading"/>
      </w:pPr>
      <w:r>
        <w:t>- Exécution</w:t>
      </w:r>
    </w:p>
    <w:p w14:paraId="3D3F3CF8" w14:textId="77777777" w:rsidR="0021367B" w:rsidRDefault="00AD029D">
      <w:r>
        <w:t>[CCT Qualiroutes, Cahier des charges type Qualiroutes] O.3.7.</w:t>
      </w:r>
    </w:p>
    <w:p w14:paraId="3E12C465" w14:textId="77777777" w:rsidR="0021367B" w:rsidRDefault="0021367B"/>
    <w:p w14:paraId="71052969" w14:textId="77777777" w:rsidR="0021367B" w:rsidRDefault="00AD029D">
      <w:r>
        <w:t> </w:t>
      </w:r>
    </w:p>
    <w:p w14:paraId="6E128F5D" w14:textId="77777777" w:rsidR="0021367B" w:rsidRDefault="00AD029D">
      <w:pPr>
        <w:pStyle w:val="pheading"/>
      </w:pPr>
      <w:r>
        <w:t>MESURAGE</w:t>
      </w:r>
    </w:p>
    <w:p w14:paraId="5912C41E" w14:textId="77777777" w:rsidR="0021367B" w:rsidRDefault="00AD029D">
      <w:pPr>
        <w:pStyle w:val="pheading"/>
      </w:pPr>
      <w:r>
        <w:t>- unité de mesure:</w:t>
      </w:r>
    </w:p>
    <w:p w14:paraId="3FFA8AF1" w14:textId="77777777" w:rsidR="0021367B" w:rsidRDefault="00AD029D">
      <w:r>
        <w:t>pc</w:t>
      </w:r>
    </w:p>
    <w:p w14:paraId="09B10371" w14:textId="77777777" w:rsidR="0021367B" w:rsidRDefault="0021367B"/>
    <w:p w14:paraId="66DDA8E4" w14:textId="77777777" w:rsidR="0021367B" w:rsidRDefault="00AD029D">
      <w:r>
        <w:t> </w:t>
      </w:r>
    </w:p>
    <w:p w14:paraId="60A51E6C" w14:textId="77777777" w:rsidR="0021367B" w:rsidRDefault="00AD029D">
      <w:pPr>
        <w:pStyle w:val="pheading"/>
      </w:pPr>
      <w:r>
        <w:t>- code de mesurage:</w:t>
      </w:r>
    </w:p>
    <w:p w14:paraId="398D0F25" w14:textId="77777777" w:rsidR="0021367B" w:rsidRDefault="00AD029D">
      <w:r>
        <w:t>Les différentes espèces seront mesurées à la pièce</w:t>
      </w:r>
    </w:p>
    <w:p w14:paraId="738AC638" w14:textId="77777777" w:rsidR="0021367B" w:rsidRDefault="00AD029D">
      <w:pPr>
        <w:pStyle w:val="pheading"/>
      </w:pPr>
      <w:r>
        <w:t>- nature du marché:</w:t>
      </w:r>
    </w:p>
    <w:p w14:paraId="2DE352FF" w14:textId="77777777" w:rsidR="0021367B" w:rsidRDefault="00AD029D">
      <w:r>
        <w:t>QF</w:t>
      </w:r>
    </w:p>
    <w:p w14:paraId="04F3D5D6" w14:textId="77777777" w:rsidR="0021367B" w:rsidRDefault="0021367B"/>
    <w:p w14:paraId="195F1403" w14:textId="77777777" w:rsidR="0021367B" w:rsidRDefault="00AD029D">
      <w:r>
        <w:t> </w:t>
      </w:r>
    </w:p>
    <w:p w14:paraId="6F8F8370" w14:textId="77777777" w:rsidR="0021367B" w:rsidRDefault="00AD029D">
      <w:pPr>
        <w:pStyle w:val="Author-eSectionHeading4"/>
      </w:pPr>
      <w:bookmarkStart w:id="482" w:name="_Toc178771542"/>
      <w:r>
        <w:t>94.37 Accessoires pour plantation CCTB 01.11</w:t>
      </w:r>
      <w:bookmarkEnd w:id="482"/>
    </w:p>
    <w:p w14:paraId="6FB26369" w14:textId="77777777" w:rsidR="0021367B" w:rsidRDefault="00AD029D">
      <w:pPr>
        <w:pStyle w:val="pheading"/>
      </w:pPr>
      <w:r>
        <w:t>DESCRIPTION</w:t>
      </w:r>
    </w:p>
    <w:p w14:paraId="299C9993" w14:textId="77777777" w:rsidR="0021367B" w:rsidRDefault="00AD029D">
      <w:pPr>
        <w:pStyle w:val="pheading"/>
      </w:pPr>
      <w:r>
        <w:t>- Remarques importantes</w:t>
      </w:r>
    </w:p>
    <w:p w14:paraId="77BC5B90" w14:textId="77777777" w:rsidR="0021367B" w:rsidRDefault="00AD029D">
      <w:r>
        <w:t>Les dimensions et les caractéristiques sont données dans les documents de marché.</w:t>
      </w:r>
    </w:p>
    <w:p w14:paraId="1011A83D" w14:textId="77777777" w:rsidR="0021367B" w:rsidRDefault="00AD029D">
      <w:r>
        <w:t>− Tuteurs et clôture pour haie</w:t>
      </w:r>
    </w:p>
    <w:p w14:paraId="106FE8A1" w14:textId="77777777" w:rsidR="0021367B" w:rsidRDefault="00AD029D">
      <w:r>
        <w:t>Les éléments en bois sont sains, bien droits et écorcés, d’essence résineuse ou d’essence feuillue. Ils sont traités sur toute leur hauteur en autoclave par un ou des produits certifiés. Le traitement est conforme à la classe de risques 4, définie dans les normes de la série NBN EN 335-1, -2 et -3. A défaut, les essais de réception technique préalable sont effectués.</w:t>
      </w:r>
    </w:p>
    <w:p w14:paraId="303C325E" w14:textId="77777777" w:rsidR="0021367B" w:rsidRDefault="00AD029D">
      <w:r>
        <w:t>- La base des tuteurs est pointée à l’extrémité au diamètre le plus fort et est enfoncée dans le sol ferme et non remué à une profondeur minimale de 20 cm. Les documents de marché précisent la profondeur d’enfoncement des tuteurs. Après le placement, l’extrémité supérieure des tuteurs ne présente ni bavure ni éclat.</w:t>
      </w:r>
    </w:p>
    <w:p w14:paraId="10651DBD" w14:textId="77777777" w:rsidR="0021367B" w:rsidRDefault="00AD029D">
      <w:r>
        <w:t>Avant la plantation, les tuteurs sont placés, par rapport aux plants, du côté des vents dominants ou selon les indications du fonctionnaire dirigeant.</w:t>
      </w:r>
    </w:p>
    <w:p w14:paraId="12328A1E" w14:textId="77777777" w:rsidR="0021367B" w:rsidRDefault="00AD029D">
      <w:r>
        <w:t>Après la plantation, le tuteur ne peut entraver la couronne de l’arbre.</w:t>
      </w:r>
    </w:p>
    <w:p w14:paraId="37E96C0D" w14:textId="77777777" w:rsidR="0021367B" w:rsidRDefault="00AD029D">
      <w:r>
        <w:t>- Le support pour tuteurage de haie est composé de tuteurs de longueur égale à 1,5 fois la hauteur la haie et de 6 cm de diamètre, placés à équidistance de 3 m et enfoncés dans le sol d’un tiers de leur longueur. Ils sont reliés entre eux par, au maximum, 2 fils de tension galvanisé. Les tuteurs d’extrémité et ceux situés tous les 25 m sont renforcés au moyen d’un piquet (jambe de force) placé obliquement à mi-hauteur du tuteur et s’appuyant sur ce dernier. Il en est de même à chaque changement de direction de la clôture. Les fils de tensions sont tendus à chaque piquet, muni d’une jambe de force, par un tendeur galvanisé. </w:t>
      </w:r>
    </w:p>
    <w:p w14:paraId="10E30FAF" w14:textId="77777777" w:rsidR="0021367B" w:rsidRDefault="00AD029D">
      <w:r>
        <w:t>− Système d’ancrage.</w:t>
      </w:r>
    </w:p>
    <w:p w14:paraId="71DD61B2" w14:textId="77777777" w:rsidR="0021367B" w:rsidRDefault="00AD029D">
      <w:r>
        <w:t>Le système d’ancrage comprend, au minimum, 3 ancres enfoncées dans le sol sous la motte et reliées à des câbles qui émergent, dans la fosse de plantation, au niveau inférieur de la motte. Ces 3 câbles sont reliés entre eux par un quatrième câble pourvu d’un dispositif de tension et d’un triangle en bois placé au-dessus de la motte, pour ne pas la blesser.</w:t>
      </w:r>
    </w:p>
    <w:p w14:paraId="54F9E18C" w14:textId="77777777" w:rsidR="0021367B" w:rsidRDefault="00AD029D">
      <w:r>
        <w:t>Ce système assure une stabilité optimale de la motte et sa robustesse est proportionnelle à la grosseur de l’arbre. </w:t>
      </w:r>
    </w:p>
    <w:p w14:paraId="114EA9AE" w14:textId="77777777" w:rsidR="0021367B" w:rsidRDefault="00AD029D">
      <w:r>
        <w:t>− Système d'haubanage.</w:t>
      </w:r>
    </w:p>
    <w:p w14:paraId="11D02851" w14:textId="77777777" w:rsidR="0021367B" w:rsidRDefault="00AD029D">
      <w:r>
        <w:t>Le système d'haubanage comprend, au minimum, 3 ancres enfoncées dans le sol, en oblique par rapport à l’arbre et reliées à des câbles qui émergent du sol. Ces câbles sont reliés au moyen d’un tendeur à 3 autres câbles maintenant le tronc, à hauteur des premières branches et protégés par des bandes de caoutchouc.</w:t>
      </w:r>
    </w:p>
    <w:p w14:paraId="79A7766D" w14:textId="77777777" w:rsidR="0021367B" w:rsidRDefault="00AD029D">
      <w:r>
        <w:t>Ce système assure une stabilité optimale de l’arbre et sa robustesse est proportionnelle à la grosseur de l’arbre. </w:t>
      </w:r>
    </w:p>
    <w:p w14:paraId="28772CFC" w14:textId="77777777" w:rsidR="0021367B" w:rsidRDefault="00AD029D">
      <w:r>
        <w:t>− Autres accessoires de plantations</w:t>
      </w:r>
    </w:p>
    <w:p w14:paraId="7F057CE9" w14:textId="77777777" w:rsidR="0021367B" w:rsidRDefault="00AD029D">
      <w:r>
        <w:t>- Dans le cas où les documents de marché l’imposent, le tronc des arbres est protégé de la dessiccation par une toile de jute qui l’entoure sur toute sa hauteur. Cette toile est maintenue en place par tout système qui ne peut nuire à la plante.</w:t>
      </w:r>
    </w:p>
    <w:p w14:paraId="1095EDC9" w14:textId="77777777" w:rsidR="0021367B" w:rsidRDefault="00AD029D">
      <w:r>
        <w:t>- Le drain est constitué d’un tuyau de drainage entouré ou non d’un filtre biodégradable qui permet une évacuation d’eau permanente. Les documents de marché précisent la longueur et le diamètre de ce drain. A (aux) extrémité(s), le tuyau est muni d’un bouchon fixé.</w:t>
      </w:r>
    </w:p>
    <w:p w14:paraId="62CFE44D" w14:textId="77777777" w:rsidR="0021367B" w:rsidRDefault="00AD029D">
      <w:r>
        <w:t>- Les protections physiques contre les dégâts du gibier sont parfaitement fixées autour du tronc et permettre l’aération de celui-ci. Les protections chimiques ont une durée d’action minimale de six mois. </w:t>
      </w:r>
    </w:p>
    <w:p w14:paraId="5C764539" w14:textId="77777777" w:rsidR="0021367B" w:rsidRDefault="00AD029D">
      <w:pPr>
        <w:pStyle w:val="Author-eSectionHeading5"/>
      </w:pPr>
      <w:bookmarkStart w:id="483" w:name="_Toc178771543"/>
      <w:r>
        <w:t>94.37.1 Accessoires pour plantation</w:t>
      </w:r>
      <w:bookmarkEnd w:id="483"/>
    </w:p>
    <w:p w14:paraId="404A8116" w14:textId="77777777" w:rsidR="0021367B" w:rsidRDefault="00AD029D">
      <w:pPr>
        <w:pStyle w:val="Author-eSectionHeading6"/>
      </w:pPr>
      <w:bookmarkStart w:id="484" w:name="_Toc178771544"/>
      <w:r>
        <w:t>94.37.1a Tuteur CCTB 01.09</w:t>
      </w:r>
      <w:bookmarkEnd w:id="484"/>
    </w:p>
    <w:p w14:paraId="0546F99E" w14:textId="77777777" w:rsidR="0021367B" w:rsidRDefault="00AD029D">
      <w:pPr>
        <w:pStyle w:val="pheading"/>
      </w:pPr>
      <w:r>
        <w:t>MATÉRIAUX</w:t>
      </w:r>
    </w:p>
    <w:p w14:paraId="0EE2E6F6" w14:textId="77777777" w:rsidR="0021367B" w:rsidRDefault="00AD029D">
      <w:pPr>
        <w:pStyle w:val="pheading"/>
      </w:pPr>
      <w:r>
        <w:t>- Caractéristiques générales</w:t>
      </w:r>
    </w:p>
    <w:p w14:paraId="31C32690" w14:textId="77777777" w:rsidR="0021367B" w:rsidRDefault="00AD029D">
      <w:r>
        <w:t>Tuteur, 1,50 &lt; H ≤ 2,00 m; 6 ≤ D ≤ 7 cm</w:t>
      </w:r>
    </w:p>
    <w:p w14:paraId="26AB28D2" w14:textId="77777777" w:rsidR="0021367B" w:rsidRDefault="00AD029D">
      <w:r>
        <w:t>Tuteur, 2,00 &lt; H ≤ 2,50 m; 7 ≤ D ≤ 8 cm</w:t>
      </w:r>
    </w:p>
    <w:p w14:paraId="0F49D736" w14:textId="77777777" w:rsidR="0021367B" w:rsidRDefault="00AD029D">
      <w:r>
        <w:t>Tuteur, 2,50 &lt; H ≤ 3,00 m; 7 ≤ D ≤ 8 cm</w:t>
      </w:r>
    </w:p>
    <w:p w14:paraId="1ED1DAB5" w14:textId="77777777" w:rsidR="0021367B" w:rsidRDefault="00AD029D">
      <w:r>
        <w:t>Tuteur, 3,00 &lt; H ≤ 3,50 m; 8 ≤ D ≤ 9 cm</w:t>
      </w:r>
    </w:p>
    <w:p w14:paraId="73C00C0C" w14:textId="77777777" w:rsidR="0021367B" w:rsidRDefault="0021367B"/>
    <w:p w14:paraId="299B0E57" w14:textId="77777777" w:rsidR="0021367B" w:rsidRDefault="00AD029D">
      <w:r>
        <w:t> </w:t>
      </w:r>
    </w:p>
    <w:p w14:paraId="3C81DB53" w14:textId="77777777" w:rsidR="0021367B" w:rsidRDefault="00AD029D">
      <w:pPr>
        <w:pStyle w:val="pheading"/>
      </w:pPr>
      <w:r>
        <w:t>DOCUMENTS DE RÉFÉRENCE COMPLÉMENTAIRES</w:t>
      </w:r>
    </w:p>
    <w:p w14:paraId="5CC7D013" w14:textId="77777777" w:rsidR="0021367B" w:rsidRDefault="00AD029D">
      <w:pPr>
        <w:pStyle w:val="pheading"/>
      </w:pPr>
      <w:r>
        <w:t>- Exécution</w:t>
      </w:r>
    </w:p>
    <w:p w14:paraId="78864955" w14:textId="77777777" w:rsidR="0021367B" w:rsidRDefault="00AD029D">
      <w:r>
        <w:t>[CCT Qualiroutes, Cahier des charges type Qualiroutes] O.3.7.</w:t>
      </w:r>
    </w:p>
    <w:p w14:paraId="52B83950" w14:textId="77777777" w:rsidR="0021367B" w:rsidRDefault="0021367B"/>
    <w:p w14:paraId="007BA096" w14:textId="77777777" w:rsidR="0021367B" w:rsidRDefault="00AD029D">
      <w:r>
        <w:t> </w:t>
      </w:r>
    </w:p>
    <w:p w14:paraId="21CC4AE6" w14:textId="77777777" w:rsidR="0021367B" w:rsidRDefault="00AD029D">
      <w:pPr>
        <w:pStyle w:val="pheading"/>
      </w:pPr>
      <w:r>
        <w:t>MESURAGE</w:t>
      </w:r>
    </w:p>
    <w:p w14:paraId="35621A12" w14:textId="77777777" w:rsidR="0021367B" w:rsidRDefault="00AD029D">
      <w:pPr>
        <w:pStyle w:val="pheading"/>
      </w:pPr>
      <w:r>
        <w:t>- unité de mesure:</w:t>
      </w:r>
    </w:p>
    <w:p w14:paraId="0F8EF295" w14:textId="77777777" w:rsidR="0021367B" w:rsidRDefault="00AD029D">
      <w:r>
        <w:t>pc</w:t>
      </w:r>
    </w:p>
    <w:p w14:paraId="79FCE550" w14:textId="77777777" w:rsidR="0021367B" w:rsidRDefault="0021367B"/>
    <w:p w14:paraId="75F62E30" w14:textId="77777777" w:rsidR="0021367B" w:rsidRDefault="00AD029D">
      <w:r>
        <w:t> </w:t>
      </w:r>
    </w:p>
    <w:p w14:paraId="0056D8A9" w14:textId="77777777" w:rsidR="0021367B" w:rsidRDefault="00AD029D">
      <w:pPr>
        <w:pStyle w:val="pheading"/>
      </w:pPr>
      <w:r>
        <w:t>- nature du marché:</w:t>
      </w:r>
    </w:p>
    <w:p w14:paraId="1EC26A31" w14:textId="77777777" w:rsidR="0021367B" w:rsidRDefault="00AD029D">
      <w:r>
        <w:t>QF</w:t>
      </w:r>
    </w:p>
    <w:p w14:paraId="2370A662" w14:textId="77777777" w:rsidR="0021367B" w:rsidRDefault="0021367B"/>
    <w:p w14:paraId="33ABB187" w14:textId="77777777" w:rsidR="0021367B" w:rsidRDefault="00AD029D">
      <w:r>
        <w:t> </w:t>
      </w:r>
    </w:p>
    <w:p w14:paraId="5CC65D29" w14:textId="77777777" w:rsidR="0021367B" w:rsidRDefault="00AD029D">
      <w:pPr>
        <w:pStyle w:val="Author-eSectionHeading6"/>
      </w:pPr>
      <w:bookmarkStart w:id="485" w:name="_Toc178771545"/>
      <w:r>
        <w:t>94.37.1b Tuteur, supplément pour bois fraisé   CCTB 01.09</w:t>
      </w:r>
      <w:bookmarkEnd w:id="485"/>
    </w:p>
    <w:p w14:paraId="40F0D4EC" w14:textId="77777777" w:rsidR="0021367B" w:rsidRDefault="00AD029D">
      <w:pPr>
        <w:pStyle w:val="pheading"/>
      </w:pPr>
      <w:r>
        <w:t>MATÉRIAUX</w:t>
      </w:r>
    </w:p>
    <w:p w14:paraId="72253234" w14:textId="77777777" w:rsidR="0021367B" w:rsidRDefault="00AD029D">
      <w:pPr>
        <w:pStyle w:val="pheading"/>
      </w:pPr>
      <w:r>
        <w:t>- Caractéristiques générales</w:t>
      </w:r>
    </w:p>
    <w:p w14:paraId="1803F83E" w14:textId="77777777" w:rsidR="0021367B" w:rsidRDefault="00AD029D">
      <w:r>
        <w:t>Tuteur, supplément pour bois fraisé</w:t>
      </w:r>
    </w:p>
    <w:p w14:paraId="6B572608" w14:textId="77777777" w:rsidR="0021367B" w:rsidRDefault="00AD029D">
      <w:pPr>
        <w:pStyle w:val="pheading"/>
      </w:pPr>
      <w:r>
        <w:t>DOCUMENTS DE RÉFÉRENCE COMPLÉMENTAIRES</w:t>
      </w:r>
    </w:p>
    <w:p w14:paraId="095AF400" w14:textId="77777777" w:rsidR="0021367B" w:rsidRDefault="00AD029D">
      <w:pPr>
        <w:pStyle w:val="pheading"/>
      </w:pPr>
      <w:r>
        <w:t>- Exécution</w:t>
      </w:r>
    </w:p>
    <w:p w14:paraId="014F577B" w14:textId="77777777" w:rsidR="0021367B" w:rsidRDefault="00AD029D">
      <w:r>
        <w:t>[CCT Qualiroutes, Cahier des charges type Qualiroutes] O.3.7.</w:t>
      </w:r>
    </w:p>
    <w:p w14:paraId="5BDBB4FE" w14:textId="77777777" w:rsidR="0021367B" w:rsidRDefault="0021367B"/>
    <w:p w14:paraId="16BB4DAB" w14:textId="77777777" w:rsidR="0021367B" w:rsidRDefault="00AD029D">
      <w:r>
        <w:t> </w:t>
      </w:r>
    </w:p>
    <w:p w14:paraId="2A9F4C73" w14:textId="77777777" w:rsidR="0021367B" w:rsidRDefault="00AD029D">
      <w:pPr>
        <w:pStyle w:val="pheading"/>
      </w:pPr>
      <w:r>
        <w:t>MESURAGE</w:t>
      </w:r>
    </w:p>
    <w:p w14:paraId="3C449B83" w14:textId="77777777" w:rsidR="0021367B" w:rsidRDefault="00AD029D">
      <w:pPr>
        <w:pStyle w:val="pheading"/>
      </w:pPr>
      <w:r>
        <w:t>- unité de mesure:</w:t>
      </w:r>
    </w:p>
    <w:p w14:paraId="2F0ED239" w14:textId="77777777" w:rsidR="0021367B" w:rsidRDefault="00AD029D">
      <w:r>
        <w:t>pc</w:t>
      </w:r>
    </w:p>
    <w:p w14:paraId="66A3A22E" w14:textId="77777777" w:rsidR="0021367B" w:rsidRDefault="00AD029D">
      <w:pPr>
        <w:pStyle w:val="pheading"/>
      </w:pPr>
      <w:r>
        <w:t>- nature du marché:</w:t>
      </w:r>
    </w:p>
    <w:p w14:paraId="2E91B7DF" w14:textId="77777777" w:rsidR="0021367B" w:rsidRDefault="00AD029D">
      <w:r>
        <w:t>QF</w:t>
      </w:r>
    </w:p>
    <w:p w14:paraId="2747B4D7" w14:textId="77777777" w:rsidR="0021367B" w:rsidRDefault="0021367B"/>
    <w:p w14:paraId="04F152E2" w14:textId="77777777" w:rsidR="0021367B" w:rsidRDefault="00AD029D">
      <w:r>
        <w:t> </w:t>
      </w:r>
    </w:p>
    <w:p w14:paraId="3905531C" w14:textId="77777777" w:rsidR="0021367B" w:rsidRDefault="00AD029D">
      <w:pPr>
        <w:pStyle w:val="Author-eSectionHeading6"/>
      </w:pPr>
      <w:bookmarkStart w:id="486" w:name="_Toc178771546"/>
      <w:r>
        <w:t>94.37.1c Clôture pour tuteurage de haie CCTB 01.09</w:t>
      </w:r>
      <w:bookmarkEnd w:id="486"/>
    </w:p>
    <w:p w14:paraId="1C523D0E" w14:textId="77777777" w:rsidR="0021367B" w:rsidRDefault="00AD029D">
      <w:pPr>
        <w:pStyle w:val="pheading"/>
      </w:pPr>
      <w:r>
        <w:t>MATÉRIAUX</w:t>
      </w:r>
    </w:p>
    <w:p w14:paraId="19FCFA6F" w14:textId="77777777" w:rsidR="0021367B" w:rsidRDefault="00AD029D">
      <w:pPr>
        <w:pStyle w:val="pheading"/>
      </w:pPr>
      <w:r>
        <w:t>- Caractéristiques générales</w:t>
      </w:r>
    </w:p>
    <w:p w14:paraId="19203E95" w14:textId="77777777" w:rsidR="0021367B" w:rsidRDefault="00AD029D">
      <w:r>
        <w:t>Ancrage d'arbre et de baliveau</w:t>
      </w:r>
    </w:p>
    <w:p w14:paraId="050D8DD5" w14:textId="77777777" w:rsidR="0021367B" w:rsidRDefault="00AD029D">
      <w:r>
        <w:t>Ancrage d'arbre, 3,00 &lt; H ≤ 4,00 m</w:t>
      </w:r>
    </w:p>
    <w:p w14:paraId="7406E497" w14:textId="77777777" w:rsidR="0021367B" w:rsidRDefault="00AD029D">
      <w:r>
        <w:t>Ancrage d'arbre, 4,00 &lt; H ≤ 5,00 m</w:t>
      </w:r>
    </w:p>
    <w:p w14:paraId="477C683F" w14:textId="77777777" w:rsidR="0021367B" w:rsidRDefault="00AD029D">
      <w:r>
        <w:t>Ancrage d'arbre, 5,00 &lt; H ≤ 6,00 m</w:t>
      </w:r>
    </w:p>
    <w:p w14:paraId="0AB8083D" w14:textId="77777777" w:rsidR="0021367B" w:rsidRDefault="0021367B"/>
    <w:p w14:paraId="5120CD59" w14:textId="77777777" w:rsidR="0021367B" w:rsidRDefault="00AD029D">
      <w:r>
        <w:t> </w:t>
      </w:r>
    </w:p>
    <w:p w14:paraId="7272AA38" w14:textId="77777777" w:rsidR="0021367B" w:rsidRDefault="00AD029D">
      <w:pPr>
        <w:pStyle w:val="pheading"/>
      </w:pPr>
      <w:r>
        <w:t>DOCUMENTS DE RÉFÉRENCE COMPLÉMENTAIRES</w:t>
      </w:r>
    </w:p>
    <w:p w14:paraId="33F90CD9" w14:textId="77777777" w:rsidR="0021367B" w:rsidRDefault="00AD029D">
      <w:pPr>
        <w:pStyle w:val="pheading"/>
      </w:pPr>
      <w:r>
        <w:t>- Exécution</w:t>
      </w:r>
    </w:p>
    <w:p w14:paraId="746EA6E3" w14:textId="77777777" w:rsidR="0021367B" w:rsidRDefault="00AD029D">
      <w:r>
        <w:t>[CCT Qualiroutes, Cahier des charges type Qualiroutes] O.3.7.</w:t>
      </w:r>
    </w:p>
    <w:p w14:paraId="54054C4C" w14:textId="77777777" w:rsidR="0021367B" w:rsidRDefault="0021367B"/>
    <w:p w14:paraId="6A4CE6EF" w14:textId="77777777" w:rsidR="0021367B" w:rsidRDefault="00AD029D">
      <w:r>
        <w:t> </w:t>
      </w:r>
    </w:p>
    <w:p w14:paraId="23444B2C" w14:textId="77777777" w:rsidR="0021367B" w:rsidRDefault="00AD029D">
      <w:pPr>
        <w:pStyle w:val="pheading"/>
      </w:pPr>
      <w:r>
        <w:t>MESURAGE</w:t>
      </w:r>
    </w:p>
    <w:p w14:paraId="0E04A37D" w14:textId="77777777" w:rsidR="0021367B" w:rsidRDefault="00AD029D">
      <w:pPr>
        <w:pStyle w:val="pheading"/>
      </w:pPr>
      <w:r>
        <w:t>- unité de mesure:</w:t>
      </w:r>
    </w:p>
    <w:p w14:paraId="6300B758" w14:textId="77777777" w:rsidR="0021367B" w:rsidRDefault="00AD029D">
      <w:r>
        <w:t>pc</w:t>
      </w:r>
    </w:p>
    <w:p w14:paraId="2D868901" w14:textId="77777777" w:rsidR="0021367B" w:rsidRDefault="0021367B"/>
    <w:p w14:paraId="1D42C3A2" w14:textId="77777777" w:rsidR="0021367B" w:rsidRDefault="00AD029D">
      <w:r>
        <w:t> </w:t>
      </w:r>
    </w:p>
    <w:p w14:paraId="2557D048" w14:textId="77777777" w:rsidR="0021367B" w:rsidRDefault="00AD029D">
      <w:pPr>
        <w:pStyle w:val="pheading"/>
      </w:pPr>
      <w:r>
        <w:t>- nature du marché:</w:t>
      </w:r>
    </w:p>
    <w:p w14:paraId="34DE1700" w14:textId="77777777" w:rsidR="0021367B" w:rsidRDefault="00AD029D">
      <w:r>
        <w:t>QF</w:t>
      </w:r>
    </w:p>
    <w:p w14:paraId="4725215C" w14:textId="77777777" w:rsidR="0021367B" w:rsidRDefault="0021367B"/>
    <w:p w14:paraId="767D8F66" w14:textId="77777777" w:rsidR="0021367B" w:rsidRDefault="00AD029D">
      <w:r>
        <w:t> </w:t>
      </w:r>
    </w:p>
    <w:p w14:paraId="49F3391C" w14:textId="77777777" w:rsidR="0021367B" w:rsidRDefault="00AD029D">
      <w:pPr>
        <w:pStyle w:val="Author-eSectionHeading6"/>
      </w:pPr>
      <w:bookmarkStart w:id="487" w:name="_Toc178771547"/>
      <w:r>
        <w:t>94.37.1d Ancrage d'arbre et de baliveau CCTB 01.09</w:t>
      </w:r>
      <w:bookmarkEnd w:id="487"/>
    </w:p>
    <w:p w14:paraId="12E2C728" w14:textId="77777777" w:rsidR="0021367B" w:rsidRDefault="00AD029D">
      <w:pPr>
        <w:pStyle w:val="pheading"/>
      </w:pPr>
      <w:r>
        <w:t>MATÉRIAUX</w:t>
      </w:r>
    </w:p>
    <w:p w14:paraId="20FF1729" w14:textId="77777777" w:rsidR="0021367B" w:rsidRDefault="00AD029D">
      <w:pPr>
        <w:pStyle w:val="pheading"/>
      </w:pPr>
      <w:r>
        <w:t>- Caractéristiques générales</w:t>
      </w:r>
    </w:p>
    <w:p w14:paraId="75283A43" w14:textId="77777777" w:rsidR="0021367B" w:rsidRDefault="00AD029D">
      <w:r>
        <w:t>Ancrage d'arbre et de baliveau :</w:t>
      </w:r>
    </w:p>
    <w:p w14:paraId="2350094A" w14:textId="77777777" w:rsidR="0021367B" w:rsidRDefault="00AD029D">
      <w:r>
        <w:t>Ancrage d'arbre, 3,00 &lt; H ≤ 4,00 m</w:t>
      </w:r>
    </w:p>
    <w:p w14:paraId="5081138E" w14:textId="77777777" w:rsidR="0021367B" w:rsidRDefault="00AD029D">
      <w:r>
        <w:t>Ancrage d'arbre, 4,00 &lt; H ≤ 5,00 m</w:t>
      </w:r>
    </w:p>
    <w:p w14:paraId="02D806DB" w14:textId="77777777" w:rsidR="0021367B" w:rsidRDefault="00AD029D">
      <w:r>
        <w:t>Ancrage d'arbre, 5,00 &lt; H ≤ 6,00 m</w:t>
      </w:r>
    </w:p>
    <w:p w14:paraId="348BB1FD" w14:textId="77777777" w:rsidR="0021367B" w:rsidRDefault="0021367B"/>
    <w:p w14:paraId="6E37F3C0" w14:textId="77777777" w:rsidR="0021367B" w:rsidRDefault="00AD029D">
      <w:r>
        <w:t> </w:t>
      </w:r>
    </w:p>
    <w:p w14:paraId="738F1079" w14:textId="77777777" w:rsidR="0021367B" w:rsidRDefault="00AD029D">
      <w:pPr>
        <w:pStyle w:val="pheading"/>
      </w:pPr>
      <w:r>
        <w:t>DOCUMENTS DE RÉFÉRENCE COMPLÉMENTAIRES</w:t>
      </w:r>
    </w:p>
    <w:p w14:paraId="5277D862" w14:textId="77777777" w:rsidR="0021367B" w:rsidRDefault="00AD029D">
      <w:pPr>
        <w:pStyle w:val="pheading"/>
      </w:pPr>
      <w:r>
        <w:t>- Exécution</w:t>
      </w:r>
    </w:p>
    <w:p w14:paraId="5AB50D21" w14:textId="77777777" w:rsidR="0021367B" w:rsidRDefault="00AD029D">
      <w:r>
        <w:t>[CCT Qualiroutes, Cahier des charges type Qualiroutes] O.3.7.</w:t>
      </w:r>
    </w:p>
    <w:p w14:paraId="6EC5898C" w14:textId="77777777" w:rsidR="0021367B" w:rsidRDefault="0021367B"/>
    <w:p w14:paraId="2B3AA28B" w14:textId="77777777" w:rsidR="0021367B" w:rsidRDefault="00AD029D">
      <w:r>
        <w:t> </w:t>
      </w:r>
    </w:p>
    <w:p w14:paraId="037A6A85" w14:textId="77777777" w:rsidR="0021367B" w:rsidRDefault="00AD029D">
      <w:pPr>
        <w:pStyle w:val="pheading"/>
      </w:pPr>
      <w:r>
        <w:t>MESURAGE</w:t>
      </w:r>
    </w:p>
    <w:p w14:paraId="0A551064" w14:textId="77777777" w:rsidR="0021367B" w:rsidRDefault="00AD029D">
      <w:pPr>
        <w:pStyle w:val="pheading"/>
      </w:pPr>
      <w:r>
        <w:t>- unité de mesure:</w:t>
      </w:r>
    </w:p>
    <w:p w14:paraId="7C6275E9" w14:textId="77777777" w:rsidR="0021367B" w:rsidRDefault="00AD029D">
      <w:r>
        <w:t>pc</w:t>
      </w:r>
    </w:p>
    <w:p w14:paraId="68526494" w14:textId="77777777" w:rsidR="0021367B" w:rsidRDefault="00AD029D">
      <w:pPr>
        <w:pStyle w:val="pheading"/>
      </w:pPr>
      <w:r>
        <w:t>- nature du marché:</w:t>
      </w:r>
    </w:p>
    <w:p w14:paraId="3BE96233" w14:textId="77777777" w:rsidR="0021367B" w:rsidRDefault="00AD029D">
      <w:r>
        <w:t>QF</w:t>
      </w:r>
    </w:p>
    <w:p w14:paraId="03690F9B" w14:textId="77777777" w:rsidR="0021367B" w:rsidRDefault="0021367B"/>
    <w:p w14:paraId="70884EF3" w14:textId="77777777" w:rsidR="0021367B" w:rsidRDefault="00AD029D">
      <w:r>
        <w:t> </w:t>
      </w:r>
    </w:p>
    <w:p w14:paraId="3849AF79" w14:textId="77777777" w:rsidR="0021367B" w:rsidRDefault="00AD029D">
      <w:pPr>
        <w:pStyle w:val="Author-eSectionHeading6"/>
      </w:pPr>
      <w:bookmarkStart w:id="488" w:name="_Toc178771548"/>
      <w:r>
        <w:t>94.37.1e Haubanage d'arbre et de baliveau   CCTB 01.09</w:t>
      </w:r>
      <w:bookmarkEnd w:id="488"/>
    </w:p>
    <w:p w14:paraId="7DDD7DB5" w14:textId="77777777" w:rsidR="0021367B" w:rsidRDefault="00AD029D">
      <w:pPr>
        <w:pStyle w:val="pheading"/>
      </w:pPr>
      <w:r>
        <w:t>MATÉRIAUX</w:t>
      </w:r>
    </w:p>
    <w:p w14:paraId="352C9745" w14:textId="77777777" w:rsidR="0021367B" w:rsidRDefault="00AD029D">
      <w:pPr>
        <w:pStyle w:val="pheading"/>
      </w:pPr>
      <w:r>
        <w:t>- Caractéristiques générales</w:t>
      </w:r>
    </w:p>
    <w:p w14:paraId="0AB3F821" w14:textId="77777777" w:rsidR="0021367B" w:rsidRDefault="00AD029D">
      <w:r>
        <w:t>Haubanage d'arbre et de baliveau</w:t>
      </w:r>
    </w:p>
    <w:p w14:paraId="3542B719" w14:textId="77777777" w:rsidR="0021367B" w:rsidRDefault="00AD029D">
      <w:r>
        <w:t>Haubanage d'arbre, 3,00 &lt; H ≤ 4,00 m</w:t>
      </w:r>
    </w:p>
    <w:p w14:paraId="5B76FAE5" w14:textId="77777777" w:rsidR="0021367B" w:rsidRDefault="00AD029D">
      <w:r>
        <w:t>Haubanage d'arbre, 4,00 &lt; H ≤ 5,00 m</w:t>
      </w:r>
    </w:p>
    <w:p w14:paraId="7E840199" w14:textId="77777777" w:rsidR="0021367B" w:rsidRDefault="00AD029D">
      <w:r>
        <w:t>Haubanage d'arbre, 5,00 &lt; H ≤ 6,00 m</w:t>
      </w:r>
    </w:p>
    <w:p w14:paraId="293E45B1" w14:textId="77777777" w:rsidR="0021367B" w:rsidRDefault="0021367B"/>
    <w:p w14:paraId="55045B8F" w14:textId="77777777" w:rsidR="0021367B" w:rsidRDefault="00AD029D">
      <w:r>
        <w:t> </w:t>
      </w:r>
    </w:p>
    <w:p w14:paraId="233968FF" w14:textId="77777777" w:rsidR="0021367B" w:rsidRDefault="00AD029D">
      <w:pPr>
        <w:pStyle w:val="pheading"/>
      </w:pPr>
      <w:r>
        <w:t>DOCUMENTS DE RÉFÉRENCE COMPLÉMENTAIRES</w:t>
      </w:r>
    </w:p>
    <w:p w14:paraId="6C7DD5A0" w14:textId="77777777" w:rsidR="0021367B" w:rsidRDefault="00AD029D">
      <w:pPr>
        <w:pStyle w:val="pheading"/>
      </w:pPr>
      <w:r>
        <w:t>- Exécution</w:t>
      </w:r>
    </w:p>
    <w:p w14:paraId="327956E8" w14:textId="77777777" w:rsidR="0021367B" w:rsidRDefault="00AD029D">
      <w:r>
        <w:t>[CCT Qualiroutes, Cahier des charges type Qualiroutes] O.3.7.</w:t>
      </w:r>
    </w:p>
    <w:p w14:paraId="7407DED1" w14:textId="77777777" w:rsidR="0021367B" w:rsidRDefault="0021367B"/>
    <w:p w14:paraId="6CFBDE47" w14:textId="77777777" w:rsidR="0021367B" w:rsidRDefault="00AD029D">
      <w:r>
        <w:t> </w:t>
      </w:r>
    </w:p>
    <w:p w14:paraId="158B286E" w14:textId="77777777" w:rsidR="0021367B" w:rsidRDefault="00AD029D">
      <w:pPr>
        <w:pStyle w:val="pheading"/>
      </w:pPr>
      <w:r>
        <w:t>MESURAGE</w:t>
      </w:r>
    </w:p>
    <w:p w14:paraId="169AC753" w14:textId="77777777" w:rsidR="0021367B" w:rsidRDefault="00AD029D">
      <w:pPr>
        <w:pStyle w:val="pheading"/>
      </w:pPr>
      <w:r>
        <w:t>- unité de mesure:</w:t>
      </w:r>
    </w:p>
    <w:p w14:paraId="4ADD79F1" w14:textId="77777777" w:rsidR="0021367B" w:rsidRDefault="00AD029D">
      <w:r>
        <w:t>pc</w:t>
      </w:r>
    </w:p>
    <w:p w14:paraId="2D9BF4A2" w14:textId="77777777" w:rsidR="0021367B" w:rsidRDefault="0021367B"/>
    <w:p w14:paraId="5304BBC6" w14:textId="77777777" w:rsidR="0021367B" w:rsidRDefault="00AD029D">
      <w:r>
        <w:t> </w:t>
      </w:r>
    </w:p>
    <w:p w14:paraId="77A47B5C" w14:textId="77777777" w:rsidR="0021367B" w:rsidRDefault="00AD029D">
      <w:pPr>
        <w:pStyle w:val="pheading"/>
      </w:pPr>
      <w:r>
        <w:t>- nature du marché:</w:t>
      </w:r>
    </w:p>
    <w:p w14:paraId="7C1D6FDB" w14:textId="77777777" w:rsidR="0021367B" w:rsidRDefault="00AD029D">
      <w:r>
        <w:t>QF</w:t>
      </w:r>
    </w:p>
    <w:p w14:paraId="10591315" w14:textId="77777777" w:rsidR="0021367B" w:rsidRDefault="0021367B"/>
    <w:p w14:paraId="443DBD1C" w14:textId="77777777" w:rsidR="0021367B" w:rsidRDefault="00AD029D">
      <w:r>
        <w:t> </w:t>
      </w:r>
    </w:p>
    <w:p w14:paraId="0F8CA2A8" w14:textId="77777777" w:rsidR="0021367B" w:rsidRDefault="00AD029D">
      <w:pPr>
        <w:pStyle w:val="Author-eSectionHeading6"/>
      </w:pPr>
      <w:bookmarkStart w:id="489" w:name="_Toc178771549"/>
      <w:r>
        <w:t>94.37.1f Protection d'arbre contre le petit gibier CCTB 01.09</w:t>
      </w:r>
      <w:bookmarkEnd w:id="489"/>
    </w:p>
    <w:p w14:paraId="2148C573" w14:textId="77777777" w:rsidR="0021367B" w:rsidRDefault="00AD029D">
      <w:pPr>
        <w:pStyle w:val="pheading"/>
      </w:pPr>
      <w:r>
        <w:t>MATÉRIAUX</w:t>
      </w:r>
    </w:p>
    <w:p w14:paraId="7FCB8C03" w14:textId="77777777" w:rsidR="0021367B" w:rsidRDefault="00AD029D">
      <w:pPr>
        <w:pStyle w:val="pheading"/>
      </w:pPr>
      <w:r>
        <w:t>- Caractéristiques générales</w:t>
      </w:r>
    </w:p>
    <w:p w14:paraId="3EC75AFB" w14:textId="77777777" w:rsidR="0021367B" w:rsidRDefault="00AD029D">
      <w:r>
        <w:t>Protection d'arbre contre le petit gibier</w:t>
      </w:r>
    </w:p>
    <w:p w14:paraId="00FA2DD2" w14:textId="77777777" w:rsidR="0021367B" w:rsidRDefault="0021367B"/>
    <w:p w14:paraId="18BC9494" w14:textId="77777777" w:rsidR="0021367B" w:rsidRDefault="00AD029D">
      <w:r>
        <w:t> </w:t>
      </w:r>
    </w:p>
    <w:p w14:paraId="159CA997" w14:textId="77777777" w:rsidR="0021367B" w:rsidRDefault="00AD029D">
      <w:pPr>
        <w:pStyle w:val="pheading"/>
      </w:pPr>
      <w:r>
        <w:t>DOCUMENTS DE RÉFÉRENCE COMPLÉMENTAIRES</w:t>
      </w:r>
    </w:p>
    <w:p w14:paraId="3622D132" w14:textId="77777777" w:rsidR="0021367B" w:rsidRDefault="00AD029D">
      <w:pPr>
        <w:pStyle w:val="pheading"/>
      </w:pPr>
      <w:r>
        <w:t>- Exécution</w:t>
      </w:r>
    </w:p>
    <w:p w14:paraId="70C04A5C" w14:textId="77777777" w:rsidR="0021367B" w:rsidRDefault="00AD029D">
      <w:r>
        <w:t>[CCT Qualiroutes, Cahier des charges type Qualiroutes] O.3.7.</w:t>
      </w:r>
    </w:p>
    <w:p w14:paraId="1BF18FD4" w14:textId="77777777" w:rsidR="0021367B" w:rsidRDefault="0021367B"/>
    <w:p w14:paraId="1D277AC7" w14:textId="77777777" w:rsidR="0021367B" w:rsidRDefault="00AD029D">
      <w:r>
        <w:t> </w:t>
      </w:r>
    </w:p>
    <w:p w14:paraId="0E9DF811" w14:textId="77777777" w:rsidR="0021367B" w:rsidRDefault="00AD029D">
      <w:pPr>
        <w:pStyle w:val="pheading"/>
      </w:pPr>
      <w:r>
        <w:t>MESURAGE</w:t>
      </w:r>
    </w:p>
    <w:p w14:paraId="5D425A7F" w14:textId="77777777" w:rsidR="0021367B" w:rsidRDefault="00AD029D">
      <w:pPr>
        <w:pStyle w:val="pheading"/>
      </w:pPr>
      <w:r>
        <w:t>- unité de mesure:</w:t>
      </w:r>
    </w:p>
    <w:p w14:paraId="5596AE6D" w14:textId="77777777" w:rsidR="0021367B" w:rsidRDefault="00AD029D">
      <w:r>
        <w:t>pc</w:t>
      </w:r>
    </w:p>
    <w:p w14:paraId="10AE61D8" w14:textId="77777777" w:rsidR="0021367B" w:rsidRDefault="0021367B"/>
    <w:p w14:paraId="0CEC5192" w14:textId="77777777" w:rsidR="0021367B" w:rsidRDefault="00AD029D">
      <w:r>
        <w:t> </w:t>
      </w:r>
    </w:p>
    <w:p w14:paraId="6102070F" w14:textId="77777777" w:rsidR="0021367B" w:rsidRDefault="00AD029D">
      <w:pPr>
        <w:pStyle w:val="pheading"/>
      </w:pPr>
      <w:r>
        <w:t>- nature du marché:</w:t>
      </w:r>
    </w:p>
    <w:p w14:paraId="25D5AD0F" w14:textId="77777777" w:rsidR="0021367B" w:rsidRDefault="00AD029D">
      <w:r>
        <w:t>QF</w:t>
      </w:r>
    </w:p>
    <w:p w14:paraId="115CCD6D" w14:textId="77777777" w:rsidR="0021367B" w:rsidRDefault="0021367B"/>
    <w:p w14:paraId="3041922F" w14:textId="77777777" w:rsidR="0021367B" w:rsidRDefault="00AD029D">
      <w:r>
        <w:t> </w:t>
      </w:r>
    </w:p>
    <w:p w14:paraId="5E91E8C5" w14:textId="77777777" w:rsidR="0021367B" w:rsidRDefault="00AD029D">
      <w:pPr>
        <w:pStyle w:val="Author-eSectionHeading6"/>
      </w:pPr>
      <w:bookmarkStart w:id="490" w:name="_Toc178771550"/>
      <w:r>
        <w:t>94.37.1g Protection d'arbre contre le grand gibier   CCTB 01.09</w:t>
      </w:r>
      <w:bookmarkEnd w:id="490"/>
    </w:p>
    <w:p w14:paraId="1E9BA349" w14:textId="77777777" w:rsidR="0021367B" w:rsidRDefault="00AD029D">
      <w:pPr>
        <w:pStyle w:val="pheading"/>
      </w:pPr>
      <w:r>
        <w:t>MATÉRIAUX</w:t>
      </w:r>
    </w:p>
    <w:p w14:paraId="53D3F991" w14:textId="77777777" w:rsidR="0021367B" w:rsidRDefault="00AD029D">
      <w:pPr>
        <w:pStyle w:val="pheading"/>
      </w:pPr>
      <w:r>
        <w:t>- Caractéristiques générales</w:t>
      </w:r>
    </w:p>
    <w:p w14:paraId="061A058C" w14:textId="77777777" w:rsidR="0021367B" w:rsidRDefault="00AD029D">
      <w:r>
        <w:t>Protection d'arbre contre le grand gibier</w:t>
      </w:r>
    </w:p>
    <w:p w14:paraId="2F53857B" w14:textId="77777777" w:rsidR="0021367B" w:rsidRDefault="0021367B"/>
    <w:p w14:paraId="32348D4F" w14:textId="77777777" w:rsidR="0021367B" w:rsidRDefault="00AD029D">
      <w:r>
        <w:t> </w:t>
      </w:r>
    </w:p>
    <w:p w14:paraId="251DF06F" w14:textId="77777777" w:rsidR="0021367B" w:rsidRDefault="00AD029D">
      <w:pPr>
        <w:pStyle w:val="pheading"/>
      </w:pPr>
      <w:r>
        <w:t>DOCUMENTS DE RÉFÉRENCE COMPLÉMENTAIRES</w:t>
      </w:r>
    </w:p>
    <w:p w14:paraId="089D98E9" w14:textId="77777777" w:rsidR="0021367B" w:rsidRDefault="00AD029D">
      <w:pPr>
        <w:pStyle w:val="pheading"/>
      </w:pPr>
      <w:r>
        <w:t>- Exécution</w:t>
      </w:r>
    </w:p>
    <w:p w14:paraId="20FFDA2B" w14:textId="77777777" w:rsidR="0021367B" w:rsidRDefault="00AD029D">
      <w:r>
        <w:t>[CCT Qualiroutes, Cahier des charges type Qualiroutes] O.3.7.</w:t>
      </w:r>
    </w:p>
    <w:p w14:paraId="12616DF4" w14:textId="77777777" w:rsidR="0021367B" w:rsidRDefault="0021367B"/>
    <w:p w14:paraId="3EC3E44F" w14:textId="77777777" w:rsidR="0021367B" w:rsidRDefault="00AD029D">
      <w:r>
        <w:t> </w:t>
      </w:r>
    </w:p>
    <w:p w14:paraId="7C1A8D27" w14:textId="77777777" w:rsidR="0021367B" w:rsidRDefault="00AD029D">
      <w:pPr>
        <w:pStyle w:val="pheading"/>
      </w:pPr>
      <w:r>
        <w:t>MESURAGE</w:t>
      </w:r>
    </w:p>
    <w:p w14:paraId="21A604EF" w14:textId="77777777" w:rsidR="0021367B" w:rsidRDefault="00AD029D">
      <w:pPr>
        <w:pStyle w:val="pheading"/>
      </w:pPr>
      <w:r>
        <w:t>- unité de mesure:</w:t>
      </w:r>
    </w:p>
    <w:p w14:paraId="791810B9" w14:textId="77777777" w:rsidR="0021367B" w:rsidRDefault="00AD029D">
      <w:r>
        <w:t>pc</w:t>
      </w:r>
    </w:p>
    <w:p w14:paraId="2B46897C" w14:textId="77777777" w:rsidR="0021367B" w:rsidRDefault="0021367B"/>
    <w:p w14:paraId="4C1532B0" w14:textId="77777777" w:rsidR="0021367B" w:rsidRDefault="00AD029D">
      <w:r>
        <w:t> </w:t>
      </w:r>
    </w:p>
    <w:p w14:paraId="64465F34" w14:textId="77777777" w:rsidR="0021367B" w:rsidRDefault="00AD029D">
      <w:pPr>
        <w:pStyle w:val="pheading"/>
      </w:pPr>
      <w:r>
        <w:t>- nature du marché:</w:t>
      </w:r>
    </w:p>
    <w:p w14:paraId="7ABF42DA" w14:textId="77777777" w:rsidR="0021367B" w:rsidRDefault="00AD029D">
      <w:r>
        <w:t>QF</w:t>
      </w:r>
    </w:p>
    <w:p w14:paraId="167493CB" w14:textId="77777777" w:rsidR="0021367B" w:rsidRDefault="0021367B"/>
    <w:p w14:paraId="11568A1F" w14:textId="77777777" w:rsidR="0021367B" w:rsidRDefault="00AD029D">
      <w:r>
        <w:t> </w:t>
      </w:r>
    </w:p>
    <w:p w14:paraId="3FFD83A7" w14:textId="77777777" w:rsidR="0021367B" w:rsidRDefault="00AD029D">
      <w:pPr>
        <w:pStyle w:val="Author-eSectionHeading6"/>
      </w:pPr>
      <w:bookmarkStart w:id="491" w:name="_Toc178771551"/>
      <w:r>
        <w:t>94.37.1h Protection d'arbre contre la dessiccation du tronc (toile de jute) CCTB 01.09</w:t>
      </w:r>
      <w:bookmarkEnd w:id="491"/>
    </w:p>
    <w:p w14:paraId="7BB086F0" w14:textId="77777777" w:rsidR="0021367B" w:rsidRDefault="00AD029D">
      <w:pPr>
        <w:pStyle w:val="pheading"/>
      </w:pPr>
      <w:r>
        <w:t>MATÉRIAUX</w:t>
      </w:r>
    </w:p>
    <w:p w14:paraId="3E35AD42" w14:textId="77777777" w:rsidR="0021367B" w:rsidRDefault="00AD029D">
      <w:pPr>
        <w:pStyle w:val="pheading"/>
      </w:pPr>
      <w:r>
        <w:t>- Caractéristiques générales</w:t>
      </w:r>
    </w:p>
    <w:p w14:paraId="2C44916C" w14:textId="77777777" w:rsidR="0021367B" w:rsidRDefault="00AD029D">
      <w:r>
        <w:t>Protection d'arbre contre la dessication du tronc</w:t>
      </w:r>
    </w:p>
    <w:p w14:paraId="5D8BAAE8" w14:textId="77777777" w:rsidR="0021367B" w:rsidRDefault="0021367B"/>
    <w:p w14:paraId="52287BD8" w14:textId="77777777" w:rsidR="0021367B" w:rsidRDefault="00AD029D">
      <w:r>
        <w:t> </w:t>
      </w:r>
    </w:p>
    <w:p w14:paraId="7623E714" w14:textId="77777777" w:rsidR="0021367B" w:rsidRDefault="00AD029D">
      <w:pPr>
        <w:pStyle w:val="pheading"/>
      </w:pPr>
      <w:r>
        <w:t>DOCUMENTS DE RÉFÉRENCE COMPLÉMENTAIRES</w:t>
      </w:r>
    </w:p>
    <w:p w14:paraId="5A64F3C2" w14:textId="77777777" w:rsidR="0021367B" w:rsidRDefault="00AD029D">
      <w:pPr>
        <w:pStyle w:val="pheading"/>
      </w:pPr>
      <w:r>
        <w:t>- Exécution</w:t>
      </w:r>
    </w:p>
    <w:p w14:paraId="6DE83F4D" w14:textId="77777777" w:rsidR="0021367B" w:rsidRDefault="00AD029D">
      <w:r>
        <w:t>[CCT Qualiroutes, Cahier des charges type Qualiroutes] O.3.7.</w:t>
      </w:r>
    </w:p>
    <w:p w14:paraId="01D16769" w14:textId="77777777" w:rsidR="0021367B" w:rsidRDefault="0021367B"/>
    <w:p w14:paraId="5978D320" w14:textId="77777777" w:rsidR="0021367B" w:rsidRDefault="00AD029D">
      <w:r>
        <w:t> </w:t>
      </w:r>
    </w:p>
    <w:p w14:paraId="0B48645F" w14:textId="77777777" w:rsidR="0021367B" w:rsidRDefault="00AD029D">
      <w:pPr>
        <w:pStyle w:val="pheading"/>
      </w:pPr>
      <w:r>
        <w:t>MESURAGE</w:t>
      </w:r>
    </w:p>
    <w:p w14:paraId="733F50A6" w14:textId="77777777" w:rsidR="0021367B" w:rsidRDefault="00AD029D">
      <w:pPr>
        <w:pStyle w:val="pheading"/>
      </w:pPr>
      <w:r>
        <w:t>- unité de mesure:</w:t>
      </w:r>
    </w:p>
    <w:p w14:paraId="5F05DCB9" w14:textId="77777777" w:rsidR="0021367B" w:rsidRDefault="00AD029D">
      <w:r>
        <w:t>pc</w:t>
      </w:r>
    </w:p>
    <w:p w14:paraId="7EF19F1D" w14:textId="77777777" w:rsidR="0021367B" w:rsidRDefault="0021367B"/>
    <w:p w14:paraId="167209AF" w14:textId="77777777" w:rsidR="0021367B" w:rsidRDefault="00AD029D">
      <w:r>
        <w:t> </w:t>
      </w:r>
    </w:p>
    <w:p w14:paraId="2FEA32A7" w14:textId="77777777" w:rsidR="0021367B" w:rsidRDefault="00AD029D">
      <w:pPr>
        <w:pStyle w:val="pheading"/>
      </w:pPr>
      <w:r>
        <w:t>- nature du marché:</w:t>
      </w:r>
    </w:p>
    <w:p w14:paraId="46A5ED5C" w14:textId="77777777" w:rsidR="0021367B" w:rsidRDefault="00AD029D">
      <w:r>
        <w:t>QF</w:t>
      </w:r>
    </w:p>
    <w:p w14:paraId="668FC134" w14:textId="77777777" w:rsidR="0021367B" w:rsidRDefault="0021367B"/>
    <w:p w14:paraId="33F3DF7A" w14:textId="77777777" w:rsidR="0021367B" w:rsidRDefault="00AD029D">
      <w:r>
        <w:t> </w:t>
      </w:r>
    </w:p>
    <w:p w14:paraId="2DD12144" w14:textId="77777777" w:rsidR="0021367B" w:rsidRDefault="00AD029D">
      <w:pPr>
        <w:pStyle w:val="Author-eSectionHeading6"/>
      </w:pPr>
      <w:bookmarkStart w:id="492" w:name="_Toc178771552"/>
      <w:r>
        <w:t>94.37.1i Tuyau pour arrosage en P.V.C. D = 125 mm CCTB 01.09</w:t>
      </w:r>
      <w:bookmarkEnd w:id="492"/>
    </w:p>
    <w:p w14:paraId="4AF5EE4A" w14:textId="77777777" w:rsidR="0021367B" w:rsidRDefault="00AD029D">
      <w:pPr>
        <w:pStyle w:val="pheading"/>
      </w:pPr>
      <w:r>
        <w:t>MATÉRIAUX</w:t>
      </w:r>
    </w:p>
    <w:p w14:paraId="57C37CC0" w14:textId="77777777" w:rsidR="0021367B" w:rsidRDefault="00AD029D">
      <w:pPr>
        <w:pStyle w:val="pheading"/>
      </w:pPr>
      <w:r>
        <w:t>- Caractéristiques générales</w:t>
      </w:r>
    </w:p>
    <w:p w14:paraId="0195B2DC" w14:textId="77777777" w:rsidR="0021367B" w:rsidRDefault="00AD029D">
      <w:r>
        <w:t>Tuyau pour arrosage en P.V.C. D = 125 mm</w:t>
      </w:r>
    </w:p>
    <w:p w14:paraId="66FB64FB" w14:textId="77777777" w:rsidR="0021367B" w:rsidRDefault="0021367B"/>
    <w:p w14:paraId="555DE0D4" w14:textId="77777777" w:rsidR="0021367B" w:rsidRDefault="00AD029D">
      <w:r>
        <w:t> </w:t>
      </w:r>
    </w:p>
    <w:p w14:paraId="0D86FCAF" w14:textId="77777777" w:rsidR="0021367B" w:rsidRDefault="00AD029D">
      <w:pPr>
        <w:pStyle w:val="pheading"/>
      </w:pPr>
      <w:r>
        <w:t>DOCUMENTS DE RÉFÉRENCE COMPLÉMENTAIRES</w:t>
      </w:r>
    </w:p>
    <w:p w14:paraId="0E988CFC" w14:textId="77777777" w:rsidR="0021367B" w:rsidRDefault="00AD029D">
      <w:pPr>
        <w:pStyle w:val="pheading"/>
      </w:pPr>
      <w:r>
        <w:t>- Exécution</w:t>
      </w:r>
    </w:p>
    <w:p w14:paraId="0D6556FF" w14:textId="77777777" w:rsidR="0021367B" w:rsidRDefault="00AD029D">
      <w:r>
        <w:t>[CCT Qualiroutes, Cahier des charges type Qualiroutes] O.3.7.</w:t>
      </w:r>
    </w:p>
    <w:p w14:paraId="03C73800" w14:textId="77777777" w:rsidR="0021367B" w:rsidRDefault="0021367B"/>
    <w:p w14:paraId="0CBC16CB" w14:textId="77777777" w:rsidR="0021367B" w:rsidRDefault="00AD029D">
      <w:r>
        <w:t> </w:t>
      </w:r>
    </w:p>
    <w:p w14:paraId="26C32577" w14:textId="77777777" w:rsidR="0021367B" w:rsidRDefault="00AD029D">
      <w:pPr>
        <w:pStyle w:val="pheading"/>
      </w:pPr>
      <w:r>
        <w:t>MESURAGE</w:t>
      </w:r>
    </w:p>
    <w:p w14:paraId="27811728" w14:textId="77777777" w:rsidR="0021367B" w:rsidRDefault="00AD029D">
      <w:pPr>
        <w:pStyle w:val="pheading"/>
      </w:pPr>
      <w:r>
        <w:t>- unité de mesure:</w:t>
      </w:r>
    </w:p>
    <w:p w14:paraId="1E62139A" w14:textId="77777777" w:rsidR="0021367B" w:rsidRDefault="00AD029D">
      <w:r>
        <w:t>m</w:t>
      </w:r>
    </w:p>
    <w:p w14:paraId="3396CC05" w14:textId="77777777" w:rsidR="0021367B" w:rsidRDefault="00AD029D">
      <w:pPr>
        <w:pStyle w:val="pheading"/>
      </w:pPr>
      <w:r>
        <w:t>- nature du marché:</w:t>
      </w:r>
    </w:p>
    <w:p w14:paraId="3B1DA3D3" w14:textId="77777777" w:rsidR="0021367B" w:rsidRDefault="00AD029D">
      <w:r>
        <w:t>QF</w:t>
      </w:r>
    </w:p>
    <w:p w14:paraId="7B229E7B" w14:textId="77777777" w:rsidR="0021367B" w:rsidRDefault="0021367B"/>
    <w:p w14:paraId="7A26C3CD" w14:textId="77777777" w:rsidR="0021367B" w:rsidRDefault="00AD029D">
      <w:r>
        <w:t> </w:t>
      </w:r>
    </w:p>
    <w:p w14:paraId="3C3277B3" w14:textId="77777777" w:rsidR="0021367B" w:rsidRDefault="00AD029D">
      <w:pPr>
        <w:pStyle w:val="Author-eSectionHeading6"/>
      </w:pPr>
      <w:bookmarkStart w:id="493" w:name="_Toc178771553"/>
      <w:r>
        <w:t>94.37.1j Bouchon à visser pour arrosage en P.V.C. gris CCTB 01.09</w:t>
      </w:r>
      <w:bookmarkEnd w:id="493"/>
    </w:p>
    <w:p w14:paraId="7726DAFA" w14:textId="77777777" w:rsidR="0021367B" w:rsidRDefault="00AD029D">
      <w:pPr>
        <w:pStyle w:val="pheading"/>
      </w:pPr>
      <w:r>
        <w:t>MATÉRIAUX</w:t>
      </w:r>
    </w:p>
    <w:p w14:paraId="28AB9791" w14:textId="77777777" w:rsidR="0021367B" w:rsidRDefault="00AD029D">
      <w:pPr>
        <w:pStyle w:val="pheading"/>
      </w:pPr>
      <w:r>
        <w:t>- Caractéristiques générales</w:t>
      </w:r>
    </w:p>
    <w:p w14:paraId="59E25B22" w14:textId="77777777" w:rsidR="0021367B" w:rsidRDefault="00AD029D">
      <w:r>
        <w:t>Bouchon à visser en P.V.C. gris pour tuyau d'arrosage.</w:t>
      </w:r>
    </w:p>
    <w:p w14:paraId="5BCF0FCD" w14:textId="77777777" w:rsidR="0021367B" w:rsidRDefault="0021367B"/>
    <w:p w14:paraId="319E0D41" w14:textId="77777777" w:rsidR="0021367B" w:rsidRDefault="00AD029D">
      <w:r>
        <w:t> </w:t>
      </w:r>
    </w:p>
    <w:p w14:paraId="176F5207" w14:textId="77777777" w:rsidR="0021367B" w:rsidRDefault="00AD029D">
      <w:pPr>
        <w:pStyle w:val="pheading"/>
      </w:pPr>
      <w:r>
        <w:t>DOCUMENTS DE RÉFÉRENCE COMPLÉMENTAIRES</w:t>
      </w:r>
    </w:p>
    <w:p w14:paraId="24AAA119" w14:textId="77777777" w:rsidR="0021367B" w:rsidRDefault="00AD029D">
      <w:pPr>
        <w:pStyle w:val="pheading"/>
      </w:pPr>
      <w:r>
        <w:t>- Exécution</w:t>
      </w:r>
    </w:p>
    <w:p w14:paraId="40F30BA8" w14:textId="77777777" w:rsidR="0021367B" w:rsidRDefault="00AD029D">
      <w:r>
        <w:t>[CCT Qualiroutes, Cahier des charges type Qualiroutes] O.3.7.</w:t>
      </w:r>
    </w:p>
    <w:p w14:paraId="47130220" w14:textId="77777777" w:rsidR="0021367B" w:rsidRDefault="0021367B"/>
    <w:p w14:paraId="3F455426" w14:textId="77777777" w:rsidR="0021367B" w:rsidRDefault="00AD029D">
      <w:r>
        <w:t> </w:t>
      </w:r>
    </w:p>
    <w:p w14:paraId="61BA1D6E" w14:textId="77777777" w:rsidR="0021367B" w:rsidRDefault="00AD029D">
      <w:pPr>
        <w:pStyle w:val="pheading"/>
      </w:pPr>
      <w:r>
        <w:t>MESURAGE</w:t>
      </w:r>
    </w:p>
    <w:p w14:paraId="3C07E6D1" w14:textId="77777777" w:rsidR="0021367B" w:rsidRDefault="00AD029D">
      <w:pPr>
        <w:pStyle w:val="pheading"/>
      </w:pPr>
      <w:r>
        <w:t>- unité de mesure:</w:t>
      </w:r>
    </w:p>
    <w:p w14:paraId="162EC24F" w14:textId="77777777" w:rsidR="0021367B" w:rsidRDefault="00AD029D">
      <w:r>
        <w:t>pc</w:t>
      </w:r>
    </w:p>
    <w:p w14:paraId="1AE11722" w14:textId="77777777" w:rsidR="0021367B" w:rsidRDefault="0021367B"/>
    <w:p w14:paraId="4841434D" w14:textId="77777777" w:rsidR="0021367B" w:rsidRDefault="00AD029D">
      <w:r>
        <w:t> </w:t>
      </w:r>
    </w:p>
    <w:p w14:paraId="0ABFB38C" w14:textId="77777777" w:rsidR="0021367B" w:rsidRDefault="00AD029D">
      <w:pPr>
        <w:pStyle w:val="pheading"/>
      </w:pPr>
      <w:r>
        <w:t>- nature du marché:</w:t>
      </w:r>
    </w:p>
    <w:p w14:paraId="7757BBC7" w14:textId="77777777" w:rsidR="0021367B" w:rsidRDefault="00AD029D">
      <w:r>
        <w:t>QF</w:t>
      </w:r>
    </w:p>
    <w:p w14:paraId="7BCBAACA" w14:textId="77777777" w:rsidR="0021367B" w:rsidRDefault="0021367B"/>
    <w:p w14:paraId="4F63FDFE" w14:textId="77777777" w:rsidR="0021367B" w:rsidRDefault="00AD029D">
      <w:r>
        <w:t> </w:t>
      </w:r>
    </w:p>
    <w:p w14:paraId="4A13E7CB" w14:textId="77777777" w:rsidR="0021367B" w:rsidRDefault="00AD029D">
      <w:pPr>
        <w:pStyle w:val="Author-eSectionHeading6"/>
      </w:pPr>
      <w:bookmarkStart w:id="494" w:name="_Toc178771554"/>
      <w:r>
        <w:t>94.37.1k Tuyau pour arrosage en P.V.C. D = 125 mm avec filtre coco CCTB 01.09</w:t>
      </w:r>
      <w:bookmarkEnd w:id="494"/>
    </w:p>
    <w:p w14:paraId="78B02D83" w14:textId="77777777" w:rsidR="0021367B" w:rsidRDefault="00AD029D">
      <w:pPr>
        <w:pStyle w:val="pheading"/>
      </w:pPr>
      <w:r>
        <w:t>MATÉRIAUX</w:t>
      </w:r>
    </w:p>
    <w:p w14:paraId="19CEE178" w14:textId="77777777" w:rsidR="0021367B" w:rsidRDefault="00AD029D">
      <w:pPr>
        <w:pStyle w:val="pheading"/>
      </w:pPr>
      <w:r>
        <w:t>- Caractéristiques générales</w:t>
      </w:r>
    </w:p>
    <w:p w14:paraId="30AC7B35" w14:textId="77777777" w:rsidR="0021367B" w:rsidRDefault="00AD029D">
      <w:r>
        <w:t>Tuyau pour arrosage en P.V.C. D = 125 mm avec filtre coco</w:t>
      </w:r>
    </w:p>
    <w:p w14:paraId="63FF6616" w14:textId="77777777" w:rsidR="0021367B" w:rsidRDefault="0021367B"/>
    <w:p w14:paraId="57FC3EEB" w14:textId="77777777" w:rsidR="0021367B" w:rsidRDefault="00AD029D">
      <w:r>
        <w:t> </w:t>
      </w:r>
    </w:p>
    <w:p w14:paraId="0306B0EA" w14:textId="77777777" w:rsidR="0021367B" w:rsidRDefault="00AD029D">
      <w:pPr>
        <w:pStyle w:val="pheading"/>
      </w:pPr>
      <w:r>
        <w:t>DOCUMENTS DE RÉFÉRENCE COMPLÉMENTAIRES</w:t>
      </w:r>
    </w:p>
    <w:p w14:paraId="32BDB7EE" w14:textId="77777777" w:rsidR="0021367B" w:rsidRDefault="00AD029D">
      <w:pPr>
        <w:pStyle w:val="pheading"/>
      </w:pPr>
      <w:r>
        <w:t>- Exécution</w:t>
      </w:r>
    </w:p>
    <w:p w14:paraId="334604C6" w14:textId="77777777" w:rsidR="0021367B" w:rsidRDefault="00AD029D">
      <w:r>
        <w:t>[CCT Qualiroutes, Cahier des charges type Qualiroutes] O.3.7.</w:t>
      </w:r>
    </w:p>
    <w:p w14:paraId="2031EC35" w14:textId="77777777" w:rsidR="0021367B" w:rsidRDefault="0021367B"/>
    <w:p w14:paraId="363F83A6" w14:textId="77777777" w:rsidR="0021367B" w:rsidRDefault="00AD029D">
      <w:r>
        <w:t> </w:t>
      </w:r>
    </w:p>
    <w:p w14:paraId="3DAA3B57" w14:textId="77777777" w:rsidR="0021367B" w:rsidRDefault="00AD029D">
      <w:pPr>
        <w:pStyle w:val="pheading"/>
      </w:pPr>
      <w:r>
        <w:t>MESURAGE</w:t>
      </w:r>
    </w:p>
    <w:p w14:paraId="46B34FBF" w14:textId="77777777" w:rsidR="0021367B" w:rsidRDefault="00AD029D">
      <w:pPr>
        <w:pStyle w:val="pheading"/>
      </w:pPr>
      <w:r>
        <w:t>- unité de mesure:</w:t>
      </w:r>
    </w:p>
    <w:p w14:paraId="680735BD" w14:textId="77777777" w:rsidR="0021367B" w:rsidRDefault="00AD029D">
      <w:r>
        <w:t>m</w:t>
      </w:r>
    </w:p>
    <w:p w14:paraId="77A58E51" w14:textId="77777777" w:rsidR="0021367B" w:rsidRDefault="00AD029D">
      <w:pPr>
        <w:pStyle w:val="pheading"/>
      </w:pPr>
      <w:r>
        <w:t>- nature du marché:</w:t>
      </w:r>
    </w:p>
    <w:p w14:paraId="2551A087" w14:textId="77777777" w:rsidR="0021367B" w:rsidRDefault="00AD029D">
      <w:r>
        <w:t>QF</w:t>
      </w:r>
    </w:p>
    <w:p w14:paraId="4788327C" w14:textId="77777777" w:rsidR="0021367B" w:rsidRDefault="0021367B"/>
    <w:p w14:paraId="4F0597E9" w14:textId="77777777" w:rsidR="0021367B" w:rsidRDefault="00AD029D">
      <w:r>
        <w:t> </w:t>
      </w:r>
    </w:p>
    <w:p w14:paraId="24A1AFD2" w14:textId="77777777" w:rsidR="0021367B" w:rsidRDefault="00AD029D">
      <w:pPr>
        <w:pStyle w:val="Author-eSectionHeading6"/>
      </w:pPr>
      <w:bookmarkStart w:id="495" w:name="_Toc178771555"/>
      <w:r>
        <w:t>94.37.1l Barrière anti-racine par film plastique - ép : 1 mm CCTB 01.09</w:t>
      </w:r>
      <w:bookmarkEnd w:id="495"/>
    </w:p>
    <w:p w14:paraId="69E2CD86" w14:textId="77777777" w:rsidR="0021367B" w:rsidRDefault="00AD029D">
      <w:pPr>
        <w:pStyle w:val="pheading"/>
      </w:pPr>
      <w:r>
        <w:t>MESURAGE</w:t>
      </w:r>
    </w:p>
    <w:p w14:paraId="3CF37D66" w14:textId="77777777" w:rsidR="0021367B" w:rsidRDefault="00AD029D">
      <w:pPr>
        <w:pStyle w:val="pheading"/>
      </w:pPr>
      <w:r>
        <w:t>- unité de mesure:</w:t>
      </w:r>
    </w:p>
    <w:p w14:paraId="641E8539" w14:textId="77777777" w:rsidR="0021367B" w:rsidRDefault="00AD029D">
      <w:r>
        <w:t>m</w:t>
      </w:r>
    </w:p>
    <w:p w14:paraId="01E9CD61" w14:textId="77777777" w:rsidR="0021367B" w:rsidRDefault="00AD029D">
      <w:pPr>
        <w:pStyle w:val="pheading"/>
      </w:pPr>
      <w:r>
        <w:t>- nature du marché:</w:t>
      </w:r>
    </w:p>
    <w:p w14:paraId="0178A469" w14:textId="77777777" w:rsidR="0021367B" w:rsidRDefault="00AD029D">
      <w:r>
        <w:t>QF</w:t>
      </w:r>
    </w:p>
    <w:p w14:paraId="0C47FD08" w14:textId="77777777" w:rsidR="0021367B" w:rsidRDefault="0021367B"/>
    <w:p w14:paraId="40C2DED0" w14:textId="77777777" w:rsidR="0021367B" w:rsidRDefault="00AD029D">
      <w:r>
        <w:t> </w:t>
      </w:r>
    </w:p>
    <w:p w14:paraId="0EEAA026" w14:textId="77777777" w:rsidR="0021367B" w:rsidRDefault="00AD029D">
      <w:pPr>
        <w:pStyle w:val="Author-eSectionHeading6"/>
      </w:pPr>
      <w:bookmarkStart w:id="496" w:name="_Toc178771556"/>
      <w:r>
        <w:t>94.37.1m Barrière anti-racine par film plastique - ép : 2 mm CCTB 01.09</w:t>
      </w:r>
      <w:bookmarkEnd w:id="496"/>
    </w:p>
    <w:p w14:paraId="5A0E7B8A" w14:textId="77777777" w:rsidR="0021367B" w:rsidRDefault="00AD029D">
      <w:pPr>
        <w:pStyle w:val="pheading"/>
      </w:pPr>
      <w:r>
        <w:t>MESURAGE</w:t>
      </w:r>
    </w:p>
    <w:p w14:paraId="78A63DA3" w14:textId="77777777" w:rsidR="0021367B" w:rsidRDefault="00AD029D">
      <w:pPr>
        <w:pStyle w:val="pheading"/>
      </w:pPr>
      <w:r>
        <w:t>- unité de mesure:</w:t>
      </w:r>
    </w:p>
    <w:p w14:paraId="1C97949F" w14:textId="77777777" w:rsidR="0021367B" w:rsidRDefault="00AD029D">
      <w:r>
        <w:t>m</w:t>
      </w:r>
    </w:p>
    <w:p w14:paraId="7E2D5BB8" w14:textId="77777777" w:rsidR="0021367B" w:rsidRDefault="00AD029D">
      <w:pPr>
        <w:pStyle w:val="pheading"/>
      </w:pPr>
      <w:r>
        <w:t>- nature du marché:</w:t>
      </w:r>
    </w:p>
    <w:p w14:paraId="2D249862" w14:textId="77777777" w:rsidR="0021367B" w:rsidRDefault="00AD029D">
      <w:r>
        <w:t>QF</w:t>
      </w:r>
    </w:p>
    <w:p w14:paraId="6FF6A8DD" w14:textId="77777777" w:rsidR="0021367B" w:rsidRDefault="0021367B"/>
    <w:p w14:paraId="64B90824" w14:textId="77777777" w:rsidR="0021367B" w:rsidRDefault="00AD029D">
      <w:r>
        <w:t> </w:t>
      </w:r>
    </w:p>
    <w:p w14:paraId="297A2F9C" w14:textId="77777777" w:rsidR="0021367B" w:rsidRDefault="00AD029D">
      <w:pPr>
        <w:pStyle w:val="Author-eSectionHeading3"/>
      </w:pPr>
      <w:bookmarkStart w:id="497" w:name="_Toc178771557"/>
      <w:r>
        <w:t>94.4 Couvertures de sol</w:t>
      </w:r>
      <w:bookmarkEnd w:id="497"/>
    </w:p>
    <w:p w14:paraId="4F81480A" w14:textId="77777777" w:rsidR="0021367B" w:rsidRDefault="00AD029D">
      <w:pPr>
        <w:pStyle w:val="Author-eSectionHeading4"/>
      </w:pPr>
      <w:bookmarkStart w:id="498" w:name="_Toc178771558"/>
      <w:r>
        <w:t>94.41 Couvertures de sol en vrac  CCTB 01.09</w:t>
      </w:r>
      <w:bookmarkEnd w:id="498"/>
    </w:p>
    <w:p w14:paraId="2DB595B4" w14:textId="77777777" w:rsidR="0021367B" w:rsidRDefault="00AD029D">
      <w:pPr>
        <w:pStyle w:val="pheading"/>
      </w:pPr>
      <w:r>
        <w:t>DESCRIPTION</w:t>
      </w:r>
    </w:p>
    <w:p w14:paraId="2A3CEDB6" w14:textId="77777777" w:rsidR="0021367B" w:rsidRDefault="00AD029D">
      <w:pPr>
        <w:pStyle w:val="pheading"/>
      </w:pPr>
      <w:r>
        <w:t>- Définition / Comprend</w:t>
      </w:r>
    </w:p>
    <w:p w14:paraId="7E78385A" w14:textId="77777777" w:rsidR="0021367B" w:rsidRDefault="00AD029D">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14:paraId="6516E1B5" w14:textId="77777777" w:rsidR="0021367B" w:rsidRDefault="00AD029D">
      <w:pPr>
        <w:pStyle w:val="pheading"/>
      </w:pPr>
      <w:r>
        <w:t>- Remarques importantes</w:t>
      </w:r>
    </w:p>
    <w:p w14:paraId="39DDD743" w14:textId="77777777" w:rsidR="0021367B" w:rsidRDefault="00AD029D">
      <w:r>
        <w:t>Les documents de marché précisent le type, les dimensions et les caractéristiques du paillis.</w:t>
      </w:r>
    </w:p>
    <w:p w14:paraId="0E97FE82" w14:textId="77777777" w:rsidR="0021367B" w:rsidRDefault="0021367B"/>
    <w:p w14:paraId="780B7A8B" w14:textId="77777777" w:rsidR="0021367B" w:rsidRDefault="00AD029D">
      <w:r>
        <w:t> </w:t>
      </w:r>
    </w:p>
    <w:p w14:paraId="6B6924F9" w14:textId="77777777" w:rsidR="0021367B" w:rsidRDefault="00AD029D">
      <w:pPr>
        <w:pStyle w:val="Author-eSectionHeading5"/>
      </w:pPr>
      <w:bookmarkStart w:id="499" w:name="_Toc178771559"/>
      <w:r>
        <w:t>94.41.1 Couvertures de sol en vrac</w:t>
      </w:r>
      <w:bookmarkEnd w:id="499"/>
    </w:p>
    <w:p w14:paraId="3BBC55AD" w14:textId="77777777" w:rsidR="0021367B" w:rsidRDefault="00AD029D">
      <w:pPr>
        <w:pStyle w:val="Author-eSectionHeading6"/>
      </w:pPr>
      <w:bookmarkStart w:id="500" w:name="_Toc178771560"/>
      <w:r>
        <w:t>94.41.1a Couvertures de sol en vrac en paillis de lin épuré CCTB 01.09</w:t>
      </w:r>
      <w:bookmarkEnd w:id="500"/>
    </w:p>
    <w:p w14:paraId="432F9302" w14:textId="77777777" w:rsidR="0021367B" w:rsidRDefault="00AD029D">
      <w:pPr>
        <w:pStyle w:val="pheading"/>
      </w:pPr>
      <w:r>
        <w:t>MESURAGE</w:t>
      </w:r>
    </w:p>
    <w:p w14:paraId="1327804E" w14:textId="77777777" w:rsidR="0021367B" w:rsidRDefault="00AD029D">
      <w:pPr>
        <w:pStyle w:val="pheading"/>
      </w:pPr>
      <w:r>
        <w:t>- unité de mesure:</w:t>
      </w:r>
    </w:p>
    <w:p w14:paraId="6D71FC3C" w14:textId="77777777" w:rsidR="0021367B" w:rsidRDefault="00AD029D">
      <w:r>
        <w:t>m³</w:t>
      </w:r>
    </w:p>
    <w:p w14:paraId="48E68A13" w14:textId="77777777" w:rsidR="0021367B" w:rsidRDefault="00AD029D">
      <w:pPr>
        <w:pStyle w:val="pheading"/>
      </w:pPr>
      <w:r>
        <w:t>- nature du marché:</w:t>
      </w:r>
    </w:p>
    <w:p w14:paraId="4F4BD38B" w14:textId="77777777" w:rsidR="0021367B" w:rsidRDefault="00AD029D">
      <w:r>
        <w:t>QF</w:t>
      </w:r>
    </w:p>
    <w:p w14:paraId="2AFF50C4" w14:textId="77777777" w:rsidR="0021367B" w:rsidRDefault="0021367B"/>
    <w:p w14:paraId="1FCA3DCE" w14:textId="77777777" w:rsidR="0021367B" w:rsidRDefault="00AD029D">
      <w:r>
        <w:t> </w:t>
      </w:r>
    </w:p>
    <w:p w14:paraId="2CB1D011" w14:textId="77777777" w:rsidR="0021367B" w:rsidRDefault="00AD029D">
      <w:pPr>
        <w:pStyle w:val="Author-eSectionHeading6"/>
      </w:pPr>
      <w:bookmarkStart w:id="501" w:name="_Toc178771561"/>
      <w:r>
        <w:t>94.41.1b Couvertures de sol en vrac en paillis de chanvre CCTB 01.09</w:t>
      </w:r>
      <w:bookmarkEnd w:id="501"/>
    </w:p>
    <w:p w14:paraId="3C87F9E9" w14:textId="77777777" w:rsidR="0021367B" w:rsidRDefault="00AD029D">
      <w:pPr>
        <w:pStyle w:val="pheading"/>
      </w:pPr>
      <w:r>
        <w:t>MESURAGE</w:t>
      </w:r>
    </w:p>
    <w:p w14:paraId="478B4266" w14:textId="77777777" w:rsidR="0021367B" w:rsidRDefault="00AD029D">
      <w:pPr>
        <w:pStyle w:val="pheading"/>
      </w:pPr>
      <w:r>
        <w:t>- unité de mesure:</w:t>
      </w:r>
    </w:p>
    <w:p w14:paraId="447F2C54" w14:textId="77777777" w:rsidR="0021367B" w:rsidRDefault="00AD029D">
      <w:r>
        <w:t>m³</w:t>
      </w:r>
    </w:p>
    <w:p w14:paraId="5DD47438" w14:textId="77777777" w:rsidR="0021367B" w:rsidRDefault="00AD029D">
      <w:pPr>
        <w:pStyle w:val="pheading"/>
      </w:pPr>
      <w:r>
        <w:t>- nature du marché:</w:t>
      </w:r>
    </w:p>
    <w:p w14:paraId="3A7B8327" w14:textId="77777777" w:rsidR="0021367B" w:rsidRDefault="00AD029D">
      <w:r>
        <w:t>QF</w:t>
      </w:r>
    </w:p>
    <w:p w14:paraId="2F633DD8" w14:textId="77777777" w:rsidR="0021367B" w:rsidRDefault="0021367B"/>
    <w:p w14:paraId="0D4856AC" w14:textId="77777777" w:rsidR="0021367B" w:rsidRDefault="00AD029D">
      <w:r>
        <w:t> </w:t>
      </w:r>
    </w:p>
    <w:p w14:paraId="2B31B7BD" w14:textId="77777777" w:rsidR="0021367B" w:rsidRDefault="00AD029D">
      <w:pPr>
        <w:pStyle w:val="Author-eSectionHeading6"/>
      </w:pPr>
      <w:bookmarkStart w:id="502" w:name="_Toc178771562"/>
      <w:r>
        <w:t>94.41.1c Couvertures de sol en vrac en écorces de pin des Landes CCTB 01.09</w:t>
      </w:r>
      <w:bookmarkEnd w:id="502"/>
    </w:p>
    <w:p w14:paraId="2D628A6E" w14:textId="77777777" w:rsidR="0021367B" w:rsidRDefault="00AD029D">
      <w:pPr>
        <w:pStyle w:val="pheading"/>
      </w:pPr>
      <w:r>
        <w:t>MATÉRIAUX</w:t>
      </w:r>
    </w:p>
    <w:p w14:paraId="38655D5A" w14:textId="77777777" w:rsidR="0021367B" w:rsidRDefault="00AD029D">
      <w:pPr>
        <w:pStyle w:val="pheading"/>
      </w:pPr>
      <w:r>
        <w:t>- Caractéristiques générales</w:t>
      </w:r>
    </w:p>
    <w:p w14:paraId="23BB12CC" w14:textId="77777777" w:rsidR="0021367B" w:rsidRDefault="00AD029D">
      <w:r>
        <w:t>Paillis, écorces de pin des Landes</w:t>
      </w:r>
    </w:p>
    <w:p w14:paraId="5ACCF26D" w14:textId="77777777" w:rsidR="0021367B" w:rsidRDefault="0021367B"/>
    <w:p w14:paraId="037D2308" w14:textId="77777777" w:rsidR="0021367B" w:rsidRDefault="00AD029D">
      <w:r>
        <w:t> </w:t>
      </w:r>
    </w:p>
    <w:p w14:paraId="72B59ECE" w14:textId="77777777" w:rsidR="0021367B" w:rsidRDefault="00AD029D">
      <w:pPr>
        <w:pStyle w:val="pheading"/>
      </w:pPr>
      <w:r>
        <w:t>DOCUMENTS DE RÉFÉRENCE COMPLÉMENTAIRES</w:t>
      </w:r>
    </w:p>
    <w:p w14:paraId="3C9A27D1" w14:textId="77777777" w:rsidR="0021367B" w:rsidRDefault="00AD029D">
      <w:pPr>
        <w:pStyle w:val="pheading"/>
      </w:pPr>
      <w:r>
        <w:t>- Exécution</w:t>
      </w:r>
    </w:p>
    <w:p w14:paraId="00F654D2" w14:textId="77777777" w:rsidR="0021367B" w:rsidRDefault="00AD029D">
      <w:r>
        <w:t>[CCT Qualiroutes, Cahier des charges type Qualiroutes] O.1.2.4.</w:t>
      </w:r>
    </w:p>
    <w:p w14:paraId="0520B23E" w14:textId="77777777" w:rsidR="0021367B" w:rsidRDefault="0021367B"/>
    <w:p w14:paraId="52629F9C" w14:textId="77777777" w:rsidR="0021367B" w:rsidRDefault="00AD029D">
      <w:r>
        <w:t> </w:t>
      </w:r>
    </w:p>
    <w:p w14:paraId="2C91F3A8" w14:textId="77777777" w:rsidR="0021367B" w:rsidRDefault="00AD029D">
      <w:pPr>
        <w:pStyle w:val="pheading"/>
      </w:pPr>
      <w:r>
        <w:t>MESURAGE</w:t>
      </w:r>
    </w:p>
    <w:p w14:paraId="763D2F4C" w14:textId="77777777" w:rsidR="0021367B" w:rsidRDefault="00AD029D">
      <w:pPr>
        <w:pStyle w:val="pheading"/>
      </w:pPr>
      <w:r>
        <w:t>- unité de mesure:</w:t>
      </w:r>
    </w:p>
    <w:p w14:paraId="244C6A73" w14:textId="77777777" w:rsidR="0021367B" w:rsidRDefault="00AD029D">
      <w:r>
        <w:t>m³</w:t>
      </w:r>
    </w:p>
    <w:p w14:paraId="229C90BA" w14:textId="77777777" w:rsidR="0021367B" w:rsidRDefault="00AD029D">
      <w:pPr>
        <w:pStyle w:val="pheading"/>
      </w:pPr>
      <w:r>
        <w:t>- nature du marché:</w:t>
      </w:r>
    </w:p>
    <w:p w14:paraId="6B68E5F7" w14:textId="77777777" w:rsidR="0021367B" w:rsidRDefault="00AD029D">
      <w:r>
        <w:t>QF</w:t>
      </w:r>
    </w:p>
    <w:p w14:paraId="324B2FFD" w14:textId="77777777" w:rsidR="0021367B" w:rsidRDefault="0021367B"/>
    <w:p w14:paraId="097CCF1C" w14:textId="77777777" w:rsidR="0021367B" w:rsidRDefault="00AD029D">
      <w:r>
        <w:t> </w:t>
      </w:r>
    </w:p>
    <w:p w14:paraId="1422229E" w14:textId="77777777" w:rsidR="0021367B" w:rsidRDefault="00AD029D">
      <w:pPr>
        <w:pStyle w:val="Author-eSectionHeading6"/>
      </w:pPr>
      <w:bookmarkStart w:id="503" w:name="_Toc178771563"/>
      <w:r>
        <w:t>94.41.1d Couvertures de sol en vrac en écorces de pin du pays CCTB 01.09</w:t>
      </w:r>
      <w:bookmarkEnd w:id="503"/>
    </w:p>
    <w:p w14:paraId="7C96B8C6" w14:textId="77777777" w:rsidR="0021367B" w:rsidRDefault="00AD029D">
      <w:pPr>
        <w:pStyle w:val="pheading"/>
      </w:pPr>
      <w:r>
        <w:t>MATÉRIAUX</w:t>
      </w:r>
    </w:p>
    <w:p w14:paraId="3D3B78AB" w14:textId="77777777" w:rsidR="0021367B" w:rsidRDefault="00AD029D">
      <w:pPr>
        <w:pStyle w:val="pheading"/>
      </w:pPr>
      <w:r>
        <w:t>- Caractéristiques générales</w:t>
      </w:r>
    </w:p>
    <w:p w14:paraId="2D9111F6" w14:textId="77777777" w:rsidR="0021367B" w:rsidRDefault="00AD029D">
      <w:r>
        <w:t>Paillis en écorces de pin du pays</w:t>
      </w:r>
    </w:p>
    <w:p w14:paraId="316ADC0A" w14:textId="77777777" w:rsidR="0021367B" w:rsidRDefault="0021367B"/>
    <w:p w14:paraId="6B884505" w14:textId="77777777" w:rsidR="0021367B" w:rsidRDefault="00AD029D">
      <w:r>
        <w:t> </w:t>
      </w:r>
    </w:p>
    <w:p w14:paraId="65CCC567" w14:textId="77777777" w:rsidR="0021367B" w:rsidRDefault="00AD029D">
      <w:pPr>
        <w:pStyle w:val="pheading"/>
      </w:pPr>
      <w:r>
        <w:t>DOCUMENTS DE RÉFÉRENCE COMPLÉMENTAIRES</w:t>
      </w:r>
    </w:p>
    <w:p w14:paraId="7BBDF288" w14:textId="77777777" w:rsidR="0021367B" w:rsidRDefault="00AD029D">
      <w:pPr>
        <w:pStyle w:val="pheading"/>
      </w:pPr>
      <w:r>
        <w:t>- Exécution</w:t>
      </w:r>
    </w:p>
    <w:p w14:paraId="410E3DBF" w14:textId="77777777" w:rsidR="0021367B" w:rsidRDefault="00AD029D">
      <w:r>
        <w:t>[CCT Qualiroutes, Cahier des charges type Qualiroutes] O.1.2.4.</w:t>
      </w:r>
    </w:p>
    <w:p w14:paraId="5A63A96B" w14:textId="77777777" w:rsidR="0021367B" w:rsidRDefault="0021367B"/>
    <w:p w14:paraId="3C675054" w14:textId="77777777" w:rsidR="0021367B" w:rsidRDefault="00AD029D">
      <w:r>
        <w:t> </w:t>
      </w:r>
    </w:p>
    <w:p w14:paraId="628173EA" w14:textId="77777777" w:rsidR="0021367B" w:rsidRDefault="00AD029D">
      <w:pPr>
        <w:pStyle w:val="pheading"/>
      </w:pPr>
      <w:r>
        <w:t>MESURAGE</w:t>
      </w:r>
    </w:p>
    <w:p w14:paraId="1B48CA33" w14:textId="77777777" w:rsidR="0021367B" w:rsidRDefault="00AD029D">
      <w:pPr>
        <w:pStyle w:val="pheading"/>
      </w:pPr>
      <w:r>
        <w:t>- unité de mesure:</w:t>
      </w:r>
    </w:p>
    <w:p w14:paraId="5281D979" w14:textId="77777777" w:rsidR="0021367B" w:rsidRDefault="00AD029D">
      <w:r>
        <w:t>m³</w:t>
      </w:r>
    </w:p>
    <w:p w14:paraId="5A80D3B8" w14:textId="77777777" w:rsidR="0021367B" w:rsidRDefault="00AD029D">
      <w:pPr>
        <w:pStyle w:val="pheading"/>
      </w:pPr>
      <w:r>
        <w:t>- nature du marché:</w:t>
      </w:r>
    </w:p>
    <w:p w14:paraId="1B470EBD" w14:textId="77777777" w:rsidR="0021367B" w:rsidRDefault="00AD029D">
      <w:r>
        <w:t>QF</w:t>
      </w:r>
    </w:p>
    <w:p w14:paraId="100D3AC9" w14:textId="77777777" w:rsidR="0021367B" w:rsidRDefault="0021367B"/>
    <w:p w14:paraId="6694E77E" w14:textId="77777777" w:rsidR="0021367B" w:rsidRDefault="00AD029D">
      <w:r>
        <w:t> </w:t>
      </w:r>
    </w:p>
    <w:p w14:paraId="7981A8A2" w14:textId="77777777" w:rsidR="0021367B" w:rsidRDefault="00AD029D">
      <w:pPr>
        <w:pStyle w:val="Author-eSectionHeading6"/>
      </w:pPr>
      <w:bookmarkStart w:id="504" w:name="_Toc178771564"/>
      <w:r>
        <w:t>94.41.1e Couvertures de sol en vrac en écorces d'épicéa CCTB 01.09</w:t>
      </w:r>
      <w:bookmarkEnd w:id="504"/>
    </w:p>
    <w:p w14:paraId="7E2F4336" w14:textId="77777777" w:rsidR="0021367B" w:rsidRDefault="00AD029D">
      <w:pPr>
        <w:pStyle w:val="pheading"/>
      </w:pPr>
      <w:r>
        <w:t>MATÉRIAUX</w:t>
      </w:r>
    </w:p>
    <w:p w14:paraId="76327243" w14:textId="77777777" w:rsidR="0021367B" w:rsidRDefault="00AD029D">
      <w:pPr>
        <w:pStyle w:val="pheading"/>
      </w:pPr>
      <w:r>
        <w:t>- Caractéristiques générales</w:t>
      </w:r>
    </w:p>
    <w:p w14:paraId="08567A17" w14:textId="77777777" w:rsidR="0021367B" w:rsidRDefault="00AD029D">
      <w:r>
        <w:t>Paillis en écorces d'épicéa</w:t>
      </w:r>
    </w:p>
    <w:p w14:paraId="789680AB" w14:textId="77777777" w:rsidR="0021367B" w:rsidRDefault="0021367B"/>
    <w:p w14:paraId="40D328CA" w14:textId="77777777" w:rsidR="0021367B" w:rsidRDefault="00AD029D">
      <w:r>
        <w:t> </w:t>
      </w:r>
    </w:p>
    <w:p w14:paraId="7FD0B335" w14:textId="77777777" w:rsidR="0021367B" w:rsidRDefault="00AD029D">
      <w:pPr>
        <w:pStyle w:val="pheading"/>
      </w:pPr>
      <w:r>
        <w:t>DOCUMENTS DE RÉFÉRENCE COMPLÉMENTAIRES</w:t>
      </w:r>
    </w:p>
    <w:p w14:paraId="0477F2B1" w14:textId="77777777" w:rsidR="0021367B" w:rsidRDefault="00AD029D">
      <w:pPr>
        <w:pStyle w:val="pheading"/>
      </w:pPr>
      <w:r>
        <w:t>- Exécution</w:t>
      </w:r>
    </w:p>
    <w:p w14:paraId="08A61C4A" w14:textId="77777777" w:rsidR="0021367B" w:rsidRDefault="00AD029D">
      <w:r>
        <w:t>[CCT Qualiroutes, Cahier des charges type Qualiroutes] O.1.2.4.</w:t>
      </w:r>
    </w:p>
    <w:p w14:paraId="6797E7E5" w14:textId="77777777" w:rsidR="0021367B" w:rsidRDefault="0021367B"/>
    <w:p w14:paraId="49A8320E" w14:textId="77777777" w:rsidR="0021367B" w:rsidRDefault="00AD029D">
      <w:r>
        <w:t> </w:t>
      </w:r>
    </w:p>
    <w:p w14:paraId="54951236" w14:textId="77777777" w:rsidR="0021367B" w:rsidRDefault="00AD029D">
      <w:pPr>
        <w:pStyle w:val="pheading"/>
      </w:pPr>
      <w:r>
        <w:t>MESURAGE</w:t>
      </w:r>
    </w:p>
    <w:p w14:paraId="75E87443" w14:textId="77777777" w:rsidR="0021367B" w:rsidRDefault="00AD029D">
      <w:pPr>
        <w:pStyle w:val="pheading"/>
      </w:pPr>
      <w:r>
        <w:t>- unité de mesure:</w:t>
      </w:r>
    </w:p>
    <w:p w14:paraId="71C11597" w14:textId="77777777" w:rsidR="0021367B" w:rsidRDefault="00AD029D">
      <w:r>
        <w:t>m³</w:t>
      </w:r>
    </w:p>
    <w:p w14:paraId="17662763" w14:textId="77777777" w:rsidR="0021367B" w:rsidRDefault="00AD029D">
      <w:pPr>
        <w:pStyle w:val="pheading"/>
      </w:pPr>
      <w:r>
        <w:t>- nature du marché:</w:t>
      </w:r>
    </w:p>
    <w:p w14:paraId="4501B93C" w14:textId="77777777" w:rsidR="0021367B" w:rsidRDefault="00AD029D">
      <w:r>
        <w:t>QF</w:t>
      </w:r>
    </w:p>
    <w:p w14:paraId="6E2C1C71" w14:textId="77777777" w:rsidR="0021367B" w:rsidRDefault="0021367B"/>
    <w:p w14:paraId="2D4C1F9A" w14:textId="77777777" w:rsidR="0021367B" w:rsidRDefault="00AD029D">
      <w:r>
        <w:t> </w:t>
      </w:r>
    </w:p>
    <w:p w14:paraId="5C6516DC" w14:textId="77777777" w:rsidR="0021367B" w:rsidRDefault="00AD029D">
      <w:pPr>
        <w:pStyle w:val="Author-eSectionHeading6"/>
      </w:pPr>
      <w:bookmarkStart w:id="505" w:name="_Toc178771565"/>
      <w:r>
        <w:t>94.41.1f Couvertures de sol en vrac en copeaux de feuillus CCTB 01.09</w:t>
      </w:r>
      <w:bookmarkEnd w:id="505"/>
    </w:p>
    <w:p w14:paraId="2D2ACD71" w14:textId="77777777" w:rsidR="0021367B" w:rsidRDefault="00AD029D">
      <w:pPr>
        <w:pStyle w:val="pheading"/>
      </w:pPr>
      <w:r>
        <w:t>MATÉRIAUX</w:t>
      </w:r>
    </w:p>
    <w:p w14:paraId="5E182185" w14:textId="77777777" w:rsidR="0021367B" w:rsidRDefault="00AD029D">
      <w:pPr>
        <w:pStyle w:val="pheading"/>
      </w:pPr>
      <w:r>
        <w:t>- Caractéristiques générales</w:t>
      </w:r>
    </w:p>
    <w:p w14:paraId="5ECAD15E" w14:textId="77777777" w:rsidR="0021367B" w:rsidRDefault="00AD029D">
      <w:r>
        <w:t>Paillis : copeaux de feuillus</w:t>
      </w:r>
    </w:p>
    <w:p w14:paraId="25CEEC20" w14:textId="77777777" w:rsidR="0021367B" w:rsidRDefault="0021367B"/>
    <w:p w14:paraId="0E454D76" w14:textId="77777777" w:rsidR="0021367B" w:rsidRDefault="00AD029D">
      <w:r>
        <w:t> </w:t>
      </w:r>
    </w:p>
    <w:p w14:paraId="13B9666F" w14:textId="77777777" w:rsidR="0021367B" w:rsidRDefault="00AD029D">
      <w:pPr>
        <w:pStyle w:val="pheading"/>
      </w:pPr>
      <w:r>
        <w:t>DOCUMENTS DE RÉFÉRENCE COMPLÉMENTAIRES</w:t>
      </w:r>
    </w:p>
    <w:p w14:paraId="4A9B7D80" w14:textId="77777777" w:rsidR="0021367B" w:rsidRDefault="00AD029D">
      <w:pPr>
        <w:pStyle w:val="pheading"/>
      </w:pPr>
      <w:r>
        <w:t>- Exécution</w:t>
      </w:r>
    </w:p>
    <w:p w14:paraId="4A2A74C9" w14:textId="77777777" w:rsidR="0021367B" w:rsidRDefault="00AD029D">
      <w:r>
        <w:t>[CCT Qualiroutes, Cahier des charges type Qualiroutes] O.1.2.4.</w:t>
      </w:r>
    </w:p>
    <w:p w14:paraId="59CF2254" w14:textId="77777777" w:rsidR="0021367B" w:rsidRDefault="0021367B"/>
    <w:p w14:paraId="7A64CC26" w14:textId="77777777" w:rsidR="0021367B" w:rsidRDefault="00AD029D">
      <w:r>
        <w:t> </w:t>
      </w:r>
    </w:p>
    <w:p w14:paraId="07F8D3A1" w14:textId="77777777" w:rsidR="0021367B" w:rsidRDefault="00AD029D">
      <w:pPr>
        <w:pStyle w:val="pheading"/>
      </w:pPr>
      <w:r>
        <w:t>MESURAGE</w:t>
      </w:r>
    </w:p>
    <w:p w14:paraId="6FDB8AD9" w14:textId="77777777" w:rsidR="0021367B" w:rsidRDefault="00AD029D">
      <w:pPr>
        <w:pStyle w:val="pheading"/>
      </w:pPr>
      <w:r>
        <w:t>- unité de mesure:</w:t>
      </w:r>
    </w:p>
    <w:p w14:paraId="546A8BFC" w14:textId="77777777" w:rsidR="0021367B" w:rsidRDefault="00AD029D">
      <w:r>
        <w:t>m³</w:t>
      </w:r>
    </w:p>
    <w:p w14:paraId="168924C8" w14:textId="77777777" w:rsidR="0021367B" w:rsidRDefault="00AD029D">
      <w:pPr>
        <w:pStyle w:val="pheading"/>
      </w:pPr>
      <w:r>
        <w:t>- nature du marché:</w:t>
      </w:r>
    </w:p>
    <w:p w14:paraId="2654C527" w14:textId="77777777" w:rsidR="0021367B" w:rsidRDefault="00AD029D">
      <w:r>
        <w:t>QF</w:t>
      </w:r>
    </w:p>
    <w:p w14:paraId="1D1C415C" w14:textId="77777777" w:rsidR="0021367B" w:rsidRDefault="0021367B"/>
    <w:p w14:paraId="6004383E" w14:textId="77777777" w:rsidR="0021367B" w:rsidRDefault="00AD029D">
      <w:r>
        <w:t> </w:t>
      </w:r>
    </w:p>
    <w:p w14:paraId="1CEE89DA" w14:textId="77777777" w:rsidR="0021367B" w:rsidRDefault="00AD029D">
      <w:pPr>
        <w:pStyle w:val="Author-eSectionHeading6"/>
      </w:pPr>
      <w:bookmarkStart w:id="506" w:name="_Toc178771566"/>
      <w:r>
        <w:t>94.41.1g Couvertures de sol en vrac en broyat de feuillus  CCTB 01.09</w:t>
      </w:r>
      <w:bookmarkEnd w:id="506"/>
    </w:p>
    <w:p w14:paraId="062B362F" w14:textId="77777777" w:rsidR="0021367B" w:rsidRDefault="00AD029D">
      <w:pPr>
        <w:pStyle w:val="pheading"/>
      </w:pPr>
      <w:r>
        <w:t>MATÉRIAUX</w:t>
      </w:r>
    </w:p>
    <w:p w14:paraId="42CA4F36" w14:textId="77777777" w:rsidR="0021367B" w:rsidRDefault="00AD029D">
      <w:pPr>
        <w:pStyle w:val="pheading"/>
      </w:pPr>
      <w:r>
        <w:t>- Caractéristiques générales</w:t>
      </w:r>
    </w:p>
    <w:p w14:paraId="664DB5EA" w14:textId="77777777" w:rsidR="0021367B" w:rsidRDefault="00AD029D">
      <w:r>
        <w:t>Paillis : broyat de feuillus</w:t>
      </w:r>
    </w:p>
    <w:p w14:paraId="4E48B00B" w14:textId="77777777" w:rsidR="0021367B" w:rsidRDefault="0021367B"/>
    <w:p w14:paraId="55966E43" w14:textId="77777777" w:rsidR="0021367B" w:rsidRDefault="00AD029D">
      <w:r>
        <w:t> </w:t>
      </w:r>
    </w:p>
    <w:p w14:paraId="0710D922" w14:textId="77777777" w:rsidR="0021367B" w:rsidRDefault="00AD029D">
      <w:pPr>
        <w:pStyle w:val="pheading"/>
      </w:pPr>
      <w:r>
        <w:t>DOCUMENTS DE RÉFÉRENCE COMPLÉMENTAIRES</w:t>
      </w:r>
    </w:p>
    <w:p w14:paraId="2C66AA32" w14:textId="77777777" w:rsidR="0021367B" w:rsidRDefault="00AD029D">
      <w:pPr>
        <w:pStyle w:val="pheading"/>
      </w:pPr>
      <w:r>
        <w:t>- Exécution</w:t>
      </w:r>
    </w:p>
    <w:p w14:paraId="799C0685" w14:textId="77777777" w:rsidR="0021367B" w:rsidRDefault="00AD029D">
      <w:r>
        <w:t>[CCT Qualiroutes, Cahier des charges type Qualiroutes] O.1.2.4.</w:t>
      </w:r>
    </w:p>
    <w:p w14:paraId="71B30BA8" w14:textId="77777777" w:rsidR="0021367B" w:rsidRDefault="0021367B"/>
    <w:p w14:paraId="7CD3293C" w14:textId="77777777" w:rsidR="0021367B" w:rsidRDefault="00AD029D">
      <w:r>
        <w:t> </w:t>
      </w:r>
    </w:p>
    <w:p w14:paraId="4BE1D0B7" w14:textId="77777777" w:rsidR="0021367B" w:rsidRDefault="00AD029D">
      <w:pPr>
        <w:pStyle w:val="pheading"/>
      </w:pPr>
      <w:r>
        <w:t>MESURAGE</w:t>
      </w:r>
    </w:p>
    <w:p w14:paraId="3110E84E" w14:textId="77777777" w:rsidR="0021367B" w:rsidRDefault="00AD029D">
      <w:pPr>
        <w:pStyle w:val="pheading"/>
      </w:pPr>
      <w:r>
        <w:t>- unité de mesure:</w:t>
      </w:r>
    </w:p>
    <w:p w14:paraId="70ACBA6C" w14:textId="77777777" w:rsidR="0021367B" w:rsidRDefault="00AD029D">
      <w:r>
        <w:t>m³</w:t>
      </w:r>
    </w:p>
    <w:p w14:paraId="2D78A304" w14:textId="77777777" w:rsidR="0021367B" w:rsidRDefault="00AD029D">
      <w:pPr>
        <w:pStyle w:val="pheading"/>
      </w:pPr>
      <w:r>
        <w:t>- nature du marché:</w:t>
      </w:r>
    </w:p>
    <w:p w14:paraId="0812ABF2" w14:textId="77777777" w:rsidR="0021367B" w:rsidRDefault="00AD029D">
      <w:r>
        <w:t>QF</w:t>
      </w:r>
    </w:p>
    <w:p w14:paraId="4F5B0E12" w14:textId="77777777" w:rsidR="0021367B" w:rsidRDefault="0021367B"/>
    <w:p w14:paraId="7337BA5A" w14:textId="77777777" w:rsidR="0021367B" w:rsidRDefault="00AD029D">
      <w:r>
        <w:t> </w:t>
      </w:r>
    </w:p>
    <w:p w14:paraId="3BF50B87" w14:textId="77777777" w:rsidR="0021367B" w:rsidRDefault="00AD029D">
      <w:pPr>
        <w:pStyle w:val="Author-eSectionHeading4"/>
      </w:pPr>
      <w:bookmarkStart w:id="507" w:name="_Toc178771567"/>
      <w:r>
        <w:t>94.42 Couvertures de sol à l'aide de nappes de paillage CCTB 01.09</w:t>
      </w:r>
      <w:bookmarkEnd w:id="507"/>
    </w:p>
    <w:p w14:paraId="42C80532" w14:textId="77777777" w:rsidR="0021367B" w:rsidRDefault="00AD029D">
      <w:pPr>
        <w:pStyle w:val="pheading"/>
      </w:pPr>
      <w:r>
        <w:t>DESCRIPTION</w:t>
      </w:r>
    </w:p>
    <w:p w14:paraId="0E7C3020" w14:textId="77777777" w:rsidR="0021367B" w:rsidRDefault="00AD029D">
      <w:pPr>
        <w:pStyle w:val="pheading"/>
      </w:pPr>
      <w:r>
        <w:t>- Définition / Comprend</w:t>
      </w:r>
    </w:p>
    <w:p w14:paraId="4D4EF0C0" w14:textId="77777777" w:rsidR="0021367B" w:rsidRDefault="00AD029D">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14:paraId="6876C745" w14:textId="77777777" w:rsidR="0021367B" w:rsidRDefault="00AD029D">
      <w:pPr>
        <w:pStyle w:val="pheading"/>
      </w:pPr>
      <w:r>
        <w:t>- Remarques importantes</w:t>
      </w:r>
    </w:p>
    <w:p w14:paraId="2FC793E2" w14:textId="77777777" w:rsidR="0021367B" w:rsidRDefault="00AD029D">
      <w:r>
        <w:t>Les documents de marché précisent le type, les dimensions et les caractéristiques du paillis.</w:t>
      </w:r>
    </w:p>
    <w:p w14:paraId="16811B92" w14:textId="77777777" w:rsidR="0021367B" w:rsidRDefault="00AD029D">
      <w:pPr>
        <w:pStyle w:val="pheading"/>
      </w:pPr>
      <w:r>
        <w:t>DOCUMENTS DE RÉFÉRENCE</w:t>
      </w:r>
    </w:p>
    <w:p w14:paraId="720B7B0A" w14:textId="77777777" w:rsidR="0021367B" w:rsidRDefault="00AD029D">
      <w:pPr>
        <w:pStyle w:val="pheading"/>
      </w:pPr>
      <w:r>
        <w:t>- Exécution</w:t>
      </w:r>
    </w:p>
    <w:p w14:paraId="3D7C2804" w14:textId="77777777" w:rsidR="0021367B" w:rsidRDefault="00AD029D">
      <w:r>
        <w:t>[CCT Qualiroutes, Cahier des charges type Qualiroutes] O.1.2.4.</w:t>
      </w:r>
    </w:p>
    <w:p w14:paraId="5F18052E" w14:textId="77777777" w:rsidR="0021367B" w:rsidRDefault="0021367B"/>
    <w:p w14:paraId="378BACD9" w14:textId="77777777" w:rsidR="0021367B" w:rsidRDefault="00AD029D">
      <w:r>
        <w:t> </w:t>
      </w:r>
    </w:p>
    <w:p w14:paraId="0472D355" w14:textId="77777777" w:rsidR="0021367B" w:rsidRDefault="00AD029D">
      <w:pPr>
        <w:pStyle w:val="Author-eSectionHeading5"/>
      </w:pPr>
      <w:bookmarkStart w:id="508" w:name="_Toc178771568"/>
      <w:r>
        <w:t>94.42.1 Couvertures de sol à l'aide de nappes de paillage</w:t>
      </w:r>
      <w:bookmarkEnd w:id="508"/>
    </w:p>
    <w:p w14:paraId="442216D5" w14:textId="77777777" w:rsidR="0021367B" w:rsidRDefault="00AD029D">
      <w:pPr>
        <w:pStyle w:val="Author-eSectionHeading6"/>
      </w:pPr>
      <w:bookmarkStart w:id="509" w:name="_Toc178771569"/>
      <w:r>
        <w:t>94.42.1a Couvertures de sol à l'aide de nappes de paillage en matériaux dégradables   CCTB 01.09</w:t>
      </w:r>
      <w:bookmarkEnd w:id="509"/>
    </w:p>
    <w:p w14:paraId="6AD2B0A2" w14:textId="77777777" w:rsidR="0021367B" w:rsidRDefault="00AD029D">
      <w:pPr>
        <w:pStyle w:val="pheading"/>
      </w:pPr>
      <w:r>
        <w:t>MATÉRIAUX</w:t>
      </w:r>
    </w:p>
    <w:p w14:paraId="2FCF2D17" w14:textId="77777777" w:rsidR="0021367B" w:rsidRDefault="00AD029D">
      <w:pPr>
        <w:pStyle w:val="pheading"/>
      </w:pPr>
      <w:r>
        <w:t>- Caractéristiques générales</w:t>
      </w:r>
    </w:p>
    <w:p w14:paraId="3A01971C" w14:textId="77777777" w:rsidR="0021367B" w:rsidRDefault="00AD029D">
      <w:r>
        <w:t>Paillis : nappe de paillage en matériaux dégradables</w:t>
      </w:r>
    </w:p>
    <w:p w14:paraId="6A0ED926" w14:textId="77777777" w:rsidR="0021367B" w:rsidRDefault="0021367B"/>
    <w:p w14:paraId="56AD67B0" w14:textId="77777777" w:rsidR="0021367B" w:rsidRDefault="00AD029D">
      <w:r>
        <w:t> </w:t>
      </w:r>
    </w:p>
    <w:p w14:paraId="556F9F75" w14:textId="77777777" w:rsidR="0021367B" w:rsidRDefault="00AD029D">
      <w:pPr>
        <w:pStyle w:val="pheading"/>
      </w:pPr>
      <w:r>
        <w:t>MESURAGE</w:t>
      </w:r>
    </w:p>
    <w:p w14:paraId="36452126" w14:textId="77777777" w:rsidR="0021367B" w:rsidRDefault="00AD029D">
      <w:pPr>
        <w:pStyle w:val="pheading"/>
      </w:pPr>
      <w:r>
        <w:t>- unité de mesure:</w:t>
      </w:r>
    </w:p>
    <w:p w14:paraId="151579E3" w14:textId="77777777" w:rsidR="0021367B" w:rsidRDefault="00AD029D">
      <w:r>
        <w:t>m²</w:t>
      </w:r>
    </w:p>
    <w:p w14:paraId="73F1AD16" w14:textId="77777777" w:rsidR="0021367B" w:rsidRDefault="00AD029D">
      <w:pPr>
        <w:pStyle w:val="pheading"/>
      </w:pPr>
      <w:r>
        <w:t>- nature du marché:</w:t>
      </w:r>
    </w:p>
    <w:p w14:paraId="198A2AF7" w14:textId="77777777" w:rsidR="0021367B" w:rsidRDefault="00AD029D">
      <w:r>
        <w:t>QF</w:t>
      </w:r>
    </w:p>
    <w:p w14:paraId="649F16E0" w14:textId="77777777" w:rsidR="0021367B" w:rsidRDefault="0021367B"/>
    <w:p w14:paraId="463D84B6" w14:textId="77777777" w:rsidR="0021367B" w:rsidRDefault="00AD029D">
      <w:r>
        <w:t> </w:t>
      </w:r>
    </w:p>
    <w:p w14:paraId="41192531" w14:textId="77777777" w:rsidR="0021367B" w:rsidRDefault="00AD029D">
      <w:pPr>
        <w:pStyle w:val="Author-eSectionHeading6"/>
      </w:pPr>
      <w:bookmarkStart w:id="510" w:name="_Toc178771570"/>
      <w:r>
        <w:t>94.42.1b Couvertures de sol à l'aide de nappes de paillage en matériaux non-dégradables   CCTB 01.09</w:t>
      </w:r>
      <w:bookmarkEnd w:id="510"/>
    </w:p>
    <w:p w14:paraId="7CB491ED" w14:textId="77777777" w:rsidR="0021367B" w:rsidRDefault="00AD029D">
      <w:pPr>
        <w:pStyle w:val="pheading"/>
      </w:pPr>
      <w:r>
        <w:t>MATÉRIAUX</w:t>
      </w:r>
    </w:p>
    <w:p w14:paraId="364F3C17" w14:textId="77777777" w:rsidR="0021367B" w:rsidRDefault="00AD029D">
      <w:pPr>
        <w:pStyle w:val="pheading"/>
      </w:pPr>
      <w:r>
        <w:t>- Caractéristiques générales</w:t>
      </w:r>
    </w:p>
    <w:p w14:paraId="18C11619" w14:textId="77777777" w:rsidR="0021367B" w:rsidRDefault="00AD029D">
      <w:r>
        <w:t>Paillis : nappe de paillage en matériaux non-dégradables</w:t>
      </w:r>
    </w:p>
    <w:p w14:paraId="42798B75" w14:textId="77777777" w:rsidR="0021367B" w:rsidRDefault="0021367B"/>
    <w:p w14:paraId="4BE7E131" w14:textId="77777777" w:rsidR="0021367B" w:rsidRDefault="00AD029D">
      <w:r>
        <w:t> </w:t>
      </w:r>
    </w:p>
    <w:p w14:paraId="19B6FEE7" w14:textId="77777777" w:rsidR="0021367B" w:rsidRDefault="00AD029D">
      <w:pPr>
        <w:pStyle w:val="pheading"/>
      </w:pPr>
      <w:r>
        <w:t>MESURAGE</w:t>
      </w:r>
    </w:p>
    <w:p w14:paraId="1C5D9F30" w14:textId="77777777" w:rsidR="0021367B" w:rsidRDefault="00AD029D">
      <w:pPr>
        <w:pStyle w:val="pheading"/>
      </w:pPr>
      <w:r>
        <w:t>- unité de mesure:</w:t>
      </w:r>
    </w:p>
    <w:p w14:paraId="4EB0C1EA" w14:textId="77777777" w:rsidR="0021367B" w:rsidRDefault="00AD029D">
      <w:r>
        <w:t>m²</w:t>
      </w:r>
    </w:p>
    <w:p w14:paraId="6E0C00CD" w14:textId="77777777" w:rsidR="0021367B" w:rsidRDefault="00AD029D">
      <w:pPr>
        <w:pStyle w:val="pheading"/>
      </w:pPr>
      <w:r>
        <w:t>- nature du marché:</w:t>
      </w:r>
    </w:p>
    <w:p w14:paraId="5D87ADA9" w14:textId="77777777" w:rsidR="0021367B" w:rsidRDefault="00AD029D">
      <w:r>
        <w:t>QF</w:t>
      </w:r>
    </w:p>
    <w:p w14:paraId="391E0988" w14:textId="77777777" w:rsidR="0021367B" w:rsidRDefault="0021367B"/>
    <w:p w14:paraId="506077C7" w14:textId="77777777" w:rsidR="0021367B" w:rsidRDefault="00AD029D">
      <w:r>
        <w:t> </w:t>
      </w:r>
    </w:p>
    <w:p w14:paraId="1FDFF12D" w14:textId="77777777" w:rsidR="0021367B" w:rsidRDefault="00AD029D">
      <w:pPr>
        <w:pStyle w:val="Author-eSectionHeading4"/>
      </w:pPr>
      <w:bookmarkStart w:id="511" w:name="_Toc178771571"/>
      <w:r>
        <w:t>94.43 Couvertures de sol à l'aide de film</w:t>
      </w:r>
      <w:bookmarkEnd w:id="511"/>
    </w:p>
    <w:p w14:paraId="6D3403B1" w14:textId="77777777" w:rsidR="0021367B" w:rsidRDefault="00AD029D">
      <w:pPr>
        <w:pStyle w:val="Author-eSectionHeading5"/>
      </w:pPr>
      <w:bookmarkStart w:id="512" w:name="_Toc178771572"/>
      <w:r>
        <w:t>94.43.1 Couvertures de sol à l'aide de film</w:t>
      </w:r>
      <w:bookmarkEnd w:id="512"/>
    </w:p>
    <w:p w14:paraId="7F7E8DEA" w14:textId="77777777" w:rsidR="0021367B" w:rsidRDefault="00AD029D">
      <w:pPr>
        <w:pStyle w:val="Author-eSectionHeading6"/>
      </w:pPr>
      <w:bookmarkStart w:id="513" w:name="_Toc178771573"/>
      <w:r>
        <w:t>94.43.1a Couvertures de sol à l'aide de film CCTB 01.09</w:t>
      </w:r>
      <w:bookmarkEnd w:id="513"/>
    </w:p>
    <w:p w14:paraId="35174A83" w14:textId="77777777" w:rsidR="0021367B" w:rsidRDefault="00AD029D">
      <w:pPr>
        <w:pStyle w:val="pheading"/>
      </w:pPr>
      <w:r>
        <w:t>MESURAGE</w:t>
      </w:r>
    </w:p>
    <w:p w14:paraId="59924AD8" w14:textId="77777777" w:rsidR="0021367B" w:rsidRDefault="00AD029D">
      <w:pPr>
        <w:pStyle w:val="pheading"/>
      </w:pPr>
      <w:r>
        <w:t>- unité de mesure:</w:t>
      </w:r>
    </w:p>
    <w:p w14:paraId="5C4E36B4" w14:textId="77777777" w:rsidR="0021367B" w:rsidRDefault="00AD029D">
      <w:r>
        <w:t>m²</w:t>
      </w:r>
    </w:p>
    <w:p w14:paraId="3F95895B" w14:textId="77777777" w:rsidR="0021367B" w:rsidRDefault="00AD029D">
      <w:pPr>
        <w:pStyle w:val="pheading"/>
      </w:pPr>
      <w:r>
        <w:t>- nature du marché:</w:t>
      </w:r>
    </w:p>
    <w:p w14:paraId="66C34C76" w14:textId="77777777" w:rsidR="0021367B" w:rsidRDefault="00AD029D">
      <w:r>
        <w:t>QF</w:t>
      </w:r>
    </w:p>
    <w:p w14:paraId="6D5933FD" w14:textId="77777777" w:rsidR="0021367B" w:rsidRDefault="0021367B"/>
    <w:p w14:paraId="122C6B0C" w14:textId="77777777" w:rsidR="0021367B" w:rsidRDefault="00AD029D">
      <w:r>
        <w:t> </w:t>
      </w:r>
    </w:p>
    <w:p w14:paraId="4D1361D5" w14:textId="77777777" w:rsidR="0021367B" w:rsidRDefault="00AD029D">
      <w:pPr>
        <w:pStyle w:val="Author-eSectionHeading3"/>
      </w:pPr>
      <w:bookmarkStart w:id="514" w:name="_Toc178771574"/>
      <w:r>
        <w:t>94.5 Entretien de plantation et engazonnement</w:t>
      </w:r>
      <w:bookmarkEnd w:id="514"/>
    </w:p>
    <w:p w14:paraId="7B9D043D" w14:textId="77777777" w:rsidR="0021367B" w:rsidRDefault="00AD029D">
      <w:pPr>
        <w:pStyle w:val="Author-eSectionHeading4"/>
      </w:pPr>
      <w:bookmarkStart w:id="515" w:name="_Toc178771575"/>
      <w:r>
        <w:t>94.51 Entretien général CCTB 01.09</w:t>
      </w:r>
      <w:bookmarkEnd w:id="515"/>
    </w:p>
    <w:p w14:paraId="51B88C86" w14:textId="77777777" w:rsidR="0021367B" w:rsidRDefault="00AD029D">
      <w:pPr>
        <w:pStyle w:val="pheading"/>
      </w:pPr>
      <w:r>
        <w:t>DESCRIPTION</w:t>
      </w:r>
    </w:p>
    <w:p w14:paraId="2FF3CDF7" w14:textId="77777777" w:rsidR="0021367B" w:rsidRDefault="00AD029D">
      <w:pPr>
        <w:pStyle w:val="pheading"/>
      </w:pPr>
      <w:r>
        <w:t>- Remarques importantes</w:t>
      </w:r>
    </w:p>
    <w:p w14:paraId="37315C0A" w14:textId="77777777" w:rsidR="0021367B" w:rsidRDefault="00AD029D">
      <w:r>
        <w:t>DESHERBAGE</w:t>
      </w:r>
    </w:p>
    <w:p w14:paraId="7BA4C744" w14:textId="77777777" w:rsidR="0021367B" w:rsidRDefault="00AD029D">
      <w:r>
        <w:t>Le désherbage peut s’effectuer par des moyens mécaniques ou thermiques. Le désherbage chimique est interdit.</w:t>
      </w:r>
    </w:p>
    <w:p w14:paraId="7B7D8186" w14:textId="77777777" w:rsidR="0021367B" w:rsidRDefault="00AD029D">
      <w:r>
        <w:t>L’entrepreneur est tenu de prendre toutes les mesures de sécurité vis-à-vis de son personnel, du public, des riverains et des plantations voisines. En particulier, son personnel est muni des moyens de protection individuelle ad hoc.</w:t>
      </w:r>
    </w:p>
    <w:p w14:paraId="18DEDB68" w14:textId="77777777" w:rsidR="0021367B" w:rsidRDefault="0021367B"/>
    <w:p w14:paraId="3893E3A6" w14:textId="77777777" w:rsidR="0021367B" w:rsidRDefault="00AD029D">
      <w:r>
        <w:t> </w:t>
      </w:r>
    </w:p>
    <w:p w14:paraId="1C9119FE" w14:textId="77777777" w:rsidR="0021367B" w:rsidRDefault="00AD029D">
      <w:pPr>
        <w:pStyle w:val="Author-eSectionHeading5"/>
      </w:pPr>
      <w:bookmarkStart w:id="516" w:name="_Toc178771576"/>
      <w:r>
        <w:t>94.51.1 Entretien général</w:t>
      </w:r>
      <w:bookmarkEnd w:id="516"/>
    </w:p>
    <w:p w14:paraId="059EF214" w14:textId="77777777" w:rsidR="0021367B" w:rsidRDefault="00AD029D">
      <w:pPr>
        <w:pStyle w:val="Author-eSectionHeading6"/>
      </w:pPr>
      <w:bookmarkStart w:id="517" w:name="_Toc178771577"/>
      <w:r>
        <w:t>94.51.1a Entretien de plantation et engazonnement par traitement thermique  CCTB 01.09</w:t>
      </w:r>
      <w:bookmarkEnd w:id="517"/>
    </w:p>
    <w:p w14:paraId="3DB9A3B6" w14:textId="77777777" w:rsidR="0021367B" w:rsidRDefault="00AD029D">
      <w:pPr>
        <w:pStyle w:val="pheading"/>
      </w:pPr>
      <w:r>
        <w:t>MATÉRIAUX</w:t>
      </w:r>
    </w:p>
    <w:p w14:paraId="15CA4AAC" w14:textId="77777777" w:rsidR="0021367B" w:rsidRDefault="00AD029D">
      <w:pPr>
        <w:pStyle w:val="pheading"/>
      </w:pPr>
      <w:r>
        <w:t>- Caractéristiques générales</w:t>
      </w:r>
    </w:p>
    <w:p w14:paraId="0C9F5BE3" w14:textId="77777777" w:rsidR="0021367B" w:rsidRDefault="00AD029D">
      <w:r>
        <w:t>Désherbage thermique</w:t>
      </w:r>
    </w:p>
    <w:p w14:paraId="5894DE2B" w14:textId="77777777" w:rsidR="0021367B" w:rsidRDefault="00AD029D">
      <w:r>
        <w:t>Désherbage thermique linéaire</w:t>
      </w:r>
    </w:p>
    <w:p w14:paraId="621BF521" w14:textId="77777777" w:rsidR="0021367B" w:rsidRDefault="0021367B"/>
    <w:p w14:paraId="6597E733" w14:textId="77777777" w:rsidR="0021367B" w:rsidRDefault="00AD029D">
      <w:r>
        <w:t> </w:t>
      </w:r>
    </w:p>
    <w:p w14:paraId="0F8D852B" w14:textId="77777777" w:rsidR="0021367B" w:rsidRDefault="00AD029D">
      <w:pPr>
        <w:pStyle w:val="pheading"/>
      </w:pPr>
      <w:r>
        <w:t>EXÉCUTION / MISE EN ŒUVRE</w:t>
      </w:r>
    </w:p>
    <w:p w14:paraId="433A7CD7" w14:textId="77777777" w:rsidR="0021367B" w:rsidRDefault="00AD029D">
      <w:pPr>
        <w:pStyle w:val="pheading"/>
      </w:pPr>
      <w:r>
        <w:t>- Notes d’exécution complémentaires</w:t>
      </w:r>
    </w:p>
    <w:p w14:paraId="35D4231E" w14:textId="77777777" w:rsidR="0021367B" w:rsidRDefault="00AD029D">
      <w:r>
        <w:t>Le désherbage thermique peut être utilisé sur des surfaces dures ou en gravier. Si la surface à traiter est trop sale, trop enherbée ou contient des matériaux inflammables, un traitement mécanique préalable est imposé.</w:t>
      </w:r>
    </w:p>
    <w:p w14:paraId="2653F5AA" w14:textId="77777777" w:rsidR="0021367B" w:rsidRDefault="00AD029D">
      <w:r>
        <w:t>Préalablement à l’opération, le matériel est vérifié, notamment au niveau de son étanchéité. Les tuyauteries flexibles et leurs raccords sont en bon état.</w:t>
      </w:r>
    </w:p>
    <w:p w14:paraId="7E044455" w14:textId="77777777" w:rsidR="0021367B" w:rsidRDefault="00AD029D">
      <w:r>
        <w:t>Le traitement s’effectue à vitesse lente et adaptée en fonction du type de végétation, des conditions climatiques et du matériel utilisé. Les plantes adventices sont «cuites» et non brûlées.</w:t>
      </w:r>
    </w:p>
    <w:p w14:paraId="04BE7F52" w14:textId="77777777" w:rsidR="0021367B" w:rsidRDefault="00AD029D">
      <w:r>
        <w:t>Un extincteur à poudre est disponible durant le traitement.</w:t>
      </w:r>
    </w:p>
    <w:p w14:paraId="1B272BCE" w14:textId="77777777" w:rsidR="0021367B" w:rsidRDefault="00AD029D">
      <w:r>
        <w:t>Le contrôle de l’opération est effectué 2 à 3 jours après le traitement, les adventices doivent être jaunies jusqu’à leur base.</w:t>
      </w:r>
    </w:p>
    <w:p w14:paraId="48C84E75" w14:textId="77777777" w:rsidR="0021367B" w:rsidRDefault="00AD029D">
      <w:r>
        <w:t>Le rythme de traitement est fixé dans les documents de marché en fonction des objectifs de «propreté» fixés par le pouvoir adjudicateur.</w:t>
      </w:r>
    </w:p>
    <w:p w14:paraId="4776C96D" w14:textId="77777777" w:rsidR="0021367B" w:rsidRDefault="0021367B"/>
    <w:p w14:paraId="331A3C28" w14:textId="77777777" w:rsidR="0021367B" w:rsidRDefault="00AD029D">
      <w:r>
        <w:t> </w:t>
      </w:r>
    </w:p>
    <w:p w14:paraId="1082910B" w14:textId="77777777" w:rsidR="0021367B" w:rsidRDefault="00AD029D">
      <w:pPr>
        <w:pStyle w:val="pheading"/>
      </w:pPr>
      <w:r>
        <w:t>DOCUMENTS DE RÉFÉRENCE COMPLÉMENTAIRES</w:t>
      </w:r>
    </w:p>
    <w:p w14:paraId="7C03038C" w14:textId="77777777" w:rsidR="0021367B" w:rsidRDefault="00AD029D">
      <w:pPr>
        <w:pStyle w:val="pheading"/>
      </w:pPr>
      <w:r>
        <w:t>- Exécution</w:t>
      </w:r>
    </w:p>
    <w:p w14:paraId="1AAC06AD" w14:textId="77777777" w:rsidR="0021367B" w:rsidRDefault="00AD029D">
      <w:r>
        <w:t>[CCT Qualiroutes, Cahier des charges type Qualiroutes] O.5.3.1.2.</w:t>
      </w:r>
    </w:p>
    <w:p w14:paraId="5488D537" w14:textId="77777777" w:rsidR="0021367B" w:rsidRDefault="0021367B"/>
    <w:p w14:paraId="20688BEE" w14:textId="77777777" w:rsidR="0021367B" w:rsidRDefault="00AD029D">
      <w:r>
        <w:t> </w:t>
      </w:r>
    </w:p>
    <w:p w14:paraId="65CCE0FB" w14:textId="77777777" w:rsidR="0021367B" w:rsidRDefault="00AD029D">
      <w:pPr>
        <w:pStyle w:val="pheading"/>
      </w:pPr>
      <w:r>
        <w:t>MESURAGE</w:t>
      </w:r>
    </w:p>
    <w:p w14:paraId="7FDFEDDF" w14:textId="77777777" w:rsidR="0021367B" w:rsidRDefault="00AD029D">
      <w:pPr>
        <w:pStyle w:val="pheading"/>
      </w:pPr>
      <w:r>
        <w:t>- unité de mesure:</w:t>
      </w:r>
    </w:p>
    <w:p w14:paraId="4CB58B68" w14:textId="77777777" w:rsidR="0021367B" w:rsidRDefault="00AD029D">
      <w:r>
        <w:rPr>
          <w:b/>
          <w:color w:val="003300"/>
        </w:rPr>
        <w:t>(soit par défaut)</w:t>
      </w:r>
    </w:p>
    <w:p w14:paraId="6BB1F74F" w14:textId="77777777" w:rsidR="0021367B" w:rsidRDefault="00AD029D">
      <w:r>
        <w:rPr>
          <w:color w:val="008080"/>
        </w:rPr>
        <w:t>1. m</w:t>
      </w:r>
      <w:r>
        <w:rPr>
          <w:color w:val="008080"/>
          <w:vertAlign w:val="superscript"/>
        </w:rPr>
        <w:t>2</w:t>
      </w:r>
    </w:p>
    <w:p w14:paraId="25698C6F" w14:textId="77777777" w:rsidR="0021367B" w:rsidRDefault="00AD029D">
      <w:r>
        <w:rPr>
          <w:b/>
          <w:color w:val="003300"/>
        </w:rPr>
        <w:t>(soit pour le désherbage thermique linéaire)</w:t>
      </w:r>
    </w:p>
    <w:p w14:paraId="5D3D462E" w14:textId="77777777" w:rsidR="0021367B" w:rsidRDefault="00AD029D">
      <w:r>
        <w:rPr>
          <w:color w:val="008080"/>
        </w:rPr>
        <w:t>2. m</w:t>
      </w:r>
    </w:p>
    <w:p w14:paraId="12BA33F9" w14:textId="77777777" w:rsidR="0021367B" w:rsidRDefault="00AD029D">
      <w:pPr>
        <w:pStyle w:val="pheading"/>
      </w:pPr>
      <w:r>
        <w:t>- nature du marché:</w:t>
      </w:r>
    </w:p>
    <w:p w14:paraId="0C688218" w14:textId="77777777" w:rsidR="0021367B" w:rsidRDefault="00AD029D">
      <w:r>
        <w:t>QF</w:t>
      </w:r>
    </w:p>
    <w:p w14:paraId="205393C2" w14:textId="77777777" w:rsidR="0021367B" w:rsidRDefault="0021367B"/>
    <w:p w14:paraId="4158466E" w14:textId="77777777" w:rsidR="0021367B" w:rsidRDefault="00AD029D">
      <w:r>
        <w:t> </w:t>
      </w:r>
    </w:p>
    <w:p w14:paraId="7292B257" w14:textId="77777777" w:rsidR="0021367B" w:rsidRDefault="00AD029D">
      <w:pPr>
        <w:pStyle w:val="Author-eSectionHeading6"/>
      </w:pPr>
      <w:bookmarkStart w:id="518" w:name="_Toc178771578"/>
      <w:r>
        <w:t>94.51.1b Titre réservé</w:t>
      </w:r>
      <w:bookmarkEnd w:id="518"/>
    </w:p>
    <w:p w14:paraId="00D09F48" w14:textId="77777777" w:rsidR="0021367B" w:rsidRDefault="00AD029D">
      <w:pPr>
        <w:pStyle w:val="Author-eSectionHeading6"/>
      </w:pPr>
      <w:bookmarkStart w:id="519" w:name="_Toc178771579"/>
      <w:r>
        <w:t>94.51.1c Entretien de plantation et engazonnement par brossage manuel   CCTB 01.09</w:t>
      </w:r>
      <w:bookmarkEnd w:id="519"/>
    </w:p>
    <w:p w14:paraId="5E7B4161" w14:textId="77777777" w:rsidR="0021367B" w:rsidRDefault="00AD029D">
      <w:pPr>
        <w:pStyle w:val="pheading"/>
      </w:pPr>
      <w:r>
        <w:t>DESCRIPTION</w:t>
      </w:r>
    </w:p>
    <w:p w14:paraId="3988173B" w14:textId="77777777" w:rsidR="0021367B" w:rsidRDefault="00AD029D">
      <w:pPr>
        <w:pStyle w:val="pheading"/>
      </w:pPr>
      <w:r>
        <w:t>- Localisation</w:t>
      </w:r>
    </w:p>
    <w:p w14:paraId="34F01471" w14:textId="77777777" w:rsidR="0021367B" w:rsidRDefault="00AD029D">
      <w:r>
        <w:t>Le poste comprend le ramassage et le chargement des produits; le paiement s’effectue sur base de la surface traitée</w:t>
      </w:r>
    </w:p>
    <w:p w14:paraId="794CFD00" w14:textId="77777777" w:rsidR="0021367B" w:rsidRDefault="00AD029D">
      <w:pPr>
        <w:pStyle w:val="pheading"/>
      </w:pPr>
      <w:r>
        <w:t>MATÉRIAUX</w:t>
      </w:r>
    </w:p>
    <w:p w14:paraId="1992F3EB" w14:textId="77777777" w:rsidR="0021367B" w:rsidRDefault="00AD029D">
      <w:pPr>
        <w:pStyle w:val="pheading"/>
      </w:pPr>
      <w:r>
        <w:t>- Caractéristiques générales</w:t>
      </w:r>
    </w:p>
    <w:p w14:paraId="35A44F38" w14:textId="77777777" w:rsidR="0021367B" w:rsidRDefault="00AD029D">
      <w:r>
        <w:t>Brossage manuel</w:t>
      </w:r>
    </w:p>
    <w:p w14:paraId="7B7FF0CE" w14:textId="77777777" w:rsidR="0021367B" w:rsidRDefault="00AD029D">
      <w:r>
        <w:t>Brossage manuel de filet d'eau</w:t>
      </w:r>
    </w:p>
    <w:p w14:paraId="76460A64" w14:textId="77777777" w:rsidR="0021367B" w:rsidRDefault="0021367B"/>
    <w:p w14:paraId="78098C65" w14:textId="77777777" w:rsidR="0021367B" w:rsidRDefault="00AD029D">
      <w:r>
        <w:t> </w:t>
      </w:r>
    </w:p>
    <w:p w14:paraId="215BF874" w14:textId="77777777" w:rsidR="0021367B" w:rsidRDefault="00AD029D">
      <w:pPr>
        <w:pStyle w:val="pheading"/>
      </w:pPr>
      <w:r>
        <w:t>DOCUMENTS DE RÉFÉRENCE COMPLÉMENTAIRES</w:t>
      </w:r>
    </w:p>
    <w:p w14:paraId="6057340F" w14:textId="77777777" w:rsidR="0021367B" w:rsidRDefault="00AD029D">
      <w:pPr>
        <w:pStyle w:val="pheading"/>
      </w:pPr>
      <w:r>
        <w:t>- Exécution</w:t>
      </w:r>
    </w:p>
    <w:p w14:paraId="0C750CF4" w14:textId="77777777" w:rsidR="0021367B" w:rsidRDefault="00AD029D">
      <w:r>
        <w:t>[CCT Qualiroutes, Cahier des charges type Qualiroutes] O.5.3.2.</w:t>
      </w:r>
    </w:p>
    <w:p w14:paraId="017E9688" w14:textId="77777777" w:rsidR="0021367B" w:rsidRDefault="0021367B"/>
    <w:p w14:paraId="7061811F" w14:textId="77777777" w:rsidR="0021367B" w:rsidRDefault="00AD029D">
      <w:r>
        <w:t> </w:t>
      </w:r>
    </w:p>
    <w:p w14:paraId="67A3786C" w14:textId="77777777" w:rsidR="0021367B" w:rsidRDefault="00AD029D">
      <w:pPr>
        <w:pStyle w:val="pheading"/>
      </w:pPr>
      <w:r>
        <w:t>MESURAGE</w:t>
      </w:r>
    </w:p>
    <w:p w14:paraId="054FBDDA" w14:textId="77777777" w:rsidR="0021367B" w:rsidRDefault="00AD029D">
      <w:pPr>
        <w:pStyle w:val="pheading"/>
      </w:pPr>
      <w:r>
        <w:t>- unité de mesure:</w:t>
      </w:r>
    </w:p>
    <w:p w14:paraId="5F32F5E9" w14:textId="77777777" w:rsidR="0021367B" w:rsidRDefault="00AD029D">
      <w:r>
        <w:rPr>
          <w:b/>
          <w:color w:val="003300"/>
        </w:rPr>
        <w:t>(soit par défaut)</w:t>
      </w:r>
    </w:p>
    <w:p w14:paraId="4110E1CF" w14:textId="77777777" w:rsidR="0021367B" w:rsidRDefault="00AD029D">
      <w:r>
        <w:rPr>
          <w:color w:val="008080"/>
        </w:rPr>
        <w:t>1. m</w:t>
      </w:r>
      <w:r>
        <w:rPr>
          <w:color w:val="008080"/>
          <w:vertAlign w:val="superscript"/>
        </w:rPr>
        <w:t>2</w:t>
      </w:r>
    </w:p>
    <w:p w14:paraId="3FB386D5" w14:textId="77777777" w:rsidR="0021367B" w:rsidRDefault="00AD029D">
      <w:r>
        <w:rPr>
          <w:b/>
          <w:color w:val="003300"/>
        </w:rPr>
        <w:t>(soit pour le brossage manuel de filet d'eau)</w:t>
      </w:r>
    </w:p>
    <w:p w14:paraId="654881E7" w14:textId="77777777" w:rsidR="0021367B" w:rsidRDefault="00AD029D">
      <w:r>
        <w:rPr>
          <w:color w:val="008080"/>
        </w:rPr>
        <w:t>2. m</w:t>
      </w:r>
    </w:p>
    <w:p w14:paraId="29AC63AB" w14:textId="77777777" w:rsidR="0021367B" w:rsidRDefault="00AD029D">
      <w:pPr>
        <w:pStyle w:val="pheading"/>
      </w:pPr>
      <w:r>
        <w:t>- nature du marché:</w:t>
      </w:r>
    </w:p>
    <w:p w14:paraId="55786E69" w14:textId="77777777" w:rsidR="0021367B" w:rsidRDefault="00AD029D">
      <w:r>
        <w:t>QF</w:t>
      </w:r>
    </w:p>
    <w:p w14:paraId="0830A371" w14:textId="77777777" w:rsidR="0021367B" w:rsidRDefault="0021367B"/>
    <w:p w14:paraId="4CFACBBD" w14:textId="77777777" w:rsidR="0021367B" w:rsidRDefault="00AD029D">
      <w:r>
        <w:t> </w:t>
      </w:r>
    </w:p>
    <w:p w14:paraId="4C66F983" w14:textId="77777777" w:rsidR="0021367B" w:rsidRDefault="00AD029D">
      <w:pPr>
        <w:pStyle w:val="Author-eSectionHeading6"/>
      </w:pPr>
      <w:bookmarkStart w:id="520" w:name="_Toc178771580"/>
      <w:r>
        <w:t>94.51.1d Entretien de plantation et engazonnement par ratissage CCTB 01.09</w:t>
      </w:r>
      <w:bookmarkEnd w:id="520"/>
    </w:p>
    <w:p w14:paraId="257EE6FD" w14:textId="77777777" w:rsidR="0021367B" w:rsidRDefault="00AD029D">
      <w:pPr>
        <w:pStyle w:val="pheading"/>
      </w:pPr>
      <w:r>
        <w:t>DESCRIPTION</w:t>
      </w:r>
    </w:p>
    <w:p w14:paraId="10704DEE" w14:textId="77777777" w:rsidR="0021367B" w:rsidRDefault="00AD029D">
      <w:pPr>
        <w:pStyle w:val="pheading"/>
      </w:pPr>
      <w:r>
        <w:t>- Définition / Comprend</w:t>
      </w:r>
    </w:p>
    <w:p w14:paraId="3F6A6B05" w14:textId="77777777" w:rsidR="0021367B" w:rsidRDefault="00AD029D">
      <w:r>
        <w:t>Le poste comprend également le ramassage et le chargement des produits; le paiement s’effectue sur base de la surface traitée</w:t>
      </w:r>
    </w:p>
    <w:p w14:paraId="70986433" w14:textId="77777777" w:rsidR="0021367B" w:rsidRDefault="00AD029D">
      <w:pPr>
        <w:pStyle w:val="pheading"/>
      </w:pPr>
      <w:r>
        <w:t>MATÉRIAUX</w:t>
      </w:r>
    </w:p>
    <w:p w14:paraId="2148DA03" w14:textId="77777777" w:rsidR="0021367B" w:rsidRDefault="00AD029D">
      <w:pPr>
        <w:pStyle w:val="pheading"/>
      </w:pPr>
      <w:r>
        <w:t>- Caractéristiques générales</w:t>
      </w:r>
    </w:p>
    <w:p w14:paraId="02E064B5" w14:textId="77777777" w:rsidR="0021367B" w:rsidRDefault="00AD029D">
      <w:r>
        <w:t>Ratissage</w:t>
      </w:r>
    </w:p>
    <w:p w14:paraId="75842F65" w14:textId="77777777" w:rsidR="0021367B" w:rsidRDefault="0021367B"/>
    <w:p w14:paraId="6B1B2602" w14:textId="77777777" w:rsidR="0021367B" w:rsidRDefault="00AD029D">
      <w:r>
        <w:t> </w:t>
      </w:r>
    </w:p>
    <w:p w14:paraId="0B8E1649" w14:textId="77777777" w:rsidR="0021367B" w:rsidRDefault="00AD029D">
      <w:pPr>
        <w:pStyle w:val="pheading"/>
      </w:pPr>
      <w:r>
        <w:t>DOCUMENTS DE RÉFÉRENCE COMPLÉMENTAIRES</w:t>
      </w:r>
    </w:p>
    <w:p w14:paraId="64F9B639" w14:textId="77777777" w:rsidR="0021367B" w:rsidRDefault="00AD029D">
      <w:pPr>
        <w:pStyle w:val="pheading"/>
      </w:pPr>
      <w:r>
        <w:t>- Exécution</w:t>
      </w:r>
    </w:p>
    <w:p w14:paraId="5AD0A264" w14:textId="77777777" w:rsidR="0021367B" w:rsidRDefault="00AD029D">
      <w:r>
        <w:t>[CCT Qualiroutes, Cahier des charges type Qualiroutes] O.5.3.3.</w:t>
      </w:r>
    </w:p>
    <w:p w14:paraId="10F2AF92" w14:textId="77777777" w:rsidR="0021367B" w:rsidRDefault="0021367B"/>
    <w:p w14:paraId="49463454" w14:textId="77777777" w:rsidR="0021367B" w:rsidRDefault="00AD029D">
      <w:r>
        <w:t> </w:t>
      </w:r>
    </w:p>
    <w:p w14:paraId="25524E83" w14:textId="77777777" w:rsidR="0021367B" w:rsidRDefault="00AD029D">
      <w:pPr>
        <w:pStyle w:val="pheading"/>
      </w:pPr>
      <w:r>
        <w:t>MESURAGE</w:t>
      </w:r>
    </w:p>
    <w:p w14:paraId="619AC2D1" w14:textId="77777777" w:rsidR="0021367B" w:rsidRDefault="00AD029D">
      <w:pPr>
        <w:pStyle w:val="pheading"/>
      </w:pPr>
      <w:r>
        <w:t>- unité de mesure:</w:t>
      </w:r>
    </w:p>
    <w:p w14:paraId="0930B3DB" w14:textId="77777777" w:rsidR="0021367B" w:rsidRDefault="00AD029D">
      <w:r>
        <w:t>m²</w:t>
      </w:r>
    </w:p>
    <w:p w14:paraId="2C708990" w14:textId="77777777" w:rsidR="0021367B" w:rsidRDefault="00AD029D">
      <w:pPr>
        <w:pStyle w:val="pheading"/>
      </w:pPr>
      <w:r>
        <w:t>- nature du marché:</w:t>
      </w:r>
    </w:p>
    <w:p w14:paraId="745A2B35" w14:textId="77777777" w:rsidR="0021367B" w:rsidRDefault="00AD029D">
      <w:r>
        <w:t>QF</w:t>
      </w:r>
    </w:p>
    <w:p w14:paraId="42387E8C" w14:textId="77777777" w:rsidR="0021367B" w:rsidRDefault="0021367B"/>
    <w:p w14:paraId="0C5BA917" w14:textId="77777777" w:rsidR="0021367B" w:rsidRDefault="00AD029D">
      <w:r>
        <w:t> </w:t>
      </w:r>
    </w:p>
    <w:p w14:paraId="33727DDF" w14:textId="77777777" w:rsidR="0021367B" w:rsidRDefault="00AD029D">
      <w:pPr>
        <w:pStyle w:val="Author-eSectionHeading6"/>
      </w:pPr>
      <w:bookmarkStart w:id="521" w:name="_Toc178771581"/>
      <w:r>
        <w:t>94.51.1e Entretien de plantation et engazonnement par ramassage de feuilles  CCTB 01.09</w:t>
      </w:r>
      <w:bookmarkEnd w:id="521"/>
    </w:p>
    <w:p w14:paraId="4A53956C" w14:textId="77777777" w:rsidR="0021367B" w:rsidRDefault="00AD029D">
      <w:pPr>
        <w:pStyle w:val="pheading"/>
      </w:pPr>
      <w:r>
        <w:t>DESCRIPTION</w:t>
      </w:r>
    </w:p>
    <w:p w14:paraId="03984008" w14:textId="77777777" w:rsidR="0021367B" w:rsidRDefault="00AD029D">
      <w:pPr>
        <w:pStyle w:val="pheading"/>
      </w:pPr>
      <w:r>
        <w:t>- Définition / Comprend</w:t>
      </w:r>
    </w:p>
    <w:p w14:paraId="02DD26B0" w14:textId="77777777" w:rsidR="0021367B" w:rsidRDefault="00AD029D">
      <w:r>
        <w:t>Le poste comprend également le ramassage et le chargement des déchets; le paiement s’effectue sur base de la surface traitée</w:t>
      </w:r>
    </w:p>
    <w:p w14:paraId="7921CEC1" w14:textId="77777777" w:rsidR="0021367B" w:rsidRDefault="00AD029D">
      <w:pPr>
        <w:pStyle w:val="pheading"/>
      </w:pPr>
      <w:r>
        <w:t>MATÉRIAUX</w:t>
      </w:r>
    </w:p>
    <w:p w14:paraId="2105B163" w14:textId="77777777" w:rsidR="0021367B" w:rsidRDefault="00AD029D">
      <w:pPr>
        <w:pStyle w:val="pheading"/>
      </w:pPr>
      <w:r>
        <w:t>- Caractéristiques générales</w:t>
      </w:r>
    </w:p>
    <w:p w14:paraId="7272E353" w14:textId="77777777" w:rsidR="0021367B" w:rsidRDefault="00AD029D">
      <w:r>
        <w:t>Ramassage de feuilles</w:t>
      </w:r>
    </w:p>
    <w:p w14:paraId="3C87E87B" w14:textId="77777777" w:rsidR="0021367B" w:rsidRDefault="0021367B"/>
    <w:p w14:paraId="44EE7DF1" w14:textId="77777777" w:rsidR="0021367B" w:rsidRDefault="00AD029D">
      <w:r>
        <w:t> </w:t>
      </w:r>
    </w:p>
    <w:p w14:paraId="0C62566E" w14:textId="77777777" w:rsidR="0021367B" w:rsidRDefault="00AD029D">
      <w:pPr>
        <w:pStyle w:val="pheading"/>
      </w:pPr>
      <w:r>
        <w:t>DOCUMENTS DE RÉFÉRENCE COMPLÉMENTAIRES</w:t>
      </w:r>
    </w:p>
    <w:p w14:paraId="339A5F34" w14:textId="77777777" w:rsidR="0021367B" w:rsidRDefault="00AD029D">
      <w:pPr>
        <w:pStyle w:val="pheading"/>
      </w:pPr>
      <w:r>
        <w:t>- Exécution</w:t>
      </w:r>
    </w:p>
    <w:p w14:paraId="44430BEE" w14:textId="77777777" w:rsidR="0021367B" w:rsidRDefault="00AD029D">
      <w:r>
        <w:t>[CCT Qualiroutes, Cahier des charges type Qualiroutes] O.5.3.4.</w:t>
      </w:r>
    </w:p>
    <w:p w14:paraId="5B2D9296" w14:textId="77777777" w:rsidR="0021367B" w:rsidRDefault="0021367B"/>
    <w:p w14:paraId="7E5D5842" w14:textId="77777777" w:rsidR="0021367B" w:rsidRDefault="00AD029D">
      <w:r>
        <w:t> </w:t>
      </w:r>
    </w:p>
    <w:p w14:paraId="5E0FDF06" w14:textId="77777777" w:rsidR="0021367B" w:rsidRDefault="00AD029D">
      <w:pPr>
        <w:pStyle w:val="pheading"/>
      </w:pPr>
      <w:r>
        <w:t>MESURAGE</w:t>
      </w:r>
    </w:p>
    <w:p w14:paraId="21EBDD8C" w14:textId="77777777" w:rsidR="0021367B" w:rsidRDefault="00AD029D">
      <w:pPr>
        <w:pStyle w:val="pheading"/>
      </w:pPr>
      <w:r>
        <w:t>- unité de mesure:</w:t>
      </w:r>
    </w:p>
    <w:p w14:paraId="709EFAB4" w14:textId="77777777" w:rsidR="0021367B" w:rsidRDefault="00AD029D">
      <w:r>
        <w:t>m²</w:t>
      </w:r>
    </w:p>
    <w:p w14:paraId="1E04CA19" w14:textId="77777777" w:rsidR="0021367B" w:rsidRDefault="00AD029D">
      <w:pPr>
        <w:pStyle w:val="pheading"/>
      </w:pPr>
      <w:r>
        <w:t>- nature du marché:</w:t>
      </w:r>
    </w:p>
    <w:p w14:paraId="38C9DA8E" w14:textId="77777777" w:rsidR="0021367B" w:rsidRDefault="00AD029D">
      <w:r>
        <w:t>QF</w:t>
      </w:r>
    </w:p>
    <w:p w14:paraId="32D23947" w14:textId="77777777" w:rsidR="0021367B" w:rsidRDefault="0021367B"/>
    <w:p w14:paraId="45EC1B67" w14:textId="77777777" w:rsidR="0021367B" w:rsidRDefault="00AD029D">
      <w:r>
        <w:t> </w:t>
      </w:r>
    </w:p>
    <w:p w14:paraId="0DE42A9E" w14:textId="77777777" w:rsidR="0021367B" w:rsidRDefault="00AD029D">
      <w:pPr>
        <w:pStyle w:val="Author-eSectionHeading6"/>
      </w:pPr>
      <w:bookmarkStart w:id="522" w:name="_Toc178771582"/>
      <w:r>
        <w:t>94.51.1f Entretien de plantation et engazonnement par nettoyage à l'eau sous haute-pression CCTB 01.09</w:t>
      </w:r>
      <w:bookmarkEnd w:id="522"/>
    </w:p>
    <w:p w14:paraId="0543ADF8" w14:textId="77777777" w:rsidR="0021367B" w:rsidRDefault="00AD029D">
      <w:pPr>
        <w:pStyle w:val="pheading"/>
      </w:pPr>
      <w:r>
        <w:t>MATÉRIAUX</w:t>
      </w:r>
    </w:p>
    <w:p w14:paraId="1075A9E9" w14:textId="77777777" w:rsidR="0021367B" w:rsidRDefault="00AD029D">
      <w:pPr>
        <w:pStyle w:val="pheading"/>
      </w:pPr>
      <w:r>
        <w:t>- Caractéristiques générales</w:t>
      </w:r>
    </w:p>
    <w:p w14:paraId="0D040692" w14:textId="77777777" w:rsidR="0021367B" w:rsidRDefault="00AD029D">
      <w:r>
        <w:t>Nettoyage à l'eau sous haute-pression</w:t>
      </w:r>
    </w:p>
    <w:p w14:paraId="6E7CC7FB" w14:textId="77777777" w:rsidR="0021367B" w:rsidRDefault="0021367B"/>
    <w:p w14:paraId="4410EA2F" w14:textId="77777777" w:rsidR="0021367B" w:rsidRDefault="00AD029D">
      <w:r>
        <w:t> </w:t>
      </w:r>
    </w:p>
    <w:p w14:paraId="57F4EC9B" w14:textId="77777777" w:rsidR="0021367B" w:rsidRDefault="00AD029D">
      <w:pPr>
        <w:pStyle w:val="pheading"/>
      </w:pPr>
      <w:r>
        <w:t>EXÉCUTION / MISE EN ŒUVRE</w:t>
      </w:r>
    </w:p>
    <w:p w14:paraId="6A25E6D9" w14:textId="77777777" w:rsidR="0021367B" w:rsidRDefault="00AD029D">
      <w:pPr>
        <w:pStyle w:val="pheading"/>
      </w:pPr>
      <w:r>
        <w:t>- Prescriptions générales</w:t>
      </w:r>
    </w:p>
    <w:p w14:paraId="4B160C4A" w14:textId="77777777" w:rsidR="0021367B" w:rsidRDefault="00AD029D">
      <w:r>
        <w:t>Le travail s’effectue au moyen d’un appareil spécifique adapté à la surface à traiter en veillant à ne pas attaquer les joints. Le poste comprend également le ramassage et le chargement des déchets; le paiement s’effectue sur base de la surface traitée.</w:t>
      </w:r>
    </w:p>
    <w:p w14:paraId="27E25D95" w14:textId="77777777" w:rsidR="0021367B" w:rsidRDefault="00AD029D">
      <w:pPr>
        <w:pStyle w:val="pheading"/>
      </w:pPr>
      <w:r>
        <w:t>DOCUMENTS DE RÉFÉRENCE COMPLÉMENTAIRES</w:t>
      </w:r>
    </w:p>
    <w:p w14:paraId="322CE9C8" w14:textId="77777777" w:rsidR="0021367B" w:rsidRDefault="00AD029D">
      <w:pPr>
        <w:pStyle w:val="pheading"/>
      </w:pPr>
      <w:r>
        <w:t>- Exécution</w:t>
      </w:r>
    </w:p>
    <w:p w14:paraId="00117088" w14:textId="77777777" w:rsidR="0021367B" w:rsidRDefault="00AD029D">
      <w:r>
        <w:t>[CCT Qualiroutes, Cahier des charges type Qualiroutes] O.5.3.5.</w:t>
      </w:r>
    </w:p>
    <w:p w14:paraId="3816C0D6" w14:textId="77777777" w:rsidR="0021367B" w:rsidRDefault="0021367B"/>
    <w:p w14:paraId="5BF0AAC2" w14:textId="77777777" w:rsidR="0021367B" w:rsidRDefault="00AD029D">
      <w:r>
        <w:t> </w:t>
      </w:r>
    </w:p>
    <w:p w14:paraId="3AD3B3DC" w14:textId="77777777" w:rsidR="0021367B" w:rsidRDefault="00AD029D">
      <w:pPr>
        <w:pStyle w:val="pheading"/>
      </w:pPr>
      <w:r>
        <w:t>MESURAGE</w:t>
      </w:r>
    </w:p>
    <w:p w14:paraId="66A7E187" w14:textId="77777777" w:rsidR="0021367B" w:rsidRDefault="00AD029D">
      <w:pPr>
        <w:pStyle w:val="pheading"/>
      </w:pPr>
      <w:r>
        <w:t>- unité de mesure:</w:t>
      </w:r>
    </w:p>
    <w:p w14:paraId="5183D361" w14:textId="77777777" w:rsidR="0021367B" w:rsidRDefault="00AD029D">
      <w:r>
        <w:t>m²</w:t>
      </w:r>
    </w:p>
    <w:p w14:paraId="49511A30" w14:textId="77777777" w:rsidR="0021367B" w:rsidRDefault="00AD029D">
      <w:pPr>
        <w:pStyle w:val="pheading"/>
      </w:pPr>
      <w:r>
        <w:t>- nature du marché:</w:t>
      </w:r>
    </w:p>
    <w:p w14:paraId="47667722" w14:textId="77777777" w:rsidR="0021367B" w:rsidRDefault="00AD029D">
      <w:r>
        <w:t>QF</w:t>
      </w:r>
    </w:p>
    <w:p w14:paraId="40F52912" w14:textId="77777777" w:rsidR="0021367B" w:rsidRDefault="0021367B"/>
    <w:p w14:paraId="18356997" w14:textId="77777777" w:rsidR="0021367B" w:rsidRDefault="00AD029D">
      <w:r>
        <w:t> </w:t>
      </w:r>
    </w:p>
    <w:p w14:paraId="5420755C" w14:textId="77777777" w:rsidR="0021367B" w:rsidRDefault="00AD029D">
      <w:pPr>
        <w:pStyle w:val="Author-eSectionHeading6"/>
      </w:pPr>
      <w:bookmarkStart w:id="523" w:name="_Toc178771583"/>
      <w:r>
        <w:t>94.51.1g Entretien de plantation et engazonnement par ramassage de déchets divers CCTB 01.09</w:t>
      </w:r>
      <w:bookmarkEnd w:id="523"/>
    </w:p>
    <w:p w14:paraId="7C432A67" w14:textId="77777777" w:rsidR="0021367B" w:rsidRDefault="00AD029D">
      <w:pPr>
        <w:pStyle w:val="pheading"/>
      </w:pPr>
      <w:r>
        <w:t>MATÉRIAUX</w:t>
      </w:r>
    </w:p>
    <w:p w14:paraId="37BEA568" w14:textId="77777777" w:rsidR="0021367B" w:rsidRDefault="00AD029D">
      <w:pPr>
        <w:pStyle w:val="pheading"/>
      </w:pPr>
      <w:r>
        <w:t>- Caractéristiques générales</w:t>
      </w:r>
    </w:p>
    <w:p w14:paraId="27DC6784" w14:textId="77777777" w:rsidR="0021367B" w:rsidRDefault="00AD029D">
      <w:r>
        <w:t>Nettoyage complet</w:t>
      </w:r>
    </w:p>
    <w:p w14:paraId="4D7BF989" w14:textId="77777777" w:rsidR="0021367B" w:rsidRDefault="00AD029D">
      <w:r>
        <w:t>Nettoyage complet, en recherche</w:t>
      </w:r>
    </w:p>
    <w:p w14:paraId="2820DAA8" w14:textId="77777777" w:rsidR="0021367B" w:rsidRDefault="0021367B"/>
    <w:p w14:paraId="0F71295D" w14:textId="77777777" w:rsidR="0021367B" w:rsidRDefault="00AD029D">
      <w:r>
        <w:t> </w:t>
      </w:r>
    </w:p>
    <w:p w14:paraId="034C8F75" w14:textId="77777777" w:rsidR="0021367B" w:rsidRDefault="00AD029D">
      <w:pPr>
        <w:pStyle w:val="pheading"/>
      </w:pPr>
      <w:r>
        <w:t>EXÉCUTION / MISE EN ŒUVRE</w:t>
      </w:r>
    </w:p>
    <w:p w14:paraId="2B283799" w14:textId="77777777" w:rsidR="0021367B" w:rsidRDefault="00AD029D">
      <w:pPr>
        <w:pStyle w:val="pheading"/>
      </w:pPr>
      <w:r>
        <w:t>- Prescriptions générales</w:t>
      </w:r>
    </w:p>
    <w:p w14:paraId="40E9B5FC" w14:textId="77777777" w:rsidR="0021367B" w:rsidRDefault="00AD029D">
      <w:r>
        <w:t>Le poste comprend également le ramassage et le chargement des déchets; le paiement s’effectue à l’opération sur une (ou des) zone(s) précisée(s) dans les documents de marché.</w:t>
      </w:r>
    </w:p>
    <w:p w14:paraId="60F76760" w14:textId="77777777" w:rsidR="0021367B" w:rsidRDefault="00AD029D">
      <w:pPr>
        <w:pStyle w:val="pheading"/>
      </w:pPr>
      <w:r>
        <w:t>DOCUMENTS DE RÉFÉRENCE COMPLÉMENTAIRES</w:t>
      </w:r>
    </w:p>
    <w:p w14:paraId="0E45BE1F" w14:textId="77777777" w:rsidR="0021367B" w:rsidRDefault="00AD029D">
      <w:pPr>
        <w:pStyle w:val="pheading"/>
      </w:pPr>
      <w:r>
        <w:t>- Exécution</w:t>
      </w:r>
    </w:p>
    <w:p w14:paraId="249B627C" w14:textId="77777777" w:rsidR="0021367B" w:rsidRDefault="00AD029D">
      <w:r>
        <w:t>[CCT Qualiroutes, Cahier des charges type Qualiroutes] O.5.4.</w:t>
      </w:r>
    </w:p>
    <w:p w14:paraId="781E03DD" w14:textId="77777777" w:rsidR="0021367B" w:rsidRDefault="0021367B"/>
    <w:p w14:paraId="328726CD" w14:textId="77777777" w:rsidR="0021367B" w:rsidRDefault="00AD029D">
      <w:r>
        <w:t> </w:t>
      </w:r>
    </w:p>
    <w:p w14:paraId="05E86782" w14:textId="77777777" w:rsidR="0021367B" w:rsidRDefault="00AD029D">
      <w:pPr>
        <w:pStyle w:val="pheading"/>
      </w:pPr>
      <w:r>
        <w:t>MESURAGE</w:t>
      </w:r>
    </w:p>
    <w:p w14:paraId="3FD7A252" w14:textId="77777777" w:rsidR="0021367B" w:rsidRDefault="00AD029D">
      <w:pPr>
        <w:pStyle w:val="pheading"/>
      </w:pPr>
      <w:r>
        <w:t>- unité de mesure:</w:t>
      </w:r>
    </w:p>
    <w:p w14:paraId="4E7AF130" w14:textId="77777777" w:rsidR="0021367B" w:rsidRDefault="00AD029D">
      <w:r>
        <w:t>j</w:t>
      </w:r>
    </w:p>
    <w:p w14:paraId="5D83B0A0" w14:textId="77777777" w:rsidR="0021367B" w:rsidRDefault="00AD029D">
      <w:pPr>
        <w:pStyle w:val="pheading"/>
      </w:pPr>
      <w:r>
        <w:t>- nature du marché:</w:t>
      </w:r>
    </w:p>
    <w:p w14:paraId="201BE370" w14:textId="77777777" w:rsidR="0021367B" w:rsidRDefault="00AD029D">
      <w:r>
        <w:t>QP</w:t>
      </w:r>
    </w:p>
    <w:p w14:paraId="68F0F615" w14:textId="77777777" w:rsidR="0021367B" w:rsidRDefault="00AD029D">
      <w:pPr>
        <w:pStyle w:val="Author-eSectionHeading6"/>
      </w:pPr>
      <w:bookmarkStart w:id="524" w:name="_Toc178771584"/>
      <w:r>
        <w:t>94.51.1h Entretien de plantation et engazonnement, échardonnage CCTB 01.09</w:t>
      </w:r>
      <w:bookmarkEnd w:id="524"/>
    </w:p>
    <w:p w14:paraId="7F1D7EE2" w14:textId="77777777" w:rsidR="0021367B" w:rsidRDefault="00AD029D">
      <w:pPr>
        <w:pStyle w:val="pheading"/>
      </w:pPr>
      <w:r>
        <w:t>MATÉRIAUX</w:t>
      </w:r>
    </w:p>
    <w:p w14:paraId="29999C97" w14:textId="77777777" w:rsidR="0021367B" w:rsidRDefault="00AD029D">
      <w:pPr>
        <w:pStyle w:val="pheading"/>
      </w:pPr>
      <w:r>
        <w:t>- Caractéristiques générales</w:t>
      </w:r>
    </w:p>
    <w:p w14:paraId="05190355" w14:textId="77777777" w:rsidR="0021367B" w:rsidRDefault="00AD029D">
      <w:r>
        <w:t>Echardonnage</w:t>
      </w:r>
    </w:p>
    <w:p w14:paraId="2BA18961" w14:textId="77777777" w:rsidR="0021367B" w:rsidRDefault="0021367B"/>
    <w:p w14:paraId="6F201C3C" w14:textId="77777777" w:rsidR="0021367B" w:rsidRDefault="00AD029D">
      <w:r>
        <w:t> </w:t>
      </w:r>
    </w:p>
    <w:p w14:paraId="3DE82D5F" w14:textId="77777777" w:rsidR="0021367B" w:rsidRDefault="00AD029D">
      <w:pPr>
        <w:pStyle w:val="pheading"/>
      </w:pPr>
      <w:r>
        <w:t>EXÉCUTION / MISE EN ŒUVRE</w:t>
      </w:r>
    </w:p>
    <w:p w14:paraId="0F216DDB" w14:textId="77777777" w:rsidR="0021367B" w:rsidRDefault="00AD029D">
      <w:pPr>
        <w:pStyle w:val="pheading"/>
      </w:pPr>
      <w:r>
        <w:t>- Prescriptions générales</w:t>
      </w:r>
    </w:p>
    <w:p w14:paraId="108023F5" w14:textId="77777777" w:rsidR="0021367B" w:rsidRDefault="00AD029D">
      <w:r>
        <w:t>L’entrepreneur procède régulièrement avant leur floraison, à l’enlèvement de végétaux nuisibles et/ou indésirables définis dans les documents de marché, qui croissent dans les surfaces de gazon.</w:t>
      </w:r>
    </w:p>
    <w:p w14:paraId="1EF026BA" w14:textId="77777777" w:rsidR="0021367B" w:rsidRDefault="00AD029D">
      <w:r>
        <w:t>L’échardonnage consiste à couper les chardons en boutons ou en fleurs au ras du sol.</w:t>
      </w:r>
    </w:p>
    <w:p w14:paraId="7E0A744D" w14:textId="77777777" w:rsidR="0021367B" w:rsidRDefault="00AD029D">
      <w:r>
        <w:t>En cas d’évacuation des produits et à défaut d’autres précisions dans les documents de marché, ces produits sont évacués au plus tard à la fin de chaque journée de prestation.</w:t>
      </w:r>
    </w:p>
    <w:p w14:paraId="721C99CB" w14:textId="77777777" w:rsidR="0021367B" w:rsidRDefault="0021367B"/>
    <w:p w14:paraId="4E44E945" w14:textId="77777777" w:rsidR="0021367B" w:rsidRDefault="00AD029D">
      <w:r>
        <w:t> </w:t>
      </w:r>
    </w:p>
    <w:p w14:paraId="44B5E4E4" w14:textId="77777777" w:rsidR="0021367B" w:rsidRDefault="00AD029D">
      <w:pPr>
        <w:pStyle w:val="pheading"/>
      </w:pPr>
      <w:r>
        <w:t>DOCUMENTS DE RÉFÉRENCE COMPLÉMENTAIRES</w:t>
      </w:r>
    </w:p>
    <w:p w14:paraId="111ADD17" w14:textId="77777777" w:rsidR="0021367B" w:rsidRDefault="00AD029D">
      <w:pPr>
        <w:pStyle w:val="pheading"/>
      </w:pPr>
      <w:r>
        <w:t>- Exécution</w:t>
      </w:r>
    </w:p>
    <w:p w14:paraId="4EA0822A" w14:textId="77777777" w:rsidR="0021367B" w:rsidRDefault="00AD029D">
      <w:r>
        <w:t>[CCT Qualiroutes, Cahier des charges type Qualiroutes] O.2.6.7.</w:t>
      </w:r>
    </w:p>
    <w:p w14:paraId="7EAE51AE" w14:textId="77777777" w:rsidR="0021367B" w:rsidRDefault="0021367B"/>
    <w:p w14:paraId="00808AE8" w14:textId="77777777" w:rsidR="0021367B" w:rsidRDefault="00AD029D">
      <w:r>
        <w:t> </w:t>
      </w:r>
    </w:p>
    <w:p w14:paraId="5E5DA226" w14:textId="77777777" w:rsidR="0021367B" w:rsidRDefault="00AD029D">
      <w:pPr>
        <w:pStyle w:val="pheading"/>
      </w:pPr>
      <w:r>
        <w:t>MESURAGE</w:t>
      </w:r>
    </w:p>
    <w:p w14:paraId="49226AAA" w14:textId="77777777" w:rsidR="0021367B" w:rsidRDefault="00AD029D">
      <w:pPr>
        <w:pStyle w:val="pheading"/>
      </w:pPr>
      <w:r>
        <w:t>- unité de mesure:</w:t>
      </w:r>
    </w:p>
    <w:p w14:paraId="4862DF6A" w14:textId="77777777" w:rsidR="0021367B" w:rsidRDefault="00AD029D">
      <w:r>
        <w:t>m²</w:t>
      </w:r>
    </w:p>
    <w:p w14:paraId="1421AF51" w14:textId="77777777" w:rsidR="0021367B" w:rsidRDefault="00AD029D">
      <w:pPr>
        <w:pStyle w:val="pheading"/>
      </w:pPr>
      <w:r>
        <w:t>- nature du marché:</w:t>
      </w:r>
    </w:p>
    <w:p w14:paraId="6B4F66AD" w14:textId="77777777" w:rsidR="0021367B" w:rsidRDefault="00AD029D">
      <w:r>
        <w:t>QF</w:t>
      </w:r>
    </w:p>
    <w:p w14:paraId="6022FA26" w14:textId="77777777" w:rsidR="0021367B" w:rsidRDefault="0021367B"/>
    <w:p w14:paraId="38E37506" w14:textId="77777777" w:rsidR="0021367B" w:rsidRDefault="00AD029D">
      <w:r>
        <w:t> </w:t>
      </w:r>
    </w:p>
    <w:p w14:paraId="090D2C44" w14:textId="77777777" w:rsidR="0021367B" w:rsidRDefault="00AD029D">
      <w:pPr>
        <w:pStyle w:val="Author-eSectionHeading6"/>
      </w:pPr>
      <w:bookmarkStart w:id="525" w:name="_Toc178771585"/>
      <w:r>
        <w:t>94.51.1i Entretien de plantation et engazonnement, arrosage CCTB 01.09</w:t>
      </w:r>
      <w:bookmarkEnd w:id="525"/>
    </w:p>
    <w:p w14:paraId="5967F24F" w14:textId="77777777" w:rsidR="0021367B" w:rsidRDefault="00AD029D">
      <w:pPr>
        <w:pStyle w:val="pheading"/>
      </w:pPr>
      <w:r>
        <w:t>MATÉRIAUX</w:t>
      </w:r>
    </w:p>
    <w:p w14:paraId="03C7B717" w14:textId="77777777" w:rsidR="0021367B" w:rsidRDefault="00AD029D">
      <w:pPr>
        <w:pStyle w:val="pheading"/>
      </w:pPr>
      <w:r>
        <w:t>- Caractéristiques générales</w:t>
      </w:r>
    </w:p>
    <w:p w14:paraId="1FC7A089" w14:textId="77777777" w:rsidR="0021367B" w:rsidRDefault="00AD029D">
      <w:r>
        <w:t>L’arrosage est réalisé uniformément sur la pelouse à raison de 15 litres/m².</w:t>
      </w:r>
    </w:p>
    <w:p w14:paraId="48665D91" w14:textId="77777777" w:rsidR="0021367B" w:rsidRDefault="00AD029D">
      <w:pPr>
        <w:pStyle w:val="pheading"/>
      </w:pPr>
      <w:r>
        <w:t>DOCUMENTS DE RÉFÉRENCE COMPLÉMENTAIRES</w:t>
      </w:r>
    </w:p>
    <w:p w14:paraId="1A206D8D" w14:textId="77777777" w:rsidR="0021367B" w:rsidRDefault="00AD029D">
      <w:pPr>
        <w:pStyle w:val="pheading"/>
      </w:pPr>
      <w:r>
        <w:t>- Exécution</w:t>
      </w:r>
    </w:p>
    <w:p w14:paraId="691786F2" w14:textId="77777777" w:rsidR="0021367B" w:rsidRDefault="00AD029D">
      <w:r>
        <w:t>[CCT Qualiroutes, Cahier des charges type Qualiroutes] O.2.6.6.</w:t>
      </w:r>
    </w:p>
    <w:p w14:paraId="46A0F21E" w14:textId="77777777" w:rsidR="0021367B" w:rsidRDefault="0021367B"/>
    <w:p w14:paraId="27753A92" w14:textId="77777777" w:rsidR="0021367B" w:rsidRDefault="00AD029D">
      <w:r>
        <w:t> </w:t>
      </w:r>
    </w:p>
    <w:p w14:paraId="5754CC6D" w14:textId="77777777" w:rsidR="0021367B" w:rsidRDefault="00AD029D">
      <w:pPr>
        <w:pStyle w:val="pheading"/>
      </w:pPr>
      <w:r>
        <w:t>MESURAGE</w:t>
      </w:r>
    </w:p>
    <w:p w14:paraId="6B33662F" w14:textId="77777777" w:rsidR="0021367B" w:rsidRDefault="00AD029D">
      <w:pPr>
        <w:pStyle w:val="pheading"/>
      </w:pPr>
      <w:r>
        <w:t>- unité de mesure:</w:t>
      </w:r>
    </w:p>
    <w:p w14:paraId="2DE40B31" w14:textId="77777777" w:rsidR="0021367B" w:rsidRDefault="00AD029D">
      <w:r>
        <w:t>m²</w:t>
      </w:r>
    </w:p>
    <w:p w14:paraId="208E22DB" w14:textId="77777777" w:rsidR="0021367B" w:rsidRDefault="0021367B"/>
    <w:p w14:paraId="07DBED0D" w14:textId="77777777" w:rsidR="0021367B" w:rsidRDefault="00AD029D">
      <w:r>
        <w:t> </w:t>
      </w:r>
    </w:p>
    <w:p w14:paraId="1B21B5C3" w14:textId="77777777" w:rsidR="0021367B" w:rsidRDefault="00AD029D">
      <w:pPr>
        <w:pStyle w:val="pheading"/>
      </w:pPr>
      <w:r>
        <w:t>- nature du marché:</w:t>
      </w:r>
    </w:p>
    <w:p w14:paraId="7746A97E" w14:textId="77777777" w:rsidR="0021367B" w:rsidRDefault="00AD029D">
      <w:r>
        <w:t>QF</w:t>
      </w:r>
    </w:p>
    <w:p w14:paraId="6CE134B1" w14:textId="77777777" w:rsidR="0021367B" w:rsidRDefault="0021367B"/>
    <w:p w14:paraId="16AF5620" w14:textId="77777777" w:rsidR="0021367B" w:rsidRDefault="00AD029D">
      <w:r>
        <w:t> </w:t>
      </w:r>
    </w:p>
    <w:p w14:paraId="5F87CBC9" w14:textId="77777777" w:rsidR="0021367B" w:rsidRDefault="00AD029D">
      <w:pPr>
        <w:pStyle w:val="Author-eSectionHeading4"/>
      </w:pPr>
      <w:bookmarkStart w:id="526" w:name="_Toc178771586"/>
      <w:r>
        <w:t>94.52 Entretien d'engazonnement CCTB 01.09</w:t>
      </w:r>
      <w:bookmarkEnd w:id="526"/>
    </w:p>
    <w:p w14:paraId="77A1C6C4" w14:textId="77777777" w:rsidR="0021367B" w:rsidRDefault="00AD029D">
      <w:pPr>
        <w:pStyle w:val="pheading"/>
      </w:pPr>
      <w:r>
        <w:t>DESCRIPTION</w:t>
      </w:r>
    </w:p>
    <w:p w14:paraId="14534ADC" w14:textId="77777777" w:rsidR="0021367B" w:rsidRDefault="00AD029D">
      <w:pPr>
        <w:pStyle w:val="pheading"/>
      </w:pPr>
      <w:r>
        <w:t>- Définition / Comprend</w:t>
      </w:r>
    </w:p>
    <w:p w14:paraId="5A6BA4EC" w14:textId="77777777" w:rsidR="0021367B" w:rsidRDefault="00AD029D">
      <w:r>
        <w:rPr>
          <w:color w:val="000000"/>
        </w:rPr>
        <w:t>Conformément aux indications dans les documents d'adjudication, l'entretien des pelouses comprendra :</w:t>
      </w:r>
    </w:p>
    <w:p w14:paraId="6EA2EB1E" w14:textId="77777777" w:rsidR="0021367B" w:rsidRDefault="00AD029D">
      <w:r>
        <w:t>• l'enlèvement des taupinières;</w:t>
      </w:r>
    </w:p>
    <w:p w14:paraId="7B22C1A0" w14:textId="77777777" w:rsidR="0021367B" w:rsidRDefault="00AD029D">
      <w:r>
        <w:t>• le rassemblement sur l'ensemble du terrain que couvrent les travaux de tous les déchets, feuilles, restes végétaux grossiers, toutes les pierres en surface d'une dimension supérieure à 20 mm, … ainsi que leur évacuation en dehors du domaine.</w:t>
      </w:r>
    </w:p>
    <w:p w14:paraId="7F6B0E55" w14:textId="77777777" w:rsidR="0021367B" w:rsidRDefault="00AD029D">
      <w:r>
        <w:t>• la tonte de la pelouse;</w:t>
      </w:r>
    </w:p>
    <w:p w14:paraId="4911D2C8" w14:textId="77777777" w:rsidR="0021367B" w:rsidRDefault="00AD029D">
      <w:r>
        <w:t>• le raccourcissement des bords des pelouses;</w:t>
      </w:r>
    </w:p>
    <w:p w14:paraId="4BD01EE5" w14:textId="77777777" w:rsidR="0021367B" w:rsidRDefault="00AD029D">
      <w:r>
        <w:t>• l'aération des pelouses;</w:t>
      </w:r>
    </w:p>
    <w:p w14:paraId="0A3E01AC" w14:textId="77777777" w:rsidR="0021367B" w:rsidRDefault="00AD029D">
      <w:r>
        <w:t>• le ratissage des pelouses;</w:t>
      </w:r>
    </w:p>
    <w:p w14:paraId="07D2EC18" w14:textId="77777777" w:rsidR="0021367B" w:rsidRDefault="00AD029D">
      <w:r>
        <w:t>• le roulage des pelouses;</w:t>
      </w:r>
    </w:p>
    <w:p w14:paraId="41B80892" w14:textId="77777777" w:rsidR="0021367B" w:rsidRDefault="00AD029D">
      <w:r>
        <w:t>• le rassemblement sur l'ensemble du terrain que couvrent les travaux de tous les déchets de tonte ainsi que leur évacuation en dehors du domaine, le jour même de la tonte du gazon.</w:t>
      </w:r>
    </w:p>
    <w:p w14:paraId="4C2D9730" w14:textId="77777777" w:rsidR="0021367B" w:rsidRDefault="00AD029D">
      <w:pPr>
        <w:pStyle w:val="Author-eSectionHeading5"/>
      </w:pPr>
      <w:bookmarkStart w:id="527" w:name="_Toc178771587"/>
      <w:r>
        <w:t>94.52.1 Fauchage CCTB 01.09</w:t>
      </w:r>
      <w:bookmarkEnd w:id="527"/>
    </w:p>
    <w:p w14:paraId="0C0DF797" w14:textId="77777777" w:rsidR="0021367B" w:rsidRDefault="00AD029D">
      <w:pPr>
        <w:pStyle w:val="pheading"/>
      </w:pPr>
      <w:r>
        <w:t>MATÉRIAUX</w:t>
      </w:r>
    </w:p>
    <w:p w14:paraId="0EE00598" w14:textId="77777777" w:rsidR="0021367B" w:rsidRDefault="00AD029D">
      <w:r>
        <w:t>Les documents de marché précisent les prescriptions suivantes:</w:t>
      </w:r>
    </w:p>
    <w:p w14:paraId="4343525D" w14:textId="77777777" w:rsidR="0021367B" w:rsidRDefault="00AD029D">
      <w:r>
        <w:t>− la hauteur de coupe du tapis herbeux qui, par défaut, est de 8 cm</w:t>
      </w:r>
    </w:p>
    <w:p w14:paraId="08BB91D4" w14:textId="77777777" w:rsidR="0021367B" w:rsidRDefault="00AD029D">
      <w:r>
        <w:t>− le type de matériel utilisé</w:t>
      </w:r>
    </w:p>
    <w:p w14:paraId="1ED635E7" w14:textId="77777777" w:rsidR="0021367B" w:rsidRDefault="00AD029D">
      <w:r>
        <w:t>− le chargement des produits de coupe</w:t>
      </w:r>
    </w:p>
    <w:p w14:paraId="1ADEA820" w14:textId="77777777" w:rsidR="0021367B" w:rsidRDefault="00AD029D">
      <w:r>
        <w:t>− la fréquence de coupe.</w:t>
      </w:r>
    </w:p>
    <w:p w14:paraId="6AE498DB" w14:textId="77777777" w:rsidR="0021367B" w:rsidRDefault="00AD029D">
      <w:pPr>
        <w:pStyle w:val="pheading"/>
      </w:pPr>
      <w:r>
        <w:t>EXÉCUTION / MISE EN ŒUVRE</w:t>
      </w:r>
    </w:p>
    <w:p w14:paraId="5EC90377" w14:textId="77777777" w:rsidR="0021367B" w:rsidRDefault="00AD029D">
      <w:r>
        <w:t>Après la tonte ou le fauchage, le gazon présente un aspect propre et une hauteur uniforme sans traînée, refus ou herbes versées.</w:t>
      </w:r>
    </w:p>
    <w:p w14:paraId="6096DA73" w14:textId="77777777" w:rsidR="0021367B" w:rsidRDefault="00AD029D">
      <w:r>
        <w:t>En cas de chargement des produits et à défaut d’autres précisions dans les documents de marché, ces produits sont évacués au plus tard à la fin de chaque journée de prestation.</w:t>
      </w:r>
    </w:p>
    <w:p w14:paraId="16474F0A" w14:textId="77777777" w:rsidR="0021367B" w:rsidRDefault="0021367B"/>
    <w:p w14:paraId="48AFDD44" w14:textId="77777777" w:rsidR="0021367B" w:rsidRDefault="00AD029D">
      <w:r>
        <w:t> </w:t>
      </w:r>
    </w:p>
    <w:p w14:paraId="1DC8611B" w14:textId="77777777" w:rsidR="0021367B" w:rsidRDefault="00AD029D">
      <w:pPr>
        <w:pStyle w:val="pheading"/>
      </w:pPr>
      <w:r>
        <w:t>DOCUMENTS DE RÉFÉRENCE</w:t>
      </w:r>
    </w:p>
    <w:p w14:paraId="2B4215C3" w14:textId="77777777" w:rsidR="0021367B" w:rsidRDefault="00AD029D">
      <w:pPr>
        <w:pStyle w:val="pheading"/>
      </w:pPr>
      <w:r>
        <w:t>- Exécution</w:t>
      </w:r>
    </w:p>
    <w:p w14:paraId="2149A239" w14:textId="77777777" w:rsidR="0021367B" w:rsidRDefault="00AD029D">
      <w:r>
        <w:t>[CCT Qualiroutes, Cahier des charges type Qualiroutes] O.2.6.1.</w:t>
      </w:r>
    </w:p>
    <w:p w14:paraId="20E12A05" w14:textId="77777777" w:rsidR="0021367B" w:rsidRDefault="0021367B"/>
    <w:p w14:paraId="7915B5F7" w14:textId="77777777" w:rsidR="0021367B" w:rsidRDefault="00AD029D">
      <w:r>
        <w:t> </w:t>
      </w:r>
    </w:p>
    <w:p w14:paraId="50F2AEC1" w14:textId="77777777" w:rsidR="0021367B" w:rsidRDefault="00AD029D">
      <w:pPr>
        <w:pStyle w:val="Author-eSectionHeading6"/>
      </w:pPr>
      <w:bookmarkStart w:id="528" w:name="_Toc178771588"/>
      <w:r>
        <w:t>94.52.1a Fauchage de surface plane CCTB 01.09</w:t>
      </w:r>
      <w:bookmarkEnd w:id="528"/>
    </w:p>
    <w:p w14:paraId="0926FCDB" w14:textId="77777777" w:rsidR="0021367B" w:rsidRDefault="00AD029D">
      <w:pPr>
        <w:pStyle w:val="pheading"/>
      </w:pPr>
      <w:r>
        <w:t>MATÉRIAUX</w:t>
      </w:r>
    </w:p>
    <w:p w14:paraId="37BF0FC3" w14:textId="77777777" w:rsidR="0021367B" w:rsidRDefault="00AD029D">
      <w:pPr>
        <w:pStyle w:val="pheading"/>
      </w:pPr>
      <w:r>
        <w:t>- Caractéristiques générales</w:t>
      </w:r>
    </w:p>
    <w:p w14:paraId="37CC7A24" w14:textId="77777777" w:rsidR="0021367B" w:rsidRDefault="00AD029D">
      <w:r>
        <w:t>Fauchage de terre-pleins</w:t>
      </w:r>
    </w:p>
    <w:p w14:paraId="3A7689CD" w14:textId="77777777" w:rsidR="0021367B" w:rsidRDefault="00AD029D">
      <w:r>
        <w:t>Fauchage de terre-pleins avec évacuation du gazon</w:t>
      </w:r>
    </w:p>
    <w:p w14:paraId="70914554" w14:textId="77777777" w:rsidR="0021367B" w:rsidRDefault="00AD029D">
      <w:r>
        <w:t>Fauchage général</w:t>
      </w:r>
    </w:p>
    <w:p w14:paraId="101D88C7" w14:textId="77777777" w:rsidR="0021367B" w:rsidRDefault="00AD029D">
      <w:r>
        <w:t>Fauchage général, en vue d'une évacuation</w:t>
      </w:r>
    </w:p>
    <w:p w14:paraId="5814E513" w14:textId="77777777" w:rsidR="0021367B" w:rsidRDefault="0021367B"/>
    <w:p w14:paraId="34A4FF3E" w14:textId="77777777" w:rsidR="0021367B" w:rsidRDefault="00AD029D">
      <w:r>
        <w:t> </w:t>
      </w:r>
    </w:p>
    <w:p w14:paraId="38E0B23C" w14:textId="77777777" w:rsidR="0021367B" w:rsidRDefault="00AD029D">
      <w:pPr>
        <w:pStyle w:val="pheading"/>
      </w:pPr>
      <w:r>
        <w:t>MESURAGE</w:t>
      </w:r>
    </w:p>
    <w:p w14:paraId="1F2270EE" w14:textId="77777777" w:rsidR="0021367B" w:rsidRDefault="00AD029D">
      <w:pPr>
        <w:pStyle w:val="pheading"/>
      </w:pPr>
      <w:r>
        <w:t>- unité de mesure:</w:t>
      </w:r>
    </w:p>
    <w:p w14:paraId="075318BB" w14:textId="77777777" w:rsidR="0021367B" w:rsidRDefault="00AD029D">
      <w:r>
        <w:t>m²</w:t>
      </w:r>
    </w:p>
    <w:p w14:paraId="19E86F3D" w14:textId="77777777" w:rsidR="0021367B" w:rsidRDefault="00AD029D">
      <w:pPr>
        <w:pStyle w:val="pheading"/>
      </w:pPr>
      <w:r>
        <w:t>- nature du marché:</w:t>
      </w:r>
    </w:p>
    <w:p w14:paraId="05003E92" w14:textId="77777777" w:rsidR="0021367B" w:rsidRDefault="00AD029D">
      <w:r>
        <w:t>QF</w:t>
      </w:r>
    </w:p>
    <w:p w14:paraId="756D1E7C" w14:textId="77777777" w:rsidR="0021367B" w:rsidRDefault="0021367B"/>
    <w:p w14:paraId="763764C5" w14:textId="77777777" w:rsidR="0021367B" w:rsidRDefault="00AD029D">
      <w:r>
        <w:t> </w:t>
      </w:r>
    </w:p>
    <w:p w14:paraId="4621BECB" w14:textId="77777777" w:rsidR="0021367B" w:rsidRDefault="00AD029D">
      <w:pPr>
        <w:pStyle w:val="Author-eSectionHeading6"/>
      </w:pPr>
      <w:bookmarkStart w:id="529" w:name="_Toc178771589"/>
      <w:r>
        <w:t>94.52.1b Fauchage de talus CCTB 01.09</w:t>
      </w:r>
      <w:bookmarkEnd w:id="529"/>
    </w:p>
    <w:p w14:paraId="17A15AE0" w14:textId="77777777" w:rsidR="0021367B" w:rsidRDefault="00AD029D">
      <w:pPr>
        <w:pStyle w:val="pheading"/>
      </w:pPr>
      <w:r>
        <w:t>MATÉRIAUX</w:t>
      </w:r>
    </w:p>
    <w:p w14:paraId="2427F0C9" w14:textId="77777777" w:rsidR="0021367B" w:rsidRDefault="00AD029D">
      <w:pPr>
        <w:pStyle w:val="pheading"/>
      </w:pPr>
      <w:r>
        <w:t>- Caractéristiques générales</w:t>
      </w:r>
    </w:p>
    <w:p w14:paraId="2B4D0558" w14:textId="77777777" w:rsidR="0021367B" w:rsidRDefault="00AD029D">
      <w:r>
        <w:t>Fauchage de talus</w:t>
      </w:r>
    </w:p>
    <w:p w14:paraId="44D2CEE5" w14:textId="77777777" w:rsidR="0021367B" w:rsidRDefault="00AD029D">
      <w:r>
        <w:t>Fauchage de talus avec évacuation du gazon</w:t>
      </w:r>
    </w:p>
    <w:p w14:paraId="6657FD6F" w14:textId="77777777" w:rsidR="0021367B" w:rsidRDefault="0021367B"/>
    <w:p w14:paraId="58A267C9" w14:textId="77777777" w:rsidR="0021367B" w:rsidRDefault="00AD029D">
      <w:r>
        <w:t> </w:t>
      </w:r>
    </w:p>
    <w:p w14:paraId="69746967" w14:textId="77777777" w:rsidR="0021367B" w:rsidRDefault="00AD029D">
      <w:pPr>
        <w:pStyle w:val="pheading"/>
      </w:pPr>
      <w:r>
        <w:t>MESURAGE</w:t>
      </w:r>
    </w:p>
    <w:p w14:paraId="31FC7706" w14:textId="77777777" w:rsidR="0021367B" w:rsidRDefault="00AD029D">
      <w:pPr>
        <w:pStyle w:val="pheading"/>
      </w:pPr>
      <w:r>
        <w:t>- unité de mesure:</w:t>
      </w:r>
    </w:p>
    <w:p w14:paraId="3D6EFC85" w14:textId="77777777" w:rsidR="0021367B" w:rsidRDefault="00AD029D">
      <w:r>
        <w:t>m²</w:t>
      </w:r>
    </w:p>
    <w:p w14:paraId="65DA3DE6" w14:textId="77777777" w:rsidR="0021367B" w:rsidRDefault="00AD029D">
      <w:pPr>
        <w:pStyle w:val="pheading"/>
      </w:pPr>
      <w:r>
        <w:t>- nature du marché:</w:t>
      </w:r>
    </w:p>
    <w:p w14:paraId="00859A9E" w14:textId="77777777" w:rsidR="0021367B" w:rsidRDefault="00AD029D">
      <w:r>
        <w:t>QF</w:t>
      </w:r>
    </w:p>
    <w:p w14:paraId="20894EC1" w14:textId="77777777" w:rsidR="0021367B" w:rsidRDefault="0021367B"/>
    <w:p w14:paraId="4E9F1429" w14:textId="77777777" w:rsidR="0021367B" w:rsidRDefault="00AD029D">
      <w:r>
        <w:t> </w:t>
      </w:r>
    </w:p>
    <w:p w14:paraId="47D54A44" w14:textId="77777777" w:rsidR="0021367B" w:rsidRDefault="00AD029D">
      <w:pPr>
        <w:pStyle w:val="Author-eSectionHeading6"/>
      </w:pPr>
      <w:bookmarkStart w:id="530" w:name="_Toc178771590"/>
      <w:r>
        <w:t>94.52.1c Fauchage, travail de finition CCTB 01.09</w:t>
      </w:r>
      <w:bookmarkEnd w:id="530"/>
    </w:p>
    <w:p w14:paraId="5C8EDAEF" w14:textId="77777777" w:rsidR="0021367B" w:rsidRDefault="00AD029D">
      <w:pPr>
        <w:pStyle w:val="pheading"/>
      </w:pPr>
      <w:r>
        <w:t>MATÉRIAUX</w:t>
      </w:r>
    </w:p>
    <w:p w14:paraId="6F71E08F" w14:textId="77777777" w:rsidR="0021367B" w:rsidRDefault="00AD029D">
      <w:pPr>
        <w:pStyle w:val="pheading"/>
      </w:pPr>
      <w:r>
        <w:t>- Caractéristiques générales</w:t>
      </w:r>
    </w:p>
    <w:p w14:paraId="7EC0B0B4" w14:textId="77777777" w:rsidR="0021367B" w:rsidRDefault="00AD029D">
      <w:r>
        <w:t>Fauchage de finition</w:t>
      </w:r>
    </w:p>
    <w:p w14:paraId="4147D2D1" w14:textId="77777777" w:rsidR="0021367B" w:rsidRDefault="00AD029D">
      <w:r>
        <w:t>Fauchage de finition sous barrière de sécurité : largeur = 1 m</w:t>
      </w:r>
    </w:p>
    <w:p w14:paraId="7B6F6547" w14:textId="77777777" w:rsidR="0021367B" w:rsidRDefault="00AD029D">
      <w:r>
        <w:t>Fauchage de finition contre séparateur, écran, clôture, haie ... : largeur = 0,5 m</w:t>
      </w:r>
    </w:p>
    <w:p w14:paraId="7B8D4E53" w14:textId="77777777" w:rsidR="0021367B" w:rsidRDefault="0021367B"/>
    <w:p w14:paraId="7702B7F7" w14:textId="77777777" w:rsidR="0021367B" w:rsidRDefault="00AD029D">
      <w:r>
        <w:t> </w:t>
      </w:r>
    </w:p>
    <w:p w14:paraId="3E587BA3" w14:textId="77777777" w:rsidR="0021367B" w:rsidRDefault="00AD029D">
      <w:pPr>
        <w:pStyle w:val="pheading"/>
      </w:pPr>
      <w:r>
        <w:t>MESURAGE</w:t>
      </w:r>
    </w:p>
    <w:p w14:paraId="638BEE42" w14:textId="77777777" w:rsidR="0021367B" w:rsidRDefault="00AD029D">
      <w:pPr>
        <w:pStyle w:val="pheading"/>
      </w:pPr>
      <w:r>
        <w:t>- unité de mesure:</w:t>
      </w:r>
    </w:p>
    <w:p w14:paraId="0A405636" w14:textId="77777777" w:rsidR="0021367B" w:rsidRDefault="00AD029D">
      <w:r>
        <w:t>m</w:t>
      </w:r>
    </w:p>
    <w:p w14:paraId="61380F3C" w14:textId="77777777" w:rsidR="0021367B" w:rsidRDefault="00AD029D">
      <w:pPr>
        <w:pStyle w:val="pheading"/>
      </w:pPr>
      <w:r>
        <w:t>- nature du marché:</w:t>
      </w:r>
    </w:p>
    <w:p w14:paraId="3EAD64C9" w14:textId="77777777" w:rsidR="0021367B" w:rsidRDefault="00AD029D">
      <w:r>
        <w:t>QF</w:t>
      </w:r>
    </w:p>
    <w:p w14:paraId="1D0053C1" w14:textId="77777777" w:rsidR="0021367B" w:rsidRDefault="0021367B"/>
    <w:p w14:paraId="3099D9B2" w14:textId="77777777" w:rsidR="0021367B" w:rsidRDefault="00AD029D">
      <w:r>
        <w:t> </w:t>
      </w:r>
    </w:p>
    <w:p w14:paraId="19415F8D" w14:textId="77777777" w:rsidR="0021367B" w:rsidRDefault="00AD029D">
      <w:pPr>
        <w:pStyle w:val="Author-eSectionHeading5"/>
      </w:pPr>
      <w:bookmarkStart w:id="531" w:name="_Toc178771591"/>
      <w:r>
        <w:t>94.52.2 Tonte CCTB 01.09</w:t>
      </w:r>
      <w:bookmarkEnd w:id="531"/>
    </w:p>
    <w:p w14:paraId="7BFB6E8C" w14:textId="77777777" w:rsidR="0021367B" w:rsidRDefault="00AD029D">
      <w:pPr>
        <w:pStyle w:val="pheading"/>
      </w:pPr>
      <w:r>
        <w:t>MATÉRIAUX</w:t>
      </w:r>
    </w:p>
    <w:p w14:paraId="77CCF840" w14:textId="77777777" w:rsidR="0021367B" w:rsidRDefault="00AD029D">
      <w:r>
        <w:t>Les documents de marché précisent les prescriptions suivantes:</w:t>
      </w:r>
    </w:p>
    <w:p w14:paraId="0D5CB826" w14:textId="77777777" w:rsidR="0021367B" w:rsidRDefault="00AD029D">
      <w:r>
        <w:t>− la hauteur de coupe du tapis herbeux qui, par défaut, est de 8 cm</w:t>
      </w:r>
    </w:p>
    <w:p w14:paraId="391137E3" w14:textId="77777777" w:rsidR="0021367B" w:rsidRDefault="00AD029D">
      <w:r>
        <w:t>− le type de matériel utilisé</w:t>
      </w:r>
    </w:p>
    <w:p w14:paraId="6499CE23" w14:textId="77777777" w:rsidR="0021367B" w:rsidRDefault="00AD029D">
      <w:r>
        <w:t>− le chargement des produits de coupe</w:t>
      </w:r>
    </w:p>
    <w:p w14:paraId="7B860A46" w14:textId="77777777" w:rsidR="0021367B" w:rsidRDefault="00AD029D">
      <w:r>
        <w:t>− la fréquence de coupe.</w:t>
      </w:r>
    </w:p>
    <w:p w14:paraId="60451F68" w14:textId="77777777" w:rsidR="0021367B" w:rsidRDefault="00AD029D">
      <w:pPr>
        <w:pStyle w:val="pheading"/>
      </w:pPr>
      <w:r>
        <w:t>EXÉCUTION / MISE EN ŒUVRE</w:t>
      </w:r>
    </w:p>
    <w:p w14:paraId="56D2BBE9" w14:textId="77777777" w:rsidR="0021367B" w:rsidRDefault="00AD029D">
      <w:r>
        <w:rPr>
          <w:b/>
        </w:rPr>
        <w:t>Tonte des pelouses</w:t>
      </w:r>
    </w:p>
    <w:p w14:paraId="6D7FBF65" w14:textId="77777777" w:rsidR="0021367B" w:rsidRDefault="00AD029D">
      <w:r>
        <w:rPr>
          <w:color w:val="000000"/>
        </w:rPr>
        <w:t xml:space="preserve">L’herbe sera coupée à l’aide d’une tondeuse à gazon de façon à obtenir une hauteur uniforme de 3 à 6 cm sur toute la pelouse, sauf mention contraire dans le plan de gestion des opérations de tonte, sans que la pelouse ni les arbres, arbustes, pieux, mobilier, etc. s’y trouvant ne soient endommagés. Toutes les opérations de tonte seront effectuées sur ordre spécial et se feront pendant toute la saison selon un parcours identique, en commençant toujours au même endroit. La fréquence de tonte annuelle est spécifiée dans les documents d'adjudication. Les machines utilisées seront adaptées au genre de travail à exécuter. Aux endroits difficilement accessibles et à proximité d'obstacles, mobilier, plantations, etc., on utilisera exclusivement du petit matériel. Le produit des fauchages se trouvant sur les grilles, caniveaux, coquilles, revêtements ou trottoirs sera enlevé le jour même de la tonte. Lorsque l'herbe coupée constitue un danger pour la circulation ou l'évacuation de l'eau, elle sera immédiatement évacuée. </w:t>
      </w:r>
    </w:p>
    <w:p w14:paraId="58DE7928" w14:textId="77777777" w:rsidR="0021367B" w:rsidRDefault="00AD029D">
      <w:r>
        <w:t>Après la tonte ou le fauchage, le gazon présente un aspect propre et une hauteur uniforme sans traînée, refus ou herbes versées.</w:t>
      </w:r>
    </w:p>
    <w:p w14:paraId="69DAC9EC" w14:textId="77777777" w:rsidR="0021367B" w:rsidRDefault="00AD029D">
      <w:r>
        <w:t>En cas de chargement des produits et à défaut d’autres précisions dans les documents de marché, ces produits sont évacués au plus tard à la fin de chaque journée de prestation.</w:t>
      </w:r>
    </w:p>
    <w:p w14:paraId="09814D23" w14:textId="77777777" w:rsidR="0021367B" w:rsidRDefault="0021367B"/>
    <w:p w14:paraId="4078E87E" w14:textId="77777777" w:rsidR="0021367B" w:rsidRDefault="00AD029D">
      <w:r>
        <w:t> </w:t>
      </w:r>
    </w:p>
    <w:p w14:paraId="797C0D20" w14:textId="77777777" w:rsidR="0021367B" w:rsidRDefault="00AD029D">
      <w:pPr>
        <w:pStyle w:val="pheading"/>
      </w:pPr>
      <w:r>
        <w:t>DOCUMENTS DE RÉFÉRENCE</w:t>
      </w:r>
    </w:p>
    <w:p w14:paraId="27107F49" w14:textId="77777777" w:rsidR="0021367B" w:rsidRDefault="00AD029D">
      <w:pPr>
        <w:pStyle w:val="pheading"/>
      </w:pPr>
      <w:r>
        <w:t>- Exécution</w:t>
      </w:r>
    </w:p>
    <w:p w14:paraId="3EEFD455" w14:textId="77777777" w:rsidR="0021367B" w:rsidRDefault="00AD029D">
      <w:r>
        <w:t>[CCT Qualiroutes, Cahier des charges type Qualiroutes] O.2.6.1.</w:t>
      </w:r>
    </w:p>
    <w:p w14:paraId="11B19F4B" w14:textId="77777777" w:rsidR="0021367B" w:rsidRDefault="0021367B"/>
    <w:p w14:paraId="6638AEA0" w14:textId="77777777" w:rsidR="0021367B" w:rsidRDefault="00AD029D">
      <w:r>
        <w:t> </w:t>
      </w:r>
    </w:p>
    <w:p w14:paraId="27901AAD" w14:textId="77777777" w:rsidR="0021367B" w:rsidRDefault="00AD029D">
      <w:pPr>
        <w:pStyle w:val="Author-eSectionHeading6"/>
      </w:pPr>
      <w:bookmarkStart w:id="532" w:name="_Toc178771592"/>
      <w:r>
        <w:t>94.52.2a Tonte de surface plane CCTB 01.09</w:t>
      </w:r>
      <w:bookmarkEnd w:id="532"/>
    </w:p>
    <w:p w14:paraId="5E5C1D90" w14:textId="77777777" w:rsidR="0021367B" w:rsidRDefault="00AD029D">
      <w:pPr>
        <w:pStyle w:val="pheading"/>
      </w:pPr>
      <w:r>
        <w:t>MATÉRIAUX</w:t>
      </w:r>
    </w:p>
    <w:p w14:paraId="0EE6F86E" w14:textId="77777777" w:rsidR="0021367B" w:rsidRDefault="00AD029D">
      <w:pPr>
        <w:pStyle w:val="pheading"/>
      </w:pPr>
      <w:r>
        <w:t>- Caractéristiques générales</w:t>
      </w:r>
    </w:p>
    <w:p w14:paraId="4DD542A4" w14:textId="77777777" w:rsidR="0021367B" w:rsidRDefault="00AD029D">
      <w:r>
        <w:t>Tonte</w:t>
      </w:r>
    </w:p>
    <w:p w14:paraId="096A6DA4" w14:textId="77777777" w:rsidR="0021367B" w:rsidRDefault="00AD029D">
      <w:r>
        <w:t>Tonte, en vue d'une évacuation</w:t>
      </w:r>
    </w:p>
    <w:p w14:paraId="52FCDACF" w14:textId="77777777" w:rsidR="0021367B" w:rsidRDefault="00AD029D">
      <w:r>
        <w:t>Tonte de pelouse</w:t>
      </w:r>
    </w:p>
    <w:p w14:paraId="496313CF" w14:textId="77777777" w:rsidR="0021367B" w:rsidRDefault="00AD029D">
      <w:r>
        <w:t>Tonte de pelouse, en vue d'une évacuation</w:t>
      </w:r>
    </w:p>
    <w:p w14:paraId="78FBD984" w14:textId="77777777" w:rsidR="0021367B" w:rsidRDefault="00AD029D">
      <w:r>
        <w:t>Tonte d'aire de repos</w:t>
      </w:r>
    </w:p>
    <w:p w14:paraId="70D49DAD" w14:textId="77777777" w:rsidR="0021367B" w:rsidRDefault="00AD029D">
      <w:r>
        <w:t>Tonte d'aire de repos, en vue d'une évacuation</w:t>
      </w:r>
    </w:p>
    <w:p w14:paraId="27B1F873" w14:textId="77777777" w:rsidR="0021367B" w:rsidRDefault="0021367B"/>
    <w:p w14:paraId="71951E54" w14:textId="77777777" w:rsidR="0021367B" w:rsidRDefault="00AD029D">
      <w:r>
        <w:t> </w:t>
      </w:r>
    </w:p>
    <w:p w14:paraId="00B97275" w14:textId="77777777" w:rsidR="0021367B" w:rsidRDefault="00AD029D">
      <w:pPr>
        <w:pStyle w:val="pheading"/>
      </w:pPr>
      <w:r>
        <w:t>MESURAGE</w:t>
      </w:r>
    </w:p>
    <w:p w14:paraId="6568A262" w14:textId="77777777" w:rsidR="0021367B" w:rsidRDefault="00AD029D">
      <w:pPr>
        <w:pStyle w:val="pheading"/>
      </w:pPr>
      <w:r>
        <w:t>- unité de mesure:</w:t>
      </w:r>
    </w:p>
    <w:p w14:paraId="7A2A6610" w14:textId="77777777" w:rsidR="0021367B" w:rsidRDefault="00AD029D">
      <w:r>
        <w:t>m²</w:t>
      </w:r>
    </w:p>
    <w:p w14:paraId="479A5EA9" w14:textId="77777777" w:rsidR="0021367B" w:rsidRDefault="00AD029D">
      <w:pPr>
        <w:pStyle w:val="pheading"/>
      </w:pPr>
      <w:r>
        <w:t>- nature du marché:</w:t>
      </w:r>
    </w:p>
    <w:p w14:paraId="082E5423" w14:textId="77777777" w:rsidR="0021367B" w:rsidRDefault="00AD029D">
      <w:r>
        <w:t>QF</w:t>
      </w:r>
    </w:p>
    <w:p w14:paraId="745E74EA" w14:textId="77777777" w:rsidR="0021367B" w:rsidRDefault="0021367B"/>
    <w:p w14:paraId="66B829AB" w14:textId="77777777" w:rsidR="0021367B" w:rsidRDefault="00AD029D">
      <w:r>
        <w:t> </w:t>
      </w:r>
    </w:p>
    <w:p w14:paraId="42237E48" w14:textId="77777777" w:rsidR="0021367B" w:rsidRDefault="00AD029D">
      <w:pPr>
        <w:pStyle w:val="Author-eSectionHeading6"/>
      </w:pPr>
      <w:bookmarkStart w:id="533" w:name="_Toc178771593"/>
      <w:r>
        <w:t>94.52.2b Tonte de talus CCTB 01.09</w:t>
      </w:r>
      <w:bookmarkEnd w:id="533"/>
    </w:p>
    <w:p w14:paraId="66B05EFB" w14:textId="77777777" w:rsidR="0021367B" w:rsidRDefault="00AD029D">
      <w:pPr>
        <w:pStyle w:val="pheading"/>
      </w:pPr>
      <w:r>
        <w:t>MESURAGE</w:t>
      </w:r>
    </w:p>
    <w:p w14:paraId="1738A053" w14:textId="77777777" w:rsidR="0021367B" w:rsidRDefault="00AD029D">
      <w:pPr>
        <w:pStyle w:val="pheading"/>
      </w:pPr>
      <w:r>
        <w:t>- unité de mesure:</w:t>
      </w:r>
    </w:p>
    <w:p w14:paraId="726B3B29" w14:textId="77777777" w:rsidR="0021367B" w:rsidRDefault="00AD029D">
      <w:r>
        <w:t>m²</w:t>
      </w:r>
    </w:p>
    <w:p w14:paraId="16C977C7" w14:textId="77777777" w:rsidR="0021367B" w:rsidRDefault="00AD029D">
      <w:pPr>
        <w:pStyle w:val="pheading"/>
      </w:pPr>
      <w:r>
        <w:t>- nature du marché:</w:t>
      </w:r>
    </w:p>
    <w:p w14:paraId="4A04C5B7" w14:textId="77777777" w:rsidR="0021367B" w:rsidRDefault="00AD029D">
      <w:r>
        <w:t>QF</w:t>
      </w:r>
    </w:p>
    <w:p w14:paraId="3421CEB4" w14:textId="77777777" w:rsidR="0021367B" w:rsidRDefault="0021367B"/>
    <w:p w14:paraId="1003A556" w14:textId="77777777" w:rsidR="0021367B" w:rsidRDefault="00AD029D">
      <w:r>
        <w:t> </w:t>
      </w:r>
    </w:p>
    <w:p w14:paraId="76EA94D4" w14:textId="77777777" w:rsidR="0021367B" w:rsidRDefault="00AD029D">
      <w:pPr>
        <w:pStyle w:val="Author-eSectionHeading6"/>
      </w:pPr>
      <w:bookmarkStart w:id="534" w:name="_Toc178771594"/>
      <w:r>
        <w:t>94.52.2c Tonte, travail de finition CCTB 01.09</w:t>
      </w:r>
      <w:bookmarkEnd w:id="534"/>
    </w:p>
    <w:p w14:paraId="205C78E3" w14:textId="77777777" w:rsidR="0021367B" w:rsidRDefault="00AD029D">
      <w:pPr>
        <w:pStyle w:val="pheading"/>
      </w:pPr>
      <w:r>
        <w:t>MESURAGE</w:t>
      </w:r>
    </w:p>
    <w:p w14:paraId="16965749" w14:textId="77777777" w:rsidR="0021367B" w:rsidRDefault="00AD029D">
      <w:pPr>
        <w:pStyle w:val="pheading"/>
      </w:pPr>
      <w:r>
        <w:t>- unité de mesure:</w:t>
      </w:r>
    </w:p>
    <w:p w14:paraId="209F558D" w14:textId="77777777" w:rsidR="0021367B" w:rsidRDefault="00AD029D">
      <w:r>
        <w:t>m</w:t>
      </w:r>
    </w:p>
    <w:p w14:paraId="1BA1C762" w14:textId="77777777" w:rsidR="0021367B" w:rsidRDefault="00AD029D">
      <w:pPr>
        <w:pStyle w:val="pheading"/>
      </w:pPr>
      <w:r>
        <w:t>- nature du marché:</w:t>
      </w:r>
    </w:p>
    <w:p w14:paraId="286AC72E" w14:textId="77777777" w:rsidR="0021367B" w:rsidRDefault="00AD029D">
      <w:r>
        <w:t>QF</w:t>
      </w:r>
    </w:p>
    <w:p w14:paraId="2367FB9E" w14:textId="77777777" w:rsidR="0021367B" w:rsidRDefault="0021367B"/>
    <w:p w14:paraId="672C8FF2" w14:textId="77777777" w:rsidR="0021367B" w:rsidRDefault="00AD029D">
      <w:r>
        <w:t> </w:t>
      </w:r>
    </w:p>
    <w:p w14:paraId="339B35EB" w14:textId="77777777" w:rsidR="0021367B" w:rsidRDefault="00AD029D">
      <w:pPr>
        <w:pStyle w:val="Author-eSectionHeading5"/>
      </w:pPr>
      <w:bookmarkStart w:id="535" w:name="_Toc178771595"/>
      <w:r>
        <w:t>94.52.3 Scarification CCTB 01.09</w:t>
      </w:r>
      <w:bookmarkEnd w:id="535"/>
    </w:p>
    <w:p w14:paraId="64704DA3" w14:textId="77777777" w:rsidR="0021367B" w:rsidRDefault="00AD029D">
      <w:pPr>
        <w:pStyle w:val="pheading"/>
      </w:pPr>
      <w:r>
        <w:t>DESCRIPTION</w:t>
      </w:r>
    </w:p>
    <w:p w14:paraId="435F5B2E" w14:textId="77777777" w:rsidR="0021367B" w:rsidRDefault="00AD029D">
      <w:pPr>
        <w:pStyle w:val="pheading"/>
      </w:pPr>
      <w:r>
        <w:t>- Définition / Comprend</w:t>
      </w:r>
    </w:p>
    <w:p w14:paraId="3C39BBF1" w14:textId="77777777" w:rsidR="0021367B" w:rsidRDefault="00AD029D">
      <w:r>
        <w:t>La scarification vise l’élimination du feutrage constitué par les mousses, des fragments d’herbes coupées et des espèces adventices.</w:t>
      </w:r>
    </w:p>
    <w:p w14:paraId="0DEBEA4A" w14:textId="77777777" w:rsidR="0021367B" w:rsidRDefault="00AD029D">
      <w:r>
        <w:rPr>
          <w:color w:val="000000"/>
        </w:rPr>
        <w:t>La scarification du gazon consiste à enlever les pousses embarrassantes, l’herbe fauchée, l’herbe sèche et les mousses et mauvaises herbes détruites. Le produit de cette opération sera immédiatement ramassé sur toute l'étendue de la zone de chantier et évacué en dehors du domaine public. Cette opération de scarification sera exécutée après en avoir reçu l'ordre spécial.</w:t>
      </w:r>
    </w:p>
    <w:p w14:paraId="2E87D547" w14:textId="77777777" w:rsidR="0021367B" w:rsidRDefault="0021367B"/>
    <w:p w14:paraId="2C0DC7B5" w14:textId="77777777" w:rsidR="0021367B" w:rsidRDefault="00AD029D">
      <w:r>
        <w:t> </w:t>
      </w:r>
    </w:p>
    <w:p w14:paraId="27B32619" w14:textId="77777777" w:rsidR="0021367B" w:rsidRDefault="00AD029D">
      <w:pPr>
        <w:pStyle w:val="pheading"/>
      </w:pPr>
      <w:r>
        <w:t>DOCUMENTS DE RÉFÉRENCE</w:t>
      </w:r>
    </w:p>
    <w:p w14:paraId="1EC96187" w14:textId="77777777" w:rsidR="0021367B" w:rsidRDefault="00AD029D">
      <w:pPr>
        <w:pStyle w:val="pheading"/>
      </w:pPr>
      <w:r>
        <w:t>- Exécution</w:t>
      </w:r>
    </w:p>
    <w:p w14:paraId="2EAF46B8" w14:textId="77777777" w:rsidR="0021367B" w:rsidRDefault="00AD029D">
      <w:r>
        <w:t>[CCT Qualiroutes, Cahier des charges type Qualiroutes] O.2.6.2.</w:t>
      </w:r>
    </w:p>
    <w:p w14:paraId="1538D00C" w14:textId="77777777" w:rsidR="0021367B" w:rsidRDefault="0021367B"/>
    <w:p w14:paraId="3F920F9C" w14:textId="77777777" w:rsidR="0021367B" w:rsidRDefault="00AD029D">
      <w:r>
        <w:t> </w:t>
      </w:r>
    </w:p>
    <w:p w14:paraId="616DB6CD" w14:textId="77777777" w:rsidR="0021367B" w:rsidRDefault="00AD029D">
      <w:pPr>
        <w:pStyle w:val="Author-eSectionHeading6"/>
      </w:pPr>
      <w:bookmarkStart w:id="536" w:name="_Toc178771596"/>
      <w:r>
        <w:t>94.52.3a Scarification CCTB 01.09</w:t>
      </w:r>
      <w:bookmarkEnd w:id="536"/>
    </w:p>
    <w:p w14:paraId="490ABC3A" w14:textId="77777777" w:rsidR="0021367B" w:rsidRDefault="00AD029D">
      <w:pPr>
        <w:pStyle w:val="pheading"/>
      </w:pPr>
      <w:r>
        <w:t>MATÉRIAUX</w:t>
      </w:r>
    </w:p>
    <w:p w14:paraId="3BE3CA2C" w14:textId="77777777" w:rsidR="0021367B" w:rsidRDefault="00AD029D">
      <w:pPr>
        <w:pStyle w:val="pheading"/>
      </w:pPr>
      <w:r>
        <w:t>- Caractéristiques générales</w:t>
      </w:r>
    </w:p>
    <w:p w14:paraId="2CCFD04E" w14:textId="77777777" w:rsidR="0021367B" w:rsidRDefault="00AD029D">
      <w:r>
        <w:t>Scarification de pelouses</w:t>
      </w:r>
    </w:p>
    <w:p w14:paraId="3B76FD67" w14:textId="77777777" w:rsidR="0021367B" w:rsidRDefault="00AD029D">
      <w:r>
        <w:t>Scarification de pelouses, en vue d'une évacuation</w:t>
      </w:r>
    </w:p>
    <w:p w14:paraId="5EE433AE" w14:textId="77777777" w:rsidR="0021367B" w:rsidRDefault="0021367B"/>
    <w:p w14:paraId="739F7D30" w14:textId="77777777" w:rsidR="0021367B" w:rsidRDefault="00AD029D">
      <w:r>
        <w:t> </w:t>
      </w:r>
    </w:p>
    <w:p w14:paraId="4892989E" w14:textId="77777777" w:rsidR="0021367B" w:rsidRDefault="00AD029D">
      <w:pPr>
        <w:pStyle w:val="pheading"/>
      </w:pPr>
      <w:r>
        <w:t>MESURAGE</w:t>
      </w:r>
    </w:p>
    <w:p w14:paraId="3AF5BABE" w14:textId="77777777" w:rsidR="0021367B" w:rsidRDefault="00AD029D">
      <w:pPr>
        <w:pStyle w:val="pheading"/>
      </w:pPr>
      <w:r>
        <w:t>- unité de mesure:</w:t>
      </w:r>
    </w:p>
    <w:p w14:paraId="0009E099" w14:textId="77777777" w:rsidR="0021367B" w:rsidRDefault="00AD029D">
      <w:r>
        <w:t>m²</w:t>
      </w:r>
    </w:p>
    <w:p w14:paraId="15F9EB55" w14:textId="77777777" w:rsidR="0021367B" w:rsidRDefault="00AD029D">
      <w:pPr>
        <w:pStyle w:val="pheading"/>
      </w:pPr>
      <w:r>
        <w:t>- nature du marché:</w:t>
      </w:r>
    </w:p>
    <w:p w14:paraId="2FC5D3A1" w14:textId="77777777" w:rsidR="0021367B" w:rsidRDefault="00AD029D">
      <w:r>
        <w:t>QF</w:t>
      </w:r>
    </w:p>
    <w:p w14:paraId="53548E04" w14:textId="77777777" w:rsidR="0021367B" w:rsidRDefault="0021367B"/>
    <w:p w14:paraId="6DD8FE80" w14:textId="77777777" w:rsidR="0021367B" w:rsidRDefault="00AD029D">
      <w:r>
        <w:t> </w:t>
      </w:r>
    </w:p>
    <w:p w14:paraId="38A8668B" w14:textId="77777777" w:rsidR="0021367B" w:rsidRDefault="00AD029D">
      <w:pPr>
        <w:pStyle w:val="Author-eSectionHeading5"/>
      </w:pPr>
      <w:bookmarkStart w:id="537" w:name="_Toc178771597"/>
      <w:r>
        <w:t>94.52.4 Entretiens divers</w:t>
      </w:r>
      <w:bookmarkEnd w:id="537"/>
    </w:p>
    <w:p w14:paraId="2F72A7A8" w14:textId="77777777" w:rsidR="0021367B" w:rsidRDefault="00AD029D">
      <w:pPr>
        <w:pStyle w:val="Author-eSectionHeading6"/>
      </w:pPr>
      <w:bookmarkStart w:id="538" w:name="_Toc178771598"/>
      <w:r>
        <w:t>94.52.4a Délignage CCTB 01.09</w:t>
      </w:r>
      <w:bookmarkEnd w:id="538"/>
    </w:p>
    <w:p w14:paraId="5C96A49B" w14:textId="77777777" w:rsidR="0021367B" w:rsidRDefault="00AD029D">
      <w:pPr>
        <w:pStyle w:val="pheading"/>
      </w:pPr>
      <w:r>
        <w:t>DESCRIPTION</w:t>
      </w:r>
    </w:p>
    <w:p w14:paraId="1A35C094" w14:textId="77777777" w:rsidR="0021367B" w:rsidRDefault="00AD029D">
      <w:pPr>
        <w:pStyle w:val="pheading"/>
      </w:pPr>
      <w:r>
        <w:t>- Définition / Comprend</w:t>
      </w:r>
    </w:p>
    <w:p w14:paraId="1B29A152" w14:textId="77777777" w:rsidR="0021367B" w:rsidRDefault="00AD029D">
      <w:r>
        <w:t>Le délignage des bordures des gazonnements s’effectue au cordeau soit à la bêche, soit au coupe-bordure manuel ou mécanique. Dans les courbes, un piquetage est réalisé et préalablement agréé par le fonctionnaire dirigeant.</w:t>
      </w:r>
    </w:p>
    <w:p w14:paraId="271E7911" w14:textId="77777777" w:rsidR="0021367B" w:rsidRDefault="0021367B"/>
    <w:p w14:paraId="57175671" w14:textId="77777777" w:rsidR="0021367B" w:rsidRDefault="00AD029D">
      <w:r>
        <w:t> </w:t>
      </w:r>
    </w:p>
    <w:p w14:paraId="355C2204" w14:textId="77777777" w:rsidR="0021367B" w:rsidRDefault="00AD029D">
      <w:pPr>
        <w:pStyle w:val="pheading"/>
      </w:pPr>
      <w:r>
        <w:t>MATÉRIAUX</w:t>
      </w:r>
    </w:p>
    <w:p w14:paraId="2A91BBB0" w14:textId="77777777" w:rsidR="0021367B" w:rsidRDefault="00AD029D">
      <w:pPr>
        <w:pStyle w:val="pheading"/>
      </w:pPr>
      <w:r>
        <w:t>- Caractéristiques générales</w:t>
      </w:r>
    </w:p>
    <w:p w14:paraId="33DA0650" w14:textId="77777777" w:rsidR="0021367B" w:rsidRDefault="00AD029D">
      <w:r>
        <w:t>Délignage des bords de terre-pleins</w:t>
      </w:r>
    </w:p>
    <w:p w14:paraId="4E30E774" w14:textId="77777777" w:rsidR="0021367B" w:rsidRDefault="00AD029D">
      <w:r>
        <w:t>Délignage des bords de terre-pleins, en vue d'une évacuation</w:t>
      </w:r>
    </w:p>
    <w:p w14:paraId="452C366A" w14:textId="77777777" w:rsidR="0021367B" w:rsidRDefault="0021367B"/>
    <w:p w14:paraId="4C306237" w14:textId="77777777" w:rsidR="0021367B" w:rsidRDefault="00AD029D">
      <w:r>
        <w:t> </w:t>
      </w:r>
    </w:p>
    <w:p w14:paraId="7734AC6C" w14:textId="77777777" w:rsidR="0021367B" w:rsidRDefault="00AD029D">
      <w:pPr>
        <w:pStyle w:val="pheading"/>
      </w:pPr>
      <w:r>
        <w:t>EXÉCUTION / MISE EN ŒUVRE</w:t>
      </w:r>
    </w:p>
    <w:p w14:paraId="3AC7A046" w14:textId="77777777" w:rsidR="0021367B" w:rsidRDefault="00AD029D">
      <w:pPr>
        <w:pStyle w:val="pheading"/>
      </w:pPr>
      <w:r>
        <w:t>- Prescriptions générales</w:t>
      </w:r>
    </w:p>
    <w:p w14:paraId="175C6CC8" w14:textId="77777777" w:rsidR="0021367B" w:rsidRDefault="00AD029D">
      <w:r>
        <w:t>Les produits sont chargés et évacués au plus tard à la fin de chaque journée de prestation.</w:t>
      </w:r>
    </w:p>
    <w:p w14:paraId="4FC5F5D8" w14:textId="77777777" w:rsidR="0021367B" w:rsidRDefault="00AD029D">
      <w:pPr>
        <w:pStyle w:val="pheading"/>
      </w:pPr>
      <w:r>
        <w:t>DOCUMENTS DE RÉFÉRENCE COMPLÉMENTAIRES</w:t>
      </w:r>
    </w:p>
    <w:p w14:paraId="78753A5B" w14:textId="77777777" w:rsidR="0021367B" w:rsidRDefault="00AD029D">
      <w:pPr>
        <w:pStyle w:val="pheading"/>
      </w:pPr>
      <w:r>
        <w:t>- Exécution</w:t>
      </w:r>
    </w:p>
    <w:p w14:paraId="444C9B90" w14:textId="77777777" w:rsidR="0021367B" w:rsidRDefault="00AD029D">
      <w:r>
        <w:t>[CCT Qualiroutes, Cahier des charges type Qualiroutes] O.2.6.3.</w:t>
      </w:r>
    </w:p>
    <w:p w14:paraId="49F8A95F" w14:textId="77777777" w:rsidR="0021367B" w:rsidRDefault="0021367B"/>
    <w:p w14:paraId="638674FB" w14:textId="77777777" w:rsidR="0021367B" w:rsidRDefault="00AD029D">
      <w:r>
        <w:t> </w:t>
      </w:r>
    </w:p>
    <w:p w14:paraId="3842A85C" w14:textId="77777777" w:rsidR="0021367B" w:rsidRDefault="00AD029D">
      <w:pPr>
        <w:pStyle w:val="pheading"/>
      </w:pPr>
      <w:r>
        <w:t>MESURAGE</w:t>
      </w:r>
    </w:p>
    <w:p w14:paraId="7041AFD4" w14:textId="77777777" w:rsidR="0021367B" w:rsidRDefault="00AD029D">
      <w:pPr>
        <w:pStyle w:val="pheading"/>
      </w:pPr>
      <w:r>
        <w:t>- unité de mesure:</w:t>
      </w:r>
    </w:p>
    <w:p w14:paraId="23035320" w14:textId="77777777" w:rsidR="0021367B" w:rsidRDefault="00AD029D">
      <w:r>
        <w:t>m</w:t>
      </w:r>
    </w:p>
    <w:p w14:paraId="5198B6E2" w14:textId="77777777" w:rsidR="0021367B" w:rsidRDefault="00AD029D">
      <w:pPr>
        <w:pStyle w:val="pheading"/>
      </w:pPr>
      <w:r>
        <w:t>- nature du marché:</w:t>
      </w:r>
    </w:p>
    <w:p w14:paraId="6AACE825" w14:textId="77777777" w:rsidR="0021367B" w:rsidRDefault="00AD029D">
      <w:r>
        <w:t>QF</w:t>
      </w:r>
    </w:p>
    <w:p w14:paraId="0652D0CD" w14:textId="77777777" w:rsidR="0021367B" w:rsidRDefault="0021367B"/>
    <w:p w14:paraId="3220F787" w14:textId="77777777" w:rsidR="0021367B" w:rsidRDefault="00AD029D">
      <w:r>
        <w:t> </w:t>
      </w:r>
    </w:p>
    <w:p w14:paraId="35C4D295" w14:textId="77777777" w:rsidR="0021367B" w:rsidRDefault="00AD029D">
      <w:pPr>
        <w:pStyle w:val="Author-eSectionHeading6"/>
      </w:pPr>
      <w:bookmarkStart w:id="539" w:name="_Toc178771599"/>
      <w:r>
        <w:t>94.52.4b Roulage CCTB 01.09</w:t>
      </w:r>
      <w:bookmarkEnd w:id="539"/>
    </w:p>
    <w:p w14:paraId="5ACF5E1E" w14:textId="77777777" w:rsidR="0021367B" w:rsidRDefault="00AD029D">
      <w:pPr>
        <w:pStyle w:val="pheading"/>
      </w:pPr>
      <w:r>
        <w:t>DESCRIPTION</w:t>
      </w:r>
    </w:p>
    <w:p w14:paraId="605A8362" w14:textId="77777777" w:rsidR="0021367B" w:rsidRDefault="00AD029D">
      <w:pPr>
        <w:pStyle w:val="pheading"/>
      </w:pPr>
      <w:r>
        <w:t>- Définition / Comprend</w:t>
      </w:r>
    </w:p>
    <w:p w14:paraId="0B6F2251" w14:textId="77777777" w:rsidR="0021367B" w:rsidRDefault="00AD029D">
      <w:r>
        <w:t>Le roulage est une opération mécanique destinée à provoquer le tallage du gazon, l’égalisation et le tassement du terrain. Il est effectué au rouleau de minimum 100 kg par mètre de largeur, sur sol légèrement humide et après une tonte.</w:t>
      </w:r>
    </w:p>
    <w:p w14:paraId="41843D7D" w14:textId="77777777" w:rsidR="0021367B" w:rsidRDefault="00AD029D">
      <w:r>
        <w:rPr>
          <w:color w:val="000000"/>
        </w:rPr>
        <w:t>Cette opération sera effectuée à l'aide d'un rouleau dont le poids et la forme ne provoqueront pas de dégradations à la pelouse. La compression effectuée par le rouleau sera égale à la profondeur des ornières laissées par les roues du tracteur. Cette opération sera exécutée après en avoir reçu l'ordre spécial.</w:t>
      </w:r>
    </w:p>
    <w:p w14:paraId="0937C9DE" w14:textId="77777777" w:rsidR="0021367B" w:rsidRDefault="0021367B"/>
    <w:p w14:paraId="3C47FAE0" w14:textId="77777777" w:rsidR="0021367B" w:rsidRDefault="00AD029D">
      <w:r>
        <w:t> </w:t>
      </w:r>
    </w:p>
    <w:p w14:paraId="30704A2E" w14:textId="77777777" w:rsidR="0021367B" w:rsidRDefault="00AD029D">
      <w:pPr>
        <w:pStyle w:val="pheading"/>
      </w:pPr>
      <w:r>
        <w:t>DOCUMENTS DE RÉFÉRENCE COMPLÉMENTAIRES</w:t>
      </w:r>
    </w:p>
    <w:p w14:paraId="5EDA8247" w14:textId="77777777" w:rsidR="0021367B" w:rsidRDefault="00AD029D">
      <w:pPr>
        <w:pStyle w:val="pheading"/>
      </w:pPr>
      <w:r>
        <w:t>- Exécution</w:t>
      </w:r>
    </w:p>
    <w:p w14:paraId="7FC4C723" w14:textId="77777777" w:rsidR="0021367B" w:rsidRDefault="00AD029D">
      <w:r>
        <w:t>[CCT Qualiroutes, Cahier des charges type Qualiroutes] O.2.6.5.</w:t>
      </w:r>
    </w:p>
    <w:p w14:paraId="3B1898C1" w14:textId="77777777" w:rsidR="0021367B" w:rsidRDefault="0021367B"/>
    <w:p w14:paraId="39A8F483" w14:textId="77777777" w:rsidR="0021367B" w:rsidRDefault="00AD029D">
      <w:r>
        <w:t> </w:t>
      </w:r>
    </w:p>
    <w:p w14:paraId="21B91B9C" w14:textId="77777777" w:rsidR="0021367B" w:rsidRDefault="00AD029D">
      <w:pPr>
        <w:pStyle w:val="pheading"/>
      </w:pPr>
      <w:r>
        <w:t>MESURAGE</w:t>
      </w:r>
    </w:p>
    <w:p w14:paraId="5564F73A" w14:textId="77777777" w:rsidR="0021367B" w:rsidRDefault="00AD029D">
      <w:pPr>
        <w:pStyle w:val="pheading"/>
      </w:pPr>
      <w:r>
        <w:t>- unité de mesure:</w:t>
      </w:r>
    </w:p>
    <w:p w14:paraId="1D6D57D2" w14:textId="77777777" w:rsidR="0021367B" w:rsidRDefault="00AD029D">
      <w:r>
        <w:t>m²</w:t>
      </w:r>
    </w:p>
    <w:p w14:paraId="06CECE69" w14:textId="77777777" w:rsidR="0021367B" w:rsidRDefault="00AD029D">
      <w:pPr>
        <w:pStyle w:val="pheading"/>
      </w:pPr>
      <w:r>
        <w:t>- nature du marché:</w:t>
      </w:r>
    </w:p>
    <w:p w14:paraId="46D151AF" w14:textId="77777777" w:rsidR="0021367B" w:rsidRDefault="00AD029D">
      <w:r>
        <w:t>QF</w:t>
      </w:r>
    </w:p>
    <w:p w14:paraId="6737819C" w14:textId="77777777" w:rsidR="0021367B" w:rsidRDefault="0021367B"/>
    <w:p w14:paraId="5774321C" w14:textId="77777777" w:rsidR="0021367B" w:rsidRDefault="00AD029D">
      <w:r>
        <w:t> </w:t>
      </w:r>
    </w:p>
    <w:p w14:paraId="1FB3405A" w14:textId="77777777" w:rsidR="0021367B" w:rsidRDefault="00AD029D">
      <w:pPr>
        <w:pStyle w:val="Author-eSectionHeading4"/>
      </w:pPr>
      <w:bookmarkStart w:id="540" w:name="_Toc178771600"/>
      <w:r>
        <w:t>94.53 Entretien de plantation</w:t>
      </w:r>
      <w:bookmarkEnd w:id="540"/>
    </w:p>
    <w:p w14:paraId="3AB890EA" w14:textId="77777777" w:rsidR="0021367B" w:rsidRDefault="00AD029D">
      <w:pPr>
        <w:pStyle w:val="Author-eSectionHeading5"/>
      </w:pPr>
      <w:bookmarkStart w:id="541" w:name="_Toc178771601"/>
      <w:r>
        <w:t>94.53.1 Entretien du sol entre les plantations CCTB 01.09</w:t>
      </w:r>
      <w:bookmarkEnd w:id="541"/>
    </w:p>
    <w:p w14:paraId="559C4124" w14:textId="77777777" w:rsidR="0021367B" w:rsidRDefault="00AD029D">
      <w:pPr>
        <w:pStyle w:val="pheading"/>
      </w:pPr>
      <w:r>
        <w:t>DESCRIPTION</w:t>
      </w:r>
    </w:p>
    <w:p w14:paraId="667BDDA3" w14:textId="77777777" w:rsidR="0021367B" w:rsidRDefault="00AD029D">
      <w:pPr>
        <w:pStyle w:val="pheading"/>
      </w:pPr>
      <w:r>
        <w:t>- Remarques importantes</w:t>
      </w:r>
    </w:p>
    <w:p w14:paraId="38F2B512" w14:textId="77777777" w:rsidR="0021367B" w:rsidRDefault="00AD029D">
      <w:r>
        <w:t>En cas d’évacuation des produits et à défaut d’autres précisions dans les documents de marché, les produits provenant de l’entretien du sol entre plantations sont évacués au plus tard à la fin de chaque journée de prestation.</w:t>
      </w:r>
    </w:p>
    <w:p w14:paraId="52193ADF" w14:textId="77777777" w:rsidR="0021367B" w:rsidRDefault="00AD029D">
      <w:r>
        <w:t>Paiement</w:t>
      </w:r>
    </w:p>
    <w:p w14:paraId="2CF453DB" w14:textId="77777777" w:rsidR="0021367B" w:rsidRDefault="00AD029D">
      <w:r>
        <w:t>Le paiement s’effectue sur base de la surface traitée. Chaque poste comprend en outre le ramassage des déchets.</w:t>
      </w:r>
    </w:p>
    <w:p w14:paraId="3441C00B" w14:textId="77777777" w:rsidR="0021367B" w:rsidRDefault="00AD029D">
      <w:r>
        <w:t>Les dates d’intervention sont précisées dans les documents de marché.</w:t>
      </w:r>
    </w:p>
    <w:p w14:paraId="59712469" w14:textId="77777777" w:rsidR="0021367B" w:rsidRDefault="0021367B"/>
    <w:p w14:paraId="648EB5BF" w14:textId="77777777" w:rsidR="0021367B" w:rsidRDefault="00AD029D">
      <w:r>
        <w:t> </w:t>
      </w:r>
    </w:p>
    <w:p w14:paraId="51DF45EA" w14:textId="77777777" w:rsidR="0021367B" w:rsidRDefault="00AD029D">
      <w:pPr>
        <w:pStyle w:val="pheading"/>
      </w:pPr>
      <w:r>
        <w:t>DOCUMENTS DE RÉFÉRENCE</w:t>
      </w:r>
    </w:p>
    <w:p w14:paraId="7D8A0090" w14:textId="77777777" w:rsidR="0021367B" w:rsidRDefault="00AD029D">
      <w:pPr>
        <w:pStyle w:val="pheading"/>
      </w:pPr>
      <w:r>
        <w:t>- Exécution</w:t>
      </w:r>
    </w:p>
    <w:p w14:paraId="32449D5C" w14:textId="77777777" w:rsidR="0021367B" w:rsidRDefault="00AD029D">
      <w:r>
        <w:t>[CCT Qualiroutes, Cahier des charges type Qualiroutes] O.3.14.1.</w:t>
      </w:r>
    </w:p>
    <w:p w14:paraId="0D558E71" w14:textId="77777777" w:rsidR="0021367B" w:rsidRDefault="0021367B"/>
    <w:p w14:paraId="26464B7C" w14:textId="77777777" w:rsidR="0021367B" w:rsidRDefault="00AD029D">
      <w:r>
        <w:t> </w:t>
      </w:r>
    </w:p>
    <w:p w14:paraId="71CAA3FE" w14:textId="77777777" w:rsidR="0021367B" w:rsidRDefault="00AD029D">
      <w:pPr>
        <w:pStyle w:val="Author-eSectionHeading6"/>
      </w:pPr>
      <w:bookmarkStart w:id="542" w:name="_Toc178771602"/>
      <w:r>
        <w:t>94.53.1a Binage CCTB 01.09</w:t>
      </w:r>
      <w:bookmarkEnd w:id="542"/>
    </w:p>
    <w:p w14:paraId="06024036" w14:textId="77777777" w:rsidR="0021367B" w:rsidRDefault="00AD029D">
      <w:pPr>
        <w:pStyle w:val="pheading"/>
      </w:pPr>
      <w:r>
        <w:t>DESCRIPTION</w:t>
      </w:r>
    </w:p>
    <w:p w14:paraId="1F6611B0" w14:textId="77777777" w:rsidR="0021367B" w:rsidRDefault="00AD029D">
      <w:pPr>
        <w:pStyle w:val="pheading"/>
      </w:pPr>
      <w:r>
        <w:t>- Définition / Comprend</w:t>
      </w:r>
    </w:p>
    <w:p w14:paraId="29C15E03" w14:textId="77777777" w:rsidR="0021367B" w:rsidRDefault="00AD029D">
      <w:r>
        <w:t xml:space="preserve">Opération de retournement de la couche supérieure des massifs ou des fosses de plantation sur une profondeur minimale de 5 cm. Il est exécuté entre le 15 novembre et le 31 mars mais de préférence au début de l’hiver. </w:t>
      </w:r>
    </w:p>
    <w:p w14:paraId="7A406118" w14:textId="77777777" w:rsidR="0021367B" w:rsidRDefault="00AD029D">
      <w:r>
        <w:t>Il comprend également l’enfouissement des feuilles et des plantes adventices.</w:t>
      </w:r>
    </w:p>
    <w:p w14:paraId="12D9C4EA" w14:textId="77777777" w:rsidR="0021367B" w:rsidRDefault="00AD029D">
      <w:pPr>
        <w:pStyle w:val="pheading"/>
      </w:pPr>
      <w:r>
        <w:t>MATÉRIAUX</w:t>
      </w:r>
    </w:p>
    <w:p w14:paraId="47640DC3" w14:textId="77777777" w:rsidR="0021367B" w:rsidRDefault="00AD029D">
      <w:pPr>
        <w:pStyle w:val="pheading"/>
      </w:pPr>
      <w:r>
        <w:t>- Caractéristiques générales</w:t>
      </w:r>
    </w:p>
    <w:p w14:paraId="6470D9FD" w14:textId="77777777" w:rsidR="0021367B" w:rsidRDefault="00AD029D">
      <w:r>
        <w:t>Entretien du sol entre les plantations : binage</w:t>
      </w:r>
    </w:p>
    <w:p w14:paraId="5867AB2E" w14:textId="77777777" w:rsidR="0021367B" w:rsidRDefault="00AD029D">
      <w:r>
        <w:t>Entretien du sol entre les plantations : binage, en vue d'une évacuation</w:t>
      </w:r>
    </w:p>
    <w:p w14:paraId="1C1EEF9C" w14:textId="77777777" w:rsidR="0021367B" w:rsidRDefault="00AD029D">
      <w:r>
        <w:t>Entretien du sol entre les plantations : binage de fosses de plantation</w:t>
      </w:r>
    </w:p>
    <w:p w14:paraId="69DAFCBA" w14:textId="77777777" w:rsidR="0021367B" w:rsidRDefault="00AD029D">
      <w:r>
        <w:t>Entretien du sol entre les plantations : binage de fosses de plantation, en vue d'une évacuation</w:t>
      </w:r>
    </w:p>
    <w:p w14:paraId="111E493C" w14:textId="77777777" w:rsidR="0021367B" w:rsidRDefault="0021367B"/>
    <w:p w14:paraId="51EC3838" w14:textId="77777777" w:rsidR="0021367B" w:rsidRDefault="00AD029D">
      <w:r>
        <w:t> </w:t>
      </w:r>
    </w:p>
    <w:p w14:paraId="6E35A9BD" w14:textId="77777777" w:rsidR="0021367B" w:rsidRDefault="00AD029D">
      <w:pPr>
        <w:pStyle w:val="pheading"/>
      </w:pPr>
      <w:r>
        <w:t>MESURAGE</w:t>
      </w:r>
    </w:p>
    <w:p w14:paraId="1BBD98FF" w14:textId="77777777" w:rsidR="0021367B" w:rsidRDefault="00AD029D">
      <w:pPr>
        <w:pStyle w:val="pheading"/>
      </w:pPr>
      <w:r>
        <w:t>- unité de mesure:</w:t>
      </w:r>
    </w:p>
    <w:p w14:paraId="53A32050" w14:textId="77777777" w:rsidR="0021367B" w:rsidRDefault="00AD029D">
      <w:r>
        <w:rPr>
          <w:b/>
          <w:color w:val="003300"/>
        </w:rPr>
        <w:t>(soit par défaut)</w:t>
      </w:r>
    </w:p>
    <w:p w14:paraId="341B8750" w14:textId="77777777" w:rsidR="0021367B" w:rsidRDefault="00AD029D">
      <w:r>
        <w:rPr>
          <w:color w:val="008080"/>
        </w:rPr>
        <w:t>1. m</w:t>
      </w:r>
      <w:r>
        <w:rPr>
          <w:color w:val="008080"/>
          <w:vertAlign w:val="superscript"/>
        </w:rPr>
        <w:t>2</w:t>
      </w:r>
    </w:p>
    <w:p w14:paraId="1F22D145" w14:textId="77777777" w:rsidR="0021367B" w:rsidRDefault="00AD029D">
      <w:r>
        <w:rPr>
          <w:b/>
          <w:color w:val="003300"/>
        </w:rPr>
        <w:t>(soit pour le binage de fosses)</w:t>
      </w:r>
    </w:p>
    <w:p w14:paraId="15C3094E" w14:textId="77777777" w:rsidR="0021367B" w:rsidRDefault="00AD029D">
      <w:r>
        <w:rPr>
          <w:color w:val="008080"/>
        </w:rPr>
        <w:t>2. pc</w:t>
      </w:r>
    </w:p>
    <w:p w14:paraId="7648A284" w14:textId="77777777" w:rsidR="0021367B" w:rsidRDefault="0021367B"/>
    <w:p w14:paraId="5B8F9019" w14:textId="77777777" w:rsidR="0021367B" w:rsidRDefault="00AD029D">
      <w:r>
        <w:t> </w:t>
      </w:r>
    </w:p>
    <w:p w14:paraId="2D97E986" w14:textId="77777777" w:rsidR="0021367B" w:rsidRDefault="00AD029D">
      <w:pPr>
        <w:pStyle w:val="pheading"/>
      </w:pPr>
      <w:r>
        <w:t>- nature du marché:</w:t>
      </w:r>
    </w:p>
    <w:p w14:paraId="37E6765F" w14:textId="77777777" w:rsidR="0021367B" w:rsidRDefault="00AD029D">
      <w:r>
        <w:t>QF</w:t>
      </w:r>
    </w:p>
    <w:p w14:paraId="1F57F94C" w14:textId="77777777" w:rsidR="0021367B" w:rsidRDefault="0021367B"/>
    <w:p w14:paraId="0D03A9D6" w14:textId="77777777" w:rsidR="0021367B" w:rsidRDefault="00AD029D">
      <w:r>
        <w:t> </w:t>
      </w:r>
    </w:p>
    <w:p w14:paraId="60972652" w14:textId="77777777" w:rsidR="0021367B" w:rsidRDefault="00AD029D">
      <w:pPr>
        <w:pStyle w:val="Author-eSectionHeading6"/>
      </w:pPr>
      <w:bookmarkStart w:id="543" w:name="_Toc178771603"/>
      <w:r>
        <w:t>94.53.1b Bêchage CCTB 01.09</w:t>
      </w:r>
      <w:bookmarkEnd w:id="543"/>
    </w:p>
    <w:p w14:paraId="21A5FEBE" w14:textId="77777777" w:rsidR="0021367B" w:rsidRDefault="00AD029D">
      <w:pPr>
        <w:pStyle w:val="pheading"/>
      </w:pPr>
      <w:r>
        <w:t>DESCRIPTION</w:t>
      </w:r>
    </w:p>
    <w:p w14:paraId="782A8886" w14:textId="77777777" w:rsidR="0021367B" w:rsidRDefault="00AD029D">
      <w:pPr>
        <w:pStyle w:val="pheading"/>
      </w:pPr>
      <w:r>
        <w:t>- Définition / Comprend</w:t>
      </w:r>
    </w:p>
    <w:p w14:paraId="12C48427" w14:textId="77777777" w:rsidR="0021367B" w:rsidRDefault="00AD029D">
      <w:r>
        <w:t xml:space="preserve">Opération de retournement de la couche supérieure des massifs ou des fosses de plantation sur une profondeur minimale de 5 cm. Il est exécuté entre le 15 novembre et le 31 mars mais de préférence au début de l’hiver. </w:t>
      </w:r>
    </w:p>
    <w:p w14:paraId="180E8F3B" w14:textId="77777777" w:rsidR="0021367B" w:rsidRDefault="00AD029D">
      <w:r>
        <w:t>Il comprend également l’enfouissement des feuilles et des plantes adventices.</w:t>
      </w:r>
    </w:p>
    <w:p w14:paraId="019993B8" w14:textId="77777777" w:rsidR="0021367B" w:rsidRDefault="00AD029D">
      <w:pPr>
        <w:pStyle w:val="pheading"/>
      </w:pPr>
      <w:r>
        <w:t>MATÉRIAUX</w:t>
      </w:r>
    </w:p>
    <w:p w14:paraId="7BC49FAE" w14:textId="77777777" w:rsidR="0021367B" w:rsidRDefault="00AD029D">
      <w:pPr>
        <w:pStyle w:val="pheading"/>
      </w:pPr>
      <w:r>
        <w:t>- Caractéristiques générales</w:t>
      </w:r>
    </w:p>
    <w:p w14:paraId="412ECC00" w14:textId="77777777" w:rsidR="0021367B" w:rsidRDefault="00AD029D">
      <w:r>
        <w:t>Entretien du sol entre les plantations : bêchage</w:t>
      </w:r>
    </w:p>
    <w:p w14:paraId="3B54EFB2" w14:textId="77777777" w:rsidR="0021367B" w:rsidRDefault="00AD029D">
      <w:r>
        <w:t>Entretien du sol entre les plantations : bêchage, en vue d'une évacuation</w:t>
      </w:r>
    </w:p>
    <w:p w14:paraId="447C5562" w14:textId="77777777" w:rsidR="0021367B" w:rsidRDefault="00AD029D">
      <w:r>
        <w:t>Entretien du sol entre les plantations : bêchage de fosses de plantation</w:t>
      </w:r>
    </w:p>
    <w:p w14:paraId="70E462A5" w14:textId="77777777" w:rsidR="0021367B" w:rsidRDefault="00AD029D">
      <w:r>
        <w:t>Entretien du sol entre les plantations : bêchage de fosses de plantation en vue d'une évacuation</w:t>
      </w:r>
    </w:p>
    <w:p w14:paraId="04A9502D" w14:textId="77777777" w:rsidR="0021367B" w:rsidRDefault="0021367B"/>
    <w:p w14:paraId="6E75881D" w14:textId="77777777" w:rsidR="0021367B" w:rsidRDefault="00AD029D">
      <w:r>
        <w:t> </w:t>
      </w:r>
    </w:p>
    <w:p w14:paraId="2DF3C276" w14:textId="77777777" w:rsidR="0021367B" w:rsidRDefault="00AD029D">
      <w:pPr>
        <w:pStyle w:val="pheading"/>
      </w:pPr>
      <w:r>
        <w:t>MESURAGE</w:t>
      </w:r>
    </w:p>
    <w:p w14:paraId="7B780181" w14:textId="77777777" w:rsidR="0021367B" w:rsidRDefault="00AD029D">
      <w:pPr>
        <w:pStyle w:val="pheading"/>
      </w:pPr>
      <w:r>
        <w:t>- unité de mesure:</w:t>
      </w:r>
    </w:p>
    <w:p w14:paraId="45DEAD7F" w14:textId="77777777" w:rsidR="0021367B" w:rsidRDefault="00AD029D">
      <w:r>
        <w:rPr>
          <w:b/>
          <w:color w:val="003300"/>
        </w:rPr>
        <w:t>(soit par défaut)</w:t>
      </w:r>
    </w:p>
    <w:p w14:paraId="0AB2AFE4" w14:textId="77777777" w:rsidR="0021367B" w:rsidRDefault="00AD029D">
      <w:r>
        <w:rPr>
          <w:color w:val="008080"/>
        </w:rPr>
        <w:t>1. m</w:t>
      </w:r>
      <w:r>
        <w:rPr>
          <w:color w:val="008080"/>
          <w:vertAlign w:val="superscript"/>
        </w:rPr>
        <w:t>2</w:t>
      </w:r>
    </w:p>
    <w:p w14:paraId="04126DA3" w14:textId="77777777" w:rsidR="0021367B" w:rsidRDefault="00AD029D">
      <w:r>
        <w:rPr>
          <w:b/>
          <w:color w:val="003300"/>
        </w:rPr>
        <w:t>(soit pour le bêchage de fosses)</w:t>
      </w:r>
    </w:p>
    <w:p w14:paraId="5204B558" w14:textId="77777777" w:rsidR="0021367B" w:rsidRDefault="00AD029D">
      <w:r>
        <w:rPr>
          <w:color w:val="008080"/>
        </w:rPr>
        <w:t>2. pc</w:t>
      </w:r>
    </w:p>
    <w:p w14:paraId="19ADD47A" w14:textId="77777777" w:rsidR="0021367B" w:rsidRDefault="0021367B"/>
    <w:p w14:paraId="3CBD0830" w14:textId="77777777" w:rsidR="0021367B" w:rsidRDefault="00AD029D">
      <w:r>
        <w:t> </w:t>
      </w:r>
    </w:p>
    <w:p w14:paraId="3AEFF84C" w14:textId="77777777" w:rsidR="0021367B" w:rsidRDefault="00AD029D">
      <w:pPr>
        <w:pStyle w:val="pheading"/>
      </w:pPr>
      <w:r>
        <w:t>- nature du marché:</w:t>
      </w:r>
    </w:p>
    <w:p w14:paraId="231553CD" w14:textId="77777777" w:rsidR="0021367B" w:rsidRDefault="00AD029D">
      <w:r>
        <w:t>QF</w:t>
      </w:r>
    </w:p>
    <w:p w14:paraId="043CB14C" w14:textId="77777777" w:rsidR="0021367B" w:rsidRDefault="0021367B"/>
    <w:p w14:paraId="276A7193" w14:textId="77777777" w:rsidR="0021367B" w:rsidRDefault="00AD029D">
      <w:r>
        <w:t> </w:t>
      </w:r>
    </w:p>
    <w:p w14:paraId="3993DA63" w14:textId="77777777" w:rsidR="0021367B" w:rsidRDefault="00AD029D">
      <w:pPr>
        <w:pStyle w:val="Author-eSectionHeading6"/>
      </w:pPr>
      <w:bookmarkStart w:id="544" w:name="_Toc178771604"/>
      <w:r>
        <w:t>94.53.1c Sarclage CCTB 01.09</w:t>
      </w:r>
      <w:bookmarkEnd w:id="544"/>
    </w:p>
    <w:p w14:paraId="782DD477" w14:textId="77777777" w:rsidR="0021367B" w:rsidRDefault="00AD029D">
      <w:pPr>
        <w:pStyle w:val="pheading"/>
      </w:pPr>
      <w:r>
        <w:t>DESCRIPTION</w:t>
      </w:r>
    </w:p>
    <w:p w14:paraId="113CC488" w14:textId="77777777" w:rsidR="0021367B" w:rsidRDefault="00AD029D">
      <w:pPr>
        <w:pStyle w:val="pheading"/>
      </w:pPr>
      <w:r>
        <w:t>- Définition / Comprend</w:t>
      </w:r>
    </w:p>
    <w:p w14:paraId="634C4D13" w14:textId="77777777" w:rsidR="0021367B" w:rsidRDefault="00AD029D">
      <w:r>
        <w:t>Opération d’arrachage manuel ou à l’aide d’un outil, de plantes adventices y compris leur système racinaire. Le produit est évacué au fur et à mesure de l’avancement de l’opération</w:t>
      </w:r>
    </w:p>
    <w:p w14:paraId="0135D089" w14:textId="77777777" w:rsidR="0021367B" w:rsidRDefault="00AD029D">
      <w:pPr>
        <w:pStyle w:val="pheading"/>
      </w:pPr>
      <w:r>
        <w:t>MATÉRIAUX</w:t>
      </w:r>
    </w:p>
    <w:p w14:paraId="088DCA33" w14:textId="77777777" w:rsidR="0021367B" w:rsidRDefault="00AD029D">
      <w:pPr>
        <w:pStyle w:val="pheading"/>
      </w:pPr>
      <w:r>
        <w:t>- Caractéristiques générales</w:t>
      </w:r>
    </w:p>
    <w:p w14:paraId="4292C35F" w14:textId="77777777" w:rsidR="0021367B" w:rsidRDefault="00AD029D">
      <w:r>
        <w:t>Entretien du sol entre les plantations : sarclage</w:t>
      </w:r>
    </w:p>
    <w:p w14:paraId="135DE560" w14:textId="77777777" w:rsidR="0021367B" w:rsidRDefault="00AD029D">
      <w:r>
        <w:t>Entretien du sol entre les plantations : sarclage, en vue d'une évacuation</w:t>
      </w:r>
    </w:p>
    <w:p w14:paraId="1435452E" w14:textId="77777777" w:rsidR="0021367B" w:rsidRDefault="0021367B"/>
    <w:p w14:paraId="5AABBD1E" w14:textId="77777777" w:rsidR="0021367B" w:rsidRDefault="00AD029D">
      <w:r>
        <w:t> </w:t>
      </w:r>
    </w:p>
    <w:p w14:paraId="098305B6" w14:textId="77777777" w:rsidR="0021367B" w:rsidRDefault="00AD029D">
      <w:pPr>
        <w:pStyle w:val="pheading"/>
      </w:pPr>
      <w:r>
        <w:t>MESURAGE</w:t>
      </w:r>
    </w:p>
    <w:p w14:paraId="027EDA7B" w14:textId="77777777" w:rsidR="0021367B" w:rsidRDefault="00AD029D">
      <w:pPr>
        <w:pStyle w:val="pheading"/>
      </w:pPr>
      <w:r>
        <w:t>- unité de mesure:</w:t>
      </w:r>
    </w:p>
    <w:p w14:paraId="57905F79" w14:textId="77777777" w:rsidR="0021367B" w:rsidRDefault="00AD029D">
      <w:r>
        <w:t>m²</w:t>
      </w:r>
    </w:p>
    <w:p w14:paraId="58AB870A" w14:textId="77777777" w:rsidR="0021367B" w:rsidRDefault="00AD029D">
      <w:pPr>
        <w:pStyle w:val="pheading"/>
      </w:pPr>
      <w:r>
        <w:t>- nature du marché:</w:t>
      </w:r>
    </w:p>
    <w:p w14:paraId="4768728F" w14:textId="77777777" w:rsidR="0021367B" w:rsidRDefault="00AD029D">
      <w:r>
        <w:t>QF</w:t>
      </w:r>
    </w:p>
    <w:p w14:paraId="0CFFAF52" w14:textId="77777777" w:rsidR="0021367B" w:rsidRDefault="0021367B"/>
    <w:p w14:paraId="47F58852" w14:textId="77777777" w:rsidR="0021367B" w:rsidRDefault="00AD029D">
      <w:r>
        <w:t> </w:t>
      </w:r>
    </w:p>
    <w:p w14:paraId="317BA016" w14:textId="77777777" w:rsidR="0021367B" w:rsidRDefault="00AD029D">
      <w:pPr>
        <w:pStyle w:val="Author-eSectionHeading6"/>
      </w:pPr>
      <w:bookmarkStart w:id="545" w:name="_Toc178771605"/>
      <w:r>
        <w:t>94.53.1d Fauchage CCTB 01.09</w:t>
      </w:r>
      <w:bookmarkEnd w:id="545"/>
    </w:p>
    <w:p w14:paraId="6EB92DDA" w14:textId="77777777" w:rsidR="0021367B" w:rsidRDefault="00AD029D">
      <w:pPr>
        <w:pStyle w:val="pheading"/>
      </w:pPr>
      <w:r>
        <w:t>DESCRIPTION</w:t>
      </w:r>
    </w:p>
    <w:p w14:paraId="5120F76F" w14:textId="77777777" w:rsidR="0021367B" w:rsidRDefault="00AD029D">
      <w:pPr>
        <w:pStyle w:val="pheading"/>
      </w:pPr>
      <w:r>
        <w:t>- Définition / Comprend</w:t>
      </w:r>
    </w:p>
    <w:p w14:paraId="78C1453F" w14:textId="77777777" w:rsidR="0021367B" w:rsidRDefault="00AD029D">
      <w:r>
        <w:t>Le fauchage a pour but de ramener la végétation herbacée à une hauteur maximale de 5 cm. Il s'effectue à l'aide d'engins mécaniques adaptés au relief, à l'état du sol et aux engazonnements sans causer des dégâts ni à ces derniers ni aux plantations.</w:t>
      </w:r>
    </w:p>
    <w:p w14:paraId="298A7F9E" w14:textId="77777777" w:rsidR="0021367B" w:rsidRDefault="00AD029D">
      <w:pPr>
        <w:pStyle w:val="pheading"/>
      </w:pPr>
      <w:r>
        <w:t>MATÉRIAUX</w:t>
      </w:r>
    </w:p>
    <w:p w14:paraId="414EA272" w14:textId="77777777" w:rsidR="0021367B" w:rsidRDefault="00AD029D">
      <w:pPr>
        <w:pStyle w:val="pheading"/>
      </w:pPr>
      <w:r>
        <w:t>- Caractéristiques générales</w:t>
      </w:r>
    </w:p>
    <w:p w14:paraId="00BAC549" w14:textId="77777777" w:rsidR="0021367B" w:rsidRDefault="00AD029D">
      <w:r>
        <w:t>Entretien du sol entre les plantations : fauchage</w:t>
      </w:r>
    </w:p>
    <w:p w14:paraId="182F3B24" w14:textId="77777777" w:rsidR="0021367B" w:rsidRDefault="00AD029D">
      <w:r>
        <w:t>Entretien du sol entre les plantations : fauchage, en vue d'une évacuation</w:t>
      </w:r>
    </w:p>
    <w:p w14:paraId="66FCA1B4" w14:textId="77777777" w:rsidR="0021367B" w:rsidRDefault="0021367B"/>
    <w:p w14:paraId="04D462A1" w14:textId="77777777" w:rsidR="0021367B" w:rsidRDefault="00AD029D">
      <w:r>
        <w:t> </w:t>
      </w:r>
    </w:p>
    <w:p w14:paraId="62D86964" w14:textId="77777777" w:rsidR="0021367B" w:rsidRDefault="00AD029D">
      <w:pPr>
        <w:pStyle w:val="pheading"/>
      </w:pPr>
      <w:r>
        <w:t>MESURAGE</w:t>
      </w:r>
    </w:p>
    <w:p w14:paraId="2350164B" w14:textId="77777777" w:rsidR="0021367B" w:rsidRDefault="00AD029D">
      <w:pPr>
        <w:pStyle w:val="pheading"/>
      </w:pPr>
      <w:r>
        <w:t>- unité de mesure:</w:t>
      </w:r>
    </w:p>
    <w:p w14:paraId="5274037A" w14:textId="77777777" w:rsidR="0021367B" w:rsidRDefault="00AD029D">
      <w:r>
        <w:t>m²</w:t>
      </w:r>
    </w:p>
    <w:p w14:paraId="47B63D0E" w14:textId="77777777" w:rsidR="0021367B" w:rsidRDefault="00AD029D">
      <w:pPr>
        <w:pStyle w:val="pheading"/>
      </w:pPr>
      <w:r>
        <w:t>- nature du marché:</w:t>
      </w:r>
    </w:p>
    <w:p w14:paraId="355124D8" w14:textId="77777777" w:rsidR="0021367B" w:rsidRDefault="00AD029D">
      <w:r>
        <w:t>QF</w:t>
      </w:r>
    </w:p>
    <w:p w14:paraId="04FF3562" w14:textId="77777777" w:rsidR="0021367B" w:rsidRDefault="0021367B"/>
    <w:p w14:paraId="4DAFABF2" w14:textId="77777777" w:rsidR="0021367B" w:rsidRDefault="00AD029D">
      <w:r>
        <w:t> </w:t>
      </w:r>
    </w:p>
    <w:p w14:paraId="6764375B" w14:textId="77777777" w:rsidR="0021367B" w:rsidRDefault="00AD029D">
      <w:pPr>
        <w:pStyle w:val="Author-eSectionHeading5"/>
      </w:pPr>
      <w:bookmarkStart w:id="546" w:name="_Toc178771606"/>
      <w:r>
        <w:t>94.53.2 Amélioration du sol entre les plantations CCTB 01.09</w:t>
      </w:r>
      <w:bookmarkEnd w:id="546"/>
    </w:p>
    <w:p w14:paraId="0AAC931A" w14:textId="77777777" w:rsidR="0021367B" w:rsidRDefault="00AD029D">
      <w:pPr>
        <w:pStyle w:val="pheading"/>
      </w:pPr>
      <w:r>
        <w:t>DESCRIPTION</w:t>
      </w:r>
    </w:p>
    <w:p w14:paraId="1993F549" w14:textId="77777777" w:rsidR="0021367B" w:rsidRDefault="00AD029D">
      <w:pPr>
        <w:pStyle w:val="pheading"/>
      </w:pPr>
      <w:r>
        <w:t>- Remarques importantes</w:t>
      </w:r>
    </w:p>
    <w:p w14:paraId="5C35A4C5" w14:textId="77777777" w:rsidR="0021367B" w:rsidRDefault="00AD029D">
      <w:r>
        <w:t>Les documents de marché précisent les amendements, engrais et paillis à mettre en œuvre, leurs dosages et leurs caractéristiques.</w:t>
      </w:r>
    </w:p>
    <w:p w14:paraId="10FEFCB3" w14:textId="77777777" w:rsidR="0021367B" w:rsidRDefault="00AD029D">
      <w:r>
        <w:t>L’engrais est mis en œuvre et enfoui dans la terre lors d’un binage ou d’un bêchage.</w:t>
      </w:r>
    </w:p>
    <w:p w14:paraId="21311E6B" w14:textId="77777777" w:rsidR="0021367B" w:rsidRDefault="00AD029D">
      <w:r>
        <w:t>Le paiement s’effectue sur base de la surface traitée.</w:t>
      </w:r>
    </w:p>
    <w:p w14:paraId="7468BBF8" w14:textId="77777777" w:rsidR="0021367B" w:rsidRDefault="0021367B"/>
    <w:p w14:paraId="710015C6" w14:textId="77777777" w:rsidR="0021367B" w:rsidRDefault="00AD029D">
      <w:r>
        <w:t> </w:t>
      </w:r>
    </w:p>
    <w:p w14:paraId="2B50305C" w14:textId="77777777" w:rsidR="0021367B" w:rsidRDefault="00AD029D">
      <w:pPr>
        <w:pStyle w:val="pheading"/>
      </w:pPr>
      <w:r>
        <w:t>DOCUMENTS DE RÉFÉRENCE</w:t>
      </w:r>
    </w:p>
    <w:p w14:paraId="3E5C14C3" w14:textId="77777777" w:rsidR="0021367B" w:rsidRDefault="00AD029D">
      <w:pPr>
        <w:pStyle w:val="pheading"/>
      </w:pPr>
      <w:r>
        <w:t>- Exécution</w:t>
      </w:r>
    </w:p>
    <w:p w14:paraId="6D95406C" w14:textId="77777777" w:rsidR="0021367B" w:rsidRDefault="00AD029D">
      <w:r>
        <w:t>[CCT Qualiroutes, Cahier des charges type Qualiroutes] O.3.14.2.</w:t>
      </w:r>
    </w:p>
    <w:p w14:paraId="11D5694C" w14:textId="77777777" w:rsidR="0021367B" w:rsidRDefault="0021367B"/>
    <w:p w14:paraId="4335380A" w14:textId="77777777" w:rsidR="0021367B" w:rsidRDefault="00AD029D">
      <w:r>
        <w:t> </w:t>
      </w:r>
    </w:p>
    <w:p w14:paraId="6BB3B0A5" w14:textId="77777777" w:rsidR="0021367B" w:rsidRDefault="00AD029D">
      <w:pPr>
        <w:pStyle w:val="Author-eSectionHeading6"/>
      </w:pPr>
      <w:bookmarkStart w:id="547" w:name="_Toc178771607"/>
      <w:r>
        <w:t>94.53.2a Amélioration du sol entre les plantations par engrais CCTB 01.09</w:t>
      </w:r>
      <w:bookmarkEnd w:id="547"/>
    </w:p>
    <w:p w14:paraId="678CA20D" w14:textId="77777777" w:rsidR="0021367B" w:rsidRDefault="00AD029D">
      <w:pPr>
        <w:pStyle w:val="pheading"/>
      </w:pPr>
      <w:r>
        <w:t>MATÉRIAUX</w:t>
      </w:r>
    </w:p>
    <w:p w14:paraId="1931AD28" w14:textId="77777777" w:rsidR="0021367B" w:rsidRDefault="00AD029D">
      <w:pPr>
        <w:pStyle w:val="pheading"/>
      </w:pPr>
      <w:r>
        <w:t>- Caractéristiques générales</w:t>
      </w:r>
    </w:p>
    <w:p w14:paraId="21CCA89B" w14:textId="77777777" w:rsidR="0021367B" w:rsidRDefault="00AD029D">
      <w:r>
        <w:t>Traitement du sol entre les plantations : apport complémentaire d'engrais</w:t>
      </w:r>
    </w:p>
    <w:p w14:paraId="436D0A51" w14:textId="77777777" w:rsidR="0021367B" w:rsidRDefault="0021367B"/>
    <w:p w14:paraId="49318E41" w14:textId="77777777" w:rsidR="0021367B" w:rsidRDefault="00AD029D">
      <w:r>
        <w:t> </w:t>
      </w:r>
    </w:p>
    <w:p w14:paraId="0D2B42BC" w14:textId="77777777" w:rsidR="0021367B" w:rsidRDefault="00AD029D">
      <w:pPr>
        <w:pStyle w:val="pheading"/>
      </w:pPr>
      <w:r>
        <w:t>MESURAGE</w:t>
      </w:r>
    </w:p>
    <w:p w14:paraId="4FABE815" w14:textId="77777777" w:rsidR="0021367B" w:rsidRDefault="00AD029D">
      <w:pPr>
        <w:pStyle w:val="pheading"/>
      </w:pPr>
      <w:r>
        <w:t>- unité de mesure:</w:t>
      </w:r>
    </w:p>
    <w:p w14:paraId="10F359E7" w14:textId="77777777" w:rsidR="0021367B" w:rsidRDefault="00AD029D">
      <w:r>
        <w:t>kg</w:t>
      </w:r>
    </w:p>
    <w:p w14:paraId="62CCB873" w14:textId="77777777" w:rsidR="0021367B" w:rsidRDefault="00AD029D">
      <w:pPr>
        <w:pStyle w:val="pheading"/>
      </w:pPr>
      <w:r>
        <w:t>- nature du marché:</w:t>
      </w:r>
    </w:p>
    <w:p w14:paraId="62CD0332" w14:textId="77777777" w:rsidR="0021367B" w:rsidRDefault="00AD029D">
      <w:r>
        <w:t>QP</w:t>
      </w:r>
    </w:p>
    <w:p w14:paraId="6E0072D2" w14:textId="77777777" w:rsidR="0021367B" w:rsidRDefault="00AD029D">
      <w:pPr>
        <w:pStyle w:val="Author-eSectionHeading6"/>
      </w:pPr>
      <w:bookmarkStart w:id="548" w:name="_Toc178771608"/>
      <w:r>
        <w:t>94.53.2b Amélioration du sol entre les plantations par amendement organique CCTB 01.09</w:t>
      </w:r>
      <w:bookmarkEnd w:id="548"/>
    </w:p>
    <w:p w14:paraId="2241E471" w14:textId="77777777" w:rsidR="0021367B" w:rsidRDefault="00AD029D">
      <w:pPr>
        <w:pStyle w:val="pheading"/>
      </w:pPr>
      <w:r>
        <w:t>MATÉRIAUX</w:t>
      </w:r>
    </w:p>
    <w:p w14:paraId="54E58A28" w14:textId="77777777" w:rsidR="0021367B" w:rsidRDefault="00AD029D">
      <w:pPr>
        <w:pStyle w:val="pheading"/>
      </w:pPr>
      <w:r>
        <w:t>- Caractéristiques générales</w:t>
      </w:r>
    </w:p>
    <w:p w14:paraId="04F208D6" w14:textId="77777777" w:rsidR="0021367B" w:rsidRDefault="00AD029D">
      <w:r>
        <w:t>Traitement du sol entre les plantations : apport complémentaire d'amendement organique</w:t>
      </w:r>
    </w:p>
    <w:p w14:paraId="5449A739" w14:textId="77777777" w:rsidR="0021367B" w:rsidRDefault="0021367B"/>
    <w:p w14:paraId="28A1195D" w14:textId="77777777" w:rsidR="0021367B" w:rsidRDefault="00AD029D">
      <w:r>
        <w:t> </w:t>
      </w:r>
    </w:p>
    <w:p w14:paraId="4756CE97" w14:textId="77777777" w:rsidR="0021367B" w:rsidRDefault="00AD029D">
      <w:pPr>
        <w:pStyle w:val="pheading"/>
      </w:pPr>
      <w:r>
        <w:t>MESURAGE</w:t>
      </w:r>
    </w:p>
    <w:p w14:paraId="68404D78" w14:textId="77777777" w:rsidR="0021367B" w:rsidRDefault="00AD029D">
      <w:pPr>
        <w:pStyle w:val="pheading"/>
      </w:pPr>
      <w:r>
        <w:t>- unité de mesure:</w:t>
      </w:r>
    </w:p>
    <w:p w14:paraId="05E8F3E7" w14:textId="77777777" w:rsidR="0021367B" w:rsidRDefault="00AD029D">
      <w:r>
        <w:t>m³</w:t>
      </w:r>
    </w:p>
    <w:p w14:paraId="54E18955" w14:textId="77777777" w:rsidR="0021367B" w:rsidRDefault="00AD029D">
      <w:pPr>
        <w:pStyle w:val="pheading"/>
      </w:pPr>
      <w:r>
        <w:t>- nature du marché:</w:t>
      </w:r>
    </w:p>
    <w:p w14:paraId="6B5E665B" w14:textId="77777777" w:rsidR="0021367B" w:rsidRDefault="00AD029D">
      <w:r>
        <w:t>QF</w:t>
      </w:r>
    </w:p>
    <w:p w14:paraId="1F89A127" w14:textId="77777777" w:rsidR="0021367B" w:rsidRDefault="0021367B"/>
    <w:p w14:paraId="7DF824D0" w14:textId="77777777" w:rsidR="0021367B" w:rsidRDefault="00AD029D">
      <w:r>
        <w:t> </w:t>
      </w:r>
    </w:p>
    <w:p w14:paraId="33A942FD" w14:textId="77777777" w:rsidR="0021367B" w:rsidRDefault="00AD029D">
      <w:pPr>
        <w:pStyle w:val="Author-eSectionHeading6"/>
      </w:pPr>
      <w:bookmarkStart w:id="549" w:name="_Toc178771609"/>
      <w:r>
        <w:t>94.53.2c Amélioration du sol entre les plantations par paillis CCTB 01.09</w:t>
      </w:r>
      <w:bookmarkEnd w:id="549"/>
    </w:p>
    <w:p w14:paraId="7F7BAE76" w14:textId="77777777" w:rsidR="0021367B" w:rsidRDefault="00AD029D">
      <w:pPr>
        <w:pStyle w:val="pheading"/>
      </w:pPr>
      <w:r>
        <w:t>MATÉRIAUX</w:t>
      </w:r>
    </w:p>
    <w:p w14:paraId="46E0DACE" w14:textId="77777777" w:rsidR="0021367B" w:rsidRDefault="00AD029D">
      <w:pPr>
        <w:pStyle w:val="pheading"/>
      </w:pPr>
      <w:r>
        <w:t>- Caractéristiques générales</w:t>
      </w:r>
    </w:p>
    <w:p w14:paraId="3B36E714" w14:textId="77777777" w:rsidR="0021367B" w:rsidRDefault="00AD029D">
      <w:r>
        <w:t>Traitement du sol entre les plantations : apport complémentaire de paillis</w:t>
      </w:r>
    </w:p>
    <w:p w14:paraId="444BC6BA" w14:textId="77777777" w:rsidR="0021367B" w:rsidRDefault="0021367B"/>
    <w:p w14:paraId="2A13ACF5" w14:textId="77777777" w:rsidR="0021367B" w:rsidRDefault="00AD029D">
      <w:r>
        <w:t> </w:t>
      </w:r>
    </w:p>
    <w:p w14:paraId="4FDEEF3F" w14:textId="77777777" w:rsidR="0021367B" w:rsidRDefault="00AD029D">
      <w:pPr>
        <w:pStyle w:val="pheading"/>
      </w:pPr>
      <w:r>
        <w:t>MESURAGE</w:t>
      </w:r>
    </w:p>
    <w:p w14:paraId="368D1F3A" w14:textId="77777777" w:rsidR="0021367B" w:rsidRDefault="00AD029D">
      <w:pPr>
        <w:pStyle w:val="pheading"/>
      </w:pPr>
      <w:r>
        <w:t>- unité de mesure:</w:t>
      </w:r>
    </w:p>
    <w:p w14:paraId="5EF3B7A7" w14:textId="77777777" w:rsidR="0021367B" w:rsidRDefault="00AD029D">
      <w:r>
        <w:t>m³</w:t>
      </w:r>
    </w:p>
    <w:p w14:paraId="46D97BBA" w14:textId="77777777" w:rsidR="0021367B" w:rsidRDefault="00AD029D">
      <w:pPr>
        <w:pStyle w:val="pheading"/>
      </w:pPr>
      <w:r>
        <w:t>- nature du marché:</w:t>
      </w:r>
    </w:p>
    <w:p w14:paraId="206C644A" w14:textId="77777777" w:rsidR="0021367B" w:rsidRDefault="00AD029D">
      <w:r>
        <w:t>QF</w:t>
      </w:r>
    </w:p>
    <w:p w14:paraId="79503CED" w14:textId="77777777" w:rsidR="0021367B" w:rsidRDefault="0021367B"/>
    <w:p w14:paraId="163E4C55" w14:textId="77777777" w:rsidR="0021367B" w:rsidRDefault="00AD029D">
      <w:r>
        <w:t> </w:t>
      </w:r>
    </w:p>
    <w:p w14:paraId="6F0312A5" w14:textId="77777777" w:rsidR="0021367B" w:rsidRDefault="00AD029D">
      <w:pPr>
        <w:pStyle w:val="Author-eSectionHeading6"/>
      </w:pPr>
      <w:bookmarkStart w:id="550" w:name="_Toc178771610"/>
      <w:r>
        <w:t>94.53.2d Amélioration du sol entre les plantations par copeaux de feuillus CCTB 01.09</w:t>
      </w:r>
      <w:bookmarkEnd w:id="550"/>
    </w:p>
    <w:p w14:paraId="63EF45DD" w14:textId="77777777" w:rsidR="0021367B" w:rsidRDefault="00AD029D">
      <w:pPr>
        <w:pStyle w:val="pheading"/>
      </w:pPr>
      <w:r>
        <w:t>MATÉRIAUX</w:t>
      </w:r>
    </w:p>
    <w:p w14:paraId="6D582E49" w14:textId="77777777" w:rsidR="0021367B" w:rsidRDefault="00AD029D">
      <w:pPr>
        <w:pStyle w:val="pheading"/>
      </w:pPr>
      <w:r>
        <w:t>- Caractéristiques générales</w:t>
      </w:r>
    </w:p>
    <w:p w14:paraId="6AF4A226" w14:textId="77777777" w:rsidR="0021367B" w:rsidRDefault="00AD029D">
      <w:r>
        <w:t>Traitement du sol entre les plantations : apport de copeaux de feuillus</w:t>
      </w:r>
    </w:p>
    <w:p w14:paraId="45FD80EB" w14:textId="77777777" w:rsidR="0021367B" w:rsidRDefault="0021367B"/>
    <w:p w14:paraId="29478D9E" w14:textId="77777777" w:rsidR="0021367B" w:rsidRDefault="00AD029D">
      <w:r>
        <w:t> </w:t>
      </w:r>
    </w:p>
    <w:p w14:paraId="39109C7F" w14:textId="77777777" w:rsidR="0021367B" w:rsidRDefault="00AD029D">
      <w:pPr>
        <w:pStyle w:val="pheading"/>
      </w:pPr>
      <w:r>
        <w:t>MESURAGE</w:t>
      </w:r>
    </w:p>
    <w:p w14:paraId="4D509385" w14:textId="77777777" w:rsidR="0021367B" w:rsidRDefault="00AD029D">
      <w:pPr>
        <w:pStyle w:val="pheading"/>
      </w:pPr>
      <w:r>
        <w:t>- unité de mesure:</w:t>
      </w:r>
    </w:p>
    <w:p w14:paraId="273837ED" w14:textId="77777777" w:rsidR="0021367B" w:rsidRDefault="00AD029D">
      <w:r>
        <w:t>m³</w:t>
      </w:r>
    </w:p>
    <w:p w14:paraId="32C63413" w14:textId="77777777" w:rsidR="0021367B" w:rsidRDefault="00AD029D">
      <w:pPr>
        <w:pStyle w:val="pheading"/>
      </w:pPr>
      <w:r>
        <w:t>- nature du marché:</w:t>
      </w:r>
    </w:p>
    <w:p w14:paraId="78C8807C" w14:textId="77777777" w:rsidR="0021367B" w:rsidRDefault="00AD029D">
      <w:r>
        <w:t>QF</w:t>
      </w:r>
    </w:p>
    <w:p w14:paraId="3EF60F1B" w14:textId="77777777" w:rsidR="0021367B" w:rsidRDefault="0021367B"/>
    <w:p w14:paraId="00AE549B" w14:textId="77777777" w:rsidR="0021367B" w:rsidRDefault="00AD029D">
      <w:r>
        <w:t> </w:t>
      </w:r>
    </w:p>
    <w:p w14:paraId="3AF070F6" w14:textId="77777777" w:rsidR="0021367B" w:rsidRDefault="00AD029D">
      <w:pPr>
        <w:pStyle w:val="Author-eSectionHeading5"/>
      </w:pPr>
      <w:bookmarkStart w:id="551" w:name="_Toc178771611"/>
      <w:r>
        <w:t>94.53.3 Taille d'arbustes, de rosiers et de graminées CCTB 01.09</w:t>
      </w:r>
      <w:bookmarkEnd w:id="551"/>
    </w:p>
    <w:p w14:paraId="352A5F1E" w14:textId="77777777" w:rsidR="0021367B" w:rsidRDefault="00AD029D">
      <w:pPr>
        <w:pStyle w:val="pheading"/>
      </w:pPr>
      <w:r>
        <w:t>DESCRIPTION</w:t>
      </w:r>
    </w:p>
    <w:p w14:paraId="358FC75C" w14:textId="77777777" w:rsidR="0021367B" w:rsidRDefault="00AD029D">
      <w:pPr>
        <w:pStyle w:val="pheading"/>
      </w:pPr>
      <w:r>
        <w:t>- Remarques importantes</w:t>
      </w:r>
    </w:p>
    <w:p w14:paraId="67DFD682" w14:textId="77777777" w:rsidR="0021367B" w:rsidRDefault="00AD029D">
      <w:r>
        <w:t>Taille de formation et de floraison</w:t>
      </w:r>
    </w:p>
    <w:p w14:paraId="11351B03" w14:textId="77777777" w:rsidR="0021367B" w:rsidRDefault="00AD029D">
      <w:r>
        <w:t>La taille d’entretien des arbustes est pratiquée, sur les indications du fonctionnaire dirigeant, dans les premières années après la plantation en vue de faciliter la ramification et d’équilibrer le développement des arbustes de massif mais également en fonction de l’espèce et notamment, de son époque de floraison. Il y lieu également de tenir compte de la forme qui est donnée.</w:t>
      </w:r>
    </w:p>
    <w:p w14:paraId="3D59F724" w14:textId="77777777" w:rsidR="0021367B" w:rsidRDefault="00AD029D">
      <w:r>
        <w:t>Taille à blanc</w:t>
      </w:r>
    </w:p>
    <w:p w14:paraId="3F6AEAA2" w14:textId="77777777" w:rsidR="0021367B" w:rsidRDefault="00AD029D">
      <w:r>
        <w:t>La taille à blanc vise la coupe rez de sol de toute végétation dont la circonférence est inférieure à 0,5 m au droit de la coupe.</w:t>
      </w:r>
    </w:p>
    <w:p w14:paraId="03B8186E" w14:textId="77777777" w:rsidR="0021367B" w:rsidRDefault="00AD029D">
      <w:r>
        <w:t>Taille verticale</w:t>
      </w:r>
    </w:p>
    <w:p w14:paraId="488DE3B1" w14:textId="77777777" w:rsidR="0021367B" w:rsidRDefault="00AD029D">
      <w:r>
        <w:t>Cette taille vise à maintenir verticalement le gabarit de la plantation au droit de bordures, barrières, clôtures, ….</w:t>
      </w:r>
    </w:p>
    <w:p w14:paraId="0664CBD4" w14:textId="77777777" w:rsidR="0021367B" w:rsidRDefault="00AD029D">
      <w:r>
        <w:t>Taille de haie</w:t>
      </w:r>
    </w:p>
    <w:p w14:paraId="63EC4547" w14:textId="77777777" w:rsidR="0021367B" w:rsidRDefault="00AD029D">
      <w:r>
        <w:t>La taille de haie est réalisée verticalement sur deux faces et horizontalement sur la face supérieure. L’épaisseur et la hauteur de la haie sont indiquées aux documents de marché. La taille est régulière et constante.</w:t>
      </w:r>
    </w:p>
    <w:p w14:paraId="7A2A96A5" w14:textId="77777777" w:rsidR="0021367B" w:rsidRDefault="00AD029D">
      <w:r>
        <w:t>Taille de graminée</w:t>
      </w:r>
    </w:p>
    <w:p w14:paraId="4EE240AF" w14:textId="77777777" w:rsidR="0021367B" w:rsidRDefault="00AD029D">
      <w:r>
        <w:t>Au printemps, les inflorescences et feuilles séchées sont coupées et les produits sont ramassés.</w:t>
      </w:r>
    </w:p>
    <w:p w14:paraId="58D86672" w14:textId="77777777" w:rsidR="0021367B" w:rsidRDefault="00AD029D">
      <w:r>
        <w:t>Généralités</w:t>
      </w:r>
    </w:p>
    <w:p w14:paraId="00DEFA56" w14:textId="77777777" w:rsidR="0021367B" w:rsidRDefault="00AD029D">
      <w:r>
        <w:t>Les coupes sont parfaitement franches et nettes; l’utilisation d’un gyrobroyeur est dès lors strictement interdite.</w:t>
      </w:r>
    </w:p>
    <w:p w14:paraId="05365D55" w14:textId="77777777" w:rsidR="0021367B" w:rsidRDefault="00AD029D">
      <w:r>
        <w:t>Les outils sont traités préalablement par un produit ou un procédé désinfectant soumis à l’approbation du fonctionnaire dirigeant. Ce traitement est effectué au moins une fois par jour et à chaque changement de massifs de plantations.</w:t>
      </w:r>
    </w:p>
    <w:p w14:paraId="11A7402D" w14:textId="77777777" w:rsidR="0021367B" w:rsidRDefault="00AD029D">
      <w:r>
        <w:t>En cas d’évacuation des produits et à défaut d’autres précisions dans les documents de marché, les produits provenant de la taille d’arbustes et de rosiers sont évacués au plus tard à la fin de chaque semaine de prestation. Ils sont cependant rassemblés au fur et à mesure de l’avancement des prestations.</w:t>
      </w:r>
    </w:p>
    <w:p w14:paraId="5855C975" w14:textId="77777777" w:rsidR="0021367B" w:rsidRDefault="00AD029D">
      <w:r>
        <w:t>Dans le cas où les produits de taille ne sont pas évacués, ils sont broyés et répartis dans les limites du chantier au(x) endroit(s) indiqués par le fonctionnaire dirigeant.</w:t>
      </w:r>
    </w:p>
    <w:p w14:paraId="6E1E7688" w14:textId="77777777" w:rsidR="0021367B" w:rsidRDefault="00AD029D">
      <w:r>
        <w:t>Paiement</w:t>
      </w:r>
    </w:p>
    <w:p w14:paraId="21B63A71" w14:textId="77777777" w:rsidR="0021367B" w:rsidRDefault="00AD029D">
      <w:r>
        <w:t>Le paiement s’effectue sur base de la surface, de la longueur traitée ou à la pièce suivant les cas. Ils comprennent en outre le chargement de tous déchets.</w:t>
      </w:r>
    </w:p>
    <w:p w14:paraId="66ECBE6A" w14:textId="77777777" w:rsidR="0021367B" w:rsidRDefault="0021367B"/>
    <w:p w14:paraId="2351DFA5" w14:textId="77777777" w:rsidR="0021367B" w:rsidRDefault="00AD029D">
      <w:r>
        <w:t> </w:t>
      </w:r>
    </w:p>
    <w:p w14:paraId="16FD8F71" w14:textId="77777777" w:rsidR="0021367B" w:rsidRDefault="00AD029D">
      <w:pPr>
        <w:pStyle w:val="pheading"/>
      </w:pPr>
      <w:r>
        <w:t>DOCUMENTS DE RÉFÉRENCE</w:t>
      </w:r>
    </w:p>
    <w:p w14:paraId="18749501" w14:textId="77777777" w:rsidR="0021367B" w:rsidRDefault="00AD029D">
      <w:pPr>
        <w:pStyle w:val="pheading"/>
      </w:pPr>
      <w:r>
        <w:t>- Exécution</w:t>
      </w:r>
    </w:p>
    <w:p w14:paraId="4B850E9F" w14:textId="77777777" w:rsidR="0021367B" w:rsidRDefault="00AD029D">
      <w:r>
        <w:t>[CCT Qualiroutes, Cahier des charges type Qualiroutes] O.3.14.3.</w:t>
      </w:r>
    </w:p>
    <w:p w14:paraId="4A8EB9A3" w14:textId="77777777" w:rsidR="0021367B" w:rsidRDefault="0021367B"/>
    <w:p w14:paraId="60746DD1" w14:textId="77777777" w:rsidR="0021367B" w:rsidRDefault="00AD029D">
      <w:r>
        <w:t> </w:t>
      </w:r>
    </w:p>
    <w:p w14:paraId="6DA5CF54" w14:textId="77777777" w:rsidR="0021367B" w:rsidRDefault="00AD029D">
      <w:pPr>
        <w:pStyle w:val="Author-eSectionHeading6"/>
      </w:pPr>
      <w:bookmarkStart w:id="552" w:name="_Toc178771612"/>
      <w:r>
        <w:t>94.53.3a Taille d'arbustes, de rosiers et de graminées de formation CCTB 01.09</w:t>
      </w:r>
      <w:bookmarkEnd w:id="552"/>
    </w:p>
    <w:p w14:paraId="0D0FB2A5" w14:textId="77777777" w:rsidR="0021367B" w:rsidRDefault="00AD029D">
      <w:pPr>
        <w:pStyle w:val="pheading"/>
      </w:pPr>
      <w:r>
        <w:t>MATÉRIAUX</w:t>
      </w:r>
    </w:p>
    <w:p w14:paraId="2E45116D" w14:textId="77777777" w:rsidR="0021367B" w:rsidRDefault="00AD029D">
      <w:pPr>
        <w:pStyle w:val="pheading"/>
      </w:pPr>
      <w:r>
        <w:t>- Caractéristiques générales</w:t>
      </w:r>
    </w:p>
    <w:p w14:paraId="2ABA3FE4" w14:textId="77777777" w:rsidR="0021367B" w:rsidRDefault="00AD029D">
      <w:r>
        <w:t>Taille de formation d'arbustes et de rosiers et de graminées</w:t>
      </w:r>
    </w:p>
    <w:p w14:paraId="4631D7A2" w14:textId="77777777" w:rsidR="0021367B" w:rsidRDefault="00AD029D">
      <w:r>
        <w:t>Taille de formation d'arbustes et de rosiers et de graminées, en vue d'une évacuation</w:t>
      </w:r>
    </w:p>
    <w:p w14:paraId="012A3879" w14:textId="77777777" w:rsidR="0021367B" w:rsidRDefault="00AD029D">
      <w:r>
        <w:t>Taille de formation d'arbustes et de rosiers et de graminées, en vue d'une évacuation, en recherche</w:t>
      </w:r>
    </w:p>
    <w:p w14:paraId="4BC52C89" w14:textId="77777777" w:rsidR="0021367B" w:rsidRDefault="00AD029D">
      <w:r>
        <w:t>Taille de formation d'arbustes et de rosiers et de graminées, en recherche</w:t>
      </w:r>
    </w:p>
    <w:p w14:paraId="664A4E8C" w14:textId="77777777" w:rsidR="0021367B" w:rsidRDefault="0021367B"/>
    <w:p w14:paraId="4BB440CD" w14:textId="77777777" w:rsidR="0021367B" w:rsidRDefault="00AD029D">
      <w:r>
        <w:t> </w:t>
      </w:r>
    </w:p>
    <w:p w14:paraId="5D26E08C" w14:textId="77777777" w:rsidR="0021367B" w:rsidRDefault="00AD029D">
      <w:pPr>
        <w:pStyle w:val="pheading"/>
      </w:pPr>
      <w:r>
        <w:t>MESURAGE</w:t>
      </w:r>
    </w:p>
    <w:p w14:paraId="3781402A" w14:textId="77777777" w:rsidR="0021367B" w:rsidRDefault="00AD029D">
      <w:pPr>
        <w:pStyle w:val="pheading"/>
      </w:pPr>
      <w:r>
        <w:t>- unité de mesure:</w:t>
      </w:r>
    </w:p>
    <w:p w14:paraId="748754E9" w14:textId="77777777" w:rsidR="0021367B" w:rsidRDefault="00AD029D">
      <w:r>
        <w:t>m²</w:t>
      </w:r>
    </w:p>
    <w:p w14:paraId="06D15DB1" w14:textId="77777777" w:rsidR="0021367B" w:rsidRDefault="00AD029D">
      <w:pPr>
        <w:pStyle w:val="pheading"/>
      </w:pPr>
      <w:r>
        <w:t>- nature du marché:</w:t>
      </w:r>
    </w:p>
    <w:p w14:paraId="29040A45" w14:textId="77777777" w:rsidR="0021367B" w:rsidRDefault="00AD029D">
      <w:r>
        <w:t>QF</w:t>
      </w:r>
    </w:p>
    <w:p w14:paraId="1B0AD109" w14:textId="77777777" w:rsidR="0021367B" w:rsidRDefault="0021367B"/>
    <w:p w14:paraId="09020331" w14:textId="77777777" w:rsidR="0021367B" w:rsidRDefault="00AD029D">
      <w:r>
        <w:t> </w:t>
      </w:r>
    </w:p>
    <w:p w14:paraId="2D4115C4" w14:textId="77777777" w:rsidR="0021367B" w:rsidRDefault="00AD029D">
      <w:pPr>
        <w:pStyle w:val="Author-eSectionHeading6"/>
      </w:pPr>
      <w:bookmarkStart w:id="553" w:name="_Toc178771613"/>
      <w:r>
        <w:t>94.53.3b Taille d'arbustes, de rosiers et de graminées à blanc CCTB 01.09</w:t>
      </w:r>
      <w:bookmarkEnd w:id="553"/>
    </w:p>
    <w:p w14:paraId="34ECC510" w14:textId="77777777" w:rsidR="0021367B" w:rsidRDefault="00AD029D">
      <w:pPr>
        <w:pStyle w:val="pheading"/>
      </w:pPr>
      <w:r>
        <w:t>MATÉRIAUX</w:t>
      </w:r>
    </w:p>
    <w:p w14:paraId="7A50CDE0" w14:textId="77777777" w:rsidR="0021367B" w:rsidRDefault="00AD029D">
      <w:pPr>
        <w:pStyle w:val="pheading"/>
      </w:pPr>
      <w:r>
        <w:t>- Caractéristiques générales</w:t>
      </w:r>
    </w:p>
    <w:p w14:paraId="08F70D21" w14:textId="77777777" w:rsidR="0021367B" w:rsidRDefault="00AD029D">
      <w:r>
        <w:t>Taille à blanc d'arbustes et de rosiers et de graminées</w:t>
      </w:r>
    </w:p>
    <w:p w14:paraId="08BF5D1E" w14:textId="77777777" w:rsidR="0021367B" w:rsidRDefault="00AD029D">
      <w:r>
        <w:t>Taille à blanc d'arbustes et de rosiers et de graminées, en vue d'une évacuation</w:t>
      </w:r>
    </w:p>
    <w:p w14:paraId="30640F3B" w14:textId="77777777" w:rsidR="0021367B" w:rsidRDefault="0021367B"/>
    <w:p w14:paraId="09A92147" w14:textId="77777777" w:rsidR="0021367B" w:rsidRDefault="00AD029D">
      <w:r>
        <w:t> </w:t>
      </w:r>
    </w:p>
    <w:p w14:paraId="386E6846" w14:textId="77777777" w:rsidR="0021367B" w:rsidRDefault="00AD029D">
      <w:pPr>
        <w:pStyle w:val="pheading"/>
      </w:pPr>
      <w:r>
        <w:t>MESURAGE</w:t>
      </w:r>
    </w:p>
    <w:p w14:paraId="7EA32A34" w14:textId="77777777" w:rsidR="0021367B" w:rsidRDefault="00AD029D">
      <w:pPr>
        <w:pStyle w:val="pheading"/>
      </w:pPr>
      <w:r>
        <w:t>- unité de mesure:</w:t>
      </w:r>
    </w:p>
    <w:p w14:paraId="549718DB" w14:textId="77777777" w:rsidR="0021367B" w:rsidRDefault="00AD029D">
      <w:r>
        <w:t>m²</w:t>
      </w:r>
    </w:p>
    <w:p w14:paraId="43A16F16" w14:textId="77777777" w:rsidR="0021367B" w:rsidRDefault="00AD029D">
      <w:pPr>
        <w:pStyle w:val="pheading"/>
      </w:pPr>
      <w:r>
        <w:t>- nature du marché:</w:t>
      </w:r>
    </w:p>
    <w:p w14:paraId="232F7D8E" w14:textId="77777777" w:rsidR="0021367B" w:rsidRDefault="00AD029D">
      <w:r>
        <w:t>QF</w:t>
      </w:r>
    </w:p>
    <w:p w14:paraId="6FF06CE7" w14:textId="77777777" w:rsidR="0021367B" w:rsidRDefault="0021367B"/>
    <w:p w14:paraId="758EBC39" w14:textId="77777777" w:rsidR="0021367B" w:rsidRDefault="00AD029D">
      <w:r>
        <w:t> </w:t>
      </w:r>
    </w:p>
    <w:p w14:paraId="7FD7BC88" w14:textId="77777777" w:rsidR="0021367B" w:rsidRDefault="00AD029D">
      <w:pPr>
        <w:pStyle w:val="Author-eSectionHeading6"/>
      </w:pPr>
      <w:bookmarkStart w:id="554" w:name="_Toc178771614"/>
      <w:r>
        <w:t>94.53.3c Taille d'arbustes, de rosiers et de graminées horticole CCTB 01.09</w:t>
      </w:r>
      <w:bookmarkEnd w:id="554"/>
    </w:p>
    <w:p w14:paraId="1268A7EB" w14:textId="77777777" w:rsidR="0021367B" w:rsidRDefault="00AD029D">
      <w:pPr>
        <w:pStyle w:val="pheading"/>
      </w:pPr>
      <w:r>
        <w:t>MATÉRIAUX</w:t>
      </w:r>
    </w:p>
    <w:p w14:paraId="53FE953F" w14:textId="77777777" w:rsidR="0021367B" w:rsidRDefault="00AD029D">
      <w:pPr>
        <w:pStyle w:val="pheading"/>
      </w:pPr>
      <w:r>
        <w:t>- Caractéristiques générales</w:t>
      </w:r>
    </w:p>
    <w:p w14:paraId="68B07889" w14:textId="77777777" w:rsidR="0021367B" w:rsidRDefault="00AD029D">
      <w:r>
        <w:t>Taille verticale d'arbustes et de rosiers, hauteur : H ≤ 0,50 m</w:t>
      </w:r>
    </w:p>
    <w:p w14:paraId="550D1A20" w14:textId="77777777" w:rsidR="0021367B" w:rsidRDefault="00AD029D">
      <w:r>
        <w:t>Taille verticale d'arbustes et de rosiers, hauteur : H ≤ 0,50 m, en vue d'une évacuation</w:t>
      </w:r>
    </w:p>
    <w:p w14:paraId="72B02F37" w14:textId="77777777" w:rsidR="0021367B" w:rsidRDefault="00AD029D">
      <w:r>
        <w:t>Taille verticale d'arbustes et de rosiers, hauteur : 0,50 &lt; H ≤ 1,50 m</w:t>
      </w:r>
    </w:p>
    <w:p w14:paraId="6C1038E7" w14:textId="77777777" w:rsidR="0021367B" w:rsidRDefault="00AD029D">
      <w:r>
        <w:t>Taille verticale d'arbustes et de rosiers, hauteur : 0,50 &lt; H ≤ 1,50 m, en vue d'une évacuation</w:t>
      </w:r>
    </w:p>
    <w:p w14:paraId="4563F3B9" w14:textId="77777777" w:rsidR="0021367B" w:rsidRDefault="00AD029D">
      <w:r>
        <w:t>Taille verticale d'arbustes et de rosiers, hauteur : 1,50 &lt; H ≤ 3,00 m, en vue d'une évacuation</w:t>
      </w:r>
    </w:p>
    <w:p w14:paraId="2689D926" w14:textId="77777777" w:rsidR="0021367B" w:rsidRDefault="00AD029D">
      <w:r>
        <w:t>Taille verticale d'arbustes et de rosiers, hauteur : 1,50 &lt; H ≤ 3,00 m, en vue d'une évacuation</w:t>
      </w:r>
    </w:p>
    <w:p w14:paraId="115C5196" w14:textId="77777777" w:rsidR="0021367B" w:rsidRDefault="00AD029D">
      <w:r>
        <w:t>Taille verticale d'arbustes et de rosiers, hauteur : 3,00 &lt; H ≤ 4,50 m, en vue d'une évacuation</w:t>
      </w:r>
    </w:p>
    <w:p w14:paraId="1DB2A59C" w14:textId="77777777" w:rsidR="0021367B" w:rsidRDefault="00AD029D">
      <w:r>
        <w:t>Taille verticale d'arbustes et de rosiers, hauteur : 3,00 &lt; H ≤ 4,50 m, en vue d'une évacuation</w:t>
      </w:r>
    </w:p>
    <w:p w14:paraId="69881B66" w14:textId="77777777" w:rsidR="0021367B" w:rsidRDefault="0021367B"/>
    <w:p w14:paraId="25900E12" w14:textId="77777777" w:rsidR="0021367B" w:rsidRDefault="00AD029D">
      <w:r>
        <w:t> </w:t>
      </w:r>
    </w:p>
    <w:p w14:paraId="22787F3D" w14:textId="77777777" w:rsidR="0021367B" w:rsidRDefault="00AD029D">
      <w:pPr>
        <w:pStyle w:val="pheading"/>
      </w:pPr>
      <w:r>
        <w:t>MESURAGE</w:t>
      </w:r>
    </w:p>
    <w:p w14:paraId="03B61191" w14:textId="77777777" w:rsidR="0021367B" w:rsidRDefault="00AD029D">
      <w:pPr>
        <w:pStyle w:val="pheading"/>
      </w:pPr>
      <w:r>
        <w:t>- unité de mesure:</w:t>
      </w:r>
    </w:p>
    <w:p w14:paraId="7ACCA94F" w14:textId="77777777" w:rsidR="0021367B" w:rsidRDefault="00AD029D">
      <w:r>
        <w:t>m</w:t>
      </w:r>
    </w:p>
    <w:p w14:paraId="18884066" w14:textId="77777777" w:rsidR="0021367B" w:rsidRDefault="00AD029D">
      <w:pPr>
        <w:pStyle w:val="pheading"/>
      </w:pPr>
      <w:r>
        <w:t>- nature du marché:</w:t>
      </w:r>
    </w:p>
    <w:p w14:paraId="3E1B56E8" w14:textId="77777777" w:rsidR="0021367B" w:rsidRDefault="00AD029D">
      <w:r>
        <w:t>QF</w:t>
      </w:r>
    </w:p>
    <w:p w14:paraId="39E1D18E" w14:textId="77777777" w:rsidR="0021367B" w:rsidRDefault="0021367B"/>
    <w:p w14:paraId="2731152C" w14:textId="77777777" w:rsidR="0021367B" w:rsidRDefault="00AD029D">
      <w:r>
        <w:t> </w:t>
      </w:r>
    </w:p>
    <w:p w14:paraId="2105F1A2" w14:textId="77777777" w:rsidR="0021367B" w:rsidRDefault="00AD029D">
      <w:pPr>
        <w:pStyle w:val="Author-eSectionHeading6"/>
      </w:pPr>
      <w:bookmarkStart w:id="555" w:name="_Toc178771615"/>
      <w:r>
        <w:t>94.53.3d Taille de graminées spécifique CCTB 01.09</w:t>
      </w:r>
      <w:bookmarkEnd w:id="555"/>
    </w:p>
    <w:p w14:paraId="7C13939D" w14:textId="77777777" w:rsidR="0021367B" w:rsidRDefault="00AD029D">
      <w:pPr>
        <w:pStyle w:val="pheading"/>
      </w:pPr>
      <w:r>
        <w:t>MESURAGE</w:t>
      </w:r>
    </w:p>
    <w:p w14:paraId="1612DDFB" w14:textId="77777777" w:rsidR="0021367B" w:rsidRDefault="00AD029D">
      <w:pPr>
        <w:pStyle w:val="pheading"/>
      </w:pPr>
      <w:r>
        <w:t>- unité de mesure:</w:t>
      </w:r>
    </w:p>
    <w:p w14:paraId="6CDAA80B" w14:textId="77777777" w:rsidR="0021367B" w:rsidRDefault="00AD029D">
      <w:r>
        <w:t>pc</w:t>
      </w:r>
    </w:p>
    <w:p w14:paraId="1B6DA13D" w14:textId="77777777" w:rsidR="0021367B" w:rsidRDefault="0021367B"/>
    <w:p w14:paraId="57CF62B9" w14:textId="77777777" w:rsidR="0021367B" w:rsidRDefault="00AD029D">
      <w:r>
        <w:t> </w:t>
      </w:r>
    </w:p>
    <w:p w14:paraId="4A0B2A93" w14:textId="77777777" w:rsidR="0021367B" w:rsidRDefault="00AD029D">
      <w:pPr>
        <w:pStyle w:val="pheading"/>
      </w:pPr>
      <w:r>
        <w:t>- nature du marché:</w:t>
      </w:r>
    </w:p>
    <w:p w14:paraId="296D1B4D" w14:textId="77777777" w:rsidR="0021367B" w:rsidRDefault="00AD029D">
      <w:r>
        <w:t>QF</w:t>
      </w:r>
    </w:p>
    <w:p w14:paraId="59BD20E7" w14:textId="77777777" w:rsidR="0021367B" w:rsidRDefault="0021367B"/>
    <w:p w14:paraId="47A42625" w14:textId="77777777" w:rsidR="0021367B" w:rsidRDefault="00AD029D">
      <w:r>
        <w:t> </w:t>
      </w:r>
    </w:p>
    <w:p w14:paraId="7F582650" w14:textId="77777777" w:rsidR="0021367B" w:rsidRDefault="00AD029D">
      <w:pPr>
        <w:pStyle w:val="Author-eSectionHeading6"/>
      </w:pPr>
      <w:bookmarkStart w:id="556" w:name="_Toc178771616"/>
      <w:r>
        <w:t>94.53.3e Taille de haies CCTB 01.09</w:t>
      </w:r>
      <w:bookmarkEnd w:id="556"/>
    </w:p>
    <w:p w14:paraId="73C2D933" w14:textId="77777777" w:rsidR="0021367B" w:rsidRDefault="00AD029D">
      <w:pPr>
        <w:pStyle w:val="pheading"/>
      </w:pPr>
      <w:r>
        <w:t>MATÉRIAUX</w:t>
      </w:r>
    </w:p>
    <w:p w14:paraId="15136966" w14:textId="77777777" w:rsidR="0021367B" w:rsidRDefault="00AD029D">
      <w:pPr>
        <w:pStyle w:val="pheading"/>
      </w:pPr>
      <w:r>
        <w:t>- Caractéristiques générales</w:t>
      </w:r>
    </w:p>
    <w:p w14:paraId="24BF28E0" w14:textId="77777777" w:rsidR="0021367B" w:rsidRDefault="00AD029D">
      <w:r>
        <w:t>Taille de haie</w:t>
      </w:r>
    </w:p>
    <w:p w14:paraId="548FE367" w14:textId="77777777" w:rsidR="0021367B" w:rsidRDefault="00AD029D">
      <w:r>
        <w:t>Taille de haie, hauteur : H ≤ 1,50 m, deux faces</w:t>
      </w:r>
    </w:p>
    <w:p w14:paraId="2F13D1F1" w14:textId="77777777" w:rsidR="0021367B" w:rsidRDefault="00AD029D">
      <w:r>
        <w:t>Taille de haie, hauteur : H ≤ 1,50 m, deux faces, en vue d'une évacuation</w:t>
      </w:r>
    </w:p>
    <w:p w14:paraId="2669D721" w14:textId="77777777" w:rsidR="0021367B" w:rsidRDefault="00AD029D">
      <w:r>
        <w:t>Taille de haie, hauteur : H ≤ 1,50 m, trois faces</w:t>
      </w:r>
    </w:p>
    <w:p w14:paraId="456ED8E4" w14:textId="77777777" w:rsidR="0021367B" w:rsidRDefault="00AD029D">
      <w:r>
        <w:t>Taille de haie, hauteur : H ≤ 1,50 m, trois faces, en vue d'une évacuation</w:t>
      </w:r>
    </w:p>
    <w:p w14:paraId="48837CBE" w14:textId="77777777" w:rsidR="0021367B" w:rsidRDefault="00AD029D">
      <w:r>
        <w:t>Taille de haie, hauteur : H &gt; 1,50 m, deux faces</w:t>
      </w:r>
    </w:p>
    <w:p w14:paraId="77555DA9" w14:textId="77777777" w:rsidR="0021367B" w:rsidRDefault="00AD029D">
      <w:r>
        <w:t>Taille de haie, hauteur : H &gt; 1,50 m, deux faces, en vue d'une évacuation</w:t>
      </w:r>
    </w:p>
    <w:p w14:paraId="20F71807" w14:textId="77777777" w:rsidR="0021367B" w:rsidRDefault="00AD029D">
      <w:r>
        <w:t>Taille de haie, hauteur : H &gt; 1,50 m, trois faces</w:t>
      </w:r>
    </w:p>
    <w:p w14:paraId="4261934B" w14:textId="77777777" w:rsidR="0021367B" w:rsidRDefault="00AD029D">
      <w:r>
        <w:t>Taille de haie, hauteur : H &gt; 1,50 m, trois faces, en vue d'une évacuation</w:t>
      </w:r>
    </w:p>
    <w:p w14:paraId="345C7A6A" w14:textId="77777777" w:rsidR="0021367B" w:rsidRDefault="0021367B"/>
    <w:p w14:paraId="5AD10A00" w14:textId="77777777" w:rsidR="0021367B" w:rsidRDefault="00AD029D">
      <w:r>
        <w:t> </w:t>
      </w:r>
    </w:p>
    <w:p w14:paraId="20798582" w14:textId="77777777" w:rsidR="0021367B" w:rsidRDefault="00AD029D">
      <w:pPr>
        <w:pStyle w:val="pheading"/>
      </w:pPr>
      <w:r>
        <w:t>MESURAGE</w:t>
      </w:r>
    </w:p>
    <w:p w14:paraId="71038817" w14:textId="77777777" w:rsidR="0021367B" w:rsidRDefault="00AD029D">
      <w:pPr>
        <w:pStyle w:val="pheading"/>
      </w:pPr>
      <w:r>
        <w:t>- unité de mesure:</w:t>
      </w:r>
    </w:p>
    <w:p w14:paraId="2F88DF94" w14:textId="77777777" w:rsidR="0021367B" w:rsidRDefault="00AD029D">
      <w:r>
        <w:t>m</w:t>
      </w:r>
    </w:p>
    <w:p w14:paraId="30F6091B" w14:textId="77777777" w:rsidR="0021367B" w:rsidRDefault="00AD029D">
      <w:pPr>
        <w:pStyle w:val="pheading"/>
      </w:pPr>
      <w:r>
        <w:t>- nature du marché:</w:t>
      </w:r>
    </w:p>
    <w:p w14:paraId="69C83091" w14:textId="77777777" w:rsidR="0021367B" w:rsidRDefault="00AD029D">
      <w:r>
        <w:t>QF</w:t>
      </w:r>
    </w:p>
    <w:p w14:paraId="3FFC09C3" w14:textId="77777777" w:rsidR="0021367B" w:rsidRDefault="0021367B"/>
    <w:p w14:paraId="430F4493" w14:textId="77777777" w:rsidR="0021367B" w:rsidRDefault="00AD029D">
      <w:r>
        <w:t> </w:t>
      </w:r>
    </w:p>
    <w:p w14:paraId="3BC680DD" w14:textId="77777777" w:rsidR="0021367B" w:rsidRDefault="00AD029D">
      <w:pPr>
        <w:pStyle w:val="Author-eSectionHeading6"/>
      </w:pPr>
      <w:bookmarkStart w:id="557" w:name="_Toc178771617"/>
      <w:r>
        <w:t>94.53.3f Taille de graminées CCTB 01.09</w:t>
      </w:r>
      <w:bookmarkEnd w:id="557"/>
    </w:p>
    <w:p w14:paraId="494A605F" w14:textId="77777777" w:rsidR="0021367B" w:rsidRDefault="00AD029D">
      <w:pPr>
        <w:pStyle w:val="pheading"/>
      </w:pPr>
      <w:r>
        <w:t>MATÉRIAUX</w:t>
      </w:r>
    </w:p>
    <w:p w14:paraId="455FFE4B" w14:textId="77777777" w:rsidR="0021367B" w:rsidRDefault="00AD029D">
      <w:pPr>
        <w:pStyle w:val="pheading"/>
      </w:pPr>
      <w:r>
        <w:t>- Caractéristiques générales</w:t>
      </w:r>
    </w:p>
    <w:p w14:paraId="0EAB5EA9" w14:textId="77777777" w:rsidR="0021367B" w:rsidRDefault="00AD029D">
      <w:r>
        <w:t>Taille de graminées</w:t>
      </w:r>
    </w:p>
    <w:p w14:paraId="5F5B43F2" w14:textId="77777777" w:rsidR="0021367B" w:rsidRDefault="00AD029D">
      <w:r>
        <w:t>Taille de graminées, en vue d'une évacuation</w:t>
      </w:r>
    </w:p>
    <w:p w14:paraId="4B4A90DA" w14:textId="77777777" w:rsidR="0021367B" w:rsidRDefault="0021367B"/>
    <w:p w14:paraId="06A3D14B" w14:textId="77777777" w:rsidR="0021367B" w:rsidRDefault="00AD029D">
      <w:r>
        <w:t> </w:t>
      </w:r>
    </w:p>
    <w:p w14:paraId="55A0D268" w14:textId="77777777" w:rsidR="0021367B" w:rsidRDefault="00AD029D">
      <w:pPr>
        <w:pStyle w:val="pheading"/>
      </w:pPr>
      <w:r>
        <w:t>MESURAGE</w:t>
      </w:r>
    </w:p>
    <w:p w14:paraId="15B4C769" w14:textId="77777777" w:rsidR="0021367B" w:rsidRDefault="00AD029D">
      <w:pPr>
        <w:pStyle w:val="pheading"/>
      </w:pPr>
      <w:r>
        <w:t>- unité de mesure:</w:t>
      </w:r>
    </w:p>
    <w:p w14:paraId="5352C2A3" w14:textId="77777777" w:rsidR="0021367B" w:rsidRDefault="00AD029D">
      <w:r>
        <w:t>m²</w:t>
      </w:r>
    </w:p>
    <w:p w14:paraId="2901C999" w14:textId="77777777" w:rsidR="0021367B" w:rsidRDefault="00AD029D">
      <w:pPr>
        <w:pStyle w:val="pheading"/>
      </w:pPr>
      <w:r>
        <w:t>- nature du marché:</w:t>
      </w:r>
    </w:p>
    <w:p w14:paraId="449FB904" w14:textId="77777777" w:rsidR="0021367B" w:rsidRDefault="00AD029D">
      <w:r>
        <w:t>QF</w:t>
      </w:r>
    </w:p>
    <w:p w14:paraId="3E899E67" w14:textId="77777777" w:rsidR="0021367B" w:rsidRDefault="0021367B"/>
    <w:p w14:paraId="408EA7FD" w14:textId="77777777" w:rsidR="0021367B" w:rsidRDefault="00AD029D">
      <w:r>
        <w:t> </w:t>
      </w:r>
    </w:p>
    <w:p w14:paraId="3BCF7532" w14:textId="77777777" w:rsidR="0021367B" w:rsidRDefault="00AD029D">
      <w:pPr>
        <w:pStyle w:val="Author-eSectionHeading5"/>
      </w:pPr>
      <w:bookmarkStart w:id="558" w:name="_Toc178771618"/>
      <w:r>
        <w:t>94.53.4 Taille d'arbres à haute-tige CCTB 01.09</w:t>
      </w:r>
      <w:bookmarkEnd w:id="558"/>
    </w:p>
    <w:p w14:paraId="20CFC24D" w14:textId="77777777" w:rsidR="0021367B" w:rsidRDefault="00AD029D">
      <w:pPr>
        <w:pStyle w:val="pheading"/>
      </w:pPr>
      <w:r>
        <w:t>DOCUMENTS DE RÉFÉRENCE</w:t>
      </w:r>
    </w:p>
    <w:p w14:paraId="5D5DD438" w14:textId="77777777" w:rsidR="0021367B" w:rsidRDefault="00AD029D">
      <w:pPr>
        <w:pStyle w:val="pheading"/>
      </w:pPr>
      <w:r>
        <w:t>- Exécution</w:t>
      </w:r>
    </w:p>
    <w:p w14:paraId="73A356C9" w14:textId="77777777" w:rsidR="0021367B" w:rsidRDefault="00AD029D">
      <w:r>
        <w:t>[CCT Qualiroutes, Cahier des charges type Qualiroutes] O.3.14.4.</w:t>
      </w:r>
    </w:p>
    <w:p w14:paraId="5C45532E" w14:textId="77777777" w:rsidR="0021367B" w:rsidRDefault="0021367B"/>
    <w:p w14:paraId="6A94F6C8" w14:textId="77777777" w:rsidR="0021367B" w:rsidRDefault="00AD029D">
      <w:r>
        <w:t> </w:t>
      </w:r>
    </w:p>
    <w:p w14:paraId="6FCC4626" w14:textId="77777777" w:rsidR="0021367B" w:rsidRDefault="00AD029D">
      <w:pPr>
        <w:pStyle w:val="Author-eSectionHeading6"/>
      </w:pPr>
      <w:bookmarkStart w:id="559" w:name="_Toc178771619"/>
      <w:r>
        <w:t>94.53.4a Taille d'arbres à haute-tige de formation CCTB 01.09</w:t>
      </w:r>
      <w:bookmarkEnd w:id="559"/>
    </w:p>
    <w:p w14:paraId="0AAC0470" w14:textId="77777777" w:rsidR="0021367B" w:rsidRDefault="00AD029D">
      <w:pPr>
        <w:pStyle w:val="pheading"/>
      </w:pPr>
      <w:r>
        <w:t>MATÉRIAUX</w:t>
      </w:r>
    </w:p>
    <w:p w14:paraId="0432EE12" w14:textId="77777777" w:rsidR="0021367B" w:rsidRDefault="00AD029D">
      <w:pPr>
        <w:pStyle w:val="pheading"/>
      </w:pPr>
      <w:r>
        <w:t>- Caractéristiques générales</w:t>
      </w:r>
    </w:p>
    <w:p w14:paraId="30E3D08D" w14:textId="77777777" w:rsidR="0021367B" w:rsidRDefault="00AD029D">
      <w:r>
        <w:t>Taille de formation d'arbres à haute-tige</w:t>
      </w:r>
    </w:p>
    <w:p w14:paraId="2EC48AEA" w14:textId="77777777" w:rsidR="0021367B" w:rsidRDefault="00AD029D">
      <w:r>
        <w:t>Taille de formation d'arbres à haute-tige, périmètre : C ≤ 0,50 m</w:t>
      </w:r>
    </w:p>
    <w:p w14:paraId="4511F6BE" w14:textId="77777777" w:rsidR="0021367B" w:rsidRDefault="00AD029D">
      <w:r>
        <w:t>Taille de formation d'arbres à haute-tige, périmètre : C ≤ 0,50 m, en vue d'une évacuation</w:t>
      </w:r>
    </w:p>
    <w:p w14:paraId="5D33B8A7" w14:textId="77777777" w:rsidR="0021367B" w:rsidRDefault="00AD029D">
      <w:r>
        <w:t>Taille de formation d'arbres à haute-tige, périmètre : 0,50 m &lt; C ≤ 1 m</w:t>
      </w:r>
    </w:p>
    <w:p w14:paraId="243FD282" w14:textId="77777777" w:rsidR="0021367B" w:rsidRDefault="00AD029D">
      <w:r>
        <w:t>Taille de formation d'arbres à haute-tige, périmètre : 0,50 m &lt; C ≤ 1 m, en vue d'une évacuation</w:t>
      </w:r>
    </w:p>
    <w:p w14:paraId="3F7B9806" w14:textId="77777777" w:rsidR="0021367B" w:rsidRDefault="0021367B"/>
    <w:p w14:paraId="0383ED02" w14:textId="77777777" w:rsidR="0021367B" w:rsidRDefault="00AD029D">
      <w:r>
        <w:t> </w:t>
      </w:r>
    </w:p>
    <w:p w14:paraId="77281C7F" w14:textId="77777777" w:rsidR="0021367B" w:rsidRDefault="00AD029D">
      <w:pPr>
        <w:pStyle w:val="pheading"/>
      </w:pPr>
      <w:r>
        <w:t>MESURAGE</w:t>
      </w:r>
    </w:p>
    <w:p w14:paraId="58DA2BDF" w14:textId="77777777" w:rsidR="0021367B" w:rsidRDefault="00AD029D">
      <w:pPr>
        <w:pStyle w:val="pheading"/>
      </w:pPr>
      <w:r>
        <w:t>- unité de mesure:</w:t>
      </w:r>
    </w:p>
    <w:p w14:paraId="44D1EE0B" w14:textId="77777777" w:rsidR="0021367B" w:rsidRDefault="00AD029D">
      <w:r>
        <w:t>pc</w:t>
      </w:r>
    </w:p>
    <w:p w14:paraId="44A5E247" w14:textId="77777777" w:rsidR="0021367B" w:rsidRDefault="0021367B"/>
    <w:p w14:paraId="2AE6A62B" w14:textId="77777777" w:rsidR="0021367B" w:rsidRDefault="00AD029D">
      <w:r>
        <w:t> </w:t>
      </w:r>
    </w:p>
    <w:p w14:paraId="6D819A6F" w14:textId="77777777" w:rsidR="0021367B" w:rsidRDefault="00AD029D">
      <w:pPr>
        <w:pStyle w:val="pheading"/>
      </w:pPr>
      <w:r>
        <w:t>- nature du marché:</w:t>
      </w:r>
    </w:p>
    <w:p w14:paraId="200E73DC" w14:textId="77777777" w:rsidR="0021367B" w:rsidRDefault="00AD029D">
      <w:r>
        <w:t>QF</w:t>
      </w:r>
    </w:p>
    <w:p w14:paraId="657F892D" w14:textId="77777777" w:rsidR="0021367B" w:rsidRDefault="0021367B"/>
    <w:p w14:paraId="68BE5D69" w14:textId="77777777" w:rsidR="0021367B" w:rsidRDefault="00AD029D">
      <w:r>
        <w:t> </w:t>
      </w:r>
    </w:p>
    <w:p w14:paraId="6A126BB8" w14:textId="77777777" w:rsidR="0021367B" w:rsidRDefault="00AD029D">
      <w:pPr>
        <w:pStyle w:val="Author-eSectionHeading6"/>
      </w:pPr>
      <w:bookmarkStart w:id="560" w:name="_Toc178771620"/>
      <w:r>
        <w:t>94.53.4b Taille d'arbres à haute-tige, élagage périmètre CCTB 01.09</w:t>
      </w:r>
      <w:bookmarkEnd w:id="560"/>
    </w:p>
    <w:p w14:paraId="5FBB653B" w14:textId="77777777" w:rsidR="0021367B" w:rsidRDefault="00AD029D">
      <w:pPr>
        <w:pStyle w:val="pheading"/>
      </w:pPr>
      <w:r>
        <w:t>MESURAGE</w:t>
      </w:r>
    </w:p>
    <w:p w14:paraId="33277E26" w14:textId="77777777" w:rsidR="0021367B" w:rsidRDefault="00AD029D">
      <w:pPr>
        <w:pStyle w:val="pheading"/>
      </w:pPr>
      <w:r>
        <w:t>- unité de mesure:</w:t>
      </w:r>
    </w:p>
    <w:p w14:paraId="0D1F38FF" w14:textId="77777777" w:rsidR="0021367B" w:rsidRDefault="00AD029D">
      <w:r>
        <w:t>pc</w:t>
      </w:r>
    </w:p>
    <w:p w14:paraId="01DA432A" w14:textId="77777777" w:rsidR="0021367B" w:rsidRDefault="0021367B"/>
    <w:p w14:paraId="2D4F6266" w14:textId="77777777" w:rsidR="0021367B" w:rsidRDefault="00AD029D">
      <w:r>
        <w:t> </w:t>
      </w:r>
    </w:p>
    <w:p w14:paraId="597EA91D" w14:textId="77777777" w:rsidR="0021367B" w:rsidRDefault="00AD029D">
      <w:pPr>
        <w:pStyle w:val="pheading"/>
      </w:pPr>
      <w:r>
        <w:t>- nature du marché:</w:t>
      </w:r>
    </w:p>
    <w:p w14:paraId="6B2AA802" w14:textId="77777777" w:rsidR="0021367B" w:rsidRDefault="00AD029D">
      <w:r>
        <w:t>QF</w:t>
      </w:r>
    </w:p>
    <w:p w14:paraId="5E7C32D6" w14:textId="77777777" w:rsidR="0021367B" w:rsidRDefault="0021367B"/>
    <w:p w14:paraId="5DB71AF9" w14:textId="77777777" w:rsidR="0021367B" w:rsidRDefault="00AD029D">
      <w:r>
        <w:t> </w:t>
      </w:r>
    </w:p>
    <w:p w14:paraId="5492BD7D" w14:textId="77777777" w:rsidR="0021367B" w:rsidRDefault="00AD029D">
      <w:pPr>
        <w:pStyle w:val="Author-eSectionHeading6"/>
      </w:pPr>
      <w:bookmarkStart w:id="561" w:name="_Toc178771621"/>
      <w:r>
        <w:t>94.53.4c Taille d'arbres à haute-tige, émondage périmètre CCTB 01.09</w:t>
      </w:r>
      <w:bookmarkEnd w:id="561"/>
    </w:p>
    <w:p w14:paraId="1C7C47FE" w14:textId="77777777" w:rsidR="0021367B" w:rsidRDefault="00AD029D">
      <w:pPr>
        <w:pStyle w:val="pheading"/>
      </w:pPr>
      <w:r>
        <w:t>MESURAGE</w:t>
      </w:r>
    </w:p>
    <w:p w14:paraId="66E29E1C" w14:textId="77777777" w:rsidR="0021367B" w:rsidRDefault="00AD029D">
      <w:pPr>
        <w:pStyle w:val="pheading"/>
      </w:pPr>
      <w:r>
        <w:t>- unité de mesure:</w:t>
      </w:r>
    </w:p>
    <w:p w14:paraId="1ED872EA" w14:textId="77777777" w:rsidR="0021367B" w:rsidRDefault="00AD029D">
      <w:r>
        <w:t>pc</w:t>
      </w:r>
    </w:p>
    <w:p w14:paraId="70BD2D35" w14:textId="77777777" w:rsidR="0021367B" w:rsidRDefault="0021367B"/>
    <w:p w14:paraId="247C3EEB" w14:textId="77777777" w:rsidR="0021367B" w:rsidRDefault="00AD029D">
      <w:r>
        <w:t> </w:t>
      </w:r>
    </w:p>
    <w:p w14:paraId="4D86902B" w14:textId="77777777" w:rsidR="0021367B" w:rsidRDefault="00AD029D">
      <w:pPr>
        <w:pStyle w:val="pheading"/>
      </w:pPr>
      <w:r>
        <w:t>- nature du marché:</w:t>
      </w:r>
    </w:p>
    <w:p w14:paraId="3E559072" w14:textId="77777777" w:rsidR="0021367B" w:rsidRDefault="00AD029D">
      <w:r>
        <w:t>QF</w:t>
      </w:r>
    </w:p>
    <w:p w14:paraId="7393428C" w14:textId="77777777" w:rsidR="0021367B" w:rsidRDefault="0021367B"/>
    <w:p w14:paraId="736CEC98" w14:textId="77777777" w:rsidR="0021367B" w:rsidRDefault="00AD029D">
      <w:r>
        <w:t> </w:t>
      </w:r>
    </w:p>
    <w:p w14:paraId="34BD6740" w14:textId="77777777" w:rsidR="0021367B" w:rsidRDefault="00AD029D">
      <w:pPr>
        <w:pStyle w:val="Author-eSectionHeading5"/>
      </w:pPr>
      <w:bookmarkStart w:id="562" w:name="_Toc178771622"/>
      <w:r>
        <w:t>94.53.5 Titre réservé</w:t>
      </w:r>
      <w:bookmarkEnd w:id="562"/>
    </w:p>
    <w:p w14:paraId="612EC89B" w14:textId="77777777" w:rsidR="0021367B" w:rsidRDefault="00AD029D">
      <w:pPr>
        <w:pStyle w:val="Author-eSectionHeading6"/>
      </w:pPr>
      <w:bookmarkStart w:id="563" w:name="_Toc178771623"/>
      <w:r>
        <w:t>94.53.5a Titre réservé</w:t>
      </w:r>
      <w:bookmarkEnd w:id="563"/>
    </w:p>
    <w:p w14:paraId="5AD2D1A7" w14:textId="77777777" w:rsidR="0021367B" w:rsidRDefault="00AD029D">
      <w:pPr>
        <w:pStyle w:val="Author-eSectionHeading6"/>
      </w:pPr>
      <w:bookmarkStart w:id="564" w:name="_Toc178771624"/>
      <w:r>
        <w:t>94.53.5b Titre réservé</w:t>
      </w:r>
      <w:bookmarkEnd w:id="564"/>
    </w:p>
    <w:p w14:paraId="64C1CA5C" w14:textId="77777777" w:rsidR="0021367B" w:rsidRDefault="00AD029D">
      <w:pPr>
        <w:pStyle w:val="Author-eSectionHeading5"/>
      </w:pPr>
      <w:bookmarkStart w:id="565" w:name="_Toc178771625"/>
      <w:r>
        <w:t>94.53.6 Titre réservé</w:t>
      </w:r>
      <w:bookmarkEnd w:id="565"/>
    </w:p>
    <w:p w14:paraId="797D0B54" w14:textId="77777777" w:rsidR="0021367B" w:rsidRDefault="00AD029D">
      <w:pPr>
        <w:pStyle w:val="Author-eSectionHeading6"/>
      </w:pPr>
      <w:bookmarkStart w:id="566" w:name="_Toc178771626"/>
      <w:r>
        <w:t>94.53.6a Titre réservé</w:t>
      </w:r>
      <w:bookmarkEnd w:id="566"/>
    </w:p>
    <w:p w14:paraId="4D288289" w14:textId="77777777" w:rsidR="0021367B" w:rsidRDefault="00AD029D">
      <w:pPr>
        <w:pStyle w:val="Author-eSectionHeading6"/>
      </w:pPr>
      <w:bookmarkStart w:id="567" w:name="_Toc178771627"/>
      <w:r>
        <w:t>94.53.6b Titre réservé</w:t>
      </w:r>
      <w:bookmarkEnd w:id="567"/>
    </w:p>
    <w:p w14:paraId="2624A6B3" w14:textId="77777777" w:rsidR="0021367B" w:rsidRDefault="00AD029D">
      <w:pPr>
        <w:pStyle w:val="Author-eSectionHeading5"/>
      </w:pPr>
      <w:bookmarkStart w:id="568" w:name="_Toc178771628"/>
      <w:r>
        <w:t>94.53.7 Soins aux plaies</w:t>
      </w:r>
      <w:bookmarkEnd w:id="568"/>
    </w:p>
    <w:p w14:paraId="671BEE34" w14:textId="77777777" w:rsidR="0021367B" w:rsidRDefault="00AD029D">
      <w:pPr>
        <w:pStyle w:val="Author-eSectionHeading6"/>
      </w:pPr>
      <w:bookmarkStart w:id="569" w:name="_Toc178771629"/>
      <w:r>
        <w:t>94.53.7a Soins aux plaies, baume cicatrisant CCTB 01.09</w:t>
      </w:r>
      <w:bookmarkEnd w:id="569"/>
    </w:p>
    <w:p w14:paraId="358E1E2D" w14:textId="77777777" w:rsidR="0021367B" w:rsidRDefault="00AD029D">
      <w:pPr>
        <w:pStyle w:val="pheading"/>
      </w:pPr>
      <w:r>
        <w:t>MESURAGE</w:t>
      </w:r>
    </w:p>
    <w:p w14:paraId="282883A9" w14:textId="77777777" w:rsidR="0021367B" w:rsidRDefault="00AD029D">
      <w:pPr>
        <w:pStyle w:val="pheading"/>
      </w:pPr>
      <w:r>
        <w:t>- unité de mesure:</w:t>
      </w:r>
    </w:p>
    <w:p w14:paraId="354F9FAB" w14:textId="77777777" w:rsidR="0021367B" w:rsidRDefault="00AD029D">
      <w:r>
        <w:t>pc</w:t>
      </w:r>
    </w:p>
    <w:p w14:paraId="4AAD4294" w14:textId="77777777" w:rsidR="0021367B" w:rsidRDefault="0021367B"/>
    <w:p w14:paraId="73E01156" w14:textId="77777777" w:rsidR="0021367B" w:rsidRDefault="00AD029D">
      <w:r>
        <w:t> </w:t>
      </w:r>
    </w:p>
    <w:p w14:paraId="76060DD2" w14:textId="77777777" w:rsidR="0021367B" w:rsidRDefault="00AD029D">
      <w:pPr>
        <w:pStyle w:val="pheading"/>
      </w:pPr>
      <w:r>
        <w:t>- nature du marché:</w:t>
      </w:r>
    </w:p>
    <w:p w14:paraId="614D1B9C" w14:textId="77777777" w:rsidR="0021367B" w:rsidRDefault="00AD029D">
      <w:r>
        <w:t>QP</w:t>
      </w:r>
    </w:p>
    <w:p w14:paraId="66292648" w14:textId="77777777" w:rsidR="0021367B" w:rsidRDefault="00AD029D">
      <w:pPr>
        <w:pStyle w:val="Author-eSectionHeading5"/>
      </w:pPr>
      <w:bookmarkStart w:id="570" w:name="_Toc178771630"/>
      <w:r>
        <w:t>94.53.8 Entretien divers CCTB 01.09</w:t>
      </w:r>
      <w:bookmarkEnd w:id="570"/>
    </w:p>
    <w:p w14:paraId="53AE869A" w14:textId="77777777" w:rsidR="0021367B" w:rsidRDefault="00AD029D">
      <w:pPr>
        <w:pStyle w:val="pheading"/>
      </w:pPr>
      <w:r>
        <w:t>DESCRIPTION</w:t>
      </w:r>
    </w:p>
    <w:p w14:paraId="696E91BE" w14:textId="77777777" w:rsidR="0021367B" w:rsidRDefault="00AD029D">
      <w:pPr>
        <w:pStyle w:val="pheading"/>
      </w:pPr>
      <w:r>
        <w:t>- Remarques importantes</w:t>
      </w:r>
    </w:p>
    <w:p w14:paraId="51DA1105" w14:textId="77777777" w:rsidR="0021367B" w:rsidRDefault="00AD029D">
      <w:r>
        <w:t>Le remplacement des liens et des tuteurs s’effectue au moyen de produits identiques à ceux qu’ils remplacent. Le poste à la pièce comprend en outre l’enlèvement et le chargement des tuteurs et liens usagés.</w:t>
      </w:r>
    </w:p>
    <w:p w14:paraId="35CBD558" w14:textId="77777777" w:rsidR="0021367B" w:rsidRDefault="00AD029D">
      <w:pPr>
        <w:pStyle w:val="pheading"/>
      </w:pPr>
      <w:r>
        <w:t>DOCUMENTS DE RÉFÉRENCE</w:t>
      </w:r>
    </w:p>
    <w:p w14:paraId="67C4535A" w14:textId="77777777" w:rsidR="0021367B" w:rsidRDefault="00AD029D">
      <w:pPr>
        <w:pStyle w:val="pheading"/>
      </w:pPr>
      <w:r>
        <w:t>- Exécution</w:t>
      </w:r>
    </w:p>
    <w:p w14:paraId="71BEA159" w14:textId="77777777" w:rsidR="0021367B" w:rsidRDefault="00AD029D">
      <w:r>
        <w:t>[CCT Qualiroutes, Cahier des charges type Qualiroutes] O.3.14.6.</w:t>
      </w:r>
    </w:p>
    <w:p w14:paraId="3940C4A0" w14:textId="77777777" w:rsidR="0021367B" w:rsidRDefault="0021367B"/>
    <w:p w14:paraId="04C3FA2E" w14:textId="77777777" w:rsidR="0021367B" w:rsidRDefault="00AD029D">
      <w:r>
        <w:t> </w:t>
      </w:r>
    </w:p>
    <w:p w14:paraId="6D617832" w14:textId="77777777" w:rsidR="0021367B" w:rsidRDefault="00AD029D">
      <w:pPr>
        <w:pStyle w:val="Author-eSectionHeading6"/>
      </w:pPr>
      <w:bookmarkStart w:id="571" w:name="_Toc178771631"/>
      <w:r>
        <w:t>94.53.8a Remplacement de liens CCTB 01.09</w:t>
      </w:r>
      <w:bookmarkEnd w:id="571"/>
    </w:p>
    <w:p w14:paraId="4F4D0CED" w14:textId="77777777" w:rsidR="0021367B" w:rsidRDefault="00AD029D">
      <w:pPr>
        <w:pStyle w:val="pheading"/>
      </w:pPr>
      <w:r>
        <w:t>MATÉRIAUX</w:t>
      </w:r>
    </w:p>
    <w:p w14:paraId="59F5B630" w14:textId="77777777" w:rsidR="0021367B" w:rsidRDefault="00AD029D">
      <w:pPr>
        <w:pStyle w:val="pheading"/>
      </w:pPr>
      <w:r>
        <w:t>- Caractéristiques générales</w:t>
      </w:r>
    </w:p>
    <w:p w14:paraId="425B4453" w14:textId="77777777" w:rsidR="0021367B" w:rsidRDefault="00AD029D">
      <w:r>
        <w:t>Remplacement de liens</w:t>
      </w:r>
    </w:p>
    <w:p w14:paraId="42590BC7" w14:textId="77777777" w:rsidR="0021367B" w:rsidRDefault="0021367B"/>
    <w:p w14:paraId="6D25B326" w14:textId="77777777" w:rsidR="0021367B" w:rsidRDefault="00AD029D">
      <w:r>
        <w:t> </w:t>
      </w:r>
    </w:p>
    <w:p w14:paraId="5A569B2F" w14:textId="77777777" w:rsidR="0021367B" w:rsidRDefault="00AD029D">
      <w:pPr>
        <w:pStyle w:val="pheading"/>
      </w:pPr>
      <w:r>
        <w:t>MESURAGE</w:t>
      </w:r>
    </w:p>
    <w:p w14:paraId="478C46F2" w14:textId="77777777" w:rsidR="0021367B" w:rsidRDefault="00AD029D">
      <w:pPr>
        <w:pStyle w:val="pheading"/>
      </w:pPr>
      <w:r>
        <w:t>- unité de mesure:</w:t>
      </w:r>
    </w:p>
    <w:p w14:paraId="6B8A88D4" w14:textId="77777777" w:rsidR="0021367B" w:rsidRDefault="00AD029D">
      <w:r>
        <w:t>pc</w:t>
      </w:r>
    </w:p>
    <w:p w14:paraId="3CB021D4" w14:textId="77777777" w:rsidR="0021367B" w:rsidRDefault="0021367B"/>
    <w:p w14:paraId="4C0EA2BF" w14:textId="77777777" w:rsidR="0021367B" w:rsidRDefault="00AD029D">
      <w:r>
        <w:t> </w:t>
      </w:r>
    </w:p>
    <w:p w14:paraId="68866655" w14:textId="77777777" w:rsidR="0021367B" w:rsidRDefault="00AD029D">
      <w:pPr>
        <w:pStyle w:val="pheading"/>
      </w:pPr>
      <w:r>
        <w:t>- nature du marché:</w:t>
      </w:r>
    </w:p>
    <w:p w14:paraId="0710A8C5" w14:textId="77777777" w:rsidR="0021367B" w:rsidRDefault="00AD029D">
      <w:r>
        <w:t>QF</w:t>
      </w:r>
    </w:p>
    <w:p w14:paraId="25273189" w14:textId="77777777" w:rsidR="0021367B" w:rsidRDefault="0021367B"/>
    <w:p w14:paraId="6BA40F70" w14:textId="77777777" w:rsidR="0021367B" w:rsidRDefault="00AD029D">
      <w:r>
        <w:t> </w:t>
      </w:r>
    </w:p>
    <w:p w14:paraId="0FF11E26" w14:textId="77777777" w:rsidR="0021367B" w:rsidRDefault="00AD029D">
      <w:pPr>
        <w:pStyle w:val="Author-eSectionHeading6"/>
      </w:pPr>
      <w:bookmarkStart w:id="572" w:name="_Toc178771632"/>
      <w:r>
        <w:t>94.53.8b Remplacement de tuteurs CCTB 01.09</w:t>
      </w:r>
      <w:bookmarkEnd w:id="572"/>
    </w:p>
    <w:p w14:paraId="301E3EFE" w14:textId="77777777" w:rsidR="0021367B" w:rsidRDefault="00AD029D">
      <w:pPr>
        <w:pStyle w:val="pheading"/>
      </w:pPr>
      <w:r>
        <w:t>MATÉRIAUX</w:t>
      </w:r>
    </w:p>
    <w:p w14:paraId="1363700A" w14:textId="77777777" w:rsidR="0021367B" w:rsidRDefault="00AD029D">
      <w:pPr>
        <w:pStyle w:val="pheading"/>
      </w:pPr>
      <w:r>
        <w:t>- Caractéristiques générales</w:t>
      </w:r>
    </w:p>
    <w:p w14:paraId="68CDFA56" w14:textId="77777777" w:rsidR="0021367B" w:rsidRDefault="00AD029D">
      <w:r>
        <w:t>Remplacement de tuteur</w:t>
      </w:r>
    </w:p>
    <w:p w14:paraId="410992C1" w14:textId="77777777" w:rsidR="0021367B" w:rsidRDefault="0021367B"/>
    <w:p w14:paraId="274FC3F7" w14:textId="77777777" w:rsidR="0021367B" w:rsidRDefault="00AD029D">
      <w:r>
        <w:t> </w:t>
      </w:r>
    </w:p>
    <w:p w14:paraId="3A1DAA01" w14:textId="77777777" w:rsidR="0021367B" w:rsidRDefault="00AD029D">
      <w:pPr>
        <w:pStyle w:val="pheading"/>
      </w:pPr>
      <w:r>
        <w:t>MESURAGE</w:t>
      </w:r>
    </w:p>
    <w:p w14:paraId="1F0FC8F3" w14:textId="77777777" w:rsidR="0021367B" w:rsidRDefault="00AD029D">
      <w:pPr>
        <w:pStyle w:val="pheading"/>
      </w:pPr>
      <w:r>
        <w:t>- unité de mesure:</w:t>
      </w:r>
    </w:p>
    <w:p w14:paraId="3B9CCAEC" w14:textId="77777777" w:rsidR="0021367B" w:rsidRDefault="00AD029D">
      <w:r>
        <w:t>pc</w:t>
      </w:r>
    </w:p>
    <w:p w14:paraId="0921A5DE" w14:textId="77777777" w:rsidR="0021367B" w:rsidRDefault="0021367B"/>
    <w:p w14:paraId="6AE4D8DD" w14:textId="77777777" w:rsidR="0021367B" w:rsidRDefault="00AD029D">
      <w:r>
        <w:t> </w:t>
      </w:r>
    </w:p>
    <w:p w14:paraId="68607E5C" w14:textId="77777777" w:rsidR="0021367B" w:rsidRDefault="00AD029D">
      <w:pPr>
        <w:pStyle w:val="pheading"/>
      </w:pPr>
      <w:r>
        <w:t>- nature du marché:</w:t>
      </w:r>
    </w:p>
    <w:p w14:paraId="58DC74CC" w14:textId="77777777" w:rsidR="0021367B" w:rsidRDefault="00AD029D">
      <w:r>
        <w:t>QF</w:t>
      </w:r>
    </w:p>
    <w:p w14:paraId="1C79AD19" w14:textId="77777777" w:rsidR="0021367B" w:rsidRDefault="0021367B"/>
    <w:p w14:paraId="02F25CA5" w14:textId="77777777" w:rsidR="0021367B" w:rsidRDefault="00AD029D">
      <w:r>
        <w:t> </w:t>
      </w:r>
    </w:p>
    <w:p w14:paraId="26D8E123" w14:textId="77777777" w:rsidR="0021367B" w:rsidRDefault="00AD029D">
      <w:pPr>
        <w:pStyle w:val="Author-eSectionHeading4"/>
      </w:pPr>
      <w:bookmarkStart w:id="573" w:name="_Toc178771633"/>
      <w:r>
        <w:t>94.54 Élagage d'arbres CCTB 01.09</w:t>
      </w:r>
      <w:bookmarkEnd w:id="573"/>
    </w:p>
    <w:p w14:paraId="6941C239" w14:textId="77777777" w:rsidR="0021367B" w:rsidRDefault="00AD029D">
      <w:pPr>
        <w:pStyle w:val="pheading"/>
      </w:pPr>
      <w:r>
        <w:t>DESCRIPTION</w:t>
      </w:r>
    </w:p>
    <w:p w14:paraId="1AC4F2A1" w14:textId="77777777" w:rsidR="0021367B" w:rsidRDefault="00AD029D">
      <w:pPr>
        <w:pStyle w:val="pheading"/>
      </w:pPr>
      <w:r>
        <w:t>- Définition / Comprend</w:t>
      </w:r>
    </w:p>
    <w:p w14:paraId="109CCFE0" w14:textId="77777777" w:rsidR="0021367B" w:rsidRDefault="00AD029D">
      <w:r>
        <w:t>TAILLE D’ARBRES A HAUTE-TIGE ET BALIVEAUX</w:t>
      </w:r>
    </w:p>
    <w:p w14:paraId="6ADF7F7E" w14:textId="77777777" w:rsidR="0021367B" w:rsidRDefault="00AD029D">
      <w:r>
        <w:t>La dimension des arbres de haute-tige est donnée par la circonférence mesurée à 1,5 m de hauteur.</w:t>
      </w:r>
    </w:p>
    <w:p w14:paraId="1B2AEAAE" w14:textId="77777777" w:rsidR="0021367B" w:rsidRDefault="00AD029D">
      <w:r>
        <w:t>Emondage</w:t>
      </w:r>
    </w:p>
    <w:p w14:paraId="5879C9E2" w14:textId="77777777" w:rsidR="0021367B" w:rsidRDefault="00AD029D">
      <w:r>
        <w:t>L’émondage comprend l’enlèvement des rejets (gourmands) de tronc sur toute sa hauteur et à ras de celui-ci, avec coupe nette et des rejets (drageons) de souche ou de racine avec leur empattement même sous le niveau du sol. Cet émondage est effectué en juillet ou en août. Toute autre période doit recevoir l'accord préalable du fonctionnaire dirigeant.</w:t>
      </w:r>
    </w:p>
    <w:p w14:paraId="5342D78A" w14:textId="77777777" w:rsidR="0021367B" w:rsidRDefault="00AD029D">
      <w:r>
        <w:t>Elagage</w:t>
      </w:r>
    </w:p>
    <w:p w14:paraId="4653AD50" w14:textId="77777777" w:rsidR="0021367B" w:rsidRDefault="00AD029D">
      <w:r>
        <w:t>L’élagage est effectué en dehors des périodes de grand froid et conformément aux prescriptions des documents de marché qui font référence à un ou plusieurs codes récents de bonnes pratiques en la matière. Il consiste en l’enlèvement de branches mortes, mal placées, mal formées, cassées, blessées, à la suppression de fourche et/ou à un relèvement de la couronne. Les branches à éliminer sont désignées par le fonctionnaire dirigeant.</w:t>
      </w:r>
    </w:p>
    <w:p w14:paraId="132CAA49" w14:textId="77777777" w:rsidR="0021367B" w:rsidRDefault="0021367B"/>
    <w:p w14:paraId="338D6C4A" w14:textId="77777777" w:rsidR="0021367B" w:rsidRDefault="00AD029D">
      <w:r>
        <w:t> </w:t>
      </w:r>
    </w:p>
    <w:p w14:paraId="53802E72" w14:textId="77777777" w:rsidR="0021367B" w:rsidRDefault="00AD029D">
      <w:pPr>
        <w:pStyle w:val="pheading"/>
      </w:pPr>
      <w:r>
        <w:t>- Remarques importantes</w:t>
      </w:r>
    </w:p>
    <w:p w14:paraId="7782A3E7" w14:textId="77777777" w:rsidR="0021367B" w:rsidRDefault="00AD029D">
      <w:r>
        <w:t>Paiement</w:t>
      </w:r>
    </w:p>
    <w:p w14:paraId="69D6C29C" w14:textId="77777777" w:rsidR="0021367B" w:rsidRDefault="00AD029D">
      <w:r>
        <w:t>Le paiement s’effectue à la pièce. Ils comprennent en outre le traitement des plaies d’un diamètre minimum moyen de 6 cm.</w:t>
      </w:r>
    </w:p>
    <w:p w14:paraId="6EF4D7E0" w14:textId="77777777" w:rsidR="0021367B" w:rsidRDefault="0021367B"/>
    <w:p w14:paraId="420A9A38" w14:textId="77777777" w:rsidR="0021367B" w:rsidRDefault="00AD029D">
      <w:r>
        <w:t> </w:t>
      </w:r>
    </w:p>
    <w:p w14:paraId="2BCB3B46" w14:textId="77777777" w:rsidR="0021367B" w:rsidRDefault="00AD029D">
      <w:pPr>
        <w:pStyle w:val="pheading"/>
      </w:pPr>
      <w:r>
        <w:t>EXÉCUTION / MISE EN ŒUVRE</w:t>
      </w:r>
    </w:p>
    <w:p w14:paraId="2EADB99B" w14:textId="77777777" w:rsidR="0021367B" w:rsidRDefault="00AD029D">
      <w:r>
        <w:t>Il y a lieu de s’en tenir aux principes suivants:</w:t>
      </w:r>
    </w:p>
    <w:p w14:paraId="59B64C98" w14:textId="77777777" w:rsidR="0021367B" w:rsidRDefault="00AD029D">
      <w:r>
        <w:t>− toutes les plaies sont rendues parfaitement nettes par suppression des éventuelles irrégularités de coupe</w:t>
      </w:r>
    </w:p>
    <w:p w14:paraId="41A54287" w14:textId="77777777" w:rsidR="0021367B" w:rsidRDefault="00AD029D">
      <w:r>
        <w:t>− ta coupe est orientée de façon à éviter toute stagnation d’eau dans le plan joignant l’extérieur immédiat de la ride de l’écorce à l’extrémité supérieur du col de la branche (voir schéma)</w:t>
      </w:r>
    </w:p>
    <w:p w14:paraId="7BF610AD" w14:textId="77777777" w:rsidR="0021367B" w:rsidRDefault="00AD029D">
      <w:r>
        <w:t>− dans les cas d’une branche morte ou d’un chicot, l’entrepreneur évite toute altération du bourrelet cicatriciel.</w:t>
      </w:r>
    </w:p>
    <w:p w14:paraId="29EAC2AC" w14:textId="77777777" w:rsidR="0021367B" w:rsidRDefault="00AD029D">
      <w:r>
        <w:t>Taille de formation</w:t>
      </w:r>
    </w:p>
    <w:p w14:paraId="2E3B03D9" w14:textId="77777777" w:rsidR="0021367B" w:rsidRDefault="00AD029D">
      <w:r>
        <w:t>Toute essence feuillue est soumise à une taille de formation. Cette taille est pratiquée, sur les indications du fonctionnaire dirigeant, dans les premières années après la plantation en vue de donner une charpente équilibrée tenant compte d’une part, de la disposition des branches de chaque arbre et de l’essence à laquelle il appartient, et d’autre part, de la forme qui lui est donnée, qu’elle soit taillée ou libre.</w:t>
      </w:r>
    </w:p>
    <w:p w14:paraId="290F5AA0" w14:textId="77777777" w:rsidR="0021367B" w:rsidRDefault="00AD029D">
      <w:r>
        <w:t>Les résineux à soumettre à la taille sont désignés dans les documents de marché.</w:t>
      </w:r>
    </w:p>
    <w:p w14:paraId="4D1467D8" w14:textId="77777777" w:rsidR="0021367B" w:rsidRDefault="00AD029D">
      <w:r>
        <w:t>− Forme libre</w:t>
      </w:r>
    </w:p>
    <w:p w14:paraId="22E09A65" w14:textId="77777777" w:rsidR="0021367B" w:rsidRDefault="00AD029D">
      <w:r>
        <w:t>La taille vise à accompagner le développement normal de la forme naturelle de l’arbre. Pour cela, toute branche verticale concurrente à la flèche est éliminée à ras du tronc. Dans le cas où la flèche serait cassée ou abîmée, une nouvelle flèche est formée à partir d’une branche latérale vigoureuse, redressée dans l’axe principal à l’aide d’une ligature</w:t>
      </w:r>
    </w:p>
    <w:p w14:paraId="1D8FCEC3" w14:textId="77777777" w:rsidR="0021367B" w:rsidRDefault="00AD029D">
      <w:r>
        <w:t>Cette taille éliminera également les branches mal formées, blessées, dépérissantes, mortes ou croisées. Suivant les indications du fonctionnaire dirigeant ou de son délégué, la couronne des arbres pourra être remontées par élagage des branches basses.</w:t>
      </w:r>
    </w:p>
    <w:p w14:paraId="30FBDFEA" w14:textId="77777777" w:rsidR="0021367B" w:rsidRDefault="00AD029D">
      <w:r>
        <w:t>− Forme architecturée</w:t>
      </w:r>
    </w:p>
    <w:p w14:paraId="49C9DC03" w14:textId="77777777" w:rsidR="0021367B" w:rsidRDefault="00AD029D">
      <w:r>
        <w:t>Les interventions visent la sélection des charpentières, la maîtrise de leur direction, la taille des jeunes pousses, … L’entrepreneur s’en tiendra aux indications qui lui sont données par le fonctionnaire dirigeant.</w:t>
      </w:r>
    </w:p>
    <w:p w14:paraId="600A4E48" w14:textId="77777777" w:rsidR="0021367B" w:rsidRDefault="00AD029D">
      <w:r>
        <w:t>Généralités</w:t>
      </w:r>
    </w:p>
    <w:p w14:paraId="066A0F47" w14:textId="77777777" w:rsidR="0021367B" w:rsidRDefault="00AD029D">
      <w:r>
        <w:t>Quels que soient les instruments utilisés pour l’élagage, la taille et l’émondage, les plaies sont nettes et lisses. Les plaies d’un diamètre minimum moyen de 6 cm sont recouvertes d’un enduit contenant un fongicide et agréé par le fonctionnaire dirigeant.</w:t>
      </w:r>
    </w:p>
    <w:p w14:paraId="2DD8D895" w14:textId="77777777" w:rsidR="0021367B" w:rsidRDefault="00AD029D">
      <w:r>
        <w:t>Les outils sont traités préalablement par un produit ou un procédé désinfectant soumis à l’approbation du fonctionnaire dirigeant. Ce traitement est effectué au moins une fois par jour et à chaque changement d’arbre ou/et de baliveaux.</w:t>
      </w:r>
    </w:p>
    <w:p w14:paraId="72F99209" w14:textId="77777777" w:rsidR="0021367B" w:rsidRDefault="00AD029D">
      <w:r>
        <w:t>En cas d’évacuation des produits et à défaut d’autres précisions dans les documents de marché, les produits provenant de la taille d’arbres à haute-tige et de baliveaux sont évacués au plus tard à la fin de chaque semaine de prestation. Ils sont cependant rassemblés au fur et à mesure de l’avancement des prestations.</w:t>
      </w:r>
    </w:p>
    <w:p w14:paraId="6B644F2A" w14:textId="77777777" w:rsidR="0021367B" w:rsidRDefault="00AD029D">
      <w:r>
        <w:t>Dans le cas où les produits de taille ne sont pas évacués, ils sont broyés et répartis dans les limites du chantier au(x) endroit(s) indiqués par le fonctionnaire dirigeant.</w:t>
      </w:r>
    </w:p>
    <w:p w14:paraId="023DEDAE" w14:textId="77777777" w:rsidR="0021367B" w:rsidRDefault="0021367B"/>
    <w:p w14:paraId="1CD3E396" w14:textId="77777777" w:rsidR="0021367B" w:rsidRDefault="00AD029D">
      <w:r>
        <w:t> </w:t>
      </w:r>
    </w:p>
    <w:p w14:paraId="07CEADE4" w14:textId="77777777" w:rsidR="0021367B" w:rsidRDefault="00AD029D">
      <w:pPr>
        <w:pStyle w:val="pheading"/>
      </w:pPr>
      <w:r>
        <w:t>DOCUMENTS DE RÉFÉRENCE</w:t>
      </w:r>
    </w:p>
    <w:p w14:paraId="1EF1B762" w14:textId="77777777" w:rsidR="0021367B" w:rsidRDefault="00AD029D">
      <w:pPr>
        <w:pStyle w:val="pheading"/>
      </w:pPr>
      <w:r>
        <w:t>- Exécution</w:t>
      </w:r>
    </w:p>
    <w:p w14:paraId="3A14DCE1" w14:textId="77777777" w:rsidR="0021367B" w:rsidRDefault="00AD029D">
      <w:r>
        <w:t>[CCT Qualiroutes, Cahier des charges type Qualiroutes] O.3.14.4.</w:t>
      </w:r>
    </w:p>
    <w:p w14:paraId="4D6A7902" w14:textId="77777777" w:rsidR="0021367B" w:rsidRDefault="0021367B"/>
    <w:p w14:paraId="08B11054" w14:textId="77777777" w:rsidR="0021367B" w:rsidRDefault="00AD029D">
      <w:r>
        <w:t> </w:t>
      </w:r>
    </w:p>
    <w:p w14:paraId="0BCC2EC0" w14:textId="77777777" w:rsidR="0021367B" w:rsidRDefault="00AD029D">
      <w:pPr>
        <w:pStyle w:val="Author-eSectionHeading5"/>
      </w:pPr>
      <w:bookmarkStart w:id="574" w:name="_Toc178771634"/>
      <w:r>
        <w:t>94.54.1 Élagage d'arbres</w:t>
      </w:r>
      <w:bookmarkEnd w:id="574"/>
    </w:p>
    <w:p w14:paraId="332A3320" w14:textId="77777777" w:rsidR="0021367B" w:rsidRDefault="00AD029D">
      <w:pPr>
        <w:pStyle w:val="Author-eSectionHeading6"/>
      </w:pPr>
      <w:bookmarkStart w:id="575" w:name="_Toc178771635"/>
      <w:r>
        <w:t>94.54.1a Émondage CCTB 01.09</w:t>
      </w:r>
      <w:bookmarkEnd w:id="575"/>
    </w:p>
    <w:p w14:paraId="74F80F04" w14:textId="77777777" w:rsidR="0021367B" w:rsidRDefault="00AD029D">
      <w:pPr>
        <w:pStyle w:val="pheading"/>
      </w:pPr>
      <w:r>
        <w:t>MATÉRIAUX</w:t>
      </w:r>
    </w:p>
    <w:p w14:paraId="6B64F5BA" w14:textId="77777777" w:rsidR="0021367B" w:rsidRDefault="00AD029D">
      <w:pPr>
        <w:pStyle w:val="pheading"/>
      </w:pPr>
      <w:r>
        <w:t>- Caractéristiques générales</w:t>
      </w:r>
    </w:p>
    <w:p w14:paraId="1B33C25B" w14:textId="77777777" w:rsidR="0021367B" w:rsidRDefault="00AD029D">
      <w:pPr>
        <w:ind w:left="567"/>
      </w:pPr>
      <w:r>
        <w:t>- émondage</w:t>
      </w:r>
    </w:p>
    <w:p w14:paraId="2BB3D22F" w14:textId="77777777" w:rsidR="0021367B" w:rsidRDefault="00AD029D">
      <w:pPr>
        <w:ind w:left="567"/>
      </w:pPr>
      <w:r>
        <w:t>- périmètre : C ≤ 0,50 m</w:t>
      </w:r>
    </w:p>
    <w:p w14:paraId="2C932699" w14:textId="77777777" w:rsidR="0021367B" w:rsidRDefault="00AD029D">
      <w:pPr>
        <w:ind w:left="567"/>
      </w:pPr>
      <w:r>
        <w:t>-&gt; en vue d'une évacuation</w:t>
      </w:r>
    </w:p>
    <w:p w14:paraId="243C8709" w14:textId="77777777" w:rsidR="0021367B" w:rsidRDefault="00AD029D">
      <w:pPr>
        <w:ind w:left="567"/>
      </w:pPr>
      <w:r>
        <w:t>- périmètre : 0,50 m &lt; C ≤ 1 m</w:t>
      </w:r>
    </w:p>
    <w:p w14:paraId="41153ABD" w14:textId="77777777" w:rsidR="0021367B" w:rsidRDefault="00AD029D">
      <w:pPr>
        <w:ind w:left="567"/>
      </w:pPr>
      <w:r>
        <w:t>-&gt; en vue d'une évacuation</w:t>
      </w:r>
    </w:p>
    <w:p w14:paraId="667B2FA9" w14:textId="77777777" w:rsidR="0021367B" w:rsidRDefault="00AD029D">
      <w:pPr>
        <w:ind w:left="567"/>
      </w:pPr>
      <w:r>
        <w:t>- périmètre : 1 m &lt; C ≤ 2 m</w:t>
      </w:r>
    </w:p>
    <w:p w14:paraId="1EE05FC8" w14:textId="77777777" w:rsidR="0021367B" w:rsidRDefault="00AD029D">
      <w:pPr>
        <w:ind w:left="567"/>
      </w:pPr>
      <w:r>
        <w:t>-&gt; en vue d'une évacuation</w:t>
      </w:r>
    </w:p>
    <w:p w14:paraId="20C73906" w14:textId="77777777" w:rsidR="0021367B" w:rsidRDefault="00AD029D">
      <w:pPr>
        <w:ind w:left="567"/>
      </w:pPr>
      <w:r>
        <w:t>- périmètre : C &gt; 2 m</w:t>
      </w:r>
    </w:p>
    <w:p w14:paraId="15E36BF5" w14:textId="77777777" w:rsidR="0021367B" w:rsidRDefault="00AD029D">
      <w:pPr>
        <w:ind w:left="567"/>
      </w:pPr>
      <w:r>
        <w:t>-&gt; en vue d'une évacuation</w:t>
      </w:r>
    </w:p>
    <w:p w14:paraId="50B14223" w14:textId="77777777" w:rsidR="0021367B" w:rsidRDefault="0021367B"/>
    <w:p w14:paraId="3B431208" w14:textId="77777777" w:rsidR="0021367B" w:rsidRDefault="00AD029D">
      <w:r>
        <w:t> </w:t>
      </w:r>
    </w:p>
    <w:p w14:paraId="1717842A" w14:textId="77777777" w:rsidR="0021367B" w:rsidRDefault="00AD029D">
      <w:pPr>
        <w:pStyle w:val="pheading"/>
      </w:pPr>
      <w:r>
        <w:t>MESURAGE</w:t>
      </w:r>
    </w:p>
    <w:p w14:paraId="7C360F21" w14:textId="77777777" w:rsidR="0021367B" w:rsidRDefault="00AD029D">
      <w:pPr>
        <w:pStyle w:val="pheading"/>
      </w:pPr>
      <w:r>
        <w:t>- unité de mesure:</w:t>
      </w:r>
    </w:p>
    <w:p w14:paraId="40EF56F4" w14:textId="77777777" w:rsidR="0021367B" w:rsidRDefault="00AD029D">
      <w:r>
        <w:t>pc</w:t>
      </w:r>
    </w:p>
    <w:p w14:paraId="38E7B31F" w14:textId="77777777" w:rsidR="0021367B" w:rsidRDefault="0021367B"/>
    <w:p w14:paraId="2BCF75FE" w14:textId="77777777" w:rsidR="0021367B" w:rsidRDefault="00AD029D">
      <w:r>
        <w:t> </w:t>
      </w:r>
    </w:p>
    <w:p w14:paraId="50EE60EC" w14:textId="77777777" w:rsidR="0021367B" w:rsidRDefault="00AD029D">
      <w:pPr>
        <w:pStyle w:val="pheading"/>
      </w:pPr>
      <w:r>
        <w:t>- nature du marché:</w:t>
      </w:r>
    </w:p>
    <w:p w14:paraId="64091ACB" w14:textId="77777777" w:rsidR="0021367B" w:rsidRDefault="00AD029D">
      <w:r>
        <w:t>QF</w:t>
      </w:r>
    </w:p>
    <w:p w14:paraId="4C55CE83" w14:textId="77777777" w:rsidR="0021367B" w:rsidRDefault="0021367B"/>
    <w:p w14:paraId="12E05F98" w14:textId="77777777" w:rsidR="0021367B" w:rsidRDefault="00AD029D">
      <w:r>
        <w:t> </w:t>
      </w:r>
    </w:p>
    <w:p w14:paraId="44C00231" w14:textId="77777777" w:rsidR="0021367B" w:rsidRDefault="00AD029D">
      <w:pPr>
        <w:pStyle w:val="Author-eSectionHeading6"/>
      </w:pPr>
      <w:bookmarkStart w:id="576" w:name="_Toc178771636"/>
      <w:r>
        <w:t>94.54.1b Élagage CCTB 01.09</w:t>
      </w:r>
      <w:bookmarkEnd w:id="576"/>
    </w:p>
    <w:p w14:paraId="1520DF94" w14:textId="77777777" w:rsidR="0021367B" w:rsidRDefault="00AD029D">
      <w:pPr>
        <w:pStyle w:val="pheading"/>
      </w:pPr>
      <w:r>
        <w:t>MATÉRIAUX</w:t>
      </w:r>
    </w:p>
    <w:p w14:paraId="292DF913" w14:textId="77777777" w:rsidR="0021367B" w:rsidRDefault="00AD029D">
      <w:pPr>
        <w:pStyle w:val="pheading"/>
      </w:pPr>
      <w:r>
        <w:t>- Caractéristiques générales</w:t>
      </w:r>
    </w:p>
    <w:p w14:paraId="63B90C3E" w14:textId="77777777" w:rsidR="0021367B" w:rsidRDefault="00AD029D">
      <w:pPr>
        <w:ind w:left="567"/>
      </w:pPr>
      <w:r>
        <w:t>- élagage</w:t>
      </w:r>
    </w:p>
    <w:p w14:paraId="4D178528" w14:textId="77777777" w:rsidR="0021367B" w:rsidRDefault="00AD029D">
      <w:pPr>
        <w:ind w:left="570"/>
      </w:pPr>
      <w:r>
        <w:t>- périmètre : C ≤ 0,50 m</w:t>
      </w:r>
    </w:p>
    <w:p w14:paraId="1A5C392F" w14:textId="77777777" w:rsidR="0021367B" w:rsidRDefault="00AD029D">
      <w:pPr>
        <w:ind w:left="570"/>
      </w:pPr>
      <w:r>
        <w:t>-&gt; en vue d'une évacuation</w:t>
      </w:r>
    </w:p>
    <w:p w14:paraId="5F0A77E5" w14:textId="77777777" w:rsidR="0021367B" w:rsidRDefault="00AD029D">
      <w:pPr>
        <w:ind w:left="570"/>
      </w:pPr>
      <w:r>
        <w:t>- périmètre : 0,50 m &lt; C ≤ 1 m</w:t>
      </w:r>
    </w:p>
    <w:p w14:paraId="2FA67265" w14:textId="77777777" w:rsidR="0021367B" w:rsidRDefault="00AD029D">
      <w:pPr>
        <w:ind w:left="570"/>
      </w:pPr>
      <w:r>
        <w:t>-&gt; en vue d'une évacuation</w:t>
      </w:r>
    </w:p>
    <w:p w14:paraId="1F7F5D3E" w14:textId="77777777" w:rsidR="0021367B" w:rsidRDefault="00AD029D">
      <w:pPr>
        <w:ind w:left="570"/>
      </w:pPr>
      <w:r>
        <w:t>- périmètre : 1 m &lt; C ≤ 2 m</w:t>
      </w:r>
    </w:p>
    <w:p w14:paraId="7428D11D" w14:textId="77777777" w:rsidR="0021367B" w:rsidRDefault="00AD029D">
      <w:pPr>
        <w:ind w:left="570"/>
      </w:pPr>
      <w:r>
        <w:t>-&gt; en vue d'une évacuation</w:t>
      </w:r>
    </w:p>
    <w:p w14:paraId="5CEB2B36" w14:textId="77777777" w:rsidR="0021367B" w:rsidRDefault="00AD029D">
      <w:pPr>
        <w:ind w:left="570"/>
      </w:pPr>
      <w:r>
        <w:t>- périmètre : C &gt; 2 m</w:t>
      </w:r>
    </w:p>
    <w:p w14:paraId="44E5A330" w14:textId="77777777" w:rsidR="0021367B" w:rsidRDefault="00AD029D">
      <w:pPr>
        <w:ind w:left="570"/>
      </w:pPr>
      <w:r>
        <w:t>-&gt; en vue d'une évacuation</w:t>
      </w:r>
    </w:p>
    <w:p w14:paraId="38B249D8" w14:textId="77777777" w:rsidR="0021367B" w:rsidRDefault="0021367B"/>
    <w:p w14:paraId="2AC7C268" w14:textId="77777777" w:rsidR="0021367B" w:rsidRDefault="00AD029D">
      <w:r>
        <w:t> </w:t>
      </w:r>
    </w:p>
    <w:p w14:paraId="4C79C894" w14:textId="77777777" w:rsidR="0021367B" w:rsidRDefault="00AD029D">
      <w:pPr>
        <w:pStyle w:val="pheading"/>
      </w:pPr>
      <w:r>
        <w:t>MESURAGE</w:t>
      </w:r>
    </w:p>
    <w:p w14:paraId="7710A377" w14:textId="77777777" w:rsidR="0021367B" w:rsidRDefault="00AD029D">
      <w:pPr>
        <w:pStyle w:val="pheading"/>
      </w:pPr>
      <w:r>
        <w:t>- unité de mesure:</w:t>
      </w:r>
    </w:p>
    <w:p w14:paraId="545BF3EE" w14:textId="77777777" w:rsidR="0021367B" w:rsidRDefault="00AD029D">
      <w:r>
        <w:t>pc</w:t>
      </w:r>
    </w:p>
    <w:p w14:paraId="66A9DA49" w14:textId="77777777" w:rsidR="0021367B" w:rsidRDefault="0021367B"/>
    <w:p w14:paraId="1D2800C8" w14:textId="77777777" w:rsidR="0021367B" w:rsidRDefault="00AD029D">
      <w:r>
        <w:t> </w:t>
      </w:r>
    </w:p>
    <w:p w14:paraId="22B2BF77" w14:textId="77777777" w:rsidR="0021367B" w:rsidRDefault="00AD029D">
      <w:pPr>
        <w:pStyle w:val="pheading"/>
      </w:pPr>
      <w:r>
        <w:t>- nature du marché:</w:t>
      </w:r>
    </w:p>
    <w:p w14:paraId="3E6804A8" w14:textId="77777777" w:rsidR="0021367B" w:rsidRDefault="00AD029D">
      <w:r>
        <w:t>QF</w:t>
      </w:r>
    </w:p>
    <w:p w14:paraId="3787855C" w14:textId="77777777" w:rsidR="0021367B" w:rsidRDefault="0021367B"/>
    <w:p w14:paraId="6513FC93" w14:textId="77777777" w:rsidR="0021367B" w:rsidRDefault="00AD029D">
      <w:r>
        <w:t> </w:t>
      </w:r>
    </w:p>
    <w:p w14:paraId="4ACD91A8" w14:textId="77777777" w:rsidR="0021367B" w:rsidRDefault="00AD029D">
      <w:pPr>
        <w:pStyle w:val="Author-eSectionHeading2"/>
      </w:pPr>
      <w:bookmarkStart w:id="577" w:name="_Toc178771637"/>
      <w:r>
        <w:t>95 Petits ouvrages d'art et clôtures CCTB 01.09</w:t>
      </w:r>
      <w:bookmarkEnd w:id="577"/>
    </w:p>
    <w:p w14:paraId="4B59B658" w14:textId="77777777" w:rsidR="0021367B" w:rsidRDefault="00AD029D">
      <w:pPr>
        <w:pStyle w:val="pheading"/>
      </w:pPr>
      <w:r>
        <w:t>DOCUMENTS DE RÉFÉRENCE</w:t>
      </w:r>
    </w:p>
    <w:p w14:paraId="4BB51F6A" w14:textId="77777777" w:rsidR="0021367B" w:rsidRDefault="00AD029D">
      <w:pPr>
        <w:pStyle w:val="pheading"/>
      </w:pPr>
      <w:r>
        <w:t>- Exécution</w:t>
      </w:r>
    </w:p>
    <w:p w14:paraId="7E83105A" w14:textId="77777777" w:rsidR="0021367B" w:rsidRDefault="00AD029D">
      <w:r>
        <w:t>Sécurité</w:t>
      </w:r>
    </w:p>
    <w:p w14:paraId="05174DA7" w14:textId="77777777" w:rsidR="0021367B" w:rsidRDefault="00AD029D">
      <w:r>
        <w:t xml:space="preserve">Conformément à la rubrique </w:t>
      </w:r>
      <w:hyperlink r:id="rId18" w:history="1" w:docLocation="1709">
        <w:r>
          <w:t>01.48 PSS travaux d'aménagement des abords</w:t>
        </w:r>
      </w:hyperlink>
      <w:r>
        <w:t>, établie par le coordinateur-projet et annexée au présent cahier des charges. Toutes les directives en la matière et les indications concrètes données par le coordinateur-réalisation seront scrupuleusement respectées.</w:t>
      </w:r>
    </w:p>
    <w:p w14:paraId="6A0AA402" w14:textId="77777777" w:rsidR="0021367B" w:rsidRDefault="0021367B"/>
    <w:p w14:paraId="3542BE3D" w14:textId="77777777" w:rsidR="0021367B" w:rsidRDefault="00AD029D">
      <w:r>
        <w:t> </w:t>
      </w:r>
    </w:p>
    <w:p w14:paraId="5C88F802" w14:textId="77777777" w:rsidR="0021367B" w:rsidRDefault="00AD029D">
      <w:pPr>
        <w:pStyle w:val="Author-eSectionHeading3"/>
      </w:pPr>
      <w:bookmarkStart w:id="578" w:name="_Toc178771638"/>
      <w:r>
        <w:t>95.1 Petits ouvrages d'art</w:t>
      </w:r>
      <w:bookmarkEnd w:id="578"/>
    </w:p>
    <w:p w14:paraId="0D9F5A5E" w14:textId="77777777" w:rsidR="0021367B" w:rsidRDefault="00AD029D">
      <w:pPr>
        <w:pStyle w:val="Author-eSectionHeading4"/>
      </w:pPr>
      <w:bookmarkStart w:id="579" w:name="_Toc178771639"/>
      <w:r>
        <w:t>95.11 Béton armé CCTB 01.11</w:t>
      </w:r>
      <w:bookmarkEnd w:id="579"/>
    </w:p>
    <w:p w14:paraId="355A825E" w14:textId="77777777" w:rsidR="0021367B" w:rsidRDefault="00AD029D">
      <w:pPr>
        <w:pStyle w:val="pheading"/>
      </w:pPr>
      <w:r>
        <w:t>DESCRIPTION</w:t>
      </w:r>
    </w:p>
    <w:p w14:paraId="6C482F28" w14:textId="77777777" w:rsidR="0021367B" w:rsidRDefault="00AD029D">
      <w:pPr>
        <w:pStyle w:val="pheading"/>
      </w:pPr>
      <w:r>
        <w:t>- Définition / Comprend</w:t>
      </w:r>
    </w:p>
    <w:p w14:paraId="2845F7A9" w14:textId="77777777" w:rsidR="0021367B" w:rsidRDefault="00AD029D">
      <w:r>
        <w:rPr>
          <w:b/>
        </w:rPr>
        <w:t>Pour les éléments coulés sur place :</w:t>
      </w:r>
    </w:p>
    <w:p w14:paraId="1F3AD80D" w14:textId="77777777" w:rsidR="0021367B" w:rsidRDefault="00AD029D">
      <w:r>
        <w:t>Sont considérés les petits ouvrages de toutes dimensions et formes, avec ou sans l'aide de coffrages, avec ou sans armatures.</w:t>
      </w:r>
    </w:p>
    <w:p w14:paraId="2F7F3368" w14:textId="77777777" w:rsidR="0021367B" w:rsidRDefault="00AD029D">
      <w:r>
        <w:t>Le béton est constitué de gravillons, de sable, de ciment, d'eau et, le cas échéant, d'armatures et d'adjuvants.</w:t>
      </w:r>
    </w:p>
    <w:p w14:paraId="3DE3D79A" w14:textId="77777777" w:rsidR="0021367B" w:rsidRDefault="00AD029D">
      <w:r>
        <w:rPr>
          <w:b/>
        </w:rPr>
        <w:t>Pour les éléments préfabriqués :</w:t>
      </w:r>
    </w:p>
    <w:p w14:paraId="68D2F8F9" w14:textId="77777777" w:rsidR="0021367B" w:rsidRDefault="00AD029D">
      <w:r>
        <w:t>Sont considérés les petits ouvrages de toutes dimensions et formes, fabriqués en usine. Ils sont réalisés à l’aide d’éléments simples ou de la juxtaposition de ces derniers.</w:t>
      </w:r>
    </w:p>
    <w:p w14:paraId="00A653FC" w14:textId="77777777" w:rsidR="0021367B" w:rsidRDefault="00AD029D">
      <w:r>
        <w:t>Dans ce chapitre, sont notamment considérés des éléments tels que murs en “ L ”, pertuis ou autres.</w:t>
      </w:r>
    </w:p>
    <w:p w14:paraId="07F090C4" w14:textId="77777777" w:rsidR="0021367B" w:rsidRDefault="0021367B"/>
    <w:p w14:paraId="32EE54BF" w14:textId="77777777" w:rsidR="0021367B" w:rsidRDefault="00AD029D">
      <w:r>
        <w:t> </w:t>
      </w:r>
    </w:p>
    <w:p w14:paraId="7C35E26F" w14:textId="77777777" w:rsidR="0021367B" w:rsidRDefault="00AD029D">
      <w:pPr>
        <w:pStyle w:val="pheading"/>
      </w:pPr>
      <w:r>
        <w:t>DOCUMENTS DE RÉFÉRENCE</w:t>
      </w:r>
    </w:p>
    <w:p w14:paraId="3A3CC9FA" w14:textId="77777777" w:rsidR="0021367B" w:rsidRDefault="00AD029D">
      <w:pPr>
        <w:pStyle w:val="pheading"/>
      </w:pPr>
      <w:r>
        <w:t>- Exécution</w:t>
      </w:r>
    </w:p>
    <w:p w14:paraId="491D519D" w14:textId="77777777" w:rsidR="0021367B" w:rsidRDefault="00AD029D">
      <w:r>
        <w:t>[CCT Qualiroutes, Cahier des charges type Qualiroutes] J.3. pour les éléments coulés sur place et J.4. pour les éléments préfabriqués.</w:t>
      </w:r>
    </w:p>
    <w:p w14:paraId="04D0CD0E" w14:textId="77777777" w:rsidR="0021367B" w:rsidRDefault="0021367B"/>
    <w:p w14:paraId="59573D78" w14:textId="77777777" w:rsidR="0021367B" w:rsidRDefault="00AD029D">
      <w:r>
        <w:t> </w:t>
      </w:r>
    </w:p>
    <w:p w14:paraId="02DE04F5" w14:textId="77777777" w:rsidR="0021367B" w:rsidRDefault="00AD029D">
      <w:pPr>
        <w:pStyle w:val="pheading"/>
      </w:pPr>
      <w:r>
        <w:t>AIDE</w:t>
      </w:r>
    </w:p>
    <w:p w14:paraId="1A70CEBF" w14:textId="77777777" w:rsidR="0021367B" w:rsidRDefault="00AD029D">
      <w:r>
        <w:t>Pour les prescriptions des bétons voir [Buildwise Innovation paper 42, Guide pratique pour la spécification des bétons.].</w:t>
      </w:r>
    </w:p>
    <w:p w14:paraId="74B84183" w14:textId="77777777" w:rsidR="0021367B" w:rsidRDefault="00AD029D">
      <w:pPr>
        <w:pStyle w:val="Author-eSectionHeading5"/>
      </w:pPr>
      <w:bookmarkStart w:id="580" w:name="_Toc178771640"/>
      <w:r>
        <w:t>95.11.1 Béton armé</w:t>
      </w:r>
      <w:bookmarkEnd w:id="580"/>
    </w:p>
    <w:p w14:paraId="5BB64469" w14:textId="77777777" w:rsidR="0021367B" w:rsidRDefault="00AD029D">
      <w:pPr>
        <w:pStyle w:val="Author-eSectionHeading6"/>
      </w:pPr>
      <w:bookmarkStart w:id="581" w:name="_Toc178771641"/>
      <w:r>
        <w:t>95.11.1a Petits ouvrages d'art en béton armé   CCTB 01.09</w:t>
      </w:r>
      <w:bookmarkEnd w:id="581"/>
    </w:p>
    <w:p w14:paraId="7A6B59DD" w14:textId="77777777" w:rsidR="0021367B" w:rsidRDefault="00AD029D">
      <w:pPr>
        <w:pStyle w:val="pheading"/>
      </w:pPr>
      <w:r>
        <w:t>MATÉRIAUX</w:t>
      </w:r>
    </w:p>
    <w:p w14:paraId="03637ECE" w14:textId="77777777" w:rsidR="0021367B" w:rsidRDefault="00AD029D">
      <w:pPr>
        <w:pStyle w:val="pheading"/>
      </w:pPr>
      <w:r>
        <w:t>- Caractéristiques générales</w:t>
      </w:r>
    </w:p>
    <w:p w14:paraId="1B0460B5" w14:textId="77777777" w:rsidR="0021367B" w:rsidRDefault="00AD029D">
      <w:r>
        <w:t>Indiquer :</w:t>
      </w:r>
    </w:p>
    <w:p w14:paraId="11FEB841" w14:textId="77777777" w:rsidR="0021367B" w:rsidRDefault="00AD029D">
      <w:r>
        <w:t>les caractéristiques géométriques des ouvrages et de leur fondation.</w:t>
      </w:r>
    </w:p>
    <w:p w14:paraId="73EF4770" w14:textId="77777777" w:rsidR="0021367B" w:rsidRDefault="00AD029D">
      <w:r>
        <w:t>la classe de résistance à la compression et la dimension maximale des granulats pour chaque béton.</w:t>
      </w:r>
    </w:p>
    <w:p w14:paraId="3D948BDF" w14:textId="77777777" w:rsidR="0021367B" w:rsidRDefault="00AD029D">
      <w:r>
        <w:t>le cas échéant, la classe d'exposition de chaque béton (à défaut, celle-ci est de la classe 3).</w:t>
      </w:r>
    </w:p>
    <w:p w14:paraId="06C6D157" w14:textId="77777777" w:rsidR="0021367B" w:rsidRDefault="00AD029D">
      <w:r>
        <w:t>l'apparence de chaque béton (L ou R).</w:t>
      </w:r>
    </w:p>
    <w:p w14:paraId="1459BC97" w14:textId="77777777" w:rsidR="0021367B" w:rsidRDefault="0021367B"/>
    <w:p w14:paraId="51A4B95B" w14:textId="77777777" w:rsidR="0021367B" w:rsidRDefault="00AD029D">
      <w:r>
        <w:t>Pour les éléments préfabriqués en L, à déterminer :</w:t>
      </w:r>
    </w:p>
    <w:p w14:paraId="3767C35B" w14:textId="77777777" w:rsidR="0021367B" w:rsidRDefault="00AD029D">
      <w:r>
        <w:t>- élément courant</w:t>
      </w:r>
    </w:p>
    <w:p w14:paraId="22BE5819" w14:textId="77777777" w:rsidR="0021367B" w:rsidRDefault="00AD029D">
      <w:pPr>
        <w:ind w:left="567"/>
      </w:pPr>
      <w:r>
        <w:t>- hauteur : H &lt; 1,00 m</w:t>
      </w:r>
    </w:p>
    <w:p w14:paraId="7B4668FB" w14:textId="77777777" w:rsidR="0021367B" w:rsidRDefault="00AD029D">
      <w:pPr>
        <w:ind w:left="567"/>
      </w:pPr>
      <w:r>
        <w:t>- hauteur : 1,00 m ≤ H &lt; 1,50 m</w:t>
      </w:r>
    </w:p>
    <w:p w14:paraId="57366456" w14:textId="77777777" w:rsidR="0021367B" w:rsidRDefault="00AD029D">
      <w:pPr>
        <w:ind w:left="567"/>
      </w:pPr>
      <w:r>
        <w:t>- hauteur : 1,50 m ≤ H &lt; 2,00 m</w:t>
      </w:r>
    </w:p>
    <w:p w14:paraId="5CB41A85" w14:textId="77777777" w:rsidR="0021367B" w:rsidRDefault="00AD029D">
      <w:pPr>
        <w:ind w:left="567"/>
      </w:pPr>
      <w:r>
        <w:t>- hauteur : 2,00 m ≤ H &lt; 2,50 m</w:t>
      </w:r>
    </w:p>
    <w:p w14:paraId="046A5402" w14:textId="77777777" w:rsidR="0021367B" w:rsidRDefault="00AD029D">
      <w:pPr>
        <w:ind w:left="567"/>
      </w:pPr>
      <w:r>
        <w:t>- hauteur : 2,50 m ≤ H &lt; 3,00 m</w:t>
      </w:r>
    </w:p>
    <w:p w14:paraId="7E259595" w14:textId="77777777" w:rsidR="0021367B" w:rsidRDefault="00AD029D">
      <w:pPr>
        <w:ind w:left="567"/>
      </w:pPr>
      <w:r>
        <w:t>- hauteur : 3,00 m ≤ H &lt; 4,00 m</w:t>
      </w:r>
    </w:p>
    <w:p w14:paraId="02E87290" w14:textId="77777777" w:rsidR="0021367B" w:rsidRDefault="00AD029D">
      <w:pPr>
        <w:ind w:left="567"/>
      </w:pPr>
      <w:r>
        <w:t>- hauteur : 4,00 m ≤ H &lt; 5,00 m</w:t>
      </w:r>
    </w:p>
    <w:p w14:paraId="2A7FB47D" w14:textId="77777777" w:rsidR="0021367B" w:rsidRDefault="00AD029D">
      <w:r>
        <w:t>- d'angle</w:t>
      </w:r>
    </w:p>
    <w:p w14:paraId="003BDF68" w14:textId="77777777" w:rsidR="0021367B" w:rsidRDefault="00AD029D">
      <w:pPr>
        <w:ind w:left="567"/>
      </w:pPr>
      <w:r>
        <w:t>- hauteur : H &lt; 1,00 m</w:t>
      </w:r>
    </w:p>
    <w:p w14:paraId="13F6418C" w14:textId="77777777" w:rsidR="0021367B" w:rsidRDefault="00AD029D">
      <w:pPr>
        <w:ind w:left="567"/>
      </w:pPr>
      <w:r>
        <w:t>- hauteur : 1,00 m ≤ H &lt; 1,50 m</w:t>
      </w:r>
    </w:p>
    <w:p w14:paraId="693D4424" w14:textId="77777777" w:rsidR="0021367B" w:rsidRDefault="00AD029D">
      <w:pPr>
        <w:ind w:left="567"/>
      </w:pPr>
      <w:r>
        <w:t>- hauteur : 1,50 m ≤ H &lt; 2,00 m</w:t>
      </w:r>
    </w:p>
    <w:p w14:paraId="6E6C0EB2" w14:textId="77777777" w:rsidR="0021367B" w:rsidRDefault="00AD029D">
      <w:pPr>
        <w:ind w:left="567"/>
      </w:pPr>
      <w:r>
        <w:t>- hauteur : 2,00 m ≤ H &lt; 2,50 m</w:t>
      </w:r>
    </w:p>
    <w:p w14:paraId="427CAB1D" w14:textId="77777777" w:rsidR="0021367B" w:rsidRDefault="00AD029D">
      <w:pPr>
        <w:ind w:left="567"/>
      </w:pPr>
      <w:r>
        <w:t>- hauteur : 2,50 m ≤ H &lt; 3,00 m</w:t>
      </w:r>
    </w:p>
    <w:p w14:paraId="43BD5977" w14:textId="77777777" w:rsidR="0021367B" w:rsidRDefault="00AD029D">
      <w:pPr>
        <w:ind w:left="567"/>
      </w:pPr>
      <w:r>
        <w:t>- hauteur : 3,00 m ≤ H &lt; 4,00 m</w:t>
      </w:r>
    </w:p>
    <w:p w14:paraId="521E1394" w14:textId="77777777" w:rsidR="0021367B" w:rsidRDefault="00AD029D">
      <w:pPr>
        <w:ind w:left="567"/>
      </w:pPr>
      <w:r>
        <w:t>- hauteur : 4,00 m ≤ H &lt; 5,00 m</w:t>
      </w:r>
    </w:p>
    <w:p w14:paraId="66E1FD70" w14:textId="77777777" w:rsidR="0021367B" w:rsidRDefault="00AD029D">
      <w:r>
        <w:t>- pièces spéciales</w:t>
      </w:r>
    </w:p>
    <w:p w14:paraId="06C4A861" w14:textId="77777777" w:rsidR="0021367B" w:rsidRDefault="00AD029D">
      <w:pPr>
        <w:ind w:left="567"/>
      </w:pPr>
      <w:r>
        <w:t>- hauteur : H &lt; 1,00 m</w:t>
      </w:r>
    </w:p>
    <w:p w14:paraId="417C39ED" w14:textId="77777777" w:rsidR="0021367B" w:rsidRDefault="00AD029D">
      <w:pPr>
        <w:ind w:left="567"/>
      </w:pPr>
      <w:r>
        <w:t>- hauteur : 1,00 m ≤ H &lt; 1,50 m</w:t>
      </w:r>
    </w:p>
    <w:p w14:paraId="55C704C6" w14:textId="77777777" w:rsidR="0021367B" w:rsidRDefault="00AD029D">
      <w:pPr>
        <w:ind w:left="567"/>
      </w:pPr>
      <w:r>
        <w:t>- hauteur : 1,50 m ≤ H &lt; 2,00 m</w:t>
      </w:r>
    </w:p>
    <w:p w14:paraId="4F0F0B4D" w14:textId="77777777" w:rsidR="0021367B" w:rsidRDefault="00AD029D">
      <w:pPr>
        <w:ind w:left="567"/>
      </w:pPr>
      <w:r>
        <w:t>- hauteur : 2,00 m ≤ H &lt; 2,50 m</w:t>
      </w:r>
    </w:p>
    <w:p w14:paraId="0F316DFB" w14:textId="77777777" w:rsidR="0021367B" w:rsidRDefault="00AD029D">
      <w:pPr>
        <w:ind w:left="567"/>
      </w:pPr>
      <w:r>
        <w:t>- hauteur : 2,50 m ≤ H &lt; 3,00 m</w:t>
      </w:r>
    </w:p>
    <w:p w14:paraId="7654E3F6" w14:textId="77777777" w:rsidR="0021367B" w:rsidRDefault="00AD029D">
      <w:pPr>
        <w:ind w:left="567"/>
      </w:pPr>
      <w:r>
        <w:t>- hauteur : 3,00 m ≤ H &lt; 4,00 m</w:t>
      </w:r>
    </w:p>
    <w:p w14:paraId="31BA53E5" w14:textId="77777777" w:rsidR="0021367B" w:rsidRDefault="00AD029D">
      <w:pPr>
        <w:ind w:left="567"/>
      </w:pPr>
      <w:r>
        <w:t>- hauteur : 4,00 m ≤ H &lt; 5,00 m</w:t>
      </w:r>
    </w:p>
    <w:p w14:paraId="54315806" w14:textId="77777777" w:rsidR="0021367B" w:rsidRDefault="00AD029D">
      <w:r>
        <w:t>- fondation en béton</w:t>
      </w:r>
    </w:p>
    <w:p w14:paraId="040AC43C" w14:textId="77777777" w:rsidR="0021367B" w:rsidRDefault="00AD029D">
      <w:pPr>
        <w:ind w:left="567"/>
      </w:pPr>
      <w:r>
        <w:t>- classe C16/20</w:t>
      </w:r>
    </w:p>
    <w:p w14:paraId="2C16F469" w14:textId="77777777" w:rsidR="0021367B" w:rsidRDefault="00AD029D">
      <w:pPr>
        <w:ind w:left="567"/>
      </w:pPr>
      <w:r>
        <w:t>- classe C25/30</w:t>
      </w:r>
    </w:p>
    <w:p w14:paraId="07AB25FB" w14:textId="77777777" w:rsidR="0021367B" w:rsidRDefault="00AD029D">
      <w:pPr>
        <w:ind w:left="567"/>
      </w:pPr>
      <w:r>
        <w:t>- classe C30/37</w:t>
      </w:r>
    </w:p>
    <w:p w14:paraId="4BDCCCC0" w14:textId="77777777" w:rsidR="0021367B" w:rsidRDefault="0021367B"/>
    <w:p w14:paraId="70A7AEEC" w14:textId="77777777" w:rsidR="0021367B" w:rsidRDefault="00AD029D">
      <w:r>
        <w:t>Et pour les éléments en L, préciser les tolérances de niveaux et d'alignements.</w:t>
      </w:r>
    </w:p>
    <w:p w14:paraId="6BEE9762" w14:textId="77777777" w:rsidR="0021367B" w:rsidRDefault="00AD029D">
      <w:pPr>
        <w:pStyle w:val="pheading"/>
      </w:pPr>
      <w:r>
        <w:t>EXÉCUTION / MISE EN ŒUVRE</w:t>
      </w:r>
    </w:p>
    <w:p w14:paraId="3B3269FC" w14:textId="77777777" w:rsidR="0021367B" w:rsidRDefault="00AD029D">
      <w:pPr>
        <w:pStyle w:val="pheading"/>
      </w:pPr>
      <w:r>
        <w:t>- Prescriptions générales</w:t>
      </w:r>
    </w:p>
    <w:p w14:paraId="1818CB3B" w14:textId="77777777" w:rsidR="0021367B" w:rsidRDefault="00AD029D">
      <w:r>
        <w:t>Pour les éléments construit sur place à déterminer :</w:t>
      </w:r>
    </w:p>
    <w:p w14:paraId="0A395261" w14:textId="77777777" w:rsidR="0021367B" w:rsidRDefault="00AD029D">
      <w:r>
        <w:t>- béton</w:t>
      </w:r>
    </w:p>
    <w:p w14:paraId="541A12B4" w14:textId="77777777" w:rsidR="0021367B" w:rsidRDefault="00AD029D">
      <w:pPr>
        <w:ind w:left="567"/>
      </w:pPr>
      <w:r>
        <w:t>- classe C12/15</w:t>
      </w:r>
    </w:p>
    <w:p w14:paraId="074C5777" w14:textId="77777777" w:rsidR="0021367B" w:rsidRDefault="00AD029D">
      <w:pPr>
        <w:ind w:left="567"/>
      </w:pPr>
      <w:r>
        <w:t>- classe C16/20</w:t>
      </w:r>
    </w:p>
    <w:p w14:paraId="16C41C11" w14:textId="77777777" w:rsidR="0021367B" w:rsidRDefault="00AD029D">
      <w:pPr>
        <w:ind w:left="567"/>
      </w:pPr>
      <w:r>
        <w:t>- classe C25/30</w:t>
      </w:r>
    </w:p>
    <w:p w14:paraId="7C75759D" w14:textId="77777777" w:rsidR="0021367B" w:rsidRDefault="00AD029D">
      <w:pPr>
        <w:ind w:left="567"/>
      </w:pPr>
      <w:r>
        <w:t>- classe C30/37</w:t>
      </w:r>
    </w:p>
    <w:p w14:paraId="412E0624" w14:textId="77777777" w:rsidR="0021367B" w:rsidRDefault="00AD029D">
      <w:pPr>
        <w:ind w:left="567"/>
      </w:pPr>
      <w:r>
        <w:t>- classe C40/50</w:t>
      </w:r>
    </w:p>
    <w:p w14:paraId="1DAE6188" w14:textId="77777777" w:rsidR="0021367B" w:rsidRDefault="00AD029D">
      <w:r>
        <w:t>- armatures</w:t>
      </w:r>
    </w:p>
    <w:p w14:paraId="45E058B3" w14:textId="77777777" w:rsidR="0021367B" w:rsidRDefault="00AD029D">
      <w:pPr>
        <w:ind w:left="567"/>
      </w:pPr>
      <w:r>
        <w:t>- à adhérence renforcée BE 500 S</w:t>
      </w:r>
    </w:p>
    <w:p w14:paraId="4AB7B101" w14:textId="77777777" w:rsidR="0021367B" w:rsidRDefault="00AD029D">
      <w:pPr>
        <w:pStyle w:val="pheading"/>
      </w:pPr>
      <w:r>
        <w:t>DOCUMENTS DE RÉFÉRENCE COMPLÉMENTAIRES</w:t>
      </w:r>
    </w:p>
    <w:p w14:paraId="040E5560" w14:textId="77777777" w:rsidR="0021367B" w:rsidRDefault="00AD029D">
      <w:pPr>
        <w:pStyle w:val="pheading"/>
      </w:pPr>
      <w:r>
        <w:t>- Exécution</w:t>
      </w:r>
    </w:p>
    <w:p w14:paraId="34EDE778" w14:textId="77777777" w:rsidR="0021367B" w:rsidRDefault="00AD029D">
      <w:r>
        <w:t>[CCT Qualiroutes, Cahier des charges type Qualiroutes] J.3. pour les éléments coulés sur place et J.4. pour les éléments préfabriqués.</w:t>
      </w:r>
    </w:p>
    <w:p w14:paraId="25D5A4C9" w14:textId="77777777" w:rsidR="0021367B" w:rsidRDefault="0021367B"/>
    <w:p w14:paraId="101F83B8" w14:textId="77777777" w:rsidR="0021367B" w:rsidRDefault="00AD029D">
      <w:r>
        <w:t> </w:t>
      </w:r>
    </w:p>
    <w:p w14:paraId="240CF560" w14:textId="77777777" w:rsidR="0021367B" w:rsidRDefault="00AD029D">
      <w:pPr>
        <w:pStyle w:val="pheading"/>
      </w:pPr>
      <w:r>
        <w:t>MESURAGE</w:t>
      </w:r>
    </w:p>
    <w:p w14:paraId="202E1AF3" w14:textId="77777777" w:rsidR="0021367B" w:rsidRDefault="00AD029D">
      <w:pPr>
        <w:pStyle w:val="pheading"/>
      </w:pPr>
      <w:r>
        <w:t>- unité de mesure:</w:t>
      </w:r>
    </w:p>
    <w:p w14:paraId="23CCA329" w14:textId="77777777" w:rsidR="0021367B" w:rsidRDefault="00AD029D">
      <w:r>
        <w:rPr>
          <w:b/>
        </w:rPr>
        <w:t>(soit pour les éléments coulés sur place)</w:t>
      </w:r>
    </w:p>
    <w:p w14:paraId="7C9C2F49" w14:textId="77777777" w:rsidR="0021367B" w:rsidRDefault="00AD029D">
      <w:r>
        <w:rPr>
          <w:rStyle w:val="soitChar"/>
        </w:rPr>
        <w:t>1. m³</w:t>
      </w:r>
    </w:p>
    <w:p w14:paraId="0ECF0A18" w14:textId="77777777" w:rsidR="0021367B" w:rsidRDefault="00AD029D">
      <w:r>
        <w:rPr>
          <w:b/>
        </w:rPr>
        <w:t>(soit pour les éléments préfabriqué)</w:t>
      </w:r>
    </w:p>
    <w:p w14:paraId="37C2F6E3" w14:textId="77777777" w:rsidR="0021367B" w:rsidRDefault="00AD029D">
      <w:r>
        <w:rPr>
          <w:rStyle w:val="soitChar"/>
        </w:rPr>
        <w:t>2. pc</w:t>
      </w:r>
    </w:p>
    <w:p w14:paraId="4D8636D5" w14:textId="77777777" w:rsidR="0021367B" w:rsidRDefault="0021367B"/>
    <w:p w14:paraId="30F27773" w14:textId="77777777" w:rsidR="0021367B" w:rsidRDefault="00AD029D">
      <w:r>
        <w:t> </w:t>
      </w:r>
    </w:p>
    <w:p w14:paraId="60DD4A19" w14:textId="77777777" w:rsidR="0021367B" w:rsidRDefault="00AD029D">
      <w:pPr>
        <w:pStyle w:val="pheading"/>
      </w:pPr>
      <w:r>
        <w:t>- nature du marché:</w:t>
      </w:r>
    </w:p>
    <w:p w14:paraId="24707A53" w14:textId="77777777" w:rsidR="0021367B" w:rsidRDefault="00AD029D">
      <w:r>
        <w:t>QF</w:t>
      </w:r>
    </w:p>
    <w:p w14:paraId="0A118272" w14:textId="77777777" w:rsidR="0021367B" w:rsidRDefault="0021367B"/>
    <w:p w14:paraId="5CC5FD0B" w14:textId="77777777" w:rsidR="0021367B" w:rsidRDefault="00AD029D">
      <w:r>
        <w:t> </w:t>
      </w:r>
    </w:p>
    <w:p w14:paraId="32898097" w14:textId="77777777" w:rsidR="0021367B" w:rsidRDefault="00AD029D">
      <w:pPr>
        <w:pStyle w:val="Author-eSectionHeading4"/>
      </w:pPr>
      <w:bookmarkStart w:id="582" w:name="_Toc178771642"/>
      <w:r>
        <w:t>95.12 Petits ouvrages d'art de maçonnerie CCTB 01.09</w:t>
      </w:r>
      <w:bookmarkEnd w:id="582"/>
    </w:p>
    <w:p w14:paraId="6016E26B" w14:textId="77777777" w:rsidR="0021367B" w:rsidRDefault="00AD029D">
      <w:pPr>
        <w:pStyle w:val="pheading"/>
      </w:pPr>
      <w:r>
        <w:t>DESCRIPTION</w:t>
      </w:r>
    </w:p>
    <w:p w14:paraId="68F8FA3C" w14:textId="77777777" w:rsidR="0021367B" w:rsidRDefault="00AD029D">
      <w:pPr>
        <w:pStyle w:val="pheading"/>
      </w:pPr>
      <w:r>
        <w:t>- Définition / Comprend</w:t>
      </w:r>
    </w:p>
    <w:p w14:paraId="32A4C80F" w14:textId="77777777" w:rsidR="0021367B" w:rsidRDefault="00AD029D">
      <w:r>
        <w:t>Ouvrages constitués de mortier et de blocs artificiels: briques de terre cuite, de pierre naturelles, de blocs en béton et blocs de laitier.</w:t>
      </w:r>
    </w:p>
    <w:p w14:paraId="769BAF61" w14:textId="77777777" w:rsidR="0021367B" w:rsidRDefault="00AD029D">
      <w:pPr>
        <w:pStyle w:val="pheading"/>
      </w:pPr>
      <w:r>
        <w:t>DOCUMENTS DE RÉFÉRENCE</w:t>
      </w:r>
    </w:p>
    <w:p w14:paraId="4DA40477" w14:textId="77777777" w:rsidR="0021367B" w:rsidRDefault="00AD029D">
      <w:pPr>
        <w:pStyle w:val="pheading"/>
      </w:pPr>
      <w:r>
        <w:t>- Exécution</w:t>
      </w:r>
    </w:p>
    <w:p w14:paraId="284C162F" w14:textId="77777777" w:rsidR="0021367B" w:rsidRDefault="00AD029D">
      <w:r>
        <w:t>[CCT Qualiroutes, Cahier des charges type Qualiroutes] J.7 pour les pierres naturelles et J.5. pour les autres.</w:t>
      </w:r>
    </w:p>
    <w:p w14:paraId="09FBD175" w14:textId="77777777" w:rsidR="0021367B" w:rsidRDefault="0021367B"/>
    <w:p w14:paraId="1C9F3AD1" w14:textId="77777777" w:rsidR="0021367B" w:rsidRDefault="00AD029D">
      <w:r>
        <w:t> </w:t>
      </w:r>
    </w:p>
    <w:p w14:paraId="23A01814" w14:textId="77777777" w:rsidR="0021367B" w:rsidRDefault="00AD029D">
      <w:pPr>
        <w:pStyle w:val="Author-eSectionHeading5"/>
      </w:pPr>
      <w:bookmarkStart w:id="583" w:name="_Toc178771643"/>
      <w:r>
        <w:t>95.12.1 Petits ouvrages d'art de maçonnerie</w:t>
      </w:r>
      <w:bookmarkEnd w:id="583"/>
    </w:p>
    <w:p w14:paraId="4FC87AED" w14:textId="77777777" w:rsidR="0021367B" w:rsidRDefault="00AD029D">
      <w:pPr>
        <w:pStyle w:val="Author-eSectionHeading6"/>
      </w:pPr>
      <w:bookmarkStart w:id="584" w:name="_Toc178771644"/>
      <w:r>
        <w:t>95.12.1a Petits ouvrages d'art de maçonnerie de terre cuite CCTB 01.09</w:t>
      </w:r>
      <w:bookmarkEnd w:id="584"/>
    </w:p>
    <w:p w14:paraId="5920B0C2" w14:textId="77777777" w:rsidR="0021367B" w:rsidRDefault="00AD029D">
      <w:pPr>
        <w:pStyle w:val="pheading"/>
      </w:pPr>
      <w:r>
        <w:t>DESCRIPTION</w:t>
      </w:r>
    </w:p>
    <w:p w14:paraId="5629FA70" w14:textId="77777777" w:rsidR="0021367B" w:rsidRDefault="00AD029D">
      <w:pPr>
        <w:pStyle w:val="pheading"/>
      </w:pPr>
      <w:r>
        <w:t>- Définition / Comprend</w:t>
      </w:r>
    </w:p>
    <w:p w14:paraId="23796D1C" w14:textId="77777777" w:rsidR="0021367B" w:rsidRDefault="00AD029D">
      <w:r>
        <w:t>Ouvrages constitués de mortier et de blocs artificiels: briques de terre cuite.</w:t>
      </w:r>
    </w:p>
    <w:p w14:paraId="045B9D86" w14:textId="77777777" w:rsidR="0021367B" w:rsidRDefault="00AD029D">
      <w:pPr>
        <w:pStyle w:val="pheading"/>
      </w:pPr>
      <w:r>
        <w:t>MATÉRIAUX</w:t>
      </w:r>
    </w:p>
    <w:p w14:paraId="49B6C2B2" w14:textId="77777777" w:rsidR="0021367B" w:rsidRDefault="00AD029D">
      <w:pPr>
        <w:pStyle w:val="pheading"/>
      </w:pPr>
      <w:r>
        <w:t>- Caractéristiques générales</w:t>
      </w:r>
    </w:p>
    <w:p w14:paraId="0357F62B" w14:textId="77777777" w:rsidR="0021367B" w:rsidRDefault="00AD029D">
      <w:r>
        <w:t>Indiquer les caractéristiques géométriques (épaisseurs, hauteurs, ...) des maçonneries.</w:t>
      </w:r>
    </w:p>
    <w:p w14:paraId="608B7861" w14:textId="77777777" w:rsidR="0021367B" w:rsidRDefault="00AD029D">
      <w:r>
        <w:t>Indiquer au C. 4.5 :</w:t>
      </w:r>
    </w:p>
    <w:p w14:paraId="61961A3F" w14:textId="77777777" w:rsidR="0021367B" w:rsidRDefault="00AD029D">
      <w:r>
        <w:t>- le type de briques ou blocs</w:t>
      </w:r>
    </w:p>
    <w:p w14:paraId="5679CA23" w14:textId="77777777" w:rsidR="0021367B" w:rsidRDefault="00AD029D">
      <w:r>
        <w:t>- les caractéristiques géométriques</w:t>
      </w:r>
    </w:p>
    <w:p w14:paraId="194C8618" w14:textId="77777777" w:rsidR="0021367B" w:rsidRDefault="00AD029D">
      <w:r>
        <w:t>- la couleur des maçonneries de parement.</w:t>
      </w:r>
    </w:p>
    <w:p w14:paraId="27C11758" w14:textId="77777777" w:rsidR="0021367B" w:rsidRDefault="00AD029D">
      <w:r>
        <w:t>A déterminer si maçonnerie en terre cuite :</w:t>
      </w:r>
    </w:p>
    <w:p w14:paraId="35A94F87" w14:textId="77777777" w:rsidR="0021367B" w:rsidRDefault="00AD029D">
      <w:r>
        <w:t>- de parement</w:t>
      </w:r>
    </w:p>
    <w:p w14:paraId="3B5CCF9A" w14:textId="77777777" w:rsidR="0021367B" w:rsidRDefault="00AD029D">
      <w:r>
        <w:t>- autre maçonnerie</w:t>
      </w:r>
    </w:p>
    <w:p w14:paraId="72950D73" w14:textId="77777777" w:rsidR="0021367B" w:rsidRDefault="0021367B"/>
    <w:p w14:paraId="5B31F20E" w14:textId="77777777" w:rsidR="0021367B" w:rsidRDefault="00AD029D">
      <w:r>
        <w:t> </w:t>
      </w:r>
    </w:p>
    <w:p w14:paraId="261FF7E7" w14:textId="77777777" w:rsidR="0021367B" w:rsidRDefault="00AD029D">
      <w:pPr>
        <w:pStyle w:val="pheading"/>
      </w:pPr>
      <w:r>
        <w:t>DOCUMENTS DE RÉFÉRENCE COMPLÉMENTAIRES</w:t>
      </w:r>
    </w:p>
    <w:p w14:paraId="33761337" w14:textId="77777777" w:rsidR="0021367B" w:rsidRDefault="00AD029D">
      <w:pPr>
        <w:pStyle w:val="pheading"/>
      </w:pPr>
      <w:r>
        <w:t>- Exécution</w:t>
      </w:r>
    </w:p>
    <w:p w14:paraId="53CBE498" w14:textId="77777777" w:rsidR="0021367B" w:rsidRDefault="00AD029D">
      <w:r>
        <w:t>[CCT Qualiroutes, Cahier des charges type Qualiroutes] J.5.</w:t>
      </w:r>
    </w:p>
    <w:p w14:paraId="500D7D39" w14:textId="77777777" w:rsidR="0021367B" w:rsidRDefault="0021367B"/>
    <w:p w14:paraId="3089E407" w14:textId="77777777" w:rsidR="0021367B" w:rsidRDefault="00AD029D">
      <w:r>
        <w:t> </w:t>
      </w:r>
    </w:p>
    <w:p w14:paraId="34FD9EBC" w14:textId="77777777" w:rsidR="0021367B" w:rsidRDefault="00AD029D">
      <w:pPr>
        <w:pStyle w:val="pheading"/>
      </w:pPr>
      <w:r>
        <w:t>MESURAGE</w:t>
      </w:r>
    </w:p>
    <w:p w14:paraId="00BF6300" w14:textId="77777777" w:rsidR="0021367B" w:rsidRDefault="00AD029D">
      <w:pPr>
        <w:pStyle w:val="pheading"/>
      </w:pPr>
      <w:r>
        <w:t>- unité de mesure:</w:t>
      </w:r>
    </w:p>
    <w:p w14:paraId="49459C2A" w14:textId="77777777" w:rsidR="0021367B" w:rsidRDefault="00AD029D">
      <w:r>
        <w:rPr>
          <w:b/>
          <w:color w:val="003300"/>
        </w:rPr>
        <w:t>(soit pour autre maçonnerie)</w:t>
      </w:r>
    </w:p>
    <w:p w14:paraId="0E84D4B3" w14:textId="77777777" w:rsidR="0021367B" w:rsidRDefault="00AD029D">
      <w:r>
        <w:rPr>
          <w:color w:val="008080"/>
        </w:rPr>
        <w:t xml:space="preserve">1. </w:t>
      </w:r>
      <w:r>
        <w:t>m³</w:t>
      </w:r>
    </w:p>
    <w:p w14:paraId="18E08303" w14:textId="77777777" w:rsidR="0021367B" w:rsidRDefault="00AD029D">
      <w:r>
        <w:rPr>
          <w:b/>
          <w:color w:val="003300"/>
        </w:rPr>
        <w:t>(soit pour maçonnerie de parement)</w:t>
      </w:r>
    </w:p>
    <w:p w14:paraId="780ED577" w14:textId="77777777" w:rsidR="0021367B" w:rsidRDefault="00AD029D">
      <w:r>
        <w:rPr>
          <w:color w:val="008080"/>
        </w:rPr>
        <w:t>2. m</w:t>
      </w:r>
      <w:r>
        <w:rPr>
          <w:color w:val="008080"/>
          <w:vertAlign w:val="superscript"/>
        </w:rPr>
        <w:t>2</w:t>
      </w:r>
    </w:p>
    <w:p w14:paraId="6C202C17" w14:textId="77777777" w:rsidR="0021367B" w:rsidRDefault="00AD029D">
      <w:pPr>
        <w:pStyle w:val="pheading"/>
      </w:pPr>
      <w:r>
        <w:t>- nature du marché:</w:t>
      </w:r>
    </w:p>
    <w:p w14:paraId="294863EB" w14:textId="77777777" w:rsidR="0021367B" w:rsidRDefault="00AD029D">
      <w:r>
        <w:t>QF</w:t>
      </w:r>
    </w:p>
    <w:p w14:paraId="592E080F" w14:textId="77777777" w:rsidR="0021367B" w:rsidRDefault="0021367B"/>
    <w:p w14:paraId="55F8118C" w14:textId="77777777" w:rsidR="0021367B" w:rsidRDefault="00AD029D">
      <w:r>
        <w:t> </w:t>
      </w:r>
    </w:p>
    <w:p w14:paraId="28C6097E" w14:textId="77777777" w:rsidR="0021367B" w:rsidRDefault="00AD029D">
      <w:pPr>
        <w:pStyle w:val="Author-eSectionHeading6"/>
      </w:pPr>
      <w:bookmarkStart w:id="585" w:name="_Toc178771645"/>
      <w:r>
        <w:t>95.12.1b Petits ouvrages d'art de maçonnerie de pierre naturelle CCTB 01.10</w:t>
      </w:r>
      <w:bookmarkEnd w:id="585"/>
    </w:p>
    <w:p w14:paraId="5066F440" w14:textId="77777777" w:rsidR="0021367B" w:rsidRDefault="00AD029D">
      <w:pPr>
        <w:pStyle w:val="pheading"/>
      </w:pPr>
      <w:r>
        <w:t>DESCRIPTION</w:t>
      </w:r>
    </w:p>
    <w:p w14:paraId="18B50E0C" w14:textId="77777777" w:rsidR="0021367B" w:rsidRDefault="00AD029D">
      <w:pPr>
        <w:pStyle w:val="pheading"/>
      </w:pPr>
      <w:r>
        <w:t>- Définition / Comprend</w:t>
      </w:r>
    </w:p>
    <w:p w14:paraId="74E8B12E" w14:textId="77777777" w:rsidR="0021367B" w:rsidRDefault="00AD029D">
      <w:r>
        <w:t>Maçonneries constituées de pierres naturelles, brutes ou travaillées.</w:t>
      </w:r>
    </w:p>
    <w:p w14:paraId="1DE23536" w14:textId="77777777" w:rsidR="0021367B" w:rsidRDefault="00AD029D">
      <w:pPr>
        <w:pStyle w:val="pheading"/>
      </w:pPr>
      <w:r>
        <w:t>MATÉRIAUX</w:t>
      </w:r>
    </w:p>
    <w:p w14:paraId="0A202A11" w14:textId="77777777" w:rsidR="0021367B" w:rsidRDefault="00AD029D">
      <w:pPr>
        <w:pStyle w:val="pheading"/>
      </w:pPr>
      <w:r>
        <w:t>- Caractéristiques générales</w:t>
      </w:r>
    </w:p>
    <w:p w14:paraId="0EFA92AA" w14:textId="77777777" w:rsidR="0021367B" w:rsidRDefault="00AD029D">
      <w:r>
        <w:t>DESCRIPTION</w:t>
      </w:r>
    </w:p>
    <w:p w14:paraId="3DD937FC" w14:textId="77777777" w:rsidR="0021367B" w:rsidRDefault="00AD029D">
      <w:r>
        <w:t>Indiquer les caractéristiques géométriques des maçonneries (épaisseurs, hauteurs, ...).</w:t>
      </w:r>
    </w:p>
    <w:p w14:paraId="5145892D" w14:textId="77777777" w:rsidR="0021367B" w:rsidRDefault="00AD029D">
      <w:r>
        <w:t>MATERIAUX</w:t>
      </w:r>
    </w:p>
    <w:p w14:paraId="73AC59E3" w14:textId="77777777" w:rsidR="0021367B" w:rsidRDefault="00AD029D">
      <w:r>
        <w:t>Indiquer la nature et le type des pierres.</w:t>
      </w:r>
    </w:p>
    <w:p w14:paraId="360151CD" w14:textId="77777777" w:rsidR="0021367B" w:rsidRDefault="00AD029D">
      <w:pPr>
        <w:pStyle w:val="Author-eListParagraph"/>
        <w:numPr>
          <w:ilvl w:val="0"/>
          <w:numId w:val="103"/>
        </w:numPr>
      </w:pPr>
      <w:r>
        <w:t>Indiquer au C. 28.1.3 le type de taille ou de finition de surface.</w:t>
      </w:r>
    </w:p>
    <w:p w14:paraId="6BABF485" w14:textId="77777777" w:rsidR="0021367B" w:rsidRDefault="00AD029D">
      <w:pPr>
        <w:pStyle w:val="Author-eListParagraph"/>
        <w:numPr>
          <w:ilvl w:val="0"/>
          <w:numId w:val="103"/>
        </w:numPr>
      </w:pPr>
      <w:r>
        <w:t>Indiquer au C. 28.6.1 les ouvrages ou parties d’ouvrages où sont admis les moellons en pierre d’ardoise.</w:t>
      </w:r>
    </w:p>
    <w:p w14:paraId="3ED0845C" w14:textId="77777777" w:rsidR="0021367B" w:rsidRDefault="00AD029D">
      <w:pPr>
        <w:pStyle w:val="Author-eListParagraph"/>
        <w:numPr>
          <w:ilvl w:val="0"/>
          <w:numId w:val="103"/>
        </w:numPr>
      </w:pPr>
      <w:r>
        <w:t>Indiquer au C. 28.6.2.3 si une palette périmétrique ou un « tranche-fil » est présent ou non..</w:t>
      </w:r>
    </w:p>
    <w:p w14:paraId="60728294" w14:textId="77777777" w:rsidR="0021367B" w:rsidRDefault="00AD029D">
      <w:r>
        <w:t>A déterminer si :</w:t>
      </w:r>
    </w:p>
    <w:p w14:paraId="24085AB5" w14:textId="77777777" w:rsidR="0021367B" w:rsidRDefault="00AD029D">
      <w:r>
        <w:t>MACONNERIE DE MOELLONS</w:t>
      </w:r>
    </w:p>
    <w:p w14:paraId="6F8C9DA7" w14:textId="77777777" w:rsidR="0021367B" w:rsidRDefault="00AD029D">
      <w:r>
        <w:t>Indiquer :</w:t>
      </w:r>
    </w:p>
    <w:p w14:paraId="00890FF3" w14:textId="77777777" w:rsidR="0021367B" w:rsidRDefault="00AD029D">
      <w:pPr>
        <w:pStyle w:val="Author-eListParagraph"/>
        <w:numPr>
          <w:ilvl w:val="0"/>
          <w:numId w:val="104"/>
        </w:numPr>
      </w:pPr>
      <w:r>
        <w:t>la nature lithologique et l’origine géologique de la pierre</w:t>
      </w:r>
    </w:p>
    <w:p w14:paraId="25358F8E" w14:textId="77777777" w:rsidR="0021367B" w:rsidRDefault="00AD029D">
      <w:pPr>
        <w:pStyle w:val="Author-eListParagraph"/>
        <w:numPr>
          <w:ilvl w:val="0"/>
          <w:numId w:val="104"/>
        </w:numPr>
      </w:pPr>
      <w:r>
        <w:t>le type, le format et les dimensions des moellons</w:t>
      </w:r>
    </w:p>
    <w:p w14:paraId="12D10FDC" w14:textId="77777777" w:rsidR="0021367B" w:rsidRDefault="00AD029D">
      <w:pPr>
        <w:pStyle w:val="Author-eListParagraph"/>
        <w:numPr>
          <w:ilvl w:val="0"/>
          <w:numId w:val="104"/>
        </w:numPr>
      </w:pPr>
      <w:r>
        <w:t>le mode de mise en œuvre</w:t>
      </w:r>
    </w:p>
    <w:p w14:paraId="795A1EA8" w14:textId="77777777" w:rsidR="0021367B" w:rsidRDefault="00AD029D">
      <w:pPr>
        <w:pStyle w:val="Author-eListParagraph"/>
        <w:numPr>
          <w:ilvl w:val="0"/>
          <w:numId w:val="104"/>
        </w:numPr>
      </w:pPr>
      <w:r>
        <w:t>le type de joint à réaliser</w:t>
      </w:r>
    </w:p>
    <w:p w14:paraId="11571047" w14:textId="77777777" w:rsidR="0021367B" w:rsidRDefault="00AD029D">
      <w:pPr>
        <w:pStyle w:val="Author-eListParagraph"/>
        <w:numPr>
          <w:ilvl w:val="0"/>
          <w:numId w:val="104"/>
        </w:numPr>
      </w:pPr>
      <w:r>
        <w:t>le mode de liaison du parement au reste de l'ouvrage</w:t>
      </w:r>
    </w:p>
    <w:p w14:paraId="54182B9D" w14:textId="77777777" w:rsidR="0021367B" w:rsidRDefault="00AD029D">
      <w:pPr>
        <w:pStyle w:val="Author-eListParagraph"/>
        <w:numPr>
          <w:ilvl w:val="0"/>
          <w:numId w:val="104"/>
        </w:numPr>
      </w:pPr>
      <w:r>
        <w:t>dans le cas des moellons à appareiller, établir le plan d'appareil de la maçonnerie.</w:t>
      </w:r>
    </w:p>
    <w:p w14:paraId="3E4E0C3D" w14:textId="77777777" w:rsidR="0021367B" w:rsidRDefault="00AD029D">
      <w:r>
        <w:t>MAÇONNERIE DE PIERRES BLEUES APPAREILLEES</w:t>
      </w:r>
    </w:p>
    <w:p w14:paraId="533850B5" w14:textId="77777777" w:rsidR="0021367B" w:rsidRDefault="00AD029D">
      <w:r>
        <w:t>Etablir le plan d'appareil de la maçonnerie.</w:t>
      </w:r>
    </w:p>
    <w:p w14:paraId="327D13B6" w14:textId="77777777" w:rsidR="0021367B" w:rsidRDefault="00AD029D">
      <w:r>
        <w:t>Indiquer le cas échéant le mode de liaison du parement au reste de l'ouvrage.</w:t>
      </w:r>
    </w:p>
    <w:p w14:paraId="0369EC70" w14:textId="77777777" w:rsidR="0021367B" w:rsidRDefault="00AD029D">
      <w:r>
        <w:t>Préciser le lit de pose imposé.</w:t>
      </w:r>
    </w:p>
    <w:p w14:paraId="11A02476" w14:textId="77777777" w:rsidR="0021367B" w:rsidRDefault="00AD029D">
      <w:r>
        <w:t>Indiquer le type de joint à réaliser.</w:t>
      </w:r>
    </w:p>
    <w:p w14:paraId="47A376F1" w14:textId="77777777" w:rsidR="0021367B" w:rsidRDefault="00AD029D">
      <w:r>
        <w:t>PAREMENTS EN "PETIT GRANIT"</w:t>
      </w:r>
    </w:p>
    <w:p w14:paraId="6516DE9B" w14:textId="77777777" w:rsidR="0021367B" w:rsidRDefault="00AD029D">
      <w:r>
        <w:t>Indiquer l'appareillage ainsi que le cas échéant les ancrages ou pattes de scellement.</w:t>
      </w:r>
    </w:p>
    <w:p w14:paraId="3966BF18" w14:textId="77777777" w:rsidR="0021367B" w:rsidRDefault="00AD029D">
      <w:r>
        <w:t>Etablir le plan d'appareil de la maçonnerie.</w:t>
      </w:r>
    </w:p>
    <w:p w14:paraId="35BDCCF1" w14:textId="77777777" w:rsidR="0021367B" w:rsidRDefault="0021367B"/>
    <w:p w14:paraId="4D6C0F7E" w14:textId="77777777" w:rsidR="0021367B" w:rsidRDefault="00AD029D">
      <w:r>
        <w:t>A déterminer pour la maçonnerie en pierre naturelle :</w:t>
      </w:r>
    </w:p>
    <w:p w14:paraId="459B3BBA" w14:textId="77777777" w:rsidR="0021367B" w:rsidRDefault="00AD029D">
      <w:r>
        <w:t>- pierres bleues appareillées</w:t>
      </w:r>
    </w:p>
    <w:p w14:paraId="6F4F1813" w14:textId="77777777" w:rsidR="0021367B" w:rsidRDefault="00AD029D">
      <w:pPr>
        <w:ind w:left="567"/>
      </w:pPr>
      <w:r>
        <w:t>- maçonnerie</w:t>
      </w:r>
    </w:p>
    <w:p w14:paraId="485B7202" w14:textId="77777777" w:rsidR="0021367B" w:rsidRDefault="00AD029D">
      <w:pPr>
        <w:ind w:left="567"/>
      </w:pPr>
      <w:r>
        <w:t>- supplément pour parement</w:t>
      </w:r>
    </w:p>
    <w:p w14:paraId="7731A026" w14:textId="77777777" w:rsidR="0021367B" w:rsidRDefault="00AD029D">
      <w:pPr>
        <w:ind w:left="567"/>
      </w:pPr>
      <w:r>
        <w:t>- parement en "petit granit"</w:t>
      </w:r>
    </w:p>
    <w:p w14:paraId="45D9C173" w14:textId="77777777" w:rsidR="0021367B" w:rsidRDefault="00AD029D">
      <w:pPr>
        <w:ind w:left="567"/>
      </w:pPr>
      <w:r>
        <w:t>- épaisseur : E = 4 à 5 cm</w:t>
      </w:r>
    </w:p>
    <w:p w14:paraId="4DDF2521" w14:textId="77777777" w:rsidR="0021367B" w:rsidRDefault="00AD029D">
      <w:pPr>
        <w:ind w:left="567"/>
      </w:pPr>
      <w:r>
        <w:t>- épaisseur : E = 8 cm</w:t>
      </w:r>
    </w:p>
    <w:p w14:paraId="04A0405A" w14:textId="77777777" w:rsidR="0021367B" w:rsidRDefault="00AD029D">
      <w:pPr>
        <w:ind w:left="567"/>
      </w:pPr>
      <w:r>
        <w:t>- épaisseur : E = 10 cm</w:t>
      </w:r>
    </w:p>
    <w:p w14:paraId="12D17C9D" w14:textId="77777777" w:rsidR="0021367B" w:rsidRDefault="00AD029D">
      <w:r>
        <w:t>- moellons</w:t>
      </w:r>
    </w:p>
    <w:p w14:paraId="09A64431" w14:textId="77777777" w:rsidR="0021367B" w:rsidRDefault="00AD029D">
      <w:pPr>
        <w:ind w:left="567"/>
      </w:pPr>
      <w:r>
        <w:t>- maçonnerie</w:t>
      </w:r>
    </w:p>
    <w:p w14:paraId="4A92C545" w14:textId="77777777" w:rsidR="0021367B" w:rsidRDefault="00AD029D">
      <w:pPr>
        <w:ind w:left="567"/>
      </w:pPr>
      <w:r>
        <w:t>- sup. parement, non montés par assises réglées</w:t>
      </w:r>
    </w:p>
    <w:p w14:paraId="7BA6CE1E" w14:textId="77777777" w:rsidR="0021367B" w:rsidRDefault="00AD029D">
      <w:pPr>
        <w:ind w:left="567"/>
      </w:pPr>
      <w:r>
        <w:t>- sup.parement, montés assises réglées irrégulières</w:t>
      </w:r>
    </w:p>
    <w:p w14:paraId="493E3DDF" w14:textId="77777777" w:rsidR="0021367B" w:rsidRDefault="00AD029D">
      <w:pPr>
        <w:ind w:left="567"/>
      </w:pPr>
      <w:r>
        <w:t>- sup. parement montés assises réglées régulières</w:t>
      </w:r>
    </w:p>
    <w:p w14:paraId="73D88048" w14:textId="77777777" w:rsidR="0021367B" w:rsidRDefault="00AD029D">
      <w:pPr>
        <w:ind w:left="567"/>
      </w:pPr>
      <w:r>
        <w:t>- supplément parement moellons à appareiller</w:t>
      </w:r>
    </w:p>
    <w:p w14:paraId="53BE360D" w14:textId="77777777" w:rsidR="0021367B" w:rsidRDefault="0021367B"/>
    <w:p w14:paraId="432C8024" w14:textId="77777777" w:rsidR="0021367B" w:rsidRDefault="00AD029D">
      <w:r>
        <w:t> </w:t>
      </w:r>
    </w:p>
    <w:p w14:paraId="1D3CC2BE" w14:textId="77777777" w:rsidR="0021367B" w:rsidRDefault="0021367B"/>
    <w:p w14:paraId="3F07A873" w14:textId="77777777" w:rsidR="0021367B" w:rsidRDefault="00AD029D">
      <w:r>
        <w:t> </w:t>
      </w:r>
    </w:p>
    <w:p w14:paraId="23D60AD0" w14:textId="77777777" w:rsidR="0021367B" w:rsidRDefault="00AD029D">
      <w:pPr>
        <w:pStyle w:val="pheading"/>
      </w:pPr>
      <w:r>
        <w:t>DOCUMENTS DE RÉFÉRENCE COMPLÉMENTAIRES</w:t>
      </w:r>
    </w:p>
    <w:p w14:paraId="65698887" w14:textId="77777777" w:rsidR="0021367B" w:rsidRDefault="00AD029D">
      <w:pPr>
        <w:pStyle w:val="pheading"/>
      </w:pPr>
      <w:r>
        <w:t>- Exécution</w:t>
      </w:r>
    </w:p>
    <w:p w14:paraId="1CA7A160" w14:textId="77777777" w:rsidR="0021367B" w:rsidRDefault="00AD029D">
      <w:r>
        <w:t>[CCT Qualiroutes, Cahier des charges type Qualiroutes] J.7.</w:t>
      </w:r>
    </w:p>
    <w:p w14:paraId="65E69CCA" w14:textId="77777777" w:rsidR="0021367B" w:rsidRDefault="0021367B"/>
    <w:p w14:paraId="5B19E512" w14:textId="77777777" w:rsidR="0021367B" w:rsidRDefault="00AD029D">
      <w:r>
        <w:t> </w:t>
      </w:r>
    </w:p>
    <w:p w14:paraId="0B75CEC4" w14:textId="77777777" w:rsidR="0021367B" w:rsidRDefault="00AD029D">
      <w:pPr>
        <w:pStyle w:val="pheading"/>
      </w:pPr>
      <w:r>
        <w:t>MESURAGE</w:t>
      </w:r>
    </w:p>
    <w:p w14:paraId="4189E5E8" w14:textId="77777777" w:rsidR="0021367B" w:rsidRDefault="00AD029D">
      <w:pPr>
        <w:pStyle w:val="pheading"/>
      </w:pPr>
      <w:r>
        <w:t>- unité de mesure:</w:t>
      </w:r>
    </w:p>
    <w:p w14:paraId="6245D1AB" w14:textId="77777777" w:rsidR="0021367B" w:rsidRDefault="00AD029D">
      <w:r>
        <w:rPr>
          <w:rStyle w:val="optioncarChar"/>
        </w:rPr>
        <w:t>m³</w:t>
      </w:r>
      <w:r>
        <w:t xml:space="preserve"> (par défaut) </w:t>
      </w:r>
      <w:r>
        <w:rPr>
          <w:rStyle w:val="optioncarChar"/>
        </w:rPr>
        <w:t>/ m²</w:t>
      </w:r>
    </w:p>
    <w:p w14:paraId="2B89658A" w14:textId="77777777" w:rsidR="0021367B" w:rsidRDefault="00AD029D">
      <w:r>
        <w:rPr>
          <w:b/>
          <w:color w:val="003300"/>
        </w:rPr>
        <w:t xml:space="preserve">(soit pour la maçonnerie en </w:t>
      </w:r>
      <w:r>
        <w:rPr>
          <w:b/>
        </w:rPr>
        <w:t>pierres bleues appareillées ou moellons</w:t>
      </w:r>
      <w:r>
        <w:rPr>
          <w:b/>
          <w:color w:val="003300"/>
        </w:rPr>
        <w:t>)</w:t>
      </w:r>
    </w:p>
    <w:p w14:paraId="51091F7F" w14:textId="77777777" w:rsidR="0021367B" w:rsidRDefault="00AD029D">
      <w:r>
        <w:rPr>
          <w:rStyle w:val="soitChar"/>
        </w:rPr>
        <w:t>1. m³</w:t>
      </w:r>
    </w:p>
    <w:p w14:paraId="660A2619" w14:textId="77777777" w:rsidR="0021367B" w:rsidRDefault="00AD029D">
      <w:r>
        <w:rPr>
          <w:b/>
          <w:color w:val="003300"/>
        </w:rPr>
        <w:t>(soit pour les autres)</w:t>
      </w:r>
    </w:p>
    <w:p w14:paraId="2E647A8E" w14:textId="77777777" w:rsidR="0021367B" w:rsidRDefault="00AD029D">
      <w:r>
        <w:rPr>
          <w:rStyle w:val="soitChar"/>
        </w:rPr>
        <w:t>2. m²</w:t>
      </w:r>
    </w:p>
    <w:p w14:paraId="5FBE5B85" w14:textId="77777777" w:rsidR="0021367B" w:rsidRDefault="00AD029D">
      <w:pPr>
        <w:pStyle w:val="pheading"/>
      </w:pPr>
      <w:r>
        <w:t>- nature du marché:</w:t>
      </w:r>
    </w:p>
    <w:p w14:paraId="24C9F787" w14:textId="77777777" w:rsidR="0021367B" w:rsidRDefault="00AD029D">
      <w:r>
        <w:t>QF</w:t>
      </w:r>
    </w:p>
    <w:p w14:paraId="7329B355" w14:textId="77777777" w:rsidR="0021367B" w:rsidRDefault="0021367B"/>
    <w:p w14:paraId="21D1B40C" w14:textId="77777777" w:rsidR="0021367B" w:rsidRDefault="00AD029D">
      <w:r>
        <w:t> </w:t>
      </w:r>
    </w:p>
    <w:p w14:paraId="04F5070E" w14:textId="77777777" w:rsidR="0021367B" w:rsidRDefault="00AD029D">
      <w:pPr>
        <w:pStyle w:val="Author-eSectionHeading6"/>
      </w:pPr>
      <w:bookmarkStart w:id="586" w:name="_Toc178771646"/>
      <w:r>
        <w:t>95.12.1c Petits ouvrages d'art de maçonnerie de béton CCTB 01.09</w:t>
      </w:r>
      <w:bookmarkEnd w:id="586"/>
    </w:p>
    <w:p w14:paraId="471C5DA1" w14:textId="77777777" w:rsidR="0021367B" w:rsidRDefault="00AD029D">
      <w:pPr>
        <w:pStyle w:val="pheading"/>
      </w:pPr>
      <w:r>
        <w:t>DESCRIPTION</w:t>
      </w:r>
    </w:p>
    <w:p w14:paraId="2640D683" w14:textId="77777777" w:rsidR="0021367B" w:rsidRDefault="00AD029D">
      <w:pPr>
        <w:pStyle w:val="pheading"/>
      </w:pPr>
      <w:r>
        <w:t>- Définition / Comprend</w:t>
      </w:r>
    </w:p>
    <w:p w14:paraId="20721E15" w14:textId="77777777" w:rsidR="0021367B" w:rsidRDefault="00AD029D">
      <w:r>
        <w:t>Ouvrages constitués de mortier et de blocs artificiels: briques de blocs en béton et blocs de laitier.</w:t>
      </w:r>
    </w:p>
    <w:p w14:paraId="54F8D1D6" w14:textId="77777777" w:rsidR="0021367B" w:rsidRDefault="00AD029D">
      <w:pPr>
        <w:pStyle w:val="pheading"/>
      </w:pPr>
      <w:r>
        <w:t>MATÉRIAUX</w:t>
      </w:r>
    </w:p>
    <w:p w14:paraId="6896E026" w14:textId="77777777" w:rsidR="0021367B" w:rsidRDefault="00AD029D">
      <w:pPr>
        <w:pStyle w:val="pheading"/>
      </w:pPr>
      <w:r>
        <w:t>- Caractéristiques générales</w:t>
      </w:r>
    </w:p>
    <w:p w14:paraId="7F21F0BC" w14:textId="77777777" w:rsidR="0021367B" w:rsidRDefault="00AD029D">
      <w:r>
        <w:t>Indiquer les caractéristiques géométriques (épaisseurs, hauteurs, ...) des maçonneries.</w:t>
      </w:r>
    </w:p>
    <w:p w14:paraId="541D61D1" w14:textId="77777777" w:rsidR="0021367B" w:rsidRDefault="00AD029D">
      <w:r>
        <w:t>Indiquer au C. 4.5 :</w:t>
      </w:r>
    </w:p>
    <w:p w14:paraId="063E8325" w14:textId="77777777" w:rsidR="0021367B" w:rsidRDefault="00AD029D">
      <w:pPr>
        <w:ind w:left="567"/>
      </w:pPr>
      <w:r>
        <w:t>- le type de briques ou blocs</w:t>
      </w:r>
    </w:p>
    <w:p w14:paraId="2739CB5B" w14:textId="77777777" w:rsidR="0021367B" w:rsidRDefault="00AD029D">
      <w:pPr>
        <w:ind w:left="567"/>
      </w:pPr>
      <w:r>
        <w:t>- les caractéristiques géométriques</w:t>
      </w:r>
    </w:p>
    <w:p w14:paraId="6F3B1C46" w14:textId="77777777" w:rsidR="0021367B" w:rsidRDefault="00AD029D">
      <w:pPr>
        <w:ind w:left="567"/>
      </w:pPr>
      <w:r>
        <w:t>- la couleur des maçonneries de parement.</w:t>
      </w:r>
    </w:p>
    <w:p w14:paraId="49B8AECD" w14:textId="77777777" w:rsidR="0021367B" w:rsidRDefault="00AD029D">
      <w:r>
        <w:t>A déterminer pour la maçonnerie de béton :</w:t>
      </w:r>
    </w:p>
    <w:p w14:paraId="4D16D499" w14:textId="77777777" w:rsidR="0021367B" w:rsidRDefault="00AD029D">
      <w:pPr>
        <w:ind w:left="567"/>
      </w:pPr>
      <w:r>
        <w:t>Petit ouvrage en maçonnerie</w:t>
      </w:r>
    </w:p>
    <w:p w14:paraId="7FE6E185" w14:textId="77777777" w:rsidR="0021367B" w:rsidRDefault="00AD029D">
      <w:r>
        <w:t>- maçonnerie non armée</w:t>
      </w:r>
    </w:p>
    <w:p w14:paraId="5766B9C1" w14:textId="77777777" w:rsidR="0021367B" w:rsidRDefault="00AD029D">
      <w:pPr>
        <w:ind w:left="567"/>
      </w:pPr>
      <w:r>
        <w:t>- de parement</w:t>
      </w:r>
    </w:p>
    <w:p w14:paraId="1AF1067E" w14:textId="77777777" w:rsidR="0021367B" w:rsidRDefault="00AD029D">
      <w:pPr>
        <w:ind w:left="1134"/>
      </w:pPr>
      <w:r>
        <w:t>- en blocs en béton</w:t>
      </w:r>
    </w:p>
    <w:p w14:paraId="2B92E066" w14:textId="77777777" w:rsidR="0021367B" w:rsidRDefault="00AD029D">
      <w:pPr>
        <w:ind w:left="1134"/>
      </w:pPr>
      <w:r>
        <w:t>- en blocs clivés en béton</w:t>
      </w:r>
    </w:p>
    <w:p w14:paraId="3CB76D9D" w14:textId="77777777" w:rsidR="0021367B" w:rsidRDefault="00AD029D">
      <w:pPr>
        <w:ind w:left="1134"/>
      </w:pPr>
      <w:r>
        <w:t>- en blocs de laitier</w:t>
      </w:r>
    </w:p>
    <w:p w14:paraId="63F50197" w14:textId="77777777" w:rsidR="0021367B" w:rsidRDefault="00AD029D">
      <w:pPr>
        <w:ind w:left="567"/>
      </w:pPr>
      <w:r>
        <w:t>- autre maçonnerie</w:t>
      </w:r>
    </w:p>
    <w:p w14:paraId="494AEABA" w14:textId="77777777" w:rsidR="0021367B" w:rsidRDefault="00AD029D">
      <w:pPr>
        <w:ind w:left="1134"/>
      </w:pPr>
      <w:r>
        <w:t>- en blocs en béton</w:t>
      </w:r>
    </w:p>
    <w:p w14:paraId="5A1BB87C" w14:textId="77777777" w:rsidR="0021367B" w:rsidRDefault="00AD029D">
      <w:pPr>
        <w:ind w:left="1134"/>
      </w:pPr>
      <w:r>
        <w:t>- en blocs de laitier</w:t>
      </w:r>
    </w:p>
    <w:p w14:paraId="748161DB" w14:textId="77777777" w:rsidR="0021367B" w:rsidRDefault="00AD029D">
      <w:pPr>
        <w:ind w:left="567"/>
      </w:pPr>
      <w:r>
        <w:t>- maçonnerie armée</w:t>
      </w:r>
    </w:p>
    <w:p w14:paraId="22941595" w14:textId="77777777" w:rsidR="0021367B" w:rsidRDefault="00AD029D">
      <w:pPr>
        <w:ind w:left="1134"/>
      </w:pPr>
      <w:r>
        <w:t>- épaisseur E = 19 cm</w:t>
      </w:r>
    </w:p>
    <w:p w14:paraId="260CB4E5" w14:textId="77777777" w:rsidR="0021367B" w:rsidRDefault="00AD029D">
      <w:pPr>
        <w:ind w:left="1701"/>
      </w:pPr>
      <w:r>
        <w:t>- avec béton de remplissage classe C30/37</w:t>
      </w:r>
    </w:p>
    <w:p w14:paraId="50847EC5" w14:textId="77777777" w:rsidR="0021367B" w:rsidRDefault="00AD029D">
      <w:pPr>
        <w:ind w:left="1701"/>
      </w:pPr>
      <w:r>
        <w:t>- avec béton de remplissage classe C40/50</w:t>
      </w:r>
    </w:p>
    <w:p w14:paraId="060033A5" w14:textId="77777777" w:rsidR="0021367B" w:rsidRDefault="00AD029D">
      <w:pPr>
        <w:ind w:left="1134"/>
      </w:pPr>
      <w:r>
        <w:t>- épaisseur E = 24 cm</w:t>
      </w:r>
    </w:p>
    <w:p w14:paraId="50C9FFE1" w14:textId="77777777" w:rsidR="0021367B" w:rsidRDefault="00AD029D">
      <w:pPr>
        <w:ind w:left="1701"/>
      </w:pPr>
      <w:r>
        <w:t>- avec béton de remplissage classe C30/37</w:t>
      </w:r>
    </w:p>
    <w:p w14:paraId="706A4AC1" w14:textId="77777777" w:rsidR="0021367B" w:rsidRDefault="00AD029D">
      <w:pPr>
        <w:ind w:left="1701"/>
      </w:pPr>
      <w:r>
        <w:t>- avec béton de remplissage classe C40/50</w:t>
      </w:r>
    </w:p>
    <w:p w14:paraId="38C2BD28" w14:textId="77777777" w:rsidR="0021367B" w:rsidRDefault="00AD029D">
      <w:pPr>
        <w:ind w:left="1134"/>
      </w:pPr>
      <w:r>
        <w:t>- épaisseur E = 29 cm</w:t>
      </w:r>
    </w:p>
    <w:p w14:paraId="21DF88DE" w14:textId="77777777" w:rsidR="0021367B" w:rsidRDefault="00AD029D">
      <w:pPr>
        <w:ind w:left="1701"/>
      </w:pPr>
      <w:r>
        <w:t>- avec béton de remplissage classe C30/37</w:t>
      </w:r>
    </w:p>
    <w:p w14:paraId="17925E41" w14:textId="77777777" w:rsidR="0021367B" w:rsidRDefault="00AD029D">
      <w:pPr>
        <w:ind w:left="1701"/>
      </w:pPr>
      <w:r>
        <w:t>- avec béton de remplissage classe C40/50</w:t>
      </w:r>
    </w:p>
    <w:p w14:paraId="6536A087" w14:textId="77777777" w:rsidR="0021367B" w:rsidRDefault="00AD029D">
      <w:pPr>
        <w:ind w:left="1134"/>
      </w:pPr>
      <w:r>
        <w:t>- épaisseur E = 39 cm</w:t>
      </w:r>
    </w:p>
    <w:p w14:paraId="7BB94EBB" w14:textId="77777777" w:rsidR="0021367B" w:rsidRDefault="00AD029D">
      <w:pPr>
        <w:ind w:left="1701"/>
      </w:pPr>
      <w:r>
        <w:t>- avec béton de remplissage classe C30/37</w:t>
      </w:r>
    </w:p>
    <w:p w14:paraId="0F0E4729" w14:textId="77777777" w:rsidR="0021367B" w:rsidRDefault="00AD029D">
      <w:pPr>
        <w:ind w:left="1701"/>
      </w:pPr>
      <w:r>
        <w:t>- avec béton de remplissage classe C40/50</w:t>
      </w:r>
    </w:p>
    <w:p w14:paraId="31CCA0AD" w14:textId="77777777" w:rsidR="0021367B" w:rsidRDefault="0021367B"/>
    <w:p w14:paraId="123CC9D8" w14:textId="77777777" w:rsidR="0021367B" w:rsidRDefault="00AD029D">
      <w:r>
        <w:t> </w:t>
      </w:r>
    </w:p>
    <w:p w14:paraId="41181166" w14:textId="77777777" w:rsidR="0021367B" w:rsidRDefault="00AD029D">
      <w:pPr>
        <w:pStyle w:val="pheading"/>
      </w:pPr>
      <w:r>
        <w:t>DOCUMENTS DE RÉFÉRENCE COMPLÉMENTAIRES</w:t>
      </w:r>
    </w:p>
    <w:p w14:paraId="53605D28" w14:textId="77777777" w:rsidR="0021367B" w:rsidRDefault="00AD029D">
      <w:pPr>
        <w:pStyle w:val="pheading"/>
      </w:pPr>
      <w:r>
        <w:t>- Exécution</w:t>
      </w:r>
    </w:p>
    <w:p w14:paraId="32E29EF9" w14:textId="77777777" w:rsidR="0021367B" w:rsidRDefault="00AD029D">
      <w:r>
        <w:t>[CCT Qualiroutes, Cahier des charges type Qualiroutes] J.5</w:t>
      </w:r>
    </w:p>
    <w:p w14:paraId="3AF98F53" w14:textId="77777777" w:rsidR="0021367B" w:rsidRDefault="0021367B"/>
    <w:p w14:paraId="12FC26F7" w14:textId="77777777" w:rsidR="0021367B" w:rsidRDefault="00AD029D">
      <w:r>
        <w:t> </w:t>
      </w:r>
    </w:p>
    <w:p w14:paraId="6E6F93F7" w14:textId="77777777" w:rsidR="0021367B" w:rsidRDefault="00AD029D">
      <w:pPr>
        <w:pStyle w:val="pheading"/>
      </w:pPr>
      <w:r>
        <w:t>MESURAGE</w:t>
      </w:r>
    </w:p>
    <w:p w14:paraId="498C5A73" w14:textId="77777777" w:rsidR="0021367B" w:rsidRDefault="00AD029D">
      <w:pPr>
        <w:pStyle w:val="pheading"/>
      </w:pPr>
      <w:r>
        <w:t>- unité de mesure:</w:t>
      </w:r>
    </w:p>
    <w:p w14:paraId="2876C106" w14:textId="77777777" w:rsidR="0021367B" w:rsidRDefault="00AD029D">
      <w:r>
        <w:rPr>
          <w:b/>
          <w:color w:val="003300"/>
        </w:rPr>
        <w:t>(soit pour autre maçonnerie)</w:t>
      </w:r>
    </w:p>
    <w:p w14:paraId="6ED7D573" w14:textId="77777777" w:rsidR="0021367B" w:rsidRDefault="00AD029D">
      <w:r>
        <w:rPr>
          <w:color w:val="008080"/>
        </w:rPr>
        <w:t xml:space="preserve">1. </w:t>
      </w:r>
      <w:r>
        <w:t>m³</w:t>
      </w:r>
    </w:p>
    <w:p w14:paraId="6924878C" w14:textId="77777777" w:rsidR="0021367B" w:rsidRDefault="00AD029D">
      <w:r>
        <w:rPr>
          <w:b/>
          <w:color w:val="003300"/>
        </w:rPr>
        <w:t>(soit pour les autres)</w:t>
      </w:r>
    </w:p>
    <w:p w14:paraId="3970FFEB" w14:textId="77777777" w:rsidR="0021367B" w:rsidRDefault="00AD029D">
      <w:r>
        <w:rPr>
          <w:color w:val="008080"/>
        </w:rPr>
        <w:t>2. m</w:t>
      </w:r>
      <w:r>
        <w:rPr>
          <w:color w:val="008080"/>
          <w:vertAlign w:val="superscript"/>
        </w:rPr>
        <w:t>2</w:t>
      </w:r>
    </w:p>
    <w:p w14:paraId="3F16B017" w14:textId="77777777" w:rsidR="0021367B" w:rsidRDefault="00AD029D">
      <w:pPr>
        <w:pStyle w:val="pheading"/>
      </w:pPr>
      <w:r>
        <w:t>- nature du marché:</w:t>
      </w:r>
    </w:p>
    <w:p w14:paraId="646E3466" w14:textId="77777777" w:rsidR="0021367B" w:rsidRDefault="00AD029D">
      <w:r>
        <w:t>QF</w:t>
      </w:r>
    </w:p>
    <w:p w14:paraId="72DD2948" w14:textId="77777777" w:rsidR="0021367B" w:rsidRDefault="0021367B"/>
    <w:p w14:paraId="2985B581" w14:textId="77777777" w:rsidR="0021367B" w:rsidRDefault="00AD029D">
      <w:r>
        <w:t> </w:t>
      </w:r>
    </w:p>
    <w:p w14:paraId="0990E391" w14:textId="77777777" w:rsidR="0021367B" w:rsidRDefault="00AD029D">
      <w:pPr>
        <w:pStyle w:val="Author-eSectionHeading4"/>
      </w:pPr>
      <w:bookmarkStart w:id="587" w:name="_Toc178771647"/>
      <w:r>
        <w:t>95.13 Couvre-murs, margelles et tablettes sous garde-corps CCTB 01.09</w:t>
      </w:r>
      <w:bookmarkEnd w:id="587"/>
    </w:p>
    <w:p w14:paraId="1676F304" w14:textId="77777777" w:rsidR="0021367B" w:rsidRDefault="00AD029D">
      <w:pPr>
        <w:pStyle w:val="pheading"/>
      </w:pPr>
      <w:r>
        <w:t>DESCRIPTION</w:t>
      </w:r>
    </w:p>
    <w:p w14:paraId="6C55A2EA" w14:textId="77777777" w:rsidR="0021367B" w:rsidRDefault="00AD029D">
      <w:pPr>
        <w:pStyle w:val="pheading"/>
      </w:pPr>
      <w:r>
        <w:t>- Définition / Comprend</w:t>
      </w:r>
    </w:p>
    <w:p w14:paraId="2C57C945" w14:textId="77777777" w:rsidR="0021367B" w:rsidRDefault="00AD029D">
      <w:r>
        <w:t>Le couvre-murs est constitué d’éléments de protection du sommet des murs contre les intempéries. Ils sont plats, à pente simple ou à pente double.</w:t>
      </w:r>
    </w:p>
    <w:p w14:paraId="3ED12306" w14:textId="77777777" w:rsidR="0021367B" w:rsidRDefault="00AD029D">
      <w:r>
        <w:t>Les tablettes sous garde-corps sont des éléments plats de finition fixés sous les garde-corps.</w:t>
      </w:r>
    </w:p>
    <w:p w14:paraId="7839778A" w14:textId="77777777" w:rsidR="0021367B" w:rsidRDefault="0021367B"/>
    <w:p w14:paraId="4FABEB95" w14:textId="77777777" w:rsidR="0021367B" w:rsidRDefault="00AD029D">
      <w:r>
        <w:t> </w:t>
      </w:r>
    </w:p>
    <w:p w14:paraId="1179961D" w14:textId="77777777" w:rsidR="0021367B" w:rsidRDefault="0021367B"/>
    <w:p w14:paraId="008087FE" w14:textId="77777777" w:rsidR="0021367B" w:rsidRDefault="00AD029D">
      <w:r>
        <w:t> </w:t>
      </w:r>
    </w:p>
    <w:p w14:paraId="5DEDCA41" w14:textId="77777777" w:rsidR="0021367B" w:rsidRDefault="00AD029D">
      <w:pPr>
        <w:pStyle w:val="pheading"/>
      </w:pPr>
      <w:r>
        <w:t>MATÉRIAUX</w:t>
      </w:r>
    </w:p>
    <w:p w14:paraId="0674F530" w14:textId="77777777" w:rsidR="0021367B" w:rsidRDefault="00AD029D">
      <w:r>
        <w:t>Chaque débordement a une largeur minimale de 5 cm et est pourvu d’un larmier.</w:t>
      </w:r>
    </w:p>
    <w:p w14:paraId="4FEEDBA6" w14:textId="77777777" w:rsidR="0021367B" w:rsidRDefault="00AD029D">
      <w:r>
        <w:t>Les documents de marché précisent le matériau constitutif, l'aspect, la finition de surface, la teinte et les dimensions des éléments.</w:t>
      </w:r>
    </w:p>
    <w:p w14:paraId="196D4566" w14:textId="77777777" w:rsidR="0021367B" w:rsidRDefault="0021367B"/>
    <w:p w14:paraId="100C2895" w14:textId="77777777" w:rsidR="0021367B" w:rsidRDefault="00AD029D">
      <w:r>
        <w:t> </w:t>
      </w:r>
    </w:p>
    <w:p w14:paraId="3D7D9D64" w14:textId="77777777" w:rsidR="0021367B" w:rsidRDefault="00AD029D">
      <w:pPr>
        <w:pStyle w:val="pheading"/>
      </w:pPr>
      <w:r>
        <w:t>DOCUMENTS DE RÉFÉRENCE</w:t>
      </w:r>
    </w:p>
    <w:p w14:paraId="170BE730" w14:textId="77777777" w:rsidR="0021367B" w:rsidRDefault="00AD029D">
      <w:pPr>
        <w:pStyle w:val="pheading"/>
      </w:pPr>
      <w:r>
        <w:t>- Exécution</w:t>
      </w:r>
    </w:p>
    <w:p w14:paraId="3EB0D875" w14:textId="77777777" w:rsidR="0021367B" w:rsidRDefault="00AD029D">
      <w:r>
        <w:t>[CCT Qualiroutes, Cahier des charges type Qualiroutes] J.9.</w:t>
      </w:r>
    </w:p>
    <w:p w14:paraId="216CC6F0" w14:textId="77777777" w:rsidR="0021367B" w:rsidRDefault="0021367B"/>
    <w:p w14:paraId="6518B522" w14:textId="77777777" w:rsidR="0021367B" w:rsidRDefault="00AD029D">
      <w:r>
        <w:t> </w:t>
      </w:r>
    </w:p>
    <w:p w14:paraId="7FE9D248" w14:textId="77777777" w:rsidR="0021367B" w:rsidRDefault="00AD029D">
      <w:pPr>
        <w:pStyle w:val="Author-eSectionHeading5"/>
      </w:pPr>
      <w:bookmarkStart w:id="588" w:name="_Toc178771648"/>
      <w:r>
        <w:t>95.13.1 Couvre-murs, margelles et tablettes sous garde-corps</w:t>
      </w:r>
      <w:bookmarkEnd w:id="588"/>
    </w:p>
    <w:p w14:paraId="48351ACD" w14:textId="77777777" w:rsidR="0021367B" w:rsidRDefault="00AD029D">
      <w:pPr>
        <w:pStyle w:val="Author-eSectionHeading6"/>
      </w:pPr>
      <w:bookmarkStart w:id="589" w:name="_Toc178771649"/>
      <w:r>
        <w:t>95.13.1a Couvre-murs, margelles et tablettes sous garde-corps en terre cuite   CCTB 01.09</w:t>
      </w:r>
      <w:bookmarkEnd w:id="589"/>
    </w:p>
    <w:p w14:paraId="3852140C" w14:textId="77777777" w:rsidR="0021367B" w:rsidRDefault="00AD029D">
      <w:pPr>
        <w:pStyle w:val="pheading"/>
      </w:pPr>
      <w:r>
        <w:t>MATÉRIAUX</w:t>
      </w:r>
    </w:p>
    <w:p w14:paraId="3FD7E794" w14:textId="77777777" w:rsidR="0021367B" w:rsidRDefault="00AD029D">
      <w:pPr>
        <w:pStyle w:val="pheading"/>
      </w:pPr>
      <w:r>
        <w:t>- Caractéristiques générales</w:t>
      </w:r>
    </w:p>
    <w:p w14:paraId="58DBDCB9" w14:textId="77777777" w:rsidR="0021367B" w:rsidRDefault="00AD029D">
      <w:r>
        <w:t>Indiquer le matériau constitutif, l'aspect, la finition de surface, la teinte et les dimensions des éléments.</w:t>
      </w:r>
    </w:p>
    <w:p w14:paraId="05AF9BBF" w14:textId="77777777" w:rsidR="0021367B" w:rsidRDefault="00AD029D">
      <w:r>
        <w:t>A déterminer :</w:t>
      </w:r>
    </w:p>
    <w:p w14:paraId="3CF6AF80" w14:textId="77777777" w:rsidR="0021367B" w:rsidRDefault="00AD029D">
      <w:pPr>
        <w:ind w:left="567"/>
      </w:pPr>
      <w:r>
        <w:t>- simple pente</w:t>
      </w:r>
    </w:p>
    <w:p w14:paraId="5EB7956B" w14:textId="77777777" w:rsidR="0021367B" w:rsidRDefault="00AD029D">
      <w:pPr>
        <w:ind w:left="567"/>
      </w:pPr>
      <w:r>
        <w:t>- double pente</w:t>
      </w:r>
    </w:p>
    <w:p w14:paraId="43EC147E" w14:textId="77777777" w:rsidR="0021367B" w:rsidRDefault="00AD029D">
      <w:pPr>
        <w:ind w:left="567"/>
      </w:pPr>
      <w:r>
        <w:t>- plat</w:t>
      </w:r>
    </w:p>
    <w:p w14:paraId="52DB11D2" w14:textId="77777777" w:rsidR="0021367B" w:rsidRDefault="0021367B"/>
    <w:p w14:paraId="39477C48" w14:textId="77777777" w:rsidR="0021367B" w:rsidRDefault="00AD029D">
      <w:r>
        <w:t> </w:t>
      </w:r>
    </w:p>
    <w:p w14:paraId="0677AB94" w14:textId="77777777" w:rsidR="0021367B" w:rsidRDefault="00AD029D">
      <w:pPr>
        <w:pStyle w:val="pheading"/>
      </w:pPr>
      <w:r>
        <w:t>MESURAGE</w:t>
      </w:r>
    </w:p>
    <w:p w14:paraId="37FE02F1" w14:textId="77777777" w:rsidR="0021367B" w:rsidRDefault="00AD029D">
      <w:pPr>
        <w:pStyle w:val="pheading"/>
      </w:pPr>
      <w:r>
        <w:t>- unité de mesure:</w:t>
      </w:r>
    </w:p>
    <w:p w14:paraId="26C3978B" w14:textId="77777777" w:rsidR="0021367B" w:rsidRDefault="00AD029D">
      <w:r>
        <w:t>m</w:t>
      </w:r>
    </w:p>
    <w:p w14:paraId="3899679E" w14:textId="77777777" w:rsidR="0021367B" w:rsidRDefault="00AD029D">
      <w:pPr>
        <w:pStyle w:val="pheading"/>
      </w:pPr>
      <w:r>
        <w:t>- nature du marché:</w:t>
      </w:r>
    </w:p>
    <w:p w14:paraId="7028F41C" w14:textId="77777777" w:rsidR="0021367B" w:rsidRDefault="00AD029D">
      <w:r>
        <w:t>QF</w:t>
      </w:r>
    </w:p>
    <w:p w14:paraId="6E29BC99" w14:textId="77777777" w:rsidR="0021367B" w:rsidRDefault="0021367B"/>
    <w:p w14:paraId="52351F1C" w14:textId="77777777" w:rsidR="0021367B" w:rsidRDefault="00AD029D">
      <w:r>
        <w:t> </w:t>
      </w:r>
    </w:p>
    <w:p w14:paraId="5AF753CE" w14:textId="77777777" w:rsidR="0021367B" w:rsidRDefault="00AD029D">
      <w:pPr>
        <w:pStyle w:val="Author-eSectionHeading6"/>
      </w:pPr>
      <w:bookmarkStart w:id="590" w:name="_Toc178771650"/>
      <w:r>
        <w:t>95.13.1b Couvre-murs, margelles et tablettes sous garde-corps en pierre naturelle   CCTB 01.09</w:t>
      </w:r>
      <w:bookmarkEnd w:id="590"/>
    </w:p>
    <w:p w14:paraId="5D56EF7C" w14:textId="77777777" w:rsidR="0021367B" w:rsidRDefault="00AD029D">
      <w:pPr>
        <w:pStyle w:val="pheading"/>
      </w:pPr>
      <w:r>
        <w:t>MATÉRIAUX</w:t>
      </w:r>
    </w:p>
    <w:p w14:paraId="6B2E463B" w14:textId="77777777" w:rsidR="0021367B" w:rsidRDefault="00AD029D">
      <w:pPr>
        <w:pStyle w:val="pheading"/>
      </w:pPr>
      <w:r>
        <w:t>- Caractéristiques générales</w:t>
      </w:r>
    </w:p>
    <w:p w14:paraId="69492BA2" w14:textId="77777777" w:rsidR="0021367B" w:rsidRDefault="00AD029D">
      <w:r>
        <w:t>Indiquer le matériau constitutif, l'aspect, la finition de surface, la teinte et les dimensions des éléments.</w:t>
      </w:r>
    </w:p>
    <w:p w14:paraId="371BDCC3" w14:textId="77777777" w:rsidR="0021367B" w:rsidRDefault="00AD029D">
      <w:r>
        <w:t>Indiquer au C. 28 la nature lithologique et l’origine géologique de la pierre.</w:t>
      </w:r>
    </w:p>
    <w:p w14:paraId="42F108CB" w14:textId="77777777" w:rsidR="0021367B" w:rsidRDefault="00AD029D">
      <w:r>
        <w:t>A déterminer pour couvre-murs et tablettes sous garde-corps en pierre naturelle :</w:t>
      </w:r>
    </w:p>
    <w:p w14:paraId="33EB396D" w14:textId="77777777" w:rsidR="0021367B" w:rsidRDefault="00AD029D">
      <w:pPr>
        <w:ind w:left="567"/>
      </w:pPr>
      <w:r>
        <w:t>- simple pente</w:t>
      </w:r>
    </w:p>
    <w:p w14:paraId="6206D0BB" w14:textId="77777777" w:rsidR="0021367B" w:rsidRDefault="00AD029D">
      <w:pPr>
        <w:ind w:left="567"/>
      </w:pPr>
      <w:r>
        <w:t>- double pente</w:t>
      </w:r>
    </w:p>
    <w:p w14:paraId="3A82705F" w14:textId="77777777" w:rsidR="0021367B" w:rsidRDefault="00AD029D">
      <w:pPr>
        <w:ind w:left="567"/>
      </w:pPr>
      <w:r>
        <w:t>- plat</w:t>
      </w:r>
    </w:p>
    <w:p w14:paraId="391DCF91" w14:textId="77777777" w:rsidR="0021367B" w:rsidRDefault="00AD029D">
      <w:pPr>
        <w:pStyle w:val="pheading"/>
      </w:pPr>
      <w:r>
        <w:t>MESURAGE</w:t>
      </w:r>
    </w:p>
    <w:p w14:paraId="47B0CC76" w14:textId="77777777" w:rsidR="0021367B" w:rsidRDefault="00AD029D">
      <w:pPr>
        <w:pStyle w:val="pheading"/>
      </w:pPr>
      <w:r>
        <w:t>- unité de mesure:</w:t>
      </w:r>
    </w:p>
    <w:p w14:paraId="64A09C16" w14:textId="77777777" w:rsidR="0021367B" w:rsidRDefault="00AD029D">
      <w:r>
        <w:t>m</w:t>
      </w:r>
    </w:p>
    <w:p w14:paraId="0090F44D" w14:textId="77777777" w:rsidR="0021367B" w:rsidRDefault="00AD029D">
      <w:pPr>
        <w:pStyle w:val="pheading"/>
      </w:pPr>
      <w:r>
        <w:t>- nature du marché:</w:t>
      </w:r>
    </w:p>
    <w:p w14:paraId="53F8EE8F" w14:textId="77777777" w:rsidR="0021367B" w:rsidRDefault="00AD029D">
      <w:r>
        <w:t>QF</w:t>
      </w:r>
    </w:p>
    <w:p w14:paraId="0FE4D3D2" w14:textId="77777777" w:rsidR="0021367B" w:rsidRDefault="0021367B"/>
    <w:p w14:paraId="589EE57F" w14:textId="77777777" w:rsidR="0021367B" w:rsidRDefault="00AD029D">
      <w:r>
        <w:t> </w:t>
      </w:r>
    </w:p>
    <w:p w14:paraId="62D71A8B" w14:textId="77777777" w:rsidR="0021367B" w:rsidRDefault="00AD029D">
      <w:pPr>
        <w:pStyle w:val="Author-eSectionHeading6"/>
      </w:pPr>
      <w:bookmarkStart w:id="591" w:name="_Toc178771651"/>
      <w:r>
        <w:t>95.13.1c Couvre-murs, margelles et tablettes sous garde-corps en béton   CCTB 01.09</w:t>
      </w:r>
      <w:bookmarkEnd w:id="591"/>
    </w:p>
    <w:p w14:paraId="7122256D" w14:textId="77777777" w:rsidR="0021367B" w:rsidRDefault="00AD029D">
      <w:pPr>
        <w:pStyle w:val="pheading"/>
      </w:pPr>
      <w:r>
        <w:t>MATÉRIAUX</w:t>
      </w:r>
    </w:p>
    <w:p w14:paraId="4602CC1F" w14:textId="77777777" w:rsidR="0021367B" w:rsidRDefault="00AD029D">
      <w:pPr>
        <w:pStyle w:val="pheading"/>
      </w:pPr>
      <w:r>
        <w:t>- Caractéristiques générales</w:t>
      </w:r>
    </w:p>
    <w:p w14:paraId="745D8F1C" w14:textId="77777777" w:rsidR="0021367B" w:rsidRDefault="00AD029D">
      <w:r>
        <w:t>Indiquer le matériau constitutif, l'aspect, la finition de surface, la teinte et les dimensions des éléments.</w:t>
      </w:r>
    </w:p>
    <w:p w14:paraId="44481ACF" w14:textId="77777777" w:rsidR="0021367B" w:rsidRDefault="00AD029D">
      <w:r>
        <w:t>A déterminer pour couvre-murs et tablettes sous garde-corps :</w:t>
      </w:r>
    </w:p>
    <w:p w14:paraId="1D3957EF" w14:textId="77777777" w:rsidR="0021367B" w:rsidRDefault="00AD029D">
      <w:r>
        <w:t>- béton non armé</w:t>
      </w:r>
    </w:p>
    <w:p w14:paraId="3BEF3268" w14:textId="77777777" w:rsidR="0021367B" w:rsidRDefault="00AD029D">
      <w:pPr>
        <w:ind w:left="567"/>
      </w:pPr>
      <w:r>
        <w:t>- simple pente</w:t>
      </w:r>
    </w:p>
    <w:p w14:paraId="626D9DAA" w14:textId="77777777" w:rsidR="0021367B" w:rsidRDefault="00AD029D">
      <w:pPr>
        <w:ind w:left="567"/>
      </w:pPr>
      <w:r>
        <w:t>- double pente</w:t>
      </w:r>
    </w:p>
    <w:p w14:paraId="22467374" w14:textId="77777777" w:rsidR="0021367B" w:rsidRDefault="00AD029D">
      <w:pPr>
        <w:ind w:left="567"/>
      </w:pPr>
      <w:r>
        <w:t>- plat</w:t>
      </w:r>
    </w:p>
    <w:p w14:paraId="03C7E3D0" w14:textId="77777777" w:rsidR="0021367B" w:rsidRDefault="00AD029D">
      <w:r>
        <w:t>- béton armé</w:t>
      </w:r>
    </w:p>
    <w:p w14:paraId="267B5EA8" w14:textId="77777777" w:rsidR="0021367B" w:rsidRDefault="00AD029D">
      <w:pPr>
        <w:ind w:left="567"/>
      </w:pPr>
      <w:r>
        <w:t>- simple pente</w:t>
      </w:r>
    </w:p>
    <w:p w14:paraId="65EB206E" w14:textId="77777777" w:rsidR="0021367B" w:rsidRDefault="00AD029D">
      <w:pPr>
        <w:ind w:left="567"/>
      </w:pPr>
      <w:r>
        <w:t>- double pente</w:t>
      </w:r>
    </w:p>
    <w:p w14:paraId="08480E28" w14:textId="77777777" w:rsidR="0021367B" w:rsidRDefault="00AD029D">
      <w:pPr>
        <w:ind w:left="567"/>
      </w:pPr>
      <w:r>
        <w:t>- plat</w:t>
      </w:r>
    </w:p>
    <w:p w14:paraId="4F53C11D" w14:textId="77777777" w:rsidR="0021367B" w:rsidRDefault="00AD029D">
      <w:r>
        <w:t>- fibres-ciment</w:t>
      </w:r>
    </w:p>
    <w:p w14:paraId="5B24524C" w14:textId="77777777" w:rsidR="0021367B" w:rsidRDefault="00AD029D">
      <w:pPr>
        <w:ind w:left="567"/>
      </w:pPr>
      <w:r>
        <w:t>- simple pente</w:t>
      </w:r>
    </w:p>
    <w:p w14:paraId="1B760281" w14:textId="77777777" w:rsidR="0021367B" w:rsidRDefault="00AD029D">
      <w:pPr>
        <w:ind w:left="567"/>
      </w:pPr>
      <w:r>
        <w:t>- double pente</w:t>
      </w:r>
    </w:p>
    <w:p w14:paraId="194AE0FD" w14:textId="77777777" w:rsidR="0021367B" w:rsidRDefault="00AD029D">
      <w:pPr>
        <w:ind w:left="567"/>
      </w:pPr>
      <w:r>
        <w:t>- plat</w:t>
      </w:r>
    </w:p>
    <w:p w14:paraId="68A60062" w14:textId="77777777" w:rsidR="0021367B" w:rsidRDefault="0021367B"/>
    <w:p w14:paraId="43698B77" w14:textId="77777777" w:rsidR="0021367B" w:rsidRDefault="00AD029D">
      <w:r>
        <w:t> </w:t>
      </w:r>
    </w:p>
    <w:p w14:paraId="4318223B" w14:textId="77777777" w:rsidR="0021367B" w:rsidRDefault="00AD029D">
      <w:pPr>
        <w:pStyle w:val="pheading"/>
      </w:pPr>
      <w:r>
        <w:t>MESURAGE</w:t>
      </w:r>
    </w:p>
    <w:p w14:paraId="0FE60EA6" w14:textId="77777777" w:rsidR="0021367B" w:rsidRDefault="00AD029D">
      <w:pPr>
        <w:pStyle w:val="pheading"/>
      </w:pPr>
      <w:r>
        <w:t>- unité de mesure:</w:t>
      </w:r>
    </w:p>
    <w:p w14:paraId="07CCA849" w14:textId="77777777" w:rsidR="0021367B" w:rsidRDefault="00AD029D">
      <w:r>
        <w:t>m</w:t>
      </w:r>
    </w:p>
    <w:p w14:paraId="5160B1EA" w14:textId="77777777" w:rsidR="0021367B" w:rsidRDefault="00AD029D">
      <w:pPr>
        <w:pStyle w:val="pheading"/>
      </w:pPr>
      <w:r>
        <w:t>- nature du marché:</w:t>
      </w:r>
    </w:p>
    <w:p w14:paraId="05963D19" w14:textId="77777777" w:rsidR="0021367B" w:rsidRDefault="00AD029D">
      <w:r>
        <w:t>QF</w:t>
      </w:r>
    </w:p>
    <w:p w14:paraId="6FB28873" w14:textId="77777777" w:rsidR="0021367B" w:rsidRDefault="0021367B"/>
    <w:p w14:paraId="2F298F9A" w14:textId="77777777" w:rsidR="0021367B" w:rsidRDefault="00AD029D">
      <w:r>
        <w:t> </w:t>
      </w:r>
    </w:p>
    <w:p w14:paraId="6876C91B" w14:textId="77777777" w:rsidR="0021367B" w:rsidRDefault="00AD029D">
      <w:pPr>
        <w:pStyle w:val="Author-eSectionHeading4"/>
      </w:pPr>
      <w:bookmarkStart w:id="592" w:name="_Toc178771652"/>
      <w:r>
        <w:t>95.14 Gabion CCTB 01.09</w:t>
      </w:r>
      <w:bookmarkEnd w:id="592"/>
    </w:p>
    <w:p w14:paraId="300DF98F" w14:textId="77777777" w:rsidR="0021367B" w:rsidRDefault="00AD029D">
      <w:pPr>
        <w:pStyle w:val="pheading"/>
      </w:pPr>
      <w:r>
        <w:t>DESCRIPTION</w:t>
      </w:r>
    </w:p>
    <w:p w14:paraId="232BBA3E" w14:textId="77777777" w:rsidR="0021367B" w:rsidRDefault="00AD029D">
      <w:pPr>
        <w:pStyle w:val="pheading"/>
      </w:pPr>
      <w:r>
        <w:t>- Définition / Comprend</w:t>
      </w:r>
    </w:p>
    <w:p w14:paraId="5F94A773" w14:textId="77777777" w:rsidR="0021367B" w:rsidRDefault="00AD029D">
      <w:r>
        <w:t>Ouvrages de stabilisation de berges réalisés à l’aide de corbeilles réalisées avec un treillis métallique et remplies de pierres (gabions).</w:t>
      </w:r>
    </w:p>
    <w:p w14:paraId="64E8D931" w14:textId="77777777" w:rsidR="0021367B" w:rsidRDefault="00AD029D">
      <w:r>
        <w:t>Les documents de marché définissent les dimensions et la géométrie de l’ouvrage.</w:t>
      </w:r>
    </w:p>
    <w:p w14:paraId="53E114A7" w14:textId="77777777" w:rsidR="0021367B" w:rsidRDefault="0021367B"/>
    <w:p w14:paraId="7CE21B10" w14:textId="77777777" w:rsidR="0021367B" w:rsidRDefault="00AD029D">
      <w:r>
        <w:t> </w:t>
      </w:r>
    </w:p>
    <w:p w14:paraId="09353132" w14:textId="77777777" w:rsidR="0021367B" w:rsidRDefault="00AD029D">
      <w:pPr>
        <w:pStyle w:val="pheading"/>
      </w:pPr>
      <w:r>
        <w:t>DOCUMENTS DE RÉFÉRENCE</w:t>
      </w:r>
    </w:p>
    <w:p w14:paraId="58AD12B8" w14:textId="77777777" w:rsidR="0021367B" w:rsidRDefault="00AD029D">
      <w:pPr>
        <w:pStyle w:val="pheading"/>
      </w:pPr>
      <w:r>
        <w:t>- Exécution</w:t>
      </w:r>
    </w:p>
    <w:p w14:paraId="02B40898" w14:textId="77777777" w:rsidR="0021367B" w:rsidRDefault="00AD029D">
      <w:r>
        <w:t>[CCT Qualiroutes, Cahier des charges type Qualiroutes] J.10.</w:t>
      </w:r>
    </w:p>
    <w:p w14:paraId="4FBA6A56" w14:textId="77777777" w:rsidR="0021367B" w:rsidRDefault="0021367B"/>
    <w:p w14:paraId="3D8E4B26" w14:textId="77777777" w:rsidR="0021367B" w:rsidRDefault="00AD029D">
      <w:r>
        <w:t> </w:t>
      </w:r>
    </w:p>
    <w:p w14:paraId="16E5BC7C" w14:textId="77777777" w:rsidR="0021367B" w:rsidRDefault="00AD029D">
      <w:pPr>
        <w:pStyle w:val="Author-eSectionHeading5"/>
      </w:pPr>
      <w:bookmarkStart w:id="593" w:name="_Toc178771653"/>
      <w:r>
        <w:t>95.14.1 Gabion</w:t>
      </w:r>
      <w:bookmarkEnd w:id="593"/>
    </w:p>
    <w:p w14:paraId="067CA60F" w14:textId="77777777" w:rsidR="0021367B" w:rsidRDefault="00AD029D">
      <w:pPr>
        <w:pStyle w:val="Author-eSectionHeading6"/>
      </w:pPr>
      <w:bookmarkStart w:id="594" w:name="_Toc178771654"/>
      <w:r>
        <w:t>95.14.1a Gabion rigide   CCTB 01.09</w:t>
      </w:r>
      <w:bookmarkEnd w:id="594"/>
    </w:p>
    <w:p w14:paraId="76FB4C16" w14:textId="77777777" w:rsidR="0021367B" w:rsidRDefault="00AD029D">
      <w:pPr>
        <w:pStyle w:val="pheading"/>
      </w:pPr>
      <w:r>
        <w:t>MATÉRIAUX</w:t>
      </w:r>
    </w:p>
    <w:p w14:paraId="21A2E281" w14:textId="77777777" w:rsidR="0021367B" w:rsidRDefault="00AD029D">
      <w:pPr>
        <w:pStyle w:val="pheading"/>
      </w:pPr>
      <w:r>
        <w:t>- Caractéristiques générales</w:t>
      </w:r>
    </w:p>
    <w:p w14:paraId="00D821BE" w14:textId="77777777" w:rsidR="0021367B" w:rsidRDefault="00AD029D">
      <w:r>
        <w:t>Indiquer les dimensions et la géométrie de l'ouvrage et le cas échéant, la classe de masse suivant le C. 28.6.9.</w:t>
      </w:r>
    </w:p>
    <w:p w14:paraId="7E93364F" w14:textId="77777777" w:rsidR="0021367B" w:rsidRDefault="00AD029D">
      <w:r>
        <w:t>Indiquer les dimensions des gabions et des cellules.</w:t>
      </w:r>
    </w:p>
    <w:p w14:paraId="70976F0E" w14:textId="77777777" w:rsidR="0021367B" w:rsidRDefault="00AD029D">
      <w:r>
        <w:t>Indiquer l'ouverture de la maille, le diamètre des fils de la maille et les diamètres des fils de lisière, de renforcement et de ligature.</w:t>
      </w:r>
    </w:p>
    <w:p w14:paraId="7C8C694A" w14:textId="77777777" w:rsidR="0021367B" w:rsidRDefault="00AD029D">
      <w:r>
        <w:t>Indiquer les niveaux inférieur et supérieur de l'ouvrage.</w:t>
      </w:r>
    </w:p>
    <w:p w14:paraId="31B029CE" w14:textId="77777777" w:rsidR="0021367B" w:rsidRDefault="00AD029D">
      <w:r>
        <w:t>A déterminer largeur des gabions :</w:t>
      </w:r>
    </w:p>
    <w:p w14:paraId="4E40894B" w14:textId="77777777" w:rsidR="0021367B" w:rsidRDefault="00AD029D">
      <w:r>
        <w:t>- largeur l = 1,00 m</w:t>
      </w:r>
    </w:p>
    <w:p w14:paraId="1CDFEAB3" w14:textId="77777777" w:rsidR="0021367B" w:rsidRDefault="00AD029D">
      <w:r>
        <w:t>- largeur l = 2,00 m</w:t>
      </w:r>
    </w:p>
    <w:p w14:paraId="553B9072" w14:textId="77777777" w:rsidR="0021367B" w:rsidRDefault="00AD029D">
      <w:r>
        <w:t>- largeur l = 3,00 m</w:t>
      </w:r>
    </w:p>
    <w:p w14:paraId="692140D3" w14:textId="77777777" w:rsidR="0021367B" w:rsidRDefault="0021367B"/>
    <w:p w14:paraId="3BC0CF92" w14:textId="77777777" w:rsidR="0021367B" w:rsidRDefault="00AD029D">
      <w:r>
        <w:t> </w:t>
      </w:r>
    </w:p>
    <w:p w14:paraId="6EE7E39C" w14:textId="77777777" w:rsidR="0021367B" w:rsidRDefault="00AD029D">
      <w:pPr>
        <w:pStyle w:val="pheading"/>
      </w:pPr>
      <w:r>
        <w:t>MESURAGE</w:t>
      </w:r>
    </w:p>
    <w:p w14:paraId="5113D421" w14:textId="77777777" w:rsidR="0021367B" w:rsidRDefault="00AD029D">
      <w:pPr>
        <w:pStyle w:val="pheading"/>
      </w:pPr>
      <w:r>
        <w:t>- unité de mesure:</w:t>
      </w:r>
    </w:p>
    <w:p w14:paraId="00BDC498" w14:textId="77777777" w:rsidR="0021367B" w:rsidRDefault="00AD029D">
      <w:r>
        <w:t>m²</w:t>
      </w:r>
    </w:p>
    <w:p w14:paraId="0B2B9D17" w14:textId="77777777" w:rsidR="0021367B" w:rsidRDefault="00AD029D">
      <w:pPr>
        <w:pStyle w:val="pheading"/>
      </w:pPr>
      <w:r>
        <w:t>- nature du marché:</w:t>
      </w:r>
    </w:p>
    <w:p w14:paraId="233632BB" w14:textId="77777777" w:rsidR="0021367B" w:rsidRDefault="00AD029D">
      <w:r>
        <w:t>QF</w:t>
      </w:r>
    </w:p>
    <w:p w14:paraId="7144F7D3" w14:textId="77777777" w:rsidR="0021367B" w:rsidRDefault="0021367B"/>
    <w:p w14:paraId="7DE45192" w14:textId="77777777" w:rsidR="0021367B" w:rsidRDefault="00AD029D">
      <w:r>
        <w:t> </w:t>
      </w:r>
    </w:p>
    <w:p w14:paraId="3B1A56A2" w14:textId="77777777" w:rsidR="0021367B" w:rsidRDefault="00AD029D">
      <w:pPr>
        <w:pStyle w:val="Author-eSectionHeading6"/>
      </w:pPr>
      <w:bookmarkStart w:id="595" w:name="_Toc178771655"/>
      <w:r>
        <w:t>95.14.1b Gabion souple CCTB 01.09</w:t>
      </w:r>
      <w:bookmarkEnd w:id="595"/>
    </w:p>
    <w:p w14:paraId="7C7A63C8" w14:textId="77777777" w:rsidR="0021367B" w:rsidRDefault="00AD029D">
      <w:pPr>
        <w:pStyle w:val="pheading"/>
      </w:pPr>
      <w:r>
        <w:t>MATÉRIAUX</w:t>
      </w:r>
    </w:p>
    <w:p w14:paraId="7E52F52D" w14:textId="77777777" w:rsidR="0021367B" w:rsidRDefault="00AD029D">
      <w:pPr>
        <w:pStyle w:val="pheading"/>
      </w:pPr>
      <w:r>
        <w:t>- Caractéristiques générales</w:t>
      </w:r>
    </w:p>
    <w:p w14:paraId="4F94B390" w14:textId="77777777" w:rsidR="0021367B" w:rsidRDefault="00AD029D">
      <w:r>
        <w:t>Indiquer les dimensions et la géométrie de l'ouvrage et le cas échéant, la classe de masse suivant le C. 28.6.9.</w:t>
      </w:r>
    </w:p>
    <w:p w14:paraId="16B96AAA" w14:textId="77777777" w:rsidR="0021367B" w:rsidRDefault="00AD029D">
      <w:r>
        <w:t>Indiquer les dimensions des gabions et des cellules.</w:t>
      </w:r>
    </w:p>
    <w:p w14:paraId="623DBCF2" w14:textId="77777777" w:rsidR="0021367B" w:rsidRDefault="00AD029D">
      <w:r>
        <w:t>Indiquer l'ouverture de la maille, le diamètre des fils de la maille et les diamètres des fils de lisière, de renforcement et de ligature.</w:t>
      </w:r>
    </w:p>
    <w:p w14:paraId="75866ACD" w14:textId="77777777" w:rsidR="0021367B" w:rsidRDefault="00AD029D">
      <w:r>
        <w:t>Indiquer les niveaux inférieur et supérieur de l'ouvrage.</w:t>
      </w:r>
    </w:p>
    <w:p w14:paraId="40BC20FA" w14:textId="77777777" w:rsidR="0021367B" w:rsidRDefault="00AD029D">
      <w:r>
        <w:t>A déterminer largeur des gabions :</w:t>
      </w:r>
    </w:p>
    <w:p w14:paraId="0C49DCE2" w14:textId="77777777" w:rsidR="0021367B" w:rsidRDefault="00AD029D">
      <w:r>
        <w:t>- largeur l = 1,00 m</w:t>
      </w:r>
    </w:p>
    <w:p w14:paraId="08AB7736" w14:textId="77777777" w:rsidR="0021367B" w:rsidRDefault="00AD029D">
      <w:r>
        <w:t>- largeur l = 2,00 m</w:t>
      </w:r>
    </w:p>
    <w:p w14:paraId="3509136E" w14:textId="77777777" w:rsidR="0021367B" w:rsidRDefault="00AD029D">
      <w:r>
        <w:t>- largeur l = 3,00 m</w:t>
      </w:r>
    </w:p>
    <w:p w14:paraId="383B415F" w14:textId="77777777" w:rsidR="0021367B" w:rsidRDefault="0021367B"/>
    <w:p w14:paraId="5447AE41" w14:textId="77777777" w:rsidR="0021367B" w:rsidRDefault="00AD029D">
      <w:r>
        <w:t> </w:t>
      </w:r>
    </w:p>
    <w:p w14:paraId="5CF4DE29" w14:textId="77777777" w:rsidR="0021367B" w:rsidRDefault="00AD029D">
      <w:pPr>
        <w:pStyle w:val="pheading"/>
      </w:pPr>
      <w:r>
        <w:t>MESURAGE</w:t>
      </w:r>
    </w:p>
    <w:p w14:paraId="38FBAFF9" w14:textId="77777777" w:rsidR="0021367B" w:rsidRDefault="00AD029D">
      <w:pPr>
        <w:pStyle w:val="pheading"/>
      </w:pPr>
      <w:r>
        <w:t>- unité de mesure:</w:t>
      </w:r>
    </w:p>
    <w:p w14:paraId="2A9ABE92" w14:textId="77777777" w:rsidR="0021367B" w:rsidRDefault="00AD029D">
      <w:r>
        <w:t>m²</w:t>
      </w:r>
    </w:p>
    <w:p w14:paraId="0D8DBC16" w14:textId="77777777" w:rsidR="0021367B" w:rsidRDefault="00AD029D">
      <w:pPr>
        <w:pStyle w:val="pheading"/>
      </w:pPr>
      <w:r>
        <w:t>- nature du marché:</w:t>
      </w:r>
    </w:p>
    <w:p w14:paraId="117551B1" w14:textId="77777777" w:rsidR="0021367B" w:rsidRDefault="00AD029D">
      <w:r>
        <w:t>QF</w:t>
      </w:r>
    </w:p>
    <w:p w14:paraId="5CCBA188" w14:textId="77777777" w:rsidR="0021367B" w:rsidRDefault="0021367B"/>
    <w:p w14:paraId="0B00BB05" w14:textId="77777777" w:rsidR="0021367B" w:rsidRDefault="00AD029D">
      <w:r>
        <w:t> </w:t>
      </w:r>
    </w:p>
    <w:p w14:paraId="361375C6" w14:textId="77777777" w:rsidR="0021367B" w:rsidRDefault="00AD029D">
      <w:pPr>
        <w:pStyle w:val="Author-eSectionHeading6"/>
      </w:pPr>
      <w:bookmarkStart w:id="596" w:name="_Toc178771656"/>
      <w:r>
        <w:t>95.14.1c Gabion, matériaux de remplissage CCTB 01.09</w:t>
      </w:r>
      <w:bookmarkEnd w:id="596"/>
    </w:p>
    <w:p w14:paraId="239A074C" w14:textId="77777777" w:rsidR="0021367B" w:rsidRDefault="00AD029D">
      <w:pPr>
        <w:pStyle w:val="pheading"/>
      </w:pPr>
      <w:r>
        <w:t>MATÉRIAUX</w:t>
      </w:r>
    </w:p>
    <w:p w14:paraId="6716A455" w14:textId="77777777" w:rsidR="0021367B" w:rsidRDefault="00AD029D">
      <w:pPr>
        <w:pStyle w:val="pheading"/>
      </w:pPr>
      <w:r>
        <w:t>- Caractéristiques générales</w:t>
      </w:r>
    </w:p>
    <w:p w14:paraId="6AAB33C8" w14:textId="77777777" w:rsidR="0021367B" w:rsidRDefault="00AD029D">
      <w:r>
        <w:t>Indiquer les dimensions et la géométrie de l'ouvrage et le cas échéant, la classe de masse suivant le C. 28.6.9.</w:t>
      </w:r>
    </w:p>
    <w:p w14:paraId="44EE76DE" w14:textId="77777777" w:rsidR="0021367B" w:rsidRDefault="00AD029D">
      <w:r>
        <w:t>Indiquer les niveaux inférieur et supérieur de l'ouvrage.</w:t>
      </w:r>
    </w:p>
    <w:p w14:paraId="0B52FC1E" w14:textId="77777777" w:rsidR="0021367B" w:rsidRDefault="00AD029D">
      <w:r>
        <w:t>A déterminer largeur des gabions :</w:t>
      </w:r>
    </w:p>
    <w:p w14:paraId="099EB9BB" w14:textId="77777777" w:rsidR="0021367B" w:rsidRDefault="00AD029D">
      <w:r>
        <w:t>- largeur l = 1,00 m</w:t>
      </w:r>
    </w:p>
    <w:p w14:paraId="29480291" w14:textId="77777777" w:rsidR="0021367B" w:rsidRDefault="00AD029D">
      <w:r>
        <w:t>- largeur l = 2,00 m</w:t>
      </w:r>
    </w:p>
    <w:p w14:paraId="4A974107" w14:textId="77777777" w:rsidR="0021367B" w:rsidRDefault="00AD029D">
      <w:r>
        <w:t>- largeur l = 3,00 m</w:t>
      </w:r>
    </w:p>
    <w:p w14:paraId="27A686E8" w14:textId="77777777" w:rsidR="0021367B" w:rsidRDefault="0021367B"/>
    <w:p w14:paraId="3A923232" w14:textId="77777777" w:rsidR="0021367B" w:rsidRDefault="00AD029D">
      <w:r>
        <w:t> </w:t>
      </w:r>
    </w:p>
    <w:p w14:paraId="159C7FAF" w14:textId="77777777" w:rsidR="0021367B" w:rsidRDefault="00AD029D">
      <w:pPr>
        <w:pStyle w:val="pheading"/>
      </w:pPr>
      <w:r>
        <w:t>MESURAGE</w:t>
      </w:r>
    </w:p>
    <w:p w14:paraId="2FDB160C" w14:textId="77777777" w:rsidR="0021367B" w:rsidRDefault="00AD029D">
      <w:pPr>
        <w:pStyle w:val="pheading"/>
      </w:pPr>
      <w:r>
        <w:t>- unité de mesure:</w:t>
      </w:r>
    </w:p>
    <w:p w14:paraId="02E98A0D" w14:textId="77777777" w:rsidR="0021367B" w:rsidRDefault="00AD029D">
      <w:r>
        <w:rPr>
          <w:b/>
        </w:rPr>
        <w:t>(soit par défaut, si la largeur est déterminée)</w:t>
      </w:r>
    </w:p>
    <w:p w14:paraId="5461D755" w14:textId="77777777" w:rsidR="0021367B" w:rsidRDefault="00AD029D">
      <w:r>
        <w:t>1. m</w:t>
      </w:r>
      <w:r>
        <w:rPr>
          <w:vertAlign w:val="superscript"/>
        </w:rPr>
        <w:t>2</w:t>
      </w:r>
    </w:p>
    <w:p w14:paraId="488EC414" w14:textId="77777777" w:rsidR="0021367B" w:rsidRDefault="00AD029D">
      <w:r>
        <w:rPr>
          <w:b/>
        </w:rPr>
        <w:t>(soit, si la largeur n’est pas connue ou constante)</w:t>
      </w:r>
    </w:p>
    <w:p w14:paraId="280508D6" w14:textId="77777777" w:rsidR="0021367B" w:rsidRDefault="00AD029D">
      <w:r>
        <w:t>2. m³</w:t>
      </w:r>
    </w:p>
    <w:p w14:paraId="6430BDDA" w14:textId="77777777" w:rsidR="0021367B" w:rsidRDefault="0021367B"/>
    <w:p w14:paraId="3CF0324E" w14:textId="77777777" w:rsidR="0021367B" w:rsidRDefault="00AD029D">
      <w:r>
        <w:t> </w:t>
      </w:r>
    </w:p>
    <w:p w14:paraId="65C6B991" w14:textId="77777777" w:rsidR="0021367B" w:rsidRDefault="00AD029D">
      <w:pPr>
        <w:pStyle w:val="pheading"/>
      </w:pPr>
      <w:r>
        <w:t>- nature du marché:</w:t>
      </w:r>
    </w:p>
    <w:p w14:paraId="13C9EAB6" w14:textId="77777777" w:rsidR="0021367B" w:rsidRDefault="00AD029D">
      <w:r>
        <w:t>QF</w:t>
      </w:r>
    </w:p>
    <w:p w14:paraId="443E0555" w14:textId="77777777" w:rsidR="0021367B" w:rsidRDefault="0021367B"/>
    <w:p w14:paraId="1A5F7715" w14:textId="77777777" w:rsidR="0021367B" w:rsidRDefault="00AD029D">
      <w:r>
        <w:t> </w:t>
      </w:r>
    </w:p>
    <w:p w14:paraId="5B681501" w14:textId="77777777" w:rsidR="0021367B" w:rsidRDefault="00AD029D">
      <w:pPr>
        <w:pStyle w:val="Author-eSectionHeading4"/>
      </w:pPr>
      <w:bookmarkStart w:id="597" w:name="_Toc178771657"/>
      <w:r>
        <w:t>95.15 Enrochements CCTB 01.09</w:t>
      </w:r>
      <w:bookmarkEnd w:id="597"/>
    </w:p>
    <w:p w14:paraId="42FA9FEE" w14:textId="77777777" w:rsidR="0021367B" w:rsidRDefault="00AD029D">
      <w:pPr>
        <w:pStyle w:val="pheading"/>
      </w:pPr>
      <w:r>
        <w:t>DESCRIPTION</w:t>
      </w:r>
    </w:p>
    <w:p w14:paraId="23D63BC3" w14:textId="77777777" w:rsidR="0021367B" w:rsidRDefault="00AD029D">
      <w:pPr>
        <w:pStyle w:val="pheading"/>
      </w:pPr>
      <w:r>
        <w:t>- Définition / Comprend</w:t>
      </w:r>
    </w:p>
    <w:p w14:paraId="6CBF7A8F" w14:textId="77777777" w:rsidR="0021367B" w:rsidRDefault="00AD029D">
      <w:r>
        <w:t>Ouvrages de stabilisation de berges réalisés à l’aide de blocs de pierre empilés à sec (perrés).</w:t>
      </w:r>
    </w:p>
    <w:p w14:paraId="08CDAE2C" w14:textId="77777777" w:rsidR="0021367B" w:rsidRDefault="00AD029D">
      <w:r>
        <w:t>Les documents de marché définissent les dimensions et la géométrie de l’ouvrage.</w:t>
      </w:r>
    </w:p>
    <w:p w14:paraId="559F88F4" w14:textId="77777777" w:rsidR="0021367B" w:rsidRDefault="0021367B"/>
    <w:p w14:paraId="6455D09B" w14:textId="77777777" w:rsidR="0021367B" w:rsidRDefault="00AD029D">
      <w:r>
        <w:t> </w:t>
      </w:r>
    </w:p>
    <w:p w14:paraId="4B30AD97" w14:textId="77777777" w:rsidR="0021367B" w:rsidRDefault="00AD029D">
      <w:pPr>
        <w:pStyle w:val="pheading"/>
      </w:pPr>
      <w:r>
        <w:t>DOCUMENTS DE RÉFÉRENCE</w:t>
      </w:r>
    </w:p>
    <w:p w14:paraId="2580472F" w14:textId="77777777" w:rsidR="0021367B" w:rsidRDefault="00AD029D">
      <w:pPr>
        <w:pStyle w:val="pheading"/>
      </w:pPr>
      <w:r>
        <w:t>- Exécution</w:t>
      </w:r>
    </w:p>
    <w:p w14:paraId="45379AEF" w14:textId="77777777" w:rsidR="0021367B" w:rsidRDefault="00AD029D">
      <w:r>
        <w:t>[CCT Qualiroutes, Cahier des charges type Qualiroutes] J.10.</w:t>
      </w:r>
    </w:p>
    <w:p w14:paraId="013F99E5" w14:textId="77777777" w:rsidR="0021367B" w:rsidRDefault="0021367B"/>
    <w:p w14:paraId="7FFF9C36" w14:textId="77777777" w:rsidR="0021367B" w:rsidRDefault="00AD029D">
      <w:r>
        <w:t> </w:t>
      </w:r>
    </w:p>
    <w:p w14:paraId="0C18C267" w14:textId="77777777" w:rsidR="0021367B" w:rsidRDefault="00AD029D">
      <w:pPr>
        <w:pStyle w:val="Author-eSectionHeading5"/>
      </w:pPr>
      <w:bookmarkStart w:id="598" w:name="_Toc178771658"/>
      <w:r>
        <w:t>95.15.1 Enrochements</w:t>
      </w:r>
      <w:bookmarkEnd w:id="598"/>
    </w:p>
    <w:p w14:paraId="2CE68EF5" w14:textId="77777777" w:rsidR="0021367B" w:rsidRDefault="00AD029D">
      <w:pPr>
        <w:pStyle w:val="Author-eSectionHeading6"/>
      </w:pPr>
      <w:bookmarkStart w:id="599" w:name="_Toc178771659"/>
      <w:r>
        <w:t>95.15.1a Enrochements CCTB 01.09</w:t>
      </w:r>
      <w:bookmarkEnd w:id="599"/>
    </w:p>
    <w:p w14:paraId="240726EB" w14:textId="77777777" w:rsidR="0021367B" w:rsidRDefault="00AD029D">
      <w:pPr>
        <w:pStyle w:val="pheading"/>
      </w:pPr>
      <w:r>
        <w:t>DESCRIPTION</w:t>
      </w:r>
    </w:p>
    <w:p w14:paraId="416CDE03" w14:textId="77777777" w:rsidR="0021367B" w:rsidRDefault="00AD029D">
      <w:pPr>
        <w:pStyle w:val="pheading"/>
      </w:pPr>
      <w:r>
        <w:t>- Définition / Comprend</w:t>
      </w:r>
    </w:p>
    <w:p w14:paraId="088DEE5D" w14:textId="77777777" w:rsidR="0021367B" w:rsidRDefault="00AD029D">
      <w:r>
        <w:t>Les prescriptions sont définies dans les documents de marché.</w:t>
      </w:r>
    </w:p>
    <w:p w14:paraId="47FE0E06" w14:textId="77777777" w:rsidR="0021367B" w:rsidRDefault="00AD029D">
      <w:pPr>
        <w:pStyle w:val="pheading"/>
      </w:pPr>
      <w:r>
        <w:t>MATÉRIAUX</w:t>
      </w:r>
    </w:p>
    <w:p w14:paraId="786CC468" w14:textId="77777777" w:rsidR="0021367B" w:rsidRDefault="00AD029D">
      <w:pPr>
        <w:pStyle w:val="pheading"/>
      </w:pPr>
      <w:r>
        <w:t>- Caractéristiques générales</w:t>
      </w:r>
    </w:p>
    <w:p w14:paraId="7FB7CDE0" w14:textId="77777777" w:rsidR="0021367B" w:rsidRDefault="00AD029D">
      <w:r>
        <w:t>Indiquer les dimensions et la géométrie de l'ouvrage et le cas échéant, la classe de masse suivant le C. 28.6.9.</w:t>
      </w:r>
    </w:p>
    <w:p w14:paraId="49621392" w14:textId="77777777" w:rsidR="0021367B" w:rsidRDefault="00AD029D">
      <w:r>
        <w:t>Indiquer les niveaux inférieur et supérieur de l'ouvrage.</w:t>
      </w:r>
    </w:p>
    <w:p w14:paraId="529591FE" w14:textId="77777777" w:rsidR="0021367B" w:rsidRDefault="00AD029D">
      <w:r>
        <w:t>A déterminer la classe de masse des enrochements de moellons bruts :</w:t>
      </w:r>
    </w:p>
    <w:p w14:paraId="4F0EA1D4" w14:textId="77777777" w:rsidR="0021367B" w:rsidRDefault="00AD029D">
      <w:r>
        <w:t>- 30/80 kg</w:t>
      </w:r>
    </w:p>
    <w:p w14:paraId="7F6312B6" w14:textId="77777777" w:rsidR="0021367B" w:rsidRDefault="00AD029D">
      <w:r>
        <w:t>- 80/300 kg</w:t>
      </w:r>
    </w:p>
    <w:p w14:paraId="16D1C203" w14:textId="77777777" w:rsidR="0021367B" w:rsidRDefault="00AD029D">
      <w:r>
        <w:t>- 300/800 kg</w:t>
      </w:r>
    </w:p>
    <w:p w14:paraId="080CA42A" w14:textId="77777777" w:rsidR="0021367B" w:rsidRDefault="00AD029D">
      <w:r>
        <w:t>- 1000/3000 kg</w:t>
      </w:r>
    </w:p>
    <w:p w14:paraId="6802A623" w14:textId="77777777" w:rsidR="0021367B" w:rsidRDefault="00AD029D">
      <w:r>
        <w:t>- 3000/6000 kg</w:t>
      </w:r>
    </w:p>
    <w:p w14:paraId="48AC8679" w14:textId="77777777" w:rsidR="0021367B" w:rsidRDefault="0021367B"/>
    <w:p w14:paraId="1DAFB02B" w14:textId="77777777" w:rsidR="0021367B" w:rsidRDefault="00AD029D">
      <w:r>
        <w:t> </w:t>
      </w:r>
    </w:p>
    <w:p w14:paraId="78061DC9" w14:textId="77777777" w:rsidR="0021367B" w:rsidRDefault="00AD029D">
      <w:pPr>
        <w:pStyle w:val="pheading"/>
      </w:pPr>
      <w:r>
        <w:t>MESURAGE</w:t>
      </w:r>
    </w:p>
    <w:p w14:paraId="1DB1A2C1" w14:textId="77777777" w:rsidR="0021367B" w:rsidRDefault="00AD029D">
      <w:pPr>
        <w:pStyle w:val="pheading"/>
      </w:pPr>
      <w:r>
        <w:t>- unité de mesure:</w:t>
      </w:r>
    </w:p>
    <w:p w14:paraId="42BD8DF8" w14:textId="77777777" w:rsidR="0021367B" w:rsidRDefault="00AD029D">
      <w:r>
        <w:t>t</w:t>
      </w:r>
    </w:p>
    <w:p w14:paraId="7CFC4459" w14:textId="77777777" w:rsidR="0021367B" w:rsidRDefault="00AD029D">
      <w:pPr>
        <w:pStyle w:val="pheading"/>
      </w:pPr>
      <w:r>
        <w:t>- nature du marché:</w:t>
      </w:r>
    </w:p>
    <w:p w14:paraId="74D701B1" w14:textId="77777777" w:rsidR="0021367B" w:rsidRDefault="00AD029D">
      <w:r>
        <w:t>QF</w:t>
      </w:r>
    </w:p>
    <w:p w14:paraId="7768CAC6" w14:textId="77777777" w:rsidR="0021367B" w:rsidRDefault="0021367B"/>
    <w:p w14:paraId="0A38084B" w14:textId="77777777" w:rsidR="0021367B" w:rsidRDefault="00AD029D">
      <w:r>
        <w:t> </w:t>
      </w:r>
    </w:p>
    <w:p w14:paraId="22A2CA30" w14:textId="77777777" w:rsidR="0021367B" w:rsidRDefault="00AD029D">
      <w:pPr>
        <w:pStyle w:val="Author-eSectionHeading4"/>
      </w:pPr>
      <w:bookmarkStart w:id="600" w:name="_Toc178771660"/>
      <w:r>
        <w:t>95.16 Petits ouvrages d'art de réemploi</w:t>
      </w:r>
      <w:bookmarkEnd w:id="600"/>
    </w:p>
    <w:p w14:paraId="5A335BF8" w14:textId="77777777" w:rsidR="0021367B" w:rsidRDefault="00AD029D">
      <w:pPr>
        <w:pStyle w:val="Author-eSectionHeading5"/>
      </w:pPr>
      <w:bookmarkStart w:id="601" w:name="_Toc178771661"/>
      <w:r>
        <w:t>95.16.1 Petits ouvrages d'art de réemploi</w:t>
      </w:r>
      <w:bookmarkEnd w:id="601"/>
    </w:p>
    <w:p w14:paraId="7F5C0C56" w14:textId="77777777" w:rsidR="0021367B" w:rsidRDefault="00AD029D">
      <w:pPr>
        <w:pStyle w:val="Author-eSectionHeading6"/>
      </w:pPr>
      <w:bookmarkStart w:id="602" w:name="_Toc178771662"/>
      <w:r>
        <w:t>95.16.1a Petits ouvrages d'art de réemploi   CCTB 01.09</w:t>
      </w:r>
      <w:bookmarkEnd w:id="602"/>
    </w:p>
    <w:p w14:paraId="095237E1" w14:textId="77777777" w:rsidR="0021367B" w:rsidRDefault="00AD029D">
      <w:pPr>
        <w:pStyle w:val="pheading"/>
      </w:pPr>
      <w:r>
        <w:t>MESURAGE</w:t>
      </w:r>
    </w:p>
    <w:p w14:paraId="3236774D" w14:textId="77777777" w:rsidR="0021367B" w:rsidRDefault="00AD029D">
      <w:pPr>
        <w:pStyle w:val="pheading"/>
      </w:pPr>
      <w:r>
        <w:t>- unité de mesure:</w:t>
      </w:r>
    </w:p>
    <w:p w14:paraId="6E8B802A" w14:textId="77777777" w:rsidR="0021367B" w:rsidRDefault="00AD029D">
      <w:r>
        <w:rPr>
          <w:b/>
          <w:color w:val="003300"/>
        </w:rPr>
        <w:t>(soit par défaut)</w:t>
      </w:r>
    </w:p>
    <w:p w14:paraId="78C0B820" w14:textId="77777777" w:rsidR="0021367B" w:rsidRDefault="00AD029D">
      <w:r>
        <w:rPr>
          <w:color w:val="008080"/>
        </w:rPr>
        <w:t>1. fft</w:t>
      </w:r>
    </w:p>
    <w:p w14:paraId="1464A0FC" w14:textId="77777777" w:rsidR="0021367B" w:rsidRDefault="00AD029D">
      <w:r>
        <w:rPr>
          <w:b/>
          <w:color w:val="003300"/>
        </w:rPr>
        <w:t>(soit)</w:t>
      </w:r>
    </w:p>
    <w:p w14:paraId="738092AD" w14:textId="77777777" w:rsidR="0021367B" w:rsidRDefault="00AD029D">
      <w:r>
        <w:rPr>
          <w:color w:val="008080"/>
        </w:rPr>
        <w:t>2. p</w:t>
      </w:r>
    </w:p>
    <w:p w14:paraId="2687DA5B" w14:textId="77777777" w:rsidR="0021367B" w:rsidRDefault="00AD029D">
      <w:pPr>
        <w:pStyle w:val="pheading"/>
      </w:pPr>
      <w:r>
        <w:t>- nature du marché:</w:t>
      </w:r>
    </w:p>
    <w:p w14:paraId="44D090ED" w14:textId="77777777" w:rsidR="0021367B" w:rsidRDefault="00AD029D">
      <w:r>
        <w:rPr>
          <w:b/>
          <w:color w:val="003300"/>
        </w:rPr>
        <w:t>(soit par défaut)</w:t>
      </w:r>
    </w:p>
    <w:p w14:paraId="1054B2F6" w14:textId="77777777" w:rsidR="0021367B" w:rsidRDefault="00AD029D">
      <w:r>
        <w:rPr>
          <w:color w:val="008080"/>
        </w:rPr>
        <w:t>1. PG</w:t>
      </w:r>
    </w:p>
    <w:p w14:paraId="1C623932" w14:textId="77777777" w:rsidR="0021367B" w:rsidRDefault="00AD029D">
      <w:r>
        <w:rPr>
          <w:b/>
          <w:color w:val="003300"/>
        </w:rPr>
        <w:t>(soit)</w:t>
      </w:r>
    </w:p>
    <w:p w14:paraId="7F3904FB" w14:textId="77777777" w:rsidR="0021367B" w:rsidRDefault="00AD029D">
      <w:r>
        <w:rPr>
          <w:color w:val="008080"/>
        </w:rPr>
        <w:t>2. QF</w:t>
      </w:r>
    </w:p>
    <w:p w14:paraId="49811EDF" w14:textId="77777777" w:rsidR="0021367B" w:rsidRDefault="0021367B"/>
    <w:p w14:paraId="798A3D6E" w14:textId="77777777" w:rsidR="0021367B" w:rsidRDefault="00AD029D">
      <w:r>
        <w:t> </w:t>
      </w:r>
    </w:p>
    <w:p w14:paraId="47639ECB" w14:textId="77777777" w:rsidR="0021367B" w:rsidRDefault="00AD029D">
      <w:pPr>
        <w:pStyle w:val="Author-eSectionHeading3"/>
      </w:pPr>
      <w:bookmarkStart w:id="603" w:name="_Toc178771663"/>
      <w:r>
        <w:t>95.2 Pièces d'eau</w:t>
      </w:r>
      <w:bookmarkEnd w:id="603"/>
    </w:p>
    <w:p w14:paraId="53CFB912" w14:textId="77777777" w:rsidR="0021367B" w:rsidRDefault="00AD029D">
      <w:pPr>
        <w:pStyle w:val="Author-eSectionHeading4"/>
      </w:pPr>
      <w:bookmarkStart w:id="604" w:name="_Toc178771664"/>
      <w:r>
        <w:t>95.21 Structure de pièces d'eau</w:t>
      </w:r>
      <w:bookmarkEnd w:id="604"/>
    </w:p>
    <w:p w14:paraId="62FBD3E2" w14:textId="77777777" w:rsidR="0021367B" w:rsidRDefault="00AD029D">
      <w:pPr>
        <w:pStyle w:val="Author-eSectionHeading5"/>
      </w:pPr>
      <w:bookmarkStart w:id="605" w:name="_Toc178771665"/>
      <w:r>
        <w:t>95.21.1 Structure de pièces d'eau</w:t>
      </w:r>
      <w:bookmarkEnd w:id="605"/>
    </w:p>
    <w:p w14:paraId="71FC77F7" w14:textId="77777777" w:rsidR="0021367B" w:rsidRDefault="00AD029D">
      <w:pPr>
        <w:pStyle w:val="Author-eSectionHeading6"/>
      </w:pPr>
      <w:bookmarkStart w:id="606" w:name="_Toc178771666"/>
      <w:r>
        <w:t>95.21.1a Étanchéité en epdm pour pièce d'eau CCTB 01.09</w:t>
      </w:r>
      <w:bookmarkEnd w:id="606"/>
    </w:p>
    <w:p w14:paraId="7D932A06" w14:textId="77777777" w:rsidR="0021367B" w:rsidRDefault="00AD029D">
      <w:pPr>
        <w:pStyle w:val="pheading"/>
      </w:pPr>
      <w:r>
        <w:t>MESURAGE</w:t>
      </w:r>
    </w:p>
    <w:p w14:paraId="11C02C95" w14:textId="77777777" w:rsidR="0021367B" w:rsidRDefault="00AD029D">
      <w:pPr>
        <w:pStyle w:val="pheading"/>
      </w:pPr>
      <w:r>
        <w:t>- unité de mesure:</w:t>
      </w:r>
    </w:p>
    <w:p w14:paraId="147B021C" w14:textId="77777777" w:rsidR="0021367B" w:rsidRDefault="00AD029D">
      <w:r>
        <w:t>m²</w:t>
      </w:r>
    </w:p>
    <w:p w14:paraId="4E0CA591" w14:textId="77777777" w:rsidR="0021367B" w:rsidRDefault="00AD029D">
      <w:pPr>
        <w:pStyle w:val="pheading"/>
      </w:pPr>
      <w:r>
        <w:t>- nature du marché:</w:t>
      </w:r>
    </w:p>
    <w:p w14:paraId="56388AC2" w14:textId="77777777" w:rsidR="0021367B" w:rsidRDefault="00AD029D">
      <w:r>
        <w:t>QF</w:t>
      </w:r>
    </w:p>
    <w:p w14:paraId="52302192" w14:textId="77777777" w:rsidR="0021367B" w:rsidRDefault="0021367B"/>
    <w:p w14:paraId="1B84C9DD" w14:textId="77777777" w:rsidR="0021367B" w:rsidRDefault="00AD029D">
      <w:r>
        <w:t> </w:t>
      </w:r>
    </w:p>
    <w:p w14:paraId="5040E55F" w14:textId="77777777" w:rsidR="0021367B" w:rsidRDefault="00AD029D">
      <w:pPr>
        <w:pStyle w:val="Author-eSectionHeading6"/>
      </w:pPr>
      <w:bookmarkStart w:id="607" w:name="_Toc178771667"/>
      <w:r>
        <w:t>95.21.1b Étanchéité en polyéther pour pièce d'eau CCTB 01.09</w:t>
      </w:r>
      <w:bookmarkEnd w:id="607"/>
    </w:p>
    <w:p w14:paraId="64AC4F4B" w14:textId="77777777" w:rsidR="0021367B" w:rsidRDefault="00AD029D">
      <w:pPr>
        <w:pStyle w:val="pheading"/>
      </w:pPr>
      <w:r>
        <w:t>MESURAGE</w:t>
      </w:r>
    </w:p>
    <w:p w14:paraId="416ACBA9" w14:textId="77777777" w:rsidR="0021367B" w:rsidRDefault="00AD029D">
      <w:pPr>
        <w:pStyle w:val="pheading"/>
      </w:pPr>
      <w:r>
        <w:t>- unité de mesure:</w:t>
      </w:r>
    </w:p>
    <w:p w14:paraId="3913DCF3" w14:textId="77777777" w:rsidR="0021367B" w:rsidRDefault="00AD029D">
      <w:r>
        <w:t>m²</w:t>
      </w:r>
    </w:p>
    <w:p w14:paraId="4A1025DA" w14:textId="77777777" w:rsidR="0021367B" w:rsidRDefault="00AD029D">
      <w:pPr>
        <w:pStyle w:val="pheading"/>
      </w:pPr>
      <w:r>
        <w:t>- nature du marché:</w:t>
      </w:r>
    </w:p>
    <w:p w14:paraId="6888F249" w14:textId="77777777" w:rsidR="0021367B" w:rsidRDefault="00AD029D">
      <w:r>
        <w:t>QF</w:t>
      </w:r>
    </w:p>
    <w:p w14:paraId="68C3CF68" w14:textId="77777777" w:rsidR="0021367B" w:rsidRDefault="0021367B"/>
    <w:p w14:paraId="3AF8B068" w14:textId="77777777" w:rsidR="0021367B" w:rsidRDefault="00AD029D">
      <w:r>
        <w:t> </w:t>
      </w:r>
    </w:p>
    <w:p w14:paraId="719467A3" w14:textId="77777777" w:rsidR="0021367B" w:rsidRDefault="00AD029D">
      <w:pPr>
        <w:pStyle w:val="Author-eSectionHeading6"/>
      </w:pPr>
      <w:bookmarkStart w:id="608" w:name="_Toc178771668"/>
      <w:r>
        <w:t>95.21.1c Étanchéité en bentonite pour pièce d'eau CCTB 01.09</w:t>
      </w:r>
      <w:bookmarkEnd w:id="608"/>
    </w:p>
    <w:p w14:paraId="6558BA98" w14:textId="77777777" w:rsidR="0021367B" w:rsidRDefault="00AD029D">
      <w:pPr>
        <w:pStyle w:val="pheading"/>
      </w:pPr>
      <w:r>
        <w:t>MESURAGE</w:t>
      </w:r>
    </w:p>
    <w:p w14:paraId="17FB4618" w14:textId="77777777" w:rsidR="0021367B" w:rsidRDefault="00AD029D">
      <w:pPr>
        <w:pStyle w:val="pheading"/>
      </w:pPr>
      <w:r>
        <w:t>- unité de mesure:</w:t>
      </w:r>
    </w:p>
    <w:p w14:paraId="1DBCB746" w14:textId="77777777" w:rsidR="0021367B" w:rsidRDefault="00AD029D">
      <w:r>
        <w:t>m²</w:t>
      </w:r>
    </w:p>
    <w:p w14:paraId="6BCFC6E1" w14:textId="77777777" w:rsidR="0021367B" w:rsidRDefault="00AD029D">
      <w:pPr>
        <w:pStyle w:val="pheading"/>
      </w:pPr>
      <w:r>
        <w:t>- nature du marché:</w:t>
      </w:r>
    </w:p>
    <w:p w14:paraId="1D0D8666" w14:textId="77777777" w:rsidR="0021367B" w:rsidRDefault="00AD029D">
      <w:r>
        <w:t>QF</w:t>
      </w:r>
    </w:p>
    <w:p w14:paraId="2AE9B6D2" w14:textId="77777777" w:rsidR="0021367B" w:rsidRDefault="0021367B"/>
    <w:p w14:paraId="63175FDE" w14:textId="77777777" w:rsidR="0021367B" w:rsidRDefault="00AD029D">
      <w:r>
        <w:t> </w:t>
      </w:r>
    </w:p>
    <w:p w14:paraId="12C5AFBA" w14:textId="77777777" w:rsidR="0021367B" w:rsidRDefault="00AD029D">
      <w:pPr>
        <w:pStyle w:val="Author-eSectionHeading6"/>
      </w:pPr>
      <w:bookmarkStart w:id="609" w:name="_Toc178771669"/>
      <w:r>
        <w:t>95.21.1d Étanchéité en ciment hydrofuge pour pièce d'eau CCTB 01.09</w:t>
      </w:r>
      <w:bookmarkEnd w:id="609"/>
    </w:p>
    <w:p w14:paraId="44F33183" w14:textId="77777777" w:rsidR="0021367B" w:rsidRDefault="00AD029D">
      <w:pPr>
        <w:pStyle w:val="pheading"/>
      </w:pPr>
      <w:r>
        <w:t>MESURAGE</w:t>
      </w:r>
    </w:p>
    <w:p w14:paraId="40BF383F" w14:textId="77777777" w:rsidR="0021367B" w:rsidRDefault="00AD029D">
      <w:pPr>
        <w:pStyle w:val="pheading"/>
      </w:pPr>
      <w:r>
        <w:t>- unité de mesure:</w:t>
      </w:r>
    </w:p>
    <w:p w14:paraId="02DD9192" w14:textId="77777777" w:rsidR="0021367B" w:rsidRDefault="00AD029D">
      <w:r>
        <w:t>m²</w:t>
      </w:r>
    </w:p>
    <w:p w14:paraId="092648DD" w14:textId="77777777" w:rsidR="0021367B" w:rsidRDefault="00AD029D">
      <w:pPr>
        <w:pStyle w:val="pheading"/>
      </w:pPr>
      <w:r>
        <w:t>- nature du marché:</w:t>
      </w:r>
    </w:p>
    <w:p w14:paraId="1CC5E9F5" w14:textId="77777777" w:rsidR="0021367B" w:rsidRDefault="00AD029D">
      <w:r>
        <w:t>QF</w:t>
      </w:r>
    </w:p>
    <w:p w14:paraId="6FAD11CA" w14:textId="77777777" w:rsidR="0021367B" w:rsidRDefault="0021367B"/>
    <w:p w14:paraId="5D90735F" w14:textId="77777777" w:rsidR="0021367B" w:rsidRDefault="00AD029D">
      <w:r>
        <w:t> </w:t>
      </w:r>
    </w:p>
    <w:p w14:paraId="09A6E4D9" w14:textId="77777777" w:rsidR="0021367B" w:rsidRDefault="00AD029D">
      <w:pPr>
        <w:pStyle w:val="Author-eSectionHeading4"/>
      </w:pPr>
      <w:bookmarkStart w:id="610" w:name="_Toc178771670"/>
      <w:r>
        <w:t>95.22 Équipement pour pièces d'eau</w:t>
      </w:r>
      <w:bookmarkEnd w:id="610"/>
    </w:p>
    <w:p w14:paraId="62A60A6F" w14:textId="77777777" w:rsidR="0021367B" w:rsidRDefault="00AD029D">
      <w:pPr>
        <w:pStyle w:val="Author-eSectionHeading5"/>
      </w:pPr>
      <w:bookmarkStart w:id="611" w:name="_Toc178771671"/>
      <w:r>
        <w:t>95.22.1 Équipement pour pièces d'eau</w:t>
      </w:r>
      <w:bookmarkEnd w:id="611"/>
    </w:p>
    <w:p w14:paraId="16EB279B" w14:textId="77777777" w:rsidR="0021367B" w:rsidRDefault="00AD029D">
      <w:pPr>
        <w:pStyle w:val="Author-eSectionHeading6"/>
      </w:pPr>
      <w:bookmarkStart w:id="612" w:name="_Toc178771672"/>
      <w:r>
        <w:t>95.22.1a Pompes CCTB 01.09</w:t>
      </w:r>
      <w:bookmarkEnd w:id="612"/>
    </w:p>
    <w:p w14:paraId="565B32A2" w14:textId="77777777" w:rsidR="0021367B" w:rsidRDefault="00AD029D">
      <w:pPr>
        <w:pStyle w:val="pheading"/>
      </w:pPr>
      <w:r>
        <w:t>MESURAGE</w:t>
      </w:r>
    </w:p>
    <w:p w14:paraId="03B25C14" w14:textId="77777777" w:rsidR="0021367B" w:rsidRDefault="00AD029D">
      <w:pPr>
        <w:pStyle w:val="pheading"/>
      </w:pPr>
      <w:r>
        <w:t>- unité de mesure:</w:t>
      </w:r>
    </w:p>
    <w:p w14:paraId="6C831BF7" w14:textId="77777777" w:rsidR="0021367B" w:rsidRDefault="00AD029D">
      <w:r>
        <w:t>p</w:t>
      </w:r>
    </w:p>
    <w:p w14:paraId="7CD4D57A" w14:textId="77777777" w:rsidR="0021367B" w:rsidRDefault="00AD029D">
      <w:pPr>
        <w:pStyle w:val="pheading"/>
      </w:pPr>
      <w:r>
        <w:t>- nature du marché:</w:t>
      </w:r>
    </w:p>
    <w:p w14:paraId="0C0EA82D" w14:textId="77777777" w:rsidR="0021367B" w:rsidRDefault="00AD029D">
      <w:r>
        <w:t>QF</w:t>
      </w:r>
    </w:p>
    <w:p w14:paraId="29568DC2" w14:textId="77777777" w:rsidR="0021367B" w:rsidRDefault="0021367B"/>
    <w:p w14:paraId="788902EC" w14:textId="77777777" w:rsidR="0021367B" w:rsidRDefault="00AD029D">
      <w:r>
        <w:t> </w:t>
      </w:r>
    </w:p>
    <w:p w14:paraId="3B420175" w14:textId="77777777" w:rsidR="0021367B" w:rsidRDefault="00AD029D">
      <w:pPr>
        <w:pStyle w:val="Author-eSectionHeading6"/>
      </w:pPr>
      <w:bookmarkStart w:id="613" w:name="_Toc178771673"/>
      <w:r>
        <w:t>95.22.1b Filtres CCTB 01.09</w:t>
      </w:r>
      <w:bookmarkEnd w:id="613"/>
    </w:p>
    <w:p w14:paraId="6E3ECABB" w14:textId="77777777" w:rsidR="0021367B" w:rsidRDefault="00AD029D">
      <w:pPr>
        <w:pStyle w:val="pheading"/>
      </w:pPr>
      <w:r>
        <w:t>MESURAGE</w:t>
      </w:r>
    </w:p>
    <w:p w14:paraId="79F450FB" w14:textId="77777777" w:rsidR="0021367B" w:rsidRDefault="00AD029D">
      <w:pPr>
        <w:pStyle w:val="pheading"/>
      </w:pPr>
      <w:r>
        <w:t>- unité de mesure:</w:t>
      </w:r>
    </w:p>
    <w:p w14:paraId="2CD3A080" w14:textId="77777777" w:rsidR="0021367B" w:rsidRDefault="00AD029D">
      <w:r>
        <w:t>p</w:t>
      </w:r>
    </w:p>
    <w:p w14:paraId="4DC116F5" w14:textId="77777777" w:rsidR="0021367B" w:rsidRDefault="00AD029D">
      <w:pPr>
        <w:pStyle w:val="pheading"/>
      </w:pPr>
      <w:r>
        <w:t>- nature du marché:</w:t>
      </w:r>
    </w:p>
    <w:p w14:paraId="039A8149" w14:textId="77777777" w:rsidR="0021367B" w:rsidRDefault="00AD029D">
      <w:r>
        <w:t>QF</w:t>
      </w:r>
    </w:p>
    <w:p w14:paraId="595E7D8C" w14:textId="77777777" w:rsidR="0021367B" w:rsidRDefault="0021367B"/>
    <w:p w14:paraId="19034E43" w14:textId="77777777" w:rsidR="0021367B" w:rsidRDefault="00AD029D">
      <w:r>
        <w:t> </w:t>
      </w:r>
    </w:p>
    <w:p w14:paraId="2EDE111F" w14:textId="77777777" w:rsidR="0021367B" w:rsidRDefault="00AD029D">
      <w:pPr>
        <w:pStyle w:val="Author-eSectionHeading6"/>
      </w:pPr>
      <w:bookmarkStart w:id="614" w:name="_Toc178771674"/>
      <w:r>
        <w:t>95.22.1c Traitements CCTB 01.09</w:t>
      </w:r>
      <w:bookmarkEnd w:id="614"/>
    </w:p>
    <w:p w14:paraId="18438F42" w14:textId="77777777" w:rsidR="0021367B" w:rsidRDefault="00AD029D">
      <w:pPr>
        <w:pStyle w:val="pheading"/>
      </w:pPr>
      <w:r>
        <w:t>MESURAGE</w:t>
      </w:r>
    </w:p>
    <w:p w14:paraId="72DB84E8" w14:textId="77777777" w:rsidR="0021367B" w:rsidRDefault="00AD029D">
      <w:pPr>
        <w:pStyle w:val="pheading"/>
      </w:pPr>
      <w:r>
        <w:t>- unité de mesure:</w:t>
      </w:r>
    </w:p>
    <w:p w14:paraId="6A869F61" w14:textId="77777777" w:rsidR="0021367B" w:rsidRDefault="00AD029D">
      <w:r>
        <w:t>p</w:t>
      </w:r>
    </w:p>
    <w:p w14:paraId="499D4A0B" w14:textId="77777777" w:rsidR="0021367B" w:rsidRDefault="00AD029D">
      <w:pPr>
        <w:pStyle w:val="pheading"/>
      </w:pPr>
      <w:r>
        <w:t>- nature du marché:</w:t>
      </w:r>
    </w:p>
    <w:p w14:paraId="322E60DD" w14:textId="77777777" w:rsidR="0021367B" w:rsidRDefault="00AD029D">
      <w:r>
        <w:t>QF</w:t>
      </w:r>
    </w:p>
    <w:p w14:paraId="3846C219" w14:textId="77777777" w:rsidR="0021367B" w:rsidRDefault="0021367B"/>
    <w:p w14:paraId="0D90FB52" w14:textId="77777777" w:rsidR="0021367B" w:rsidRDefault="00AD029D">
      <w:r>
        <w:t> </w:t>
      </w:r>
    </w:p>
    <w:p w14:paraId="0E064226" w14:textId="77777777" w:rsidR="0021367B" w:rsidRDefault="00AD029D">
      <w:pPr>
        <w:pStyle w:val="Author-eSectionHeading6"/>
      </w:pPr>
      <w:bookmarkStart w:id="615" w:name="_Toc178771675"/>
      <w:r>
        <w:t>95.22.1d Trop plein CCTB 01.09</w:t>
      </w:r>
      <w:bookmarkEnd w:id="615"/>
    </w:p>
    <w:p w14:paraId="2124589D" w14:textId="77777777" w:rsidR="0021367B" w:rsidRDefault="00AD029D">
      <w:pPr>
        <w:pStyle w:val="pheading"/>
      </w:pPr>
      <w:r>
        <w:t>MESURAGE</w:t>
      </w:r>
    </w:p>
    <w:p w14:paraId="0A684A57" w14:textId="77777777" w:rsidR="0021367B" w:rsidRDefault="00AD029D">
      <w:pPr>
        <w:pStyle w:val="pheading"/>
      </w:pPr>
      <w:r>
        <w:t>- unité de mesure:</w:t>
      </w:r>
    </w:p>
    <w:p w14:paraId="5DF8B422" w14:textId="77777777" w:rsidR="0021367B" w:rsidRDefault="00AD029D">
      <w:r>
        <w:t>p</w:t>
      </w:r>
    </w:p>
    <w:p w14:paraId="292375F6" w14:textId="77777777" w:rsidR="0021367B" w:rsidRDefault="00AD029D">
      <w:pPr>
        <w:pStyle w:val="pheading"/>
      </w:pPr>
      <w:r>
        <w:t>- nature du marché:</w:t>
      </w:r>
    </w:p>
    <w:p w14:paraId="507130A3" w14:textId="77777777" w:rsidR="0021367B" w:rsidRDefault="00AD029D">
      <w:r>
        <w:t>QF</w:t>
      </w:r>
    </w:p>
    <w:p w14:paraId="2163C7FD" w14:textId="77777777" w:rsidR="0021367B" w:rsidRDefault="0021367B"/>
    <w:p w14:paraId="0BFC0889" w14:textId="77777777" w:rsidR="0021367B" w:rsidRDefault="00AD029D">
      <w:r>
        <w:t> </w:t>
      </w:r>
    </w:p>
    <w:p w14:paraId="5EE01828" w14:textId="77777777" w:rsidR="0021367B" w:rsidRDefault="00AD029D">
      <w:pPr>
        <w:pStyle w:val="Author-eSectionHeading6"/>
      </w:pPr>
      <w:bookmarkStart w:id="616" w:name="_Toc178771676"/>
      <w:r>
        <w:t>95.22.1e Alimentations en eau CCTB 01.09</w:t>
      </w:r>
      <w:bookmarkEnd w:id="616"/>
    </w:p>
    <w:p w14:paraId="560B8CB3" w14:textId="77777777" w:rsidR="0021367B" w:rsidRDefault="00AD029D">
      <w:pPr>
        <w:pStyle w:val="pheading"/>
      </w:pPr>
      <w:r>
        <w:t>MESURAGE</w:t>
      </w:r>
    </w:p>
    <w:p w14:paraId="14218486" w14:textId="77777777" w:rsidR="0021367B" w:rsidRDefault="00AD029D">
      <w:pPr>
        <w:pStyle w:val="pheading"/>
      </w:pPr>
      <w:r>
        <w:t>- unité de mesure:</w:t>
      </w:r>
    </w:p>
    <w:p w14:paraId="64E5C5D2" w14:textId="77777777" w:rsidR="0021367B" w:rsidRDefault="00AD029D">
      <w:r>
        <w:t>p</w:t>
      </w:r>
    </w:p>
    <w:p w14:paraId="5DE2EB85" w14:textId="77777777" w:rsidR="0021367B" w:rsidRDefault="00AD029D">
      <w:pPr>
        <w:pStyle w:val="pheading"/>
      </w:pPr>
      <w:r>
        <w:t>- nature du marché:</w:t>
      </w:r>
    </w:p>
    <w:p w14:paraId="65722C2C" w14:textId="77777777" w:rsidR="0021367B" w:rsidRDefault="00AD029D">
      <w:r>
        <w:t>QF</w:t>
      </w:r>
    </w:p>
    <w:p w14:paraId="68159289" w14:textId="77777777" w:rsidR="0021367B" w:rsidRDefault="0021367B"/>
    <w:p w14:paraId="1EA389F5" w14:textId="77777777" w:rsidR="0021367B" w:rsidRDefault="00AD029D">
      <w:r>
        <w:t> </w:t>
      </w:r>
    </w:p>
    <w:p w14:paraId="02F03CF9" w14:textId="77777777" w:rsidR="0021367B" w:rsidRDefault="00AD029D">
      <w:pPr>
        <w:pStyle w:val="Author-eSectionHeading6"/>
      </w:pPr>
      <w:bookmarkStart w:id="617" w:name="_Toc178771677"/>
      <w:r>
        <w:t>95.22.1f Alimentations en électricité CCTB 01.09</w:t>
      </w:r>
      <w:bookmarkEnd w:id="617"/>
    </w:p>
    <w:p w14:paraId="555FBC13" w14:textId="77777777" w:rsidR="0021367B" w:rsidRDefault="00AD029D">
      <w:pPr>
        <w:pStyle w:val="pheading"/>
      </w:pPr>
      <w:r>
        <w:t>MESURAGE</w:t>
      </w:r>
    </w:p>
    <w:p w14:paraId="54BF17C5" w14:textId="77777777" w:rsidR="0021367B" w:rsidRDefault="00AD029D">
      <w:pPr>
        <w:pStyle w:val="pheading"/>
      </w:pPr>
      <w:r>
        <w:t>- unité de mesure:</w:t>
      </w:r>
    </w:p>
    <w:p w14:paraId="41FFBC81" w14:textId="77777777" w:rsidR="0021367B" w:rsidRDefault="00AD029D">
      <w:r>
        <w:t>p</w:t>
      </w:r>
    </w:p>
    <w:p w14:paraId="0AEF75D6" w14:textId="77777777" w:rsidR="0021367B" w:rsidRDefault="00AD029D">
      <w:pPr>
        <w:pStyle w:val="pheading"/>
      </w:pPr>
      <w:r>
        <w:t>- nature du marché:</w:t>
      </w:r>
    </w:p>
    <w:p w14:paraId="1F884579" w14:textId="77777777" w:rsidR="0021367B" w:rsidRDefault="00AD029D">
      <w:r>
        <w:t>QF</w:t>
      </w:r>
    </w:p>
    <w:p w14:paraId="49DDE54F" w14:textId="77777777" w:rsidR="0021367B" w:rsidRDefault="0021367B"/>
    <w:p w14:paraId="60B2E3EF" w14:textId="77777777" w:rsidR="0021367B" w:rsidRDefault="00AD029D">
      <w:r>
        <w:t> </w:t>
      </w:r>
    </w:p>
    <w:p w14:paraId="49DF38AA" w14:textId="77777777" w:rsidR="0021367B" w:rsidRDefault="00AD029D">
      <w:pPr>
        <w:pStyle w:val="Author-eSectionHeading6"/>
      </w:pPr>
      <w:bookmarkStart w:id="618" w:name="_Toc178771678"/>
      <w:r>
        <w:t>95.22.1g Éclairage pour pièces d'eau CCTB 01.09</w:t>
      </w:r>
      <w:bookmarkEnd w:id="618"/>
    </w:p>
    <w:p w14:paraId="138DC0BB" w14:textId="77777777" w:rsidR="0021367B" w:rsidRDefault="00AD029D">
      <w:pPr>
        <w:pStyle w:val="pheading"/>
      </w:pPr>
      <w:r>
        <w:t>MESURAGE</w:t>
      </w:r>
    </w:p>
    <w:p w14:paraId="402779C9" w14:textId="77777777" w:rsidR="0021367B" w:rsidRDefault="00AD029D">
      <w:pPr>
        <w:pStyle w:val="pheading"/>
      </w:pPr>
      <w:r>
        <w:t>- unité de mesure:</w:t>
      </w:r>
    </w:p>
    <w:p w14:paraId="4577E22B" w14:textId="77777777" w:rsidR="0021367B" w:rsidRDefault="00AD029D">
      <w:r>
        <w:t>p</w:t>
      </w:r>
    </w:p>
    <w:p w14:paraId="232C76C5" w14:textId="77777777" w:rsidR="0021367B" w:rsidRDefault="00AD029D">
      <w:pPr>
        <w:pStyle w:val="pheading"/>
      </w:pPr>
      <w:r>
        <w:t>- nature du marché:</w:t>
      </w:r>
    </w:p>
    <w:p w14:paraId="7BD533A9" w14:textId="77777777" w:rsidR="0021367B" w:rsidRDefault="00AD029D">
      <w:r>
        <w:t>QF</w:t>
      </w:r>
    </w:p>
    <w:p w14:paraId="3D2BE144" w14:textId="77777777" w:rsidR="0021367B" w:rsidRDefault="0021367B"/>
    <w:p w14:paraId="576DC5BE" w14:textId="77777777" w:rsidR="0021367B" w:rsidRDefault="00AD029D">
      <w:r>
        <w:t> </w:t>
      </w:r>
    </w:p>
    <w:p w14:paraId="2947F446" w14:textId="77777777" w:rsidR="0021367B" w:rsidRDefault="00AD029D">
      <w:pPr>
        <w:pStyle w:val="Author-eSectionHeading6"/>
      </w:pPr>
      <w:bookmarkStart w:id="619" w:name="_Toc178771679"/>
      <w:r>
        <w:t>95.22.1h Canalisation pour pièces d'eau CCTB 01.09</w:t>
      </w:r>
      <w:bookmarkEnd w:id="619"/>
    </w:p>
    <w:p w14:paraId="4872EAA2" w14:textId="77777777" w:rsidR="0021367B" w:rsidRDefault="00AD029D">
      <w:pPr>
        <w:pStyle w:val="pheading"/>
      </w:pPr>
      <w:r>
        <w:t>MESURAGE</w:t>
      </w:r>
    </w:p>
    <w:p w14:paraId="7BA03472" w14:textId="77777777" w:rsidR="0021367B" w:rsidRDefault="00AD029D">
      <w:pPr>
        <w:pStyle w:val="pheading"/>
      </w:pPr>
      <w:r>
        <w:t>- unité de mesure:</w:t>
      </w:r>
    </w:p>
    <w:p w14:paraId="4C08F352" w14:textId="77777777" w:rsidR="0021367B" w:rsidRDefault="00AD029D">
      <w:r>
        <w:t>m</w:t>
      </w:r>
    </w:p>
    <w:p w14:paraId="0E6B7F03" w14:textId="77777777" w:rsidR="0021367B" w:rsidRDefault="00AD029D">
      <w:pPr>
        <w:pStyle w:val="pheading"/>
      </w:pPr>
      <w:r>
        <w:t>- nature du marché:</w:t>
      </w:r>
    </w:p>
    <w:p w14:paraId="4CF450FC" w14:textId="77777777" w:rsidR="0021367B" w:rsidRDefault="00AD029D">
      <w:r>
        <w:t>QF</w:t>
      </w:r>
    </w:p>
    <w:p w14:paraId="53D3A48B" w14:textId="77777777" w:rsidR="0021367B" w:rsidRDefault="0021367B"/>
    <w:p w14:paraId="795C4FE5" w14:textId="77777777" w:rsidR="0021367B" w:rsidRDefault="00AD029D">
      <w:r>
        <w:t> </w:t>
      </w:r>
    </w:p>
    <w:p w14:paraId="6571F781" w14:textId="77777777" w:rsidR="0021367B" w:rsidRDefault="00AD029D">
      <w:pPr>
        <w:pStyle w:val="Author-eSectionHeading3"/>
      </w:pPr>
      <w:bookmarkStart w:id="620" w:name="_Toc178771680"/>
      <w:r>
        <w:t>95.3 Constructions préfabriquées</w:t>
      </w:r>
      <w:bookmarkEnd w:id="620"/>
    </w:p>
    <w:p w14:paraId="6030FEAE" w14:textId="77777777" w:rsidR="0021367B" w:rsidRDefault="00AD029D">
      <w:pPr>
        <w:pStyle w:val="Author-eSectionHeading4"/>
      </w:pPr>
      <w:bookmarkStart w:id="621" w:name="_Toc178771681"/>
      <w:r>
        <w:t>95.31 Constructions préfabriquées</w:t>
      </w:r>
      <w:bookmarkEnd w:id="621"/>
    </w:p>
    <w:p w14:paraId="52A74BDA" w14:textId="77777777" w:rsidR="0021367B" w:rsidRDefault="00AD029D">
      <w:pPr>
        <w:pStyle w:val="Author-eSectionHeading5"/>
      </w:pPr>
      <w:bookmarkStart w:id="622" w:name="_Toc178771682"/>
      <w:r>
        <w:t>95.31.1 Constructions préfabriquées</w:t>
      </w:r>
      <w:bookmarkEnd w:id="622"/>
    </w:p>
    <w:p w14:paraId="7715C096" w14:textId="77777777" w:rsidR="0021367B" w:rsidRDefault="00AD029D">
      <w:pPr>
        <w:pStyle w:val="Author-eSectionHeading6"/>
      </w:pPr>
      <w:bookmarkStart w:id="623" w:name="_Toc178771683"/>
      <w:r>
        <w:t>95.31.1a Box de stationnement (vélo, voiture,…) CCTB 01.09</w:t>
      </w:r>
      <w:bookmarkEnd w:id="623"/>
    </w:p>
    <w:p w14:paraId="188A24E5" w14:textId="77777777" w:rsidR="0021367B" w:rsidRDefault="00AD029D">
      <w:pPr>
        <w:pStyle w:val="pheading"/>
      </w:pPr>
      <w:r>
        <w:t>MESURAGE</w:t>
      </w:r>
    </w:p>
    <w:p w14:paraId="06B615F9" w14:textId="77777777" w:rsidR="0021367B" w:rsidRDefault="00AD029D">
      <w:pPr>
        <w:pStyle w:val="pheading"/>
      </w:pPr>
      <w:r>
        <w:t>- unité de mesure:</w:t>
      </w:r>
    </w:p>
    <w:p w14:paraId="1275AE74" w14:textId="77777777" w:rsidR="0021367B" w:rsidRDefault="00AD029D">
      <w:r>
        <w:t>pc</w:t>
      </w:r>
    </w:p>
    <w:p w14:paraId="47B24612" w14:textId="77777777" w:rsidR="0021367B" w:rsidRDefault="0021367B"/>
    <w:p w14:paraId="1D3707A5" w14:textId="77777777" w:rsidR="0021367B" w:rsidRDefault="00AD029D">
      <w:r>
        <w:t> </w:t>
      </w:r>
    </w:p>
    <w:p w14:paraId="632CF605" w14:textId="77777777" w:rsidR="0021367B" w:rsidRDefault="00AD029D">
      <w:pPr>
        <w:pStyle w:val="pheading"/>
      </w:pPr>
      <w:r>
        <w:t>- nature du marché:</w:t>
      </w:r>
    </w:p>
    <w:p w14:paraId="4EE6F6AE" w14:textId="77777777" w:rsidR="0021367B" w:rsidRDefault="00AD029D">
      <w:r>
        <w:t>QF</w:t>
      </w:r>
    </w:p>
    <w:p w14:paraId="0D925B63" w14:textId="77777777" w:rsidR="0021367B" w:rsidRDefault="0021367B"/>
    <w:p w14:paraId="42C8A734" w14:textId="77777777" w:rsidR="0021367B" w:rsidRDefault="00AD029D">
      <w:r>
        <w:t> </w:t>
      </w:r>
    </w:p>
    <w:p w14:paraId="26C33F3F" w14:textId="77777777" w:rsidR="0021367B" w:rsidRDefault="00AD029D">
      <w:pPr>
        <w:pStyle w:val="Author-eSectionHeading6"/>
      </w:pPr>
      <w:bookmarkStart w:id="624" w:name="_Toc178771684"/>
      <w:r>
        <w:t>95.31.1b Abris, auvents et serres CCTB 01.09</w:t>
      </w:r>
      <w:bookmarkEnd w:id="624"/>
    </w:p>
    <w:p w14:paraId="2B5E270F" w14:textId="77777777" w:rsidR="0021367B" w:rsidRDefault="00AD029D">
      <w:pPr>
        <w:pStyle w:val="pheading"/>
      </w:pPr>
      <w:r>
        <w:t>MESURAGE</w:t>
      </w:r>
    </w:p>
    <w:p w14:paraId="560D35C0" w14:textId="77777777" w:rsidR="0021367B" w:rsidRDefault="00AD029D">
      <w:pPr>
        <w:pStyle w:val="pheading"/>
      </w:pPr>
      <w:r>
        <w:t>- unité de mesure:</w:t>
      </w:r>
    </w:p>
    <w:p w14:paraId="53D3F5A5" w14:textId="77777777" w:rsidR="0021367B" w:rsidRDefault="00AD029D">
      <w:r>
        <w:t>p</w:t>
      </w:r>
    </w:p>
    <w:p w14:paraId="05838E31" w14:textId="77777777" w:rsidR="0021367B" w:rsidRDefault="00AD029D">
      <w:pPr>
        <w:pStyle w:val="pheading"/>
      </w:pPr>
      <w:r>
        <w:t>- nature du marché:</w:t>
      </w:r>
    </w:p>
    <w:p w14:paraId="22F299B6" w14:textId="77777777" w:rsidR="0021367B" w:rsidRDefault="00AD029D">
      <w:r>
        <w:t>QF</w:t>
      </w:r>
    </w:p>
    <w:p w14:paraId="4FFF9F87" w14:textId="77777777" w:rsidR="0021367B" w:rsidRDefault="0021367B"/>
    <w:p w14:paraId="1C97D1AA" w14:textId="77777777" w:rsidR="0021367B" w:rsidRDefault="00AD029D">
      <w:r>
        <w:t> </w:t>
      </w:r>
    </w:p>
    <w:p w14:paraId="07533583" w14:textId="77777777" w:rsidR="0021367B" w:rsidRDefault="00AD029D">
      <w:pPr>
        <w:pStyle w:val="Author-eSectionHeading6"/>
      </w:pPr>
      <w:bookmarkStart w:id="625" w:name="_Toc178771685"/>
      <w:r>
        <w:t>95.31.1c Pergolas CCTB 01.09</w:t>
      </w:r>
      <w:bookmarkEnd w:id="625"/>
    </w:p>
    <w:p w14:paraId="1E389266" w14:textId="77777777" w:rsidR="0021367B" w:rsidRDefault="00AD029D">
      <w:pPr>
        <w:pStyle w:val="pheading"/>
      </w:pPr>
      <w:r>
        <w:t>MESURAGE</w:t>
      </w:r>
    </w:p>
    <w:p w14:paraId="7B55022E" w14:textId="77777777" w:rsidR="0021367B" w:rsidRDefault="00AD029D">
      <w:pPr>
        <w:pStyle w:val="pheading"/>
      </w:pPr>
      <w:r>
        <w:t>- unité de mesure:</w:t>
      </w:r>
    </w:p>
    <w:p w14:paraId="0741A895" w14:textId="77777777" w:rsidR="0021367B" w:rsidRDefault="00AD029D">
      <w:r>
        <w:t>p</w:t>
      </w:r>
    </w:p>
    <w:p w14:paraId="7CED17FE" w14:textId="77777777" w:rsidR="0021367B" w:rsidRDefault="00AD029D">
      <w:pPr>
        <w:pStyle w:val="pheading"/>
      </w:pPr>
      <w:r>
        <w:t>- nature du marché:</w:t>
      </w:r>
    </w:p>
    <w:p w14:paraId="2EBE707F" w14:textId="77777777" w:rsidR="0021367B" w:rsidRDefault="00AD029D">
      <w:r>
        <w:t>QF</w:t>
      </w:r>
    </w:p>
    <w:p w14:paraId="5AEE907A" w14:textId="77777777" w:rsidR="0021367B" w:rsidRDefault="0021367B"/>
    <w:p w14:paraId="0D297815" w14:textId="77777777" w:rsidR="0021367B" w:rsidRDefault="00AD029D">
      <w:r>
        <w:t> </w:t>
      </w:r>
    </w:p>
    <w:p w14:paraId="0AF0765A" w14:textId="77777777" w:rsidR="0021367B" w:rsidRDefault="00AD029D">
      <w:pPr>
        <w:pStyle w:val="Author-eSectionHeading6"/>
      </w:pPr>
      <w:bookmarkStart w:id="626" w:name="_Toc178771686"/>
      <w:r>
        <w:t>95.31.1d Écrans anti-bruits CCTB 01.09</w:t>
      </w:r>
      <w:bookmarkEnd w:id="626"/>
    </w:p>
    <w:p w14:paraId="45F9216D" w14:textId="77777777" w:rsidR="0021367B" w:rsidRDefault="00AD029D">
      <w:pPr>
        <w:pStyle w:val="pheading"/>
      </w:pPr>
      <w:r>
        <w:t>DESCRIPTION</w:t>
      </w:r>
    </w:p>
    <w:p w14:paraId="01843E6C" w14:textId="77777777" w:rsidR="0021367B" w:rsidRDefault="00AD029D">
      <w:pPr>
        <w:pStyle w:val="pheading"/>
      </w:pPr>
      <w:r>
        <w:t>- Définition / Comprend</w:t>
      </w:r>
    </w:p>
    <w:p w14:paraId="495B7752" w14:textId="77777777" w:rsidR="0021367B" w:rsidRDefault="00AD029D">
      <w:r>
        <w:t>Un écran antibruit est un dispositif qui fait obstacle aux ondes sonores aériennes en s’interposant sur</w:t>
      </w:r>
    </w:p>
    <w:p w14:paraId="54FD6692" w14:textId="77777777" w:rsidR="0021367B" w:rsidRDefault="00AD029D">
      <w:r>
        <w:t>leur chemin de propagation entre voie de communication et environnement.</w:t>
      </w:r>
    </w:p>
    <w:p w14:paraId="1854D5EB" w14:textId="77777777" w:rsidR="0021367B" w:rsidRDefault="00AD029D">
      <w:r>
        <w:t>Un parement antibruit est un dispositif qui absorbe les ondes sonores incidentes sur les murs de</w:t>
      </w:r>
    </w:p>
    <w:p w14:paraId="099F5AE9" w14:textId="77777777" w:rsidR="0021367B" w:rsidRDefault="00AD029D">
      <w:r>
        <w:t>soutènement, de tunnels ou de trémies.</w:t>
      </w:r>
    </w:p>
    <w:p w14:paraId="416F5B82" w14:textId="77777777" w:rsidR="0021367B" w:rsidRDefault="00AD029D">
      <w:r>
        <w:t>Il est fait distinction entre plusieurs types de systèmes antibruit:</w:t>
      </w:r>
    </w:p>
    <w:p w14:paraId="68167346" w14:textId="77777777" w:rsidR="0021367B" w:rsidRDefault="00AD029D">
      <w:pPr>
        <w:pStyle w:val="Author-eListParagraph"/>
        <w:numPr>
          <w:ilvl w:val="0"/>
          <w:numId w:val="105"/>
        </w:numPr>
      </w:pPr>
      <w:r>
        <w:t>les écrans ou parements métalliques</w:t>
      </w:r>
    </w:p>
    <w:p w14:paraId="40513798" w14:textId="77777777" w:rsidR="0021367B" w:rsidRDefault="00AD029D">
      <w:pPr>
        <w:pStyle w:val="Author-eListParagraph"/>
        <w:numPr>
          <w:ilvl w:val="0"/>
          <w:numId w:val="105"/>
        </w:numPr>
      </w:pPr>
      <w:r>
        <w:t>les écrans en bois</w:t>
      </w:r>
    </w:p>
    <w:p w14:paraId="06CEA308" w14:textId="77777777" w:rsidR="0021367B" w:rsidRDefault="00AD029D">
      <w:pPr>
        <w:pStyle w:val="Author-eListParagraph"/>
        <w:numPr>
          <w:ilvl w:val="0"/>
          <w:numId w:val="105"/>
        </w:numPr>
      </w:pPr>
      <w:r>
        <w:t>les écrans ou parements en matériaux synthétiques</w:t>
      </w:r>
    </w:p>
    <w:p w14:paraId="40511118" w14:textId="77777777" w:rsidR="0021367B" w:rsidRDefault="00AD029D">
      <w:pPr>
        <w:pStyle w:val="Author-eListParagraph"/>
        <w:numPr>
          <w:ilvl w:val="0"/>
          <w:numId w:val="105"/>
        </w:numPr>
      </w:pPr>
      <w:r>
        <w:t>les écrans en béton.</w:t>
      </w:r>
    </w:p>
    <w:p w14:paraId="01099F7D" w14:textId="77777777" w:rsidR="0021367B" w:rsidRDefault="0021367B"/>
    <w:p w14:paraId="693822C0" w14:textId="77777777" w:rsidR="0021367B" w:rsidRDefault="00AD029D">
      <w:r>
        <w:t> </w:t>
      </w:r>
    </w:p>
    <w:p w14:paraId="2999FD43" w14:textId="77777777" w:rsidR="0021367B" w:rsidRDefault="00AD029D">
      <w:pPr>
        <w:pStyle w:val="pheading"/>
      </w:pPr>
      <w:r>
        <w:t>MATÉRIAUX</w:t>
      </w:r>
    </w:p>
    <w:p w14:paraId="1395CCA8" w14:textId="77777777" w:rsidR="0021367B" w:rsidRDefault="00AD029D">
      <w:pPr>
        <w:pStyle w:val="pheading"/>
      </w:pPr>
      <w:r>
        <w:t>- Caractéristiques générales</w:t>
      </w:r>
    </w:p>
    <w:p w14:paraId="74D91049" w14:textId="77777777" w:rsidR="0021367B" w:rsidRDefault="00AD029D">
      <w:r>
        <w:t>Les documents de marché définissent le système et les matériaux constitutifs parmi ceux qui sont</w:t>
      </w:r>
    </w:p>
    <w:p w14:paraId="4652B6C2" w14:textId="77777777" w:rsidR="0021367B" w:rsidRDefault="00AD029D">
      <w:r>
        <w:t>repris au [CCT Qualiroutes QR-J-1].</w:t>
      </w:r>
    </w:p>
    <w:p w14:paraId="6E39FC3A" w14:textId="77777777" w:rsidR="0021367B" w:rsidRDefault="00AD029D">
      <w:r>
        <w:t>A déterminer quels éléments comprend le poste :</w:t>
      </w:r>
    </w:p>
    <w:p w14:paraId="418E2F69" w14:textId="77777777" w:rsidR="0021367B" w:rsidRDefault="00AD029D">
      <w:r>
        <w:t>- panneau d'écran isolant et absorbant</w:t>
      </w:r>
    </w:p>
    <w:p w14:paraId="06BDB02E" w14:textId="77777777" w:rsidR="0021367B" w:rsidRDefault="00AD029D">
      <w:pPr>
        <w:ind w:left="567"/>
      </w:pPr>
      <w:r>
        <w:t>- métallique</w:t>
      </w:r>
    </w:p>
    <w:p w14:paraId="361C90CE" w14:textId="77777777" w:rsidR="0021367B" w:rsidRDefault="00AD029D">
      <w:pPr>
        <w:ind w:left="567"/>
      </w:pPr>
      <w:r>
        <w:t>- en bois</w:t>
      </w:r>
    </w:p>
    <w:p w14:paraId="00EBFC3E" w14:textId="77777777" w:rsidR="0021367B" w:rsidRDefault="00AD029D">
      <w:pPr>
        <w:ind w:left="567"/>
      </w:pPr>
      <w:r>
        <w:t>- en matériau plastique</w:t>
      </w:r>
    </w:p>
    <w:p w14:paraId="78387BFC" w14:textId="77777777" w:rsidR="0021367B" w:rsidRDefault="00AD029D">
      <w:pPr>
        <w:ind w:left="567"/>
      </w:pPr>
      <w:r>
        <w:t>- en béton</w:t>
      </w:r>
    </w:p>
    <w:p w14:paraId="29F96BDC" w14:textId="77777777" w:rsidR="0021367B" w:rsidRDefault="00AD029D">
      <w:r>
        <w:t>- panneau de parement absorbant</w:t>
      </w:r>
    </w:p>
    <w:p w14:paraId="60AB98EF" w14:textId="77777777" w:rsidR="0021367B" w:rsidRDefault="00AD029D">
      <w:pPr>
        <w:ind w:left="567"/>
      </w:pPr>
      <w:r>
        <w:t>- métallique</w:t>
      </w:r>
    </w:p>
    <w:p w14:paraId="3216E3A3" w14:textId="77777777" w:rsidR="0021367B" w:rsidRDefault="00AD029D">
      <w:pPr>
        <w:ind w:left="567"/>
      </w:pPr>
      <w:r>
        <w:t>- en matériau plastique</w:t>
      </w:r>
    </w:p>
    <w:p w14:paraId="3327C3C0" w14:textId="77777777" w:rsidR="0021367B" w:rsidRDefault="00AD029D">
      <w:r>
        <w:t>- ossature</w:t>
      </w:r>
    </w:p>
    <w:p w14:paraId="178D66EF" w14:textId="77777777" w:rsidR="0021367B" w:rsidRDefault="00AD029D">
      <w:pPr>
        <w:ind w:left="567"/>
      </w:pPr>
      <w:r>
        <w:t>- poutrelle métalliques verticale</w:t>
      </w:r>
    </w:p>
    <w:p w14:paraId="26B28B8F" w14:textId="77777777" w:rsidR="0021367B" w:rsidRDefault="00AD029D">
      <w:pPr>
        <w:ind w:left="567"/>
      </w:pPr>
      <w:r>
        <w:t>- ossature en béton armé</w:t>
      </w:r>
    </w:p>
    <w:p w14:paraId="2AA0B149" w14:textId="77777777" w:rsidR="0021367B" w:rsidRDefault="00AD029D">
      <w:pPr>
        <w:ind w:left="567"/>
      </w:pPr>
      <w:r>
        <w:t>- supplément pour fixation sur ouvrage d'art</w:t>
      </w:r>
    </w:p>
    <w:p w14:paraId="71BE0A2B" w14:textId="77777777" w:rsidR="0021367B" w:rsidRDefault="00AD029D">
      <w:r>
        <w:t>- poutres</w:t>
      </w:r>
    </w:p>
    <w:p w14:paraId="22990CDB" w14:textId="77777777" w:rsidR="0021367B" w:rsidRDefault="00AD029D">
      <w:pPr>
        <w:ind w:left="567"/>
      </w:pPr>
      <w:r>
        <w:t>- de support métallique</w:t>
      </w:r>
    </w:p>
    <w:p w14:paraId="648F0380" w14:textId="77777777" w:rsidR="0021367B" w:rsidRDefault="00AD029D">
      <w:pPr>
        <w:ind w:left="567"/>
      </w:pPr>
      <w:r>
        <w:t>- de fondation en béton armé</w:t>
      </w:r>
    </w:p>
    <w:p w14:paraId="5D862C73" w14:textId="77777777" w:rsidR="0021367B" w:rsidRDefault="00AD029D">
      <w:r>
        <w:t>- sortie de secours</w:t>
      </w:r>
    </w:p>
    <w:p w14:paraId="7F6427A4" w14:textId="77777777" w:rsidR="0021367B" w:rsidRDefault="0021367B"/>
    <w:p w14:paraId="4051C60C" w14:textId="77777777" w:rsidR="0021367B" w:rsidRDefault="00AD029D">
      <w:r>
        <w:t> </w:t>
      </w:r>
    </w:p>
    <w:p w14:paraId="1C27A3C9" w14:textId="77777777" w:rsidR="0021367B" w:rsidRDefault="00AD029D">
      <w:pPr>
        <w:pStyle w:val="pheading"/>
      </w:pPr>
      <w:r>
        <w:t>DOCUMENTS DE RÉFÉRENCE COMPLÉMENTAIRES</w:t>
      </w:r>
    </w:p>
    <w:p w14:paraId="37C31F4D" w14:textId="77777777" w:rsidR="0021367B" w:rsidRDefault="00AD029D">
      <w:pPr>
        <w:pStyle w:val="pheading"/>
      </w:pPr>
      <w:r>
        <w:t>- Exécution</w:t>
      </w:r>
    </w:p>
    <w:p w14:paraId="5394992D" w14:textId="77777777" w:rsidR="0021367B" w:rsidRDefault="00AD029D">
      <w:r>
        <w:t>[CCT Qualiroutes, Cahier des charges type Qualiroutes] J.11.</w:t>
      </w:r>
    </w:p>
    <w:p w14:paraId="06C522C7" w14:textId="77777777" w:rsidR="0021367B" w:rsidRDefault="0021367B"/>
    <w:p w14:paraId="53D3CE16" w14:textId="77777777" w:rsidR="0021367B" w:rsidRDefault="00AD029D">
      <w:r>
        <w:t> </w:t>
      </w:r>
    </w:p>
    <w:p w14:paraId="7F95F8C1" w14:textId="77777777" w:rsidR="0021367B" w:rsidRDefault="00AD029D">
      <w:pPr>
        <w:pStyle w:val="pheading"/>
      </w:pPr>
      <w:r>
        <w:t>MESURAGE</w:t>
      </w:r>
    </w:p>
    <w:p w14:paraId="3775115B" w14:textId="77777777" w:rsidR="0021367B" w:rsidRDefault="00AD029D">
      <w:pPr>
        <w:pStyle w:val="pheading"/>
      </w:pPr>
      <w:r>
        <w:t>- unité de mesure:</w:t>
      </w:r>
    </w:p>
    <w:p w14:paraId="212792AC" w14:textId="77777777" w:rsidR="0021367B" w:rsidRDefault="00AD029D">
      <w:r>
        <w:t>Pour :</w:t>
      </w:r>
    </w:p>
    <w:p w14:paraId="06329652" w14:textId="77777777" w:rsidR="0021367B" w:rsidRDefault="00AD029D">
      <w:r>
        <w:t>- panneau d'écran isolant et absorbant</w:t>
      </w:r>
    </w:p>
    <w:p w14:paraId="5DBD865A" w14:textId="77777777" w:rsidR="0021367B" w:rsidRDefault="00AD029D">
      <w:pPr>
        <w:ind w:left="567"/>
      </w:pPr>
      <w:r>
        <w:t>- métallique m²</w:t>
      </w:r>
    </w:p>
    <w:p w14:paraId="4AD81E3C" w14:textId="77777777" w:rsidR="0021367B" w:rsidRDefault="00AD029D">
      <w:pPr>
        <w:ind w:left="567"/>
      </w:pPr>
      <w:r>
        <w:t>- en bois m²</w:t>
      </w:r>
    </w:p>
    <w:p w14:paraId="600CC115" w14:textId="77777777" w:rsidR="0021367B" w:rsidRDefault="00AD029D">
      <w:pPr>
        <w:ind w:left="567"/>
      </w:pPr>
      <w:r>
        <w:t>- en matériau plastique m²</w:t>
      </w:r>
    </w:p>
    <w:p w14:paraId="645821F0" w14:textId="77777777" w:rsidR="0021367B" w:rsidRDefault="00AD029D">
      <w:pPr>
        <w:ind w:left="567"/>
      </w:pPr>
      <w:r>
        <w:t>- en béton</w:t>
      </w:r>
    </w:p>
    <w:p w14:paraId="241ACFD4" w14:textId="77777777" w:rsidR="0021367B" w:rsidRDefault="00AD029D">
      <w:r>
        <w:t>- panneau de parement absorbant</w:t>
      </w:r>
    </w:p>
    <w:p w14:paraId="33A3B11D" w14:textId="77777777" w:rsidR="0021367B" w:rsidRDefault="00AD029D">
      <w:pPr>
        <w:ind w:left="567"/>
      </w:pPr>
      <w:r>
        <w:t>- métallique m²</w:t>
      </w:r>
    </w:p>
    <w:p w14:paraId="29CE68BF" w14:textId="77777777" w:rsidR="0021367B" w:rsidRDefault="00AD029D">
      <w:pPr>
        <w:ind w:left="567"/>
      </w:pPr>
      <w:r>
        <w:t>- en matériau plastique m²</w:t>
      </w:r>
    </w:p>
    <w:p w14:paraId="6E953E9A" w14:textId="77777777" w:rsidR="0021367B" w:rsidRDefault="00AD029D">
      <w:r>
        <w:t>- ossature</w:t>
      </w:r>
    </w:p>
    <w:p w14:paraId="6E8F8444" w14:textId="77777777" w:rsidR="0021367B" w:rsidRDefault="00AD029D">
      <w:pPr>
        <w:ind w:left="567"/>
      </w:pPr>
      <w:r>
        <w:t>- poutrelle métalliques verticale m</w:t>
      </w:r>
    </w:p>
    <w:p w14:paraId="12D21B51" w14:textId="77777777" w:rsidR="0021367B" w:rsidRDefault="00AD029D">
      <w:pPr>
        <w:ind w:left="567"/>
      </w:pPr>
      <w:r>
        <w:t>- ossature en béton armé m</w:t>
      </w:r>
      <w:r>
        <w:rPr>
          <w:vertAlign w:val="superscript"/>
        </w:rPr>
        <w:t>3</w:t>
      </w:r>
    </w:p>
    <w:p w14:paraId="216EBA95" w14:textId="77777777" w:rsidR="0021367B" w:rsidRDefault="00AD029D">
      <w:pPr>
        <w:ind w:left="567"/>
      </w:pPr>
      <w:r>
        <w:t>- supplément pour fixation sur ouvrage d'art p</w:t>
      </w:r>
    </w:p>
    <w:p w14:paraId="2FF8BCE6" w14:textId="77777777" w:rsidR="0021367B" w:rsidRDefault="00AD029D">
      <w:r>
        <w:t>- poutres</w:t>
      </w:r>
    </w:p>
    <w:p w14:paraId="74738411" w14:textId="77777777" w:rsidR="0021367B" w:rsidRDefault="00AD029D">
      <w:pPr>
        <w:ind w:left="567"/>
      </w:pPr>
      <w:r>
        <w:t>- de support métallique m</w:t>
      </w:r>
    </w:p>
    <w:p w14:paraId="0E9E6914" w14:textId="77777777" w:rsidR="0021367B" w:rsidRDefault="00AD029D">
      <w:pPr>
        <w:ind w:left="567"/>
      </w:pPr>
      <w:r>
        <w:t>- de fondation en béton armé m</w:t>
      </w:r>
      <w:r>
        <w:rPr>
          <w:vertAlign w:val="superscript"/>
        </w:rPr>
        <w:t>3</w:t>
      </w:r>
    </w:p>
    <w:p w14:paraId="6E31E321" w14:textId="77777777" w:rsidR="0021367B" w:rsidRDefault="00AD029D">
      <w:r>
        <w:t>- sortie de secours p</w:t>
      </w:r>
    </w:p>
    <w:p w14:paraId="0AE3520B" w14:textId="77777777" w:rsidR="0021367B" w:rsidRDefault="00AD029D">
      <w:pPr>
        <w:pStyle w:val="pheading"/>
      </w:pPr>
      <w:r>
        <w:t>- nature du marché:</w:t>
      </w:r>
    </w:p>
    <w:p w14:paraId="4DCF1695" w14:textId="77777777" w:rsidR="0021367B" w:rsidRDefault="00AD029D">
      <w:r>
        <w:t>QF</w:t>
      </w:r>
    </w:p>
    <w:p w14:paraId="1CA240E0" w14:textId="77777777" w:rsidR="0021367B" w:rsidRDefault="0021367B"/>
    <w:p w14:paraId="179F96B0" w14:textId="77777777" w:rsidR="0021367B" w:rsidRDefault="00AD029D">
      <w:r>
        <w:t> </w:t>
      </w:r>
    </w:p>
    <w:p w14:paraId="60649216" w14:textId="77777777" w:rsidR="0021367B" w:rsidRDefault="00AD029D">
      <w:pPr>
        <w:pStyle w:val="Author-eSectionHeading3"/>
      </w:pPr>
      <w:bookmarkStart w:id="627" w:name="_Toc178771687"/>
      <w:r>
        <w:t>95.4 Constructions spécifiques (avec description)</w:t>
      </w:r>
      <w:bookmarkEnd w:id="627"/>
    </w:p>
    <w:p w14:paraId="0D454005" w14:textId="77777777" w:rsidR="0021367B" w:rsidRDefault="00AD029D">
      <w:pPr>
        <w:pStyle w:val="Author-eSectionHeading4"/>
      </w:pPr>
      <w:bookmarkStart w:id="628" w:name="_Toc178771688"/>
      <w:r>
        <w:t>95.41 Constructions spécifiques (avec description)</w:t>
      </w:r>
      <w:bookmarkEnd w:id="628"/>
    </w:p>
    <w:p w14:paraId="34B5B41E" w14:textId="77777777" w:rsidR="0021367B" w:rsidRDefault="00AD029D">
      <w:pPr>
        <w:pStyle w:val="Author-eSectionHeading5"/>
      </w:pPr>
      <w:bookmarkStart w:id="629" w:name="_Toc178771689"/>
      <w:r>
        <w:t>95.41.1 Constructions spécifiques (avec description)</w:t>
      </w:r>
      <w:bookmarkEnd w:id="629"/>
    </w:p>
    <w:p w14:paraId="39CBB47F" w14:textId="77777777" w:rsidR="0021367B" w:rsidRDefault="00AD029D">
      <w:pPr>
        <w:pStyle w:val="Author-eSectionHeading6"/>
      </w:pPr>
      <w:bookmarkStart w:id="630" w:name="_Toc178771690"/>
      <w:r>
        <w:t>95.41.1a Constructions spécifiques (avec description) CCTB 01.09</w:t>
      </w:r>
      <w:bookmarkEnd w:id="630"/>
    </w:p>
    <w:p w14:paraId="56D83E8F" w14:textId="77777777" w:rsidR="0021367B" w:rsidRDefault="00AD029D">
      <w:pPr>
        <w:pStyle w:val="pheading"/>
      </w:pPr>
      <w:r>
        <w:t>MESURAGE</w:t>
      </w:r>
    </w:p>
    <w:p w14:paraId="40E4C64C" w14:textId="77777777" w:rsidR="0021367B" w:rsidRDefault="00AD029D">
      <w:pPr>
        <w:pStyle w:val="pheading"/>
      </w:pPr>
      <w:r>
        <w:t>- unité de mesure:</w:t>
      </w:r>
    </w:p>
    <w:p w14:paraId="23981CFD" w14:textId="77777777" w:rsidR="0021367B" w:rsidRDefault="00AD029D">
      <w:r>
        <w:t>fft</w:t>
      </w:r>
    </w:p>
    <w:p w14:paraId="1D9CE569" w14:textId="77777777" w:rsidR="0021367B" w:rsidRDefault="00AD029D">
      <w:pPr>
        <w:pStyle w:val="pheading"/>
      </w:pPr>
      <w:r>
        <w:t>- nature du marché:</w:t>
      </w:r>
    </w:p>
    <w:p w14:paraId="2719BC45" w14:textId="77777777" w:rsidR="0021367B" w:rsidRDefault="00AD029D">
      <w:r>
        <w:t>PG</w:t>
      </w:r>
    </w:p>
    <w:p w14:paraId="215875B7" w14:textId="77777777" w:rsidR="0021367B" w:rsidRDefault="00AD029D">
      <w:pPr>
        <w:pStyle w:val="Author-eSectionHeading3"/>
      </w:pPr>
      <w:bookmarkStart w:id="631" w:name="_Toc178771691"/>
      <w:r>
        <w:t>95.5 Eléments de clôture CCTB 01.09</w:t>
      </w:r>
      <w:bookmarkEnd w:id="631"/>
    </w:p>
    <w:p w14:paraId="59A8AE5E" w14:textId="77777777" w:rsidR="0021367B" w:rsidRDefault="00AD029D">
      <w:pPr>
        <w:pStyle w:val="pheading"/>
      </w:pPr>
      <w:r>
        <w:t>DESCRIPTION</w:t>
      </w:r>
    </w:p>
    <w:p w14:paraId="37363187" w14:textId="77777777" w:rsidR="0021367B" w:rsidRDefault="00AD029D">
      <w:pPr>
        <w:pStyle w:val="pheading"/>
      </w:pPr>
      <w:r>
        <w:t>- Définition / Comprend</w:t>
      </w:r>
    </w:p>
    <w:p w14:paraId="3516D8AB" w14:textId="77777777" w:rsidR="0021367B" w:rsidRDefault="00AD029D">
      <w:r>
        <w:t>Réalisation d'éléments destinés à protéger des propriétés publiques ou privées.</w:t>
      </w:r>
    </w:p>
    <w:p w14:paraId="4882DCAE" w14:textId="77777777" w:rsidR="0021367B" w:rsidRDefault="00AD029D">
      <w:pPr>
        <w:pStyle w:val="pheading"/>
      </w:pPr>
      <w:r>
        <w:t>MATÉRIAUX</w:t>
      </w:r>
    </w:p>
    <w:p w14:paraId="5F58E0C4" w14:textId="77777777" w:rsidR="0021367B" w:rsidRDefault="00AD029D">
      <w:r>
        <w:t>Les documents de marché fixent :</w:t>
      </w:r>
    </w:p>
    <w:p w14:paraId="6FB3AC12" w14:textId="77777777" w:rsidR="0021367B" w:rsidRDefault="00AD029D">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14:paraId="5ADD2BD1" w14:textId="77777777" w:rsidR="0021367B" w:rsidRDefault="00AD029D">
      <w:r>
        <w:t>• la nature des matériaux, les caractéristiques géométriques et mécaniques, les protections et revêtements, les dispositifs de fixation des fils, treillis et panneaux</w:t>
      </w:r>
    </w:p>
    <w:p w14:paraId="71E6E5BC" w14:textId="77777777" w:rsidR="0021367B" w:rsidRDefault="0021367B"/>
    <w:p w14:paraId="42086451" w14:textId="77777777" w:rsidR="0021367B" w:rsidRDefault="00AD029D">
      <w:r>
        <w:t> </w:t>
      </w:r>
    </w:p>
    <w:p w14:paraId="56FD5D8D" w14:textId="77777777" w:rsidR="0021367B" w:rsidRDefault="00AD029D">
      <w:pPr>
        <w:pStyle w:val="pheading"/>
      </w:pPr>
      <w:r>
        <w:t>EXÉCUTION / MISE EN ŒUVRE</w:t>
      </w:r>
    </w:p>
    <w:p w14:paraId="50FADA2A" w14:textId="77777777" w:rsidR="0021367B" w:rsidRDefault="00AD029D">
      <w:r>
        <w:rPr>
          <w:color w:val="000000"/>
        </w:rPr>
        <w:t>Les clôtures en fils seront placées conformément aux directives du fabricant. La clôture sera posée en alignement droit et mise à niveau.</w:t>
      </w:r>
    </w:p>
    <w:p w14:paraId="42906555" w14:textId="77777777" w:rsidR="0021367B" w:rsidRDefault="00AD029D">
      <w:r>
        <w:rPr>
          <w:b/>
          <w:u w:val="single"/>
        </w:rPr>
        <w:t>Sécurité</w:t>
      </w:r>
    </w:p>
    <w:p w14:paraId="388C532F" w14:textId="77777777" w:rsidR="0021367B" w:rsidRDefault="00AD029D">
      <w:r>
        <w:rPr>
          <w:color w:val="000000"/>
        </w:rPr>
        <w:t xml:space="preserve">Conformément à l'élément </w:t>
      </w:r>
      <w:hyperlink r:id="rId19" w:history="1" w:docLocation="1709">
        <w:r>
          <w:rPr>
            <w:color w:val="000000"/>
          </w:rPr>
          <w:t>01.48 PSS travaux d'aménagement des abords</w:t>
        </w:r>
      </w:hyperlink>
      <w:r>
        <w:rPr>
          <w:color w:val="000000"/>
        </w:rPr>
        <w:t>, établi par le coordinateur-projet et annexé au présent cahier des charges. Toutes les directives en la matière et les indications concrètes données par le coordinateur-réalisation seront scrupuleusement respectées.</w:t>
      </w:r>
    </w:p>
    <w:p w14:paraId="7A5FFBBA" w14:textId="77777777" w:rsidR="0021367B" w:rsidRDefault="0021367B"/>
    <w:p w14:paraId="4F48FD9D" w14:textId="77777777" w:rsidR="0021367B" w:rsidRDefault="00AD029D">
      <w:r>
        <w:t> </w:t>
      </w:r>
    </w:p>
    <w:p w14:paraId="3E36515E" w14:textId="77777777" w:rsidR="0021367B" w:rsidRDefault="00AD029D">
      <w:pPr>
        <w:pStyle w:val="pheading"/>
      </w:pPr>
      <w:r>
        <w:t>DOCUMENTS DE RÉFÉRENCE</w:t>
      </w:r>
    </w:p>
    <w:p w14:paraId="44DC5B1D" w14:textId="77777777" w:rsidR="0021367B" w:rsidRDefault="00AD029D">
      <w:pPr>
        <w:pStyle w:val="pheading"/>
      </w:pPr>
      <w:r>
        <w:t>- Matériau</w:t>
      </w:r>
    </w:p>
    <w:p w14:paraId="54A04AD0" w14:textId="77777777" w:rsidR="0021367B" w:rsidRDefault="00AD029D">
      <w:r>
        <w:t>[NBN EN 10223-1, Fils et produits tréfilés en acier pour clôtures et grillages - Partie 1: Ronces en acier revêtu de zinc ou d'alliage de zinc]</w:t>
      </w:r>
    </w:p>
    <w:p w14:paraId="24630141" w14:textId="77777777" w:rsidR="0021367B" w:rsidRDefault="00AD029D">
      <w:r>
        <w:t>[NBN EN 10223-2, Fils et produits tréfilés en acier pour clôtures et grillages - Partie 2: Grillage à mailles hexagonales en acier utilisé dans l'agriculture pour l'isolation et les clôtures]</w:t>
      </w:r>
    </w:p>
    <w:p w14:paraId="0533DF7A" w14:textId="77777777" w:rsidR="0021367B" w:rsidRDefault="00AD029D">
      <w:r>
        <w:t>[NBN EN 10223-3, Fils et produits tréfilés en acier pour clôtures et grillages - Partie 3: Produits en grillage à mailles hexagonales en acier pour applications en génie civil]</w:t>
      </w:r>
    </w:p>
    <w:p w14:paraId="3210FC06" w14:textId="77777777" w:rsidR="0021367B" w:rsidRDefault="00AD029D">
      <w:r>
        <w:t>[NBN EN 10223-4, Fils et produits tréfilés en acier pour clôtures et grillages - Partie 4: Grillage en acier soudé]</w:t>
      </w:r>
    </w:p>
    <w:p w14:paraId="50A14E91" w14:textId="77777777" w:rsidR="0021367B" w:rsidRDefault="00AD029D">
      <w:r>
        <w:t>[NBN EN 10223-5, Fils et produits tréfilés en acier pour clôtures et grillages - Partie 5: Grillage noué et grillage à raccords pivotants en acier]</w:t>
      </w:r>
    </w:p>
    <w:p w14:paraId="574FE917" w14:textId="77777777" w:rsidR="0021367B" w:rsidRDefault="00AD029D">
      <w:r>
        <w:t>[NBN EN 10223-6, Fils et produits tréfilés en acier pour clôtures et grillages - Partie 6: Grillage à simple torsion en acier ]</w:t>
      </w:r>
    </w:p>
    <w:p w14:paraId="2FADFE15" w14:textId="77777777" w:rsidR="0021367B" w:rsidRDefault="00AD029D">
      <w:r>
        <w:t>[NBN EN 10223-7, Fils et produits tréfilés en acier pour clôtures et grillages - Partie 7: Panneaux en acier soudés pour clôturage]</w:t>
      </w:r>
    </w:p>
    <w:p w14:paraId="40F94698" w14:textId="77777777" w:rsidR="0021367B" w:rsidRDefault="00AD029D">
      <w:r>
        <w:t>[NBN EN 10244-1, Fils et produits tréfilés en acier - Revêtements métalliques non ferreux sur fils d'acier - Partie 1 : Principes généraux]</w:t>
      </w:r>
    </w:p>
    <w:p w14:paraId="3615FC54" w14:textId="77777777" w:rsidR="0021367B" w:rsidRDefault="00AD029D">
      <w:r>
        <w:t>[NBN EN 10244-2, Fils et produits tréfilés en acier - Revêtements métalliques non ferreux sur fils d'acier - Partie 2 : Revêtement de zinc ou d'alliage de zinc]</w:t>
      </w:r>
    </w:p>
    <w:p w14:paraId="047DE475" w14:textId="77777777" w:rsidR="0021367B" w:rsidRDefault="00AD029D">
      <w:r>
        <w:t>[NBN EN 10244-3, Fils et produits tréfilés en acier - Revêtements métalliques non ferreux sur fils d'acier - Partie 3: Revêtements d'aluminium]</w:t>
      </w:r>
    </w:p>
    <w:p w14:paraId="6CB209FC" w14:textId="77777777" w:rsidR="0021367B" w:rsidRDefault="00AD029D">
      <w:r>
        <w:t>[NBN EN 10244-4, Fils et produits tréfilés en acier - Revêtements métalliques non ferreux sur fils d'acier - Partie 4: Revêtements d'étain]</w:t>
      </w:r>
    </w:p>
    <w:p w14:paraId="0535EC35" w14:textId="77777777" w:rsidR="0021367B" w:rsidRDefault="00AD029D">
      <w:r>
        <w:t>[NBN EN 10244-5, Fils et produits tréfilés en acier - Revêtements métalliques non ferreux sur fils d'acier - Partie 5: Revêtements de nickel]</w:t>
      </w:r>
    </w:p>
    <w:p w14:paraId="00B350D9" w14:textId="77777777" w:rsidR="0021367B" w:rsidRDefault="00AD029D">
      <w:r>
        <w:t>[NBN EN 10244-6, Fils et produits tréfilés en acier - Revêtements métalliques non ferreux sur fils d'acier - Partie 6: Revêtements de cuivre, bronze ou laiton]</w:t>
      </w:r>
    </w:p>
    <w:p w14:paraId="7A315305" w14:textId="77777777" w:rsidR="0021367B" w:rsidRDefault="00AD029D">
      <w:r>
        <w:t>[NBN EN 10245-1, Fils et produits tréfilés en acier - Revêtements organiques sur fils d'acier - Partie 1: Principes généraux]</w:t>
      </w:r>
    </w:p>
    <w:p w14:paraId="514ADDE1" w14:textId="77777777" w:rsidR="0021367B" w:rsidRDefault="00AD029D">
      <w:r>
        <w:t>[NBN EN 10245-2, Fils et produits tréfilés en acier - Revêtements organiques sur fils d'acier - Partie 2: Fils à revêtement de PVC]</w:t>
      </w:r>
    </w:p>
    <w:p w14:paraId="402ED7E1" w14:textId="77777777" w:rsidR="0021367B" w:rsidRDefault="00AD029D">
      <w:r>
        <w:t>[NBN EN 10245-3, Fils et produits tréfilés en acier - Revêtements organiques sur fils d'acier - Partie 3: Fils à revêtement de PE]</w:t>
      </w:r>
    </w:p>
    <w:p w14:paraId="601CB617" w14:textId="77777777" w:rsidR="0021367B" w:rsidRDefault="0021367B"/>
    <w:p w14:paraId="48828B03" w14:textId="77777777" w:rsidR="0021367B" w:rsidRDefault="00AD029D">
      <w:r>
        <w:t> </w:t>
      </w:r>
    </w:p>
    <w:p w14:paraId="531BD931" w14:textId="77777777" w:rsidR="0021367B" w:rsidRDefault="0021367B"/>
    <w:p w14:paraId="6E68043D" w14:textId="77777777" w:rsidR="0021367B" w:rsidRDefault="00AD029D">
      <w:r>
        <w:t> </w:t>
      </w:r>
    </w:p>
    <w:p w14:paraId="27779764" w14:textId="77777777" w:rsidR="0021367B" w:rsidRDefault="00AD029D">
      <w:pPr>
        <w:pStyle w:val="pheading"/>
      </w:pPr>
      <w:r>
        <w:t>- Exécution</w:t>
      </w:r>
    </w:p>
    <w:p w14:paraId="31F79B4A" w14:textId="77777777" w:rsidR="0021367B" w:rsidRDefault="00AD029D">
      <w:r>
        <w:t>[CCT Qualiroutes, Cahier des charges type Qualiroutes] J.13.</w:t>
      </w:r>
    </w:p>
    <w:p w14:paraId="030D360F" w14:textId="77777777" w:rsidR="0021367B" w:rsidRDefault="0021367B"/>
    <w:p w14:paraId="2CDF9E90" w14:textId="77777777" w:rsidR="0021367B" w:rsidRDefault="00AD029D">
      <w:r>
        <w:t> </w:t>
      </w:r>
    </w:p>
    <w:p w14:paraId="19D2CE3D" w14:textId="77777777" w:rsidR="0021367B" w:rsidRDefault="00AD029D">
      <w:pPr>
        <w:pStyle w:val="Author-eSectionHeading4"/>
      </w:pPr>
      <w:bookmarkStart w:id="632" w:name="_Toc178771692"/>
      <w:r>
        <w:t>95.51 Poteaux pour clôture CCTB 01.09</w:t>
      </w:r>
      <w:bookmarkEnd w:id="632"/>
    </w:p>
    <w:p w14:paraId="473EAF0F" w14:textId="77777777" w:rsidR="0021367B" w:rsidRDefault="00AD029D">
      <w:pPr>
        <w:pStyle w:val="pheading"/>
      </w:pPr>
      <w:r>
        <w:t>DESCRIPTION</w:t>
      </w:r>
    </w:p>
    <w:p w14:paraId="4ACEB56E" w14:textId="77777777" w:rsidR="0021367B" w:rsidRDefault="00AD029D">
      <w:pPr>
        <w:pStyle w:val="pheading"/>
      </w:pPr>
      <w:r>
        <w:t>- Définition / Comprend</w:t>
      </w:r>
    </w:p>
    <w:p w14:paraId="771314C6" w14:textId="77777777" w:rsidR="0021367B" w:rsidRDefault="00AD029D">
      <w:r>
        <w:rPr>
          <w:color w:val="000000"/>
        </w:rPr>
        <w:t xml:space="preserve">Il s'agit de la fourniture et de la pose des poteaux pour la fixation des fils ou écrans de clôture. Tous les supports, renforts et fixations, toutes les fouilles, ancrages et/ou plots de fondation seront compris dans le prix unitaire. </w:t>
      </w:r>
    </w:p>
    <w:p w14:paraId="3210EBA3" w14:textId="77777777" w:rsidR="0021367B" w:rsidRDefault="00AD029D">
      <w:r>
        <w:rPr>
          <w:i/>
          <w:color w:val="000000"/>
        </w:rPr>
        <w:t>Attention : les montants des portes de jardin doivent être compris dans le prix des portes.</w:t>
      </w:r>
    </w:p>
    <w:p w14:paraId="4E2CA1DB" w14:textId="77777777" w:rsidR="0021367B" w:rsidRDefault="00AD029D">
      <w:pPr>
        <w:pStyle w:val="pheading"/>
      </w:pPr>
      <w:r>
        <w:t>MATÉRIAUX</w:t>
      </w:r>
    </w:p>
    <w:p w14:paraId="214A4001" w14:textId="77777777" w:rsidR="0021367B" w:rsidRDefault="00AD029D">
      <w:r>
        <w:rPr>
          <w:color w:val="000000"/>
        </w:rPr>
        <w:t>L'ensemble sera résistant aux intempéries et d'entretien facile. L'entrepreneur soumettra à l'avance une documentation technique à l'approbation de l'architecte.</w:t>
      </w:r>
    </w:p>
    <w:p w14:paraId="388619FD" w14:textId="77777777" w:rsidR="0021367B" w:rsidRDefault="00AD029D">
      <w:pPr>
        <w:pStyle w:val="pheading"/>
      </w:pPr>
      <w:r>
        <w:t>EXÉCUTION / MISE EN ŒUVRE</w:t>
      </w:r>
    </w:p>
    <w:p w14:paraId="0B9FDE86" w14:textId="77777777" w:rsidR="0021367B" w:rsidRDefault="00AD029D">
      <w:r>
        <w:t>Les poteaux de clôture seront solidement ancrés dans le sol.</w:t>
      </w:r>
    </w:p>
    <w:p w14:paraId="0F286578" w14:textId="77777777" w:rsidR="0021367B" w:rsidRDefault="00AD029D">
      <w:pPr>
        <w:pStyle w:val="Author-eSectionHeading5"/>
      </w:pPr>
      <w:bookmarkStart w:id="633" w:name="_Toc178771693"/>
      <w:r>
        <w:t>95.51.1 Poteaux pour clôture</w:t>
      </w:r>
      <w:bookmarkEnd w:id="633"/>
    </w:p>
    <w:p w14:paraId="1BC95535" w14:textId="77777777" w:rsidR="0021367B" w:rsidRDefault="00AD029D">
      <w:pPr>
        <w:pStyle w:val="Author-eSectionHeading6"/>
      </w:pPr>
      <w:bookmarkStart w:id="634" w:name="_Toc178771694"/>
      <w:r>
        <w:t>95.51.1a Poteaux pour clôture en béton CCTB 01.09</w:t>
      </w:r>
      <w:bookmarkEnd w:id="634"/>
    </w:p>
    <w:p w14:paraId="15D696F7" w14:textId="77777777" w:rsidR="0021367B" w:rsidRDefault="00AD029D">
      <w:pPr>
        <w:pStyle w:val="pheading"/>
      </w:pPr>
      <w:r>
        <w:t>MESURAGE</w:t>
      </w:r>
    </w:p>
    <w:p w14:paraId="646A4ADC" w14:textId="77777777" w:rsidR="0021367B" w:rsidRDefault="00AD029D">
      <w:pPr>
        <w:pStyle w:val="pheading"/>
      </w:pPr>
      <w:r>
        <w:t>- unité de mesure:</w:t>
      </w:r>
    </w:p>
    <w:p w14:paraId="5CC6BE8D" w14:textId="77777777" w:rsidR="0021367B" w:rsidRDefault="00AD029D">
      <w:r>
        <w:t>-</w:t>
      </w:r>
    </w:p>
    <w:p w14:paraId="4F88FEE3" w14:textId="77777777" w:rsidR="0021367B" w:rsidRDefault="0021367B"/>
    <w:p w14:paraId="55A7383C" w14:textId="77777777" w:rsidR="0021367B" w:rsidRDefault="00AD029D">
      <w:r>
        <w:t> </w:t>
      </w:r>
    </w:p>
    <w:p w14:paraId="0B25339C" w14:textId="77777777" w:rsidR="0021367B" w:rsidRDefault="00AD029D">
      <w:pPr>
        <w:pStyle w:val="pheading"/>
      </w:pPr>
      <w:r>
        <w:t>- code de mesurage:</w:t>
      </w:r>
    </w:p>
    <w:p w14:paraId="2D39AB09" w14:textId="77777777" w:rsidR="0021367B" w:rsidRDefault="00AD029D">
      <w:r>
        <w:t>Compris dans le prix unitaire des clôtures.</w:t>
      </w:r>
    </w:p>
    <w:p w14:paraId="18633710" w14:textId="77777777" w:rsidR="0021367B" w:rsidRDefault="0021367B"/>
    <w:p w14:paraId="31441C88" w14:textId="77777777" w:rsidR="0021367B" w:rsidRDefault="00AD029D">
      <w:r>
        <w:t> </w:t>
      </w:r>
    </w:p>
    <w:p w14:paraId="1D075E55" w14:textId="77777777" w:rsidR="0021367B" w:rsidRDefault="00AD029D">
      <w:pPr>
        <w:pStyle w:val="pheading"/>
      </w:pPr>
      <w:r>
        <w:t>- nature du marché:</w:t>
      </w:r>
    </w:p>
    <w:p w14:paraId="3EBA9CF3" w14:textId="77777777" w:rsidR="0021367B" w:rsidRDefault="00AD029D">
      <w:r>
        <w:t>PM</w:t>
      </w:r>
    </w:p>
    <w:p w14:paraId="1823E75A" w14:textId="77777777" w:rsidR="0021367B" w:rsidRDefault="00AD029D">
      <w:pPr>
        <w:pStyle w:val="Author-eSectionHeading6"/>
      </w:pPr>
      <w:bookmarkStart w:id="635" w:name="_Toc178771695"/>
      <w:r>
        <w:t>95.51.1b Poteaux pour clôture métallique CCTB 01.09</w:t>
      </w:r>
      <w:bookmarkEnd w:id="635"/>
    </w:p>
    <w:p w14:paraId="346F2FB4" w14:textId="77777777" w:rsidR="0021367B" w:rsidRDefault="00AD029D">
      <w:pPr>
        <w:pStyle w:val="pheading"/>
      </w:pPr>
      <w:r>
        <w:t>MATÉRIAUX</w:t>
      </w:r>
    </w:p>
    <w:p w14:paraId="2885D539" w14:textId="77777777" w:rsidR="0021367B" w:rsidRDefault="00AD029D">
      <w:pPr>
        <w:pStyle w:val="pheading"/>
      </w:pPr>
      <w:r>
        <w:t>- Caractéristiques générales</w:t>
      </w:r>
    </w:p>
    <w:p w14:paraId="3151B477" w14:textId="77777777" w:rsidR="0021367B" w:rsidRDefault="00AD029D">
      <w:r>
        <w:t>Les poteaux sont constitués de profils tubulaires en acier galvanisé à chaud. Le sommet des poteaux sera soudé et/ou rendu étanche à l'aide d'un capuchon en matière synthétique. Le système devra comprendre tous les poteaux accessoires de support, tendeurs et intermédiaires. Les poteaux intermédiaires et les tendeurs seront équipés de bandes de fixation disposées à intervalles réguliers. Les poteaux seront disposés avec un espacement régulier et identique.</w:t>
      </w:r>
    </w:p>
    <w:p w14:paraId="2684FB05" w14:textId="77777777" w:rsidR="0021367B" w:rsidRDefault="00AD029D">
      <w:pPr>
        <w:pStyle w:val="Author-eListParagraph"/>
        <w:numPr>
          <w:ilvl w:val="0"/>
          <w:numId w:val="106"/>
        </w:numPr>
      </w:pPr>
      <w:r>
        <w:t xml:space="preserve">Traitement de la surface : </w:t>
      </w:r>
      <w:r>
        <w:rPr>
          <w:rStyle w:val="optioncarChar"/>
        </w:rPr>
        <w:t>galvanisé couleur naturelle / galvanisé et revêtu d'un plastic vert ou d'une peinture verte</w:t>
      </w:r>
      <w:r>
        <w:t>.</w:t>
      </w:r>
    </w:p>
    <w:p w14:paraId="569EB4B9" w14:textId="77777777" w:rsidR="0021367B" w:rsidRDefault="00AD029D">
      <w:pPr>
        <w:pStyle w:val="Author-eListParagraph"/>
        <w:numPr>
          <w:ilvl w:val="0"/>
          <w:numId w:val="106"/>
        </w:numPr>
      </w:pPr>
      <w:r>
        <w:t xml:space="preserve">Section : ronde minimum </w:t>
      </w:r>
      <w:r>
        <w:rPr>
          <w:rStyle w:val="optioncarChar"/>
        </w:rPr>
        <w:t>40 / ***</w:t>
      </w:r>
      <w:r>
        <w:t xml:space="preserve"> mm (tolérances en +/- 2 mm)</w:t>
      </w:r>
    </w:p>
    <w:p w14:paraId="2188091B" w14:textId="77777777" w:rsidR="0021367B" w:rsidRDefault="00AD029D">
      <w:pPr>
        <w:pStyle w:val="Author-eListParagraph"/>
        <w:numPr>
          <w:ilvl w:val="0"/>
          <w:numId w:val="106"/>
        </w:numPr>
      </w:pPr>
      <w:r>
        <w:t xml:space="preserve">Epaisseur des parois : </w:t>
      </w:r>
      <w:r>
        <w:rPr>
          <w:rStyle w:val="optioncarChar"/>
        </w:rPr>
        <w:t>1,5 / ***</w:t>
      </w:r>
      <w:r>
        <w:t xml:space="preserve"> mm</w:t>
      </w:r>
    </w:p>
    <w:p w14:paraId="7AD219DC" w14:textId="77777777" w:rsidR="0021367B" w:rsidRDefault="00AD029D">
      <w:pPr>
        <w:pStyle w:val="Author-eListParagraph"/>
        <w:numPr>
          <w:ilvl w:val="0"/>
          <w:numId w:val="106"/>
        </w:numPr>
      </w:pPr>
      <w:r>
        <w:t xml:space="preserve">Hauteur au-dessus du sol : </w:t>
      </w:r>
      <w:r>
        <w:rPr>
          <w:rStyle w:val="optioncarChar"/>
        </w:rPr>
        <w:t>120 / 150 / 180 / ***</w:t>
      </w:r>
      <w:r>
        <w:t xml:space="preserve"> cm</w:t>
      </w:r>
    </w:p>
    <w:p w14:paraId="693710F1" w14:textId="77777777" w:rsidR="0021367B" w:rsidRDefault="00AD029D">
      <w:pPr>
        <w:pStyle w:val="Author-eListParagraph"/>
        <w:numPr>
          <w:ilvl w:val="0"/>
          <w:numId w:val="106"/>
        </w:numPr>
      </w:pPr>
      <w:r>
        <w:t xml:space="preserve">Espacement : maximum </w:t>
      </w:r>
      <w:r>
        <w:rPr>
          <w:rStyle w:val="optioncarChar"/>
        </w:rPr>
        <w:t>300 / ***</w:t>
      </w:r>
      <w:r>
        <w:t xml:space="preserve"> cm.</w:t>
      </w:r>
    </w:p>
    <w:p w14:paraId="0091EFDB" w14:textId="77777777" w:rsidR="0021367B" w:rsidRDefault="0021367B"/>
    <w:p w14:paraId="79AB5329" w14:textId="77777777" w:rsidR="0021367B" w:rsidRDefault="00AD029D">
      <w:pPr>
        <w:pStyle w:val="pheading"/>
      </w:pPr>
      <w:r>
        <w:t>EXÉCUTION / MISE EN ŒUVRE</w:t>
      </w:r>
    </w:p>
    <w:p w14:paraId="3CA24B59" w14:textId="77777777" w:rsidR="0021367B" w:rsidRDefault="00AD029D">
      <w:pPr>
        <w:pStyle w:val="pheading"/>
      </w:pPr>
      <w:r>
        <w:t>- Prescriptions générales</w:t>
      </w:r>
    </w:p>
    <w:p w14:paraId="393179A9" w14:textId="77777777" w:rsidR="0021367B" w:rsidRDefault="00AD029D">
      <w:r>
        <w:t>L'exécution devra tenir compte des prescriptions du fabricant.</w:t>
      </w:r>
    </w:p>
    <w:p w14:paraId="3A152A8D" w14:textId="77777777" w:rsidR="0021367B" w:rsidRDefault="00AD029D">
      <w:r>
        <w:t xml:space="preserve">Les poteaux sont </w:t>
      </w:r>
      <w:r>
        <w:rPr>
          <w:rStyle w:val="optioncarChar"/>
        </w:rPr>
        <w:t>vibrés / bétonné</w:t>
      </w:r>
      <w:r>
        <w:t>s dans le sol.</w:t>
      </w:r>
    </w:p>
    <w:p w14:paraId="590E3B1D" w14:textId="77777777" w:rsidR="0021367B" w:rsidRDefault="00AD029D">
      <w:r>
        <w:rPr>
          <w:b/>
        </w:rPr>
        <w:t>(soit)</w:t>
      </w:r>
      <w:r>
        <w:rPr>
          <w:rStyle w:val="soitChar"/>
        </w:rPr>
        <w:t xml:space="preserve">Les poteaux seront </w:t>
      </w:r>
      <w:r>
        <w:rPr>
          <w:rStyle w:val="soitChar"/>
          <w:u w:val="single"/>
        </w:rPr>
        <w:t>vibrés</w:t>
      </w:r>
      <w:r>
        <w:rPr>
          <w:rStyle w:val="soitChar"/>
        </w:rPr>
        <w:t xml:space="preserve"> dans le sol et ancrés à l'aide d'un gousset galvanisé.</w:t>
      </w:r>
    </w:p>
    <w:p w14:paraId="11FEA3DA" w14:textId="77777777" w:rsidR="0021367B" w:rsidRDefault="00AD029D">
      <w:r>
        <w:rPr>
          <w:b/>
        </w:rPr>
        <w:t>(soit)</w:t>
      </w:r>
      <w:r>
        <w:rPr>
          <w:rStyle w:val="soitChar"/>
        </w:rPr>
        <w:t xml:space="preserve">Les poteaux seront </w:t>
      </w:r>
      <w:r>
        <w:rPr>
          <w:rStyle w:val="soitChar"/>
          <w:u w:val="single"/>
        </w:rPr>
        <w:t>bétonnés</w:t>
      </w:r>
      <w:r>
        <w:rPr>
          <w:rStyle w:val="soitChar"/>
        </w:rPr>
        <w:t xml:space="preserve"> dans le sol (30x30x50cm). Les terres excédentaires seront évacuées du chantier.</w:t>
      </w:r>
    </w:p>
    <w:p w14:paraId="70E08D47" w14:textId="77777777" w:rsidR="0021367B" w:rsidRDefault="0021367B"/>
    <w:p w14:paraId="7198C7A3" w14:textId="77777777" w:rsidR="0021367B" w:rsidRDefault="00AD029D">
      <w:r>
        <w:t> </w:t>
      </w:r>
    </w:p>
    <w:p w14:paraId="0D2FB952" w14:textId="77777777" w:rsidR="0021367B" w:rsidRDefault="0021367B"/>
    <w:p w14:paraId="7AE53110" w14:textId="77777777" w:rsidR="0021367B" w:rsidRDefault="00AD029D">
      <w:r>
        <w:t> </w:t>
      </w:r>
    </w:p>
    <w:p w14:paraId="45982E72" w14:textId="77777777" w:rsidR="0021367B" w:rsidRDefault="00AD029D">
      <w:pPr>
        <w:pStyle w:val="pheading"/>
      </w:pPr>
      <w:r>
        <w:t>- Notes d’exécution complémentaires</w:t>
      </w:r>
    </w:p>
    <w:p w14:paraId="7A3A9A29" w14:textId="77777777" w:rsidR="0021367B" w:rsidRDefault="0021367B"/>
    <w:p w14:paraId="3539136D" w14:textId="77777777" w:rsidR="0021367B" w:rsidRDefault="00AD029D">
      <w:pPr>
        <w:pStyle w:val="Author-eListParagraph"/>
        <w:numPr>
          <w:ilvl w:val="0"/>
          <w:numId w:val="107"/>
        </w:numPr>
      </w:pPr>
      <w:r>
        <w:t>Des poteaux tendeurs seront placés au début, à chaque angle et à la fin de la clôture.</w:t>
      </w:r>
    </w:p>
    <w:p w14:paraId="69AB123D" w14:textId="77777777" w:rsidR="0021367B" w:rsidRDefault="00AD029D">
      <w:pPr>
        <w:pStyle w:val="Author-eListParagraph"/>
        <w:numPr>
          <w:ilvl w:val="0"/>
          <w:numId w:val="107"/>
        </w:numPr>
      </w:pPr>
      <w:r>
        <w:t>Dans chaque direction de tension, les poteaux seront étayés à 2/3 de leur hauteur par un poteau de support.</w:t>
      </w:r>
    </w:p>
    <w:p w14:paraId="62E79F9A" w14:textId="77777777" w:rsidR="0021367B" w:rsidRDefault="00AD029D">
      <w:pPr>
        <w:pStyle w:val="Author-eListParagraph"/>
        <w:numPr>
          <w:ilvl w:val="0"/>
          <w:numId w:val="107"/>
        </w:numPr>
      </w:pPr>
      <w:r>
        <w:t xml:space="preserve">Les treillis seront fixés aux poteaux à l'aide de </w:t>
      </w:r>
      <w:r>
        <w:rPr>
          <w:rStyle w:val="optioncarChar"/>
        </w:rPr>
        <w:t>colliers / clips spéciaux</w:t>
      </w:r>
      <w:r>
        <w:t>, sur le fil vertical, fixés sur la bande de fixation du poteau, conformément aux prescriptions d'exécution du fabricant.</w:t>
      </w:r>
    </w:p>
    <w:p w14:paraId="6AE2B0EF" w14:textId="77777777" w:rsidR="0021367B" w:rsidRDefault="0021367B"/>
    <w:p w14:paraId="15AAA070" w14:textId="77777777" w:rsidR="0021367B" w:rsidRDefault="00AD029D">
      <w:r>
        <w:t> </w:t>
      </w:r>
    </w:p>
    <w:p w14:paraId="4DD99379" w14:textId="77777777" w:rsidR="0021367B" w:rsidRDefault="00AD029D">
      <w:pPr>
        <w:pStyle w:val="pheading"/>
      </w:pPr>
      <w:r>
        <w:t>MESURAGE</w:t>
      </w:r>
    </w:p>
    <w:p w14:paraId="2EFB57EF" w14:textId="77777777" w:rsidR="0021367B" w:rsidRDefault="00AD029D">
      <w:pPr>
        <w:pStyle w:val="pheading"/>
      </w:pPr>
      <w:r>
        <w:t>- unité de mesure:</w:t>
      </w:r>
    </w:p>
    <w:p w14:paraId="7B693088" w14:textId="77777777" w:rsidR="0021367B" w:rsidRDefault="00AD029D">
      <w:r>
        <w:t>-</w:t>
      </w:r>
    </w:p>
    <w:p w14:paraId="0D77C0E7" w14:textId="77777777" w:rsidR="0021367B" w:rsidRDefault="0021367B"/>
    <w:p w14:paraId="46301C2F" w14:textId="77777777" w:rsidR="0021367B" w:rsidRDefault="0021367B"/>
    <w:p w14:paraId="3EB60EBE" w14:textId="77777777" w:rsidR="0021367B" w:rsidRDefault="00AD029D">
      <w:r>
        <w:t> </w:t>
      </w:r>
    </w:p>
    <w:p w14:paraId="6960566E" w14:textId="77777777" w:rsidR="0021367B" w:rsidRDefault="00AD029D">
      <w:pPr>
        <w:pStyle w:val="pheading"/>
      </w:pPr>
      <w:r>
        <w:t>- code de mesurage:</w:t>
      </w:r>
    </w:p>
    <w:p w14:paraId="2FE097C6" w14:textId="77777777" w:rsidR="0021367B" w:rsidRDefault="00AD029D">
      <w:r>
        <w:t>Compris dans le prix unitaire des clôtures.</w:t>
      </w:r>
    </w:p>
    <w:p w14:paraId="562B4A4A" w14:textId="77777777" w:rsidR="0021367B" w:rsidRDefault="0021367B"/>
    <w:p w14:paraId="55CDDE09" w14:textId="77777777" w:rsidR="0021367B" w:rsidRDefault="00AD029D">
      <w:r>
        <w:t> </w:t>
      </w:r>
    </w:p>
    <w:p w14:paraId="55CBE15A" w14:textId="77777777" w:rsidR="0021367B" w:rsidRDefault="00AD029D">
      <w:pPr>
        <w:pStyle w:val="pheading"/>
      </w:pPr>
      <w:r>
        <w:t>- nature du marché:</w:t>
      </w:r>
    </w:p>
    <w:p w14:paraId="09910A9F" w14:textId="77777777" w:rsidR="0021367B" w:rsidRDefault="00AD029D">
      <w:r>
        <w:t>PM</w:t>
      </w:r>
    </w:p>
    <w:p w14:paraId="1C512FD5" w14:textId="77777777" w:rsidR="0021367B" w:rsidRDefault="0021367B"/>
    <w:p w14:paraId="71A4CF73" w14:textId="77777777" w:rsidR="0021367B" w:rsidRDefault="00AD029D">
      <w:r>
        <w:t> </w:t>
      </w:r>
    </w:p>
    <w:p w14:paraId="5AB75D25" w14:textId="77777777" w:rsidR="0021367B" w:rsidRDefault="00AD029D">
      <w:pPr>
        <w:pStyle w:val="Author-eSectionHeading6"/>
      </w:pPr>
      <w:bookmarkStart w:id="636" w:name="_Toc178771696"/>
      <w:r>
        <w:t>95.51.1c Poteaux pour clôture en bois CCTB 01.09</w:t>
      </w:r>
      <w:bookmarkEnd w:id="636"/>
    </w:p>
    <w:p w14:paraId="477D43B6" w14:textId="77777777" w:rsidR="0021367B" w:rsidRDefault="00AD029D">
      <w:pPr>
        <w:pStyle w:val="pheading"/>
      </w:pPr>
      <w:r>
        <w:t>MATÉRIAUX</w:t>
      </w:r>
    </w:p>
    <w:p w14:paraId="2B9B6CD8" w14:textId="77777777" w:rsidR="0021367B" w:rsidRDefault="00AD029D">
      <w:pPr>
        <w:pStyle w:val="pheading"/>
      </w:pPr>
      <w:r>
        <w:t>- Caractéristiques générales</w:t>
      </w:r>
    </w:p>
    <w:p w14:paraId="04AB5824" w14:textId="77777777" w:rsidR="0021367B" w:rsidRDefault="00AD029D">
      <w:r>
        <w:t>Les poteaux en bois seront constitués de</w:t>
      </w:r>
    </w:p>
    <w:p w14:paraId="3C60FD00" w14:textId="77777777" w:rsidR="0021367B" w:rsidRDefault="00AD029D">
      <w:r>
        <w:rPr>
          <w:rStyle w:val="soitChar"/>
        </w:rPr>
        <w:t>(soit)</w:t>
      </w:r>
      <w:r>
        <w:t xml:space="preserve"> bois de résineux imprégné sous vide et sous pression, traité jusqu'au centre selon la norme NEN 3296, à l'aide d'une solution de sels CCA avec une rétention minimale de 6,5 kg/m³.</w:t>
      </w:r>
    </w:p>
    <w:p w14:paraId="6FD6AB02" w14:textId="77777777" w:rsidR="0021367B" w:rsidRDefault="00AD029D">
      <w:r>
        <w:rPr>
          <w:rStyle w:val="soitChar"/>
        </w:rPr>
        <w:t>(soit)</w:t>
      </w:r>
      <w:r>
        <w:t xml:space="preserve"> bois dur tropical, … (pour plus d'information en ce qui concerne l'essence des bois à mettre en œuvre, consultez également Le Centre interfédéral d'information sur le Bois </w:t>
      </w:r>
      <w:hyperlink r:id="rId20" w:history="1">
        <w:r>
          <w:t>https://houtinfobois.be/</w:t>
        </w:r>
      </w:hyperlink>
      <w:r>
        <w:t xml:space="preserve"> ).</w:t>
      </w:r>
    </w:p>
    <w:p w14:paraId="196B6CE8" w14:textId="77777777" w:rsidR="0021367B" w:rsidRDefault="00AD029D">
      <w:pPr>
        <w:pStyle w:val="Author-eListParagraph"/>
        <w:numPr>
          <w:ilvl w:val="0"/>
          <w:numId w:val="108"/>
        </w:numPr>
      </w:pPr>
      <w:r>
        <w:t xml:space="preserve">Forme : </w:t>
      </w:r>
      <w:r>
        <w:rPr>
          <w:rStyle w:val="optioncarChar"/>
        </w:rPr>
        <w:t>ronde / carrée</w:t>
      </w:r>
    </w:p>
    <w:p w14:paraId="493DB974" w14:textId="77777777" w:rsidR="0021367B" w:rsidRDefault="00AD029D">
      <w:pPr>
        <w:pStyle w:val="Author-eListParagraph"/>
        <w:numPr>
          <w:ilvl w:val="0"/>
          <w:numId w:val="108"/>
        </w:numPr>
      </w:pPr>
      <w:r>
        <w:t xml:space="preserve">Section : </w:t>
      </w:r>
      <w:r>
        <w:rPr>
          <w:rStyle w:val="optioncarChar"/>
        </w:rPr>
        <w:t>60 / 80 / ***</w:t>
      </w:r>
      <w:r>
        <w:t xml:space="preserve"> mm</w:t>
      </w:r>
    </w:p>
    <w:p w14:paraId="60006151" w14:textId="77777777" w:rsidR="0021367B" w:rsidRDefault="00AD029D">
      <w:pPr>
        <w:pStyle w:val="Author-eListParagraph"/>
        <w:numPr>
          <w:ilvl w:val="0"/>
          <w:numId w:val="108"/>
        </w:numPr>
      </w:pPr>
      <w:r>
        <w:t xml:space="preserve">Hauteur au-dessus du sol : </w:t>
      </w:r>
      <w:r>
        <w:rPr>
          <w:rStyle w:val="optioncarChar"/>
        </w:rPr>
        <w:t>120 / 150 / 180 / ***</w:t>
      </w:r>
      <w:r>
        <w:t xml:space="preserve"> cm</w:t>
      </w:r>
    </w:p>
    <w:p w14:paraId="09A259E3" w14:textId="77777777" w:rsidR="0021367B" w:rsidRDefault="00AD029D">
      <w:pPr>
        <w:pStyle w:val="Author-eListParagraph"/>
        <w:numPr>
          <w:ilvl w:val="0"/>
          <w:numId w:val="108"/>
        </w:numPr>
      </w:pPr>
      <w:r>
        <w:t xml:space="preserve">Espacement : maximum </w:t>
      </w:r>
      <w:r>
        <w:rPr>
          <w:rStyle w:val="optioncarChar"/>
        </w:rPr>
        <w:t>200 / 300 / ***</w:t>
      </w:r>
      <w:r>
        <w:t xml:space="preserve"> cm. L'espacement entre les poteaux sera régulier et identique.</w:t>
      </w:r>
    </w:p>
    <w:p w14:paraId="345F1DCD" w14:textId="77777777" w:rsidR="0021367B" w:rsidRDefault="0021367B"/>
    <w:p w14:paraId="40070E20" w14:textId="77777777" w:rsidR="0021367B" w:rsidRDefault="00AD029D">
      <w:r>
        <w:t> </w:t>
      </w:r>
    </w:p>
    <w:p w14:paraId="69B5B47E" w14:textId="77777777" w:rsidR="0021367B" w:rsidRDefault="00AD029D">
      <w:pPr>
        <w:pStyle w:val="pheading"/>
      </w:pPr>
      <w:r>
        <w:t>EXÉCUTION / MISE EN ŒUVRE</w:t>
      </w:r>
    </w:p>
    <w:p w14:paraId="7ADA41ED" w14:textId="77777777" w:rsidR="0021367B" w:rsidRDefault="00AD029D">
      <w:pPr>
        <w:pStyle w:val="pheading"/>
      </w:pPr>
      <w:r>
        <w:t>- Prescriptions générales</w:t>
      </w:r>
    </w:p>
    <w:p w14:paraId="2220207A" w14:textId="77777777" w:rsidR="0021367B" w:rsidRDefault="00AD029D">
      <w:r>
        <w:t xml:space="preserve">Les poteaux seront enfoncés dans le sol à au moins </w:t>
      </w:r>
      <w:r>
        <w:rPr>
          <w:rStyle w:val="optioncarChar"/>
        </w:rPr>
        <w:t>40 / ***</w:t>
      </w:r>
      <w:r>
        <w:t xml:space="preserve"> cm de profondeur, jusqu'à ce que la hauteur prescrite au-dessus du sol soit atteinte.</w:t>
      </w:r>
    </w:p>
    <w:p w14:paraId="458ABA11" w14:textId="77777777" w:rsidR="0021367B" w:rsidRDefault="0021367B"/>
    <w:p w14:paraId="7610FE88" w14:textId="77777777" w:rsidR="0021367B" w:rsidRDefault="00AD029D">
      <w:r>
        <w:t> </w:t>
      </w:r>
    </w:p>
    <w:p w14:paraId="050197E1" w14:textId="77777777" w:rsidR="0021367B" w:rsidRDefault="00AD029D">
      <w:pPr>
        <w:pStyle w:val="pheading"/>
      </w:pPr>
      <w:r>
        <w:t>MESURAGE</w:t>
      </w:r>
    </w:p>
    <w:p w14:paraId="292C3894" w14:textId="77777777" w:rsidR="0021367B" w:rsidRDefault="00AD029D">
      <w:pPr>
        <w:pStyle w:val="pheading"/>
      </w:pPr>
      <w:r>
        <w:t>- unité de mesure:</w:t>
      </w:r>
    </w:p>
    <w:p w14:paraId="20835531" w14:textId="77777777" w:rsidR="0021367B" w:rsidRDefault="00AD029D">
      <w:r>
        <w:t>-</w:t>
      </w:r>
    </w:p>
    <w:p w14:paraId="696800F4" w14:textId="77777777" w:rsidR="0021367B" w:rsidRDefault="00AD029D">
      <w:pPr>
        <w:pStyle w:val="pheading"/>
      </w:pPr>
      <w:r>
        <w:t>- code de mesurage:</w:t>
      </w:r>
    </w:p>
    <w:p w14:paraId="55F98DC5" w14:textId="77777777" w:rsidR="0021367B" w:rsidRDefault="00AD029D">
      <w:r>
        <w:t>Compris dans le prix unitaire des clôtures.</w:t>
      </w:r>
    </w:p>
    <w:p w14:paraId="61C0A571" w14:textId="77777777" w:rsidR="0021367B" w:rsidRDefault="0021367B"/>
    <w:p w14:paraId="3697C8F4" w14:textId="77777777" w:rsidR="0021367B" w:rsidRDefault="00AD029D">
      <w:r>
        <w:t> </w:t>
      </w:r>
    </w:p>
    <w:p w14:paraId="7804F781" w14:textId="77777777" w:rsidR="0021367B" w:rsidRDefault="00AD029D">
      <w:pPr>
        <w:pStyle w:val="pheading"/>
      </w:pPr>
      <w:r>
        <w:t>- nature du marché:</w:t>
      </w:r>
    </w:p>
    <w:p w14:paraId="7197F8E9" w14:textId="77777777" w:rsidR="0021367B" w:rsidRDefault="00AD029D">
      <w:r>
        <w:t>PM</w:t>
      </w:r>
    </w:p>
    <w:p w14:paraId="6E34F5F5" w14:textId="77777777" w:rsidR="0021367B" w:rsidRDefault="00AD029D">
      <w:pPr>
        <w:pStyle w:val="Author-eSectionHeading6"/>
      </w:pPr>
      <w:bookmarkStart w:id="637" w:name="_Toc178771697"/>
      <w:r>
        <w:t>95.51.1d Poteaux pour clôture en matière synthétique CCTB 01.09</w:t>
      </w:r>
      <w:bookmarkEnd w:id="637"/>
    </w:p>
    <w:p w14:paraId="00CCA6D4" w14:textId="77777777" w:rsidR="0021367B" w:rsidRDefault="00AD029D">
      <w:pPr>
        <w:pStyle w:val="pheading"/>
      </w:pPr>
      <w:r>
        <w:t>MESURAGE</w:t>
      </w:r>
    </w:p>
    <w:p w14:paraId="4628B901" w14:textId="77777777" w:rsidR="0021367B" w:rsidRDefault="00AD029D">
      <w:pPr>
        <w:pStyle w:val="pheading"/>
      </w:pPr>
      <w:r>
        <w:t>- unité de mesure:</w:t>
      </w:r>
    </w:p>
    <w:p w14:paraId="234E38BA" w14:textId="77777777" w:rsidR="0021367B" w:rsidRDefault="00AD029D">
      <w:r>
        <w:t>-</w:t>
      </w:r>
    </w:p>
    <w:p w14:paraId="0AE302F4" w14:textId="77777777" w:rsidR="0021367B" w:rsidRDefault="00AD029D">
      <w:pPr>
        <w:pStyle w:val="pheading"/>
      </w:pPr>
      <w:r>
        <w:t>- code de mesurage:</w:t>
      </w:r>
    </w:p>
    <w:p w14:paraId="41F4F3C7" w14:textId="77777777" w:rsidR="0021367B" w:rsidRDefault="00AD029D">
      <w:r>
        <w:t>Compris dans le prix des clôtures.</w:t>
      </w:r>
    </w:p>
    <w:p w14:paraId="6D38E86A" w14:textId="77777777" w:rsidR="0021367B" w:rsidRDefault="0021367B"/>
    <w:p w14:paraId="3B392385" w14:textId="77777777" w:rsidR="0021367B" w:rsidRDefault="00AD029D">
      <w:r>
        <w:t> </w:t>
      </w:r>
    </w:p>
    <w:p w14:paraId="1A146648" w14:textId="77777777" w:rsidR="0021367B" w:rsidRDefault="00AD029D">
      <w:pPr>
        <w:pStyle w:val="pheading"/>
      </w:pPr>
      <w:r>
        <w:t>- nature du marché:</w:t>
      </w:r>
    </w:p>
    <w:p w14:paraId="1BA49E24" w14:textId="77777777" w:rsidR="0021367B" w:rsidRDefault="00AD029D">
      <w:r>
        <w:t>PM</w:t>
      </w:r>
    </w:p>
    <w:p w14:paraId="15539795" w14:textId="77777777" w:rsidR="0021367B" w:rsidRDefault="00AD029D">
      <w:pPr>
        <w:pStyle w:val="Author-eSectionHeading4"/>
      </w:pPr>
      <w:bookmarkStart w:id="638" w:name="_Toc178771698"/>
      <w:r>
        <w:t>95.52 Fils pour clôture</w:t>
      </w:r>
      <w:bookmarkEnd w:id="638"/>
    </w:p>
    <w:p w14:paraId="42EAF410" w14:textId="77777777" w:rsidR="0021367B" w:rsidRDefault="00AD029D">
      <w:pPr>
        <w:pStyle w:val="Author-eSectionHeading5"/>
      </w:pPr>
      <w:bookmarkStart w:id="639" w:name="_Toc178771699"/>
      <w:r>
        <w:t>95.52.1 Fils pour clôture</w:t>
      </w:r>
      <w:bookmarkEnd w:id="639"/>
    </w:p>
    <w:p w14:paraId="4AA1E7D9" w14:textId="77777777" w:rsidR="0021367B" w:rsidRDefault="00AD029D">
      <w:pPr>
        <w:pStyle w:val="Author-eSectionHeading6"/>
      </w:pPr>
      <w:bookmarkStart w:id="640" w:name="_Toc178771700"/>
      <w:r>
        <w:t>95.52.1a Fils pour clôture métallique CCTB 01.09</w:t>
      </w:r>
      <w:bookmarkEnd w:id="640"/>
    </w:p>
    <w:p w14:paraId="40484819" w14:textId="77777777" w:rsidR="0021367B" w:rsidRDefault="00AD029D">
      <w:pPr>
        <w:pStyle w:val="pheading"/>
      </w:pPr>
      <w:r>
        <w:t>DESCRIPTION</w:t>
      </w:r>
    </w:p>
    <w:p w14:paraId="3002BFE0" w14:textId="77777777" w:rsidR="0021367B" w:rsidRDefault="00AD029D">
      <w:pPr>
        <w:pStyle w:val="pheading"/>
      </w:pPr>
      <w:r>
        <w:t>- Définition / Comprend</w:t>
      </w:r>
    </w:p>
    <w:p w14:paraId="7487B137" w14:textId="77777777" w:rsidR="0021367B" w:rsidRDefault="00AD029D">
      <w:r>
        <w:t>Il s'agit d'une clôture en fils constituée de fils lisses tendus horizontalement et parallèlement.</w:t>
      </w:r>
    </w:p>
    <w:p w14:paraId="14A677B4" w14:textId="77777777" w:rsidR="0021367B" w:rsidRDefault="00AD029D">
      <w:pPr>
        <w:pStyle w:val="pheading"/>
      </w:pPr>
      <w:r>
        <w:t>MATÉRIAUX</w:t>
      </w:r>
    </w:p>
    <w:p w14:paraId="514AFD72" w14:textId="77777777" w:rsidR="0021367B" w:rsidRDefault="00AD029D">
      <w:pPr>
        <w:pStyle w:val="pheading"/>
      </w:pPr>
      <w:r>
        <w:t>- Caractéristiques générales</w:t>
      </w:r>
    </w:p>
    <w:p w14:paraId="44E9DC13" w14:textId="77777777" w:rsidR="0021367B" w:rsidRDefault="0021367B"/>
    <w:p w14:paraId="5AACA0B0" w14:textId="77777777" w:rsidR="0021367B" w:rsidRDefault="00AD029D">
      <w:pPr>
        <w:pStyle w:val="Author-eListParagraph"/>
        <w:numPr>
          <w:ilvl w:val="0"/>
          <w:numId w:val="109"/>
        </w:numPr>
      </w:pPr>
      <w:r>
        <w:t xml:space="preserve">Epaisseur des fils : minimum </w:t>
      </w:r>
      <w:r>
        <w:rPr>
          <w:rStyle w:val="optioncarChar"/>
        </w:rPr>
        <w:t>1,8 / ***</w:t>
      </w:r>
      <w:r>
        <w:t xml:space="preserve"> mm, résistance à la traction = minimum 400-500 N/mm²</w:t>
      </w:r>
    </w:p>
    <w:p w14:paraId="2B9D6D56" w14:textId="77777777" w:rsidR="0021367B" w:rsidRDefault="00AD029D">
      <w:pPr>
        <w:pStyle w:val="Author-eListParagraph"/>
        <w:numPr>
          <w:ilvl w:val="0"/>
          <w:numId w:val="109"/>
        </w:numPr>
      </w:pPr>
      <w:r>
        <w:t xml:space="preserve">Traitement de la surface : </w:t>
      </w:r>
      <w:r>
        <w:rPr>
          <w:rStyle w:val="optioncarChar"/>
        </w:rPr>
        <w:t>galvanisé couleur naturelle / galvanisé et plastifié couleur verte (PVC / PE)</w:t>
      </w:r>
    </w:p>
    <w:p w14:paraId="51783736" w14:textId="77777777" w:rsidR="0021367B" w:rsidRDefault="00AD029D">
      <w:pPr>
        <w:pStyle w:val="Author-eListParagraph"/>
        <w:numPr>
          <w:ilvl w:val="0"/>
          <w:numId w:val="109"/>
        </w:numPr>
      </w:pPr>
      <w:r>
        <w:t xml:space="preserve">Nombre de fils : minimum tous les </w:t>
      </w:r>
      <w:r>
        <w:rPr>
          <w:rStyle w:val="optioncarChar"/>
        </w:rPr>
        <w:t>20 / 30 / ***</w:t>
      </w:r>
      <w:r>
        <w:t xml:space="preserve"> cm.</w:t>
      </w:r>
    </w:p>
    <w:p w14:paraId="0BEAEA96" w14:textId="77777777" w:rsidR="0021367B" w:rsidRDefault="0021367B"/>
    <w:p w14:paraId="4E363969" w14:textId="77777777" w:rsidR="0021367B" w:rsidRDefault="00AD029D">
      <w:r>
        <w:t> </w:t>
      </w:r>
    </w:p>
    <w:p w14:paraId="11453E79" w14:textId="77777777" w:rsidR="0021367B" w:rsidRDefault="00AD029D">
      <w:pPr>
        <w:pStyle w:val="pheading"/>
      </w:pPr>
      <w:r>
        <w:t>MESURAGE</w:t>
      </w:r>
    </w:p>
    <w:p w14:paraId="287A6CD1" w14:textId="77777777" w:rsidR="0021367B" w:rsidRDefault="00AD029D">
      <w:pPr>
        <w:pStyle w:val="pheading"/>
      </w:pPr>
      <w:r>
        <w:t>- unité de mesure:</w:t>
      </w:r>
    </w:p>
    <w:p w14:paraId="7BAD64FD" w14:textId="77777777" w:rsidR="0021367B" w:rsidRDefault="00AD029D">
      <w:r>
        <w:t>m</w:t>
      </w:r>
    </w:p>
    <w:p w14:paraId="460840A9" w14:textId="77777777" w:rsidR="0021367B" w:rsidRDefault="00AD029D">
      <w:pPr>
        <w:pStyle w:val="pheading"/>
      </w:pPr>
      <w:r>
        <w:t>- code de mesurage:</w:t>
      </w:r>
    </w:p>
    <w:p w14:paraId="45A56BE3" w14:textId="77777777" w:rsidR="0021367B" w:rsidRDefault="00AD029D">
      <w:r>
        <w:t>longueur nette de la clôture, mesurée dans l'axe des limites des parcelles.</w:t>
      </w:r>
    </w:p>
    <w:p w14:paraId="7628AACB" w14:textId="77777777" w:rsidR="0021367B" w:rsidRDefault="00AD029D">
      <w:pPr>
        <w:pStyle w:val="pheading"/>
      </w:pPr>
      <w:r>
        <w:t>- nature du marché:</w:t>
      </w:r>
    </w:p>
    <w:p w14:paraId="112D2AF4" w14:textId="77777777" w:rsidR="0021367B" w:rsidRDefault="00AD029D">
      <w:r>
        <w:t>QF</w:t>
      </w:r>
    </w:p>
    <w:p w14:paraId="0CD59A33" w14:textId="77777777" w:rsidR="0021367B" w:rsidRDefault="0021367B"/>
    <w:p w14:paraId="79895BE8" w14:textId="77777777" w:rsidR="0021367B" w:rsidRDefault="00AD029D">
      <w:r>
        <w:t> </w:t>
      </w:r>
    </w:p>
    <w:p w14:paraId="2597DB21" w14:textId="77777777" w:rsidR="0021367B" w:rsidRDefault="00AD029D">
      <w:pPr>
        <w:pStyle w:val="Author-eSectionHeading6"/>
      </w:pPr>
      <w:bookmarkStart w:id="641" w:name="_Toc178771701"/>
      <w:r>
        <w:t>95.52.1b Fils pour clôture en matière synthétique CCTB 01.09</w:t>
      </w:r>
      <w:bookmarkEnd w:id="641"/>
    </w:p>
    <w:p w14:paraId="4DBE409A" w14:textId="77777777" w:rsidR="0021367B" w:rsidRDefault="00AD029D">
      <w:pPr>
        <w:pStyle w:val="pheading"/>
      </w:pPr>
      <w:r>
        <w:t>MESURAGE</w:t>
      </w:r>
    </w:p>
    <w:p w14:paraId="16C135F4" w14:textId="77777777" w:rsidR="0021367B" w:rsidRDefault="00AD029D">
      <w:pPr>
        <w:pStyle w:val="pheading"/>
      </w:pPr>
      <w:r>
        <w:t>- unité de mesure:</w:t>
      </w:r>
    </w:p>
    <w:p w14:paraId="0D3F9B99" w14:textId="77777777" w:rsidR="0021367B" w:rsidRDefault="00AD029D">
      <w:r>
        <w:t>m</w:t>
      </w:r>
    </w:p>
    <w:p w14:paraId="5C40FAC5" w14:textId="77777777" w:rsidR="0021367B" w:rsidRDefault="00AD029D">
      <w:pPr>
        <w:pStyle w:val="pheading"/>
      </w:pPr>
      <w:r>
        <w:t>- code de mesurage:</w:t>
      </w:r>
    </w:p>
    <w:p w14:paraId="43E14EA1" w14:textId="77777777" w:rsidR="0021367B" w:rsidRDefault="00AD029D">
      <w:r>
        <w:t>longueur nette de la clôture, mesurée dans l'axe des limites des parcelles.</w:t>
      </w:r>
    </w:p>
    <w:p w14:paraId="35924204" w14:textId="77777777" w:rsidR="0021367B" w:rsidRDefault="00AD029D">
      <w:pPr>
        <w:pStyle w:val="pheading"/>
      </w:pPr>
      <w:r>
        <w:t>- nature du marché:</w:t>
      </w:r>
    </w:p>
    <w:p w14:paraId="46FB70E3" w14:textId="77777777" w:rsidR="0021367B" w:rsidRDefault="00AD029D">
      <w:r>
        <w:t>QF</w:t>
      </w:r>
    </w:p>
    <w:p w14:paraId="3726A1B6" w14:textId="77777777" w:rsidR="0021367B" w:rsidRDefault="0021367B"/>
    <w:p w14:paraId="60169683" w14:textId="77777777" w:rsidR="0021367B" w:rsidRDefault="00AD029D">
      <w:r>
        <w:t> </w:t>
      </w:r>
    </w:p>
    <w:p w14:paraId="5D98FFCC" w14:textId="77777777" w:rsidR="0021367B" w:rsidRDefault="00AD029D">
      <w:pPr>
        <w:pStyle w:val="Author-eSectionHeading4"/>
      </w:pPr>
      <w:bookmarkStart w:id="642" w:name="_Toc178771702"/>
      <w:r>
        <w:t>95.53 Treillis et filets pour clôture</w:t>
      </w:r>
      <w:bookmarkEnd w:id="642"/>
    </w:p>
    <w:p w14:paraId="519A17A4" w14:textId="77777777" w:rsidR="0021367B" w:rsidRDefault="00AD029D">
      <w:pPr>
        <w:pStyle w:val="Author-eSectionHeading5"/>
      </w:pPr>
      <w:bookmarkStart w:id="643" w:name="_Toc178771703"/>
      <w:r>
        <w:t>95.53.1 Treillis et filets pour clôture</w:t>
      </w:r>
      <w:bookmarkEnd w:id="643"/>
    </w:p>
    <w:p w14:paraId="1F89C2F3" w14:textId="77777777" w:rsidR="0021367B" w:rsidRDefault="00AD029D">
      <w:pPr>
        <w:pStyle w:val="Author-eSectionHeading6"/>
      </w:pPr>
      <w:bookmarkStart w:id="644" w:name="_Toc178771704"/>
      <w:r>
        <w:t>95.53.1a Treillis et filets pour clôture métalliques CCTB 01.09</w:t>
      </w:r>
      <w:bookmarkEnd w:id="644"/>
    </w:p>
    <w:p w14:paraId="0308ABFD" w14:textId="77777777" w:rsidR="0021367B" w:rsidRDefault="00AD029D">
      <w:pPr>
        <w:pStyle w:val="pheading"/>
      </w:pPr>
      <w:r>
        <w:t>DESCRIPTION</w:t>
      </w:r>
    </w:p>
    <w:p w14:paraId="7EBAB5DD" w14:textId="77777777" w:rsidR="0021367B" w:rsidRDefault="00AD029D">
      <w:pPr>
        <w:pStyle w:val="pheading"/>
      </w:pPr>
      <w:r>
        <w:t>- Définition / Comprend</w:t>
      </w:r>
    </w:p>
    <w:p w14:paraId="5BDFDEE4" w14:textId="77777777" w:rsidR="0021367B" w:rsidRDefault="00AD029D">
      <w:r>
        <w:t>Letreillis de fils sera constitué de fils d'acier galvanisés, y compris les filstendeurs nécessaires, présentant le mêmerevêtement que le treillis. Les fils horizontaux auront un pli de retrait audroit de chaque maille. L'entrepreneur soumettra un échantillon à l'approbationde l'auteur de projet.</w:t>
      </w:r>
    </w:p>
    <w:p w14:paraId="3676A81F" w14:textId="77777777" w:rsidR="0021367B" w:rsidRDefault="00AD029D">
      <w:pPr>
        <w:pStyle w:val="pheading"/>
      </w:pPr>
      <w:r>
        <w:t>MATÉRIAUX</w:t>
      </w:r>
    </w:p>
    <w:p w14:paraId="011C7832" w14:textId="77777777" w:rsidR="0021367B" w:rsidRDefault="00AD029D">
      <w:pPr>
        <w:pStyle w:val="pheading"/>
      </w:pPr>
      <w:r>
        <w:t>- Caractéristiques générales</w:t>
      </w:r>
    </w:p>
    <w:p w14:paraId="3C3BBBDB" w14:textId="77777777" w:rsidR="0021367B" w:rsidRDefault="00AD029D">
      <w:r>
        <w:rPr>
          <w:b/>
          <w:u w:val="single"/>
        </w:rPr>
        <w:t>Spécifications</w:t>
      </w:r>
    </w:p>
    <w:p w14:paraId="5AA2820C" w14:textId="77777777" w:rsidR="0021367B" w:rsidRDefault="00AD029D">
      <w:pPr>
        <w:pStyle w:val="Author-eListParagraph"/>
        <w:numPr>
          <w:ilvl w:val="0"/>
          <w:numId w:val="110"/>
        </w:numPr>
      </w:pPr>
      <w:r>
        <w:t xml:space="preserve">Type : </w:t>
      </w:r>
      <w:r>
        <w:rPr>
          <w:rStyle w:val="optioncarChar"/>
        </w:rPr>
        <w:t>tressé (selon la [NBN EN 10223-5]) / soudé (selon la [NBN EN 10223-4])</w:t>
      </w:r>
    </w:p>
    <w:p w14:paraId="2763E239" w14:textId="77777777" w:rsidR="0021367B" w:rsidRDefault="00AD029D">
      <w:pPr>
        <w:pStyle w:val="Author-eListParagraph"/>
        <w:numPr>
          <w:ilvl w:val="0"/>
          <w:numId w:val="110"/>
        </w:numPr>
      </w:pPr>
      <w:r>
        <w:t xml:space="preserve">Section des fils : minimum </w:t>
      </w:r>
      <w:r>
        <w:rPr>
          <w:rStyle w:val="optioncarChar"/>
        </w:rPr>
        <w:t>3 / ***</w:t>
      </w:r>
      <w:r>
        <w:t xml:space="preserve"> mm (tolérances + 0,2 mm)</w:t>
      </w:r>
    </w:p>
    <w:p w14:paraId="3DEA72B5" w14:textId="77777777" w:rsidR="0021367B" w:rsidRDefault="00AD029D">
      <w:pPr>
        <w:pStyle w:val="Author-eListParagraph"/>
        <w:numPr>
          <w:ilvl w:val="0"/>
          <w:numId w:val="110"/>
        </w:numPr>
      </w:pPr>
      <w:r>
        <w:t>Résistance à la traction : horizontalement minimum 400 N/mm², verticalement minimum 700 N/mm²</w:t>
      </w:r>
    </w:p>
    <w:p w14:paraId="663F66F6" w14:textId="77777777" w:rsidR="0021367B" w:rsidRDefault="00AD029D">
      <w:pPr>
        <w:pStyle w:val="Author-eListParagraph"/>
        <w:numPr>
          <w:ilvl w:val="0"/>
          <w:numId w:val="110"/>
        </w:numPr>
      </w:pPr>
      <w:r>
        <w:t xml:space="preserve">Forme des mailles : </w:t>
      </w:r>
      <w:r>
        <w:rPr>
          <w:rStyle w:val="optioncarChar"/>
        </w:rPr>
        <w:t>carrées (50 x 50 / *** mm) / rectangulaires (*** x *** mm)</w:t>
      </w:r>
    </w:p>
    <w:p w14:paraId="295DEA13" w14:textId="77777777" w:rsidR="0021367B" w:rsidRDefault="00AD029D">
      <w:pPr>
        <w:pStyle w:val="Author-eListParagraph"/>
        <w:numPr>
          <w:ilvl w:val="0"/>
          <w:numId w:val="110"/>
        </w:numPr>
      </w:pPr>
      <w:r>
        <w:t xml:space="preserve">Traitement de la surface : </w:t>
      </w:r>
      <w:r>
        <w:rPr>
          <w:rStyle w:val="optioncarChar"/>
        </w:rPr>
        <w:t>galvanisé couleur naturelle / galvanisé et plastifié (couleur verte / ***)</w:t>
      </w:r>
    </w:p>
    <w:p w14:paraId="12E9944D" w14:textId="77777777" w:rsidR="0021367B" w:rsidRDefault="00AD029D">
      <w:pPr>
        <w:pStyle w:val="Author-eListParagraph"/>
        <w:numPr>
          <w:ilvl w:val="0"/>
          <w:numId w:val="110"/>
        </w:numPr>
      </w:pPr>
      <w:r>
        <w:t xml:space="preserve">Hauteur du treillis : </w:t>
      </w:r>
      <w:r>
        <w:rPr>
          <w:rStyle w:val="optioncarChar"/>
        </w:rPr>
        <w:t>120 / 150 / 180 / ***</w:t>
      </w:r>
      <w:r>
        <w:t xml:space="preserve"> cm au-dessus du sol.</w:t>
      </w:r>
    </w:p>
    <w:p w14:paraId="25EB06B2" w14:textId="77777777" w:rsidR="0021367B" w:rsidRDefault="00AD029D">
      <w:r>
        <w:t>A déterminer hauteur de la clôture :</w:t>
      </w:r>
    </w:p>
    <w:p w14:paraId="446CA165" w14:textId="77777777" w:rsidR="0021367B" w:rsidRDefault="00AD029D">
      <w:r>
        <w:t>- hauteur : H &lt; 1,25 m</w:t>
      </w:r>
    </w:p>
    <w:p w14:paraId="16788B84" w14:textId="77777777" w:rsidR="0021367B" w:rsidRDefault="00AD029D">
      <w:r>
        <w:t>- hauteur : 1,25 m ≤ H &lt; 2,00 m</w:t>
      </w:r>
    </w:p>
    <w:p w14:paraId="298D090B" w14:textId="77777777" w:rsidR="0021367B" w:rsidRDefault="00AD029D">
      <w:r>
        <w:t>- hauteur : H ≥ 2,00 m</w:t>
      </w:r>
    </w:p>
    <w:p w14:paraId="22A0A66B" w14:textId="77777777" w:rsidR="0021367B" w:rsidRDefault="00AD029D">
      <w:r>
        <w:t>- supplément pour bas-volet</w:t>
      </w:r>
    </w:p>
    <w:p w14:paraId="081D0BED" w14:textId="77777777" w:rsidR="0021367B" w:rsidRDefault="00AD029D">
      <w:r>
        <w:t>- supplément pour enfouissement du treillis</w:t>
      </w:r>
    </w:p>
    <w:p w14:paraId="5D5F2749" w14:textId="77777777" w:rsidR="0021367B" w:rsidRDefault="0021367B"/>
    <w:p w14:paraId="26731175" w14:textId="77777777" w:rsidR="0021367B" w:rsidRDefault="00AD029D">
      <w:r>
        <w:t> </w:t>
      </w:r>
    </w:p>
    <w:p w14:paraId="27718B99" w14:textId="77777777" w:rsidR="0021367B" w:rsidRDefault="00AD029D">
      <w:pPr>
        <w:pStyle w:val="pheading"/>
      </w:pPr>
      <w:r>
        <w:t>MESURAGE</w:t>
      </w:r>
    </w:p>
    <w:p w14:paraId="4A053B1B" w14:textId="77777777" w:rsidR="0021367B" w:rsidRDefault="00AD029D">
      <w:pPr>
        <w:pStyle w:val="pheading"/>
      </w:pPr>
      <w:r>
        <w:t>- unité de mesure:</w:t>
      </w:r>
    </w:p>
    <w:p w14:paraId="45B9626F" w14:textId="77777777" w:rsidR="0021367B" w:rsidRDefault="00AD029D">
      <w:r>
        <w:t>m</w:t>
      </w:r>
    </w:p>
    <w:p w14:paraId="74021E2D" w14:textId="77777777" w:rsidR="0021367B" w:rsidRDefault="00AD029D">
      <w:pPr>
        <w:pStyle w:val="pheading"/>
      </w:pPr>
      <w:r>
        <w:t>- code de mesurage:</w:t>
      </w:r>
    </w:p>
    <w:p w14:paraId="104CAD18" w14:textId="77777777" w:rsidR="0021367B" w:rsidRDefault="00AD029D">
      <w:r>
        <w:t>longueur nette de la clôture, mesurée dans l'axe des limites des parcelles.</w:t>
      </w:r>
    </w:p>
    <w:p w14:paraId="68993839" w14:textId="77777777" w:rsidR="0021367B" w:rsidRDefault="00AD029D">
      <w:pPr>
        <w:pStyle w:val="pheading"/>
      </w:pPr>
      <w:r>
        <w:t>- nature du marché:</w:t>
      </w:r>
    </w:p>
    <w:p w14:paraId="590EDFFC" w14:textId="77777777" w:rsidR="0021367B" w:rsidRDefault="00AD029D">
      <w:r>
        <w:t>QF</w:t>
      </w:r>
    </w:p>
    <w:p w14:paraId="2AB3BB5D" w14:textId="77777777" w:rsidR="0021367B" w:rsidRDefault="0021367B"/>
    <w:p w14:paraId="4C279914" w14:textId="77777777" w:rsidR="0021367B" w:rsidRDefault="00AD029D">
      <w:r>
        <w:t> </w:t>
      </w:r>
    </w:p>
    <w:p w14:paraId="26287A3F" w14:textId="77777777" w:rsidR="0021367B" w:rsidRDefault="00AD029D">
      <w:pPr>
        <w:pStyle w:val="Author-eSectionHeading6"/>
      </w:pPr>
      <w:bookmarkStart w:id="645" w:name="_Toc178771705"/>
      <w:r>
        <w:t>95.53.1b Treillis et filets pour clôture en matière synthétique CCTB 01.09</w:t>
      </w:r>
      <w:bookmarkEnd w:id="645"/>
    </w:p>
    <w:p w14:paraId="79E67E87" w14:textId="77777777" w:rsidR="0021367B" w:rsidRDefault="00AD029D">
      <w:pPr>
        <w:pStyle w:val="pheading"/>
      </w:pPr>
      <w:r>
        <w:t>MATÉRIAUX</w:t>
      </w:r>
    </w:p>
    <w:p w14:paraId="1A90F15D" w14:textId="77777777" w:rsidR="0021367B" w:rsidRDefault="00AD029D">
      <w:pPr>
        <w:pStyle w:val="pheading"/>
      </w:pPr>
      <w:r>
        <w:t>- Caractéristiques générales</w:t>
      </w:r>
    </w:p>
    <w:p w14:paraId="45883B0D" w14:textId="77777777" w:rsidR="0021367B" w:rsidRDefault="00AD029D">
      <w:r>
        <w:t>A déterminer hauteur de la clôture :</w:t>
      </w:r>
    </w:p>
    <w:p w14:paraId="164E3964" w14:textId="77777777" w:rsidR="0021367B" w:rsidRDefault="00AD029D">
      <w:r>
        <w:t>- hauteur : H &lt; 1,25 m</w:t>
      </w:r>
    </w:p>
    <w:p w14:paraId="51FC78BC" w14:textId="77777777" w:rsidR="0021367B" w:rsidRDefault="00AD029D">
      <w:r>
        <w:t>- hauteur : 1,25 m ≤ H &lt; 2,00 m</w:t>
      </w:r>
    </w:p>
    <w:p w14:paraId="5DB0A21B" w14:textId="77777777" w:rsidR="0021367B" w:rsidRDefault="00AD029D">
      <w:r>
        <w:t>- hauteur : H ≥ 2,00 m</w:t>
      </w:r>
    </w:p>
    <w:p w14:paraId="5C47CF88" w14:textId="77777777" w:rsidR="0021367B" w:rsidRDefault="00AD029D">
      <w:r>
        <w:t>- supplément pour bas-volet</w:t>
      </w:r>
    </w:p>
    <w:p w14:paraId="49F1798F" w14:textId="77777777" w:rsidR="0021367B" w:rsidRDefault="00AD029D">
      <w:r>
        <w:t>- supplément pour enfouissement du treillis</w:t>
      </w:r>
    </w:p>
    <w:p w14:paraId="4FD14508" w14:textId="77777777" w:rsidR="0021367B" w:rsidRDefault="0021367B"/>
    <w:p w14:paraId="2A5214D5" w14:textId="77777777" w:rsidR="0021367B" w:rsidRDefault="00AD029D">
      <w:r>
        <w:t> </w:t>
      </w:r>
    </w:p>
    <w:p w14:paraId="29F5E973" w14:textId="77777777" w:rsidR="0021367B" w:rsidRDefault="00AD029D">
      <w:pPr>
        <w:pStyle w:val="pheading"/>
      </w:pPr>
      <w:r>
        <w:t>MESURAGE</w:t>
      </w:r>
    </w:p>
    <w:p w14:paraId="5A09B1D9" w14:textId="77777777" w:rsidR="0021367B" w:rsidRDefault="00AD029D">
      <w:pPr>
        <w:pStyle w:val="pheading"/>
      </w:pPr>
      <w:r>
        <w:t>- unité de mesure:</w:t>
      </w:r>
    </w:p>
    <w:p w14:paraId="40F8C034" w14:textId="77777777" w:rsidR="0021367B" w:rsidRDefault="00AD029D">
      <w:r>
        <w:t>m</w:t>
      </w:r>
    </w:p>
    <w:p w14:paraId="21F253B9" w14:textId="77777777" w:rsidR="0021367B" w:rsidRDefault="00AD029D">
      <w:pPr>
        <w:pStyle w:val="pheading"/>
      </w:pPr>
      <w:r>
        <w:t>- code de mesurage:</w:t>
      </w:r>
    </w:p>
    <w:p w14:paraId="6882A8F6" w14:textId="77777777" w:rsidR="0021367B" w:rsidRDefault="00AD029D">
      <w:r>
        <w:t>longueur nette de la clôture, mesurée dans l'axe des limites des parcelles.</w:t>
      </w:r>
    </w:p>
    <w:p w14:paraId="7798CD84" w14:textId="77777777" w:rsidR="0021367B" w:rsidRDefault="00AD029D">
      <w:pPr>
        <w:pStyle w:val="pheading"/>
      </w:pPr>
      <w:r>
        <w:t>- nature du marché:</w:t>
      </w:r>
    </w:p>
    <w:p w14:paraId="3C112D3A" w14:textId="77777777" w:rsidR="0021367B" w:rsidRDefault="00AD029D">
      <w:r>
        <w:t>QF</w:t>
      </w:r>
    </w:p>
    <w:p w14:paraId="7A00CFAD" w14:textId="77777777" w:rsidR="0021367B" w:rsidRDefault="0021367B"/>
    <w:p w14:paraId="0C2C163D" w14:textId="77777777" w:rsidR="0021367B" w:rsidRDefault="00AD029D">
      <w:r>
        <w:t> </w:t>
      </w:r>
    </w:p>
    <w:p w14:paraId="125DD557" w14:textId="77777777" w:rsidR="0021367B" w:rsidRDefault="00AD029D">
      <w:pPr>
        <w:pStyle w:val="Author-eSectionHeading4"/>
      </w:pPr>
      <w:bookmarkStart w:id="646" w:name="_Toc178771706"/>
      <w:r>
        <w:t>95.54 Tissus et toiles pour clôture</w:t>
      </w:r>
      <w:bookmarkEnd w:id="646"/>
    </w:p>
    <w:p w14:paraId="34CE2068" w14:textId="77777777" w:rsidR="0021367B" w:rsidRDefault="00AD029D">
      <w:pPr>
        <w:pStyle w:val="Author-eSectionHeading5"/>
      </w:pPr>
      <w:bookmarkStart w:id="647" w:name="_Toc178771707"/>
      <w:r>
        <w:t>95.54.1 Tissus et toiles pour clôture</w:t>
      </w:r>
      <w:bookmarkEnd w:id="647"/>
    </w:p>
    <w:p w14:paraId="62BDF94A" w14:textId="77777777" w:rsidR="0021367B" w:rsidRDefault="00AD029D">
      <w:pPr>
        <w:pStyle w:val="Author-eSectionHeading6"/>
      </w:pPr>
      <w:bookmarkStart w:id="648" w:name="_Toc178771708"/>
      <w:r>
        <w:t>95.54.1a Tissus et toiles pour clôture métallique CCTB 01.09</w:t>
      </w:r>
      <w:bookmarkEnd w:id="648"/>
    </w:p>
    <w:p w14:paraId="2D117EF9" w14:textId="77777777" w:rsidR="0021367B" w:rsidRDefault="00AD029D">
      <w:pPr>
        <w:pStyle w:val="pheading"/>
      </w:pPr>
      <w:r>
        <w:t>MESURAGE</w:t>
      </w:r>
    </w:p>
    <w:p w14:paraId="1340F04D" w14:textId="77777777" w:rsidR="0021367B" w:rsidRDefault="00AD029D">
      <w:pPr>
        <w:pStyle w:val="pheading"/>
      </w:pPr>
      <w:r>
        <w:t>- unité de mesure:</w:t>
      </w:r>
    </w:p>
    <w:p w14:paraId="3D4F6548" w14:textId="77777777" w:rsidR="0021367B" w:rsidRDefault="00AD029D">
      <w:r>
        <w:t>m</w:t>
      </w:r>
    </w:p>
    <w:p w14:paraId="29ED548C" w14:textId="77777777" w:rsidR="0021367B" w:rsidRDefault="00AD029D">
      <w:pPr>
        <w:pStyle w:val="pheading"/>
      </w:pPr>
      <w:r>
        <w:t>- nature du marché:</w:t>
      </w:r>
    </w:p>
    <w:p w14:paraId="10D14D16" w14:textId="77777777" w:rsidR="0021367B" w:rsidRDefault="00AD029D">
      <w:r>
        <w:t>QF</w:t>
      </w:r>
    </w:p>
    <w:p w14:paraId="488710BF" w14:textId="77777777" w:rsidR="0021367B" w:rsidRDefault="0021367B"/>
    <w:p w14:paraId="009A3B5E" w14:textId="77777777" w:rsidR="0021367B" w:rsidRDefault="00AD029D">
      <w:r>
        <w:t> </w:t>
      </w:r>
    </w:p>
    <w:p w14:paraId="37E43FAB" w14:textId="77777777" w:rsidR="0021367B" w:rsidRDefault="00AD029D">
      <w:pPr>
        <w:pStyle w:val="Author-eSectionHeading6"/>
      </w:pPr>
      <w:bookmarkStart w:id="649" w:name="_Toc178771709"/>
      <w:r>
        <w:t>95.54.1b Tissus et toiles pour clôture en matières synthétiques CCTB 01.09</w:t>
      </w:r>
      <w:bookmarkEnd w:id="649"/>
    </w:p>
    <w:p w14:paraId="4A6B57A4" w14:textId="77777777" w:rsidR="0021367B" w:rsidRDefault="00AD029D">
      <w:pPr>
        <w:pStyle w:val="pheading"/>
      </w:pPr>
      <w:r>
        <w:t>MESURAGE</w:t>
      </w:r>
    </w:p>
    <w:p w14:paraId="130E0FB0" w14:textId="77777777" w:rsidR="0021367B" w:rsidRDefault="00AD029D">
      <w:pPr>
        <w:pStyle w:val="pheading"/>
      </w:pPr>
      <w:r>
        <w:t>- unité de mesure:</w:t>
      </w:r>
    </w:p>
    <w:p w14:paraId="1D7C9600" w14:textId="77777777" w:rsidR="0021367B" w:rsidRDefault="00AD029D">
      <w:r>
        <w:t>m</w:t>
      </w:r>
    </w:p>
    <w:p w14:paraId="4F934747" w14:textId="77777777" w:rsidR="0021367B" w:rsidRDefault="00AD029D">
      <w:pPr>
        <w:pStyle w:val="pheading"/>
      </w:pPr>
      <w:r>
        <w:t>- nature du marché:</w:t>
      </w:r>
    </w:p>
    <w:p w14:paraId="6022615B" w14:textId="77777777" w:rsidR="0021367B" w:rsidRDefault="00AD029D">
      <w:r>
        <w:t>QF</w:t>
      </w:r>
    </w:p>
    <w:p w14:paraId="21FDD5D9" w14:textId="77777777" w:rsidR="0021367B" w:rsidRDefault="0021367B"/>
    <w:p w14:paraId="2201ADFD" w14:textId="77777777" w:rsidR="0021367B" w:rsidRDefault="00AD029D">
      <w:r>
        <w:t> </w:t>
      </w:r>
    </w:p>
    <w:p w14:paraId="357C99AE" w14:textId="77777777" w:rsidR="0021367B" w:rsidRDefault="00AD029D">
      <w:pPr>
        <w:pStyle w:val="Author-eSectionHeading4"/>
      </w:pPr>
      <w:bookmarkStart w:id="650" w:name="_Toc178771710"/>
      <w:r>
        <w:t>95.55 Panneaux et tôles pour clôture</w:t>
      </w:r>
      <w:bookmarkEnd w:id="650"/>
    </w:p>
    <w:p w14:paraId="082068BA" w14:textId="77777777" w:rsidR="0021367B" w:rsidRDefault="00AD029D">
      <w:pPr>
        <w:pStyle w:val="Author-eSectionHeading5"/>
      </w:pPr>
      <w:bookmarkStart w:id="651" w:name="_Toc178771711"/>
      <w:r>
        <w:t>95.55.1 Panneaux et tôles pour clôture</w:t>
      </w:r>
      <w:bookmarkEnd w:id="651"/>
    </w:p>
    <w:p w14:paraId="5E5E6A1B" w14:textId="77777777" w:rsidR="0021367B" w:rsidRDefault="00AD029D">
      <w:pPr>
        <w:pStyle w:val="Author-eSectionHeading6"/>
      </w:pPr>
      <w:bookmarkStart w:id="652" w:name="_Toc178771712"/>
      <w:r>
        <w:t>95.55.1a Panneaux et tôles pour clôture en béton CCTB 01.09</w:t>
      </w:r>
      <w:bookmarkEnd w:id="652"/>
    </w:p>
    <w:p w14:paraId="67197309" w14:textId="77777777" w:rsidR="0021367B" w:rsidRDefault="00AD029D">
      <w:pPr>
        <w:pStyle w:val="pheading"/>
      </w:pPr>
      <w:r>
        <w:t>MESURAGE</w:t>
      </w:r>
    </w:p>
    <w:p w14:paraId="565F0951" w14:textId="77777777" w:rsidR="0021367B" w:rsidRDefault="00AD029D">
      <w:pPr>
        <w:pStyle w:val="pheading"/>
      </w:pPr>
      <w:r>
        <w:t>- unité de mesure:</w:t>
      </w:r>
    </w:p>
    <w:p w14:paraId="16F55B98" w14:textId="77777777" w:rsidR="0021367B" w:rsidRDefault="00AD029D">
      <w:r>
        <w:t>m</w:t>
      </w:r>
    </w:p>
    <w:p w14:paraId="5DC790A9" w14:textId="77777777" w:rsidR="0021367B" w:rsidRDefault="00AD029D">
      <w:pPr>
        <w:pStyle w:val="pheading"/>
      </w:pPr>
      <w:r>
        <w:t>- nature du marché:</w:t>
      </w:r>
    </w:p>
    <w:p w14:paraId="4C05974F" w14:textId="77777777" w:rsidR="0021367B" w:rsidRDefault="00AD029D">
      <w:r>
        <w:t>QF</w:t>
      </w:r>
    </w:p>
    <w:p w14:paraId="0D8A8B77" w14:textId="77777777" w:rsidR="0021367B" w:rsidRDefault="0021367B"/>
    <w:p w14:paraId="17151EF0" w14:textId="77777777" w:rsidR="0021367B" w:rsidRDefault="00AD029D">
      <w:r>
        <w:t> </w:t>
      </w:r>
    </w:p>
    <w:p w14:paraId="20509456" w14:textId="77777777" w:rsidR="0021367B" w:rsidRDefault="00AD029D">
      <w:pPr>
        <w:pStyle w:val="Author-eSectionHeading6"/>
      </w:pPr>
      <w:bookmarkStart w:id="653" w:name="_Toc178771713"/>
      <w:r>
        <w:t>95.55.1b Panneaux et tôles pour clôture métallique CCTB 01.09</w:t>
      </w:r>
      <w:bookmarkEnd w:id="653"/>
    </w:p>
    <w:p w14:paraId="4E577518" w14:textId="77777777" w:rsidR="0021367B" w:rsidRDefault="00AD029D">
      <w:pPr>
        <w:pStyle w:val="pheading"/>
      </w:pPr>
      <w:r>
        <w:t>MESURAGE</w:t>
      </w:r>
    </w:p>
    <w:p w14:paraId="0C33E8FF" w14:textId="77777777" w:rsidR="0021367B" w:rsidRDefault="00AD029D">
      <w:pPr>
        <w:pStyle w:val="pheading"/>
      </w:pPr>
      <w:r>
        <w:t>- unité de mesure:</w:t>
      </w:r>
    </w:p>
    <w:p w14:paraId="3E7E38DB" w14:textId="77777777" w:rsidR="0021367B" w:rsidRDefault="00AD029D">
      <w:r>
        <w:t>m</w:t>
      </w:r>
    </w:p>
    <w:p w14:paraId="0B580892" w14:textId="77777777" w:rsidR="0021367B" w:rsidRDefault="00AD029D">
      <w:pPr>
        <w:pStyle w:val="pheading"/>
      </w:pPr>
      <w:r>
        <w:t>- nature du marché:</w:t>
      </w:r>
    </w:p>
    <w:p w14:paraId="4B4D88CD" w14:textId="77777777" w:rsidR="0021367B" w:rsidRDefault="00AD029D">
      <w:r>
        <w:t>QF</w:t>
      </w:r>
    </w:p>
    <w:p w14:paraId="7886106A" w14:textId="77777777" w:rsidR="0021367B" w:rsidRDefault="0021367B"/>
    <w:p w14:paraId="4A309A95" w14:textId="77777777" w:rsidR="0021367B" w:rsidRDefault="00AD029D">
      <w:r>
        <w:t> </w:t>
      </w:r>
    </w:p>
    <w:p w14:paraId="45A72B82" w14:textId="77777777" w:rsidR="0021367B" w:rsidRDefault="00AD029D">
      <w:pPr>
        <w:pStyle w:val="Author-eSectionHeading6"/>
      </w:pPr>
      <w:bookmarkStart w:id="654" w:name="_Toc178771714"/>
      <w:r>
        <w:t>95.55.1c Panneaux et tôles pour clôture en bois CCTB 01.09</w:t>
      </w:r>
      <w:bookmarkEnd w:id="654"/>
    </w:p>
    <w:p w14:paraId="393CEADA" w14:textId="77777777" w:rsidR="0021367B" w:rsidRDefault="00AD029D">
      <w:pPr>
        <w:pStyle w:val="pheading"/>
      </w:pPr>
      <w:r>
        <w:t>MESURAGE</w:t>
      </w:r>
    </w:p>
    <w:p w14:paraId="710A71C1" w14:textId="77777777" w:rsidR="0021367B" w:rsidRDefault="00AD029D">
      <w:pPr>
        <w:pStyle w:val="pheading"/>
      </w:pPr>
      <w:r>
        <w:t>- unité de mesure:</w:t>
      </w:r>
    </w:p>
    <w:p w14:paraId="38BADAAC" w14:textId="77777777" w:rsidR="0021367B" w:rsidRDefault="00AD029D">
      <w:r>
        <w:t>m</w:t>
      </w:r>
    </w:p>
    <w:p w14:paraId="7363BF24" w14:textId="77777777" w:rsidR="0021367B" w:rsidRDefault="00AD029D">
      <w:pPr>
        <w:pStyle w:val="pheading"/>
      </w:pPr>
      <w:r>
        <w:t>- nature du marché:</w:t>
      </w:r>
    </w:p>
    <w:p w14:paraId="54A8ACEE" w14:textId="77777777" w:rsidR="0021367B" w:rsidRDefault="00AD029D">
      <w:r>
        <w:t>QF</w:t>
      </w:r>
    </w:p>
    <w:p w14:paraId="65FF132E" w14:textId="77777777" w:rsidR="0021367B" w:rsidRDefault="0021367B"/>
    <w:p w14:paraId="058FBB0F" w14:textId="77777777" w:rsidR="0021367B" w:rsidRDefault="00AD029D">
      <w:r>
        <w:t> </w:t>
      </w:r>
    </w:p>
    <w:p w14:paraId="7607DEC6" w14:textId="77777777" w:rsidR="0021367B" w:rsidRDefault="00AD029D">
      <w:pPr>
        <w:pStyle w:val="Author-eSectionHeading6"/>
      </w:pPr>
      <w:bookmarkStart w:id="655" w:name="_Toc178771715"/>
      <w:r>
        <w:t>95.55.1d Panneaux et tôles pour clôture en matière synthétique CCTB 01.09</w:t>
      </w:r>
      <w:bookmarkEnd w:id="655"/>
    </w:p>
    <w:p w14:paraId="26FA5834" w14:textId="77777777" w:rsidR="0021367B" w:rsidRDefault="00AD029D">
      <w:pPr>
        <w:pStyle w:val="pheading"/>
      </w:pPr>
      <w:r>
        <w:t>MESURAGE</w:t>
      </w:r>
    </w:p>
    <w:p w14:paraId="6D16898C" w14:textId="77777777" w:rsidR="0021367B" w:rsidRDefault="00AD029D">
      <w:pPr>
        <w:pStyle w:val="pheading"/>
      </w:pPr>
      <w:r>
        <w:t>- unité de mesure:</w:t>
      </w:r>
    </w:p>
    <w:p w14:paraId="14A7A4B7" w14:textId="77777777" w:rsidR="0021367B" w:rsidRDefault="00AD029D">
      <w:r>
        <w:t>m</w:t>
      </w:r>
    </w:p>
    <w:p w14:paraId="7E66C6D6" w14:textId="77777777" w:rsidR="0021367B" w:rsidRDefault="00AD029D">
      <w:pPr>
        <w:pStyle w:val="pheading"/>
      </w:pPr>
      <w:r>
        <w:t>- nature du marché:</w:t>
      </w:r>
    </w:p>
    <w:p w14:paraId="47E6EF16" w14:textId="77777777" w:rsidR="0021367B" w:rsidRDefault="00AD029D">
      <w:r>
        <w:t>QF</w:t>
      </w:r>
    </w:p>
    <w:p w14:paraId="016EF5D7" w14:textId="77777777" w:rsidR="0021367B" w:rsidRDefault="0021367B"/>
    <w:p w14:paraId="18D9DA3A" w14:textId="77777777" w:rsidR="0021367B" w:rsidRDefault="00AD029D">
      <w:r>
        <w:t> </w:t>
      </w:r>
    </w:p>
    <w:p w14:paraId="7895A17C" w14:textId="77777777" w:rsidR="0021367B" w:rsidRDefault="00AD029D">
      <w:pPr>
        <w:pStyle w:val="Author-eSectionHeading4"/>
      </w:pPr>
      <w:bookmarkStart w:id="656" w:name="_Toc178771716"/>
      <w:r>
        <w:t>95.56 Eléments de clôture de réemploi</w:t>
      </w:r>
      <w:bookmarkEnd w:id="656"/>
    </w:p>
    <w:p w14:paraId="1F610327" w14:textId="77777777" w:rsidR="0021367B" w:rsidRDefault="00AD029D">
      <w:pPr>
        <w:pStyle w:val="Author-eSectionHeading5"/>
      </w:pPr>
      <w:bookmarkStart w:id="657" w:name="_Toc178771717"/>
      <w:r>
        <w:t>95.56.1 Eléments de clôture de réemploi</w:t>
      </w:r>
      <w:bookmarkEnd w:id="657"/>
    </w:p>
    <w:p w14:paraId="67C2BD04" w14:textId="77777777" w:rsidR="0021367B" w:rsidRDefault="00AD029D">
      <w:pPr>
        <w:pStyle w:val="Author-eSectionHeading6"/>
      </w:pPr>
      <w:bookmarkStart w:id="658" w:name="_Toc178771718"/>
      <w:r>
        <w:t>95.56.1a Eléments de clôture de réemploi CCTB 01.09</w:t>
      </w:r>
      <w:bookmarkEnd w:id="658"/>
    </w:p>
    <w:p w14:paraId="34DA3817" w14:textId="77777777" w:rsidR="0021367B" w:rsidRDefault="00AD029D">
      <w:pPr>
        <w:pStyle w:val="pheading"/>
      </w:pPr>
      <w:r>
        <w:t>MESURAGE</w:t>
      </w:r>
    </w:p>
    <w:p w14:paraId="32A6AAF0" w14:textId="77777777" w:rsidR="0021367B" w:rsidRDefault="00AD029D">
      <w:pPr>
        <w:pStyle w:val="pheading"/>
      </w:pPr>
      <w:r>
        <w:t>- unité de mesure:</w:t>
      </w:r>
    </w:p>
    <w:p w14:paraId="3EF89832" w14:textId="77777777" w:rsidR="0021367B" w:rsidRDefault="00AD029D">
      <w:r>
        <w:rPr>
          <w:b/>
          <w:color w:val="003300"/>
        </w:rPr>
        <w:t>(soit par défaut)</w:t>
      </w:r>
    </w:p>
    <w:p w14:paraId="61F39C4A" w14:textId="77777777" w:rsidR="0021367B" w:rsidRDefault="00AD029D">
      <w:r>
        <w:rPr>
          <w:color w:val="008080"/>
        </w:rPr>
        <w:t>1. fft</w:t>
      </w:r>
    </w:p>
    <w:p w14:paraId="59BFB2D3" w14:textId="77777777" w:rsidR="0021367B" w:rsidRDefault="00AD029D">
      <w:r>
        <w:rPr>
          <w:b/>
          <w:color w:val="003300"/>
        </w:rPr>
        <w:t>(soit)</w:t>
      </w:r>
    </w:p>
    <w:p w14:paraId="2A3C30BB" w14:textId="77777777" w:rsidR="0021367B" w:rsidRDefault="00AD029D">
      <w:r>
        <w:rPr>
          <w:color w:val="008080"/>
        </w:rPr>
        <w:t>2. pc</w:t>
      </w:r>
    </w:p>
    <w:p w14:paraId="622634DF" w14:textId="77777777" w:rsidR="0021367B" w:rsidRDefault="0021367B"/>
    <w:p w14:paraId="6EC73F07" w14:textId="77777777" w:rsidR="0021367B" w:rsidRDefault="00AD029D">
      <w:r>
        <w:t> </w:t>
      </w:r>
    </w:p>
    <w:p w14:paraId="6CC9DE96" w14:textId="77777777" w:rsidR="0021367B" w:rsidRDefault="00AD029D">
      <w:pPr>
        <w:pStyle w:val="pheading"/>
      </w:pPr>
      <w:r>
        <w:t>- nature du marché:</w:t>
      </w:r>
    </w:p>
    <w:p w14:paraId="176D01D4" w14:textId="77777777" w:rsidR="0021367B" w:rsidRDefault="00AD029D">
      <w:r>
        <w:rPr>
          <w:b/>
          <w:color w:val="003300"/>
        </w:rPr>
        <w:t>(soit par défaut)</w:t>
      </w:r>
    </w:p>
    <w:p w14:paraId="4BEBD3B1" w14:textId="77777777" w:rsidR="0021367B" w:rsidRDefault="00AD029D">
      <w:r>
        <w:rPr>
          <w:color w:val="008080"/>
        </w:rPr>
        <w:t>1. PG</w:t>
      </w:r>
    </w:p>
    <w:p w14:paraId="3125178D" w14:textId="77777777" w:rsidR="0021367B" w:rsidRDefault="00AD029D">
      <w:r>
        <w:rPr>
          <w:b/>
          <w:color w:val="003300"/>
        </w:rPr>
        <w:t>(soit)</w:t>
      </w:r>
    </w:p>
    <w:p w14:paraId="7705456D" w14:textId="77777777" w:rsidR="0021367B" w:rsidRDefault="00AD029D">
      <w:r>
        <w:rPr>
          <w:color w:val="008080"/>
        </w:rPr>
        <w:t>2. QF</w:t>
      </w:r>
    </w:p>
    <w:p w14:paraId="20455232" w14:textId="77777777" w:rsidR="0021367B" w:rsidRDefault="0021367B"/>
    <w:p w14:paraId="1E6F1BB6" w14:textId="77777777" w:rsidR="0021367B" w:rsidRDefault="00AD029D">
      <w:r>
        <w:t> </w:t>
      </w:r>
    </w:p>
    <w:p w14:paraId="2786DCE6" w14:textId="77777777" w:rsidR="0021367B" w:rsidRDefault="00AD029D">
      <w:pPr>
        <w:pStyle w:val="Author-eSectionHeading3"/>
      </w:pPr>
      <w:bookmarkStart w:id="659" w:name="_Toc178771719"/>
      <w:r>
        <w:t>95.6 Systèmes spécifiques de clôtures CCTB 01.09</w:t>
      </w:r>
      <w:bookmarkEnd w:id="659"/>
    </w:p>
    <w:p w14:paraId="7BD53DD7" w14:textId="77777777" w:rsidR="0021367B" w:rsidRDefault="00AD029D">
      <w:pPr>
        <w:pStyle w:val="pheading"/>
      </w:pPr>
      <w:r>
        <w:t>DESCRIPTION</w:t>
      </w:r>
    </w:p>
    <w:p w14:paraId="3EB25C96" w14:textId="77777777" w:rsidR="0021367B" w:rsidRDefault="00AD029D">
      <w:pPr>
        <w:pStyle w:val="pheading"/>
      </w:pPr>
      <w:r>
        <w:t>- Définition / Comprend</w:t>
      </w:r>
    </w:p>
    <w:p w14:paraId="5B96CD84" w14:textId="77777777" w:rsidR="0021367B" w:rsidRDefault="00AD029D">
      <w:r>
        <w:t>Réalisation d'éléments destinés à protéger des propriétés publiques ou privées.</w:t>
      </w:r>
    </w:p>
    <w:p w14:paraId="435737CA" w14:textId="77777777" w:rsidR="0021367B" w:rsidRDefault="0021367B"/>
    <w:p w14:paraId="04041D5F" w14:textId="77777777" w:rsidR="0021367B" w:rsidRDefault="00AD029D">
      <w:r>
        <w:t> </w:t>
      </w:r>
    </w:p>
    <w:p w14:paraId="2CE788F3" w14:textId="77777777" w:rsidR="0021367B" w:rsidRDefault="00AD029D">
      <w:pPr>
        <w:pStyle w:val="pheading"/>
      </w:pPr>
      <w:r>
        <w:t>MATÉRIAUX</w:t>
      </w:r>
    </w:p>
    <w:p w14:paraId="497D9809" w14:textId="77777777" w:rsidR="0021367B" w:rsidRDefault="00AD029D">
      <w:r>
        <w:t>Les documents de marché fixent :</w:t>
      </w:r>
    </w:p>
    <w:p w14:paraId="723E6F3A" w14:textId="77777777" w:rsidR="0021367B" w:rsidRDefault="00AD029D">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14:paraId="603DFBBB" w14:textId="77777777" w:rsidR="0021367B" w:rsidRDefault="00AD029D">
      <w:r>
        <w:t>• la nature des matériaux, les caractéristiques géométriques et mécaniques, les protections et revêtements, les dispositifs de fixation des fils, treillis et panneaux</w:t>
      </w:r>
    </w:p>
    <w:p w14:paraId="44EF11EB" w14:textId="77777777" w:rsidR="0021367B" w:rsidRDefault="00AD029D">
      <w:r>
        <w:t>• la nature des matériaux, les caractéristiques géométriques et mécaniques, les protections et revêtements, les dispositifs de fixation des éléments mobiles (barrières d'accès).</w:t>
      </w:r>
    </w:p>
    <w:p w14:paraId="228F4E2C" w14:textId="77777777" w:rsidR="0021367B" w:rsidRDefault="00AD029D">
      <w:pPr>
        <w:pStyle w:val="pheading"/>
      </w:pPr>
      <w:r>
        <w:t>DOCUMENTS DE RÉFÉRENCE</w:t>
      </w:r>
    </w:p>
    <w:p w14:paraId="6EB6B3BD" w14:textId="77777777" w:rsidR="0021367B" w:rsidRDefault="00AD029D">
      <w:pPr>
        <w:pStyle w:val="pheading"/>
      </w:pPr>
      <w:r>
        <w:t>- Exécution</w:t>
      </w:r>
    </w:p>
    <w:p w14:paraId="721A5DFB" w14:textId="77777777" w:rsidR="0021367B" w:rsidRDefault="00AD029D">
      <w:r>
        <w:t>[CCT Qualiroutes, Cahier des charges type Qualiroutes] J.13.</w:t>
      </w:r>
    </w:p>
    <w:p w14:paraId="78945DFE" w14:textId="77777777" w:rsidR="0021367B" w:rsidRDefault="0021367B"/>
    <w:p w14:paraId="6EE6C432" w14:textId="77777777" w:rsidR="0021367B" w:rsidRDefault="00AD029D">
      <w:r>
        <w:t> </w:t>
      </w:r>
    </w:p>
    <w:p w14:paraId="260193CC" w14:textId="77777777" w:rsidR="0021367B" w:rsidRDefault="00AD029D">
      <w:pPr>
        <w:pStyle w:val="Author-eSectionHeading4"/>
      </w:pPr>
      <w:bookmarkStart w:id="660" w:name="_Toc178771720"/>
      <w:r>
        <w:t>95.61 Systèmes spécifiques de clôtures</w:t>
      </w:r>
      <w:bookmarkEnd w:id="660"/>
    </w:p>
    <w:p w14:paraId="258FC6A9" w14:textId="77777777" w:rsidR="0021367B" w:rsidRDefault="00AD029D">
      <w:pPr>
        <w:pStyle w:val="Author-eSectionHeading5"/>
      </w:pPr>
      <w:bookmarkStart w:id="661" w:name="_Toc178771721"/>
      <w:r>
        <w:t>95.61.1 Systèmes spécifiques de clôtures</w:t>
      </w:r>
      <w:bookmarkEnd w:id="661"/>
    </w:p>
    <w:p w14:paraId="17C51B29" w14:textId="77777777" w:rsidR="0021367B" w:rsidRDefault="00AD029D">
      <w:pPr>
        <w:pStyle w:val="Author-eSectionHeading6"/>
      </w:pPr>
      <w:bookmarkStart w:id="662" w:name="_Toc178771722"/>
      <w:r>
        <w:t>95.61.1a Clôtures d'équipements de sport / loisir CCTB 01.09</w:t>
      </w:r>
      <w:bookmarkEnd w:id="662"/>
    </w:p>
    <w:p w14:paraId="7FAFBE98" w14:textId="77777777" w:rsidR="0021367B" w:rsidRDefault="00AD029D">
      <w:pPr>
        <w:pStyle w:val="pheading"/>
      </w:pPr>
      <w:r>
        <w:t>MESURAGE</w:t>
      </w:r>
    </w:p>
    <w:p w14:paraId="142FD118" w14:textId="77777777" w:rsidR="0021367B" w:rsidRDefault="00AD029D">
      <w:pPr>
        <w:pStyle w:val="pheading"/>
      </w:pPr>
      <w:r>
        <w:t>- unité de mesure:</w:t>
      </w:r>
    </w:p>
    <w:p w14:paraId="09755393" w14:textId="77777777" w:rsidR="0021367B" w:rsidRDefault="00AD029D">
      <w:r>
        <w:t>m</w:t>
      </w:r>
    </w:p>
    <w:p w14:paraId="7513D74F" w14:textId="77777777" w:rsidR="0021367B" w:rsidRDefault="00AD029D">
      <w:pPr>
        <w:pStyle w:val="pheading"/>
      </w:pPr>
      <w:r>
        <w:t>- nature du marché:</w:t>
      </w:r>
    </w:p>
    <w:p w14:paraId="1537F8A6" w14:textId="77777777" w:rsidR="0021367B" w:rsidRDefault="00AD029D">
      <w:r>
        <w:t>QF</w:t>
      </w:r>
    </w:p>
    <w:p w14:paraId="1F4AB107" w14:textId="77777777" w:rsidR="0021367B" w:rsidRDefault="0021367B"/>
    <w:p w14:paraId="0F762047" w14:textId="77777777" w:rsidR="0021367B" w:rsidRDefault="00AD029D">
      <w:r>
        <w:t> </w:t>
      </w:r>
    </w:p>
    <w:p w14:paraId="41C10940" w14:textId="77777777" w:rsidR="0021367B" w:rsidRDefault="00AD029D">
      <w:pPr>
        <w:pStyle w:val="Author-eSectionHeading6"/>
      </w:pPr>
      <w:bookmarkStart w:id="663" w:name="_Toc178771723"/>
      <w:r>
        <w:t>95.61.1b Clôtures de sécurité et de dissuasion (prison, etc.) CCTB 01.09</w:t>
      </w:r>
      <w:bookmarkEnd w:id="663"/>
    </w:p>
    <w:p w14:paraId="258CC4B4" w14:textId="77777777" w:rsidR="0021367B" w:rsidRDefault="00AD029D">
      <w:pPr>
        <w:pStyle w:val="pheading"/>
      </w:pPr>
      <w:r>
        <w:t>MESURAGE</w:t>
      </w:r>
    </w:p>
    <w:p w14:paraId="2462E8D0" w14:textId="77777777" w:rsidR="0021367B" w:rsidRDefault="00AD029D">
      <w:pPr>
        <w:pStyle w:val="pheading"/>
      </w:pPr>
      <w:r>
        <w:t>- unité de mesure:</w:t>
      </w:r>
    </w:p>
    <w:p w14:paraId="018A289E" w14:textId="77777777" w:rsidR="0021367B" w:rsidRDefault="00AD029D">
      <w:r>
        <w:t>m</w:t>
      </w:r>
    </w:p>
    <w:p w14:paraId="2C44D997" w14:textId="77777777" w:rsidR="0021367B" w:rsidRDefault="00AD029D">
      <w:pPr>
        <w:pStyle w:val="pheading"/>
      </w:pPr>
      <w:r>
        <w:t>- nature du marché:</w:t>
      </w:r>
    </w:p>
    <w:p w14:paraId="685C456E" w14:textId="77777777" w:rsidR="0021367B" w:rsidRDefault="00AD029D">
      <w:r>
        <w:t>QF</w:t>
      </w:r>
    </w:p>
    <w:p w14:paraId="36E06E8E" w14:textId="77777777" w:rsidR="0021367B" w:rsidRDefault="0021367B"/>
    <w:p w14:paraId="5AFE1ACC" w14:textId="77777777" w:rsidR="0021367B" w:rsidRDefault="00AD029D">
      <w:r>
        <w:t> </w:t>
      </w:r>
    </w:p>
    <w:p w14:paraId="6156DC73" w14:textId="77777777" w:rsidR="0021367B" w:rsidRDefault="00AD029D">
      <w:pPr>
        <w:pStyle w:val="Author-eSectionHeading6"/>
      </w:pPr>
      <w:bookmarkStart w:id="664" w:name="_Toc178771724"/>
      <w:r>
        <w:t>95.61.1c Clôtures industrielles CCTB 01.09</w:t>
      </w:r>
      <w:bookmarkEnd w:id="664"/>
    </w:p>
    <w:p w14:paraId="5C540789" w14:textId="77777777" w:rsidR="0021367B" w:rsidRDefault="00AD029D">
      <w:pPr>
        <w:pStyle w:val="pheading"/>
      </w:pPr>
      <w:r>
        <w:t>MESURAGE</w:t>
      </w:r>
    </w:p>
    <w:p w14:paraId="1EB1F1DB" w14:textId="77777777" w:rsidR="0021367B" w:rsidRDefault="00AD029D">
      <w:pPr>
        <w:pStyle w:val="pheading"/>
      </w:pPr>
      <w:r>
        <w:t>- unité de mesure:</w:t>
      </w:r>
    </w:p>
    <w:p w14:paraId="2B98254B" w14:textId="77777777" w:rsidR="0021367B" w:rsidRDefault="00AD029D">
      <w:r>
        <w:t>m</w:t>
      </w:r>
    </w:p>
    <w:p w14:paraId="06DB73B5" w14:textId="77777777" w:rsidR="0021367B" w:rsidRDefault="00AD029D">
      <w:pPr>
        <w:pStyle w:val="pheading"/>
      </w:pPr>
      <w:r>
        <w:t>- nature du marché:</w:t>
      </w:r>
    </w:p>
    <w:p w14:paraId="2BF2A8D8" w14:textId="77777777" w:rsidR="0021367B" w:rsidRDefault="00AD029D">
      <w:r>
        <w:t>QF</w:t>
      </w:r>
    </w:p>
    <w:p w14:paraId="174421E4" w14:textId="77777777" w:rsidR="0021367B" w:rsidRDefault="0021367B"/>
    <w:p w14:paraId="2BD4DCE1" w14:textId="77777777" w:rsidR="0021367B" w:rsidRDefault="00AD029D">
      <w:r>
        <w:t> </w:t>
      </w:r>
    </w:p>
    <w:p w14:paraId="202A6E4B" w14:textId="77777777" w:rsidR="0021367B" w:rsidRDefault="00AD029D">
      <w:pPr>
        <w:pStyle w:val="Author-eSectionHeading6"/>
      </w:pPr>
      <w:bookmarkStart w:id="665" w:name="_Toc178771725"/>
      <w:r>
        <w:t>95.61.1d Clôtures décoratives en béton CCTB 01.09</w:t>
      </w:r>
      <w:bookmarkEnd w:id="665"/>
    </w:p>
    <w:p w14:paraId="16D602D3" w14:textId="77777777" w:rsidR="0021367B" w:rsidRDefault="00AD029D">
      <w:pPr>
        <w:pStyle w:val="pheading"/>
      </w:pPr>
      <w:r>
        <w:t>MESURAGE</w:t>
      </w:r>
    </w:p>
    <w:p w14:paraId="2B370862" w14:textId="77777777" w:rsidR="0021367B" w:rsidRDefault="00AD029D">
      <w:pPr>
        <w:pStyle w:val="pheading"/>
      </w:pPr>
      <w:r>
        <w:t>- unité de mesure:</w:t>
      </w:r>
    </w:p>
    <w:p w14:paraId="79496620" w14:textId="77777777" w:rsidR="0021367B" w:rsidRDefault="00AD029D">
      <w:r>
        <w:t>m</w:t>
      </w:r>
    </w:p>
    <w:p w14:paraId="0FDFC141" w14:textId="77777777" w:rsidR="0021367B" w:rsidRDefault="00AD029D">
      <w:pPr>
        <w:pStyle w:val="pheading"/>
      </w:pPr>
      <w:r>
        <w:t>- nature du marché:</w:t>
      </w:r>
    </w:p>
    <w:p w14:paraId="1605962F" w14:textId="77777777" w:rsidR="0021367B" w:rsidRDefault="00AD029D">
      <w:r>
        <w:t>QF</w:t>
      </w:r>
    </w:p>
    <w:p w14:paraId="6F5F4C0F" w14:textId="77777777" w:rsidR="0021367B" w:rsidRDefault="0021367B"/>
    <w:p w14:paraId="35F5C420" w14:textId="77777777" w:rsidR="0021367B" w:rsidRDefault="00AD029D">
      <w:r>
        <w:t> </w:t>
      </w:r>
    </w:p>
    <w:p w14:paraId="3071D006" w14:textId="77777777" w:rsidR="0021367B" w:rsidRDefault="00AD029D">
      <w:pPr>
        <w:pStyle w:val="Author-eSectionHeading6"/>
      </w:pPr>
      <w:bookmarkStart w:id="666" w:name="_Toc178771726"/>
      <w:r>
        <w:t>95.61.1e Clôtures décoratives métallique CCTB 01.09</w:t>
      </w:r>
      <w:bookmarkEnd w:id="666"/>
    </w:p>
    <w:p w14:paraId="19464C33" w14:textId="77777777" w:rsidR="0021367B" w:rsidRDefault="00AD029D">
      <w:pPr>
        <w:pStyle w:val="pheading"/>
      </w:pPr>
      <w:r>
        <w:t>MESURAGE</w:t>
      </w:r>
    </w:p>
    <w:p w14:paraId="38E60816" w14:textId="77777777" w:rsidR="0021367B" w:rsidRDefault="00AD029D">
      <w:pPr>
        <w:pStyle w:val="pheading"/>
      </w:pPr>
      <w:r>
        <w:t>- unité de mesure:</w:t>
      </w:r>
    </w:p>
    <w:p w14:paraId="6BD0F960" w14:textId="77777777" w:rsidR="0021367B" w:rsidRDefault="00AD029D">
      <w:r>
        <w:t>m</w:t>
      </w:r>
    </w:p>
    <w:p w14:paraId="4AFBB95B" w14:textId="77777777" w:rsidR="0021367B" w:rsidRDefault="00AD029D">
      <w:pPr>
        <w:pStyle w:val="pheading"/>
      </w:pPr>
      <w:r>
        <w:t>- nature du marché:</w:t>
      </w:r>
    </w:p>
    <w:p w14:paraId="3602BE09" w14:textId="77777777" w:rsidR="0021367B" w:rsidRDefault="00AD029D">
      <w:r>
        <w:t>QF</w:t>
      </w:r>
    </w:p>
    <w:p w14:paraId="22414147" w14:textId="77777777" w:rsidR="0021367B" w:rsidRDefault="0021367B"/>
    <w:p w14:paraId="3C720ABF" w14:textId="77777777" w:rsidR="0021367B" w:rsidRDefault="00AD029D">
      <w:r>
        <w:t> </w:t>
      </w:r>
    </w:p>
    <w:p w14:paraId="7E1325F0" w14:textId="77777777" w:rsidR="0021367B" w:rsidRDefault="00AD029D">
      <w:pPr>
        <w:pStyle w:val="Author-eSectionHeading6"/>
      </w:pPr>
      <w:bookmarkStart w:id="667" w:name="_Toc178771727"/>
      <w:r>
        <w:t>95.61.1f Clôtures décoratives en bois CCTB 01.09</w:t>
      </w:r>
      <w:bookmarkEnd w:id="667"/>
    </w:p>
    <w:p w14:paraId="3FA35F40" w14:textId="77777777" w:rsidR="0021367B" w:rsidRDefault="00AD029D">
      <w:pPr>
        <w:pStyle w:val="pheading"/>
      </w:pPr>
      <w:r>
        <w:t>MESURAGE</w:t>
      </w:r>
    </w:p>
    <w:p w14:paraId="7989E5D9" w14:textId="77777777" w:rsidR="0021367B" w:rsidRDefault="00AD029D">
      <w:pPr>
        <w:pStyle w:val="pheading"/>
      </w:pPr>
      <w:r>
        <w:t>- unité de mesure:</w:t>
      </w:r>
    </w:p>
    <w:p w14:paraId="3A43C09A" w14:textId="77777777" w:rsidR="0021367B" w:rsidRDefault="00AD029D">
      <w:r>
        <w:t>m</w:t>
      </w:r>
    </w:p>
    <w:p w14:paraId="544096B5" w14:textId="77777777" w:rsidR="0021367B" w:rsidRDefault="00AD029D">
      <w:pPr>
        <w:pStyle w:val="pheading"/>
      </w:pPr>
      <w:r>
        <w:t>- nature du marché:</w:t>
      </w:r>
    </w:p>
    <w:p w14:paraId="4CE27186" w14:textId="77777777" w:rsidR="0021367B" w:rsidRDefault="00AD029D">
      <w:r>
        <w:t>QF</w:t>
      </w:r>
    </w:p>
    <w:p w14:paraId="2629FE5E" w14:textId="77777777" w:rsidR="0021367B" w:rsidRDefault="0021367B"/>
    <w:p w14:paraId="34102A13" w14:textId="77777777" w:rsidR="0021367B" w:rsidRDefault="00AD029D">
      <w:r>
        <w:t> </w:t>
      </w:r>
    </w:p>
    <w:p w14:paraId="6B2AF124" w14:textId="77777777" w:rsidR="0021367B" w:rsidRDefault="00AD029D">
      <w:pPr>
        <w:pStyle w:val="Author-eSectionHeading6"/>
      </w:pPr>
      <w:bookmarkStart w:id="668" w:name="_Toc178771728"/>
      <w:r>
        <w:t>95.61.1g Clôtures décoratives en matière synthétique CCTB 01.09</w:t>
      </w:r>
      <w:bookmarkEnd w:id="668"/>
    </w:p>
    <w:p w14:paraId="6971F4E7" w14:textId="77777777" w:rsidR="0021367B" w:rsidRDefault="00AD029D">
      <w:pPr>
        <w:pStyle w:val="pheading"/>
      </w:pPr>
      <w:r>
        <w:t>MESURAGE</w:t>
      </w:r>
    </w:p>
    <w:p w14:paraId="53CD2173" w14:textId="77777777" w:rsidR="0021367B" w:rsidRDefault="00AD029D">
      <w:pPr>
        <w:pStyle w:val="pheading"/>
      </w:pPr>
      <w:r>
        <w:t>- unité de mesure:</w:t>
      </w:r>
    </w:p>
    <w:p w14:paraId="7F892951" w14:textId="77777777" w:rsidR="0021367B" w:rsidRDefault="00AD029D">
      <w:r>
        <w:t>m</w:t>
      </w:r>
    </w:p>
    <w:p w14:paraId="4C0301E2" w14:textId="77777777" w:rsidR="0021367B" w:rsidRDefault="00AD029D">
      <w:pPr>
        <w:pStyle w:val="pheading"/>
      </w:pPr>
      <w:r>
        <w:t>- nature du marché:</w:t>
      </w:r>
    </w:p>
    <w:p w14:paraId="2A6C25E0" w14:textId="77777777" w:rsidR="0021367B" w:rsidRDefault="00AD029D">
      <w:r>
        <w:t>QF</w:t>
      </w:r>
    </w:p>
    <w:p w14:paraId="11F5D600" w14:textId="77777777" w:rsidR="0021367B" w:rsidRDefault="0021367B"/>
    <w:p w14:paraId="1F1F6664" w14:textId="77777777" w:rsidR="0021367B" w:rsidRDefault="00AD029D">
      <w:r>
        <w:t> </w:t>
      </w:r>
    </w:p>
    <w:p w14:paraId="12A7BA23" w14:textId="77777777" w:rsidR="0021367B" w:rsidRDefault="00AD029D">
      <w:pPr>
        <w:pStyle w:val="Author-eSectionHeading6"/>
      </w:pPr>
      <w:bookmarkStart w:id="669" w:name="_Toc178771729"/>
      <w:r>
        <w:t>95.61.1h Fils de guidage pour appareillages électriques CCTB 01.09</w:t>
      </w:r>
      <w:bookmarkEnd w:id="669"/>
    </w:p>
    <w:p w14:paraId="479C7FD8" w14:textId="77777777" w:rsidR="0021367B" w:rsidRDefault="00AD029D">
      <w:pPr>
        <w:pStyle w:val="pheading"/>
      </w:pPr>
      <w:r>
        <w:t>MESURAGE</w:t>
      </w:r>
    </w:p>
    <w:p w14:paraId="59E164F9" w14:textId="77777777" w:rsidR="0021367B" w:rsidRDefault="00AD029D">
      <w:pPr>
        <w:pStyle w:val="pheading"/>
      </w:pPr>
      <w:r>
        <w:t>- unité de mesure:</w:t>
      </w:r>
    </w:p>
    <w:p w14:paraId="36EB86B0" w14:textId="77777777" w:rsidR="0021367B" w:rsidRDefault="00AD029D">
      <w:r>
        <w:t>m</w:t>
      </w:r>
    </w:p>
    <w:p w14:paraId="049AECCD" w14:textId="77777777" w:rsidR="0021367B" w:rsidRDefault="00AD029D">
      <w:pPr>
        <w:pStyle w:val="pheading"/>
      </w:pPr>
      <w:r>
        <w:t>- nature du marché:</w:t>
      </w:r>
    </w:p>
    <w:p w14:paraId="467B264D" w14:textId="77777777" w:rsidR="0021367B" w:rsidRDefault="00AD029D">
      <w:r>
        <w:t>QF</w:t>
      </w:r>
    </w:p>
    <w:p w14:paraId="7D7929CA" w14:textId="77777777" w:rsidR="0021367B" w:rsidRDefault="0021367B"/>
    <w:p w14:paraId="2C453813" w14:textId="77777777" w:rsidR="0021367B" w:rsidRDefault="00AD029D">
      <w:r>
        <w:t> </w:t>
      </w:r>
    </w:p>
    <w:p w14:paraId="7684F6F5" w14:textId="77777777" w:rsidR="0021367B" w:rsidRDefault="00AD029D">
      <w:pPr>
        <w:pStyle w:val="Author-eSectionHeading6"/>
      </w:pPr>
      <w:bookmarkStart w:id="670" w:name="_Toc178771730"/>
      <w:r>
        <w:t>95.61.1i Clôtures de réemploi CCTB 01.09</w:t>
      </w:r>
      <w:bookmarkEnd w:id="670"/>
    </w:p>
    <w:p w14:paraId="66030ED6" w14:textId="77777777" w:rsidR="0021367B" w:rsidRDefault="00AD029D">
      <w:pPr>
        <w:pStyle w:val="pheading"/>
      </w:pPr>
      <w:r>
        <w:t>MESURAGE</w:t>
      </w:r>
    </w:p>
    <w:p w14:paraId="1E5D0F12" w14:textId="77777777" w:rsidR="0021367B" w:rsidRDefault="00AD029D">
      <w:pPr>
        <w:pStyle w:val="pheading"/>
      </w:pPr>
      <w:r>
        <w:t>- unité de mesure:</w:t>
      </w:r>
    </w:p>
    <w:p w14:paraId="7317EB85" w14:textId="77777777" w:rsidR="0021367B" w:rsidRDefault="00AD029D">
      <w:r>
        <w:rPr>
          <w:b/>
          <w:color w:val="003300"/>
        </w:rPr>
        <w:t>(soit par défaut)</w:t>
      </w:r>
    </w:p>
    <w:p w14:paraId="77B3402E" w14:textId="77777777" w:rsidR="0021367B" w:rsidRDefault="00AD029D">
      <w:r>
        <w:rPr>
          <w:color w:val="008080"/>
        </w:rPr>
        <w:t>1. fft</w:t>
      </w:r>
    </w:p>
    <w:p w14:paraId="32B21016" w14:textId="77777777" w:rsidR="0021367B" w:rsidRDefault="00AD029D">
      <w:r>
        <w:rPr>
          <w:b/>
          <w:color w:val="003300"/>
        </w:rPr>
        <w:t>(soit)</w:t>
      </w:r>
    </w:p>
    <w:p w14:paraId="741FDAB4" w14:textId="77777777" w:rsidR="0021367B" w:rsidRDefault="00AD029D">
      <w:r>
        <w:rPr>
          <w:color w:val="008080"/>
        </w:rPr>
        <w:t>2. pc</w:t>
      </w:r>
    </w:p>
    <w:p w14:paraId="05162CDF" w14:textId="77777777" w:rsidR="0021367B" w:rsidRDefault="0021367B"/>
    <w:p w14:paraId="3EC415B1" w14:textId="77777777" w:rsidR="0021367B" w:rsidRDefault="00AD029D">
      <w:r>
        <w:t> </w:t>
      </w:r>
    </w:p>
    <w:p w14:paraId="0381075D" w14:textId="77777777" w:rsidR="0021367B" w:rsidRDefault="00AD029D">
      <w:pPr>
        <w:pStyle w:val="pheading"/>
      </w:pPr>
      <w:r>
        <w:t>- nature du marché:</w:t>
      </w:r>
    </w:p>
    <w:p w14:paraId="08042905" w14:textId="77777777" w:rsidR="0021367B" w:rsidRDefault="00AD029D">
      <w:r>
        <w:rPr>
          <w:b/>
          <w:color w:val="003300"/>
        </w:rPr>
        <w:t>(soit par défaut)</w:t>
      </w:r>
    </w:p>
    <w:p w14:paraId="22A65B11" w14:textId="77777777" w:rsidR="0021367B" w:rsidRDefault="00AD029D">
      <w:r>
        <w:rPr>
          <w:color w:val="008080"/>
        </w:rPr>
        <w:t>1. PG</w:t>
      </w:r>
    </w:p>
    <w:p w14:paraId="63006222" w14:textId="77777777" w:rsidR="0021367B" w:rsidRDefault="00AD029D">
      <w:r>
        <w:rPr>
          <w:b/>
          <w:color w:val="003300"/>
        </w:rPr>
        <w:t>(soit)</w:t>
      </w:r>
    </w:p>
    <w:p w14:paraId="20C18CB8" w14:textId="77777777" w:rsidR="0021367B" w:rsidRDefault="00AD029D">
      <w:r>
        <w:rPr>
          <w:color w:val="008080"/>
        </w:rPr>
        <w:t>2. QF</w:t>
      </w:r>
    </w:p>
    <w:p w14:paraId="3C402491" w14:textId="77777777" w:rsidR="0021367B" w:rsidRDefault="0021367B"/>
    <w:p w14:paraId="03C7B196" w14:textId="77777777" w:rsidR="0021367B" w:rsidRDefault="00AD029D">
      <w:r>
        <w:t> </w:t>
      </w:r>
    </w:p>
    <w:p w14:paraId="1EF471FB" w14:textId="77777777" w:rsidR="0021367B" w:rsidRDefault="00AD029D">
      <w:pPr>
        <w:pStyle w:val="Author-eSectionHeading3"/>
      </w:pPr>
      <w:bookmarkStart w:id="671" w:name="_Toc178771731"/>
      <w:r>
        <w:t>95.7 Portillons, portails et systèmes de contrôle et gestion d'accès CCTB 01.09</w:t>
      </w:r>
      <w:bookmarkEnd w:id="671"/>
    </w:p>
    <w:p w14:paraId="22C55D49" w14:textId="77777777" w:rsidR="0021367B" w:rsidRDefault="00AD029D">
      <w:pPr>
        <w:pStyle w:val="pheading"/>
      </w:pPr>
      <w:r>
        <w:t>DESCRIPTION</w:t>
      </w:r>
    </w:p>
    <w:p w14:paraId="08988EB7" w14:textId="77777777" w:rsidR="0021367B" w:rsidRDefault="00AD029D">
      <w:pPr>
        <w:pStyle w:val="pheading"/>
      </w:pPr>
      <w:r>
        <w:t>- Définition / Comprend</w:t>
      </w:r>
    </w:p>
    <w:p w14:paraId="5FA7CA1C" w14:textId="77777777" w:rsidR="0021367B" w:rsidRDefault="00AD029D">
      <w:r>
        <w:t>Réalisation d'éléments destinés à protéger des propriétés publiques ou privées.</w:t>
      </w:r>
    </w:p>
    <w:p w14:paraId="430186E3" w14:textId="77777777" w:rsidR="0021367B" w:rsidRDefault="00AD029D">
      <w:pPr>
        <w:pStyle w:val="pheading"/>
      </w:pPr>
      <w:r>
        <w:t>MATÉRIAUX</w:t>
      </w:r>
    </w:p>
    <w:p w14:paraId="2CA08FD4" w14:textId="77777777" w:rsidR="0021367B" w:rsidRDefault="00AD029D">
      <w:r>
        <w:t>Les documents de marché fixent :</w:t>
      </w:r>
    </w:p>
    <w:p w14:paraId="26BA77EE" w14:textId="77777777" w:rsidR="0021367B" w:rsidRDefault="00AD029D">
      <w:r>
        <w:t>• la nature des matériaux, les caractéristiques géométriques et mécaniques, les protections et revêtements, les dispositifs de fixation des éléments mobiles (barrières d'accès).</w:t>
      </w:r>
    </w:p>
    <w:p w14:paraId="5A97BCFA" w14:textId="77777777" w:rsidR="0021367B" w:rsidRDefault="00AD029D">
      <w:pPr>
        <w:pStyle w:val="Author-eSectionHeading4"/>
      </w:pPr>
      <w:bookmarkStart w:id="672" w:name="_Toc178771732"/>
      <w:r>
        <w:t>95.71 Portillon (accès piéton) CCTB 01.09</w:t>
      </w:r>
      <w:bookmarkEnd w:id="672"/>
    </w:p>
    <w:p w14:paraId="0A39A2A8" w14:textId="77777777" w:rsidR="0021367B" w:rsidRDefault="00AD029D">
      <w:pPr>
        <w:pStyle w:val="pheading"/>
      </w:pPr>
      <w:r>
        <w:t>DESCRIPTION</w:t>
      </w:r>
    </w:p>
    <w:p w14:paraId="6021C6B8" w14:textId="77777777" w:rsidR="0021367B" w:rsidRDefault="00AD029D">
      <w:pPr>
        <w:pStyle w:val="pheading"/>
      </w:pPr>
      <w:r>
        <w:t>- Définition / Comprend</w:t>
      </w:r>
    </w:p>
    <w:p w14:paraId="0AD169D2" w14:textId="77777777" w:rsidR="0021367B" w:rsidRDefault="00AD029D">
      <w:r>
        <w:t>Réalisation d'éléments destinés à protéger des propriétés publiques ou privées.</w:t>
      </w:r>
    </w:p>
    <w:p w14:paraId="1ED56320" w14:textId="77777777" w:rsidR="0021367B" w:rsidRDefault="00AD029D">
      <w:r>
        <w:rPr>
          <w:color w:val="000000"/>
        </w:rPr>
        <w:t>Il s'agit de tous les travaux et fournitures nécessaires à la réalisation des portes extérieures qui seront soit intégrées dans les clôtures en fil prévues, soit ancrées dans la façade extérieure, soit disposées indépendamment. Y compris la quincaillerie, la protection, les moyens de fixation, les renforts supplémentaires pour les poteaux de clôture ou les poteaux spéciaux pour les portes, …</w:t>
      </w:r>
    </w:p>
    <w:p w14:paraId="7B488130" w14:textId="77777777" w:rsidR="0021367B" w:rsidRDefault="0021367B"/>
    <w:p w14:paraId="279101FB" w14:textId="77777777" w:rsidR="0021367B" w:rsidRDefault="00AD029D">
      <w:r>
        <w:t> </w:t>
      </w:r>
    </w:p>
    <w:p w14:paraId="0105B143" w14:textId="77777777" w:rsidR="0021367B" w:rsidRDefault="00AD029D">
      <w:pPr>
        <w:pStyle w:val="pheading"/>
      </w:pPr>
      <w:r>
        <w:t>MATÉRIAUX</w:t>
      </w:r>
    </w:p>
    <w:p w14:paraId="526DF7DC" w14:textId="77777777" w:rsidR="0021367B" w:rsidRDefault="00AD029D">
      <w:r>
        <w:t>Les documents de marché fixent :</w:t>
      </w:r>
    </w:p>
    <w:p w14:paraId="5FCA8651" w14:textId="77777777" w:rsidR="0021367B" w:rsidRDefault="00AD029D">
      <w:r>
        <w:t>• la nature des matériaux, les caractéristiques géométriques et mécaniques, les protections et revêtements, les dispositifs de fixation des éléments mobiles (barrières d'accès).</w:t>
      </w:r>
    </w:p>
    <w:p w14:paraId="778FBD18" w14:textId="77777777" w:rsidR="0021367B" w:rsidRDefault="00AD029D">
      <w:r>
        <w:rPr>
          <w:color w:val="000000"/>
        </w:rPr>
        <w:t>Les sections indiquées sont des sections minimales et seront augmentées, le cas échéant, (sans supplément de prix) afin que la stabilité de l'ensemble soit assurée.</w:t>
      </w:r>
    </w:p>
    <w:p w14:paraId="60564298" w14:textId="77777777" w:rsidR="0021367B" w:rsidRDefault="0021367B"/>
    <w:p w14:paraId="6845AB3D" w14:textId="77777777" w:rsidR="0021367B" w:rsidRDefault="00AD029D">
      <w:r>
        <w:t> </w:t>
      </w:r>
    </w:p>
    <w:p w14:paraId="53C74430" w14:textId="77777777" w:rsidR="0021367B" w:rsidRDefault="00AD029D">
      <w:pPr>
        <w:pStyle w:val="pheading"/>
      </w:pPr>
      <w:r>
        <w:t>EXÉCUTION / MISE EN ŒUVRE</w:t>
      </w:r>
    </w:p>
    <w:p w14:paraId="1E8FB709" w14:textId="77777777" w:rsidR="0021367B" w:rsidRDefault="00AD029D">
      <w:r>
        <w:rPr>
          <w:color w:val="000000"/>
        </w:rPr>
        <w:t>A défaut d'un plan de détail dans le dossier d'adjudication, l'entrepreneur soumettra préalablement une proposition d'exécution à l'approbation de l'administration. Les portes de jardin seront placées selon les directives du fabricant. Elles seront mises d'équerre et de niveau, fixées solidement aux poteaux des clôtures et/ou aux constructions attenantes en maçonnerie ou autres, à l'aide de moyens de fixation inoxydables et de charnières réglables. La poignée et l'élément de fermeture seront intégrés de manière solide et esthétique.</w:t>
      </w:r>
    </w:p>
    <w:p w14:paraId="0A6DA6B2" w14:textId="77777777" w:rsidR="0021367B" w:rsidRDefault="00AD029D">
      <w:pPr>
        <w:pStyle w:val="pheading"/>
      </w:pPr>
      <w:r>
        <w:t>DOCUMENTS DE RÉFÉRENCE</w:t>
      </w:r>
    </w:p>
    <w:p w14:paraId="2BA0A6A6" w14:textId="77777777" w:rsidR="0021367B" w:rsidRDefault="00AD029D">
      <w:pPr>
        <w:pStyle w:val="pheading"/>
      </w:pPr>
      <w:r>
        <w:t>- Exécution</w:t>
      </w:r>
    </w:p>
    <w:p w14:paraId="4D25F9AF" w14:textId="77777777" w:rsidR="0021367B" w:rsidRDefault="00AD029D">
      <w:r>
        <w:t>[CCT Qualiroutes, Cahier des charges type Qualiroutes] J.13.</w:t>
      </w:r>
    </w:p>
    <w:p w14:paraId="44E87E13" w14:textId="77777777" w:rsidR="0021367B" w:rsidRDefault="0021367B"/>
    <w:p w14:paraId="26396E07" w14:textId="77777777" w:rsidR="0021367B" w:rsidRDefault="00AD029D">
      <w:r>
        <w:t> </w:t>
      </w:r>
    </w:p>
    <w:p w14:paraId="043ED531" w14:textId="77777777" w:rsidR="0021367B" w:rsidRDefault="00AD029D">
      <w:pPr>
        <w:pStyle w:val="Author-eSectionHeading5"/>
      </w:pPr>
      <w:bookmarkStart w:id="673" w:name="_Toc178771733"/>
      <w:r>
        <w:t>95.71.1 Portillon (accès piéton) CCTB 01.09</w:t>
      </w:r>
      <w:bookmarkEnd w:id="673"/>
    </w:p>
    <w:p w14:paraId="798579AF" w14:textId="77777777" w:rsidR="0021367B" w:rsidRDefault="00AD029D">
      <w:pPr>
        <w:pStyle w:val="Author-eSectionHeading6"/>
      </w:pPr>
      <w:bookmarkStart w:id="674" w:name="_Toc178771734"/>
      <w:r>
        <w:t>95.71.1a Portillon en acier CCTB 01.09</w:t>
      </w:r>
      <w:bookmarkEnd w:id="674"/>
    </w:p>
    <w:p w14:paraId="109A3A52" w14:textId="77777777" w:rsidR="0021367B" w:rsidRDefault="00AD029D">
      <w:pPr>
        <w:pStyle w:val="pheading"/>
      </w:pPr>
      <w:r>
        <w:t>MATÉRIAUX</w:t>
      </w:r>
    </w:p>
    <w:p w14:paraId="07BC0621" w14:textId="77777777" w:rsidR="0021367B" w:rsidRDefault="00AD029D">
      <w:pPr>
        <w:pStyle w:val="pheading"/>
      </w:pPr>
      <w:r>
        <w:t>- Caractéristiques générales</w:t>
      </w:r>
    </w:p>
    <w:p w14:paraId="5343C527" w14:textId="77777777" w:rsidR="0021367B" w:rsidRDefault="00AD029D">
      <w:r>
        <w:t xml:space="preserve">Les portes de jardin seront constituées d'un cadre composé de profils tubulaires en acier dans lequel vient se fixer une structure en </w:t>
      </w:r>
      <w:r>
        <w:rPr>
          <w:rStyle w:val="optioncarChar"/>
        </w:rPr>
        <w:t>treillis d'acier soudé / ***</w:t>
      </w:r>
      <w:r>
        <w:t>. L'ensemble sera galvanisé à chaud avec une couche de zinc d'au moins 80g/m². Le modèle sera soumis à l'approbation de l'administration.</w:t>
      </w:r>
    </w:p>
    <w:p w14:paraId="69EF469A" w14:textId="77777777" w:rsidR="0021367B" w:rsidRDefault="00AD029D">
      <w:pPr>
        <w:pStyle w:val="Author-eListParagraph"/>
        <w:numPr>
          <w:ilvl w:val="0"/>
          <w:numId w:val="111"/>
        </w:numPr>
      </w:pPr>
      <w:r>
        <w:t xml:space="preserve">Type : </w:t>
      </w:r>
      <w:r>
        <w:rPr>
          <w:rStyle w:val="optioncarChar"/>
        </w:rPr>
        <w:t>simple / double</w:t>
      </w:r>
    </w:p>
    <w:p w14:paraId="1B746F31" w14:textId="77777777" w:rsidR="0021367B" w:rsidRDefault="00AD029D">
      <w:pPr>
        <w:pStyle w:val="Author-eListParagraph"/>
        <w:numPr>
          <w:ilvl w:val="0"/>
          <w:numId w:val="111"/>
        </w:numPr>
      </w:pPr>
      <w:r>
        <w:t xml:space="preserve">Hauteur de la porte : </w:t>
      </w:r>
      <w:r>
        <w:rPr>
          <w:rStyle w:val="optioncarChar"/>
        </w:rPr>
        <w:t>90 / 120 / 150 / 180 / ***</w:t>
      </w:r>
      <w:r>
        <w:t xml:space="preserve"> cm</w:t>
      </w:r>
    </w:p>
    <w:p w14:paraId="5CDA7E32" w14:textId="77777777" w:rsidR="0021367B" w:rsidRDefault="00AD029D">
      <w:pPr>
        <w:pStyle w:val="Author-eListParagraph"/>
        <w:numPr>
          <w:ilvl w:val="0"/>
          <w:numId w:val="111"/>
        </w:numPr>
      </w:pPr>
      <w:r>
        <w:t xml:space="preserve">Largeur de la porte : </w:t>
      </w:r>
      <w:r>
        <w:rPr>
          <w:rStyle w:val="optioncarChar"/>
        </w:rPr>
        <w:t>*** / selon les indications sur les plans</w:t>
      </w:r>
      <w:r>
        <w:t>.</w:t>
      </w:r>
    </w:p>
    <w:p w14:paraId="4528245F" w14:textId="77777777" w:rsidR="0021367B" w:rsidRDefault="00AD029D">
      <w:pPr>
        <w:pStyle w:val="Author-eListParagraph"/>
        <w:numPr>
          <w:ilvl w:val="0"/>
          <w:numId w:val="111"/>
        </w:numPr>
      </w:pPr>
      <w:r>
        <w:t xml:space="preserve">Profils du cadre : </w:t>
      </w:r>
      <w:r>
        <w:rPr>
          <w:rStyle w:val="optioncarChar"/>
        </w:rPr>
        <w:t>ronds / carrés / ***</w:t>
      </w:r>
      <w:r>
        <w:t xml:space="preserve">, section minimale </w:t>
      </w:r>
      <w:r>
        <w:rPr>
          <w:rStyle w:val="optioncarChar"/>
        </w:rPr>
        <w:t>40 / ***</w:t>
      </w:r>
      <w:r>
        <w:t xml:space="preserve"> mm</w:t>
      </w:r>
    </w:p>
    <w:p w14:paraId="3008330B" w14:textId="77777777" w:rsidR="0021367B" w:rsidRDefault="00AD029D">
      <w:pPr>
        <w:pStyle w:val="Author-eListParagraph"/>
        <w:numPr>
          <w:ilvl w:val="0"/>
          <w:numId w:val="111"/>
        </w:numPr>
      </w:pPr>
      <w:r>
        <w:t xml:space="preserve">Traitement de la surface : </w:t>
      </w:r>
      <w:r>
        <w:rPr>
          <w:rStyle w:val="optioncarChar"/>
        </w:rPr>
        <w:t>galvanisé couleur naturelle / couche de matière synthétique (PVC / PE / polyester), couleur verte</w:t>
      </w:r>
    </w:p>
    <w:p w14:paraId="459B015E" w14:textId="77777777" w:rsidR="0021367B" w:rsidRDefault="00AD029D">
      <w:pPr>
        <w:pStyle w:val="Author-eListParagraph"/>
        <w:numPr>
          <w:ilvl w:val="0"/>
          <w:numId w:val="111"/>
        </w:numPr>
      </w:pPr>
      <w:r>
        <w:t xml:space="preserve">Elément de remplissage : </w:t>
      </w:r>
      <w:r>
        <w:rPr>
          <w:rStyle w:val="optioncarChar"/>
        </w:rPr>
        <w:t>treillis soudé et rétréci à mailles carrées (50x50x4mm) / ***</w:t>
      </w:r>
    </w:p>
    <w:p w14:paraId="66903ADA" w14:textId="77777777" w:rsidR="0021367B" w:rsidRDefault="00AD029D">
      <w:pPr>
        <w:pStyle w:val="Author-eListParagraph"/>
        <w:numPr>
          <w:ilvl w:val="0"/>
          <w:numId w:val="111"/>
        </w:numPr>
      </w:pPr>
      <w:r>
        <w:t>Charnières et vis : réglables et inoxydables</w:t>
      </w:r>
    </w:p>
    <w:p w14:paraId="462EB6E1" w14:textId="77777777" w:rsidR="0021367B" w:rsidRDefault="00AD029D">
      <w:pPr>
        <w:pStyle w:val="Author-eListParagraph"/>
        <w:numPr>
          <w:ilvl w:val="0"/>
          <w:numId w:val="111"/>
        </w:numPr>
      </w:pPr>
      <w:r>
        <w:t xml:space="preserve">Elément de fermeture : </w:t>
      </w:r>
      <w:r>
        <w:rPr>
          <w:rStyle w:val="optioncarChar"/>
        </w:rPr>
        <w:t>serrure à cylindre complètement inoxydable, intégrée dans le plan de fermeture / ***</w:t>
      </w:r>
    </w:p>
    <w:p w14:paraId="092AAEFB" w14:textId="77777777" w:rsidR="0021367B" w:rsidRDefault="00AD029D">
      <w:pPr>
        <w:pStyle w:val="Author-eListParagraph"/>
        <w:numPr>
          <w:ilvl w:val="0"/>
          <w:numId w:val="111"/>
        </w:numPr>
      </w:pPr>
      <w:r>
        <w:t xml:space="preserve">Poignée : solide et inoxydable, en forme de U arrondi, couleur : </w:t>
      </w:r>
      <w:r>
        <w:rPr>
          <w:rStyle w:val="optioncarChar"/>
        </w:rPr>
        <w:t>vert / noir / métallisé</w:t>
      </w:r>
    </w:p>
    <w:p w14:paraId="45879379" w14:textId="77777777" w:rsidR="0021367B" w:rsidRDefault="0021367B"/>
    <w:p w14:paraId="7D315CF3" w14:textId="77777777" w:rsidR="0021367B" w:rsidRDefault="00AD029D">
      <w:r>
        <w:t> </w:t>
      </w:r>
    </w:p>
    <w:p w14:paraId="69C7C7DE" w14:textId="77777777" w:rsidR="0021367B" w:rsidRDefault="00AD029D">
      <w:pPr>
        <w:pStyle w:val="pheading"/>
      </w:pPr>
      <w:r>
        <w:t>EXÉCUTION / MISE EN ŒUVRE</w:t>
      </w:r>
    </w:p>
    <w:p w14:paraId="304B7793" w14:textId="77777777" w:rsidR="0021367B" w:rsidRDefault="00AD029D">
      <w:pPr>
        <w:pStyle w:val="pheading"/>
      </w:pPr>
      <w:r>
        <w:t>- Notes d’exécution complémentaires</w:t>
      </w:r>
    </w:p>
    <w:p w14:paraId="5A3719C4" w14:textId="77777777" w:rsidR="0021367B" w:rsidRDefault="0021367B"/>
    <w:p w14:paraId="0EE46C77" w14:textId="77777777" w:rsidR="0021367B" w:rsidRDefault="00AD029D">
      <w:pPr>
        <w:pStyle w:val="Author-eListParagraph"/>
        <w:numPr>
          <w:ilvl w:val="0"/>
          <w:numId w:val="112"/>
        </w:numPr>
      </w:pPr>
      <w:r>
        <w:t>Les poteaux pour la porte seront bétonnés dans le sol (30x30x70cm).</w:t>
      </w:r>
    </w:p>
    <w:p w14:paraId="6C21D929" w14:textId="77777777" w:rsidR="0021367B" w:rsidRDefault="00AD029D">
      <w:pPr>
        <w:pStyle w:val="pheading"/>
      </w:pPr>
      <w:r>
        <w:t>MESURAGE</w:t>
      </w:r>
    </w:p>
    <w:p w14:paraId="6994E21E" w14:textId="77777777" w:rsidR="0021367B" w:rsidRDefault="00AD029D">
      <w:pPr>
        <w:pStyle w:val="pheading"/>
      </w:pPr>
      <w:r>
        <w:t>- unité de mesure:</w:t>
      </w:r>
    </w:p>
    <w:p w14:paraId="0FB38C37" w14:textId="77777777" w:rsidR="0021367B" w:rsidRDefault="00AD029D">
      <w:r>
        <w:t>pc</w:t>
      </w:r>
    </w:p>
    <w:p w14:paraId="7616E25C" w14:textId="77777777" w:rsidR="0021367B" w:rsidRDefault="0021367B"/>
    <w:p w14:paraId="66F6CF17" w14:textId="77777777" w:rsidR="0021367B" w:rsidRDefault="00AD029D">
      <w:r>
        <w:t> </w:t>
      </w:r>
    </w:p>
    <w:p w14:paraId="2573A64F" w14:textId="77777777" w:rsidR="0021367B" w:rsidRDefault="00AD029D">
      <w:pPr>
        <w:pStyle w:val="pheading"/>
      </w:pPr>
      <w:r>
        <w:t>- nature du marché:</w:t>
      </w:r>
    </w:p>
    <w:p w14:paraId="60BFEF53" w14:textId="77777777" w:rsidR="0021367B" w:rsidRDefault="00AD029D">
      <w:r>
        <w:t>QF</w:t>
      </w:r>
    </w:p>
    <w:p w14:paraId="3E4D400F" w14:textId="77777777" w:rsidR="0021367B" w:rsidRDefault="0021367B"/>
    <w:p w14:paraId="349F516C" w14:textId="77777777" w:rsidR="0021367B" w:rsidRDefault="00AD029D">
      <w:r>
        <w:t> </w:t>
      </w:r>
    </w:p>
    <w:p w14:paraId="5F036B22" w14:textId="77777777" w:rsidR="0021367B" w:rsidRDefault="00AD029D">
      <w:pPr>
        <w:pStyle w:val="Author-eSectionHeading6"/>
      </w:pPr>
      <w:bookmarkStart w:id="675" w:name="_Toc178771735"/>
      <w:r>
        <w:t>95.71.1b Portillon en aluminium CCTB 01.09</w:t>
      </w:r>
      <w:bookmarkEnd w:id="675"/>
    </w:p>
    <w:p w14:paraId="2131DB75" w14:textId="77777777" w:rsidR="0021367B" w:rsidRDefault="00AD029D">
      <w:pPr>
        <w:pStyle w:val="pheading"/>
      </w:pPr>
      <w:r>
        <w:t>MESURAGE</w:t>
      </w:r>
    </w:p>
    <w:p w14:paraId="10BCE4C2" w14:textId="77777777" w:rsidR="0021367B" w:rsidRDefault="00AD029D">
      <w:pPr>
        <w:pStyle w:val="pheading"/>
      </w:pPr>
      <w:r>
        <w:t>- unité de mesure:</w:t>
      </w:r>
    </w:p>
    <w:p w14:paraId="39A0A45E" w14:textId="77777777" w:rsidR="0021367B" w:rsidRDefault="00AD029D">
      <w:r>
        <w:t>pc</w:t>
      </w:r>
    </w:p>
    <w:p w14:paraId="62CE8556" w14:textId="77777777" w:rsidR="0021367B" w:rsidRDefault="0021367B"/>
    <w:p w14:paraId="27DE1042" w14:textId="77777777" w:rsidR="0021367B" w:rsidRDefault="00AD029D">
      <w:r>
        <w:t> </w:t>
      </w:r>
    </w:p>
    <w:p w14:paraId="0D22698E" w14:textId="77777777" w:rsidR="0021367B" w:rsidRDefault="00AD029D">
      <w:pPr>
        <w:pStyle w:val="pheading"/>
      </w:pPr>
      <w:r>
        <w:t>- nature du marché:</w:t>
      </w:r>
    </w:p>
    <w:p w14:paraId="7C381B30" w14:textId="77777777" w:rsidR="0021367B" w:rsidRDefault="00AD029D">
      <w:r>
        <w:t>QF</w:t>
      </w:r>
    </w:p>
    <w:p w14:paraId="0F77FFE5" w14:textId="77777777" w:rsidR="0021367B" w:rsidRDefault="0021367B"/>
    <w:p w14:paraId="09A0A69F" w14:textId="77777777" w:rsidR="0021367B" w:rsidRDefault="00AD029D">
      <w:r>
        <w:t> </w:t>
      </w:r>
    </w:p>
    <w:p w14:paraId="7324DE9A" w14:textId="77777777" w:rsidR="0021367B" w:rsidRDefault="00AD029D">
      <w:pPr>
        <w:pStyle w:val="Author-eSectionHeading6"/>
      </w:pPr>
      <w:bookmarkStart w:id="676" w:name="_Toc178771736"/>
      <w:r>
        <w:t>95.71.1c Portillon en bois CCTB 01.09</w:t>
      </w:r>
      <w:bookmarkEnd w:id="676"/>
    </w:p>
    <w:p w14:paraId="687CA6AA" w14:textId="77777777" w:rsidR="0021367B" w:rsidRDefault="00AD029D">
      <w:pPr>
        <w:pStyle w:val="pheading"/>
      </w:pPr>
      <w:r>
        <w:t>MATÉRIAUX</w:t>
      </w:r>
    </w:p>
    <w:p w14:paraId="1112B72E" w14:textId="77777777" w:rsidR="0021367B" w:rsidRDefault="00AD029D">
      <w:pPr>
        <w:pStyle w:val="pheading"/>
      </w:pPr>
      <w:r>
        <w:t>- Caractéristiques générales</w:t>
      </w:r>
    </w:p>
    <w:p w14:paraId="160A1703" w14:textId="77777777" w:rsidR="0021367B" w:rsidRDefault="00AD029D">
      <w:r>
        <w:t xml:space="preserve">Les portes de jardin seront constituées d'un cadre en bois dans lequel s'insèrent des barreaux ou un élément de remplissage. Le bois sera séché artificiellement jusqu'à l'obtention d'un degré d'humidité de 19%. Essence du bois : </w:t>
      </w:r>
      <w:r>
        <w:rPr>
          <w:rStyle w:val="optioncarChar"/>
        </w:rPr>
        <w:t>résineux / tropical</w:t>
      </w:r>
    </w:p>
    <w:p w14:paraId="1C218384" w14:textId="77777777" w:rsidR="0021367B" w:rsidRDefault="00AD029D">
      <w:r>
        <w:rPr>
          <w:b/>
        </w:rPr>
        <w:t>(soit)</w:t>
      </w:r>
      <w:r>
        <w:rPr>
          <w:rStyle w:val="soitChar"/>
        </w:rPr>
        <w:t xml:space="preserve">bois de </w:t>
      </w:r>
      <w:r>
        <w:rPr>
          <w:rStyle w:val="soitChar"/>
          <w:u w:val="single"/>
        </w:rPr>
        <w:t>résineux</w:t>
      </w:r>
      <w:r>
        <w:rPr>
          <w:rStyle w:val="soitChar"/>
        </w:rPr>
        <w:t xml:space="preserve"> imprégné sous vide et sous pression, traité jusqu'au centre selon la norme NEN 3296, à l'aide d'une solution de sels CCA avec une rétention minimale de 6,5 kg/m³.</w:t>
      </w:r>
    </w:p>
    <w:p w14:paraId="4CBF25FC" w14:textId="77777777" w:rsidR="0021367B" w:rsidRDefault="00AD029D">
      <w:r>
        <w:rPr>
          <w:b/>
        </w:rPr>
        <w:t>(soit)</w:t>
      </w:r>
      <w:r>
        <w:t> </w:t>
      </w:r>
      <w:r>
        <w:rPr>
          <w:rStyle w:val="soitChar"/>
        </w:rPr>
        <w:t xml:space="preserve">bois dur </w:t>
      </w:r>
      <w:r>
        <w:rPr>
          <w:rStyle w:val="soitChar"/>
          <w:u w:val="single"/>
        </w:rPr>
        <w:t>tropical</w:t>
      </w:r>
      <w:r>
        <w:rPr>
          <w:rStyle w:val="soitChar"/>
        </w:rPr>
        <w:t>:</w:t>
      </w:r>
      <w:r>
        <w:rPr>
          <w:rStyle w:val="optioncarChar"/>
        </w:rPr>
        <w:t>***</w:t>
      </w:r>
      <w:r>
        <w:rPr>
          <w:rStyle w:val="soitChar"/>
        </w:rPr>
        <w:t>(pour plus d'information en ce qui concerne l'essence des bois à mettre en œuvre, consultez également Le Centre interfédéral d'information sur le Bois (</w:t>
      </w:r>
      <w:hyperlink r:id="rId21" w:history="1">
        <w:r>
          <w:rPr>
            <w:rStyle w:val="soitChar"/>
          </w:rPr>
          <w:t>https://houtinfobois.be/</w:t>
        </w:r>
      </w:hyperlink>
      <w:r>
        <w:rPr>
          <w:rStyle w:val="soitChar"/>
        </w:rPr>
        <w:t>)).</w:t>
      </w:r>
    </w:p>
    <w:p w14:paraId="5C2115E1" w14:textId="77777777" w:rsidR="0021367B" w:rsidRDefault="00AD029D">
      <w:pPr>
        <w:pStyle w:val="Author-eListParagraph"/>
        <w:numPr>
          <w:ilvl w:val="0"/>
          <w:numId w:val="113"/>
        </w:numPr>
      </w:pPr>
      <w:r>
        <w:t xml:space="preserve">Type : </w:t>
      </w:r>
      <w:r>
        <w:rPr>
          <w:rStyle w:val="optioncarChar"/>
        </w:rPr>
        <w:t>double / simple</w:t>
      </w:r>
    </w:p>
    <w:p w14:paraId="7C5130B3" w14:textId="77777777" w:rsidR="0021367B" w:rsidRDefault="00AD029D">
      <w:pPr>
        <w:pStyle w:val="Author-eListParagraph"/>
        <w:numPr>
          <w:ilvl w:val="0"/>
          <w:numId w:val="113"/>
        </w:numPr>
      </w:pPr>
      <w:r>
        <w:t xml:space="preserve">Hauteur de la porte : </w:t>
      </w:r>
      <w:r>
        <w:rPr>
          <w:rStyle w:val="optioncarChar"/>
        </w:rPr>
        <w:t>90 / 120 / 150 / 180 / ***</w:t>
      </w:r>
      <w:r>
        <w:t xml:space="preserve"> cm</w:t>
      </w:r>
    </w:p>
    <w:p w14:paraId="51C64CAB" w14:textId="77777777" w:rsidR="0021367B" w:rsidRDefault="00AD029D">
      <w:pPr>
        <w:pStyle w:val="Author-eListParagraph"/>
        <w:numPr>
          <w:ilvl w:val="0"/>
          <w:numId w:val="113"/>
        </w:numPr>
      </w:pPr>
      <w:r>
        <w:t xml:space="preserve">Largeur de la porte : </w:t>
      </w:r>
      <w:r>
        <w:rPr>
          <w:rStyle w:val="optioncarChar"/>
        </w:rPr>
        <w:t>*** / selon les indications sur les plans</w:t>
      </w:r>
      <w:r>
        <w:t>.</w:t>
      </w:r>
    </w:p>
    <w:p w14:paraId="3F782FE3" w14:textId="77777777" w:rsidR="0021367B" w:rsidRDefault="00AD029D">
      <w:pPr>
        <w:pStyle w:val="Author-eListParagraph"/>
        <w:numPr>
          <w:ilvl w:val="0"/>
          <w:numId w:val="113"/>
        </w:numPr>
      </w:pPr>
      <w:r>
        <w:t xml:space="preserve">Profil du cadre : </w:t>
      </w:r>
      <w:r>
        <w:rPr>
          <w:rStyle w:val="optioncarChar"/>
        </w:rPr>
        <w:t>rectangulaire / ***</w:t>
      </w:r>
      <w:r>
        <w:t xml:space="preserve">, section minimum </w:t>
      </w:r>
      <w:r>
        <w:rPr>
          <w:rStyle w:val="optioncarChar"/>
        </w:rPr>
        <w:t>40 x 80 / ***</w:t>
      </w:r>
      <w:r>
        <w:t xml:space="preserve"> mm</w:t>
      </w:r>
    </w:p>
    <w:p w14:paraId="00D1E34C" w14:textId="77777777" w:rsidR="0021367B" w:rsidRDefault="00AD029D">
      <w:pPr>
        <w:pStyle w:val="Author-eListParagraph"/>
        <w:numPr>
          <w:ilvl w:val="0"/>
          <w:numId w:val="113"/>
        </w:numPr>
      </w:pPr>
      <w:r>
        <w:t xml:space="preserve">Barreaux : </w:t>
      </w:r>
      <w:r>
        <w:rPr>
          <w:rStyle w:val="optioncarChar"/>
        </w:rPr>
        <w:t>rectangulaires / ***</w:t>
      </w:r>
      <w:r>
        <w:t xml:space="preserve">, section minimum </w:t>
      </w:r>
      <w:r>
        <w:rPr>
          <w:rStyle w:val="optioncarChar"/>
        </w:rPr>
        <w:t>30 x 60 / ***</w:t>
      </w:r>
      <w:r>
        <w:t xml:space="preserve"> mm</w:t>
      </w:r>
    </w:p>
    <w:p w14:paraId="0F098732" w14:textId="77777777" w:rsidR="0021367B" w:rsidRDefault="00AD029D">
      <w:pPr>
        <w:pStyle w:val="Author-eListParagraph"/>
        <w:numPr>
          <w:ilvl w:val="0"/>
          <w:numId w:val="113"/>
        </w:numPr>
      </w:pPr>
      <w:r>
        <w:t xml:space="preserve">Traitement de la surface : </w:t>
      </w:r>
      <w:r>
        <w:rPr>
          <w:rStyle w:val="optioncarChar"/>
        </w:rPr>
        <w:t>***</w:t>
      </w:r>
    </w:p>
    <w:p w14:paraId="7B943F8F" w14:textId="77777777" w:rsidR="0021367B" w:rsidRDefault="00AD029D">
      <w:pPr>
        <w:pStyle w:val="Author-eListParagraph"/>
        <w:numPr>
          <w:ilvl w:val="0"/>
          <w:numId w:val="113"/>
        </w:numPr>
      </w:pPr>
      <w:r>
        <w:t>Vis et charnières : réglables et inoxydables</w:t>
      </w:r>
    </w:p>
    <w:p w14:paraId="015757B6" w14:textId="77777777" w:rsidR="0021367B" w:rsidRDefault="00AD029D">
      <w:pPr>
        <w:pStyle w:val="Author-eListParagraph"/>
        <w:numPr>
          <w:ilvl w:val="0"/>
          <w:numId w:val="113"/>
        </w:numPr>
      </w:pPr>
      <w:r>
        <w:t>Elément de fermeture : serrure à cylindre inoxydable, même numéro de serrure que la porte d'entrée correspondante.</w:t>
      </w:r>
    </w:p>
    <w:p w14:paraId="0ECC9BA4" w14:textId="77777777" w:rsidR="0021367B" w:rsidRDefault="00AD029D">
      <w:pPr>
        <w:pStyle w:val="Author-eListParagraph"/>
        <w:numPr>
          <w:ilvl w:val="0"/>
          <w:numId w:val="113"/>
        </w:numPr>
      </w:pPr>
      <w:r>
        <w:t xml:space="preserve">Poignée de porte : solide et inoxydable, en forme de U arrondi, couleur </w:t>
      </w:r>
      <w:r>
        <w:rPr>
          <w:rStyle w:val="optioncarChar"/>
        </w:rPr>
        <w:t>noire / ***</w:t>
      </w:r>
    </w:p>
    <w:p w14:paraId="5A7B90BC" w14:textId="77777777" w:rsidR="0021367B" w:rsidRDefault="0021367B"/>
    <w:p w14:paraId="516C5D71" w14:textId="77777777" w:rsidR="0021367B" w:rsidRDefault="00AD029D">
      <w:r>
        <w:t> </w:t>
      </w:r>
    </w:p>
    <w:p w14:paraId="454991D1" w14:textId="77777777" w:rsidR="0021367B" w:rsidRDefault="0021367B"/>
    <w:p w14:paraId="326BC9A1" w14:textId="77777777" w:rsidR="0021367B" w:rsidRDefault="00AD029D">
      <w:r>
        <w:t> </w:t>
      </w:r>
    </w:p>
    <w:p w14:paraId="6C2302FF" w14:textId="77777777" w:rsidR="0021367B" w:rsidRDefault="00AD029D">
      <w:pPr>
        <w:pStyle w:val="pheading"/>
      </w:pPr>
      <w:r>
        <w:t>EXÉCUTION / MISE EN ŒUVRE</w:t>
      </w:r>
    </w:p>
    <w:p w14:paraId="1636E4DA" w14:textId="77777777" w:rsidR="0021367B" w:rsidRDefault="00AD029D">
      <w:pPr>
        <w:pStyle w:val="pheading"/>
      </w:pPr>
      <w:r>
        <w:t>- Notes d’exécution complémentaires</w:t>
      </w:r>
    </w:p>
    <w:p w14:paraId="52F64E8B" w14:textId="77777777" w:rsidR="0021367B" w:rsidRDefault="0021367B"/>
    <w:p w14:paraId="4E30120C" w14:textId="77777777" w:rsidR="0021367B" w:rsidRDefault="00AD029D">
      <w:pPr>
        <w:pStyle w:val="Author-eListParagraph"/>
        <w:numPr>
          <w:ilvl w:val="0"/>
          <w:numId w:val="114"/>
        </w:numPr>
      </w:pPr>
      <w:r>
        <w:t>Les poteaux pour la porte seront solidement ancrés dans le sol.</w:t>
      </w:r>
    </w:p>
    <w:p w14:paraId="25313140" w14:textId="77777777" w:rsidR="0021367B" w:rsidRDefault="00AD029D">
      <w:pPr>
        <w:pStyle w:val="pheading"/>
      </w:pPr>
      <w:r>
        <w:t>CONTRÔLES PARTICULIERS</w:t>
      </w:r>
    </w:p>
    <w:p w14:paraId="6B3B2463" w14:textId="77777777" w:rsidR="0021367B" w:rsidRDefault="00AD029D">
      <w:r>
        <w:t>Tout lot de bois destiné à un usage extérieur sera accompagné d'un certificat de garantie de 20 ans, attestant du traitement insecticide et fongicide durable.</w:t>
      </w:r>
    </w:p>
    <w:p w14:paraId="56EFD663" w14:textId="77777777" w:rsidR="0021367B" w:rsidRDefault="00AD029D">
      <w:pPr>
        <w:pStyle w:val="pheading"/>
      </w:pPr>
      <w:r>
        <w:t>MESURAGE</w:t>
      </w:r>
    </w:p>
    <w:p w14:paraId="4A006782" w14:textId="77777777" w:rsidR="0021367B" w:rsidRDefault="00AD029D">
      <w:pPr>
        <w:pStyle w:val="pheading"/>
      </w:pPr>
      <w:r>
        <w:t>- unité de mesure:</w:t>
      </w:r>
    </w:p>
    <w:p w14:paraId="0C8FD460" w14:textId="77777777" w:rsidR="0021367B" w:rsidRDefault="00AD029D">
      <w:r>
        <w:t>pc</w:t>
      </w:r>
    </w:p>
    <w:p w14:paraId="04D31ACE" w14:textId="77777777" w:rsidR="0021367B" w:rsidRDefault="0021367B"/>
    <w:p w14:paraId="31B7FF98" w14:textId="77777777" w:rsidR="0021367B" w:rsidRDefault="00AD029D">
      <w:r>
        <w:t> </w:t>
      </w:r>
    </w:p>
    <w:p w14:paraId="7AD52AE1" w14:textId="77777777" w:rsidR="0021367B" w:rsidRDefault="00AD029D">
      <w:pPr>
        <w:pStyle w:val="pheading"/>
      </w:pPr>
      <w:r>
        <w:t>- nature du marché:</w:t>
      </w:r>
    </w:p>
    <w:p w14:paraId="5EDAF093" w14:textId="77777777" w:rsidR="0021367B" w:rsidRDefault="00AD029D">
      <w:r>
        <w:t>QF</w:t>
      </w:r>
    </w:p>
    <w:p w14:paraId="104C148B" w14:textId="77777777" w:rsidR="0021367B" w:rsidRDefault="0021367B"/>
    <w:p w14:paraId="51BCC381" w14:textId="77777777" w:rsidR="0021367B" w:rsidRDefault="00AD029D">
      <w:r>
        <w:t> </w:t>
      </w:r>
    </w:p>
    <w:p w14:paraId="51A50FBE" w14:textId="77777777" w:rsidR="0021367B" w:rsidRDefault="00AD029D">
      <w:pPr>
        <w:pStyle w:val="Author-eSectionHeading6"/>
      </w:pPr>
      <w:bookmarkStart w:id="677" w:name="_Toc178771737"/>
      <w:r>
        <w:t>95.71.1d Portillon en matière synthétique CCTB 01.09</w:t>
      </w:r>
      <w:bookmarkEnd w:id="677"/>
    </w:p>
    <w:p w14:paraId="4459CABC" w14:textId="77777777" w:rsidR="0021367B" w:rsidRDefault="00AD029D">
      <w:pPr>
        <w:pStyle w:val="pheading"/>
      </w:pPr>
      <w:r>
        <w:t>MESURAGE</w:t>
      </w:r>
    </w:p>
    <w:p w14:paraId="43C3588D" w14:textId="77777777" w:rsidR="0021367B" w:rsidRDefault="00AD029D">
      <w:pPr>
        <w:pStyle w:val="pheading"/>
      </w:pPr>
      <w:r>
        <w:t>- unité de mesure:</w:t>
      </w:r>
    </w:p>
    <w:p w14:paraId="3828F34A" w14:textId="77777777" w:rsidR="0021367B" w:rsidRDefault="00AD029D">
      <w:r>
        <w:t>pc</w:t>
      </w:r>
    </w:p>
    <w:p w14:paraId="160A1E19" w14:textId="77777777" w:rsidR="0021367B" w:rsidRDefault="0021367B"/>
    <w:p w14:paraId="1D31721C" w14:textId="77777777" w:rsidR="0021367B" w:rsidRDefault="00AD029D">
      <w:r>
        <w:t> </w:t>
      </w:r>
    </w:p>
    <w:p w14:paraId="0CF36B86" w14:textId="77777777" w:rsidR="0021367B" w:rsidRDefault="00AD029D">
      <w:pPr>
        <w:pStyle w:val="pheading"/>
      </w:pPr>
      <w:r>
        <w:t>- nature du marché:</w:t>
      </w:r>
    </w:p>
    <w:p w14:paraId="7170B4DD" w14:textId="77777777" w:rsidR="0021367B" w:rsidRDefault="00AD029D">
      <w:r>
        <w:t>QF</w:t>
      </w:r>
    </w:p>
    <w:p w14:paraId="0BD7838A" w14:textId="77777777" w:rsidR="0021367B" w:rsidRDefault="0021367B"/>
    <w:p w14:paraId="65DE0558" w14:textId="77777777" w:rsidR="0021367B" w:rsidRDefault="00AD029D">
      <w:r>
        <w:t> </w:t>
      </w:r>
    </w:p>
    <w:p w14:paraId="117FF45D" w14:textId="77777777" w:rsidR="0021367B" w:rsidRDefault="00AD029D">
      <w:pPr>
        <w:pStyle w:val="Author-eSectionHeading6"/>
      </w:pPr>
      <w:bookmarkStart w:id="678" w:name="_Toc178771738"/>
      <w:r>
        <w:t>95.71.1e Portillon, automatisation CCTB 01.09</w:t>
      </w:r>
      <w:bookmarkEnd w:id="678"/>
    </w:p>
    <w:p w14:paraId="74CE3CC5" w14:textId="77777777" w:rsidR="0021367B" w:rsidRDefault="00AD029D">
      <w:pPr>
        <w:pStyle w:val="pheading"/>
      </w:pPr>
      <w:r>
        <w:t>MESURAGE</w:t>
      </w:r>
    </w:p>
    <w:p w14:paraId="26FE391F" w14:textId="77777777" w:rsidR="0021367B" w:rsidRDefault="00AD029D">
      <w:pPr>
        <w:pStyle w:val="pheading"/>
      </w:pPr>
      <w:r>
        <w:t>- unité de mesure:</w:t>
      </w:r>
    </w:p>
    <w:p w14:paraId="01E20EF1" w14:textId="77777777" w:rsidR="0021367B" w:rsidRDefault="00AD029D">
      <w:r>
        <w:t>pc</w:t>
      </w:r>
    </w:p>
    <w:p w14:paraId="5863DB43" w14:textId="77777777" w:rsidR="0021367B" w:rsidRDefault="0021367B"/>
    <w:p w14:paraId="09DF7D86" w14:textId="77777777" w:rsidR="0021367B" w:rsidRDefault="00AD029D">
      <w:r>
        <w:t> </w:t>
      </w:r>
    </w:p>
    <w:p w14:paraId="5DDF428A" w14:textId="77777777" w:rsidR="0021367B" w:rsidRDefault="00AD029D">
      <w:pPr>
        <w:pStyle w:val="pheading"/>
      </w:pPr>
      <w:r>
        <w:t>- nature du marché:</w:t>
      </w:r>
    </w:p>
    <w:p w14:paraId="59087F33" w14:textId="77777777" w:rsidR="0021367B" w:rsidRDefault="00AD029D">
      <w:r>
        <w:t>QF</w:t>
      </w:r>
    </w:p>
    <w:p w14:paraId="3604A3EA" w14:textId="77777777" w:rsidR="0021367B" w:rsidRDefault="0021367B"/>
    <w:p w14:paraId="6B11206C" w14:textId="77777777" w:rsidR="0021367B" w:rsidRDefault="00AD029D">
      <w:r>
        <w:t> </w:t>
      </w:r>
    </w:p>
    <w:p w14:paraId="0B15B5F7" w14:textId="77777777" w:rsidR="0021367B" w:rsidRDefault="00AD029D">
      <w:pPr>
        <w:pStyle w:val="Author-eSectionHeading4"/>
      </w:pPr>
      <w:bookmarkStart w:id="679" w:name="_Toc178771739"/>
      <w:r>
        <w:t>95.72 Portail (accès véhicules) CCTB 01.09</w:t>
      </w:r>
      <w:bookmarkEnd w:id="679"/>
    </w:p>
    <w:p w14:paraId="5AF27967" w14:textId="77777777" w:rsidR="0021367B" w:rsidRDefault="00AD029D">
      <w:pPr>
        <w:pStyle w:val="pheading"/>
      </w:pPr>
      <w:r>
        <w:t>DESCRIPTION</w:t>
      </w:r>
    </w:p>
    <w:p w14:paraId="232858DC" w14:textId="77777777" w:rsidR="0021367B" w:rsidRDefault="00AD029D">
      <w:pPr>
        <w:pStyle w:val="pheading"/>
      </w:pPr>
      <w:r>
        <w:t>- Définition / Comprend</w:t>
      </w:r>
    </w:p>
    <w:p w14:paraId="5DE5ADBC" w14:textId="77777777" w:rsidR="0021367B" w:rsidRDefault="00AD029D">
      <w:r>
        <w:t>Réalisation d'éléments destinés à protéger des propriétés publiques ou privées.</w:t>
      </w:r>
    </w:p>
    <w:p w14:paraId="4F46FFE1" w14:textId="77777777" w:rsidR="0021367B" w:rsidRDefault="0021367B"/>
    <w:p w14:paraId="71D33ADE" w14:textId="77777777" w:rsidR="0021367B" w:rsidRDefault="00AD029D">
      <w:r>
        <w:t> </w:t>
      </w:r>
    </w:p>
    <w:p w14:paraId="4F865893" w14:textId="77777777" w:rsidR="0021367B" w:rsidRDefault="00AD029D">
      <w:pPr>
        <w:pStyle w:val="pheading"/>
      </w:pPr>
      <w:r>
        <w:t>MATÉRIAUX</w:t>
      </w:r>
    </w:p>
    <w:p w14:paraId="7000D80A" w14:textId="77777777" w:rsidR="0021367B" w:rsidRDefault="00AD029D">
      <w:r>
        <w:t>Les documents de marché fixent :</w:t>
      </w:r>
    </w:p>
    <w:p w14:paraId="6B6CF343" w14:textId="77777777" w:rsidR="0021367B" w:rsidRDefault="00AD029D">
      <w:r>
        <w:t>• la nature des matériaux, les caractéristiques géométriques et mécaniques, les protections et revêtements, les dispositifs de fixation des éléments mobiles (barrières d'accès).</w:t>
      </w:r>
    </w:p>
    <w:p w14:paraId="4DBD4674" w14:textId="77777777" w:rsidR="0021367B" w:rsidRDefault="00AD029D">
      <w:pPr>
        <w:pStyle w:val="pheading"/>
      </w:pPr>
      <w:r>
        <w:t>CONTRÔLES</w:t>
      </w:r>
    </w:p>
    <w:p w14:paraId="7144A661" w14:textId="77777777" w:rsidR="0021367B" w:rsidRDefault="00AD029D">
      <w:r>
        <w:t>Les contrôles portent sur la géométrie de l'ouvrage, sur les fixations entre éléments constitutifs et sur l'ancrage dans le sol des poteaux supports.</w:t>
      </w:r>
    </w:p>
    <w:p w14:paraId="71AFDA0F" w14:textId="77777777" w:rsidR="0021367B" w:rsidRDefault="00AD029D">
      <w:pPr>
        <w:pStyle w:val="pheading"/>
      </w:pPr>
      <w:r>
        <w:t>DOCUMENTS DE RÉFÉRENCE</w:t>
      </w:r>
    </w:p>
    <w:p w14:paraId="024D775A" w14:textId="77777777" w:rsidR="0021367B" w:rsidRDefault="00AD029D">
      <w:pPr>
        <w:pStyle w:val="pheading"/>
      </w:pPr>
      <w:r>
        <w:t>- Exécution</w:t>
      </w:r>
    </w:p>
    <w:p w14:paraId="70E85B95" w14:textId="77777777" w:rsidR="0021367B" w:rsidRDefault="00AD029D">
      <w:r>
        <w:t>[CCT Qualiroutes, Cahier des charges type Qualiroutes] J.13.</w:t>
      </w:r>
    </w:p>
    <w:p w14:paraId="1D0E6390" w14:textId="77777777" w:rsidR="0021367B" w:rsidRDefault="0021367B"/>
    <w:p w14:paraId="4C0E3C3E" w14:textId="77777777" w:rsidR="0021367B" w:rsidRDefault="00AD029D">
      <w:r>
        <w:t> </w:t>
      </w:r>
    </w:p>
    <w:p w14:paraId="5929E173" w14:textId="77777777" w:rsidR="0021367B" w:rsidRDefault="00AD029D">
      <w:pPr>
        <w:pStyle w:val="Author-eSectionHeading5"/>
      </w:pPr>
      <w:bookmarkStart w:id="680" w:name="_Toc178771740"/>
      <w:r>
        <w:t>95.72.1 Portail (accès véhicules)</w:t>
      </w:r>
      <w:bookmarkEnd w:id="680"/>
    </w:p>
    <w:p w14:paraId="36BAEB32" w14:textId="77777777" w:rsidR="0021367B" w:rsidRDefault="00AD029D">
      <w:pPr>
        <w:pStyle w:val="Author-eSectionHeading6"/>
      </w:pPr>
      <w:bookmarkStart w:id="681" w:name="_Toc178771741"/>
      <w:r>
        <w:t>95.72.1a Portail en acier CCTB 01.09</w:t>
      </w:r>
      <w:bookmarkEnd w:id="681"/>
    </w:p>
    <w:p w14:paraId="3BDD9EA7" w14:textId="77777777" w:rsidR="0021367B" w:rsidRDefault="00AD029D">
      <w:pPr>
        <w:pStyle w:val="pheading"/>
      </w:pPr>
      <w:r>
        <w:t>MESURAGE</w:t>
      </w:r>
    </w:p>
    <w:p w14:paraId="401C3D11" w14:textId="77777777" w:rsidR="0021367B" w:rsidRDefault="00AD029D">
      <w:pPr>
        <w:pStyle w:val="pheading"/>
      </w:pPr>
      <w:r>
        <w:t>- unité de mesure:</w:t>
      </w:r>
    </w:p>
    <w:p w14:paraId="165F8B32" w14:textId="77777777" w:rsidR="0021367B" w:rsidRDefault="00AD029D">
      <w:r>
        <w:t>pc</w:t>
      </w:r>
    </w:p>
    <w:p w14:paraId="6A6BC4B8" w14:textId="77777777" w:rsidR="0021367B" w:rsidRDefault="0021367B"/>
    <w:p w14:paraId="4366B297" w14:textId="77777777" w:rsidR="0021367B" w:rsidRDefault="00AD029D">
      <w:r>
        <w:t> </w:t>
      </w:r>
    </w:p>
    <w:p w14:paraId="55DE2C56" w14:textId="77777777" w:rsidR="0021367B" w:rsidRDefault="00AD029D">
      <w:pPr>
        <w:pStyle w:val="pheading"/>
      </w:pPr>
      <w:r>
        <w:t>- nature du marché:</w:t>
      </w:r>
    </w:p>
    <w:p w14:paraId="4757C525" w14:textId="77777777" w:rsidR="0021367B" w:rsidRDefault="00AD029D">
      <w:r>
        <w:t>QF</w:t>
      </w:r>
    </w:p>
    <w:p w14:paraId="0D32F77C" w14:textId="77777777" w:rsidR="0021367B" w:rsidRDefault="0021367B"/>
    <w:p w14:paraId="774CF7C1" w14:textId="77777777" w:rsidR="0021367B" w:rsidRDefault="00AD029D">
      <w:r>
        <w:t> </w:t>
      </w:r>
    </w:p>
    <w:p w14:paraId="5EC9B1A7" w14:textId="77777777" w:rsidR="0021367B" w:rsidRDefault="00AD029D">
      <w:pPr>
        <w:pStyle w:val="Author-eSectionHeading6"/>
      </w:pPr>
      <w:bookmarkStart w:id="682" w:name="_Toc178771742"/>
      <w:r>
        <w:t>95.72.1b Portail en aluminium CCTB 01.09</w:t>
      </w:r>
      <w:bookmarkEnd w:id="682"/>
    </w:p>
    <w:p w14:paraId="7AB14E53" w14:textId="77777777" w:rsidR="0021367B" w:rsidRDefault="00AD029D">
      <w:pPr>
        <w:pStyle w:val="pheading"/>
      </w:pPr>
      <w:r>
        <w:t>MESURAGE</w:t>
      </w:r>
    </w:p>
    <w:p w14:paraId="7F16AD40" w14:textId="77777777" w:rsidR="0021367B" w:rsidRDefault="00AD029D">
      <w:pPr>
        <w:pStyle w:val="pheading"/>
      </w:pPr>
      <w:r>
        <w:t>- unité de mesure:</w:t>
      </w:r>
    </w:p>
    <w:p w14:paraId="24016E0E" w14:textId="77777777" w:rsidR="0021367B" w:rsidRDefault="00AD029D">
      <w:r>
        <w:t>pc</w:t>
      </w:r>
    </w:p>
    <w:p w14:paraId="65E7E806" w14:textId="77777777" w:rsidR="0021367B" w:rsidRDefault="0021367B"/>
    <w:p w14:paraId="0CBD1F53" w14:textId="77777777" w:rsidR="0021367B" w:rsidRDefault="00AD029D">
      <w:r>
        <w:t> </w:t>
      </w:r>
    </w:p>
    <w:p w14:paraId="4E677144" w14:textId="77777777" w:rsidR="0021367B" w:rsidRDefault="00AD029D">
      <w:pPr>
        <w:pStyle w:val="pheading"/>
      </w:pPr>
      <w:r>
        <w:t>- nature du marché:</w:t>
      </w:r>
    </w:p>
    <w:p w14:paraId="71712DCB" w14:textId="77777777" w:rsidR="0021367B" w:rsidRDefault="00AD029D">
      <w:r>
        <w:t>QF</w:t>
      </w:r>
    </w:p>
    <w:p w14:paraId="1DF6BAC3" w14:textId="77777777" w:rsidR="0021367B" w:rsidRDefault="0021367B"/>
    <w:p w14:paraId="1D67819D" w14:textId="77777777" w:rsidR="0021367B" w:rsidRDefault="00AD029D">
      <w:r>
        <w:t> </w:t>
      </w:r>
    </w:p>
    <w:p w14:paraId="26E43569" w14:textId="77777777" w:rsidR="0021367B" w:rsidRDefault="00AD029D">
      <w:pPr>
        <w:pStyle w:val="Author-eSectionHeading6"/>
      </w:pPr>
      <w:bookmarkStart w:id="683" w:name="_Toc178771743"/>
      <w:r>
        <w:t>95.72.1c Portail en bois CCTB 01.09</w:t>
      </w:r>
      <w:bookmarkEnd w:id="683"/>
    </w:p>
    <w:p w14:paraId="1BE1BAAA" w14:textId="77777777" w:rsidR="0021367B" w:rsidRDefault="00AD029D">
      <w:pPr>
        <w:pStyle w:val="pheading"/>
      </w:pPr>
      <w:r>
        <w:t>MESURAGE</w:t>
      </w:r>
    </w:p>
    <w:p w14:paraId="3DC2C41B" w14:textId="77777777" w:rsidR="0021367B" w:rsidRDefault="00AD029D">
      <w:pPr>
        <w:pStyle w:val="pheading"/>
      </w:pPr>
      <w:r>
        <w:t>- unité de mesure:</w:t>
      </w:r>
    </w:p>
    <w:p w14:paraId="73EA0A0F" w14:textId="77777777" w:rsidR="0021367B" w:rsidRDefault="00AD029D">
      <w:r>
        <w:t>pc</w:t>
      </w:r>
    </w:p>
    <w:p w14:paraId="7490E1E0" w14:textId="77777777" w:rsidR="0021367B" w:rsidRDefault="0021367B"/>
    <w:p w14:paraId="75363519" w14:textId="77777777" w:rsidR="0021367B" w:rsidRDefault="00AD029D">
      <w:r>
        <w:t> </w:t>
      </w:r>
    </w:p>
    <w:p w14:paraId="3BA0017C" w14:textId="77777777" w:rsidR="0021367B" w:rsidRDefault="00AD029D">
      <w:pPr>
        <w:pStyle w:val="pheading"/>
      </w:pPr>
      <w:r>
        <w:t>- nature du marché:</w:t>
      </w:r>
    </w:p>
    <w:p w14:paraId="0465C033" w14:textId="77777777" w:rsidR="0021367B" w:rsidRDefault="00AD029D">
      <w:r>
        <w:t>QF</w:t>
      </w:r>
    </w:p>
    <w:p w14:paraId="4E8B2950" w14:textId="77777777" w:rsidR="0021367B" w:rsidRDefault="0021367B"/>
    <w:p w14:paraId="4BBCB229" w14:textId="77777777" w:rsidR="0021367B" w:rsidRDefault="00AD029D">
      <w:r>
        <w:t> </w:t>
      </w:r>
    </w:p>
    <w:p w14:paraId="210BAF68" w14:textId="77777777" w:rsidR="0021367B" w:rsidRDefault="00AD029D">
      <w:pPr>
        <w:pStyle w:val="Author-eSectionHeading6"/>
      </w:pPr>
      <w:bookmarkStart w:id="684" w:name="_Toc178771744"/>
      <w:r>
        <w:t>95.72.1d Portail en matière synthétique CCTB 01.09</w:t>
      </w:r>
      <w:bookmarkEnd w:id="684"/>
    </w:p>
    <w:p w14:paraId="5854DA75" w14:textId="77777777" w:rsidR="0021367B" w:rsidRDefault="00AD029D">
      <w:pPr>
        <w:pStyle w:val="pheading"/>
      </w:pPr>
      <w:r>
        <w:t>MESURAGE</w:t>
      </w:r>
    </w:p>
    <w:p w14:paraId="4A4DA4C0" w14:textId="77777777" w:rsidR="0021367B" w:rsidRDefault="00AD029D">
      <w:pPr>
        <w:pStyle w:val="pheading"/>
      </w:pPr>
      <w:r>
        <w:t>- unité de mesure:</w:t>
      </w:r>
    </w:p>
    <w:p w14:paraId="1FB64952" w14:textId="77777777" w:rsidR="0021367B" w:rsidRDefault="00AD029D">
      <w:r>
        <w:t>pc</w:t>
      </w:r>
    </w:p>
    <w:p w14:paraId="2F279406" w14:textId="77777777" w:rsidR="0021367B" w:rsidRDefault="0021367B"/>
    <w:p w14:paraId="1C667DBA" w14:textId="77777777" w:rsidR="0021367B" w:rsidRDefault="00AD029D">
      <w:r>
        <w:t> </w:t>
      </w:r>
    </w:p>
    <w:p w14:paraId="22F2105B" w14:textId="77777777" w:rsidR="0021367B" w:rsidRDefault="00AD029D">
      <w:pPr>
        <w:pStyle w:val="pheading"/>
      </w:pPr>
      <w:r>
        <w:t>- nature du marché:</w:t>
      </w:r>
    </w:p>
    <w:p w14:paraId="3B6A26FC" w14:textId="77777777" w:rsidR="0021367B" w:rsidRDefault="00AD029D">
      <w:r>
        <w:t>QF</w:t>
      </w:r>
    </w:p>
    <w:p w14:paraId="726666AA" w14:textId="77777777" w:rsidR="0021367B" w:rsidRDefault="0021367B"/>
    <w:p w14:paraId="5D7D6EC8" w14:textId="77777777" w:rsidR="0021367B" w:rsidRDefault="00AD029D">
      <w:r>
        <w:t> </w:t>
      </w:r>
    </w:p>
    <w:p w14:paraId="300FE592" w14:textId="77777777" w:rsidR="0021367B" w:rsidRDefault="00AD029D">
      <w:pPr>
        <w:pStyle w:val="Author-eSectionHeading6"/>
      </w:pPr>
      <w:bookmarkStart w:id="685" w:name="_Toc178771745"/>
      <w:r>
        <w:t>95.72.1e Portail, automatisation CCTB 01.09</w:t>
      </w:r>
      <w:bookmarkEnd w:id="685"/>
    </w:p>
    <w:p w14:paraId="6CE6CFA1" w14:textId="77777777" w:rsidR="0021367B" w:rsidRDefault="00AD029D">
      <w:pPr>
        <w:pStyle w:val="pheading"/>
      </w:pPr>
      <w:r>
        <w:t>MESURAGE</w:t>
      </w:r>
    </w:p>
    <w:p w14:paraId="6DB8392A" w14:textId="77777777" w:rsidR="0021367B" w:rsidRDefault="00AD029D">
      <w:pPr>
        <w:pStyle w:val="pheading"/>
      </w:pPr>
      <w:r>
        <w:t>- unité de mesure:</w:t>
      </w:r>
    </w:p>
    <w:p w14:paraId="4F75ECD4" w14:textId="77777777" w:rsidR="0021367B" w:rsidRDefault="00AD029D">
      <w:r>
        <w:t>pc</w:t>
      </w:r>
    </w:p>
    <w:p w14:paraId="7A0B627E" w14:textId="77777777" w:rsidR="0021367B" w:rsidRDefault="0021367B"/>
    <w:p w14:paraId="21CE880B" w14:textId="77777777" w:rsidR="0021367B" w:rsidRDefault="00AD029D">
      <w:r>
        <w:t> </w:t>
      </w:r>
    </w:p>
    <w:p w14:paraId="0B45C2AD" w14:textId="77777777" w:rsidR="0021367B" w:rsidRDefault="00AD029D">
      <w:pPr>
        <w:pStyle w:val="pheading"/>
      </w:pPr>
      <w:r>
        <w:t>- nature du marché:</w:t>
      </w:r>
    </w:p>
    <w:p w14:paraId="0E4A0E90" w14:textId="77777777" w:rsidR="0021367B" w:rsidRDefault="00AD029D">
      <w:r>
        <w:t>QF</w:t>
      </w:r>
    </w:p>
    <w:p w14:paraId="4A1D6821" w14:textId="77777777" w:rsidR="0021367B" w:rsidRDefault="0021367B"/>
    <w:p w14:paraId="65308E35" w14:textId="77777777" w:rsidR="0021367B" w:rsidRDefault="00AD029D">
      <w:r>
        <w:t> </w:t>
      </w:r>
    </w:p>
    <w:p w14:paraId="12CC6764" w14:textId="77777777" w:rsidR="0021367B" w:rsidRDefault="00AD029D">
      <w:pPr>
        <w:pStyle w:val="Author-eSectionHeading4"/>
      </w:pPr>
      <w:bookmarkStart w:id="686" w:name="_Toc178771746"/>
      <w:r>
        <w:t>95.73 Borne rétractable (accès véhicules)</w:t>
      </w:r>
      <w:bookmarkEnd w:id="686"/>
    </w:p>
    <w:p w14:paraId="46A71C87" w14:textId="77777777" w:rsidR="0021367B" w:rsidRDefault="00AD029D">
      <w:pPr>
        <w:pStyle w:val="Author-eSectionHeading5"/>
      </w:pPr>
      <w:bookmarkStart w:id="687" w:name="_Toc178771747"/>
      <w:r>
        <w:t>95.73.1 Borne rétractable (accès véhicules)</w:t>
      </w:r>
      <w:bookmarkEnd w:id="687"/>
    </w:p>
    <w:p w14:paraId="13FE3F89" w14:textId="77777777" w:rsidR="0021367B" w:rsidRDefault="00AD029D">
      <w:pPr>
        <w:pStyle w:val="Author-eSectionHeading6"/>
      </w:pPr>
      <w:bookmarkStart w:id="688" w:name="_Toc178771748"/>
      <w:r>
        <w:t>95.73.1a Borne rétractable CCTB 01.09</w:t>
      </w:r>
      <w:bookmarkEnd w:id="688"/>
    </w:p>
    <w:p w14:paraId="1BD8321B" w14:textId="77777777" w:rsidR="0021367B" w:rsidRDefault="00AD029D">
      <w:pPr>
        <w:pStyle w:val="pheading"/>
      </w:pPr>
      <w:r>
        <w:t>MESURAGE</w:t>
      </w:r>
    </w:p>
    <w:p w14:paraId="5006E649" w14:textId="77777777" w:rsidR="0021367B" w:rsidRDefault="00AD029D">
      <w:pPr>
        <w:pStyle w:val="pheading"/>
      </w:pPr>
      <w:r>
        <w:t>- unité de mesure:</w:t>
      </w:r>
    </w:p>
    <w:p w14:paraId="33BD6C5E" w14:textId="77777777" w:rsidR="0021367B" w:rsidRDefault="00AD029D">
      <w:r>
        <w:t>pc</w:t>
      </w:r>
    </w:p>
    <w:p w14:paraId="04F31091" w14:textId="77777777" w:rsidR="0021367B" w:rsidRDefault="0021367B"/>
    <w:p w14:paraId="7BCF49E9" w14:textId="77777777" w:rsidR="0021367B" w:rsidRDefault="00AD029D">
      <w:r>
        <w:t> </w:t>
      </w:r>
    </w:p>
    <w:p w14:paraId="5A537B89" w14:textId="77777777" w:rsidR="0021367B" w:rsidRDefault="00AD029D">
      <w:pPr>
        <w:pStyle w:val="pheading"/>
      </w:pPr>
      <w:r>
        <w:t>- nature du marché:</w:t>
      </w:r>
    </w:p>
    <w:p w14:paraId="4FB71567" w14:textId="77777777" w:rsidR="0021367B" w:rsidRDefault="00AD029D">
      <w:r>
        <w:t>QF</w:t>
      </w:r>
    </w:p>
    <w:p w14:paraId="3DBCFA11" w14:textId="77777777" w:rsidR="0021367B" w:rsidRDefault="0021367B"/>
    <w:p w14:paraId="15D23C5D" w14:textId="77777777" w:rsidR="0021367B" w:rsidRDefault="00AD029D">
      <w:r>
        <w:t> </w:t>
      </w:r>
    </w:p>
    <w:p w14:paraId="3D627BA0" w14:textId="77777777" w:rsidR="0021367B" w:rsidRDefault="00AD029D">
      <w:pPr>
        <w:pStyle w:val="Author-eSectionHeading6"/>
      </w:pPr>
      <w:bookmarkStart w:id="689" w:name="_Toc178771749"/>
      <w:r>
        <w:t>95.73.1b Bornes de lecture de carte CCTB 01.09</w:t>
      </w:r>
      <w:bookmarkEnd w:id="689"/>
    </w:p>
    <w:p w14:paraId="062D79AD" w14:textId="77777777" w:rsidR="0021367B" w:rsidRDefault="00AD029D">
      <w:pPr>
        <w:pStyle w:val="pheading"/>
      </w:pPr>
      <w:r>
        <w:t>MESURAGE</w:t>
      </w:r>
    </w:p>
    <w:p w14:paraId="19A19F71" w14:textId="77777777" w:rsidR="0021367B" w:rsidRDefault="00AD029D">
      <w:pPr>
        <w:pStyle w:val="pheading"/>
      </w:pPr>
      <w:r>
        <w:t>- unité de mesure:</w:t>
      </w:r>
    </w:p>
    <w:p w14:paraId="686E715D" w14:textId="77777777" w:rsidR="0021367B" w:rsidRDefault="00AD029D">
      <w:r>
        <w:t>pc</w:t>
      </w:r>
    </w:p>
    <w:p w14:paraId="6FFFE947" w14:textId="77777777" w:rsidR="0021367B" w:rsidRDefault="0021367B"/>
    <w:p w14:paraId="47A54998" w14:textId="77777777" w:rsidR="0021367B" w:rsidRDefault="00AD029D">
      <w:r>
        <w:t> </w:t>
      </w:r>
    </w:p>
    <w:p w14:paraId="2B052F5A" w14:textId="77777777" w:rsidR="0021367B" w:rsidRDefault="00AD029D">
      <w:pPr>
        <w:pStyle w:val="pheading"/>
      </w:pPr>
      <w:r>
        <w:t>- nature du marché:</w:t>
      </w:r>
    </w:p>
    <w:p w14:paraId="00F64F17" w14:textId="77777777" w:rsidR="0021367B" w:rsidRDefault="00AD029D">
      <w:r>
        <w:t>QF</w:t>
      </w:r>
    </w:p>
    <w:p w14:paraId="0444CC19" w14:textId="77777777" w:rsidR="0021367B" w:rsidRDefault="0021367B"/>
    <w:p w14:paraId="5E568B09" w14:textId="77777777" w:rsidR="0021367B" w:rsidRDefault="00AD029D">
      <w:r>
        <w:t> </w:t>
      </w:r>
    </w:p>
    <w:p w14:paraId="3920C732" w14:textId="77777777" w:rsidR="0021367B" w:rsidRDefault="00AD029D">
      <w:pPr>
        <w:pStyle w:val="Author-eSectionHeading6"/>
      </w:pPr>
      <w:bookmarkStart w:id="690" w:name="_Toc178771750"/>
      <w:r>
        <w:t>95.73.1c Feux pour borne rétractable CCTB 01.09</w:t>
      </w:r>
      <w:bookmarkEnd w:id="690"/>
    </w:p>
    <w:p w14:paraId="3986AB78" w14:textId="77777777" w:rsidR="0021367B" w:rsidRDefault="00AD029D">
      <w:pPr>
        <w:pStyle w:val="pheading"/>
      </w:pPr>
      <w:r>
        <w:t>MESURAGE</w:t>
      </w:r>
    </w:p>
    <w:p w14:paraId="7E6D006B" w14:textId="77777777" w:rsidR="0021367B" w:rsidRDefault="00AD029D">
      <w:pPr>
        <w:pStyle w:val="pheading"/>
      </w:pPr>
      <w:r>
        <w:t>- unité de mesure:</w:t>
      </w:r>
    </w:p>
    <w:p w14:paraId="36B6034E" w14:textId="77777777" w:rsidR="0021367B" w:rsidRDefault="00AD029D">
      <w:r>
        <w:t>pc</w:t>
      </w:r>
    </w:p>
    <w:p w14:paraId="7FA999AE" w14:textId="77777777" w:rsidR="0021367B" w:rsidRDefault="0021367B"/>
    <w:p w14:paraId="287999F4" w14:textId="77777777" w:rsidR="0021367B" w:rsidRDefault="00AD029D">
      <w:r>
        <w:t> </w:t>
      </w:r>
    </w:p>
    <w:p w14:paraId="5C13F54A" w14:textId="77777777" w:rsidR="0021367B" w:rsidRDefault="00AD029D">
      <w:pPr>
        <w:pStyle w:val="pheading"/>
      </w:pPr>
      <w:r>
        <w:t>- nature du marché:</w:t>
      </w:r>
    </w:p>
    <w:p w14:paraId="04B5F4F3" w14:textId="77777777" w:rsidR="0021367B" w:rsidRDefault="00AD029D">
      <w:r>
        <w:t>QF</w:t>
      </w:r>
    </w:p>
    <w:p w14:paraId="5382B251" w14:textId="77777777" w:rsidR="0021367B" w:rsidRDefault="0021367B"/>
    <w:p w14:paraId="57FFB56D" w14:textId="77777777" w:rsidR="0021367B" w:rsidRDefault="00AD029D">
      <w:r>
        <w:t> </w:t>
      </w:r>
    </w:p>
    <w:p w14:paraId="07DFF4F0" w14:textId="77777777" w:rsidR="0021367B" w:rsidRDefault="00AD029D">
      <w:pPr>
        <w:pStyle w:val="Author-eSectionHeading4"/>
      </w:pPr>
      <w:bookmarkStart w:id="691" w:name="_Toc178771751"/>
      <w:r>
        <w:t>95.74 Portillons et portails de réemploi CCTB 01.09</w:t>
      </w:r>
      <w:bookmarkEnd w:id="691"/>
    </w:p>
    <w:p w14:paraId="35C4429A" w14:textId="77777777" w:rsidR="0021367B" w:rsidRDefault="00AD029D">
      <w:pPr>
        <w:pStyle w:val="pheading"/>
      </w:pPr>
      <w:r>
        <w:t>DOCUMENTS DE RÉFÉRENCE</w:t>
      </w:r>
    </w:p>
    <w:p w14:paraId="453BD640" w14:textId="77777777" w:rsidR="0021367B" w:rsidRDefault="00AD029D">
      <w:pPr>
        <w:pStyle w:val="pheading"/>
      </w:pPr>
      <w:r>
        <w:t>- Exécution</w:t>
      </w:r>
    </w:p>
    <w:p w14:paraId="239739F5" w14:textId="77777777" w:rsidR="0021367B" w:rsidRDefault="00AD029D">
      <w:r>
        <w:t>[CCT Qualiroutes, Cahier des charges type Qualiroutes] J.13.</w:t>
      </w:r>
    </w:p>
    <w:p w14:paraId="7B972446" w14:textId="77777777" w:rsidR="0021367B" w:rsidRDefault="0021367B"/>
    <w:p w14:paraId="70577B13" w14:textId="77777777" w:rsidR="0021367B" w:rsidRDefault="00AD029D">
      <w:r>
        <w:t> </w:t>
      </w:r>
    </w:p>
    <w:p w14:paraId="67198C99" w14:textId="77777777" w:rsidR="0021367B" w:rsidRDefault="00AD029D">
      <w:pPr>
        <w:pStyle w:val="Author-eSectionHeading5"/>
      </w:pPr>
      <w:bookmarkStart w:id="692" w:name="_Toc178771752"/>
      <w:r>
        <w:t>95.74.1 Portillons et portails de réemploi</w:t>
      </w:r>
      <w:bookmarkEnd w:id="692"/>
    </w:p>
    <w:p w14:paraId="5A33BDCB" w14:textId="77777777" w:rsidR="0021367B" w:rsidRDefault="00AD029D">
      <w:pPr>
        <w:pStyle w:val="Author-eSectionHeading6"/>
      </w:pPr>
      <w:bookmarkStart w:id="693" w:name="_Toc178771753"/>
      <w:r>
        <w:t>95.74.1a Portillons et portails de réemploi CCTB 01.09</w:t>
      </w:r>
      <w:bookmarkEnd w:id="693"/>
    </w:p>
    <w:p w14:paraId="0E050A63" w14:textId="77777777" w:rsidR="0021367B" w:rsidRDefault="00AD029D">
      <w:pPr>
        <w:pStyle w:val="pheading"/>
      </w:pPr>
      <w:r>
        <w:t>MESURAGE</w:t>
      </w:r>
    </w:p>
    <w:p w14:paraId="726C322E" w14:textId="77777777" w:rsidR="0021367B" w:rsidRDefault="00AD029D">
      <w:pPr>
        <w:pStyle w:val="pheading"/>
      </w:pPr>
      <w:r>
        <w:t>- unité de mesure:</w:t>
      </w:r>
    </w:p>
    <w:p w14:paraId="3BCE1415" w14:textId="77777777" w:rsidR="0021367B" w:rsidRDefault="00AD029D">
      <w:r>
        <w:rPr>
          <w:b/>
          <w:color w:val="003300"/>
        </w:rPr>
        <w:t>(soit par défaut)</w:t>
      </w:r>
    </w:p>
    <w:p w14:paraId="6BE54FC1" w14:textId="77777777" w:rsidR="0021367B" w:rsidRDefault="00AD029D">
      <w:r>
        <w:rPr>
          <w:color w:val="008080"/>
        </w:rPr>
        <w:t>1. fft</w:t>
      </w:r>
    </w:p>
    <w:p w14:paraId="57318F0E" w14:textId="77777777" w:rsidR="0021367B" w:rsidRDefault="00AD029D">
      <w:r>
        <w:rPr>
          <w:b/>
          <w:color w:val="003300"/>
        </w:rPr>
        <w:t>(soit)</w:t>
      </w:r>
    </w:p>
    <w:p w14:paraId="2349F450" w14:textId="77777777" w:rsidR="0021367B" w:rsidRDefault="00AD029D">
      <w:r>
        <w:rPr>
          <w:color w:val="008080"/>
        </w:rPr>
        <w:t>2. pc</w:t>
      </w:r>
    </w:p>
    <w:p w14:paraId="672E6DF0" w14:textId="77777777" w:rsidR="0021367B" w:rsidRDefault="0021367B"/>
    <w:p w14:paraId="7B3C77F6" w14:textId="77777777" w:rsidR="0021367B" w:rsidRDefault="00AD029D">
      <w:r>
        <w:t> </w:t>
      </w:r>
    </w:p>
    <w:p w14:paraId="59D30829" w14:textId="77777777" w:rsidR="0021367B" w:rsidRDefault="00AD029D">
      <w:pPr>
        <w:pStyle w:val="pheading"/>
      </w:pPr>
      <w:r>
        <w:t>- nature du marché:</w:t>
      </w:r>
    </w:p>
    <w:p w14:paraId="0FECE709" w14:textId="77777777" w:rsidR="0021367B" w:rsidRDefault="00AD029D">
      <w:r>
        <w:rPr>
          <w:b/>
          <w:color w:val="003300"/>
        </w:rPr>
        <w:t>(soit par défaut)</w:t>
      </w:r>
    </w:p>
    <w:p w14:paraId="0E680B74" w14:textId="77777777" w:rsidR="0021367B" w:rsidRDefault="00AD029D">
      <w:r>
        <w:rPr>
          <w:color w:val="008080"/>
        </w:rPr>
        <w:t>1. PG</w:t>
      </w:r>
    </w:p>
    <w:p w14:paraId="488C2A0C" w14:textId="77777777" w:rsidR="0021367B" w:rsidRDefault="00AD029D">
      <w:r>
        <w:rPr>
          <w:b/>
          <w:color w:val="003300"/>
        </w:rPr>
        <w:t>(soit)</w:t>
      </w:r>
    </w:p>
    <w:p w14:paraId="4435DE15" w14:textId="77777777" w:rsidR="0021367B" w:rsidRDefault="00AD029D">
      <w:r>
        <w:rPr>
          <w:color w:val="008080"/>
        </w:rPr>
        <w:t>2. QF</w:t>
      </w:r>
    </w:p>
    <w:p w14:paraId="6195AFA8" w14:textId="77777777" w:rsidR="0021367B" w:rsidRDefault="0021367B"/>
    <w:p w14:paraId="4680ACAD" w14:textId="77777777" w:rsidR="0021367B" w:rsidRDefault="00AD029D">
      <w:r>
        <w:t> </w:t>
      </w:r>
    </w:p>
    <w:p w14:paraId="516D5139" w14:textId="77777777" w:rsidR="0021367B" w:rsidRDefault="00AD029D">
      <w:pPr>
        <w:pStyle w:val="Author-eSectionHeading2"/>
      </w:pPr>
      <w:bookmarkStart w:id="694" w:name="_Toc178771754"/>
      <w:r>
        <w:t>96 Mobiliers et autres équipements extérieurs</w:t>
      </w:r>
      <w:bookmarkEnd w:id="694"/>
    </w:p>
    <w:p w14:paraId="69D1D285" w14:textId="77777777" w:rsidR="0021367B" w:rsidRDefault="00AD029D">
      <w:pPr>
        <w:pStyle w:val="Author-eSectionHeading3"/>
      </w:pPr>
      <w:bookmarkStart w:id="695" w:name="_Toc178771755"/>
      <w:r>
        <w:t>96.1 Equipements d'activité</w:t>
      </w:r>
      <w:bookmarkEnd w:id="695"/>
    </w:p>
    <w:p w14:paraId="318617DA" w14:textId="77777777" w:rsidR="0021367B" w:rsidRDefault="00AD029D">
      <w:pPr>
        <w:pStyle w:val="Author-eSectionHeading4"/>
      </w:pPr>
      <w:bookmarkStart w:id="696" w:name="_Toc178771756"/>
      <w:r>
        <w:t>96.11 Équipements et mobiliers de jeux / loisir</w:t>
      </w:r>
      <w:bookmarkEnd w:id="696"/>
    </w:p>
    <w:p w14:paraId="004DD061" w14:textId="77777777" w:rsidR="0021367B" w:rsidRDefault="00AD029D">
      <w:pPr>
        <w:pStyle w:val="Author-eSectionHeading5"/>
      </w:pPr>
      <w:bookmarkStart w:id="697" w:name="_Toc178771757"/>
      <w:r>
        <w:t>96.11.1 Équipements et mobiliers de jeux / loisir</w:t>
      </w:r>
      <w:bookmarkEnd w:id="697"/>
    </w:p>
    <w:p w14:paraId="443FC5F8" w14:textId="77777777" w:rsidR="0021367B" w:rsidRDefault="00AD029D">
      <w:pPr>
        <w:pStyle w:val="Author-eSectionHeading6"/>
      </w:pPr>
      <w:bookmarkStart w:id="698" w:name="_Toc178771758"/>
      <w:r>
        <w:t>96.11.1a Équipements de plaines de jeux pour enfants CCTB 01.09</w:t>
      </w:r>
      <w:bookmarkEnd w:id="698"/>
    </w:p>
    <w:p w14:paraId="5D9AA5CB" w14:textId="77777777" w:rsidR="0021367B" w:rsidRDefault="00AD029D">
      <w:pPr>
        <w:pStyle w:val="pheading"/>
      </w:pPr>
      <w:r>
        <w:t>MESURAGE</w:t>
      </w:r>
    </w:p>
    <w:p w14:paraId="10D737CA" w14:textId="77777777" w:rsidR="0021367B" w:rsidRDefault="00AD029D">
      <w:pPr>
        <w:pStyle w:val="pheading"/>
      </w:pPr>
      <w:r>
        <w:t>- unité de mesure:</w:t>
      </w:r>
    </w:p>
    <w:p w14:paraId="2B83E819" w14:textId="77777777" w:rsidR="0021367B" w:rsidRDefault="00AD029D">
      <w:r>
        <w:t>pc</w:t>
      </w:r>
    </w:p>
    <w:p w14:paraId="7E6BC4E5" w14:textId="77777777" w:rsidR="0021367B" w:rsidRDefault="0021367B"/>
    <w:p w14:paraId="076D7FC7" w14:textId="77777777" w:rsidR="0021367B" w:rsidRDefault="00AD029D">
      <w:r>
        <w:t> </w:t>
      </w:r>
    </w:p>
    <w:p w14:paraId="0ECBAF11" w14:textId="77777777" w:rsidR="0021367B" w:rsidRDefault="00AD029D">
      <w:pPr>
        <w:pStyle w:val="pheading"/>
      </w:pPr>
      <w:r>
        <w:t>- nature du marché:</w:t>
      </w:r>
    </w:p>
    <w:p w14:paraId="3707D460" w14:textId="77777777" w:rsidR="0021367B" w:rsidRDefault="00AD029D">
      <w:r>
        <w:t>QF</w:t>
      </w:r>
    </w:p>
    <w:p w14:paraId="426B3F5E" w14:textId="77777777" w:rsidR="0021367B" w:rsidRDefault="0021367B"/>
    <w:p w14:paraId="276AC07B" w14:textId="77777777" w:rsidR="0021367B" w:rsidRDefault="00AD029D">
      <w:r>
        <w:t> </w:t>
      </w:r>
    </w:p>
    <w:p w14:paraId="45670587" w14:textId="77777777" w:rsidR="0021367B" w:rsidRDefault="00AD029D">
      <w:pPr>
        <w:pStyle w:val="Author-eSectionHeading6"/>
      </w:pPr>
      <w:bookmarkStart w:id="699" w:name="_Toc178771759"/>
      <w:r>
        <w:t>96.11.1b Équipement sportif CCTB 01.09</w:t>
      </w:r>
      <w:bookmarkEnd w:id="699"/>
    </w:p>
    <w:p w14:paraId="1C4BD387" w14:textId="77777777" w:rsidR="0021367B" w:rsidRDefault="00AD029D">
      <w:pPr>
        <w:pStyle w:val="pheading"/>
      </w:pPr>
      <w:r>
        <w:t>MESURAGE</w:t>
      </w:r>
    </w:p>
    <w:p w14:paraId="23FEA076" w14:textId="77777777" w:rsidR="0021367B" w:rsidRDefault="00AD029D">
      <w:pPr>
        <w:pStyle w:val="pheading"/>
      </w:pPr>
      <w:r>
        <w:t>- unité de mesure:</w:t>
      </w:r>
    </w:p>
    <w:p w14:paraId="7A5E8E1A" w14:textId="77777777" w:rsidR="0021367B" w:rsidRDefault="00AD029D">
      <w:r>
        <w:t>pc</w:t>
      </w:r>
    </w:p>
    <w:p w14:paraId="187E8757" w14:textId="77777777" w:rsidR="0021367B" w:rsidRDefault="0021367B"/>
    <w:p w14:paraId="491ACCE0" w14:textId="77777777" w:rsidR="0021367B" w:rsidRDefault="00AD029D">
      <w:r>
        <w:t> </w:t>
      </w:r>
    </w:p>
    <w:p w14:paraId="24329707" w14:textId="77777777" w:rsidR="0021367B" w:rsidRDefault="00AD029D">
      <w:pPr>
        <w:pStyle w:val="pheading"/>
      </w:pPr>
      <w:r>
        <w:t>- nature du marché:</w:t>
      </w:r>
    </w:p>
    <w:p w14:paraId="43D89F5D" w14:textId="77777777" w:rsidR="0021367B" w:rsidRDefault="00AD029D">
      <w:r>
        <w:t>QF</w:t>
      </w:r>
    </w:p>
    <w:p w14:paraId="686698FC" w14:textId="77777777" w:rsidR="0021367B" w:rsidRDefault="0021367B"/>
    <w:p w14:paraId="4307F275" w14:textId="77777777" w:rsidR="0021367B" w:rsidRDefault="00AD029D">
      <w:r>
        <w:t> </w:t>
      </w:r>
    </w:p>
    <w:p w14:paraId="22ED5676" w14:textId="77777777" w:rsidR="0021367B" w:rsidRDefault="00AD029D">
      <w:pPr>
        <w:pStyle w:val="Author-eSectionHeading6"/>
      </w:pPr>
      <w:bookmarkStart w:id="700" w:name="_Toc178771760"/>
      <w:r>
        <w:t>96.11.1c Équipements de réemploi CCTB 01.09</w:t>
      </w:r>
      <w:bookmarkEnd w:id="700"/>
    </w:p>
    <w:p w14:paraId="061AAC2F" w14:textId="77777777" w:rsidR="0021367B" w:rsidRDefault="00AD029D">
      <w:pPr>
        <w:pStyle w:val="pheading"/>
      </w:pPr>
      <w:r>
        <w:t>MESURAGE</w:t>
      </w:r>
    </w:p>
    <w:p w14:paraId="484C4D35" w14:textId="77777777" w:rsidR="0021367B" w:rsidRDefault="00AD029D">
      <w:pPr>
        <w:pStyle w:val="pheading"/>
      </w:pPr>
      <w:r>
        <w:t>- unité de mesure:</w:t>
      </w:r>
    </w:p>
    <w:p w14:paraId="323AC4B2" w14:textId="77777777" w:rsidR="0021367B" w:rsidRDefault="00AD029D">
      <w:r>
        <w:rPr>
          <w:b/>
          <w:color w:val="003300"/>
        </w:rPr>
        <w:t>(soit par défaut)</w:t>
      </w:r>
    </w:p>
    <w:p w14:paraId="13989D5C" w14:textId="77777777" w:rsidR="0021367B" w:rsidRDefault="00AD029D">
      <w:r>
        <w:rPr>
          <w:color w:val="008080"/>
        </w:rPr>
        <w:t>1. fft</w:t>
      </w:r>
    </w:p>
    <w:p w14:paraId="60D98AD7" w14:textId="77777777" w:rsidR="0021367B" w:rsidRDefault="00AD029D">
      <w:r>
        <w:rPr>
          <w:b/>
          <w:color w:val="003300"/>
        </w:rPr>
        <w:t>(soit)</w:t>
      </w:r>
    </w:p>
    <w:p w14:paraId="14B051B2" w14:textId="77777777" w:rsidR="0021367B" w:rsidRDefault="00AD029D">
      <w:r>
        <w:rPr>
          <w:color w:val="008080"/>
        </w:rPr>
        <w:t>2. pc</w:t>
      </w:r>
    </w:p>
    <w:p w14:paraId="4B3AC93E" w14:textId="77777777" w:rsidR="0021367B" w:rsidRDefault="0021367B"/>
    <w:p w14:paraId="2947367A" w14:textId="77777777" w:rsidR="0021367B" w:rsidRDefault="00AD029D">
      <w:r>
        <w:t> </w:t>
      </w:r>
    </w:p>
    <w:p w14:paraId="2C01AFD4" w14:textId="77777777" w:rsidR="0021367B" w:rsidRDefault="00AD029D">
      <w:pPr>
        <w:pStyle w:val="pheading"/>
      </w:pPr>
      <w:r>
        <w:t>- nature du marché:</w:t>
      </w:r>
    </w:p>
    <w:p w14:paraId="57C312C2" w14:textId="77777777" w:rsidR="0021367B" w:rsidRDefault="00AD029D">
      <w:r>
        <w:rPr>
          <w:b/>
          <w:color w:val="003300"/>
        </w:rPr>
        <w:t>(soit par défaut)</w:t>
      </w:r>
    </w:p>
    <w:p w14:paraId="71B385E6" w14:textId="77777777" w:rsidR="0021367B" w:rsidRDefault="00AD029D">
      <w:r>
        <w:rPr>
          <w:color w:val="008080"/>
        </w:rPr>
        <w:t>1. PG</w:t>
      </w:r>
    </w:p>
    <w:p w14:paraId="0F24B833" w14:textId="77777777" w:rsidR="0021367B" w:rsidRDefault="00AD029D">
      <w:r>
        <w:rPr>
          <w:b/>
          <w:color w:val="003300"/>
        </w:rPr>
        <w:t>(soit)</w:t>
      </w:r>
    </w:p>
    <w:p w14:paraId="0EBB48E2" w14:textId="77777777" w:rsidR="0021367B" w:rsidRDefault="00AD029D">
      <w:r>
        <w:rPr>
          <w:color w:val="008080"/>
        </w:rPr>
        <w:t>2. QF</w:t>
      </w:r>
    </w:p>
    <w:p w14:paraId="41E7BD19" w14:textId="77777777" w:rsidR="0021367B" w:rsidRDefault="0021367B"/>
    <w:p w14:paraId="724E4E5B" w14:textId="77777777" w:rsidR="0021367B" w:rsidRDefault="00AD029D">
      <w:r>
        <w:t> </w:t>
      </w:r>
    </w:p>
    <w:p w14:paraId="4120F6F0" w14:textId="77777777" w:rsidR="0021367B" w:rsidRDefault="00AD029D">
      <w:pPr>
        <w:pStyle w:val="Author-eSectionHeading3"/>
      </w:pPr>
      <w:bookmarkStart w:id="701" w:name="_Toc178771761"/>
      <w:r>
        <w:t>96.2 Equipements et mobilier urbain CCTB 01.09</w:t>
      </w:r>
      <w:bookmarkEnd w:id="701"/>
    </w:p>
    <w:p w14:paraId="28AE3506" w14:textId="77777777" w:rsidR="0021367B" w:rsidRDefault="00AD029D">
      <w:pPr>
        <w:pStyle w:val="pheading"/>
      </w:pPr>
      <w:r>
        <w:t>DESCRIPTION</w:t>
      </w:r>
    </w:p>
    <w:p w14:paraId="3E34E6DF" w14:textId="77777777" w:rsidR="0021367B" w:rsidRDefault="00AD029D">
      <w:pPr>
        <w:pStyle w:val="pheading"/>
      </w:pPr>
      <w:r>
        <w:t>- Définition / Comprend</w:t>
      </w:r>
    </w:p>
    <w:p w14:paraId="0E89BBA0" w14:textId="77777777" w:rsidR="0021367B" w:rsidRDefault="00AD029D">
      <w:r>
        <w:t>Il</w:t>
      </w:r>
      <w:r>
        <w:rPr>
          <w:color w:val="000000"/>
        </w:rPr>
        <w:t xml:space="preserve"> s'agit des équipements extérieurs spécifiques, conformément aux dispositions du cahier spécial des charges. Tous les matériaux, travaux et moyens de fixation seront compris dans le prix unitaire. Lorsque les équipements extérieurs sont livrés par l'administration, seul le prix pour la pose sera indiqué.</w:t>
      </w:r>
    </w:p>
    <w:p w14:paraId="54EFAEF5" w14:textId="77777777" w:rsidR="0021367B" w:rsidRDefault="0021367B"/>
    <w:p w14:paraId="0A17D1F0" w14:textId="77777777" w:rsidR="0021367B" w:rsidRDefault="00AD029D">
      <w:r>
        <w:t> </w:t>
      </w:r>
    </w:p>
    <w:p w14:paraId="4EDD8B00" w14:textId="77777777" w:rsidR="0021367B" w:rsidRDefault="00AD029D">
      <w:pPr>
        <w:pStyle w:val="pheading"/>
      </w:pPr>
      <w:r>
        <w:t>MATÉRIAUX</w:t>
      </w:r>
    </w:p>
    <w:p w14:paraId="242A5C4A" w14:textId="77777777" w:rsidR="0021367B" w:rsidRDefault="00AD029D">
      <w:r>
        <w:rPr>
          <w:color w:val="000000"/>
        </w:rPr>
        <w:t xml:space="preserve">Les équipements extérieurs seront de conception ergonomique, adaptée à la fonction prescrite. Les éléments ne présenteront pas de bords aigus ou d'aspérités qui pourraient provoquer des blessures. Les matériaux utilisés seront inoxydables et résistants aux intempéries. Au préalable, un modèle et le type de chacun des équipements extérieurs seront présentés pour approbation à l'administration. L'administration se réserve le droit de pouvoir choisir parmi plusieurs modèles. </w:t>
      </w:r>
    </w:p>
    <w:p w14:paraId="08233BD5" w14:textId="77777777" w:rsidR="0021367B" w:rsidRDefault="00AD029D">
      <w:pPr>
        <w:pStyle w:val="pheading"/>
      </w:pPr>
      <w:r>
        <w:t>EXÉCUTION / MISE EN ŒUVRE</w:t>
      </w:r>
    </w:p>
    <w:p w14:paraId="4ABB0FA7" w14:textId="77777777" w:rsidR="0021367B" w:rsidRDefault="00AD029D">
      <w:r>
        <w:rPr>
          <w:color w:val="000000"/>
        </w:rPr>
        <w:t xml:space="preserve">Les équipements extérieurs seront disposés en concertation avec l'administration et solidement ancrés </w:t>
      </w:r>
      <w:r>
        <w:t>à l'aide de moyens antivandalisme et antivol.</w:t>
      </w:r>
    </w:p>
    <w:p w14:paraId="05545921" w14:textId="77777777" w:rsidR="0021367B" w:rsidRDefault="00AD029D">
      <w:r>
        <w:t>Les ancrages ou/et fixations du mobilier urbain sont à agréer par le fonctionnaire dirigeant.</w:t>
      </w:r>
    </w:p>
    <w:p w14:paraId="0FEC0A34" w14:textId="77777777" w:rsidR="0021367B" w:rsidRDefault="00AD029D">
      <w:r>
        <w:t>Les documents de marché fixent les emplacements du mobilier urbain.</w:t>
      </w:r>
    </w:p>
    <w:p w14:paraId="6D501DBE" w14:textId="77777777" w:rsidR="0021367B" w:rsidRDefault="00AD029D">
      <w:r>
        <w:rPr>
          <w:b/>
          <w:u w:val="single"/>
        </w:rPr>
        <w:t>Sécurité</w:t>
      </w:r>
    </w:p>
    <w:p w14:paraId="3591EC59" w14:textId="77777777" w:rsidR="0021367B" w:rsidRDefault="00AD029D">
      <w:r>
        <w:rPr>
          <w:color w:val="000000"/>
        </w:rPr>
        <w:t xml:space="preserve">Conformément au </w:t>
      </w:r>
      <w:hyperlink r:id="rId22" w:history="1" w:docLocation="1709">
        <w:r>
          <w:rPr>
            <w:color w:val="000000"/>
          </w:rPr>
          <w:t>01.48 PSS travaux d'aménagement des abords</w:t>
        </w:r>
      </w:hyperlink>
      <w:r>
        <w:rPr>
          <w:color w:val="000000"/>
        </w:rPr>
        <w:t>, établie par le coordinateur-projet et annexée au présent cahier des charges. Toutes les directives en la matière et les indications concrètes données par le coordinateur-réalisation seront scrupuleusement respectées.</w:t>
      </w:r>
    </w:p>
    <w:p w14:paraId="3A24E295" w14:textId="77777777" w:rsidR="0021367B" w:rsidRDefault="0021367B"/>
    <w:p w14:paraId="34153636" w14:textId="77777777" w:rsidR="0021367B" w:rsidRDefault="00AD029D">
      <w:r>
        <w:t> </w:t>
      </w:r>
    </w:p>
    <w:p w14:paraId="2CCD856B" w14:textId="77777777" w:rsidR="0021367B" w:rsidRDefault="00AD029D">
      <w:pPr>
        <w:pStyle w:val="pheading"/>
      </w:pPr>
      <w:r>
        <w:t>DOCUMENTS DE RÉFÉRENCE</w:t>
      </w:r>
    </w:p>
    <w:p w14:paraId="63841E81" w14:textId="77777777" w:rsidR="0021367B" w:rsidRDefault="00AD029D">
      <w:pPr>
        <w:pStyle w:val="pheading"/>
      </w:pPr>
      <w:r>
        <w:t>- Exécution</w:t>
      </w:r>
    </w:p>
    <w:p w14:paraId="5E932363" w14:textId="77777777" w:rsidR="0021367B" w:rsidRDefault="00AD029D">
      <w:r>
        <w:t>[CCT Qualiroutes, Cahier des charges type Qualiroutes] O.4.</w:t>
      </w:r>
    </w:p>
    <w:p w14:paraId="4DC175B7" w14:textId="77777777" w:rsidR="0021367B" w:rsidRDefault="0021367B"/>
    <w:p w14:paraId="11CDC4C6" w14:textId="77777777" w:rsidR="0021367B" w:rsidRDefault="00AD029D">
      <w:r>
        <w:t> </w:t>
      </w:r>
    </w:p>
    <w:p w14:paraId="1E02AADC" w14:textId="77777777" w:rsidR="0021367B" w:rsidRDefault="00AD029D">
      <w:pPr>
        <w:pStyle w:val="Author-eSectionHeading4"/>
      </w:pPr>
      <w:bookmarkStart w:id="702" w:name="_Toc178771762"/>
      <w:r>
        <w:t>96.21 Equipements et mobilier urbain</w:t>
      </w:r>
      <w:bookmarkEnd w:id="702"/>
    </w:p>
    <w:p w14:paraId="676185F9" w14:textId="77777777" w:rsidR="0021367B" w:rsidRDefault="00AD029D">
      <w:pPr>
        <w:pStyle w:val="Author-eSectionHeading5"/>
      </w:pPr>
      <w:bookmarkStart w:id="703" w:name="_Toc178771763"/>
      <w:r>
        <w:t>96.21.1 Equipements et mobilier urbain</w:t>
      </w:r>
      <w:bookmarkEnd w:id="703"/>
    </w:p>
    <w:p w14:paraId="235D894F" w14:textId="77777777" w:rsidR="0021367B" w:rsidRDefault="00AD029D">
      <w:pPr>
        <w:pStyle w:val="Author-eSectionHeading6"/>
      </w:pPr>
      <w:bookmarkStart w:id="704" w:name="_Toc178771764"/>
      <w:r>
        <w:t>96.21.1a Tables CCTB 01.09</w:t>
      </w:r>
      <w:bookmarkEnd w:id="704"/>
    </w:p>
    <w:p w14:paraId="56696C19" w14:textId="77777777" w:rsidR="0021367B" w:rsidRDefault="00AD029D">
      <w:pPr>
        <w:pStyle w:val="pheading"/>
      </w:pPr>
      <w:r>
        <w:t>DESCRIPTION</w:t>
      </w:r>
    </w:p>
    <w:p w14:paraId="2564D11A" w14:textId="77777777" w:rsidR="0021367B" w:rsidRDefault="00AD029D">
      <w:pPr>
        <w:pStyle w:val="pheading"/>
      </w:pPr>
      <w:r>
        <w:t>- Définition / Comprend</w:t>
      </w:r>
    </w:p>
    <w:p w14:paraId="27B69A01" w14:textId="77777777" w:rsidR="0021367B" w:rsidRDefault="00AD029D">
      <w:r>
        <w:t>Les tables sont des tables anti-vandalisme, des bancs-tables ou toute autre table définie par les documents de marché.</w:t>
      </w:r>
    </w:p>
    <w:p w14:paraId="233EDDC0" w14:textId="77777777" w:rsidR="0021367B" w:rsidRDefault="00AD029D">
      <w:pPr>
        <w:pStyle w:val="pheading"/>
      </w:pPr>
      <w:r>
        <w:t>MATÉRIAUX</w:t>
      </w:r>
    </w:p>
    <w:p w14:paraId="3DCDC9DE" w14:textId="77777777" w:rsidR="0021367B" w:rsidRDefault="00AD029D">
      <w:pPr>
        <w:pStyle w:val="pheading"/>
      </w:pPr>
      <w:r>
        <w:t>- Caractéristiques générales</w:t>
      </w:r>
    </w:p>
    <w:p w14:paraId="1AC62F8E" w14:textId="77777777" w:rsidR="0021367B" w:rsidRDefault="00AD029D">
      <w:r>
        <w:t>Les tables anti-vandalisme sont conformes au C. 55.1.1.</w:t>
      </w:r>
    </w:p>
    <w:p w14:paraId="401B0F43" w14:textId="77777777" w:rsidR="0021367B" w:rsidRDefault="00AD029D">
      <w:r>
        <w:t>Les bancs-tables sont conformes au C. 55.1.2.</w:t>
      </w:r>
    </w:p>
    <w:p w14:paraId="69254B6A" w14:textId="77777777" w:rsidR="0021367B" w:rsidRDefault="00AD029D">
      <w:r>
        <w:t>A déterminer :</w:t>
      </w:r>
    </w:p>
    <w:p w14:paraId="56CB05B0" w14:textId="77777777" w:rsidR="0021367B" w:rsidRDefault="00AD029D">
      <w:r>
        <w:t>- table</w:t>
      </w:r>
    </w:p>
    <w:p w14:paraId="45A60528" w14:textId="77777777" w:rsidR="0021367B" w:rsidRDefault="00AD029D">
      <w:r>
        <w:t>- antivandalisme</w:t>
      </w:r>
    </w:p>
    <w:p w14:paraId="0D20AFAB" w14:textId="77777777" w:rsidR="0021367B" w:rsidRDefault="00AD029D">
      <w:r>
        <w:t>- avec pieds en béton et planches en bois</w:t>
      </w:r>
    </w:p>
    <w:p w14:paraId="39FFE852" w14:textId="77777777" w:rsidR="0021367B" w:rsidRDefault="00AD029D">
      <w:r>
        <w:t>- en bois</w:t>
      </w:r>
    </w:p>
    <w:p w14:paraId="29806A48" w14:textId="77777777" w:rsidR="0021367B" w:rsidRDefault="00AD029D">
      <w:r>
        <w:t>- banc-table</w:t>
      </w:r>
    </w:p>
    <w:p w14:paraId="3E7A137D" w14:textId="77777777" w:rsidR="0021367B" w:rsidRDefault="00AD029D">
      <w:r>
        <w:t>- avec pieds en béton et planches en bois</w:t>
      </w:r>
    </w:p>
    <w:p w14:paraId="6C4A7940" w14:textId="77777777" w:rsidR="0021367B" w:rsidRDefault="00AD029D">
      <w:r>
        <w:t>- en bois</w:t>
      </w:r>
    </w:p>
    <w:p w14:paraId="001A7A19" w14:textId="77777777" w:rsidR="0021367B" w:rsidRDefault="00AD029D">
      <w:r>
        <w:t>- en béton</w:t>
      </w:r>
    </w:p>
    <w:p w14:paraId="12CACFA6" w14:textId="77777777" w:rsidR="0021367B" w:rsidRDefault="00AD029D">
      <w:r>
        <w:t>- métallique</w:t>
      </w:r>
    </w:p>
    <w:p w14:paraId="098CE07C" w14:textId="77777777" w:rsidR="0021367B" w:rsidRDefault="0021367B"/>
    <w:p w14:paraId="7C8CBA55" w14:textId="77777777" w:rsidR="0021367B" w:rsidRDefault="00AD029D">
      <w:r>
        <w:t> </w:t>
      </w:r>
    </w:p>
    <w:p w14:paraId="3DD5579B" w14:textId="77777777" w:rsidR="0021367B" w:rsidRDefault="00AD029D">
      <w:pPr>
        <w:pStyle w:val="pheading"/>
      </w:pPr>
      <w:r>
        <w:t>EXÉCUTION / MISE EN ŒUVRE</w:t>
      </w:r>
    </w:p>
    <w:p w14:paraId="3C8EA39C" w14:textId="77777777" w:rsidR="0021367B" w:rsidRDefault="00AD029D">
      <w:pPr>
        <w:pStyle w:val="pheading"/>
      </w:pPr>
      <w:r>
        <w:t>- Prescriptions générales</w:t>
      </w:r>
    </w:p>
    <w:p w14:paraId="47276A65" w14:textId="77777777" w:rsidR="0021367B" w:rsidRDefault="00AD029D">
      <w:r>
        <w:t>Les deux murets de la table anti-vandalisme reposent chacun sur une fondation en béton maigre de classe de résistance C12/15 et de dimensions 45 x 70 x 30 cm.</w:t>
      </w:r>
    </w:p>
    <w:p w14:paraId="4E296C8C" w14:textId="77777777" w:rsidR="0021367B" w:rsidRDefault="00AD029D">
      <w:r>
        <w:t>Les pieds des bancs-tables reposent sur une fondation en béton maigre de classe de résistance C12/15 et de 7 cm d'épaisseur.</w:t>
      </w:r>
    </w:p>
    <w:p w14:paraId="2636181E" w14:textId="77777777" w:rsidR="0021367B" w:rsidRDefault="0021367B"/>
    <w:p w14:paraId="044807E6" w14:textId="77777777" w:rsidR="0021367B" w:rsidRDefault="00AD029D">
      <w:r>
        <w:t> </w:t>
      </w:r>
    </w:p>
    <w:p w14:paraId="5A63C397" w14:textId="77777777" w:rsidR="0021367B" w:rsidRDefault="00AD029D">
      <w:pPr>
        <w:pStyle w:val="pheading"/>
      </w:pPr>
      <w:r>
        <w:t>DOCUMENTS DE RÉFÉRENCE COMPLÉMENTAIRES</w:t>
      </w:r>
    </w:p>
    <w:p w14:paraId="40536B2C" w14:textId="77777777" w:rsidR="0021367B" w:rsidRDefault="00AD029D">
      <w:pPr>
        <w:pStyle w:val="pheading"/>
      </w:pPr>
      <w:r>
        <w:t>- Exécution</w:t>
      </w:r>
    </w:p>
    <w:p w14:paraId="5B433F5D" w14:textId="77777777" w:rsidR="0021367B" w:rsidRDefault="00AD029D">
      <w:r>
        <w:t>[CCT Qualiroutes, Cahier des charges type Qualiroutes] O.4.1.</w:t>
      </w:r>
    </w:p>
    <w:p w14:paraId="3DE2BE75" w14:textId="77777777" w:rsidR="0021367B" w:rsidRDefault="0021367B"/>
    <w:p w14:paraId="3EB16905" w14:textId="77777777" w:rsidR="0021367B" w:rsidRDefault="00AD029D">
      <w:r>
        <w:t> </w:t>
      </w:r>
    </w:p>
    <w:p w14:paraId="3716A87A" w14:textId="77777777" w:rsidR="0021367B" w:rsidRDefault="00AD029D">
      <w:pPr>
        <w:pStyle w:val="pheading"/>
      </w:pPr>
      <w:r>
        <w:t>MESURAGE</w:t>
      </w:r>
    </w:p>
    <w:p w14:paraId="7B4A2AFB" w14:textId="77777777" w:rsidR="0021367B" w:rsidRDefault="00AD029D">
      <w:pPr>
        <w:pStyle w:val="pheading"/>
      </w:pPr>
      <w:r>
        <w:t>- unité de mesure:</w:t>
      </w:r>
    </w:p>
    <w:p w14:paraId="675FD724" w14:textId="77777777" w:rsidR="0021367B" w:rsidRDefault="00AD029D">
      <w:r>
        <w:t>pc</w:t>
      </w:r>
    </w:p>
    <w:p w14:paraId="62CD78F0" w14:textId="77777777" w:rsidR="0021367B" w:rsidRDefault="0021367B"/>
    <w:p w14:paraId="7FA56880" w14:textId="77777777" w:rsidR="0021367B" w:rsidRDefault="00AD029D">
      <w:r>
        <w:t> </w:t>
      </w:r>
    </w:p>
    <w:p w14:paraId="07A6E420" w14:textId="77777777" w:rsidR="0021367B" w:rsidRDefault="00AD029D">
      <w:pPr>
        <w:pStyle w:val="pheading"/>
      </w:pPr>
      <w:r>
        <w:t>- nature du marché:</w:t>
      </w:r>
    </w:p>
    <w:p w14:paraId="288A4936" w14:textId="77777777" w:rsidR="0021367B" w:rsidRDefault="00AD029D">
      <w:r>
        <w:t>QF</w:t>
      </w:r>
    </w:p>
    <w:p w14:paraId="5C276F30" w14:textId="77777777" w:rsidR="0021367B" w:rsidRDefault="0021367B"/>
    <w:p w14:paraId="6FE164B8" w14:textId="77777777" w:rsidR="0021367B" w:rsidRDefault="00AD029D">
      <w:r>
        <w:t> </w:t>
      </w:r>
    </w:p>
    <w:p w14:paraId="34E1D058" w14:textId="77777777" w:rsidR="0021367B" w:rsidRDefault="00AD029D">
      <w:pPr>
        <w:pStyle w:val="Author-eSectionHeading6"/>
      </w:pPr>
      <w:bookmarkStart w:id="705" w:name="_Toc178771765"/>
      <w:r>
        <w:t>96.21.1b Bancs CCTB 01.09</w:t>
      </w:r>
      <w:bookmarkEnd w:id="705"/>
    </w:p>
    <w:p w14:paraId="56029037" w14:textId="77777777" w:rsidR="0021367B" w:rsidRDefault="00AD029D">
      <w:pPr>
        <w:pStyle w:val="pheading"/>
      </w:pPr>
      <w:r>
        <w:t>DESCRIPTION</w:t>
      </w:r>
    </w:p>
    <w:p w14:paraId="3B637C6D" w14:textId="77777777" w:rsidR="0021367B" w:rsidRDefault="00AD029D">
      <w:pPr>
        <w:pStyle w:val="pheading"/>
      </w:pPr>
      <w:r>
        <w:t>- Définition / Comprend</w:t>
      </w:r>
    </w:p>
    <w:p w14:paraId="72A93165" w14:textId="77777777" w:rsidR="0021367B" w:rsidRDefault="00AD029D">
      <w:r>
        <w:t>Les bancs sont des bancs anti-vandalisme, des bancs en bois et béton, des bancs en béton oumétalliques ou tout autre banc défini par les documents de marché.</w:t>
      </w:r>
    </w:p>
    <w:p w14:paraId="5FD8DAB0" w14:textId="77777777" w:rsidR="0021367B" w:rsidRDefault="00AD029D">
      <w:pPr>
        <w:pStyle w:val="pheading"/>
      </w:pPr>
      <w:r>
        <w:t>MATÉRIAUX</w:t>
      </w:r>
    </w:p>
    <w:p w14:paraId="1D4A7A77" w14:textId="77777777" w:rsidR="0021367B" w:rsidRDefault="00AD029D">
      <w:pPr>
        <w:pStyle w:val="pheading"/>
      </w:pPr>
      <w:r>
        <w:t>- Caractéristiques générales</w:t>
      </w:r>
    </w:p>
    <w:p w14:paraId="4D48E99E" w14:textId="77777777" w:rsidR="0021367B" w:rsidRDefault="00AD029D">
      <w:r>
        <w:rPr>
          <w:b/>
          <w:u w:val="single"/>
        </w:rPr>
        <w:t>Banc acier :</w:t>
      </w:r>
    </w:p>
    <w:p w14:paraId="013729B2" w14:textId="77777777" w:rsidR="0021367B" w:rsidRDefault="00AD029D">
      <w:r>
        <w:t xml:space="preserve">Les bancs préfabriqués seront constitués d'une structure portante en profils tubulaires d'acier galvanisé et d'un élément d'assise de conception ergonomique avec un dossier </w:t>
      </w:r>
      <w:r>
        <w:rPr>
          <w:rStyle w:val="optioncarChar"/>
        </w:rPr>
        <w:t>intégré / séparé</w:t>
      </w:r>
      <w:r>
        <w:t>. Le modèle sera soumis à l'approbation de l'administration.</w:t>
      </w:r>
    </w:p>
    <w:p w14:paraId="3C47363B" w14:textId="77777777" w:rsidR="0021367B" w:rsidRDefault="00AD029D">
      <w:pPr>
        <w:pStyle w:val="Author-eListParagraph"/>
        <w:numPr>
          <w:ilvl w:val="0"/>
          <w:numId w:val="115"/>
        </w:numPr>
      </w:pPr>
      <w:r>
        <w:t xml:space="preserve">Conception : </w:t>
      </w:r>
      <w:r>
        <w:rPr>
          <w:rStyle w:val="optioncarChar"/>
        </w:rPr>
        <w:t>*** / voir dessin de détail</w:t>
      </w:r>
      <w:r>
        <w:t>.</w:t>
      </w:r>
    </w:p>
    <w:p w14:paraId="12F8417D" w14:textId="77777777" w:rsidR="0021367B" w:rsidRDefault="00AD029D">
      <w:pPr>
        <w:pStyle w:val="Author-eListParagraph"/>
        <w:numPr>
          <w:ilvl w:val="0"/>
          <w:numId w:val="115"/>
        </w:numPr>
      </w:pPr>
      <w:r>
        <w:t xml:space="preserve">Elément d'assise et dossier : </w:t>
      </w:r>
      <w:r>
        <w:rPr>
          <w:rStyle w:val="optioncarChar"/>
        </w:rPr>
        <w:t>tôle d'acier perforée / fil d'acier soudé / lattage en bois dur (acajou / teak / ***)</w:t>
      </w:r>
    </w:p>
    <w:p w14:paraId="58F5255C" w14:textId="77777777" w:rsidR="0021367B" w:rsidRDefault="00AD029D">
      <w:pPr>
        <w:pStyle w:val="Author-eListParagraph"/>
        <w:numPr>
          <w:ilvl w:val="0"/>
          <w:numId w:val="115"/>
        </w:numPr>
      </w:pPr>
      <w:r>
        <w:t xml:space="preserve">Hauteur de l'assise : environ </w:t>
      </w:r>
      <w:r>
        <w:rPr>
          <w:rStyle w:val="optioncarChar"/>
        </w:rPr>
        <w:t>47 / ***</w:t>
      </w:r>
      <w:r>
        <w:t xml:space="preserve"> cm (tolérances + 2 cm)</w:t>
      </w:r>
    </w:p>
    <w:p w14:paraId="4FA7292A" w14:textId="77777777" w:rsidR="0021367B" w:rsidRDefault="00AD029D">
      <w:pPr>
        <w:pStyle w:val="Author-eListParagraph"/>
        <w:numPr>
          <w:ilvl w:val="0"/>
          <w:numId w:val="115"/>
        </w:numPr>
      </w:pPr>
      <w:r>
        <w:t xml:space="preserve">Hauteur totale : environ </w:t>
      </w:r>
      <w:r>
        <w:rPr>
          <w:rStyle w:val="optioncarChar"/>
        </w:rPr>
        <w:t>83 / ***</w:t>
      </w:r>
      <w:r>
        <w:t xml:space="preserve"> cm (tolérances + 5 cm)</w:t>
      </w:r>
    </w:p>
    <w:p w14:paraId="5AE31BEE" w14:textId="77777777" w:rsidR="0021367B" w:rsidRDefault="00AD029D">
      <w:pPr>
        <w:pStyle w:val="Author-eListParagraph"/>
        <w:numPr>
          <w:ilvl w:val="0"/>
          <w:numId w:val="115"/>
        </w:numPr>
      </w:pPr>
      <w:r>
        <w:t xml:space="preserve">Longueur : environ </w:t>
      </w:r>
      <w:r>
        <w:rPr>
          <w:rStyle w:val="optioncarChar"/>
        </w:rPr>
        <w:t>160 / 180 / 240 / ***</w:t>
      </w:r>
      <w:r>
        <w:t xml:space="preserve"> cm (tolérances + 10 cm)</w:t>
      </w:r>
    </w:p>
    <w:p w14:paraId="55B353F9" w14:textId="77777777" w:rsidR="0021367B" w:rsidRDefault="00AD029D">
      <w:pPr>
        <w:pStyle w:val="Author-eListParagraph"/>
        <w:numPr>
          <w:ilvl w:val="0"/>
          <w:numId w:val="115"/>
        </w:numPr>
      </w:pPr>
      <w:r>
        <w:t xml:space="preserve">Traitement de la surface : acier </w:t>
      </w:r>
      <w:r>
        <w:rPr>
          <w:rStyle w:val="optioncarChar"/>
        </w:rPr>
        <w:t>galvanisé couleur naturelle / plastifié ou laqué, couleur RAL ***</w:t>
      </w:r>
    </w:p>
    <w:p w14:paraId="5BA9617B" w14:textId="77777777" w:rsidR="0021367B" w:rsidRDefault="00AD029D">
      <w:r>
        <w:t>A déterminer banc :</w:t>
      </w:r>
    </w:p>
    <w:p w14:paraId="0C0D865A" w14:textId="77777777" w:rsidR="0021367B" w:rsidRDefault="00AD029D">
      <w:r>
        <w:t>- antivandalisme</w:t>
      </w:r>
    </w:p>
    <w:p w14:paraId="7DE7D5ED" w14:textId="77777777" w:rsidR="0021367B" w:rsidRDefault="00AD029D">
      <w:r>
        <w:t>- avec pieds en béton et planches en bois</w:t>
      </w:r>
    </w:p>
    <w:p w14:paraId="4206DDE2" w14:textId="77777777" w:rsidR="0021367B" w:rsidRDefault="00AD029D">
      <w:r>
        <w:t>- métallique en treillis</w:t>
      </w:r>
    </w:p>
    <w:p w14:paraId="1C7AF973" w14:textId="77777777" w:rsidR="0021367B" w:rsidRDefault="00AD029D">
      <w:r>
        <w:t>- avec pieds métalliques et lattes en bois</w:t>
      </w:r>
    </w:p>
    <w:p w14:paraId="34C07C28" w14:textId="77777777" w:rsidR="0021367B" w:rsidRDefault="00AD029D">
      <w:r>
        <w:t>- en bois</w:t>
      </w:r>
    </w:p>
    <w:p w14:paraId="5767DA07" w14:textId="77777777" w:rsidR="0021367B" w:rsidRDefault="00AD029D">
      <w:r>
        <w:t>- en béton</w:t>
      </w:r>
    </w:p>
    <w:p w14:paraId="46243408" w14:textId="77777777" w:rsidR="0021367B" w:rsidRDefault="00AD029D">
      <w:r>
        <w:t>- métallique</w:t>
      </w:r>
    </w:p>
    <w:p w14:paraId="75ECE98D" w14:textId="77777777" w:rsidR="0021367B" w:rsidRDefault="0021367B"/>
    <w:p w14:paraId="1CC8AD7A" w14:textId="77777777" w:rsidR="0021367B" w:rsidRDefault="00AD029D">
      <w:pPr>
        <w:pStyle w:val="pheading"/>
      </w:pPr>
      <w:r>
        <w:t>EXÉCUTION / MISE EN ŒUVRE</w:t>
      </w:r>
    </w:p>
    <w:p w14:paraId="59B3E07C" w14:textId="77777777" w:rsidR="0021367B" w:rsidRDefault="00AD029D">
      <w:pPr>
        <w:pStyle w:val="pheading"/>
      </w:pPr>
      <w:r>
        <w:t>- Prescriptions générales</w:t>
      </w:r>
    </w:p>
    <w:p w14:paraId="64B7D39B" w14:textId="77777777" w:rsidR="0021367B" w:rsidRDefault="00AD029D">
      <w:r>
        <w:t>Le muret du banc anti-vandalisme repose sur une fondation en béton maigre de classe de résistance C12/15 et de dimensions 250 x 45 x 30 cm.</w:t>
      </w:r>
    </w:p>
    <w:p w14:paraId="7B3DC3FC" w14:textId="77777777" w:rsidR="0021367B" w:rsidRDefault="00AD029D">
      <w:r>
        <w:t>Les pieds du banc en bois et béton reposent sur une fondation en béton maigre de classe de résistance C12/15 et de 7 cm d'épaisseur.</w:t>
      </w:r>
    </w:p>
    <w:p w14:paraId="0B94A338" w14:textId="77777777" w:rsidR="0021367B" w:rsidRDefault="00AD029D">
      <w:r>
        <w:t>Le dispositif d'ancrage des autres bancs et ceux relatifs à la fixation des assises sont à agréer par le fonctionnaire dirigeant.</w:t>
      </w:r>
    </w:p>
    <w:p w14:paraId="60465ACE" w14:textId="77777777" w:rsidR="0021367B" w:rsidRDefault="0021367B"/>
    <w:p w14:paraId="06168B46" w14:textId="77777777" w:rsidR="0021367B" w:rsidRDefault="00AD029D">
      <w:r>
        <w:t> </w:t>
      </w:r>
    </w:p>
    <w:p w14:paraId="29E9A844" w14:textId="77777777" w:rsidR="0021367B" w:rsidRDefault="00AD029D">
      <w:pPr>
        <w:pStyle w:val="pheading"/>
      </w:pPr>
      <w:r>
        <w:t>DOCUMENTS DE RÉFÉRENCE COMPLÉMENTAIRES</w:t>
      </w:r>
    </w:p>
    <w:p w14:paraId="03E8F626" w14:textId="77777777" w:rsidR="0021367B" w:rsidRDefault="00AD029D">
      <w:pPr>
        <w:pStyle w:val="pheading"/>
      </w:pPr>
      <w:r>
        <w:t>- Exécution</w:t>
      </w:r>
    </w:p>
    <w:p w14:paraId="1B37C12F" w14:textId="77777777" w:rsidR="0021367B" w:rsidRDefault="00AD029D">
      <w:r>
        <w:t>[CCT Qualiroutes, Cahier des charges type Qualiroutes] O.4.2.</w:t>
      </w:r>
    </w:p>
    <w:p w14:paraId="44FAF673" w14:textId="77777777" w:rsidR="0021367B" w:rsidRDefault="0021367B"/>
    <w:p w14:paraId="6ACD7377" w14:textId="77777777" w:rsidR="0021367B" w:rsidRDefault="00AD029D">
      <w:r>
        <w:t> </w:t>
      </w:r>
    </w:p>
    <w:p w14:paraId="66D38654" w14:textId="77777777" w:rsidR="0021367B" w:rsidRDefault="00AD029D">
      <w:pPr>
        <w:pStyle w:val="pheading"/>
      </w:pPr>
      <w:r>
        <w:t>MESURAGE</w:t>
      </w:r>
    </w:p>
    <w:p w14:paraId="5BD52625" w14:textId="77777777" w:rsidR="0021367B" w:rsidRDefault="00AD029D">
      <w:pPr>
        <w:pStyle w:val="pheading"/>
      </w:pPr>
      <w:r>
        <w:t>- unité de mesure:</w:t>
      </w:r>
    </w:p>
    <w:p w14:paraId="1B254D48" w14:textId="77777777" w:rsidR="0021367B" w:rsidRDefault="00AD029D">
      <w:r>
        <w:t>pc</w:t>
      </w:r>
    </w:p>
    <w:p w14:paraId="011295F5" w14:textId="77777777" w:rsidR="0021367B" w:rsidRDefault="0021367B"/>
    <w:p w14:paraId="410F8077" w14:textId="77777777" w:rsidR="0021367B" w:rsidRDefault="00AD029D">
      <w:r>
        <w:t> </w:t>
      </w:r>
    </w:p>
    <w:p w14:paraId="0AC0325F" w14:textId="77777777" w:rsidR="0021367B" w:rsidRDefault="00AD029D">
      <w:pPr>
        <w:pStyle w:val="pheading"/>
      </w:pPr>
      <w:r>
        <w:t>- nature du marché:</w:t>
      </w:r>
    </w:p>
    <w:p w14:paraId="0A591CFD" w14:textId="77777777" w:rsidR="0021367B" w:rsidRDefault="00AD029D">
      <w:r>
        <w:t>QF</w:t>
      </w:r>
    </w:p>
    <w:p w14:paraId="17B9CB69" w14:textId="77777777" w:rsidR="0021367B" w:rsidRDefault="0021367B"/>
    <w:p w14:paraId="4DBD4925" w14:textId="77777777" w:rsidR="0021367B" w:rsidRDefault="00AD029D">
      <w:r>
        <w:t> </w:t>
      </w:r>
    </w:p>
    <w:p w14:paraId="71ABEDA6" w14:textId="77777777" w:rsidR="0021367B" w:rsidRDefault="00AD029D">
      <w:pPr>
        <w:pStyle w:val="Author-eSectionHeading6"/>
      </w:pPr>
      <w:bookmarkStart w:id="706" w:name="_Toc178771766"/>
      <w:r>
        <w:t>96.21.1c Chaises CCTB 01.09</w:t>
      </w:r>
      <w:bookmarkEnd w:id="706"/>
    </w:p>
    <w:p w14:paraId="6BC8F802" w14:textId="77777777" w:rsidR="0021367B" w:rsidRDefault="00AD029D">
      <w:pPr>
        <w:pStyle w:val="pheading"/>
      </w:pPr>
      <w:r>
        <w:t>MESURAGE</w:t>
      </w:r>
    </w:p>
    <w:p w14:paraId="17DF4490" w14:textId="77777777" w:rsidR="0021367B" w:rsidRDefault="00AD029D">
      <w:pPr>
        <w:pStyle w:val="pheading"/>
      </w:pPr>
      <w:r>
        <w:t>- unité de mesure:</w:t>
      </w:r>
    </w:p>
    <w:p w14:paraId="6B560813" w14:textId="77777777" w:rsidR="0021367B" w:rsidRDefault="00AD029D">
      <w:r>
        <w:t>pc</w:t>
      </w:r>
    </w:p>
    <w:p w14:paraId="5E80B0D8" w14:textId="77777777" w:rsidR="0021367B" w:rsidRDefault="0021367B"/>
    <w:p w14:paraId="0A0D36B3" w14:textId="77777777" w:rsidR="0021367B" w:rsidRDefault="00AD029D">
      <w:r>
        <w:t> </w:t>
      </w:r>
    </w:p>
    <w:p w14:paraId="37F8178B" w14:textId="77777777" w:rsidR="0021367B" w:rsidRDefault="00AD029D">
      <w:pPr>
        <w:pStyle w:val="pheading"/>
      </w:pPr>
      <w:r>
        <w:t>- nature du marché:</w:t>
      </w:r>
    </w:p>
    <w:p w14:paraId="43ABF0E9" w14:textId="77777777" w:rsidR="0021367B" w:rsidRDefault="00AD029D">
      <w:r>
        <w:t>QF</w:t>
      </w:r>
    </w:p>
    <w:p w14:paraId="3645E413" w14:textId="77777777" w:rsidR="0021367B" w:rsidRDefault="0021367B"/>
    <w:p w14:paraId="324B870B" w14:textId="77777777" w:rsidR="0021367B" w:rsidRDefault="00AD029D">
      <w:r>
        <w:t> </w:t>
      </w:r>
    </w:p>
    <w:p w14:paraId="1688782E" w14:textId="77777777" w:rsidR="0021367B" w:rsidRDefault="00AD029D">
      <w:pPr>
        <w:pStyle w:val="Author-eSectionHeading6"/>
      </w:pPr>
      <w:bookmarkStart w:id="707" w:name="_Toc178771767"/>
      <w:r>
        <w:t>96.21.1d Poubelles et container CCTB 01.09</w:t>
      </w:r>
      <w:bookmarkEnd w:id="707"/>
    </w:p>
    <w:p w14:paraId="0C77459F" w14:textId="77777777" w:rsidR="0021367B" w:rsidRDefault="00AD029D">
      <w:pPr>
        <w:pStyle w:val="pheading"/>
      </w:pPr>
      <w:r>
        <w:t>DESCRIPTION</w:t>
      </w:r>
    </w:p>
    <w:p w14:paraId="56B68E1F" w14:textId="77777777" w:rsidR="0021367B" w:rsidRDefault="00AD029D">
      <w:pPr>
        <w:pStyle w:val="pheading"/>
      </w:pPr>
      <w:r>
        <w:t>- Définition / Comprend</w:t>
      </w:r>
    </w:p>
    <w:p w14:paraId="34771F4B" w14:textId="77777777" w:rsidR="0021367B" w:rsidRDefault="00AD029D">
      <w:r>
        <w:t>Les poubelles sont des poubelles, des poubelles à tête basculante ou toute autre poubelle définie par les documents de marché.</w:t>
      </w:r>
    </w:p>
    <w:p w14:paraId="58F84687" w14:textId="77777777" w:rsidR="0021367B" w:rsidRDefault="00AD029D">
      <w:r>
        <w:t>Il s'agit de la fourniture et de la pose de poubelles sur pied ou suspendues (sur le domaine public), y compris tous les accessoires (pieds, clapets, fermeture, …) et les ancrages (socle de fondation, …).</w:t>
      </w:r>
    </w:p>
    <w:p w14:paraId="47B6916B" w14:textId="77777777" w:rsidR="0021367B" w:rsidRDefault="0021367B"/>
    <w:p w14:paraId="41F590AF" w14:textId="77777777" w:rsidR="0021367B" w:rsidRDefault="00AD029D">
      <w:r>
        <w:t> </w:t>
      </w:r>
    </w:p>
    <w:p w14:paraId="04BC691D" w14:textId="77777777" w:rsidR="0021367B" w:rsidRDefault="00AD029D">
      <w:pPr>
        <w:pStyle w:val="pheading"/>
      </w:pPr>
      <w:r>
        <w:t>MATÉRIAUX</w:t>
      </w:r>
    </w:p>
    <w:p w14:paraId="4B19215A" w14:textId="77777777" w:rsidR="0021367B" w:rsidRDefault="00AD029D">
      <w:pPr>
        <w:pStyle w:val="pheading"/>
      </w:pPr>
      <w:r>
        <w:t>- Caractéristiques générales</w:t>
      </w:r>
    </w:p>
    <w:p w14:paraId="1E214CCB" w14:textId="77777777" w:rsidR="0021367B" w:rsidRDefault="00AD029D">
      <w:r>
        <w:t>L'ensemble sera protégé par un couvercle et muni de l'inscription "papier". Les récipients seront basculants ou amovibles à l'aide d'une clé spéciale (voir éventuellement le dessin de détail).</w:t>
      </w:r>
    </w:p>
    <w:p w14:paraId="7E8BCC14" w14:textId="77777777" w:rsidR="0021367B" w:rsidRDefault="00AD029D">
      <w:r>
        <w:rPr>
          <w:b/>
          <w:u w:val="single"/>
        </w:rPr>
        <w:t>Poubelle acier</w:t>
      </w:r>
    </w:p>
    <w:p w14:paraId="54210E48" w14:textId="77777777" w:rsidR="0021367B" w:rsidRDefault="00AD029D">
      <w:r>
        <w:t>Les poubelles préfabriquées seront constituées d'un support en profils tubulaires en acier galvanisé et d'un récipient fabriqué en tôle d'acier galvanisée. Le modèle sera soumis à l'approbation de l'administration.</w:t>
      </w:r>
    </w:p>
    <w:p w14:paraId="132DB31B" w14:textId="77777777" w:rsidR="0021367B" w:rsidRDefault="00AD029D">
      <w:pPr>
        <w:pStyle w:val="Author-eListParagraph"/>
        <w:numPr>
          <w:ilvl w:val="0"/>
          <w:numId w:val="116"/>
        </w:numPr>
      </w:pPr>
      <w:r>
        <w:t xml:space="preserve">Contenu : minimum </w:t>
      </w:r>
      <w:r>
        <w:rPr>
          <w:rStyle w:val="optioncarChar"/>
        </w:rPr>
        <w:t>40 / 50 / ***</w:t>
      </w:r>
      <w:r>
        <w:t xml:space="preserve"> litres (adapté au format courant des sacs poubelle)</w:t>
      </w:r>
    </w:p>
    <w:p w14:paraId="5B3CC935" w14:textId="77777777" w:rsidR="0021367B" w:rsidRDefault="00AD029D">
      <w:pPr>
        <w:pStyle w:val="Author-eListParagraph"/>
        <w:numPr>
          <w:ilvl w:val="0"/>
          <w:numId w:val="116"/>
        </w:numPr>
      </w:pPr>
      <w:r>
        <w:t xml:space="preserve">Section du récipient : </w:t>
      </w:r>
      <w:r>
        <w:rPr>
          <w:rStyle w:val="optioncarChar"/>
        </w:rPr>
        <w:t>ronde / ovale / carrée / rectangulaire</w:t>
      </w:r>
    </w:p>
    <w:p w14:paraId="45FFCB26" w14:textId="77777777" w:rsidR="0021367B" w:rsidRDefault="00AD029D">
      <w:pPr>
        <w:pStyle w:val="Author-eListParagraph"/>
        <w:numPr>
          <w:ilvl w:val="0"/>
          <w:numId w:val="116"/>
        </w:numPr>
      </w:pPr>
      <w:r>
        <w:t xml:space="preserve">Dimensions du récipient : environ </w:t>
      </w:r>
      <w:r>
        <w:rPr>
          <w:rStyle w:val="optioncarChar"/>
        </w:rPr>
        <w:t>***</w:t>
      </w:r>
      <w:r>
        <w:t xml:space="preserve"> (tolérances ± 2 cm)</w:t>
      </w:r>
    </w:p>
    <w:p w14:paraId="012142EE" w14:textId="77777777" w:rsidR="0021367B" w:rsidRDefault="00AD029D">
      <w:pPr>
        <w:pStyle w:val="Author-eListParagraph"/>
        <w:numPr>
          <w:ilvl w:val="0"/>
          <w:numId w:val="116"/>
        </w:numPr>
      </w:pPr>
      <w:r>
        <w:t xml:space="preserve">Epaisseur de la tôle d'acier : minimum </w:t>
      </w:r>
      <w:r>
        <w:rPr>
          <w:rStyle w:val="optioncarChar"/>
        </w:rPr>
        <w:t>2 / 2,5 / ***</w:t>
      </w:r>
      <w:r>
        <w:t xml:space="preserve"> mm</w:t>
      </w:r>
    </w:p>
    <w:p w14:paraId="74115AEE" w14:textId="77777777" w:rsidR="0021367B" w:rsidRDefault="00AD029D">
      <w:pPr>
        <w:pStyle w:val="Author-eListParagraph"/>
        <w:numPr>
          <w:ilvl w:val="0"/>
          <w:numId w:val="116"/>
        </w:numPr>
      </w:pPr>
      <w:r>
        <w:t xml:space="preserve">Pied : </w:t>
      </w:r>
      <w:r>
        <w:rPr>
          <w:rStyle w:val="optioncarChar"/>
        </w:rPr>
        <w:t>non prévu (modèle suspendu) / un / deux profils tubulaires (ronds / carrés) / étrier en forme de U / ***</w:t>
      </w:r>
    </w:p>
    <w:p w14:paraId="58DA5EB0" w14:textId="77777777" w:rsidR="0021367B" w:rsidRDefault="00AD029D">
      <w:pPr>
        <w:pStyle w:val="Author-eListParagraph"/>
        <w:numPr>
          <w:ilvl w:val="0"/>
          <w:numId w:val="116"/>
        </w:numPr>
      </w:pPr>
      <w:r>
        <w:t xml:space="preserve">Hauteur totale au-dessus du sol : environ </w:t>
      </w:r>
      <w:r>
        <w:rPr>
          <w:rStyle w:val="optioncarChar"/>
        </w:rPr>
        <w:t>90 / ***</w:t>
      </w:r>
      <w:r>
        <w:t xml:space="preserve"> cm.</w:t>
      </w:r>
    </w:p>
    <w:p w14:paraId="4C6F5F7A" w14:textId="77777777" w:rsidR="0021367B" w:rsidRDefault="00AD029D">
      <w:pPr>
        <w:pStyle w:val="Author-eListParagraph"/>
        <w:numPr>
          <w:ilvl w:val="0"/>
          <w:numId w:val="116"/>
        </w:numPr>
      </w:pPr>
      <w:r>
        <w:t xml:space="preserve">Traitement de la surface : </w:t>
      </w:r>
      <w:r>
        <w:rPr>
          <w:rStyle w:val="optioncarChar"/>
        </w:rPr>
        <w:t>galvanisé couleur naturelle / laqué, coloris : n° RAL ***</w:t>
      </w:r>
    </w:p>
    <w:p w14:paraId="67AEA77B" w14:textId="77777777" w:rsidR="0021367B" w:rsidRDefault="00AD029D">
      <w:r>
        <w:t>A déterminer :</w:t>
      </w:r>
    </w:p>
    <w:p w14:paraId="325C038F" w14:textId="77777777" w:rsidR="0021367B" w:rsidRDefault="00AD029D">
      <w:r>
        <w:t>- à tête basculante</w:t>
      </w:r>
    </w:p>
    <w:p w14:paraId="0F0151AE" w14:textId="77777777" w:rsidR="0021367B" w:rsidRDefault="00AD029D">
      <w:r>
        <w:t>- mini-conteneur, volume : V = 240 l</w:t>
      </w:r>
    </w:p>
    <w:p w14:paraId="40A733B0" w14:textId="77777777" w:rsidR="0021367B" w:rsidRDefault="00AD029D">
      <w:pPr>
        <w:ind w:left="567"/>
      </w:pPr>
      <w:r>
        <w:t>- sans support</w:t>
      </w:r>
    </w:p>
    <w:p w14:paraId="6976B89B" w14:textId="77777777" w:rsidR="0021367B" w:rsidRDefault="00AD029D">
      <w:pPr>
        <w:ind w:left="567"/>
      </w:pPr>
      <w:r>
        <w:t>- support métallique pour mini-conteneur</w:t>
      </w:r>
    </w:p>
    <w:p w14:paraId="0A951211" w14:textId="77777777" w:rsidR="0021367B" w:rsidRDefault="00AD029D">
      <w:pPr>
        <w:ind w:left="567"/>
      </w:pPr>
      <w:r>
        <w:t>- avec support</w:t>
      </w:r>
    </w:p>
    <w:p w14:paraId="13E2BE0A" w14:textId="77777777" w:rsidR="0021367B" w:rsidRDefault="00AD029D">
      <w:pPr>
        <w:ind w:left="567"/>
      </w:pPr>
      <w:r>
        <w:t>- supplément pour puce</w:t>
      </w:r>
    </w:p>
    <w:p w14:paraId="7CA15162" w14:textId="77777777" w:rsidR="0021367B" w:rsidRDefault="00AD029D">
      <w:r>
        <w:t>- métallique</w:t>
      </w:r>
    </w:p>
    <w:p w14:paraId="53BC0EF1" w14:textId="77777777" w:rsidR="0021367B" w:rsidRDefault="00AD029D">
      <w:pPr>
        <w:ind w:left="567"/>
      </w:pPr>
      <w:r>
        <w:t>- volume : V &lt; 60 l</w:t>
      </w:r>
    </w:p>
    <w:p w14:paraId="70961495" w14:textId="77777777" w:rsidR="0021367B" w:rsidRDefault="00AD029D">
      <w:pPr>
        <w:ind w:left="567"/>
      </w:pPr>
      <w:r>
        <w:t>- volume : 60 ≤ V &lt; 90 l</w:t>
      </w:r>
    </w:p>
    <w:p w14:paraId="48A07A96" w14:textId="77777777" w:rsidR="0021367B" w:rsidRDefault="00AD029D">
      <w:pPr>
        <w:ind w:left="567"/>
      </w:pPr>
      <w:r>
        <w:t>- volume : 90 ≤ V &lt; 120 l</w:t>
      </w:r>
    </w:p>
    <w:p w14:paraId="4F8B9A0B" w14:textId="77777777" w:rsidR="0021367B" w:rsidRDefault="00AD029D">
      <w:pPr>
        <w:ind w:left="567"/>
      </w:pPr>
      <w:r>
        <w:t>- volume : 120 ≤ V &lt; 180 l</w:t>
      </w:r>
    </w:p>
    <w:p w14:paraId="39A171C3" w14:textId="77777777" w:rsidR="0021367B" w:rsidRDefault="00AD029D">
      <w:pPr>
        <w:ind w:left="567"/>
      </w:pPr>
      <w:r>
        <w:t>- volume : 180 ≤ V &lt; 240 l</w:t>
      </w:r>
    </w:p>
    <w:p w14:paraId="0196108C" w14:textId="77777777" w:rsidR="0021367B" w:rsidRDefault="00AD029D">
      <w:r>
        <w:t>- en fonte</w:t>
      </w:r>
    </w:p>
    <w:p w14:paraId="75058201" w14:textId="77777777" w:rsidR="0021367B" w:rsidRDefault="00AD029D">
      <w:pPr>
        <w:ind w:left="567"/>
      </w:pPr>
      <w:r>
        <w:t>- volume : V &lt; 60 l</w:t>
      </w:r>
    </w:p>
    <w:p w14:paraId="6F595493" w14:textId="77777777" w:rsidR="0021367B" w:rsidRDefault="00AD029D">
      <w:pPr>
        <w:ind w:left="567"/>
      </w:pPr>
      <w:r>
        <w:t>- volume : 60 ≤ V &lt; 90 l</w:t>
      </w:r>
    </w:p>
    <w:p w14:paraId="510E8CA7" w14:textId="77777777" w:rsidR="0021367B" w:rsidRDefault="00AD029D">
      <w:pPr>
        <w:ind w:left="567"/>
      </w:pPr>
      <w:r>
        <w:t>- volume : 90 ≤ V &lt; 120 l</w:t>
      </w:r>
    </w:p>
    <w:p w14:paraId="3636C93F" w14:textId="77777777" w:rsidR="0021367B" w:rsidRDefault="00AD029D">
      <w:pPr>
        <w:ind w:left="567"/>
      </w:pPr>
      <w:r>
        <w:t>- volume : 120 ≤ V &lt; 180 l</w:t>
      </w:r>
    </w:p>
    <w:p w14:paraId="6ED342E9" w14:textId="77777777" w:rsidR="0021367B" w:rsidRDefault="00AD029D">
      <w:pPr>
        <w:ind w:left="567"/>
      </w:pPr>
      <w:r>
        <w:t>- volume : 180 ≤ V &lt; 240 l</w:t>
      </w:r>
    </w:p>
    <w:p w14:paraId="39BADA5C" w14:textId="77777777" w:rsidR="0021367B" w:rsidRDefault="0021367B"/>
    <w:p w14:paraId="5057BCAF" w14:textId="77777777" w:rsidR="0021367B" w:rsidRDefault="00AD029D">
      <w:pPr>
        <w:pStyle w:val="pheading"/>
      </w:pPr>
      <w:r>
        <w:t>EXÉCUTION / MISE EN ŒUVRE</w:t>
      </w:r>
    </w:p>
    <w:p w14:paraId="50EE676E" w14:textId="77777777" w:rsidR="0021367B" w:rsidRDefault="00AD029D">
      <w:pPr>
        <w:pStyle w:val="pheading"/>
      </w:pPr>
      <w:r>
        <w:t>- Prescriptions générales</w:t>
      </w:r>
    </w:p>
    <w:p w14:paraId="6502C957" w14:textId="77777777" w:rsidR="0021367B" w:rsidRDefault="00AD029D">
      <w:r>
        <w:t xml:space="preserve">Les poubelles seront placées conformément aux conditions de pose du fabricant : </w:t>
      </w:r>
      <w:r>
        <w:rPr>
          <w:rStyle w:val="optioncarChar"/>
        </w:rPr>
        <w:t>ancrées dans le sol / fixées au mur</w:t>
      </w:r>
      <w:r>
        <w:t>.</w:t>
      </w:r>
    </w:p>
    <w:p w14:paraId="36F2FB67" w14:textId="77777777" w:rsidR="0021367B" w:rsidRDefault="00AD029D">
      <w:r>
        <w:rPr>
          <w:b/>
        </w:rPr>
        <w:t>(soit)</w:t>
      </w:r>
      <w:r>
        <w:t> </w:t>
      </w:r>
      <w:r>
        <w:rPr>
          <w:rStyle w:val="soitChar"/>
        </w:rPr>
        <w:t xml:space="preserve">solidement </w:t>
      </w:r>
      <w:r>
        <w:rPr>
          <w:rStyle w:val="soitChar"/>
          <w:u w:val="single"/>
        </w:rPr>
        <w:t>ancrées dans le sol</w:t>
      </w:r>
      <w:r>
        <w:rPr>
          <w:rStyle w:val="soitChar"/>
        </w:rPr>
        <w:t xml:space="preserve"> sur un socle de fondation en béton maigre.</w:t>
      </w:r>
    </w:p>
    <w:p w14:paraId="22A36E5E" w14:textId="77777777" w:rsidR="0021367B" w:rsidRDefault="00AD029D">
      <w:r>
        <w:rPr>
          <w:b/>
        </w:rPr>
        <w:t>(soit)</w:t>
      </w:r>
      <w:r>
        <w:rPr>
          <w:rStyle w:val="soitChar"/>
        </w:rPr>
        <w:t xml:space="preserve">solidement </w:t>
      </w:r>
      <w:r>
        <w:rPr>
          <w:rStyle w:val="soitChar"/>
          <w:u w:val="single"/>
        </w:rPr>
        <w:t>fixées au mur</w:t>
      </w:r>
      <w:r>
        <w:rPr>
          <w:rStyle w:val="soitChar"/>
        </w:rPr>
        <w:t xml:space="preserve"> à l'aide d'au moins quatre vis et chevilles.</w:t>
      </w:r>
    </w:p>
    <w:p w14:paraId="72CDDEB7" w14:textId="77777777" w:rsidR="0021367B" w:rsidRDefault="00AD029D">
      <w:r>
        <w:t>La poubelle est soit fixée directement au sol à l'aide de trois types d'ancrage soit fixée sur support.</w:t>
      </w:r>
    </w:p>
    <w:p w14:paraId="5EE61920" w14:textId="77777777" w:rsidR="0021367B" w:rsidRDefault="00AD029D">
      <w:r>
        <w:t>La poubelle à tête basculante est fixée sur un socle en béton préfabriqué dans lequel des tiges d'ancrage sont scellées.</w:t>
      </w:r>
    </w:p>
    <w:p w14:paraId="3C5ECA33" w14:textId="77777777" w:rsidR="0021367B" w:rsidRDefault="0021367B"/>
    <w:p w14:paraId="1B7FDDBF" w14:textId="77777777" w:rsidR="0021367B" w:rsidRDefault="00AD029D">
      <w:r>
        <w:t> </w:t>
      </w:r>
    </w:p>
    <w:p w14:paraId="136AAC5A" w14:textId="77777777" w:rsidR="0021367B" w:rsidRDefault="00AD029D">
      <w:pPr>
        <w:pStyle w:val="pheading"/>
      </w:pPr>
      <w:r>
        <w:t>DOCUMENTS DE RÉFÉRENCE COMPLÉMENTAIRES</w:t>
      </w:r>
    </w:p>
    <w:p w14:paraId="7E62A280" w14:textId="77777777" w:rsidR="0021367B" w:rsidRDefault="00AD029D">
      <w:pPr>
        <w:pStyle w:val="pheading"/>
      </w:pPr>
      <w:r>
        <w:t>- Exécution</w:t>
      </w:r>
    </w:p>
    <w:p w14:paraId="29011657" w14:textId="77777777" w:rsidR="0021367B" w:rsidRDefault="00AD029D">
      <w:r>
        <w:t>[CCT Qualiroutes, Cahier des charges type Qualiroutes] O.4.3.</w:t>
      </w:r>
    </w:p>
    <w:p w14:paraId="29C2DB9A" w14:textId="77777777" w:rsidR="0021367B" w:rsidRDefault="0021367B"/>
    <w:p w14:paraId="336F6E2D" w14:textId="77777777" w:rsidR="0021367B" w:rsidRDefault="00AD029D">
      <w:r>
        <w:t> </w:t>
      </w:r>
    </w:p>
    <w:p w14:paraId="54E275E9" w14:textId="77777777" w:rsidR="0021367B" w:rsidRDefault="00AD029D">
      <w:pPr>
        <w:pStyle w:val="pheading"/>
      </w:pPr>
      <w:r>
        <w:t>MESURAGE</w:t>
      </w:r>
    </w:p>
    <w:p w14:paraId="0ED24304" w14:textId="77777777" w:rsidR="0021367B" w:rsidRDefault="00AD029D">
      <w:pPr>
        <w:pStyle w:val="pheading"/>
      </w:pPr>
      <w:r>
        <w:t>- unité de mesure:</w:t>
      </w:r>
    </w:p>
    <w:p w14:paraId="33619BFD" w14:textId="77777777" w:rsidR="0021367B" w:rsidRDefault="00AD029D">
      <w:r>
        <w:t>pc</w:t>
      </w:r>
    </w:p>
    <w:p w14:paraId="42AA00D7" w14:textId="77777777" w:rsidR="0021367B" w:rsidRDefault="0021367B"/>
    <w:p w14:paraId="0EEF2056" w14:textId="77777777" w:rsidR="0021367B" w:rsidRDefault="00AD029D">
      <w:r>
        <w:t> </w:t>
      </w:r>
    </w:p>
    <w:p w14:paraId="06B829C2" w14:textId="77777777" w:rsidR="0021367B" w:rsidRDefault="00AD029D">
      <w:pPr>
        <w:pStyle w:val="pheading"/>
      </w:pPr>
      <w:r>
        <w:t>- nature du marché:</w:t>
      </w:r>
    </w:p>
    <w:p w14:paraId="6226B8E3" w14:textId="77777777" w:rsidR="0021367B" w:rsidRDefault="00AD029D">
      <w:r>
        <w:t>QF</w:t>
      </w:r>
    </w:p>
    <w:p w14:paraId="028FCC43" w14:textId="77777777" w:rsidR="0021367B" w:rsidRDefault="0021367B"/>
    <w:p w14:paraId="619BDA1D" w14:textId="77777777" w:rsidR="0021367B" w:rsidRDefault="00AD029D">
      <w:r>
        <w:t> </w:t>
      </w:r>
    </w:p>
    <w:p w14:paraId="330B7815" w14:textId="77777777" w:rsidR="0021367B" w:rsidRDefault="00AD029D">
      <w:pPr>
        <w:pStyle w:val="Author-eSectionHeading6"/>
      </w:pPr>
      <w:bookmarkStart w:id="708" w:name="_Toc178771768"/>
      <w:r>
        <w:t>96.21.1e Étriers de parking pour voitures CCTB 01.09</w:t>
      </w:r>
      <w:bookmarkEnd w:id="708"/>
    </w:p>
    <w:p w14:paraId="5A0A9D89" w14:textId="77777777" w:rsidR="0021367B" w:rsidRDefault="00AD029D">
      <w:pPr>
        <w:pStyle w:val="pheading"/>
      </w:pPr>
      <w:r>
        <w:t>MESURAGE</w:t>
      </w:r>
    </w:p>
    <w:p w14:paraId="644A7DCA" w14:textId="77777777" w:rsidR="0021367B" w:rsidRDefault="00AD029D">
      <w:pPr>
        <w:pStyle w:val="pheading"/>
      </w:pPr>
      <w:r>
        <w:t>- unité de mesure:</w:t>
      </w:r>
    </w:p>
    <w:p w14:paraId="18C8933D" w14:textId="77777777" w:rsidR="0021367B" w:rsidRDefault="00AD029D">
      <w:r>
        <w:t>pc</w:t>
      </w:r>
    </w:p>
    <w:p w14:paraId="61C5515E" w14:textId="77777777" w:rsidR="0021367B" w:rsidRDefault="0021367B"/>
    <w:p w14:paraId="69CF648E" w14:textId="77777777" w:rsidR="0021367B" w:rsidRDefault="00AD029D">
      <w:r>
        <w:t> </w:t>
      </w:r>
    </w:p>
    <w:p w14:paraId="54517A85" w14:textId="77777777" w:rsidR="0021367B" w:rsidRDefault="00AD029D">
      <w:pPr>
        <w:pStyle w:val="pheading"/>
      </w:pPr>
      <w:r>
        <w:t>- nature du marché:</w:t>
      </w:r>
    </w:p>
    <w:p w14:paraId="54D61F79" w14:textId="77777777" w:rsidR="0021367B" w:rsidRDefault="00AD029D">
      <w:r>
        <w:t>QF</w:t>
      </w:r>
    </w:p>
    <w:p w14:paraId="35825906" w14:textId="77777777" w:rsidR="0021367B" w:rsidRDefault="0021367B"/>
    <w:p w14:paraId="649DFC84" w14:textId="77777777" w:rsidR="0021367B" w:rsidRDefault="00AD029D">
      <w:r>
        <w:t> </w:t>
      </w:r>
    </w:p>
    <w:p w14:paraId="1BED3CC8" w14:textId="77777777" w:rsidR="0021367B" w:rsidRDefault="00AD029D">
      <w:pPr>
        <w:pStyle w:val="Author-eSectionHeading6"/>
      </w:pPr>
      <w:bookmarkStart w:id="709" w:name="_Toc178771769"/>
      <w:r>
        <w:t>96.21.1f Éléments de parking pour vélos CCTB 01.09</w:t>
      </w:r>
      <w:bookmarkEnd w:id="709"/>
    </w:p>
    <w:p w14:paraId="77417C8D" w14:textId="77777777" w:rsidR="0021367B" w:rsidRDefault="00AD029D">
      <w:pPr>
        <w:pStyle w:val="pheading"/>
      </w:pPr>
      <w:r>
        <w:t>MESURAGE</w:t>
      </w:r>
    </w:p>
    <w:p w14:paraId="26541A65" w14:textId="77777777" w:rsidR="0021367B" w:rsidRDefault="00AD029D">
      <w:pPr>
        <w:pStyle w:val="pheading"/>
      </w:pPr>
      <w:r>
        <w:t>- unité de mesure:</w:t>
      </w:r>
    </w:p>
    <w:p w14:paraId="03856132" w14:textId="77777777" w:rsidR="0021367B" w:rsidRDefault="00AD029D">
      <w:r>
        <w:t>pc</w:t>
      </w:r>
    </w:p>
    <w:p w14:paraId="2EEE8019" w14:textId="77777777" w:rsidR="0021367B" w:rsidRDefault="0021367B"/>
    <w:p w14:paraId="0EB51D1F" w14:textId="77777777" w:rsidR="0021367B" w:rsidRDefault="00AD029D">
      <w:r>
        <w:t> </w:t>
      </w:r>
    </w:p>
    <w:p w14:paraId="552AE02A" w14:textId="77777777" w:rsidR="0021367B" w:rsidRDefault="00AD029D">
      <w:pPr>
        <w:pStyle w:val="pheading"/>
      </w:pPr>
      <w:r>
        <w:t>- nature du marché:</w:t>
      </w:r>
    </w:p>
    <w:p w14:paraId="68E6840C" w14:textId="77777777" w:rsidR="0021367B" w:rsidRDefault="00AD029D">
      <w:r>
        <w:t>QF</w:t>
      </w:r>
    </w:p>
    <w:p w14:paraId="6E64A390" w14:textId="77777777" w:rsidR="0021367B" w:rsidRDefault="0021367B"/>
    <w:p w14:paraId="25E3B809" w14:textId="77777777" w:rsidR="0021367B" w:rsidRDefault="00AD029D">
      <w:r>
        <w:t> </w:t>
      </w:r>
    </w:p>
    <w:p w14:paraId="2C17FA53" w14:textId="77777777" w:rsidR="0021367B" w:rsidRDefault="00AD029D">
      <w:pPr>
        <w:pStyle w:val="Author-eSectionHeading6"/>
      </w:pPr>
      <w:bookmarkStart w:id="710" w:name="_Toc178771770"/>
      <w:r>
        <w:t>96.21.1g Boîtes aux lettres CCTB 01.11</w:t>
      </w:r>
      <w:bookmarkEnd w:id="710"/>
    </w:p>
    <w:p w14:paraId="2EEB1FD0" w14:textId="77777777" w:rsidR="0021367B" w:rsidRDefault="00AD029D">
      <w:pPr>
        <w:pStyle w:val="pheading"/>
      </w:pPr>
      <w:r>
        <w:t>DESCRIPTION</w:t>
      </w:r>
    </w:p>
    <w:p w14:paraId="0D304A5A" w14:textId="77777777" w:rsidR="0021367B" w:rsidRDefault="00AD029D">
      <w:pPr>
        <w:pStyle w:val="pheading"/>
      </w:pPr>
      <w:r>
        <w:t>- Définition / Comprend</w:t>
      </w:r>
    </w:p>
    <w:p w14:paraId="10A125BB" w14:textId="77777777" w:rsidR="0021367B" w:rsidRDefault="00AD029D">
      <w:r>
        <w:t>Il s'agit de la fourniture et de la pose d'une boîte aux lettres indépendante / suspendue, y compris tous les accessoires (supports, clapets, fermeture, …) ainsi que les dispositifs d'ancrage (socle de fondation, …).</w:t>
      </w:r>
    </w:p>
    <w:p w14:paraId="113131E8" w14:textId="77777777" w:rsidR="0021367B" w:rsidRDefault="00AD029D">
      <w:r>
        <w:rPr>
          <w:i/>
        </w:rPr>
        <w:t>Attention : Les boîtes aux lettres placées à l'intérieur du bâtiment (dans les immeubles à appartements) sont comprises au </w:t>
      </w:r>
      <w:hyperlink r:id="rId23" w:history="1" w:docLocation="1710">
        <w:r>
          <w:t>58.71 Mobilier intérieur - Eléments particuliers - Boîtes aux lettres</w:t>
        </w:r>
      </w:hyperlink>
      <w:r>
        <w:rPr>
          <w:i/>
        </w:rPr>
        <w:t xml:space="preserve">, celles placées en façades de bâtiments, au </w:t>
      </w:r>
      <w:hyperlink r:id="rId24" w:history="1" w:docLocation="1711">
        <w:r>
          <w:rPr>
            <w:i/>
          </w:rPr>
          <w:t>41.76.1a Boîtes aux lettres</w:t>
        </w:r>
      </w:hyperlink>
      <w:r>
        <w:rPr>
          <w:i/>
        </w:rPr>
        <w:t>.</w:t>
      </w:r>
    </w:p>
    <w:p w14:paraId="275442E3" w14:textId="77777777" w:rsidR="0021367B" w:rsidRDefault="0021367B"/>
    <w:p w14:paraId="6696BB61" w14:textId="77777777" w:rsidR="0021367B" w:rsidRDefault="00AD029D">
      <w:r>
        <w:t> </w:t>
      </w:r>
    </w:p>
    <w:p w14:paraId="3F9F6BEE" w14:textId="77777777" w:rsidR="0021367B" w:rsidRDefault="00AD029D">
      <w:pPr>
        <w:pStyle w:val="pheading"/>
      </w:pPr>
      <w:r>
        <w:t>MATÉRIAUX</w:t>
      </w:r>
    </w:p>
    <w:p w14:paraId="61FC4E51" w14:textId="77777777" w:rsidR="0021367B" w:rsidRDefault="00AD029D">
      <w:pPr>
        <w:pStyle w:val="pheading"/>
      </w:pPr>
      <w:r>
        <w:t>- Caractéristiques générales</w:t>
      </w:r>
    </w:p>
    <w:p w14:paraId="275576DC" w14:textId="77777777" w:rsidR="0021367B" w:rsidRDefault="00AD029D">
      <w:r>
        <w:t>Les dimensions et la disposition des boîtes aux lettres et des ouvertures devront satisfaire aux réglementations correspondantes de La Poste. Les boîtes aux lettres pourront être fermées à l'aide des deux clés fournies.</w:t>
      </w:r>
    </w:p>
    <w:p w14:paraId="14BD8BF3" w14:textId="77777777" w:rsidR="0021367B" w:rsidRDefault="00AD029D">
      <w:r>
        <w:rPr>
          <w:b/>
        </w:rPr>
        <w:t>Boîtes aux lettres - tôle d'acier :</w:t>
      </w:r>
    </w:p>
    <w:p w14:paraId="46AE9B54" w14:textId="77777777" w:rsidR="0021367B" w:rsidRDefault="00AD029D">
      <w:r>
        <w:t>Les boîtes aux lettres préfabriquées sur pied seront constituées d'une structure portante en profils d'acier tubulaires et d'un élément boîte fabriqué en tôle d'acier galvanisé. Le modèle sera soumis à l'approbation de l'administration.</w:t>
      </w:r>
    </w:p>
    <w:p w14:paraId="3389CC3E" w14:textId="77777777" w:rsidR="0021367B" w:rsidRDefault="00AD029D">
      <w:pPr>
        <w:pStyle w:val="Author-eListParagraph"/>
        <w:numPr>
          <w:ilvl w:val="0"/>
          <w:numId w:val="117"/>
        </w:numPr>
      </w:pPr>
      <w:r>
        <w:t xml:space="preserve">Type : </w:t>
      </w:r>
      <w:r>
        <w:rPr>
          <w:rStyle w:val="optioncarChar"/>
        </w:rPr>
        <w:t>avec clapet supérieur / avec clapet frontal</w:t>
      </w:r>
    </w:p>
    <w:p w14:paraId="486D417C" w14:textId="77777777" w:rsidR="0021367B" w:rsidRDefault="00AD029D">
      <w:pPr>
        <w:pStyle w:val="Author-eListParagraph"/>
        <w:numPr>
          <w:ilvl w:val="0"/>
          <w:numId w:val="117"/>
        </w:numPr>
      </w:pPr>
      <w:r>
        <w:t xml:space="preserve">Pied : </w:t>
      </w:r>
      <w:r>
        <w:rPr>
          <w:rStyle w:val="optioncarChar"/>
        </w:rPr>
        <w:t>non prévu (modèle suspendu) / étrier en forme de U / pied simple</w:t>
      </w:r>
    </w:p>
    <w:p w14:paraId="22761F85" w14:textId="77777777" w:rsidR="0021367B" w:rsidRDefault="00AD029D">
      <w:pPr>
        <w:pStyle w:val="Author-eListParagraph"/>
        <w:numPr>
          <w:ilvl w:val="0"/>
          <w:numId w:val="117"/>
        </w:numPr>
      </w:pPr>
      <w:r>
        <w:t xml:space="preserve">Dimensions de la boîte (hxlxp) : minimum </w:t>
      </w:r>
      <w:r>
        <w:rPr>
          <w:rStyle w:val="optioncarChar"/>
        </w:rPr>
        <w:t xml:space="preserve">360 x 300 x 90 / *** </w:t>
      </w:r>
      <w:r>
        <w:t>mm</w:t>
      </w:r>
    </w:p>
    <w:p w14:paraId="28A3F341" w14:textId="77777777" w:rsidR="0021367B" w:rsidRDefault="00AD029D">
      <w:pPr>
        <w:pStyle w:val="Author-eListParagraph"/>
        <w:numPr>
          <w:ilvl w:val="0"/>
          <w:numId w:val="117"/>
        </w:numPr>
      </w:pPr>
      <w:r>
        <w:t xml:space="preserve">Epaisseur de la tôle : minimum </w:t>
      </w:r>
      <w:r>
        <w:rPr>
          <w:rStyle w:val="optioncarChar"/>
        </w:rPr>
        <w:t>1 / 1,5 / ***</w:t>
      </w:r>
      <w:r>
        <w:t xml:space="preserve"> mm</w:t>
      </w:r>
    </w:p>
    <w:p w14:paraId="34B7D876" w14:textId="77777777" w:rsidR="0021367B" w:rsidRDefault="00AD029D">
      <w:pPr>
        <w:pStyle w:val="Author-eListParagraph"/>
        <w:numPr>
          <w:ilvl w:val="0"/>
          <w:numId w:val="117"/>
        </w:numPr>
      </w:pPr>
      <w:r>
        <w:t xml:space="preserve">Traitement de la surface : galvanisé couleur naturelle et laqué, couleur </w:t>
      </w:r>
      <w:r>
        <w:rPr>
          <w:rStyle w:val="optioncarChar"/>
        </w:rPr>
        <w:t>blanche / n° RAL *** / à choisir dans la gamme standard proposée par le fabricant</w:t>
      </w:r>
      <w:r>
        <w:t>.</w:t>
      </w:r>
    </w:p>
    <w:p w14:paraId="0BF7E429" w14:textId="77777777" w:rsidR="0021367B" w:rsidRDefault="00AD029D">
      <w:pPr>
        <w:pStyle w:val="Author-eListParagraph"/>
        <w:numPr>
          <w:ilvl w:val="0"/>
          <w:numId w:val="118"/>
        </w:numPr>
      </w:pPr>
      <w:r>
        <w:t xml:space="preserve">Avec support pour plaquette nominative : </w:t>
      </w:r>
      <w:r>
        <w:rPr>
          <w:rStyle w:val="optioncarChar"/>
        </w:rPr>
        <w:t>non</w:t>
      </w:r>
      <w:r>
        <w:t xml:space="preserve"> (par défaut) </w:t>
      </w:r>
      <w:r>
        <w:rPr>
          <w:rStyle w:val="optioncarChar"/>
        </w:rPr>
        <w:t>/ oui</w:t>
      </w:r>
    </w:p>
    <w:p w14:paraId="3FF8C2B3" w14:textId="77777777" w:rsidR="0021367B" w:rsidRDefault="00AD029D">
      <w:pPr>
        <w:pStyle w:val="Author-eListParagraph"/>
        <w:numPr>
          <w:ilvl w:val="0"/>
          <w:numId w:val="118"/>
        </w:numPr>
      </w:pPr>
      <w:r>
        <w:t xml:space="preserve">Avec les numéros des boîtes : </w:t>
      </w:r>
      <w:r>
        <w:rPr>
          <w:rStyle w:val="optioncarChar"/>
        </w:rPr>
        <w:t>non</w:t>
      </w:r>
      <w:r>
        <w:t xml:space="preserve"> (par défaut) </w:t>
      </w:r>
      <w:r>
        <w:rPr>
          <w:rStyle w:val="optioncarChar"/>
        </w:rPr>
        <w:t>/ chiffres collés / plaquettes à coller en matière synthétique / *** (modèle à soumettre pour approbation)</w:t>
      </w:r>
    </w:p>
    <w:p w14:paraId="455223A5" w14:textId="77777777" w:rsidR="0021367B" w:rsidRDefault="00AD029D">
      <w:pPr>
        <w:pStyle w:val="Author-eListParagraph"/>
        <w:numPr>
          <w:ilvl w:val="0"/>
          <w:numId w:val="118"/>
        </w:numPr>
      </w:pPr>
      <w:r>
        <w:t xml:space="preserve">Avec tube pour journaux : </w:t>
      </w:r>
      <w:r>
        <w:rPr>
          <w:rStyle w:val="optioncarChar"/>
        </w:rPr>
        <w:t>non</w:t>
      </w:r>
      <w:r>
        <w:t xml:space="preserve"> (par défaut) </w:t>
      </w:r>
      <w:r>
        <w:rPr>
          <w:rStyle w:val="optioncarChar"/>
        </w:rPr>
        <w:t>/ oui</w:t>
      </w:r>
    </w:p>
    <w:p w14:paraId="7B2E49E1" w14:textId="77777777" w:rsidR="0021367B" w:rsidRDefault="0021367B"/>
    <w:p w14:paraId="39D52DE1" w14:textId="77777777" w:rsidR="0021367B" w:rsidRDefault="00AD029D">
      <w:r>
        <w:rPr>
          <w:b/>
        </w:rPr>
        <w:t>Boîtes aux lettres – aluminium</w:t>
      </w:r>
    </w:p>
    <w:p w14:paraId="424DF55E" w14:textId="77777777" w:rsidR="0021367B" w:rsidRDefault="00AD029D">
      <w:r>
        <w:t>Les boîtes aux lettres préfabriquées se composeront d'une structure portante en profils tubulaires galvanisés et d'un élément boîte préfabriqué en aluminium. Le modèle sera soumis à l'approbation de l'administration.</w:t>
      </w:r>
    </w:p>
    <w:p w14:paraId="43CAEED1" w14:textId="77777777" w:rsidR="0021367B" w:rsidRDefault="00AD029D">
      <w:pPr>
        <w:pStyle w:val="Author-eListParagraph"/>
        <w:numPr>
          <w:ilvl w:val="0"/>
          <w:numId w:val="119"/>
        </w:numPr>
      </w:pPr>
      <w:r>
        <w:t xml:space="preserve">Type : </w:t>
      </w:r>
      <w:r>
        <w:rPr>
          <w:rStyle w:val="optioncarChar"/>
        </w:rPr>
        <w:t>avec clapet supérieur / avec clapet frontal</w:t>
      </w:r>
    </w:p>
    <w:p w14:paraId="5B388F55" w14:textId="77777777" w:rsidR="0021367B" w:rsidRDefault="00AD029D">
      <w:pPr>
        <w:pStyle w:val="Author-eListParagraph"/>
        <w:numPr>
          <w:ilvl w:val="0"/>
          <w:numId w:val="119"/>
        </w:numPr>
      </w:pPr>
      <w:r>
        <w:t xml:space="preserve">Pied : </w:t>
      </w:r>
      <w:r>
        <w:rPr>
          <w:rStyle w:val="optioncarChar"/>
        </w:rPr>
        <w:t>non prévu (modèle suspendu) / étrier en forme de U / pied simple</w:t>
      </w:r>
    </w:p>
    <w:p w14:paraId="23DF8DB1" w14:textId="77777777" w:rsidR="0021367B" w:rsidRDefault="00AD029D">
      <w:pPr>
        <w:pStyle w:val="Author-eListParagraph"/>
        <w:numPr>
          <w:ilvl w:val="0"/>
          <w:numId w:val="119"/>
        </w:numPr>
      </w:pPr>
      <w:r>
        <w:t xml:space="preserve">Dimensions de la boîte (hxlxp) : minimum </w:t>
      </w:r>
      <w:r>
        <w:rPr>
          <w:rStyle w:val="optioncarChar"/>
        </w:rPr>
        <w:t>360 x 300 x 90 / ***</w:t>
      </w:r>
      <w:r>
        <w:t xml:space="preserve"> mm</w:t>
      </w:r>
    </w:p>
    <w:p w14:paraId="524B82A9" w14:textId="77777777" w:rsidR="0021367B" w:rsidRDefault="00AD029D">
      <w:pPr>
        <w:pStyle w:val="Author-eListParagraph"/>
        <w:numPr>
          <w:ilvl w:val="0"/>
          <w:numId w:val="119"/>
        </w:numPr>
      </w:pPr>
      <w:r>
        <w:t xml:space="preserve">Epaisseur de la tôle : minimum </w:t>
      </w:r>
      <w:r>
        <w:rPr>
          <w:rStyle w:val="optioncarChar"/>
        </w:rPr>
        <w:t>1 / 1,5 / ***</w:t>
      </w:r>
      <w:r>
        <w:t xml:space="preserve"> mm</w:t>
      </w:r>
    </w:p>
    <w:p w14:paraId="35E0728C" w14:textId="77777777" w:rsidR="0021367B" w:rsidRDefault="00AD029D">
      <w:pPr>
        <w:pStyle w:val="Author-eListParagraph"/>
        <w:numPr>
          <w:ilvl w:val="0"/>
          <w:numId w:val="119"/>
        </w:numPr>
      </w:pPr>
      <w:r>
        <w:t xml:space="preserve">Traitement de la surface : </w:t>
      </w:r>
      <w:r>
        <w:rPr>
          <w:rStyle w:val="optioncarChar"/>
        </w:rPr>
        <w:t>anodisé / laqué, couleur blanche / n° RAL *** / à choisir dans la gamme standard proposée par le fabricant</w:t>
      </w:r>
      <w:r>
        <w:t>.</w:t>
      </w:r>
    </w:p>
    <w:p w14:paraId="7E9746F0" w14:textId="77777777" w:rsidR="0021367B" w:rsidRDefault="00AD029D">
      <w:pPr>
        <w:pStyle w:val="Author-eListParagraph"/>
        <w:numPr>
          <w:ilvl w:val="0"/>
          <w:numId w:val="120"/>
        </w:numPr>
      </w:pPr>
      <w:r>
        <w:t xml:space="preserve">Avec support pour plaquette nominative : </w:t>
      </w:r>
      <w:r>
        <w:rPr>
          <w:rStyle w:val="optioncarChar"/>
        </w:rPr>
        <w:t>non</w:t>
      </w:r>
      <w:r>
        <w:t xml:space="preserve"> (par défaut) </w:t>
      </w:r>
      <w:r>
        <w:rPr>
          <w:rStyle w:val="optioncarChar"/>
        </w:rPr>
        <w:t>/ oui</w:t>
      </w:r>
    </w:p>
    <w:p w14:paraId="0C895C7A" w14:textId="77777777" w:rsidR="0021367B" w:rsidRDefault="00AD029D">
      <w:pPr>
        <w:pStyle w:val="Author-eListParagraph"/>
        <w:numPr>
          <w:ilvl w:val="0"/>
          <w:numId w:val="120"/>
        </w:numPr>
      </w:pPr>
      <w:r>
        <w:t xml:space="preserve">Avec les numéros des boîtes : </w:t>
      </w:r>
      <w:r>
        <w:rPr>
          <w:rStyle w:val="optioncarChar"/>
        </w:rPr>
        <w:t>non</w:t>
      </w:r>
      <w:r>
        <w:t xml:space="preserve"> (par défaut) </w:t>
      </w:r>
      <w:r>
        <w:rPr>
          <w:rStyle w:val="optioncarChar"/>
        </w:rPr>
        <w:t>/ chiffres collés / plaquettes à coller en matière synthétique / *** (modèle à soumettre pour approbation)</w:t>
      </w:r>
    </w:p>
    <w:p w14:paraId="0CAD6E65" w14:textId="77777777" w:rsidR="0021367B" w:rsidRDefault="00AD029D">
      <w:pPr>
        <w:pStyle w:val="Author-eListParagraph"/>
        <w:numPr>
          <w:ilvl w:val="0"/>
          <w:numId w:val="120"/>
        </w:numPr>
      </w:pPr>
      <w:r>
        <w:t xml:space="preserve">Avec tube pour journaux : </w:t>
      </w:r>
      <w:r>
        <w:rPr>
          <w:rStyle w:val="optioncarChar"/>
        </w:rPr>
        <w:t>non</w:t>
      </w:r>
      <w:r>
        <w:t xml:space="preserve"> (par défaut) </w:t>
      </w:r>
      <w:r>
        <w:rPr>
          <w:rStyle w:val="optioncarChar"/>
        </w:rPr>
        <w:t>/ oui</w:t>
      </w:r>
    </w:p>
    <w:p w14:paraId="7470C366" w14:textId="77777777" w:rsidR="0021367B" w:rsidRDefault="0021367B"/>
    <w:p w14:paraId="25050E6D" w14:textId="77777777" w:rsidR="0021367B" w:rsidRDefault="00AD029D">
      <w:r>
        <w:t> </w:t>
      </w:r>
    </w:p>
    <w:p w14:paraId="4E073481" w14:textId="77777777" w:rsidR="0021367B" w:rsidRDefault="00AD029D">
      <w:pPr>
        <w:pStyle w:val="pheading"/>
      </w:pPr>
      <w:r>
        <w:t>EXÉCUTION / MISE EN ŒUVRE</w:t>
      </w:r>
    </w:p>
    <w:p w14:paraId="05760897" w14:textId="77777777" w:rsidR="0021367B" w:rsidRDefault="00AD029D">
      <w:pPr>
        <w:pStyle w:val="pheading"/>
      </w:pPr>
      <w:r>
        <w:t>- Prescriptions générales</w:t>
      </w:r>
    </w:p>
    <w:p w14:paraId="1C344686" w14:textId="77777777" w:rsidR="0021367B" w:rsidRDefault="00AD029D">
      <w:r>
        <w:t>Les boîtes aux lettres sont placées individuellement (habitations unifamiliales) ou regroupées (appartements), selon les indications sur les plans et les exigences de BPost.</w:t>
      </w:r>
    </w:p>
    <w:p w14:paraId="1C8248F7" w14:textId="77777777" w:rsidR="0021367B" w:rsidRDefault="00AD029D">
      <w:r>
        <w:t xml:space="preserve">Les boîtes aux lettres sont placées conformément aux indications du fabricant : </w:t>
      </w:r>
      <w:r>
        <w:rPr>
          <w:rStyle w:val="optioncarChar"/>
        </w:rPr>
        <w:t>ancrées dans le sol / fixées à la façade</w:t>
      </w:r>
      <w:r>
        <w:t>.</w:t>
      </w:r>
    </w:p>
    <w:p w14:paraId="4D35EDBE" w14:textId="77777777" w:rsidR="0021367B" w:rsidRDefault="00AD029D">
      <w:r>
        <w:rPr>
          <w:b/>
        </w:rPr>
        <w:t>(soit)</w:t>
      </w:r>
      <w:r>
        <w:rPr>
          <w:rStyle w:val="soitChar"/>
        </w:rPr>
        <w:t xml:space="preserve">solidement </w:t>
      </w:r>
      <w:r>
        <w:rPr>
          <w:rStyle w:val="soitChar"/>
          <w:u w:val="single"/>
        </w:rPr>
        <w:t>ancrées dans le sol</w:t>
      </w:r>
      <w:r>
        <w:rPr>
          <w:rStyle w:val="soitChar"/>
        </w:rPr>
        <w:t xml:space="preserve"> au moyen d'un socle de fondation en béton maigre.</w:t>
      </w:r>
    </w:p>
    <w:p w14:paraId="28EE6CD7" w14:textId="77777777" w:rsidR="0021367B" w:rsidRDefault="00AD029D">
      <w:r>
        <w:rPr>
          <w:b/>
        </w:rPr>
        <w:t>(soit)</w:t>
      </w:r>
      <w:r>
        <w:rPr>
          <w:rStyle w:val="soitChar"/>
        </w:rPr>
        <w:t xml:space="preserve">solidement </w:t>
      </w:r>
      <w:r>
        <w:rPr>
          <w:rStyle w:val="soitChar"/>
          <w:u w:val="single"/>
        </w:rPr>
        <w:t>fixées à la façade</w:t>
      </w:r>
      <w:r>
        <w:rPr>
          <w:rStyle w:val="soitChar"/>
        </w:rPr>
        <w:t>, à l'aide d'au moins 3 vis et chevilles.</w:t>
      </w:r>
    </w:p>
    <w:p w14:paraId="5DD22D46" w14:textId="77777777" w:rsidR="0021367B" w:rsidRDefault="0021367B"/>
    <w:p w14:paraId="631FC6F8" w14:textId="77777777" w:rsidR="0021367B" w:rsidRDefault="00AD029D">
      <w:r>
        <w:t> </w:t>
      </w:r>
    </w:p>
    <w:p w14:paraId="5521118D" w14:textId="77777777" w:rsidR="0021367B" w:rsidRDefault="00AD029D">
      <w:pPr>
        <w:pStyle w:val="pheading"/>
      </w:pPr>
      <w:r>
        <w:t>MESURAGE</w:t>
      </w:r>
    </w:p>
    <w:p w14:paraId="70AB38EB" w14:textId="77777777" w:rsidR="0021367B" w:rsidRDefault="00AD029D">
      <w:pPr>
        <w:pStyle w:val="pheading"/>
      </w:pPr>
      <w:r>
        <w:t>- unité de mesure:</w:t>
      </w:r>
    </w:p>
    <w:p w14:paraId="73B38262" w14:textId="77777777" w:rsidR="0021367B" w:rsidRDefault="00AD029D">
      <w:r>
        <w:t>pc</w:t>
      </w:r>
    </w:p>
    <w:p w14:paraId="489DE2E9" w14:textId="77777777" w:rsidR="0021367B" w:rsidRDefault="0021367B"/>
    <w:p w14:paraId="6C16E17A" w14:textId="77777777" w:rsidR="0021367B" w:rsidRDefault="00AD029D">
      <w:r>
        <w:t> </w:t>
      </w:r>
    </w:p>
    <w:p w14:paraId="44D5078C" w14:textId="77777777" w:rsidR="0021367B" w:rsidRDefault="00AD029D">
      <w:pPr>
        <w:pStyle w:val="pheading"/>
      </w:pPr>
      <w:r>
        <w:t>- nature du marché:</w:t>
      </w:r>
    </w:p>
    <w:p w14:paraId="3B8F5403" w14:textId="77777777" w:rsidR="0021367B" w:rsidRDefault="00AD029D">
      <w:r>
        <w:t>QF</w:t>
      </w:r>
    </w:p>
    <w:p w14:paraId="0496BBE1" w14:textId="77777777" w:rsidR="0021367B" w:rsidRDefault="0021367B"/>
    <w:p w14:paraId="25B2507A" w14:textId="77777777" w:rsidR="0021367B" w:rsidRDefault="00AD029D">
      <w:r>
        <w:t> </w:t>
      </w:r>
    </w:p>
    <w:p w14:paraId="44C61277" w14:textId="77777777" w:rsidR="0021367B" w:rsidRDefault="00AD029D">
      <w:pPr>
        <w:pStyle w:val="Author-eSectionHeading6"/>
      </w:pPr>
      <w:bookmarkStart w:id="711" w:name="_Toc178771771"/>
      <w:r>
        <w:t>96.21.1h Bacs-jardinières CCTB 01.09</w:t>
      </w:r>
      <w:bookmarkEnd w:id="711"/>
    </w:p>
    <w:p w14:paraId="7DBF3745" w14:textId="77777777" w:rsidR="0021367B" w:rsidRDefault="00AD029D">
      <w:pPr>
        <w:pStyle w:val="pheading"/>
      </w:pPr>
      <w:r>
        <w:t>MATÉRIAUX</w:t>
      </w:r>
    </w:p>
    <w:p w14:paraId="2BB83C51" w14:textId="77777777" w:rsidR="0021367B" w:rsidRDefault="00AD029D">
      <w:pPr>
        <w:pStyle w:val="pheading"/>
      </w:pPr>
      <w:r>
        <w:t>- Caractéristiques générales</w:t>
      </w:r>
    </w:p>
    <w:p w14:paraId="55EEB8C8" w14:textId="77777777" w:rsidR="0021367B" w:rsidRDefault="00AD029D">
      <w:r>
        <w:t>A déterminer pour bac jardinière :</w:t>
      </w:r>
    </w:p>
    <w:p w14:paraId="4233A3D4" w14:textId="77777777" w:rsidR="0021367B" w:rsidRDefault="00AD029D">
      <w:r>
        <w:t>- rectangulaire</w:t>
      </w:r>
    </w:p>
    <w:p w14:paraId="5220C751" w14:textId="77777777" w:rsidR="0021367B" w:rsidRDefault="00AD029D">
      <w:pPr>
        <w:ind w:left="567"/>
      </w:pPr>
      <w:r>
        <w:t>- volume : V ≤ 50 l</w:t>
      </w:r>
    </w:p>
    <w:p w14:paraId="4E8B5D52" w14:textId="77777777" w:rsidR="0021367B" w:rsidRDefault="00AD029D">
      <w:pPr>
        <w:ind w:left="567"/>
      </w:pPr>
      <w:r>
        <w:t>- volume : 50 &lt; V ≤ 100 l</w:t>
      </w:r>
    </w:p>
    <w:p w14:paraId="5387E609" w14:textId="77777777" w:rsidR="0021367B" w:rsidRDefault="00AD029D">
      <w:pPr>
        <w:ind w:left="567"/>
      </w:pPr>
      <w:r>
        <w:t>- volume : 100 &lt; V ≤ 200 l</w:t>
      </w:r>
    </w:p>
    <w:p w14:paraId="1F90B98B" w14:textId="77777777" w:rsidR="0021367B" w:rsidRDefault="00AD029D">
      <w:pPr>
        <w:ind w:left="567"/>
      </w:pPr>
      <w:r>
        <w:t>- volume : 200 &lt; V ≤ 500 l</w:t>
      </w:r>
    </w:p>
    <w:p w14:paraId="0E2ACDE9" w14:textId="77777777" w:rsidR="0021367B" w:rsidRDefault="00AD029D">
      <w:pPr>
        <w:ind w:left="567"/>
      </w:pPr>
      <w:r>
        <w:t>- volume : 500 &lt; V ≤ 1000 l</w:t>
      </w:r>
    </w:p>
    <w:p w14:paraId="1B2A10E7" w14:textId="77777777" w:rsidR="0021367B" w:rsidRDefault="00AD029D">
      <w:r>
        <w:t>- carré</w:t>
      </w:r>
    </w:p>
    <w:p w14:paraId="37D73CAB" w14:textId="77777777" w:rsidR="0021367B" w:rsidRDefault="00AD029D">
      <w:pPr>
        <w:ind w:left="567"/>
      </w:pPr>
      <w:r>
        <w:t>- volume : V ≤ 50 l</w:t>
      </w:r>
    </w:p>
    <w:p w14:paraId="573F424A" w14:textId="77777777" w:rsidR="0021367B" w:rsidRDefault="00AD029D">
      <w:pPr>
        <w:ind w:left="567"/>
      </w:pPr>
      <w:r>
        <w:t>- volume : 50 &lt; V ≤ 100 l</w:t>
      </w:r>
    </w:p>
    <w:p w14:paraId="30DEE661" w14:textId="77777777" w:rsidR="0021367B" w:rsidRDefault="00AD029D">
      <w:pPr>
        <w:ind w:left="567"/>
      </w:pPr>
      <w:r>
        <w:t>- volume : 100 &lt; V ≤ 200 l</w:t>
      </w:r>
    </w:p>
    <w:p w14:paraId="7238D461" w14:textId="77777777" w:rsidR="0021367B" w:rsidRDefault="00AD029D">
      <w:pPr>
        <w:ind w:left="567"/>
      </w:pPr>
      <w:r>
        <w:t>- volume : 200 &lt; V ≤ 500 l</w:t>
      </w:r>
    </w:p>
    <w:p w14:paraId="09386F79" w14:textId="77777777" w:rsidR="0021367B" w:rsidRDefault="00AD029D">
      <w:pPr>
        <w:ind w:left="567"/>
      </w:pPr>
      <w:r>
        <w:t>- volume : 500 &lt; V ≤ 1000 l</w:t>
      </w:r>
    </w:p>
    <w:p w14:paraId="55192D87" w14:textId="77777777" w:rsidR="0021367B" w:rsidRDefault="00AD029D">
      <w:r>
        <w:t>- rond</w:t>
      </w:r>
    </w:p>
    <w:p w14:paraId="41F47334" w14:textId="77777777" w:rsidR="0021367B" w:rsidRDefault="00AD029D">
      <w:pPr>
        <w:ind w:left="567"/>
      </w:pPr>
      <w:r>
        <w:t>- volume : V ≤ 50 l</w:t>
      </w:r>
    </w:p>
    <w:p w14:paraId="59F45F97" w14:textId="77777777" w:rsidR="0021367B" w:rsidRDefault="00AD029D">
      <w:pPr>
        <w:ind w:left="567"/>
      </w:pPr>
      <w:r>
        <w:t>- volume : 50 &lt; V ≤ 100 l</w:t>
      </w:r>
    </w:p>
    <w:p w14:paraId="0F040B8F" w14:textId="77777777" w:rsidR="0021367B" w:rsidRDefault="00AD029D">
      <w:pPr>
        <w:ind w:left="567"/>
      </w:pPr>
      <w:r>
        <w:t>- volume : 100 &lt; V ≤ 200 l</w:t>
      </w:r>
    </w:p>
    <w:p w14:paraId="293C2F6A" w14:textId="77777777" w:rsidR="0021367B" w:rsidRDefault="00AD029D">
      <w:pPr>
        <w:ind w:left="567"/>
      </w:pPr>
      <w:r>
        <w:t>- volume : 200 &lt; V ≤ 500 l</w:t>
      </w:r>
    </w:p>
    <w:p w14:paraId="04F3AD69" w14:textId="77777777" w:rsidR="0021367B" w:rsidRDefault="00AD029D">
      <w:pPr>
        <w:ind w:left="567"/>
      </w:pPr>
      <w:r>
        <w:t>- volume : 500 &lt; V ≤ 1000 l</w:t>
      </w:r>
    </w:p>
    <w:p w14:paraId="13503597" w14:textId="77777777" w:rsidR="0021367B" w:rsidRDefault="00AD029D">
      <w:pPr>
        <w:pStyle w:val="pheading"/>
      </w:pPr>
      <w:r>
        <w:t>DOCUMENTS DE RÉFÉRENCE COMPLÉMENTAIRES</w:t>
      </w:r>
    </w:p>
    <w:p w14:paraId="0724AE49" w14:textId="77777777" w:rsidR="0021367B" w:rsidRDefault="00AD029D">
      <w:pPr>
        <w:pStyle w:val="pheading"/>
      </w:pPr>
      <w:r>
        <w:t>- Exécution</w:t>
      </w:r>
    </w:p>
    <w:p w14:paraId="253EE47D" w14:textId="77777777" w:rsidR="0021367B" w:rsidRDefault="00AD029D">
      <w:r>
        <w:t>[CCT Qualiroutes, Cahier des charges type Qualiroutes] O.4.6.</w:t>
      </w:r>
    </w:p>
    <w:p w14:paraId="78D04B33" w14:textId="77777777" w:rsidR="0021367B" w:rsidRDefault="0021367B"/>
    <w:p w14:paraId="69E1E1C7" w14:textId="77777777" w:rsidR="0021367B" w:rsidRDefault="00AD029D">
      <w:r>
        <w:t> </w:t>
      </w:r>
    </w:p>
    <w:p w14:paraId="199F920C" w14:textId="77777777" w:rsidR="0021367B" w:rsidRDefault="00AD029D">
      <w:pPr>
        <w:pStyle w:val="pheading"/>
      </w:pPr>
      <w:r>
        <w:t>MESURAGE</w:t>
      </w:r>
    </w:p>
    <w:p w14:paraId="19B2886A" w14:textId="77777777" w:rsidR="0021367B" w:rsidRDefault="00AD029D">
      <w:pPr>
        <w:pStyle w:val="pheading"/>
      </w:pPr>
      <w:r>
        <w:t>- unité de mesure:</w:t>
      </w:r>
    </w:p>
    <w:p w14:paraId="71280ADE" w14:textId="77777777" w:rsidR="0021367B" w:rsidRDefault="00AD029D">
      <w:r>
        <w:t>pc</w:t>
      </w:r>
    </w:p>
    <w:p w14:paraId="2835E7FA" w14:textId="77777777" w:rsidR="0021367B" w:rsidRDefault="0021367B"/>
    <w:p w14:paraId="37112914" w14:textId="77777777" w:rsidR="0021367B" w:rsidRDefault="00AD029D">
      <w:r>
        <w:t> </w:t>
      </w:r>
    </w:p>
    <w:p w14:paraId="2861B424" w14:textId="77777777" w:rsidR="0021367B" w:rsidRDefault="00AD029D">
      <w:pPr>
        <w:pStyle w:val="pheading"/>
      </w:pPr>
      <w:r>
        <w:t>- nature du marché:</w:t>
      </w:r>
    </w:p>
    <w:p w14:paraId="474894AE" w14:textId="77777777" w:rsidR="0021367B" w:rsidRDefault="00AD029D">
      <w:r>
        <w:t>QF</w:t>
      </w:r>
    </w:p>
    <w:p w14:paraId="467CBB9D" w14:textId="77777777" w:rsidR="0021367B" w:rsidRDefault="0021367B"/>
    <w:p w14:paraId="3A365F29" w14:textId="77777777" w:rsidR="0021367B" w:rsidRDefault="00AD029D">
      <w:r>
        <w:t> </w:t>
      </w:r>
    </w:p>
    <w:p w14:paraId="52ED7BAA" w14:textId="77777777" w:rsidR="0021367B" w:rsidRDefault="00AD029D">
      <w:pPr>
        <w:pStyle w:val="Author-eSectionHeading6"/>
      </w:pPr>
      <w:bookmarkStart w:id="712" w:name="_Toc178771772"/>
      <w:r>
        <w:t>96.21.1i Mats pour drapeaux CCTB 01.09</w:t>
      </w:r>
      <w:bookmarkEnd w:id="712"/>
    </w:p>
    <w:p w14:paraId="7BAE0571" w14:textId="77777777" w:rsidR="0021367B" w:rsidRDefault="00AD029D">
      <w:pPr>
        <w:pStyle w:val="pheading"/>
      </w:pPr>
      <w:r>
        <w:t>MESURAGE</w:t>
      </w:r>
    </w:p>
    <w:p w14:paraId="5E13B457" w14:textId="77777777" w:rsidR="0021367B" w:rsidRDefault="00AD029D">
      <w:pPr>
        <w:pStyle w:val="pheading"/>
      </w:pPr>
      <w:r>
        <w:t>- unité de mesure:</w:t>
      </w:r>
    </w:p>
    <w:p w14:paraId="34FA43D9" w14:textId="77777777" w:rsidR="0021367B" w:rsidRDefault="00AD029D">
      <w:r>
        <w:t>pc</w:t>
      </w:r>
    </w:p>
    <w:p w14:paraId="0009B84C" w14:textId="77777777" w:rsidR="0021367B" w:rsidRDefault="0021367B"/>
    <w:p w14:paraId="0FEFF4A2" w14:textId="77777777" w:rsidR="0021367B" w:rsidRDefault="00AD029D">
      <w:r>
        <w:t> </w:t>
      </w:r>
    </w:p>
    <w:p w14:paraId="0388A719" w14:textId="77777777" w:rsidR="0021367B" w:rsidRDefault="00AD029D">
      <w:pPr>
        <w:pStyle w:val="pheading"/>
      </w:pPr>
      <w:r>
        <w:t>- nature du marché:</w:t>
      </w:r>
    </w:p>
    <w:p w14:paraId="2C7F2CB7" w14:textId="77777777" w:rsidR="0021367B" w:rsidRDefault="00AD029D">
      <w:r>
        <w:t>QF</w:t>
      </w:r>
    </w:p>
    <w:p w14:paraId="25E32678" w14:textId="77777777" w:rsidR="0021367B" w:rsidRDefault="0021367B"/>
    <w:p w14:paraId="16477D86" w14:textId="77777777" w:rsidR="0021367B" w:rsidRDefault="00AD029D">
      <w:r>
        <w:t> </w:t>
      </w:r>
    </w:p>
    <w:p w14:paraId="4FA72C6F" w14:textId="77777777" w:rsidR="0021367B" w:rsidRDefault="00AD029D">
      <w:pPr>
        <w:pStyle w:val="Author-eSectionHeading6"/>
      </w:pPr>
      <w:bookmarkStart w:id="713" w:name="_Toc178771773"/>
      <w:r>
        <w:t>96.21.1j Oeuvres d'art CCTB 01.09</w:t>
      </w:r>
      <w:bookmarkEnd w:id="713"/>
    </w:p>
    <w:p w14:paraId="5B608559" w14:textId="77777777" w:rsidR="0021367B" w:rsidRDefault="00AD029D">
      <w:pPr>
        <w:pStyle w:val="pheading"/>
      </w:pPr>
      <w:r>
        <w:t>MESURAGE</w:t>
      </w:r>
    </w:p>
    <w:p w14:paraId="20E89E2C" w14:textId="77777777" w:rsidR="0021367B" w:rsidRDefault="00AD029D">
      <w:pPr>
        <w:pStyle w:val="pheading"/>
      </w:pPr>
      <w:r>
        <w:t>- unité de mesure:</w:t>
      </w:r>
    </w:p>
    <w:p w14:paraId="1708B49C" w14:textId="77777777" w:rsidR="0021367B" w:rsidRDefault="00AD029D">
      <w:r>
        <w:t>fft</w:t>
      </w:r>
    </w:p>
    <w:p w14:paraId="4405881B" w14:textId="77777777" w:rsidR="0021367B" w:rsidRDefault="00AD029D">
      <w:pPr>
        <w:pStyle w:val="pheading"/>
      </w:pPr>
      <w:r>
        <w:t>- nature du marché:</w:t>
      </w:r>
    </w:p>
    <w:p w14:paraId="23435FEF" w14:textId="77777777" w:rsidR="0021367B" w:rsidRDefault="00AD029D">
      <w:r>
        <w:t>PG</w:t>
      </w:r>
    </w:p>
    <w:p w14:paraId="6AC40B6B" w14:textId="77777777" w:rsidR="0021367B" w:rsidRDefault="00AD029D">
      <w:pPr>
        <w:pStyle w:val="Author-eSectionHeading6"/>
      </w:pPr>
      <w:bookmarkStart w:id="714" w:name="_Toc178771774"/>
      <w:r>
        <w:t>96.21.1k Mobilier urbain de réemploi CCTB 01.09</w:t>
      </w:r>
      <w:bookmarkEnd w:id="714"/>
    </w:p>
    <w:p w14:paraId="7DF6FF87" w14:textId="77777777" w:rsidR="0021367B" w:rsidRDefault="00AD029D">
      <w:pPr>
        <w:pStyle w:val="pheading"/>
      </w:pPr>
      <w:r>
        <w:t>MESURAGE</w:t>
      </w:r>
    </w:p>
    <w:p w14:paraId="07B5E152" w14:textId="77777777" w:rsidR="0021367B" w:rsidRDefault="00AD029D">
      <w:pPr>
        <w:pStyle w:val="pheading"/>
      </w:pPr>
      <w:r>
        <w:t>- unité de mesure:</w:t>
      </w:r>
    </w:p>
    <w:p w14:paraId="6791C341" w14:textId="77777777" w:rsidR="0021367B" w:rsidRDefault="00AD029D">
      <w:r>
        <w:rPr>
          <w:b/>
          <w:color w:val="003300"/>
        </w:rPr>
        <w:t>(soit par défaut)</w:t>
      </w:r>
    </w:p>
    <w:p w14:paraId="5DFC84DB" w14:textId="77777777" w:rsidR="0021367B" w:rsidRDefault="00AD029D">
      <w:r>
        <w:rPr>
          <w:color w:val="008080"/>
        </w:rPr>
        <w:t>1. fft</w:t>
      </w:r>
    </w:p>
    <w:p w14:paraId="3B81A325" w14:textId="77777777" w:rsidR="0021367B" w:rsidRDefault="00AD029D">
      <w:r>
        <w:rPr>
          <w:b/>
          <w:color w:val="003300"/>
        </w:rPr>
        <w:t>(soit)</w:t>
      </w:r>
    </w:p>
    <w:p w14:paraId="775C9742" w14:textId="77777777" w:rsidR="0021367B" w:rsidRDefault="00AD029D">
      <w:r>
        <w:rPr>
          <w:color w:val="008080"/>
        </w:rPr>
        <w:t>2. pc</w:t>
      </w:r>
    </w:p>
    <w:p w14:paraId="3623B07E" w14:textId="77777777" w:rsidR="0021367B" w:rsidRDefault="0021367B"/>
    <w:p w14:paraId="1236B2CF" w14:textId="77777777" w:rsidR="0021367B" w:rsidRDefault="00AD029D">
      <w:r>
        <w:t> </w:t>
      </w:r>
    </w:p>
    <w:p w14:paraId="57766B4A" w14:textId="77777777" w:rsidR="0021367B" w:rsidRDefault="00AD029D">
      <w:pPr>
        <w:pStyle w:val="pheading"/>
      </w:pPr>
      <w:r>
        <w:t>- nature du marché:</w:t>
      </w:r>
    </w:p>
    <w:p w14:paraId="74FEE9A5" w14:textId="77777777" w:rsidR="0021367B" w:rsidRDefault="00AD029D">
      <w:r>
        <w:rPr>
          <w:b/>
          <w:color w:val="003300"/>
        </w:rPr>
        <w:t>(soit par défaut)</w:t>
      </w:r>
    </w:p>
    <w:p w14:paraId="72565121" w14:textId="77777777" w:rsidR="0021367B" w:rsidRDefault="00AD029D">
      <w:r>
        <w:rPr>
          <w:color w:val="008080"/>
        </w:rPr>
        <w:t>1. PG</w:t>
      </w:r>
    </w:p>
    <w:p w14:paraId="7473584B" w14:textId="77777777" w:rsidR="0021367B" w:rsidRDefault="00AD029D">
      <w:r>
        <w:rPr>
          <w:b/>
          <w:color w:val="003300"/>
        </w:rPr>
        <w:t>(soit)</w:t>
      </w:r>
    </w:p>
    <w:p w14:paraId="080F3873" w14:textId="77777777" w:rsidR="0021367B" w:rsidRDefault="00AD029D">
      <w:r>
        <w:rPr>
          <w:color w:val="008080"/>
        </w:rPr>
        <w:t>2. QF</w:t>
      </w:r>
    </w:p>
    <w:p w14:paraId="4AF5495A" w14:textId="77777777" w:rsidR="0021367B" w:rsidRDefault="0021367B"/>
    <w:p w14:paraId="3F0BD6AA" w14:textId="77777777" w:rsidR="0021367B" w:rsidRDefault="00AD029D">
      <w:r>
        <w:t> </w:t>
      </w:r>
    </w:p>
    <w:p w14:paraId="443710D9" w14:textId="77777777" w:rsidR="0021367B" w:rsidRDefault="00AD029D">
      <w:pPr>
        <w:pStyle w:val="Author-eSectionHeading3"/>
      </w:pPr>
      <w:bookmarkStart w:id="715" w:name="_Toc178771775"/>
      <w:r>
        <w:t>96.3 Equipements de protection</w:t>
      </w:r>
      <w:bookmarkEnd w:id="715"/>
    </w:p>
    <w:p w14:paraId="0F8E2D8D" w14:textId="77777777" w:rsidR="0021367B" w:rsidRDefault="00AD029D">
      <w:pPr>
        <w:pStyle w:val="Author-eSectionHeading4"/>
      </w:pPr>
      <w:bookmarkStart w:id="716" w:name="_Toc178771776"/>
      <w:r>
        <w:t>96.31 Equipements de protection</w:t>
      </w:r>
      <w:bookmarkEnd w:id="716"/>
    </w:p>
    <w:p w14:paraId="5C763018" w14:textId="77777777" w:rsidR="0021367B" w:rsidRDefault="00AD029D">
      <w:pPr>
        <w:pStyle w:val="Author-eSectionHeading5"/>
      </w:pPr>
      <w:bookmarkStart w:id="717" w:name="_Toc178771777"/>
      <w:r>
        <w:t>96.31.1 Equipements de protection</w:t>
      </w:r>
      <w:bookmarkEnd w:id="717"/>
    </w:p>
    <w:p w14:paraId="3D1FF990" w14:textId="77777777" w:rsidR="0021367B" w:rsidRDefault="00AD029D">
      <w:pPr>
        <w:pStyle w:val="Author-eSectionHeading6"/>
      </w:pPr>
      <w:bookmarkStart w:id="718" w:name="_Toc178771778"/>
      <w:r>
        <w:t>96.31.1a Bornes / potelets CCTB 01.09</w:t>
      </w:r>
      <w:bookmarkEnd w:id="718"/>
    </w:p>
    <w:p w14:paraId="0EB5D1EC" w14:textId="77777777" w:rsidR="0021367B" w:rsidRDefault="00AD029D">
      <w:pPr>
        <w:pStyle w:val="pheading"/>
      </w:pPr>
      <w:r>
        <w:t>MATÉRIAUX</w:t>
      </w:r>
    </w:p>
    <w:p w14:paraId="7042FE95" w14:textId="77777777" w:rsidR="0021367B" w:rsidRDefault="00AD029D">
      <w:pPr>
        <w:pStyle w:val="pheading"/>
      </w:pPr>
      <w:r>
        <w:t>- Caractéristiques générales</w:t>
      </w:r>
    </w:p>
    <w:p w14:paraId="552D8EA4" w14:textId="77777777" w:rsidR="0021367B" w:rsidRDefault="00AD029D">
      <w:r>
        <w:t>Les bornes sont de plusieurs types conformes aux prescriptions du chapitre C les concernant:</w:t>
      </w:r>
    </w:p>
    <w:p w14:paraId="4FC614CD" w14:textId="77777777" w:rsidR="0021367B" w:rsidRDefault="00AD029D">
      <w:pPr>
        <w:pStyle w:val="Author-eListParagraph"/>
        <w:numPr>
          <w:ilvl w:val="0"/>
          <w:numId w:val="121"/>
        </w:numPr>
      </w:pPr>
      <w:r>
        <w:t>borne carrée en bois: C. 55.5.1</w:t>
      </w:r>
    </w:p>
    <w:p w14:paraId="7D18D389" w14:textId="77777777" w:rsidR="0021367B" w:rsidRDefault="00AD029D">
      <w:pPr>
        <w:pStyle w:val="Author-eListParagraph"/>
        <w:numPr>
          <w:ilvl w:val="0"/>
          <w:numId w:val="121"/>
        </w:numPr>
      </w:pPr>
      <w:r>
        <w:t>borne carrée en P.V.C. recyclés: C. 55.5.2</w:t>
      </w:r>
    </w:p>
    <w:p w14:paraId="3C783185" w14:textId="77777777" w:rsidR="0021367B" w:rsidRDefault="00AD029D">
      <w:pPr>
        <w:pStyle w:val="Author-eListParagraph"/>
        <w:numPr>
          <w:ilvl w:val="0"/>
          <w:numId w:val="121"/>
        </w:numPr>
      </w:pPr>
      <w:r>
        <w:t>borne cylindrique en bois: C. 55.5.3</w:t>
      </w:r>
    </w:p>
    <w:p w14:paraId="6A1093CE" w14:textId="77777777" w:rsidR="0021367B" w:rsidRDefault="00AD029D">
      <w:pPr>
        <w:pStyle w:val="Author-eListParagraph"/>
        <w:numPr>
          <w:ilvl w:val="0"/>
          <w:numId w:val="121"/>
        </w:numPr>
      </w:pPr>
      <w:r>
        <w:t>borne conique en acier, fixe: C. 55.5.4</w:t>
      </w:r>
    </w:p>
    <w:p w14:paraId="19033389" w14:textId="77777777" w:rsidR="0021367B" w:rsidRDefault="00AD029D">
      <w:pPr>
        <w:pStyle w:val="Author-eListParagraph"/>
        <w:numPr>
          <w:ilvl w:val="0"/>
          <w:numId w:val="121"/>
        </w:numPr>
      </w:pPr>
      <w:r>
        <w:t>borne conique en acier, amovible: C. 55.5.5</w:t>
      </w:r>
    </w:p>
    <w:p w14:paraId="2ADCBF40" w14:textId="77777777" w:rsidR="0021367B" w:rsidRDefault="00AD029D">
      <w:pPr>
        <w:pStyle w:val="Author-eListParagraph"/>
        <w:numPr>
          <w:ilvl w:val="0"/>
          <w:numId w:val="121"/>
        </w:numPr>
      </w:pPr>
      <w:r>
        <w:t>borne cylindrique en acier, amovible: C. 55.5.6</w:t>
      </w:r>
    </w:p>
    <w:p w14:paraId="71A1C1BB" w14:textId="77777777" w:rsidR="0021367B" w:rsidRDefault="00AD029D">
      <w:pPr>
        <w:pStyle w:val="Author-eListParagraph"/>
        <w:numPr>
          <w:ilvl w:val="0"/>
          <w:numId w:val="121"/>
        </w:numPr>
      </w:pPr>
      <w:r>
        <w:t>borne cylindrique en acier, fixe: C. 55.5.6.</w:t>
      </w:r>
    </w:p>
    <w:p w14:paraId="659207B6" w14:textId="77777777" w:rsidR="0021367B" w:rsidRDefault="00AD029D">
      <w:r>
        <w:t>A déterminer :</w:t>
      </w:r>
    </w:p>
    <w:p w14:paraId="2E3EB6CC" w14:textId="77777777" w:rsidR="0021367B" w:rsidRDefault="00AD029D">
      <w:r>
        <w:t>- borne</w:t>
      </w:r>
    </w:p>
    <w:p w14:paraId="36F7763E" w14:textId="77777777" w:rsidR="0021367B" w:rsidRDefault="00AD029D">
      <w:pPr>
        <w:ind w:left="567"/>
      </w:pPr>
      <w:r>
        <w:t>- carrée en bois</w:t>
      </w:r>
    </w:p>
    <w:p w14:paraId="4E8002F6" w14:textId="77777777" w:rsidR="0021367B" w:rsidRDefault="00AD029D">
      <w:pPr>
        <w:ind w:left="567"/>
      </w:pPr>
      <w:r>
        <w:t>- carrée en P.V.C. recyclé</w:t>
      </w:r>
    </w:p>
    <w:p w14:paraId="1FFE7A6D" w14:textId="77777777" w:rsidR="0021367B" w:rsidRDefault="00AD029D">
      <w:pPr>
        <w:ind w:left="567"/>
      </w:pPr>
      <w:r>
        <w:t>- cylindrique en bois</w:t>
      </w:r>
    </w:p>
    <w:p w14:paraId="00AB6006" w14:textId="77777777" w:rsidR="0021367B" w:rsidRDefault="00AD029D">
      <w:pPr>
        <w:ind w:left="567"/>
      </w:pPr>
      <w:r>
        <w:t>- conique en acier, fixe</w:t>
      </w:r>
    </w:p>
    <w:p w14:paraId="498F710A" w14:textId="77777777" w:rsidR="0021367B" w:rsidRDefault="00AD029D">
      <w:pPr>
        <w:ind w:left="567"/>
      </w:pPr>
      <w:r>
        <w:t>- conique en acier, amovible</w:t>
      </w:r>
    </w:p>
    <w:p w14:paraId="1EF06294" w14:textId="77777777" w:rsidR="0021367B" w:rsidRDefault="00AD029D">
      <w:pPr>
        <w:ind w:left="567"/>
      </w:pPr>
      <w:r>
        <w:t>- cylindrique en acier, amovible</w:t>
      </w:r>
    </w:p>
    <w:p w14:paraId="070293D2" w14:textId="77777777" w:rsidR="0021367B" w:rsidRDefault="00AD029D">
      <w:pPr>
        <w:ind w:left="567"/>
      </w:pPr>
      <w:r>
        <w:t>- cylindrique en acier, fixe</w:t>
      </w:r>
    </w:p>
    <w:p w14:paraId="08EDA0C8" w14:textId="77777777" w:rsidR="0021367B" w:rsidRDefault="00AD029D">
      <w:r>
        <w:t>- dispositif de démarcation horizontale</w:t>
      </w:r>
    </w:p>
    <w:p w14:paraId="1F3DC2B1" w14:textId="77777777" w:rsidR="0021367B" w:rsidRDefault="00AD029D">
      <w:pPr>
        <w:ind w:left="567"/>
      </w:pPr>
      <w:r>
        <w:t>- chaîne métallique</w:t>
      </w:r>
    </w:p>
    <w:p w14:paraId="1F62D652" w14:textId="77777777" w:rsidR="0021367B" w:rsidRDefault="00AD029D">
      <w:pPr>
        <w:ind w:left="567"/>
      </w:pPr>
      <w:r>
        <w:t>- chaîne plastique</w:t>
      </w:r>
    </w:p>
    <w:p w14:paraId="2DC4CF59" w14:textId="77777777" w:rsidR="0021367B" w:rsidRDefault="00AD029D">
      <w:pPr>
        <w:ind w:left="567"/>
      </w:pPr>
      <w:r>
        <w:t>- balustrade</w:t>
      </w:r>
    </w:p>
    <w:p w14:paraId="72534EB6" w14:textId="77777777" w:rsidR="0021367B" w:rsidRDefault="0021367B"/>
    <w:p w14:paraId="00FFA3F7" w14:textId="77777777" w:rsidR="0021367B" w:rsidRDefault="00AD029D">
      <w:r>
        <w:t> </w:t>
      </w:r>
    </w:p>
    <w:p w14:paraId="6A41FA58" w14:textId="77777777" w:rsidR="0021367B" w:rsidRDefault="00AD029D">
      <w:pPr>
        <w:pStyle w:val="pheading"/>
      </w:pPr>
      <w:r>
        <w:t>EXÉCUTION / MISE EN ŒUVRE</w:t>
      </w:r>
    </w:p>
    <w:p w14:paraId="002DE3FB" w14:textId="77777777" w:rsidR="0021367B" w:rsidRDefault="00AD029D">
      <w:pPr>
        <w:pStyle w:val="pheading"/>
      </w:pPr>
      <w:r>
        <w:t>- Prescriptions générales</w:t>
      </w:r>
    </w:p>
    <w:p w14:paraId="7B8FC33C" w14:textId="77777777" w:rsidR="0021367B" w:rsidRDefault="00AD029D">
      <w:r>
        <w:t>Les bornes en bois et en PVC recyclés sont ancrées de 50 cm dans un socle en béton maigre de 30 cm de diamètre.</w:t>
      </w:r>
    </w:p>
    <w:p w14:paraId="5541D7B2" w14:textId="77777777" w:rsidR="0021367B" w:rsidRDefault="00AD029D">
      <w:r>
        <w:t>La borne conique en acier, fixe, est fixée à la plaque de fixation, elle-même ancrée de 30 cm dans le sol.</w:t>
      </w:r>
    </w:p>
    <w:p w14:paraId="59FCBC7A" w14:textId="77777777" w:rsidR="0021367B" w:rsidRDefault="00AD029D">
      <w:r>
        <w:t>Les bornes amovibles sont placées dans leur système d'ancrage à incorporer dans le revêtement sur 30 cm d'épaisseur.</w:t>
      </w:r>
    </w:p>
    <w:p w14:paraId="4FD774FA" w14:textId="77777777" w:rsidR="0021367B" w:rsidRDefault="00AD029D">
      <w:r>
        <w:t>La borne cylindrique en acier, fixe, est munie d’un système « anti-arrachage » et ancrée de 30 cm dans le sol.</w:t>
      </w:r>
    </w:p>
    <w:p w14:paraId="17AF80CD" w14:textId="77777777" w:rsidR="0021367B" w:rsidRDefault="00AD029D">
      <w:r>
        <w:t>Les documents de marché définissent le matériau constitutif des bornes, leur hauteur hors sol et leur couleur.</w:t>
      </w:r>
    </w:p>
    <w:p w14:paraId="42ECF41E" w14:textId="77777777" w:rsidR="0021367B" w:rsidRDefault="00AD029D">
      <w:r>
        <w:t>Toutefois, selon l'article 415/16 4° du [CWATUP], les trottoirs, espaces et mobilier visés à l’article 414, §1</w:t>
      </w:r>
      <w:r>
        <w:rPr>
          <w:vertAlign w:val="superscript"/>
        </w:rPr>
        <w:t>er</w:t>
      </w:r>
      <w:r>
        <w:t>, 14° répondent aux caractéristiques suivantes : si des potelets sont utilisés pour contenir le stationnement illicite des véhicules, par exemple, ils mesurent au moins un mètre, sont de teinte contrastée par rapport à l'environnement immédiat, dépourvus d'arêtes vives, et distants d'au moins 85 centimètres. Ils ne sont pas reliés entre eux.</w:t>
      </w:r>
    </w:p>
    <w:p w14:paraId="175DECDB" w14:textId="77777777" w:rsidR="0021367B" w:rsidRDefault="0021367B"/>
    <w:p w14:paraId="09544BC1" w14:textId="77777777" w:rsidR="0021367B" w:rsidRDefault="00AD029D">
      <w:r>
        <w:t> </w:t>
      </w:r>
    </w:p>
    <w:p w14:paraId="01EAD574" w14:textId="77777777" w:rsidR="0021367B" w:rsidRDefault="00AD029D">
      <w:pPr>
        <w:pStyle w:val="pheading"/>
      </w:pPr>
      <w:r>
        <w:t>DOCUMENTS DE RÉFÉRENCE COMPLÉMENTAIRES</w:t>
      </w:r>
    </w:p>
    <w:p w14:paraId="290B684F" w14:textId="77777777" w:rsidR="0021367B" w:rsidRDefault="00AD029D">
      <w:pPr>
        <w:pStyle w:val="pheading"/>
      </w:pPr>
      <w:r>
        <w:t>- Exécution</w:t>
      </w:r>
    </w:p>
    <w:p w14:paraId="35AD55C6" w14:textId="77777777" w:rsidR="0021367B" w:rsidRDefault="00AD029D">
      <w:r>
        <w:t>[CCT Qualiroutes, Cahier des charges type Qualiroutes] O.4.5.</w:t>
      </w:r>
    </w:p>
    <w:p w14:paraId="55C06AD0" w14:textId="77777777" w:rsidR="0021367B" w:rsidRDefault="0021367B"/>
    <w:p w14:paraId="51CE9E41" w14:textId="77777777" w:rsidR="0021367B" w:rsidRDefault="00AD029D">
      <w:r>
        <w:t> </w:t>
      </w:r>
    </w:p>
    <w:p w14:paraId="7E9A04A4" w14:textId="77777777" w:rsidR="0021367B" w:rsidRDefault="00AD029D">
      <w:pPr>
        <w:pStyle w:val="pheading"/>
      </w:pPr>
      <w:r>
        <w:t>MESURAGE</w:t>
      </w:r>
    </w:p>
    <w:p w14:paraId="75B11065" w14:textId="77777777" w:rsidR="0021367B" w:rsidRDefault="00AD029D">
      <w:pPr>
        <w:pStyle w:val="pheading"/>
      </w:pPr>
      <w:r>
        <w:t>- unité de mesure:</w:t>
      </w:r>
    </w:p>
    <w:p w14:paraId="24CEE69C" w14:textId="77777777" w:rsidR="0021367B" w:rsidRDefault="00AD029D">
      <w:r>
        <w:t>pc</w:t>
      </w:r>
    </w:p>
    <w:p w14:paraId="3071A226" w14:textId="77777777" w:rsidR="0021367B" w:rsidRDefault="0021367B"/>
    <w:p w14:paraId="12665D7B" w14:textId="77777777" w:rsidR="0021367B" w:rsidRDefault="00AD029D">
      <w:r>
        <w:t> </w:t>
      </w:r>
    </w:p>
    <w:p w14:paraId="7C1CEAB5" w14:textId="77777777" w:rsidR="0021367B" w:rsidRDefault="00AD029D">
      <w:pPr>
        <w:pStyle w:val="pheading"/>
      </w:pPr>
      <w:r>
        <w:t>- nature du marché:</w:t>
      </w:r>
    </w:p>
    <w:p w14:paraId="7C651657" w14:textId="77777777" w:rsidR="0021367B" w:rsidRDefault="00AD029D">
      <w:r>
        <w:t>QF</w:t>
      </w:r>
    </w:p>
    <w:p w14:paraId="4D16F9B9" w14:textId="77777777" w:rsidR="0021367B" w:rsidRDefault="0021367B"/>
    <w:p w14:paraId="0576FA43" w14:textId="77777777" w:rsidR="0021367B" w:rsidRDefault="00AD029D">
      <w:r>
        <w:t> </w:t>
      </w:r>
    </w:p>
    <w:p w14:paraId="406B9DD4" w14:textId="77777777" w:rsidR="0021367B" w:rsidRDefault="00AD029D">
      <w:pPr>
        <w:pStyle w:val="Author-eSectionHeading6"/>
      </w:pPr>
      <w:bookmarkStart w:id="719" w:name="_Toc178771779"/>
      <w:r>
        <w:t>96.31.1b Chaîne comme équipement de protection CCTB 01.09</w:t>
      </w:r>
      <w:bookmarkEnd w:id="719"/>
    </w:p>
    <w:p w14:paraId="7B929E69" w14:textId="77777777" w:rsidR="0021367B" w:rsidRDefault="00AD029D">
      <w:pPr>
        <w:pStyle w:val="pheading"/>
      </w:pPr>
      <w:r>
        <w:t>MATÉRIAUX</w:t>
      </w:r>
    </w:p>
    <w:p w14:paraId="42D41E87" w14:textId="77777777" w:rsidR="0021367B" w:rsidRDefault="00AD029D">
      <w:pPr>
        <w:pStyle w:val="pheading"/>
      </w:pPr>
      <w:r>
        <w:t>- Caractéristiques générales</w:t>
      </w:r>
    </w:p>
    <w:p w14:paraId="5EA3E899" w14:textId="77777777" w:rsidR="0021367B" w:rsidRDefault="00AD029D">
      <w:r>
        <w:t>A déterminer pour dispositif de démarcation horizontale :</w:t>
      </w:r>
    </w:p>
    <w:p w14:paraId="511F2154" w14:textId="77777777" w:rsidR="0021367B" w:rsidRDefault="00AD029D">
      <w:r>
        <w:t>- chaîne métallique</w:t>
      </w:r>
    </w:p>
    <w:p w14:paraId="324E7500" w14:textId="77777777" w:rsidR="0021367B" w:rsidRDefault="00AD029D">
      <w:r>
        <w:t>- chaîne plastique</w:t>
      </w:r>
    </w:p>
    <w:p w14:paraId="06EB408B" w14:textId="77777777" w:rsidR="0021367B" w:rsidRDefault="00AD029D">
      <w:r>
        <w:t>- balustrade</w:t>
      </w:r>
    </w:p>
    <w:p w14:paraId="0A17C92D" w14:textId="77777777" w:rsidR="0021367B" w:rsidRDefault="00AD029D">
      <w:pPr>
        <w:pStyle w:val="pheading"/>
      </w:pPr>
      <w:r>
        <w:t>MESURAGE</w:t>
      </w:r>
    </w:p>
    <w:p w14:paraId="4D8D6B0F" w14:textId="77777777" w:rsidR="0021367B" w:rsidRDefault="00AD029D">
      <w:pPr>
        <w:pStyle w:val="pheading"/>
      </w:pPr>
      <w:r>
        <w:t>- unité de mesure:</w:t>
      </w:r>
    </w:p>
    <w:p w14:paraId="455102A1" w14:textId="77777777" w:rsidR="0021367B" w:rsidRDefault="00AD029D">
      <w:r>
        <w:t>m</w:t>
      </w:r>
    </w:p>
    <w:p w14:paraId="4FDEAEB5" w14:textId="77777777" w:rsidR="0021367B" w:rsidRDefault="00AD029D">
      <w:pPr>
        <w:pStyle w:val="pheading"/>
      </w:pPr>
      <w:r>
        <w:t>- nature du marché:</w:t>
      </w:r>
    </w:p>
    <w:p w14:paraId="2CE135E3" w14:textId="77777777" w:rsidR="0021367B" w:rsidRDefault="00AD029D">
      <w:r>
        <w:t>QF</w:t>
      </w:r>
    </w:p>
    <w:p w14:paraId="56DD2107" w14:textId="77777777" w:rsidR="0021367B" w:rsidRDefault="0021367B"/>
    <w:p w14:paraId="7C48E208" w14:textId="77777777" w:rsidR="0021367B" w:rsidRDefault="00AD029D">
      <w:r>
        <w:t> </w:t>
      </w:r>
    </w:p>
    <w:p w14:paraId="13143A9B" w14:textId="77777777" w:rsidR="0021367B" w:rsidRDefault="00AD029D">
      <w:pPr>
        <w:pStyle w:val="Author-eSectionHeading6"/>
      </w:pPr>
      <w:bookmarkStart w:id="720" w:name="_Toc178771780"/>
      <w:r>
        <w:t>96.31.1c Barrière CCTB 01.09</w:t>
      </w:r>
      <w:bookmarkEnd w:id="720"/>
    </w:p>
    <w:p w14:paraId="0A18FCCA" w14:textId="77777777" w:rsidR="0021367B" w:rsidRDefault="00AD029D">
      <w:pPr>
        <w:pStyle w:val="pheading"/>
      </w:pPr>
      <w:r>
        <w:t>MESURAGE</w:t>
      </w:r>
    </w:p>
    <w:p w14:paraId="7BA698DC" w14:textId="77777777" w:rsidR="0021367B" w:rsidRDefault="00AD029D">
      <w:pPr>
        <w:pStyle w:val="pheading"/>
      </w:pPr>
      <w:r>
        <w:t>- unité de mesure:</w:t>
      </w:r>
    </w:p>
    <w:p w14:paraId="41433B10" w14:textId="77777777" w:rsidR="0021367B" w:rsidRDefault="00AD029D">
      <w:r>
        <w:t>m</w:t>
      </w:r>
    </w:p>
    <w:p w14:paraId="4B3DBA7D" w14:textId="77777777" w:rsidR="0021367B" w:rsidRDefault="00AD029D">
      <w:pPr>
        <w:pStyle w:val="pheading"/>
      </w:pPr>
      <w:r>
        <w:t>- nature du marché:</w:t>
      </w:r>
    </w:p>
    <w:p w14:paraId="1A2839E9" w14:textId="77777777" w:rsidR="0021367B" w:rsidRDefault="00AD029D">
      <w:r>
        <w:t>QF</w:t>
      </w:r>
    </w:p>
    <w:p w14:paraId="144253B9" w14:textId="77777777" w:rsidR="0021367B" w:rsidRDefault="0021367B"/>
    <w:p w14:paraId="4F929CE6" w14:textId="77777777" w:rsidR="0021367B" w:rsidRDefault="00AD029D">
      <w:r>
        <w:t> </w:t>
      </w:r>
    </w:p>
    <w:p w14:paraId="469A0257" w14:textId="77777777" w:rsidR="0021367B" w:rsidRDefault="00AD029D">
      <w:pPr>
        <w:pStyle w:val="Author-eSectionHeading6"/>
      </w:pPr>
      <w:bookmarkStart w:id="721" w:name="_Toc178771781"/>
      <w:r>
        <w:t>96.31.1d Grilles pour protection d'arbres CCTB 01.09</w:t>
      </w:r>
      <w:bookmarkEnd w:id="721"/>
    </w:p>
    <w:p w14:paraId="1D5894D5" w14:textId="77777777" w:rsidR="0021367B" w:rsidRDefault="00AD029D">
      <w:pPr>
        <w:pStyle w:val="pheading"/>
      </w:pPr>
      <w:r>
        <w:t>MATÉRIAUX</w:t>
      </w:r>
    </w:p>
    <w:p w14:paraId="6A525EF5" w14:textId="77777777" w:rsidR="0021367B" w:rsidRDefault="00AD029D">
      <w:pPr>
        <w:pStyle w:val="pheading"/>
      </w:pPr>
      <w:r>
        <w:t>- Caractéristiques générales</w:t>
      </w:r>
    </w:p>
    <w:p w14:paraId="7511C3F4" w14:textId="77777777" w:rsidR="0021367B" w:rsidRDefault="00AD029D">
      <w:r>
        <w:t>A déterminer pour grille pour arbres :</w:t>
      </w:r>
    </w:p>
    <w:p w14:paraId="45975782" w14:textId="77777777" w:rsidR="0021367B" w:rsidRDefault="00AD029D">
      <w:r>
        <w:t>- en fonte</w:t>
      </w:r>
    </w:p>
    <w:p w14:paraId="5A04F768" w14:textId="77777777" w:rsidR="0021367B" w:rsidRDefault="00AD029D">
      <w:pPr>
        <w:ind w:left="567"/>
      </w:pPr>
      <w:r>
        <w:t>- carrée</w:t>
      </w:r>
    </w:p>
    <w:p w14:paraId="0B94412D" w14:textId="77777777" w:rsidR="0021367B" w:rsidRDefault="00AD029D">
      <w:pPr>
        <w:ind w:left="567"/>
      </w:pPr>
      <w:r>
        <w:t>- ronde</w:t>
      </w:r>
    </w:p>
    <w:p w14:paraId="51952081" w14:textId="77777777" w:rsidR="0021367B" w:rsidRDefault="00AD029D">
      <w:r>
        <w:t>- en acier traité</w:t>
      </w:r>
    </w:p>
    <w:p w14:paraId="610CE7CD" w14:textId="77777777" w:rsidR="0021367B" w:rsidRDefault="00AD029D">
      <w:pPr>
        <w:ind w:left="567"/>
      </w:pPr>
      <w:r>
        <w:t>- carrée</w:t>
      </w:r>
    </w:p>
    <w:p w14:paraId="472595BD" w14:textId="77777777" w:rsidR="0021367B" w:rsidRDefault="00AD029D">
      <w:pPr>
        <w:ind w:left="567"/>
      </w:pPr>
      <w:r>
        <w:t>- ronde</w:t>
      </w:r>
    </w:p>
    <w:p w14:paraId="07EE4D94" w14:textId="77777777" w:rsidR="0021367B" w:rsidRDefault="00AD029D">
      <w:r>
        <w:rPr>
          <w:b/>
          <w:u w:val="single"/>
        </w:rPr>
        <w:t>Grille en béton :</w:t>
      </w:r>
    </w:p>
    <w:p w14:paraId="5C22D90B" w14:textId="77777777" w:rsidR="0021367B" w:rsidRDefault="00AD029D">
      <w:r>
        <w:t>Les contours d'arbres seront fabriqués en béton architectonique.</w:t>
      </w:r>
    </w:p>
    <w:p w14:paraId="3FED5044" w14:textId="77777777" w:rsidR="0021367B" w:rsidRDefault="00AD029D">
      <w:pPr>
        <w:pStyle w:val="Author-eListParagraph"/>
        <w:numPr>
          <w:ilvl w:val="0"/>
          <w:numId w:val="122"/>
        </w:numPr>
      </w:pPr>
      <w:r>
        <w:t xml:space="preserve">Forme : </w:t>
      </w:r>
      <w:r>
        <w:rPr>
          <w:rStyle w:val="optioncarChar"/>
        </w:rPr>
        <w:t>ronde / carrée</w:t>
      </w:r>
    </w:p>
    <w:p w14:paraId="0E2D0F4E" w14:textId="77777777" w:rsidR="0021367B" w:rsidRDefault="00AD029D">
      <w:pPr>
        <w:pStyle w:val="Author-eListParagraph"/>
        <w:numPr>
          <w:ilvl w:val="0"/>
          <w:numId w:val="122"/>
        </w:numPr>
      </w:pPr>
      <w:r>
        <w:t xml:space="preserve">Dimensions intérieures : </w:t>
      </w:r>
      <w:r>
        <w:rPr>
          <w:rStyle w:val="optioncarChar"/>
        </w:rPr>
        <w:t>100 x 100 / ***</w:t>
      </w:r>
      <w:r>
        <w:t xml:space="preserve"> cm</w:t>
      </w:r>
    </w:p>
    <w:p w14:paraId="71B0EB90" w14:textId="77777777" w:rsidR="0021367B" w:rsidRDefault="00AD029D">
      <w:pPr>
        <w:pStyle w:val="Author-eListParagraph"/>
        <w:numPr>
          <w:ilvl w:val="0"/>
          <w:numId w:val="122"/>
        </w:numPr>
      </w:pPr>
      <w:r>
        <w:t xml:space="preserve">Largeur des bords : minimum </w:t>
      </w:r>
      <w:r>
        <w:rPr>
          <w:rStyle w:val="optioncarChar"/>
        </w:rPr>
        <w:t>10 / ***</w:t>
      </w:r>
      <w:r>
        <w:t xml:space="preserve"> cm</w:t>
      </w:r>
    </w:p>
    <w:p w14:paraId="2B49F76A" w14:textId="77777777" w:rsidR="0021367B" w:rsidRDefault="00AD029D">
      <w:pPr>
        <w:pStyle w:val="Author-eListParagraph"/>
        <w:numPr>
          <w:ilvl w:val="0"/>
          <w:numId w:val="122"/>
        </w:numPr>
      </w:pPr>
      <w:r>
        <w:t xml:space="preserve">Finition des bords : </w:t>
      </w:r>
      <w:r>
        <w:rPr>
          <w:rStyle w:val="optioncarChar"/>
        </w:rPr>
        <w:t>biseautés / ***</w:t>
      </w:r>
    </w:p>
    <w:p w14:paraId="4FA559F9" w14:textId="77777777" w:rsidR="0021367B" w:rsidRDefault="0021367B"/>
    <w:p w14:paraId="157995B4" w14:textId="77777777" w:rsidR="0021367B" w:rsidRDefault="00AD029D">
      <w:r>
        <w:t> </w:t>
      </w:r>
    </w:p>
    <w:p w14:paraId="7470D19C" w14:textId="77777777" w:rsidR="0021367B" w:rsidRDefault="00AD029D">
      <w:pPr>
        <w:pStyle w:val="pheading"/>
      </w:pPr>
      <w:r>
        <w:t>EXÉCUTION / MISE EN ŒUVRE</w:t>
      </w:r>
    </w:p>
    <w:p w14:paraId="272648DB" w14:textId="77777777" w:rsidR="0021367B" w:rsidRDefault="00AD029D">
      <w:pPr>
        <w:pStyle w:val="pheading"/>
      </w:pPr>
      <w:r>
        <w:t>- Prescriptions générales</w:t>
      </w:r>
    </w:p>
    <w:p w14:paraId="02C5C4B7" w14:textId="77777777" w:rsidR="0021367B" w:rsidRDefault="00AD029D">
      <w:r>
        <w:rPr>
          <w:b/>
          <w:u w:val="single"/>
        </w:rPr>
        <w:t>Grille en béton :</w:t>
      </w:r>
    </w:p>
    <w:p w14:paraId="78185B12" w14:textId="77777777" w:rsidR="0021367B" w:rsidRDefault="00AD029D">
      <w:r>
        <w:t>Les contours d'arbres en béton seront placés sur une fondation en sable et ciment d'une épaisseur de 15 cm, à double contrebutage. Les bacs à arbres seront remplis de terre arable.</w:t>
      </w:r>
    </w:p>
    <w:p w14:paraId="596AC364" w14:textId="77777777" w:rsidR="0021367B" w:rsidRDefault="0021367B"/>
    <w:p w14:paraId="6FD6BBDA" w14:textId="77777777" w:rsidR="0021367B" w:rsidRDefault="00AD029D">
      <w:r>
        <w:t> </w:t>
      </w:r>
    </w:p>
    <w:p w14:paraId="1BF182F3" w14:textId="77777777" w:rsidR="0021367B" w:rsidRDefault="00AD029D">
      <w:pPr>
        <w:pStyle w:val="pheading"/>
      </w:pPr>
      <w:r>
        <w:t>MESURAGE</w:t>
      </w:r>
    </w:p>
    <w:p w14:paraId="1B39555C" w14:textId="77777777" w:rsidR="0021367B" w:rsidRDefault="00AD029D">
      <w:pPr>
        <w:pStyle w:val="pheading"/>
      </w:pPr>
      <w:r>
        <w:t>- unité de mesure:</w:t>
      </w:r>
    </w:p>
    <w:p w14:paraId="018C5CED" w14:textId="77777777" w:rsidR="0021367B" w:rsidRDefault="00AD029D">
      <w:r>
        <w:rPr>
          <w:b/>
          <w:color w:val="003300"/>
        </w:rPr>
        <w:t>(soit par défaut)</w:t>
      </w:r>
    </w:p>
    <w:p w14:paraId="00D5B3E9" w14:textId="77777777" w:rsidR="0021367B" w:rsidRDefault="00AD029D">
      <w:r>
        <w:rPr>
          <w:color w:val="008080"/>
        </w:rPr>
        <w:t>1. kg</w:t>
      </w:r>
    </w:p>
    <w:p w14:paraId="2163B3E2" w14:textId="77777777" w:rsidR="0021367B" w:rsidRDefault="00AD029D">
      <w:r>
        <w:rPr>
          <w:b/>
          <w:color w:val="003300"/>
        </w:rPr>
        <w:t>(soit)</w:t>
      </w:r>
    </w:p>
    <w:p w14:paraId="08F8B9F6" w14:textId="77777777" w:rsidR="0021367B" w:rsidRDefault="00AD029D">
      <w:r>
        <w:rPr>
          <w:color w:val="008080"/>
        </w:rPr>
        <w:t>2. pc</w:t>
      </w:r>
    </w:p>
    <w:p w14:paraId="4902B6D2" w14:textId="77777777" w:rsidR="0021367B" w:rsidRDefault="0021367B"/>
    <w:p w14:paraId="082C6B13" w14:textId="77777777" w:rsidR="0021367B" w:rsidRDefault="00AD029D">
      <w:r>
        <w:t> </w:t>
      </w:r>
    </w:p>
    <w:p w14:paraId="2B146C5B" w14:textId="77777777" w:rsidR="0021367B" w:rsidRDefault="00AD029D">
      <w:pPr>
        <w:pStyle w:val="pheading"/>
      </w:pPr>
      <w:r>
        <w:t>- nature du marché:</w:t>
      </w:r>
    </w:p>
    <w:p w14:paraId="498D983B" w14:textId="77777777" w:rsidR="0021367B" w:rsidRDefault="00AD029D">
      <w:r>
        <w:t>QF</w:t>
      </w:r>
    </w:p>
    <w:p w14:paraId="5815D99D" w14:textId="77777777" w:rsidR="0021367B" w:rsidRDefault="0021367B"/>
    <w:p w14:paraId="594A2F21" w14:textId="77777777" w:rsidR="0021367B" w:rsidRDefault="00AD029D">
      <w:r>
        <w:t> </w:t>
      </w:r>
    </w:p>
    <w:p w14:paraId="0DFEEFB1" w14:textId="77777777" w:rsidR="0021367B" w:rsidRDefault="00AD029D">
      <w:pPr>
        <w:pStyle w:val="Author-eSectionHeading6"/>
      </w:pPr>
      <w:bookmarkStart w:id="722" w:name="_Toc178771782"/>
      <w:r>
        <w:t>96.31.1e Corsets pour protection d'arbres CCTB 01.09</w:t>
      </w:r>
      <w:bookmarkEnd w:id="722"/>
    </w:p>
    <w:p w14:paraId="083DFF98" w14:textId="77777777" w:rsidR="0021367B" w:rsidRDefault="00AD029D">
      <w:pPr>
        <w:pStyle w:val="pheading"/>
      </w:pPr>
      <w:r>
        <w:t>MATÉRIAUX</w:t>
      </w:r>
    </w:p>
    <w:p w14:paraId="4D8316BA" w14:textId="77777777" w:rsidR="0021367B" w:rsidRDefault="00AD029D">
      <w:pPr>
        <w:pStyle w:val="pheading"/>
      </w:pPr>
      <w:r>
        <w:t>- Caractéristiques générales</w:t>
      </w:r>
    </w:p>
    <w:p w14:paraId="390BB35D" w14:textId="77777777" w:rsidR="0021367B" w:rsidRDefault="00AD029D">
      <w:r>
        <w:t>Les cerclages de protection des arbres seront fabriqués en profils d'acier tubulaires, conformément aux dessins de détail.</w:t>
      </w:r>
    </w:p>
    <w:p w14:paraId="10ECCFCE" w14:textId="77777777" w:rsidR="0021367B" w:rsidRDefault="00AD029D">
      <w:pPr>
        <w:pStyle w:val="Author-eListParagraph"/>
        <w:numPr>
          <w:ilvl w:val="0"/>
          <w:numId w:val="123"/>
        </w:numPr>
      </w:pPr>
      <w:r>
        <w:t xml:space="preserve">Epaisseur des parois : minimum </w:t>
      </w:r>
      <w:r>
        <w:rPr>
          <w:rStyle w:val="optioncarChar"/>
        </w:rPr>
        <w:t>5 / ***</w:t>
      </w:r>
      <w:r>
        <w:t xml:space="preserve"> mm</w:t>
      </w:r>
    </w:p>
    <w:p w14:paraId="67ECBD38" w14:textId="77777777" w:rsidR="0021367B" w:rsidRDefault="00AD029D">
      <w:pPr>
        <w:pStyle w:val="Author-eListParagraph"/>
        <w:numPr>
          <w:ilvl w:val="0"/>
          <w:numId w:val="123"/>
        </w:numPr>
      </w:pPr>
      <w:r>
        <w:t xml:space="preserve">Diamètre des profils : environ </w:t>
      </w:r>
      <w:r>
        <w:rPr>
          <w:rStyle w:val="optioncarChar"/>
        </w:rPr>
        <w:t>60 / ***</w:t>
      </w:r>
      <w:r>
        <w:t xml:space="preserve"> mm</w:t>
      </w:r>
    </w:p>
    <w:p w14:paraId="0023EDB5" w14:textId="77777777" w:rsidR="0021367B" w:rsidRDefault="00AD029D">
      <w:pPr>
        <w:pStyle w:val="Author-eListParagraph"/>
        <w:numPr>
          <w:ilvl w:val="0"/>
          <w:numId w:val="123"/>
        </w:numPr>
      </w:pPr>
      <w:r>
        <w:t xml:space="preserve">Traitement de la surface : </w:t>
      </w:r>
      <w:r>
        <w:rPr>
          <w:rStyle w:val="optioncarChar"/>
        </w:rPr>
        <w:t>galvanisation à chaud selon la [NBN EN ISO 1461] et la [NBN EN ISO 14713 série] / ***</w:t>
      </w:r>
    </w:p>
    <w:p w14:paraId="7D62DC7E" w14:textId="77777777" w:rsidR="0021367B" w:rsidRDefault="00AD029D">
      <w:pPr>
        <w:pStyle w:val="Author-eListParagraph"/>
        <w:numPr>
          <w:ilvl w:val="0"/>
          <w:numId w:val="123"/>
        </w:numPr>
      </w:pPr>
      <w:r>
        <w:t xml:space="preserve">Coloris : </w:t>
      </w:r>
      <w:r>
        <w:rPr>
          <w:rStyle w:val="optioncarChar"/>
        </w:rPr>
        <w:t>naturel / laqué vert</w:t>
      </w:r>
    </w:p>
    <w:p w14:paraId="54B1C044" w14:textId="77777777" w:rsidR="0021367B" w:rsidRDefault="00AD029D">
      <w:pPr>
        <w:pStyle w:val="Author-eListParagraph"/>
        <w:numPr>
          <w:ilvl w:val="0"/>
          <w:numId w:val="123"/>
        </w:numPr>
      </w:pPr>
      <w:r>
        <w:t xml:space="preserve">Hauteur : environ </w:t>
      </w:r>
      <w:r>
        <w:rPr>
          <w:rStyle w:val="optioncarChar"/>
        </w:rPr>
        <w:t>80 / 100 / 120 / ***</w:t>
      </w:r>
      <w:r>
        <w:t xml:space="preserve"> cm au-dessus du sol</w:t>
      </w:r>
    </w:p>
    <w:p w14:paraId="4229C78C" w14:textId="77777777" w:rsidR="0021367B" w:rsidRDefault="0021367B"/>
    <w:p w14:paraId="57D90D57" w14:textId="77777777" w:rsidR="0021367B" w:rsidRDefault="00AD029D">
      <w:r>
        <w:t> </w:t>
      </w:r>
    </w:p>
    <w:p w14:paraId="3CE1A762" w14:textId="77777777" w:rsidR="0021367B" w:rsidRDefault="00AD029D">
      <w:pPr>
        <w:pStyle w:val="pheading"/>
      </w:pPr>
      <w:r>
        <w:t>EXÉCUTION / MISE EN ŒUVRE</w:t>
      </w:r>
    </w:p>
    <w:p w14:paraId="37DF4035" w14:textId="77777777" w:rsidR="0021367B" w:rsidRDefault="00AD029D">
      <w:pPr>
        <w:pStyle w:val="pheading"/>
      </w:pPr>
      <w:r>
        <w:t>- Prescriptions générales</w:t>
      </w:r>
    </w:p>
    <w:p w14:paraId="0AAEF06C" w14:textId="77777777" w:rsidR="0021367B" w:rsidRDefault="00AD029D">
      <w:r>
        <w:t>Les profils tubulaires seront ancrés dans une fondation en béton maigre 30 x 30 x 50 cm.</w:t>
      </w:r>
    </w:p>
    <w:p w14:paraId="744A176D" w14:textId="77777777" w:rsidR="0021367B" w:rsidRDefault="0021367B"/>
    <w:p w14:paraId="5971B9A4" w14:textId="77777777" w:rsidR="0021367B" w:rsidRDefault="00AD029D">
      <w:r>
        <w:t> </w:t>
      </w:r>
    </w:p>
    <w:p w14:paraId="7AEBAAF5" w14:textId="77777777" w:rsidR="0021367B" w:rsidRDefault="00AD029D">
      <w:pPr>
        <w:pStyle w:val="pheading"/>
      </w:pPr>
      <w:r>
        <w:t>MESURAGE</w:t>
      </w:r>
    </w:p>
    <w:p w14:paraId="3E0A65CD" w14:textId="77777777" w:rsidR="0021367B" w:rsidRDefault="00AD029D">
      <w:pPr>
        <w:pStyle w:val="pheading"/>
      </w:pPr>
      <w:r>
        <w:t>- unité de mesure:</w:t>
      </w:r>
    </w:p>
    <w:p w14:paraId="2FF0396C" w14:textId="77777777" w:rsidR="0021367B" w:rsidRDefault="00AD029D">
      <w:r>
        <w:t>pc</w:t>
      </w:r>
    </w:p>
    <w:p w14:paraId="2DD7B6CF" w14:textId="77777777" w:rsidR="0021367B" w:rsidRDefault="0021367B"/>
    <w:p w14:paraId="478CDD1E" w14:textId="77777777" w:rsidR="0021367B" w:rsidRDefault="00AD029D">
      <w:r>
        <w:t> </w:t>
      </w:r>
    </w:p>
    <w:p w14:paraId="020BB167" w14:textId="77777777" w:rsidR="0021367B" w:rsidRDefault="00AD029D">
      <w:pPr>
        <w:pStyle w:val="pheading"/>
      </w:pPr>
      <w:r>
        <w:t>- nature du marché:</w:t>
      </w:r>
    </w:p>
    <w:p w14:paraId="15A1664E" w14:textId="77777777" w:rsidR="0021367B" w:rsidRDefault="00AD029D">
      <w:r>
        <w:t>QF</w:t>
      </w:r>
    </w:p>
    <w:p w14:paraId="6BDE866B" w14:textId="77777777" w:rsidR="0021367B" w:rsidRDefault="0021367B"/>
    <w:p w14:paraId="52D79DAC" w14:textId="77777777" w:rsidR="0021367B" w:rsidRDefault="00AD029D">
      <w:r>
        <w:t> </w:t>
      </w:r>
    </w:p>
    <w:p w14:paraId="34C8B16B" w14:textId="77777777" w:rsidR="0021367B" w:rsidRDefault="00AD029D">
      <w:pPr>
        <w:pStyle w:val="Author-eSectionHeading3"/>
      </w:pPr>
      <w:bookmarkStart w:id="723" w:name="_Toc178771783"/>
      <w:r>
        <w:t>96.4 Equipements de signalisation et d'information</w:t>
      </w:r>
      <w:bookmarkEnd w:id="723"/>
    </w:p>
    <w:p w14:paraId="124B18DC" w14:textId="77777777" w:rsidR="0021367B" w:rsidRDefault="00AD029D">
      <w:pPr>
        <w:pStyle w:val="Author-eSectionHeading4"/>
      </w:pPr>
      <w:bookmarkStart w:id="724" w:name="_Toc178771784"/>
      <w:r>
        <w:t>96.41 Signalisation routière CCTB 01.09</w:t>
      </w:r>
      <w:bookmarkEnd w:id="724"/>
    </w:p>
    <w:p w14:paraId="6605723B" w14:textId="77777777" w:rsidR="0021367B" w:rsidRDefault="00AD029D">
      <w:pPr>
        <w:pStyle w:val="pheading"/>
      </w:pPr>
      <w:r>
        <w:t>DESCRIPTION</w:t>
      </w:r>
    </w:p>
    <w:p w14:paraId="79FC381E" w14:textId="77777777" w:rsidR="0021367B" w:rsidRDefault="00AD029D">
      <w:pPr>
        <w:pStyle w:val="pheading"/>
      </w:pPr>
      <w:r>
        <w:t>- Définition / Comprend</w:t>
      </w:r>
    </w:p>
    <w:p w14:paraId="5C01CC4F" w14:textId="77777777" w:rsidR="0021367B" w:rsidRDefault="00AD029D">
      <w:r>
        <w:t>Le balisage est généralement réalisé au moyen des dispositifs suivants:</w:t>
      </w:r>
    </w:p>
    <w:p w14:paraId="4C07E4D1" w14:textId="77777777" w:rsidR="0021367B" w:rsidRDefault="00AD029D">
      <w:r>
        <w:t>• le marquage routier (L. 4.)</w:t>
      </w:r>
    </w:p>
    <w:p w14:paraId="65E1F1E7" w14:textId="77777777" w:rsidR="0021367B" w:rsidRDefault="00AD029D">
      <w:r>
        <w:t>• les dispositifs verticaux</w:t>
      </w:r>
    </w:p>
    <w:p w14:paraId="280A0BCD" w14:textId="77777777" w:rsidR="0021367B" w:rsidRDefault="00AD029D">
      <w:r>
        <w:t>• les plots rétroréfléchissants.</w:t>
      </w:r>
    </w:p>
    <w:p w14:paraId="24738BFE" w14:textId="77777777" w:rsidR="0021367B" w:rsidRDefault="0021367B"/>
    <w:p w14:paraId="7FCE64EA" w14:textId="77777777" w:rsidR="0021367B" w:rsidRDefault="00AD029D">
      <w:r>
        <w:t> </w:t>
      </w:r>
    </w:p>
    <w:p w14:paraId="2C025673" w14:textId="77777777" w:rsidR="0021367B" w:rsidRDefault="00AD029D">
      <w:pPr>
        <w:pStyle w:val="Author-eSectionHeading5"/>
      </w:pPr>
      <w:bookmarkStart w:id="725" w:name="_Toc178771785"/>
      <w:r>
        <w:t>96.41.1 Signalisation verticale CCTB 01.09</w:t>
      </w:r>
      <w:bookmarkEnd w:id="725"/>
    </w:p>
    <w:p w14:paraId="70BB53EA" w14:textId="77777777" w:rsidR="0021367B" w:rsidRDefault="00AD029D">
      <w:pPr>
        <w:pStyle w:val="pheading"/>
      </w:pPr>
      <w:r>
        <w:t>DESCRIPTION</w:t>
      </w:r>
    </w:p>
    <w:p w14:paraId="5D8F258D" w14:textId="77777777" w:rsidR="0021367B" w:rsidRDefault="00AD029D">
      <w:pPr>
        <w:pStyle w:val="pheading"/>
      </w:pPr>
      <w:r>
        <w:t>- Définition / Comprend</w:t>
      </w:r>
    </w:p>
    <w:p w14:paraId="57A081A4" w14:textId="77777777" w:rsidR="0021367B" w:rsidRDefault="00AD029D">
      <w:r>
        <w:t>Les dispositifs verticaux sont:</w:t>
      </w:r>
    </w:p>
    <w:p w14:paraId="439A4E3D" w14:textId="77777777" w:rsidR="0021367B" w:rsidRDefault="00AD029D">
      <w:r>
        <w:t>• les délinéateurs équipés de rétroréflecteurs</w:t>
      </w:r>
    </w:p>
    <w:p w14:paraId="11B855F3" w14:textId="77777777" w:rsidR="0021367B" w:rsidRDefault="00AD029D">
      <w:r>
        <w:t>• les panneaux à chevrons (types I à V suivant le [AR 1975-12-01]) et les doubles chevrons conformes au C. 62.1.</w:t>
      </w:r>
    </w:p>
    <w:p w14:paraId="67C6124F" w14:textId="77777777" w:rsidR="0021367B" w:rsidRDefault="0021367B"/>
    <w:p w14:paraId="34B94208" w14:textId="77777777" w:rsidR="0021367B" w:rsidRDefault="00AD029D">
      <w:r>
        <w:t> </w:t>
      </w:r>
    </w:p>
    <w:p w14:paraId="422704DF" w14:textId="77777777" w:rsidR="0021367B" w:rsidRDefault="0021367B"/>
    <w:p w14:paraId="6DF2C24A" w14:textId="77777777" w:rsidR="0021367B" w:rsidRDefault="00AD029D">
      <w:r>
        <w:t> </w:t>
      </w:r>
    </w:p>
    <w:p w14:paraId="15148493" w14:textId="77777777" w:rsidR="0021367B" w:rsidRDefault="00AD029D">
      <w:pPr>
        <w:pStyle w:val="pheading"/>
      </w:pPr>
      <w:r>
        <w:t>DOCUMENTS DE RÉFÉRENCE</w:t>
      </w:r>
    </w:p>
    <w:p w14:paraId="4F2EC043" w14:textId="77777777" w:rsidR="0021367B" w:rsidRDefault="00AD029D">
      <w:pPr>
        <w:pStyle w:val="pheading"/>
      </w:pPr>
      <w:r>
        <w:t>- Exécution</w:t>
      </w:r>
    </w:p>
    <w:p w14:paraId="4F92A168" w14:textId="77777777" w:rsidR="0021367B" w:rsidRDefault="00AD029D">
      <w:r>
        <w:t>[CCT Qualiroutes, Cahier des charges type Qualiroutes] L.3.</w:t>
      </w:r>
    </w:p>
    <w:p w14:paraId="4746EF2B" w14:textId="77777777" w:rsidR="0021367B" w:rsidRDefault="0021367B"/>
    <w:p w14:paraId="07521D0A" w14:textId="77777777" w:rsidR="0021367B" w:rsidRDefault="00AD029D">
      <w:r>
        <w:t> </w:t>
      </w:r>
    </w:p>
    <w:p w14:paraId="7430C8FE" w14:textId="77777777" w:rsidR="0021367B" w:rsidRDefault="00AD029D">
      <w:pPr>
        <w:pStyle w:val="Author-eSectionHeading6"/>
      </w:pPr>
      <w:bookmarkStart w:id="726" w:name="_Toc178771786"/>
      <w:r>
        <w:t>96.41.1a Panneau pour signalisation routière verticale CCTB 01.09</w:t>
      </w:r>
      <w:bookmarkEnd w:id="726"/>
    </w:p>
    <w:p w14:paraId="0E9BB99A" w14:textId="77777777" w:rsidR="0021367B" w:rsidRDefault="00AD029D">
      <w:pPr>
        <w:pStyle w:val="pheading"/>
      </w:pPr>
      <w:r>
        <w:t>MATÉRIAUX</w:t>
      </w:r>
    </w:p>
    <w:p w14:paraId="072C1035" w14:textId="77777777" w:rsidR="0021367B" w:rsidRDefault="00AD029D">
      <w:pPr>
        <w:pStyle w:val="pheading"/>
      </w:pPr>
      <w:r>
        <w:t>- Prescriptions complémentaires</w:t>
      </w:r>
    </w:p>
    <w:p w14:paraId="40766AC4" w14:textId="77777777" w:rsidR="0021367B" w:rsidRDefault="00AD029D">
      <w:r>
        <w:t>Dans le cas d’une pose amovible, indiquer si un couvercle à visser est à fournir.</w:t>
      </w:r>
    </w:p>
    <w:p w14:paraId="19EAACCF" w14:textId="77777777" w:rsidR="0021367B" w:rsidRDefault="00AD029D">
      <w:r>
        <w:t>Indiquer si un trou de 9 mm de diamètre est foré, puis ébarbé, à la base du couvre-chant pour favoriser l’écoulement de l’eau.</w:t>
      </w:r>
    </w:p>
    <w:p w14:paraId="5AF43F3D" w14:textId="77777777" w:rsidR="0021367B" w:rsidRDefault="00AD029D">
      <w:pPr>
        <w:pStyle w:val="pheading"/>
      </w:pPr>
      <w:r>
        <w:t>MESURAGE</w:t>
      </w:r>
    </w:p>
    <w:p w14:paraId="672AF048" w14:textId="77777777" w:rsidR="0021367B" w:rsidRDefault="00AD029D">
      <w:pPr>
        <w:pStyle w:val="pheading"/>
      </w:pPr>
      <w:r>
        <w:t>- unité de mesure:</w:t>
      </w:r>
    </w:p>
    <w:p w14:paraId="7550F449" w14:textId="77777777" w:rsidR="0021367B" w:rsidRDefault="00AD029D">
      <w:r>
        <w:t>pc</w:t>
      </w:r>
    </w:p>
    <w:p w14:paraId="3DB89792" w14:textId="77777777" w:rsidR="0021367B" w:rsidRDefault="00AD029D">
      <w:pPr>
        <w:pStyle w:val="pheading"/>
      </w:pPr>
      <w:r>
        <w:t>- nature du marché:</w:t>
      </w:r>
    </w:p>
    <w:p w14:paraId="6D9B8A09" w14:textId="77777777" w:rsidR="0021367B" w:rsidRDefault="00AD029D">
      <w:r>
        <w:t>QF</w:t>
      </w:r>
    </w:p>
    <w:p w14:paraId="030B7ED9" w14:textId="77777777" w:rsidR="0021367B" w:rsidRDefault="0021367B"/>
    <w:p w14:paraId="6B0DFCCF" w14:textId="77777777" w:rsidR="0021367B" w:rsidRDefault="00AD029D">
      <w:r>
        <w:t> </w:t>
      </w:r>
    </w:p>
    <w:p w14:paraId="12A870F7" w14:textId="77777777" w:rsidR="0021367B" w:rsidRDefault="00AD029D">
      <w:pPr>
        <w:pStyle w:val="Author-eSectionHeading6"/>
      </w:pPr>
      <w:bookmarkStart w:id="727" w:name="_Toc178771787"/>
      <w:r>
        <w:t>96.41.1b Poteau pour signalisation routière verticale CCTB 01.09</w:t>
      </w:r>
      <w:bookmarkEnd w:id="727"/>
    </w:p>
    <w:p w14:paraId="63025D2A" w14:textId="77777777" w:rsidR="0021367B" w:rsidRDefault="00AD029D">
      <w:pPr>
        <w:pStyle w:val="pheading"/>
      </w:pPr>
      <w:r>
        <w:t>MESURAGE</w:t>
      </w:r>
    </w:p>
    <w:p w14:paraId="6CBCFF41" w14:textId="77777777" w:rsidR="0021367B" w:rsidRDefault="00AD029D">
      <w:pPr>
        <w:pStyle w:val="pheading"/>
      </w:pPr>
      <w:r>
        <w:t>- unité de mesure:</w:t>
      </w:r>
    </w:p>
    <w:p w14:paraId="29994924" w14:textId="77777777" w:rsidR="0021367B" w:rsidRDefault="00AD029D">
      <w:r>
        <w:t>pc</w:t>
      </w:r>
    </w:p>
    <w:p w14:paraId="7897AC89" w14:textId="77777777" w:rsidR="0021367B" w:rsidRDefault="0021367B"/>
    <w:p w14:paraId="6DC30864" w14:textId="77777777" w:rsidR="0021367B" w:rsidRDefault="00AD029D">
      <w:r>
        <w:t> </w:t>
      </w:r>
    </w:p>
    <w:p w14:paraId="6E25D1A5" w14:textId="77777777" w:rsidR="0021367B" w:rsidRDefault="00AD029D">
      <w:pPr>
        <w:pStyle w:val="pheading"/>
      </w:pPr>
      <w:r>
        <w:t>- nature du marché:</w:t>
      </w:r>
    </w:p>
    <w:p w14:paraId="3BE8A7BE" w14:textId="77777777" w:rsidR="0021367B" w:rsidRDefault="00AD029D">
      <w:r>
        <w:t>QF</w:t>
      </w:r>
    </w:p>
    <w:p w14:paraId="67780727" w14:textId="77777777" w:rsidR="0021367B" w:rsidRDefault="0021367B"/>
    <w:p w14:paraId="02B748ED" w14:textId="77777777" w:rsidR="0021367B" w:rsidRDefault="00AD029D">
      <w:r>
        <w:t> </w:t>
      </w:r>
    </w:p>
    <w:p w14:paraId="4C7552D6" w14:textId="77777777" w:rsidR="0021367B" w:rsidRDefault="00AD029D">
      <w:pPr>
        <w:pStyle w:val="Author-eSectionHeading6"/>
      </w:pPr>
      <w:bookmarkStart w:id="728" w:name="_Toc178771788"/>
      <w:r>
        <w:t>96.41.1c Fondation pour signalisation routière verticale CCTB 01.09</w:t>
      </w:r>
      <w:bookmarkEnd w:id="728"/>
    </w:p>
    <w:p w14:paraId="4BF7B210" w14:textId="77777777" w:rsidR="0021367B" w:rsidRDefault="00AD029D">
      <w:pPr>
        <w:pStyle w:val="pheading"/>
      </w:pPr>
      <w:r>
        <w:t>MESURAGE</w:t>
      </w:r>
    </w:p>
    <w:p w14:paraId="7876E3E1" w14:textId="77777777" w:rsidR="0021367B" w:rsidRDefault="00AD029D">
      <w:pPr>
        <w:pStyle w:val="pheading"/>
      </w:pPr>
      <w:r>
        <w:t>- unité de mesure:</w:t>
      </w:r>
    </w:p>
    <w:p w14:paraId="0411274D" w14:textId="77777777" w:rsidR="0021367B" w:rsidRDefault="00AD029D">
      <w:r>
        <w:t>pc</w:t>
      </w:r>
    </w:p>
    <w:p w14:paraId="211D727E" w14:textId="77777777" w:rsidR="0021367B" w:rsidRDefault="0021367B"/>
    <w:p w14:paraId="01BE0420" w14:textId="77777777" w:rsidR="0021367B" w:rsidRDefault="00AD029D">
      <w:r>
        <w:t> </w:t>
      </w:r>
    </w:p>
    <w:p w14:paraId="71B0E383" w14:textId="77777777" w:rsidR="0021367B" w:rsidRDefault="00AD029D">
      <w:pPr>
        <w:pStyle w:val="pheading"/>
      </w:pPr>
      <w:r>
        <w:t>- nature du marché:</w:t>
      </w:r>
    </w:p>
    <w:p w14:paraId="2A151905" w14:textId="77777777" w:rsidR="0021367B" w:rsidRDefault="00AD029D">
      <w:r>
        <w:t>QF</w:t>
      </w:r>
    </w:p>
    <w:p w14:paraId="066DAC1D" w14:textId="77777777" w:rsidR="0021367B" w:rsidRDefault="0021367B"/>
    <w:p w14:paraId="3870791A" w14:textId="77777777" w:rsidR="0021367B" w:rsidRDefault="0021367B"/>
    <w:p w14:paraId="4DE2A67F" w14:textId="77777777" w:rsidR="0021367B" w:rsidRDefault="00AD029D">
      <w:r>
        <w:t> </w:t>
      </w:r>
    </w:p>
    <w:p w14:paraId="0B1A3DFE" w14:textId="77777777" w:rsidR="0021367B" w:rsidRDefault="00AD029D">
      <w:pPr>
        <w:pStyle w:val="Author-eSectionHeading6"/>
      </w:pPr>
      <w:bookmarkStart w:id="729" w:name="_Toc178771789"/>
      <w:r>
        <w:t>96.41.1d Signalisation routière verticale de réemploi CCTB 01.09</w:t>
      </w:r>
      <w:bookmarkEnd w:id="729"/>
    </w:p>
    <w:p w14:paraId="08C8E350" w14:textId="77777777" w:rsidR="0021367B" w:rsidRDefault="00AD029D">
      <w:pPr>
        <w:pStyle w:val="pheading"/>
      </w:pPr>
      <w:r>
        <w:t>MESURAGE</w:t>
      </w:r>
    </w:p>
    <w:p w14:paraId="1DC523B8" w14:textId="77777777" w:rsidR="0021367B" w:rsidRDefault="00AD029D">
      <w:pPr>
        <w:pStyle w:val="pheading"/>
      </w:pPr>
      <w:r>
        <w:t>- unité de mesure:</w:t>
      </w:r>
    </w:p>
    <w:p w14:paraId="2EF81167" w14:textId="77777777" w:rsidR="0021367B" w:rsidRDefault="00AD029D">
      <w:r>
        <w:rPr>
          <w:b/>
          <w:color w:val="003300"/>
        </w:rPr>
        <w:t>(soit par défaut)</w:t>
      </w:r>
    </w:p>
    <w:p w14:paraId="7DC061CC" w14:textId="77777777" w:rsidR="0021367B" w:rsidRDefault="00AD029D">
      <w:r>
        <w:rPr>
          <w:color w:val="008080"/>
        </w:rPr>
        <w:t>1. fft</w:t>
      </w:r>
    </w:p>
    <w:p w14:paraId="5874D6F4" w14:textId="77777777" w:rsidR="0021367B" w:rsidRDefault="00AD029D">
      <w:r>
        <w:rPr>
          <w:b/>
          <w:color w:val="003300"/>
        </w:rPr>
        <w:t>(soit)</w:t>
      </w:r>
    </w:p>
    <w:p w14:paraId="1567349F" w14:textId="77777777" w:rsidR="0021367B" w:rsidRDefault="00AD029D">
      <w:r>
        <w:rPr>
          <w:color w:val="008080"/>
        </w:rPr>
        <w:t>2. pc</w:t>
      </w:r>
    </w:p>
    <w:p w14:paraId="335A7368" w14:textId="77777777" w:rsidR="0021367B" w:rsidRDefault="0021367B"/>
    <w:p w14:paraId="300A26BD" w14:textId="77777777" w:rsidR="0021367B" w:rsidRDefault="00AD029D">
      <w:r>
        <w:t> </w:t>
      </w:r>
    </w:p>
    <w:p w14:paraId="107CDEDB" w14:textId="77777777" w:rsidR="0021367B" w:rsidRDefault="00AD029D">
      <w:pPr>
        <w:pStyle w:val="pheading"/>
      </w:pPr>
      <w:r>
        <w:t>- nature du marché:</w:t>
      </w:r>
    </w:p>
    <w:p w14:paraId="217E21E5" w14:textId="77777777" w:rsidR="0021367B" w:rsidRDefault="00AD029D">
      <w:r>
        <w:rPr>
          <w:b/>
          <w:color w:val="003300"/>
        </w:rPr>
        <w:t>(soit par défaut)</w:t>
      </w:r>
    </w:p>
    <w:p w14:paraId="7EE719B7" w14:textId="77777777" w:rsidR="0021367B" w:rsidRDefault="00AD029D">
      <w:r>
        <w:rPr>
          <w:color w:val="008080"/>
        </w:rPr>
        <w:t>1. PG</w:t>
      </w:r>
    </w:p>
    <w:p w14:paraId="02D28549" w14:textId="77777777" w:rsidR="0021367B" w:rsidRDefault="00AD029D">
      <w:r>
        <w:rPr>
          <w:b/>
          <w:color w:val="003300"/>
        </w:rPr>
        <w:t>(soit)</w:t>
      </w:r>
    </w:p>
    <w:p w14:paraId="614FE21D" w14:textId="77777777" w:rsidR="0021367B" w:rsidRDefault="00AD029D">
      <w:r>
        <w:rPr>
          <w:color w:val="008080"/>
        </w:rPr>
        <w:t>2. QF</w:t>
      </w:r>
    </w:p>
    <w:p w14:paraId="50A24CE6" w14:textId="77777777" w:rsidR="0021367B" w:rsidRDefault="0021367B"/>
    <w:p w14:paraId="7D6D06A4" w14:textId="77777777" w:rsidR="0021367B" w:rsidRDefault="00AD029D">
      <w:r>
        <w:t> </w:t>
      </w:r>
    </w:p>
    <w:p w14:paraId="5AA4C1C7" w14:textId="77777777" w:rsidR="0021367B" w:rsidRDefault="00AD029D">
      <w:pPr>
        <w:pStyle w:val="Author-eSectionHeading5"/>
      </w:pPr>
      <w:bookmarkStart w:id="730" w:name="_Toc178771790"/>
      <w:r>
        <w:t>96.41.2 Signalisation horizontale CCTB 01.09</w:t>
      </w:r>
      <w:bookmarkEnd w:id="730"/>
    </w:p>
    <w:p w14:paraId="7DAAE766" w14:textId="77777777" w:rsidR="0021367B" w:rsidRDefault="00AD029D">
      <w:pPr>
        <w:pStyle w:val="pheading"/>
      </w:pPr>
      <w:r>
        <w:t>DESCRIPTION</w:t>
      </w:r>
    </w:p>
    <w:p w14:paraId="207C3AC7" w14:textId="77777777" w:rsidR="0021367B" w:rsidRDefault="00AD029D">
      <w:pPr>
        <w:pStyle w:val="pheading"/>
      </w:pPr>
      <w:r>
        <w:t>- Définition / Comprend</w:t>
      </w:r>
    </w:p>
    <w:p w14:paraId="58E7AE8C" w14:textId="77777777" w:rsidR="0021367B" w:rsidRDefault="00AD029D">
      <w:r>
        <w:t>Le marquage routier, aussi appelé marquage horizontal, est constitué de lignes continues ou discontinues, de stries ou de tout autre symbole appliqué de façon uniforme sur la surface de la route afin d’en délimiter les différentes zones, voies ou de prévenir l’usager des modifications ou des dangers pouvant survenir.</w:t>
      </w:r>
    </w:p>
    <w:p w14:paraId="4B200AEC" w14:textId="77777777" w:rsidR="0021367B" w:rsidRDefault="00AD029D">
      <w:pPr>
        <w:pStyle w:val="pheading"/>
      </w:pPr>
      <w:r>
        <w:t>MATÉRIAUX</w:t>
      </w:r>
    </w:p>
    <w:p w14:paraId="274FE650" w14:textId="77777777" w:rsidR="0021367B" w:rsidRDefault="00AD029D">
      <w:r>
        <w:t>Le marquage est permanent ou temporaire. Dans ce dernier cas, il est enlevé à la fin de la période d’utilisation sans laisser de traces ni dégrader le revêtement.</w:t>
      </w:r>
    </w:p>
    <w:p w14:paraId="3F435817" w14:textId="77777777" w:rsidR="0021367B" w:rsidRDefault="00AD029D">
      <w:r>
        <w:t>Les couleurs usuelles sont le blanc, le jaune, l’orange et le vert.</w:t>
      </w:r>
    </w:p>
    <w:p w14:paraId="159739B5" w14:textId="77777777" w:rsidR="0021367B" w:rsidRDefault="00AD029D">
      <w:r>
        <w:t>L’application des produits liquides est immédiatement suivie d’un saupoudrage régulier (mécanique ou manuel) de microbilles de verre mélangées ou non avec des produits antidérapants.</w:t>
      </w:r>
    </w:p>
    <w:p w14:paraId="658D95F1" w14:textId="77777777" w:rsidR="0021367B" w:rsidRDefault="00AD029D">
      <w:r>
        <w:t>Tous les matériaux sont appliqués de façon à obtenir un dosage uniforme transversalement et longitudinalement.</w:t>
      </w:r>
    </w:p>
    <w:p w14:paraId="03BE1971" w14:textId="77777777" w:rsidR="0021367B" w:rsidRDefault="00AD029D">
      <w:r>
        <w:t>Certains marquages peuvent présenter une texture superficielle dans le but d’éviter la formation d’un film d’eau qui réduirait le pouvoir réflecteur du marquage. Cette visibilité du marquage, par temps humide ou par temps de pluie, peut également être obtenue par l’utilisation de microbilles de verre de grand diamètre. Les éléments rétroréfléchissants garantissent la visibilité en temps de pluie.</w:t>
      </w:r>
    </w:p>
    <w:p w14:paraId="2EE2C431" w14:textId="77777777" w:rsidR="0021367B" w:rsidRDefault="0021367B"/>
    <w:p w14:paraId="4C8D51DC" w14:textId="77777777" w:rsidR="0021367B" w:rsidRDefault="00AD029D">
      <w:r>
        <w:t> </w:t>
      </w:r>
    </w:p>
    <w:p w14:paraId="648A3864" w14:textId="77777777" w:rsidR="0021367B" w:rsidRDefault="00AD029D">
      <w:pPr>
        <w:pStyle w:val="pheading"/>
      </w:pPr>
      <w:r>
        <w:t>DOCUMENTS DE RÉFÉRENCE</w:t>
      </w:r>
    </w:p>
    <w:p w14:paraId="25A23B82" w14:textId="77777777" w:rsidR="0021367B" w:rsidRDefault="00AD029D">
      <w:pPr>
        <w:pStyle w:val="pheading"/>
      </w:pPr>
      <w:r>
        <w:t>- Exécution</w:t>
      </w:r>
    </w:p>
    <w:p w14:paraId="5BD1A246" w14:textId="77777777" w:rsidR="0021367B" w:rsidRDefault="00AD029D">
      <w:r>
        <w:t>[CCT Qualiroutes, Cahier des charges type Qualiroutes] L.4.</w:t>
      </w:r>
    </w:p>
    <w:p w14:paraId="144B2C2D" w14:textId="77777777" w:rsidR="0021367B" w:rsidRDefault="0021367B"/>
    <w:p w14:paraId="22EA7E89" w14:textId="77777777" w:rsidR="0021367B" w:rsidRDefault="00AD029D">
      <w:r>
        <w:t> </w:t>
      </w:r>
    </w:p>
    <w:p w14:paraId="19050C7D" w14:textId="77777777" w:rsidR="0021367B" w:rsidRDefault="00AD029D">
      <w:pPr>
        <w:pStyle w:val="Author-eSectionHeading6"/>
      </w:pPr>
      <w:bookmarkStart w:id="731" w:name="_Toc178771791"/>
      <w:r>
        <w:t>96.41.2a Marquage sol pour signalisation routière horizontale CCTB 01.09</w:t>
      </w:r>
      <w:bookmarkEnd w:id="731"/>
    </w:p>
    <w:p w14:paraId="71BCCC28" w14:textId="77777777" w:rsidR="0021367B" w:rsidRDefault="00AD029D">
      <w:pPr>
        <w:pStyle w:val="pheading"/>
      </w:pPr>
      <w:r>
        <w:t>MATÉRIAUX</w:t>
      </w:r>
    </w:p>
    <w:p w14:paraId="72F115EF" w14:textId="77777777" w:rsidR="0021367B" w:rsidRDefault="00AD029D">
      <w:pPr>
        <w:pStyle w:val="pheading"/>
      </w:pPr>
      <w:r>
        <w:t>- Caractéristiques générales</w:t>
      </w:r>
    </w:p>
    <w:p w14:paraId="25E37853" w14:textId="77777777" w:rsidR="0021367B" w:rsidRDefault="00AD029D">
      <w:r>
        <w:t>A déterminer :</w:t>
      </w:r>
    </w:p>
    <w:p w14:paraId="228BBD6E" w14:textId="77777777" w:rsidR="0021367B" w:rsidRDefault="00AD029D">
      <w:r>
        <w:t>Marques routières permanentes (F et P) : Systèmes plans</w:t>
      </w:r>
    </w:p>
    <w:p w14:paraId="65EEDE0E" w14:textId="77777777" w:rsidR="0021367B" w:rsidRDefault="00AD029D">
      <w:r>
        <w:t>- Films minces</w:t>
      </w:r>
    </w:p>
    <w:p w14:paraId="17C9A8AA" w14:textId="77777777" w:rsidR="0021367B" w:rsidRDefault="00AD029D">
      <w:r>
        <w:t xml:space="preserve"> - ligne, largeur 10 ≤ B ≤ 30 cm</w:t>
      </w:r>
    </w:p>
    <w:p w14:paraId="2E58329D" w14:textId="77777777" w:rsidR="0021367B" w:rsidRDefault="00AD029D">
      <w:r>
        <w:t xml:space="preserve"> - continue </w:t>
      </w:r>
    </w:p>
    <w:p w14:paraId="089A7500" w14:textId="77777777" w:rsidR="0021367B" w:rsidRDefault="00AD029D">
      <w:r>
        <w:t xml:space="preserve"> - discontinue</w:t>
      </w:r>
    </w:p>
    <w:p w14:paraId="28872AD0" w14:textId="77777777" w:rsidR="0021367B" w:rsidRDefault="00AD029D">
      <w:r>
        <w:t xml:space="preserve"> - autres marques</w:t>
      </w:r>
    </w:p>
    <w:p w14:paraId="64822EAC" w14:textId="77777777" w:rsidR="0021367B" w:rsidRDefault="00AD029D">
      <w:r>
        <w:t xml:space="preserve"> - ligne d'arrêt, largeur B = 50 cm </w:t>
      </w:r>
    </w:p>
    <w:p w14:paraId="714576C4" w14:textId="77777777" w:rsidR="0021367B" w:rsidRDefault="00AD029D">
      <w:r>
        <w:t xml:space="preserve"> - passage pour piéton </w:t>
      </w:r>
    </w:p>
    <w:p w14:paraId="10EA27D4" w14:textId="77777777" w:rsidR="0021367B" w:rsidRDefault="00AD029D">
      <w:r>
        <w:t xml:space="preserve"> - strie</w:t>
      </w:r>
    </w:p>
    <w:p w14:paraId="0206B5C7" w14:textId="77777777" w:rsidR="0021367B" w:rsidRDefault="00AD029D">
      <w:r>
        <w:t xml:space="preserve"> - ligne d'arrêt, triangle </w:t>
      </w:r>
    </w:p>
    <w:p w14:paraId="56784AE4" w14:textId="77777777" w:rsidR="0021367B" w:rsidRDefault="00AD029D">
      <w:r>
        <w:t>- Films minces à haute résistance</w:t>
      </w:r>
    </w:p>
    <w:p w14:paraId="5FDDDE20" w14:textId="77777777" w:rsidR="0021367B" w:rsidRDefault="00AD029D">
      <w:r>
        <w:t xml:space="preserve"> - ligne, largeur 10 ≤ B ≤ 30 cm</w:t>
      </w:r>
    </w:p>
    <w:p w14:paraId="5D9F658A" w14:textId="77777777" w:rsidR="0021367B" w:rsidRDefault="00AD029D">
      <w:r>
        <w:t xml:space="preserve"> - continue</w:t>
      </w:r>
    </w:p>
    <w:p w14:paraId="470738E6" w14:textId="77777777" w:rsidR="0021367B" w:rsidRDefault="00AD029D">
      <w:r>
        <w:t xml:space="preserve"> - discontinue </w:t>
      </w:r>
    </w:p>
    <w:p w14:paraId="7B1E9A41" w14:textId="77777777" w:rsidR="0021367B" w:rsidRDefault="00AD029D">
      <w:r>
        <w:t xml:space="preserve"> - autres marques</w:t>
      </w:r>
    </w:p>
    <w:p w14:paraId="6010B37C" w14:textId="77777777" w:rsidR="0021367B" w:rsidRDefault="00AD029D">
      <w:r>
        <w:t xml:space="preserve"> - ligne d'arrêt, largeur B = 50 cm</w:t>
      </w:r>
    </w:p>
    <w:p w14:paraId="7BC29042" w14:textId="77777777" w:rsidR="0021367B" w:rsidRDefault="00AD029D">
      <w:r>
        <w:t xml:space="preserve"> - passage pour piéton </w:t>
      </w:r>
    </w:p>
    <w:p w14:paraId="7225299C" w14:textId="77777777" w:rsidR="0021367B" w:rsidRDefault="00AD029D">
      <w:r>
        <w:t xml:space="preserve"> - strie</w:t>
      </w:r>
    </w:p>
    <w:p w14:paraId="16BA4CC5" w14:textId="77777777" w:rsidR="0021367B" w:rsidRDefault="00AD029D">
      <w:r>
        <w:t xml:space="preserve"> - triangle </w:t>
      </w:r>
    </w:p>
    <w:p w14:paraId="041FE83A" w14:textId="77777777" w:rsidR="0021367B" w:rsidRDefault="00AD029D">
      <w:r>
        <w:t>- Film épais avec produits pulvérisés</w:t>
      </w:r>
    </w:p>
    <w:p w14:paraId="571CB78F" w14:textId="77777777" w:rsidR="0021367B" w:rsidRDefault="00AD029D">
      <w:r>
        <w:t xml:space="preserve"> - ligne, largeur 10 ≤ B ≤ 30 cm</w:t>
      </w:r>
    </w:p>
    <w:p w14:paraId="03BAD586" w14:textId="77777777" w:rsidR="0021367B" w:rsidRDefault="00AD029D">
      <w:r>
        <w:t xml:space="preserve"> - continue </w:t>
      </w:r>
    </w:p>
    <w:p w14:paraId="319E30B9" w14:textId="77777777" w:rsidR="0021367B" w:rsidRDefault="00AD029D">
      <w:r>
        <w:t xml:space="preserve"> - discontinue </w:t>
      </w:r>
    </w:p>
    <w:p w14:paraId="1CC00825" w14:textId="77777777" w:rsidR="0021367B" w:rsidRDefault="00AD029D">
      <w:r>
        <w:t xml:space="preserve"> - autres marques</w:t>
      </w:r>
    </w:p>
    <w:p w14:paraId="0E052C3E" w14:textId="77777777" w:rsidR="0021367B" w:rsidRDefault="00AD029D">
      <w:r>
        <w:t xml:space="preserve"> - ligne d'arrêt, largeur B = 50 cm</w:t>
      </w:r>
    </w:p>
    <w:p w14:paraId="777EEDDC" w14:textId="77777777" w:rsidR="0021367B" w:rsidRDefault="00AD029D">
      <w:r>
        <w:t xml:space="preserve"> - passage pour piéton</w:t>
      </w:r>
    </w:p>
    <w:p w14:paraId="5B77F89F" w14:textId="77777777" w:rsidR="0021367B" w:rsidRDefault="00AD029D">
      <w:r>
        <w:t xml:space="preserve"> - strie </w:t>
      </w:r>
    </w:p>
    <w:p w14:paraId="2489D497" w14:textId="77777777" w:rsidR="0021367B" w:rsidRDefault="00AD029D">
      <w:r>
        <w:t xml:space="preserve"> - ligne d'arrêt, triangle </w:t>
      </w:r>
    </w:p>
    <w:p w14:paraId="56AD5CC0" w14:textId="77777777" w:rsidR="0021367B" w:rsidRDefault="00AD029D">
      <w:r>
        <w:t>- Film épais avec produits extrudés</w:t>
      </w:r>
    </w:p>
    <w:p w14:paraId="53CC1EEB" w14:textId="77777777" w:rsidR="0021367B" w:rsidRDefault="00AD029D">
      <w:r>
        <w:t xml:space="preserve"> - ligne, largeur 10 ≤ B ≤ 30 cm</w:t>
      </w:r>
    </w:p>
    <w:p w14:paraId="58CB1029" w14:textId="77777777" w:rsidR="0021367B" w:rsidRDefault="00AD029D">
      <w:r>
        <w:t xml:space="preserve"> - continue</w:t>
      </w:r>
    </w:p>
    <w:p w14:paraId="0137D93A" w14:textId="77777777" w:rsidR="0021367B" w:rsidRDefault="00AD029D">
      <w:r>
        <w:t xml:space="preserve"> - discontinue</w:t>
      </w:r>
    </w:p>
    <w:p w14:paraId="569541DD" w14:textId="77777777" w:rsidR="0021367B" w:rsidRDefault="00AD029D">
      <w:r>
        <w:t xml:space="preserve"> - autres marques</w:t>
      </w:r>
    </w:p>
    <w:p w14:paraId="370C932E" w14:textId="77777777" w:rsidR="0021367B" w:rsidRDefault="00AD029D">
      <w:r>
        <w:t xml:space="preserve"> - ligne d'arrêt, largeur B = 50 cm </w:t>
      </w:r>
    </w:p>
    <w:p w14:paraId="78770D1F" w14:textId="77777777" w:rsidR="0021367B" w:rsidRDefault="00AD029D">
      <w:r>
        <w:t xml:space="preserve"> - passage pour piéton </w:t>
      </w:r>
    </w:p>
    <w:p w14:paraId="0A3F4E0F" w14:textId="77777777" w:rsidR="0021367B" w:rsidRDefault="00AD029D">
      <w:r>
        <w:t xml:space="preserve"> - strie </w:t>
      </w:r>
    </w:p>
    <w:p w14:paraId="39A2493A" w14:textId="77777777" w:rsidR="0021367B" w:rsidRDefault="00AD029D">
      <w:r>
        <w:t xml:space="preserve"> - ligne d'arrêt, triangle </w:t>
      </w:r>
    </w:p>
    <w:p w14:paraId="21DFFD41" w14:textId="77777777" w:rsidR="0021367B" w:rsidRDefault="00AD029D">
      <w:r>
        <w:t>- Films épais à haute résistance</w:t>
      </w:r>
    </w:p>
    <w:p w14:paraId="29036F85" w14:textId="77777777" w:rsidR="0021367B" w:rsidRDefault="00AD029D">
      <w:r>
        <w:t xml:space="preserve"> - ligne, largeur 10 ≤ B ≤ 30 cm</w:t>
      </w:r>
    </w:p>
    <w:p w14:paraId="03DA110B" w14:textId="77777777" w:rsidR="0021367B" w:rsidRDefault="00AD029D">
      <w:r>
        <w:t xml:space="preserve"> - continue </w:t>
      </w:r>
    </w:p>
    <w:p w14:paraId="5FCC90A9" w14:textId="77777777" w:rsidR="0021367B" w:rsidRDefault="00AD029D">
      <w:r>
        <w:t xml:space="preserve"> - discontinue </w:t>
      </w:r>
    </w:p>
    <w:p w14:paraId="45D6900A" w14:textId="77777777" w:rsidR="0021367B" w:rsidRDefault="00AD029D">
      <w:r>
        <w:t xml:space="preserve"> - autres marques</w:t>
      </w:r>
    </w:p>
    <w:p w14:paraId="5360B802" w14:textId="77777777" w:rsidR="0021367B" w:rsidRDefault="00AD029D">
      <w:r>
        <w:t xml:space="preserve"> - ligne d'arrêt, largeur B = 50 cm </w:t>
      </w:r>
    </w:p>
    <w:p w14:paraId="407FFF8A" w14:textId="77777777" w:rsidR="0021367B" w:rsidRDefault="00AD029D">
      <w:r>
        <w:t xml:space="preserve"> - passage pour piéton </w:t>
      </w:r>
    </w:p>
    <w:p w14:paraId="097B30AC" w14:textId="77777777" w:rsidR="0021367B" w:rsidRDefault="00AD029D">
      <w:r>
        <w:t xml:space="preserve"> - strie </w:t>
      </w:r>
    </w:p>
    <w:p w14:paraId="5606DA4D" w14:textId="77777777" w:rsidR="0021367B" w:rsidRDefault="00AD029D">
      <w:r>
        <w:t xml:space="preserve"> - ligne d'arrêt, triangle </w:t>
      </w:r>
    </w:p>
    <w:p w14:paraId="5FF18F11" w14:textId="77777777" w:rsidR="0021367B" w:rsidRDefault="00AD029D">
      <w:r>
        <w:t>- Films plans préformés collés à l’aide d’un adhésif</w:t>
      </w:r>
    </w:p>
    <w:p w14:paraId="510A69DF" w14:textId="77777777" w:rsidR="0021367B" w:rsidRDefault="00AD029D">
      <w:r>
        <w:t xml:space="preserve"> - ligne, largeur 10 ≤ B ≤ 30 cm</w:t>
      </w:r>
    </w:p>
    <w:p w14:paraId="178C8308" w14:textId="77777777" w:rsidR="0021367B" w:rsidRDefault="00AD029D">
      <w:r>
        <w:t xml:space="preserve"> - continue </w:t>
      </w:r>
    </w:p>
    <w:p w14:paraId="048B766B" w14:textId="77777777" w:rsidR="0021367B" w:rsidRDefault="00AD029D">
      <w:r>
        <w:t xml:space="preserve"> - discontinue </w:t>
      </w:r>
    </w:p>
    <w:p w14:paraId="754A964C" w14:textId="77777777" w:rsidR="0021367B" w:rsidRDefault="00AD029D">
      <w:r>
        <w:t xml:space="preserve"> - autres marques</w:t>
      </w:r>
    </w:p>
    <w:p w14:paraId="4974E0FD" w14:textId="77777777" w:rsidR="0021367B" w:rsidRDefault="00AD029D">
      <w:r>
        <w:t xml:space="preserve"> - ligne d'arrêt, largeur B = 50 cm </w:t>
      </w:r>
    </w:p>
    <w:p w14:paraId="23E81BA9" w14:textId="77777777" w:rsidR="0021367B" w:rsidRDefault="00AD029D">
      <w:r>
        <w:t xml:space="preserve"> - passage pour piéton </w:t>
      </w:r>
    </w:p>
    <w:p w14:paraId="1A79DC64" w14:textId="77777777" w:rsidR="0021367B" w:rsidRDefault="00AD029D">
      <w:r>
        <w:t xml:space="preserve"> - strie </w:t>
      </w:r>
    </w:p>
    <w:p w14:paraId="5008B26E" w14:textId="77777777" w:rsidR="0021367B" w:rsidRDefault="00AD029D">
      <w:r>
        <w:t xml:space="preserve"> - ligne d'arrêt, triangle </w:t>
      </w:r>
    </w:p>
    <w:p w14:paraId="78B21873" w14:textId="77777777" w:rsidR="0021367B" w:rsidRDefault="00AD029D">
      <w:r>
        <w:t>- Films plans préformés collés à chaud</w:t>
      </w:r>
    </w:p>
    <w:p w14:paraId="6360E298" w14:textId="77777777" w:rsidR="0021367B" w:rsidRDefault="00AD029D">
      <w:r>
        <w:t xml:space="preserve"> - ligne, largeur 10 ≤ B ≤ 30 cm</w:t>
      </w:r>
    </w:p>
    <w:p w14:paraId="16E1D3F0" w14:textId="77777777" w:rsidR="0021367B" w:rsidRDefault="00AD029D">
      <w:r>
        <w:t xml:space="preserve"> - continue </w:t>
      </w:r>
    </w:p>
    <w:p w14:paraId="708C552F" w14:textId="77777777" w:rsidR="0021367B" w:rsidRDefault="00AD029D">
      <w:r>
        <w:t xml:space="preserve"> - discontinue </w:t>
      </w:r>
    </w:p>
    <w:p w14:paraId="52ACD25A" w14:textId="77777777" w:rsidR="0021367B" w:rsidRDefault="00AD029D">
      <w:r>
        <w:t xml:space="preserve"> - autres marques</w:t>
      </w:r>
    </w:p>
    <w:p w14:paraId="4B0E9E49" w14:textId="77777777" w:rsidR="0021367B" w:rsidRDefault="00AD029D">
      <w:r>
        <w:t xml:space="preserve"> - ligne d'arrêt, largeur B = 50 cm </w:t>
      </w:r>
    </w:p>
    <w:p w14:paraId="0ADB3D53" w14:textId="77777777" w:rsidR="0021367B" w:rsidRDefault="00AD029D">
      <w:r>
        <w:t xml:space="preserve"> - passage pour piéton </w:t>
      </w:r>
    </w:p>
    <w:p w14:paraId="17CC54B9" w14:textId="77777777" w:rsidR="0021367B" w:rsidRDefault="00AD029D">
      <w:r>
        <w:t xml:space="preserve"> - strie </w:t>
      </w:r>
    </w:p>
    <w:p w14:paraId="14DB0032" w14:textId="77777777" w:rsidR="0021367B" w:rsidRDefault="00AD029D">
      <w:r>
        <w:t>Marques routières permanentes (F et P) : Systèmes profilés</w:t>
      </w:r>
    </w:p>
    <w:p w14:paraId="30A3407A" w14:textId="77777777" w:rsidR="0021367B" w:rsidRDefault="00AD029D">
      <w:r>
        <w:t>- Crépis</w:t>
      </w:r>
    </w:p>
    <w:p w14:paraId="01ED58A6" w14:textId="77777777" w:rsidR="0021367B" w:rsidRDefault="00AD029D">
      <w:r>
        <w:t xml:space="preserve"> - Crépis (enduit à chaud), ligne largeur 10≤B≤30 cm</w:t>
      </w:r>
    </w:p>
    <w:p w14:paraId="096E80FF" w14:textId="77777777" w:rsidR="0021367B" w:rsidRDefault="00AD029D">
      <w:r>
        <w:t xml:space="preserve"> - continue </w:t>
      </w:r>
    </w:p>
    <w:p w14:paraId="6F575BF3" w14:textId="77777777" w:rsidR="0021367B" w:rsidRDefault="00AD029D">
      <w:r>
        <w:t xml:space="preserve"> - discontinue </w:t>
      </w:r>
    </w:p>
    <w:p w14:paraId="056F7BA6" w14:textId="77777777" w:rsidR="0021367B" w:rsidRDefault="00AD029D">
      <w:r>
        <w:t xml:space="preserve"> - Crépis (enduit à froid), ligne largeur 10≤B≤30 cm</w:t>
      </w:r>
    </w:p>
    <w:p w14:paraId="20E735BF" w14:textId="77777777" w:rsidR="0021367B" w:rsidRDefault="00AD029D">
      <w:r>
        <w:t xml:space="preserve"> - continue </w:t>
      </w:r>
    </w:p>
    <w:p w14:paraId="61059AD4" w14:textId="77777777" w:rsidR="0021367B" w:rsidRDefault="00AD029D">
      <w:r>
        <w:t xml:space="preserve"> - discontinue </w:t>
      </w:r>
    </w:p>
    <w:p w14:paraId="2F11AAEE" w14:textId="77777777" w:rsidR="0021367B" w:rsidRDefault="00AD029D">
      <w:r>
        <w:t>- Films structurés</w:t>
      </w:r>
    </w:p>
    <w:p w14:paraId="53D74639" w14:textId="77777777" w:rsidR="0021367B" w:rsidRDefault="00AD029D">
      <w:r>
        <w:t xml:space="preserve"> - ligne, largeur 10 ≤ B ≤ 30 cm</w:t>
      </w:r>
    </w:p>
    <w:p w14:paraId="04ADE9C7" w14:textId="77777777" w:rsidR="0021367B" w:rsidRDefault="00AD029D">
      <w:r>
        <w:t xml:space="preserve"> - continue </w:t>
      </w:r>
    </w:p>
    <w:p w14:paraId="1EEE2E71" w14:textId="77777777" w:rsidR="0021367B" w:rsidRDefault="00AD029D">
      <w:r>
        <w:t xml:space="preserve"> - discontinue </w:t>
      </w:r>
    </w:p>
    <w:p w14:paraId="327872E7" w14:textId="77777777" w:rsidR="0021367B" w:rsidRDefault="00AD029D">
      <w:r>
        <w:t>- Films structurés préformés collés à froid par un adhésif</w:t>
      </w:r>
    </w:p>
    <w:p w14:paraId="51DCD731" w14:textId="77777777" w:rsidR="0021367B" w:rsidRDefault="00AD029D">
      <w:r>
        <w:t xml:space="preserve"> - ligne, largeur 10 ≤ B ≤ 30 cm</w:t>
      </w:r>
    </w:p>
    <w:p w14:paraId="20385363" w14:textId="77777777" w:rsidR="0021367B" w:rsidRDefault="00AD029D">
      <w:r>
        <w:t xml:space="preserve"> - continue </w:t>
      </w:r>
    </w:p>
    <w:p w14:paraId="2BE3B59D" w14:textId="77777777" w:rsidR="0021367B" w:rsidRDefault="00AD029D">
      <w:r>
        <w:t xml:space="preserve"> - discontinue </w:t>
      </w:r>
    </w:p>
    <w:p w14:paraId="59BB07CC" w14:textId="77777777" w:rsidR="0021367B" w:rsidRDefault="00AD029D">
      <w:r>
        <w:t xml:space="preserve"> - autres marques</w:t>
      </w:r>
    </w:p>
    <w:p w14:paraId="77270D0D" w14:textId="77777777" w:rsidR="0021367B" w:rsidRDefault="00AD029D">
      <w:r>
        <w:t xml:space="preserve"> - ligne d'arrêt, largeur B = 50 cm </w:t>
      </w:r>
    </w:p>
    <w:p w14:paraId="302C93CD" w14:textId="77777777" w:rsidR="0021367B" w:rsidRDefault="00AD029D">
      <w:r>
        <w:t xml:space="preserve"> - passage pour piéton </w:t>
      </w:r>
    </w:p>
    <w:p w14:paraId="392EDE7D" w14:textId="77777777" w:rsidR="0021367B" w:rsidRDefault="00AD029D">
      <w:r>
        <w:t xml:space="preserve"> - strie </w:t>
      </w:r>
    </w:p>
    <w:p w14:paraId="561A3208" w14:textId="77777777" w:rsidR="0021367B" w:rsidRDefault="00AD029D">
      <w:r>
        <w:t>- Films struct.préform.collés sur revêt.chaud par un adhésif</w:t>
      </w:r>
    </w:p>
    <w:p w14:paraId="45FE47D4" w14:textId="77777777" w:rsidR="0021367B" w:rsidRDefault="00AD029D">
      <w:r>
        <w:t xml:space="preserve"> - ligne, largeur 10 ≤ B ≤ 30 cm</w:t>
      </w:r>
    </w:p>
    <w:p w14:paraId="47167192" w14:textId="77777777" w:rsidR="0021367B" w:rsidRDefault="00AD029D">
      <w:r>
        <w:t xml:space="preserve"> - continue </w:t>
      </w:r>
    </w:p>
    <w:p w14:paraId="430FDAE9" w14:textId="77777777" w:rsidR="0021367B" w:rsidRDefault="00AD029D">
      <w:r>
        <w:t xml:space="preserve"> - discontinue </w:t>
      </w:r>
    </w:p>
    <w:p w14:paraId="524DF390" w14:textId="77777777" w:rsidR="0021367B" w:rsidRDefault="00AD029D">
      <w:r>
        <w:t xml:space="preserve"> - autres marques</w:t>
      </w:r>
    </w:p>
    <w:p w14:paraId="1385A9C4" w14:textId="77777777" w:rsidR="0021367B" w:rsidRDefault="00AD029D">
      <w:r>
        <w:t xml:space="preserve"> - ligne d'arrêt, largeur B = 50 cm </w:t>
      </w:r>
    </w:p>
    <w:p w14:paraId="09CE7E80" w14:textId="77777777" w:rsidR="0021367B" w:rsidRDefault="00AD029D">
      <w:r>
        <w:t xml:space="preserve"> - passage pour piéton </w:t>
      </w:r>
    </w:p>
    <w:p w14:paraId="51D7B41D" w14:textId="77777777" w:rsidR="0021367B" w:rsidRDefault="00AD029D">
      <w:r>
        <w:t xml:space="preserve"> - strie </w:t>
      </w:r>
    </w:p>
    <w:p w14:paraId="5B259E8A" w14:textId="77777777" w:rsidR="0021367B" w:rsidRDefault="00AD029D">
      <w:r>
        <w:t>- Films structurés préformés collés à chaud</w:t>
      </w:r>
    </w:p>
    <w:p w14:paraId="4D400473" w14:textId="77777777" w:rsidR="0021367B" w:rsidRDefault="00AD029D">
      <w:r>
        <w:t xml:space="preserve"> - ligne, largeur 10 ≤ B ≤ 30 cm</w:t>
      </w:r>
    </w:p>
    <w:p w14:paraId="2BF79455" w14:textId="77777777" w:rsidR="0021367B" w:rsidRDefault="00AD029D">
      <w:r>
        <w:t xml:space="preserve"> - continue </w:t>
      </w:r>
    </w:p>
    <w:p w14:paraId="54025193" w14:textId="77777777" w:rsidR="0021367B" w:rsidRDefault="00AD029D">
      <w:r>
        <w:t xml:space="preserve"> - discontinue </w:t>
      </w:r>
    </w:p>
    <w:p w14:paraId="7800664A" w14:textId="77777777" w:rsidR="0021367B" w:rsidRDefault="00AD029D">
      <w:r>
        <w:t xml:space="preserve"> - autres marques</w:t>
      </w:r>
    </w:p>
    <w:p w14:paraId="426128AF" w14:textId="77777777" w:rsidR="0021367B" w:rsidRDefault="00AD029D">
      <w:r>
        <w:t xml:space="preserve"> - ligne d'arrêt, largeur B = 50 cm </w:t>
      </w:r>
    </w:p>
    <w:p w14:paraId="24628889" w14:textId="77777777" w:rsidR="0021367B" w:rsidRDefault="00AD029D">
      <w:r>
        <w:t xml:space="preserve"> - passage pour piéton </w:t>
      </w:r>
    </w:p>
    <w:p w14:paraId="731CA3C4" w14:textId="77777777" w:rsidR="0021367B" w:rsidRDefault="00AD029D">
      <w:r>
        <w:t xml:space="preserve"> - strie </w:t>
      </w:r>
    </w:p>
    <w:p w14:paraId="2CC398A8" w14:textId="77777777" w:rsidR="0021367B" w:rsidRDefault="00AD029D">
      <w:r>
        <w:t>- Films à relief</w:t>
      </w:r>
    </w:p>
    <w:p w14:paraId="66C421A5" w14:textId="77777777" w:rsidR="0021367B" w:rsidRDefault="00AD029D">
      <w:r>
        <w:t xml:space="preserve"> - Films ininterrompus (Plots, damier, barrettes)</w:t>
      </w:r>
    </w:p>
    <w:p w14:paraId="0D4BB520" w14:textId="77777777" w:rsidR="0021367B" w:rsidRDefault="00AD029D">
      <w:r>
        <w:t xml:space="preserve"> - ligne, largeur 10 ≤ B ≤ 30 cm</w:t>
      </w:r>
    </w:p>
    <w:p w14:paraId="2C703B9B" w14:textId="77777777" w:rsidR="0021367B" w:rsidRDefault="00AD029D">
      <w:r>
        <w:t xml:space="preserve"> - continue </w:t>
      </w:r>
    </w:p>
    <w:p w14:paraId="68AB7EE0" w14:textId="77777777" w:rsidR="0021367B" w:rsidRDefault="00AD029D">
      <w:r>
        <w:t xml:space="preserve"> - discontinue </w:t>
      </w:r>
    </w:p>
    <w:p w14:paraId="162F41DA" w14:textId="77777777" w:rsidR="0021367B" w:rsidRDefault="00AD029D">
      <w:r>
        <w:t xml:space="preserve"> - Films interrompus avec barrettes</w:t>
      </w:r>
    </w:p>
    <w:p w14:paraId="2DFDFFF2" w14:textId="77777777" w:rsidR="0021367B" w:rsidRDefault="00AD029D">
      <w:r>
        <w:t xml:space="preserve"> - ligne, largeur 10 ≤ B ≤ 30 cm</w:t>
      </w:r>
    </w:p>
    <w:p w14:paraId="04509FCA" w14:textId="77777777" w:rsidR="0021367B" w:rsidRDefault="00AD029D">
      <w:r>
        <w:t xml:space="preserve"> - continue </w:t>
      </w:r>
    </w:p>
    <w:p w14:paraId="240EB6B1" w14:textId="77777777" w:rsidR="0021367B" w:rsidRDefault="00AD029D">
      <w:r>
        <w:t xml:space="preserve"> - discontinue </w:t>
      </w:r>
    </w:p>
    <w:p w14:paraId="63836184" w14:textId="77777777" w:rsidR="0021367B" w:rsidRDefault="00AD029D">
      <w:r>
        <w:t xml:space="preserve"> - Films interrompus avec plots, damiers, etc.</w:t>
      </w:r>
    </w:p>
    <w:p w14:paraId="4240EE27" w14:textId="77777777" w:rsidR="0021367B" w:rsidRDefault="00AD029D">
      <w:r>
        <w:t xml:space="preserve"> - ligne, largeur 10 ≤ B ≤ 30 cm</w:t>
      </w:r>
    </w:p>
    <w:p w14:paraId="4FFD28E8" w14:textId="77777777" w:rsidR="0021367B" w:rsidRDefault="00AD029D">
      <w:r>
        <w:t xml:space="preserve"> - continue </w:t>
      </w:r>
    </w:p>
    <w:p w14:paraId="3E1724D9" w14:textId="77777777" w:rsidR="0021367B" w:rsidRDefault="00AD029D">
      <w:r>
        <w:t xml:space="preserve"> - discontinue </w:t>
      </w:r>
    </w:p>
    <w:p w14:paraId="18ED6723" w14:textId="77777777" w:rsidR="0021367B" w:rsidRDefault="00AD029D">
      <w:r>
        <w:t>Marques routières temporaires (fourniture et pose)</w:t>
      </w:r>
    </w:p>
    <w:p w14:paraId="669A5612" w14:textId="77777777" w:rsidR="0021367B" w:rsidRDefault="00AD029D">
      <w:r>
        <w:t>- Films minces</w:t>
      </w:r>
    </w:p>
    <w:p w14:paraId="49E4DEC2" w14:textId="77777777" w:rsidR="0021367B" w:rsidRDefault="00AD029D">
      <w:r>
        <w:t xml:space="preserve"> - ligne, largeur 10 ≤ B ≤ 30 cm</w:t>
      </w:r>
    </w:p>
    <w:p w14:paraId="6C4299BB" w14:textId="77777777" w:rsidR="0021367B" w:rsidRDefault="00AD029D">
      <w:r>
        <w:t xml:space="preserve"> - continue </w:t>
      </w:r>
    </w:p>
    <w:p w14:paraId="5210924B" w14:textId="77777777" w:rsidR="0021367B" w:rsidRDefault="00AD029D">
      <w:r>
        <w:t xml:space="preserve"> - discontinue </w:t>
      </w:r>
    </w:p>
    <w:p w14:paraId="60C92EB8" w14:textId="77777777" w:rsidR="0021367B" w:rsidRDefault="00AD029D">
      <w:r>
        <w:t xml:space="preserve"> - autres marques</w:t>
      </w:r>
    </w:p>
    <w:p w14:paraId="21124321" w14:textId="77777777" w:rsidR="0021367B" w:rsidRDefault="00AD029D">
      <w:r>
        <w:t xml:space="preserve"> - ligne d'arrêt, largeur B = 50 cm </w:t>
      </w:r>
    </w:p>
    <w:p w14:paraId="54A60D3F" w14:textId="77777777" w:rsidR="0021367B" w:rsidRDefault="00AD029D">
      <w:r>
        <w:t xml:space="preserve"> - passage pour piéton </w:t>
      </w:r>
    </w:p>
    <w:p w14:paraId="015715F0" w14:textId="77777777" w:rsidR="0021367B" w:rsidRDefault="00AD029D">
      <w:r>
        <w:t xml:space="preserve"> - strie </w:t>
      </w:r>
    </w:p>
    <w:p w14:paraId="04F148D2" w14:textId="77777777" w:rsidR="0021367B" w:rsidRDefault="00AD029D">
      <w:r>
        <w:t xml:space="preserve"> - ligne d'arrêt, triangle </w:t>
      </w:r>
    </w:p>
    <w:p w14:paraId="37834F59" w14:textId="77777777" w:rsidR="0021367B" w:rsidRDefault="00AD029D">
      <w:r>
        <w:t>- Films épais</w:t>
      </w:r>
    </w:p>
    <w:p w14:paraId="4387CB01" w14:textId="77777777" w:rsidR="0021367B" w:rsidRDefault="00AD029D">
      <w:r>
        <w:t xml:space="preserve"> - ligne, largeur 10 ≤ B ≤ 30 cm</w:t>
      </w:r>
    </w:p>
    <w:p w14:paraId="4B83AC65" w14:textId="77777777" w:rsidR="0021367B" w:rsidRDefault="00AD029D">
      <w:r>
        <w:t xml:space="preserve"> - continue </w:t>
      </w:r>
    </w:p>
    <w:p w14:paraId="15798007" w14:textId="77777777" w:rsidR="0021367B" w:rsidRDefault="00AD029D">
      <w:r>
        <w:t xml:space="preserve"> - discontinue </w:t>
      </w:r>
    </w:p>
    <w:p w14:paraId="71313E25" w14:textId="77777777" w:rsidR="0021367B" w:rsidRDefault="00AD029D">
      <w:r>
        <w:t xml:space="preserve"> - autres marques</w:t>
      </w:r>
    </w:p>
    <w:p w14:paraId="0929F4BA" w14:textId="77777777" w:rsidR="0021367B" w:rsidRDefault="00AD029D">
      <w:r>
        <w:t xml:space="preserve"> - ligne d'arrêt, largeur B = 50 cm </w:t>
      </w:r>
    </w:p>
    <w:p w14:paraId="299E2A9C" w14:textId="77777777" w:rsidR="0021367B" w:rsidRDefault="00AD029D">
      <w:r>
        <w:t xml:space="preserve"> - passage pour piéton </w:t>
      </w:r>
    </w:p>
    <w:p w14:paraId="33D56E80" w14:textId="77777777" w:rsidR="0021367B" w:rsidRDefault="00AD029D">
      <w:r>
        <w:t xml:space="preserve"> - strie </w:t>
      </w:r>
    </w:p>
    <w:p w14:paraId="1DFCF773" w14:textId="77777777" w:rsidR="0021367B" w:rsidRDefault="00AD029D">
      <w:r>
        <w:t xml:space="preserve"> - ligne d'arrêt, triangle </w:t>
      </w:r>
    </w:p>
    <w:p w14:paraId="0CADAD2E" w14:textId="77777777" w:rsidR="0021367B" w:rsidRDefault="00AD029D">
      <w:r>
        <w:t>- Produits préformés collés à chaud</w:t>
      </w:r>
    </w:p>
    <w:p w14:paraId="7DD96C3D" w14:textId="77777777" w:rsidR="0021367B" w:rsidRDefault="00AD029D">
      <w:r>
        <w:t xml:space="preserve"> - ligne, largeur 10 ≤ B ≤ 30 cm</w:t>
      </w:r>
    </w:p>
    <w:p w14:paraId="191A58A6" w14:textId="77777777" w:rsidR="0021367B" w:rsidRDefault="00AD029D">
      <w:r>
        <w:t xml:space="preserve"> - continue </w:t>
      </w:r>
    </w:p>
    <w:p w14:paraId="22C78EC8" w14:textId="77777777" w:rsidR="0021367B" w:rsidRDefault="00AD029D">
      <w:r>
        <w:t xml:space="preserve"> - discontinue </w:t>
      </w:r>
    </w:p>
    <w:p w14:paraId="5CBD4427" w14:textId="77777777" w:rsidR="0021367B" w:rsidRDefault="00AD029D">
      <w:r>
        <w:t xml:space="preserve"> - autres marques</w:t>
      </w:r>
    </w:p>
    <w:p w14:paraId="63EC8088" w14:textId="77777777" w:rsidR="0021367B" w:rsidRDefault="00AD029D">
      <w:r>
        <w:t xml:space="preserve"> - ligne d'arrêt, largeur B = 50 cm </w:t>
      </w:r>
    </w:p>
    <w:p w14:paraId="030BBE9F" w14:textId="77777777" w:rsidR="0021367B" w:rsidRDefault="00AD029D">
      <w:r>
        <w:t xml:space="preserve"> - passage pour piéton </w:t>
      </w:r>
    </w:p>
    <w:p w14:paraId="749C8BBC" w14:textId="77777777" w:rsidR="0021367B" w:rsidRDefault="00AD029D">
      <w:r>
        <w:t xml:space="preserve"> - strie </w:t>
      </w:r>
    </w:p>
    <w:p w14:paraId="34A9B16C" w14:textId="77777777" w:rsidR="0021367B" w:rsidRDefault="00AD029D">
      <w:r>
        <w:t xml:space="preserve"> - ligne d'arrêt, triangle </w:t>
      </w:r>
    </w:p>
    <w:p w14:paraId="6D084C08" w14:textId="77777777" w:rsidR="0021367B" w:rsidRDefault="00AD029D">
      <w:r>
        <w:t>- Produits préformés collés par un adhésif – Film plan</w:t>
      </w:r>
    </w:p>
    <w:p w14:paraId="7259B9E7" w14:textId="77777777" w:rsidR="0021367B" w:rsidRDefault="00AD029D">
      <w:r>
        <w:t xml:space="preserve"> - ligne, largeur 10 ≤ B ≤ 30 cm</w:t>
      </w:r>
    </w:p>
    <w:p w14:paraId="773DBB71" w14:textId="77777777" w:rsidR="0021367B" w:rsidRDefault="00AD029D">
      <w:r>
        <w:t xml:space="preserve"> - continue </w:t>
      </w:r>
    </w:p>
    <w:p w14:paraId="164CC6E1" w14:textId="77777777" w:rsidR="0021367B" w:rsidRDefault="00AD029D">
      <w:r>
        <w:t xml:space="preserve"> - discontinue </w:t>
      </w:r>
    </w:p>
    <w:p w14:paraId="1A765DB6" w14:textId="77777777" w:rsidR="0021367B" w:rsidRDefault="00AD029D">
      <w:r>
        <w:t xml:space="preserve"> - autres marques</w:t>
      </w:r>
    </w:p>
    <w:p w14:paraId="49F5DCE4" w14:textId="77777777" w:rsidR="0021367B" w:rsidRDefault="00AD029D">
      <w:r>
        <w:t xml:space="preserve"> - ligne d'arrêt, largeur B = 50 cm </w:t>
      </w:r>
    </w:p>
    <w:p w14:paraId="7828057E" w14:textId="77777777" w:rsidR="0021367B" w:rsidRDefault="00AD029D">
      <w:r>
        <w:t xml:space="preserve"> - passage pour piéton </w:t>
      </w:r>
    </w:p>
    <w:p w14:paraId="3267BDD7" w14:textId="77777777" w:rsidR="0021367B" w:rsidRDefault="00AD029D">
      <w:r>
        <w:t xml:space="preserve"> - strie </w:t>
      </w:r>
    </w:p>
    <w:p w14:paraId="50EABFBD" w14:textId="77777777" w:rsidR="0021367B" w:rsidRDefault="00AD029D">
      <w:r>
        <w:t xml:space="preserve"> - ligne d'arrêt, triangle </w:t>
      </w:r>
    </w:p>
    <w:p w14:paraId="58CA9F4F" w14:textId="77777777" w:rsidR="0021367B" w:rsidRDefault="00AD029D">
      <w:r>
        <w:t>- Produits préformés collés par un adhésif – Film structuré</w:t>
      </w:r>
    </w:p>
    <w:p w14:paraId="704E77E2" w14:textId="77777777" w:rsidR="0021367B" w:rsidRDefault="00AD029D">
      <w:r>
        <w:t xml:space="preserve"> - ligne, largeur 10 ≤ B ≤ 30 cm</w:t>
      </w:r>
    </w:p>
    <w:p w14:paraId="0D59FF4F" w14:textId="77777777" w:rsidR="0021367B" w:rsidRDefault="00AD029D">
      <w:r>
        <w:t xml:space="preserve"> - continue </w:t>
      </w:r>
    </w:p>
    <w:p w14:paraId="50A423E2" w14:textId="77777777" w:rsidR="0021367B" w:rsidRDefault="00AD029D">
      <w:r>
        <w:t xml:space="preserve"> - discontinue </w:t>
      </w:r>
    </w:p>
    <w:p w14:paraId="4401790E" w14:textId="77777777" w:rsidR="0021367B" w:rsidRDefault="00AD029D">
      <w:r>
        <w:t xml:space="preserve"> - autres marques</w:t>
      </w:r>
    </w:p>
    <w:p w14:paraId="078DF3C4" w14:textId="77777777" w:rsidR="0021367B" w:rsidRDefault="00AD029D">
      <w:r>
        <w:t xml:space="preserve"> - ligne d'arrêt, largeur B = 50 cm </w:t>
      </w:r>
    </w:p>
    <w:p w14:paraId="6BCD6C55" w14:textId="77777777" w:rsidR="0021367B" w:rsidRDefault="00AD029D">
      <w:r>
        <w:t xml:space="preserve"> - passage pour piéton </w:t>
      </w:r>
    </w:p>
    <w:p w14:paraId="42C1F9AE" w14:textId="77777777" w:rsidR="0021367B" w:rsidRDefault="00AD029D">
      <w:r>
        <w:t xml:space="preserve"> - strie </w:t>
      </w:r>
    </w:p>
    <w:p w14:paraId="26946B58" w14:textId="77777777" w:rsidR="0021367B" w:rsidRDefault="00AD029D">
      <w:r>
        <w:t xml:space="preserve"> - ligne d'arrêt, triangle </w:t>
      </w:r>
    </w:p>
    <w:p w14:paraId="26E6CE5C" w14:textId="77777777" w:rsidR="0021367B" w:rsidRDefault="00AD029D">
      <w:r>
        <w:t>- Enlèvement des marques temporaires</w:t>
      </w:r>
    </w:p>
    <w:p w14:paraId="7F876C85" w14:textId="77777777" w:rsidR="0021367B" w:rsidRDefault="00AD029D">
      <w:r>
        <w:t xml:space="preserve"> - peinture </w:t>
      </w:r>
    </w:p>
    <w:p w14:paraId="095B2700" w14:textId="77777777" w:rsidR="0021367B" w:rsidRDefault="00AD029D">
      <w:r>
        <w:t xml:space="preserve"> - enduit à chaud </w:t>
      </w:r>
    </w:p>
    <w:p w14:paraId="08F3E812" w14:textId="77777777" w:rsidR="0021367B" w:rsidRDefault="00AD029D">
      <w:r>
        <w:t xml:space="preserve"> - enduit à froid</w:t>
      </w:r>
    </w:p>
    <w:p w14:paraId="101AAF71" w14:textId="77777777" w:rsidR="0021367B" w:rsidRDefault="00AD029D">
      <w:r>
        <w:t xml:space="preserve"> - produit préformé collé à l’aide d’un adhésif</w:t>
      </w:r>
    </w:p>
    <w:p w14:paraId="6AC93EAA" w14:textId="77777777" w:rsidR="0021367B" w:rsidRDefault="00AD029D">
      <w:r>
        <w:t>Marques routières permanentes colorées : Systèmes plans</w:t>
      </w:r>
    </w:p>
    <w:p w14:paraId="4575FDF0" w14:textId="77777777" w:rsidR="0021367B" w:rsidRDefault="00AD029D">
      <w:r>
        <w:t>- Films minces</w:t>
      </w:r>
    </w:p>
    <w:p w14:paraId="5A9BB588" w14:textId="77777777" w:rsidR="0021367B" w:rsidRDefault="00AD029D">
      <w:r>
        <w:t xml:space="preserve"> - ligne, largeur 10 ≤ B ≤ 30 cm</w:t>
      </w:r>
    </w:p>
    <w:p w14:paraId="228FF7FA" w14:textId="77777777" w:rsidR="0021367B" w:rsidRDefault="00AD029D">
      <w:r>
        <w:t xml:space="preserve"> - continue </w:t>
      </w:r>
    </w:p>
    <w:p w14:paraId="0828F5EF" w14:textId="77777777" w:rsidR="0021367B" w:rsidRDefault="00AD029D">
      <w:r>
        <w:t xml:space="preserve"> - discontinue </w:t>
      </w:r>
    </w:p>
    <w:p w14:paraId="266F8993" w14:textId="77777777" w:rsidR="0021367B" w:rsidRDefault="00AD029D">
      <w:r>
        <w:t xml:space="preserve"> - autres marques</w:t>
      </w:r>
    </w:p>
    <w:p w14:paraId="1FFD8546" w14:textId="77777777" w:rsidR="0021367B" w:rsidRDefault="00AD029D">
      <w:r>
        <w:t xml:space="preserve"> - ligne d'arrêt, largeur B = 50 cm </w:t>
      </w:r>
    </w:p>
    <w:p w14:paraId="5BEEA319" w14:textId="77777777" w:rsidR="0021367B" w:rsidRDefault="00AD029D">
      <w:r>
        <w:t xml:space="preserve"> - passage pour piéton </w:t>
      </w:r>
    </w:p>
    <w:p w14:paraId="6CF3D9A9" w14:textId="77777777" w:rsidR="0021367B" w:rsidRDefault="00AD029D">
      <w:r>
        <w:t xml:space="preserve"> - strie </w:t>
      </w:r>
    </w:p>
    <w:p w14:paraId="61F21198" w14:textId="77777777" w:rsidR="0021367B" w:rsidRDefault="00AD029D">
      <w:r>
        <w:t xml:space="preserve"> - ligne d'arrêt, triangle </w:t>
      </w:r>
    </w:p>
    <w:p w14:paraId="1E99CEF6" w14:textId="77777777" w:rsidR="0021367B" w:rsidRDefault="00AD029D">
      <w:r>
        <w:t>- Films minces à haute résistance</w:t>
      </w:r>
    </w:p>
    <w:p w14:paraId="0DA56593" w14:textId="77777777" w:rsidR="0021367B" w:rsidRDefault="00AD029D">
      <w:r>
        <w:t xml:space="preserve"> - ligne, largeur 10 ≤ B ≤ 30 cm</w:t>
      </w:r>
    </w:p>
    <w:p w14:paraId="1D366057" w14:textId="77777777" w:rsidR="0021367B" w:rsidRDefault="00AD029D">
      <w:r>
        <w:t xml:space="preserve"> - continue </w:t>
      </w:r>
    </w:p>
    <w:p w14:paraId="4A1ABC53" w14:textId="77777777" w:rsidR="0021367B" w:rsidRDefault="00AD029D">
      <w:r>
        <w:t xml:space="preserve"> - discontinue </w:t>
      </w:r>
    </w:p>
    <w:p w14:paraId="7EB7AA5E" w14:textId="77777777" w:rsidR="0021367B" w:rsidRDefault="00AD029D">
      <w:r>
        <w:t xml:space="preserve"> - autres marques</w:t>
      </w:r>
    </w:p>
    <w:p w14:paraId="670FDFC4" w14:textId="77777777" w:rsidR="0021367B" w:rsidRDefault="00AD029D">
      <w:r>
        <w:t xml:space="preserve"> - ligne d'arrêt, largeur B = 50 cm </w:t>
      </w:r>
    </w:p>
    <w:p w14:paraId="670859B6" w14:textId="77777777" w:rsidR="0021367B" w:rsidRDefault="00AD029D">
      <w:r>
        <w:t xml:space="preserve"> - passage pour piéton </w:t>
      </w:r>
    </w:p>
    <w:p w14:paraId="46669074" w14:textId="77777777" w:rsidR="0021367B" w:rsidRDefault="00AD029D">
      <w:r>
        <w:t xml:space="preserve"> - strie </w:t>
      </w:r>
    </w:p>
    <w:p w14:paraId="67C09D36" w14:textId="77777777" w:rsidR="0021367B" w:rsidRDefault="00AD029D">
      <w:r>
        <w:t xml:space="preserve"> - ligne d'arrêt, triangle </w:t>
      </w:r>
    </w:p>
    <w:p w14:paraId="635C101C" w14:textId="77777777" w:rsidR="0021367B" w:rsidRDefault="00AD029D">
      <w:r>
        <w:t>- Film épais avec produits pulvérisés</w:t>
      </w:r>
    </w:p>
    <w:p w14:paraId="5DE2E6CD" w14:textId="77777777" w:rsidR="0021367B" w:rsidRDefault="00AD029D">
      <w:r>
        <w:t xml:space="preserve"> - ligne, largeur 10 ≤ B ≤ 30 cm</w:t>
      </w:r>
    </w:p>
    <w:p w14:paraId="64BD1E23" w14:textId="77777777" w:rsidR="0021367B" w:rsidRDefault="00AD029D">
      <w:r>
        <w:t xml:space="preserve"> - continue </w:t>
      </w:r>
    </w:p>
    <w:p w14:paraId="463A127C" w14:textId="77777777" w:rsidR="0021367B" w:rsidRDefault="00AD029D">
      <w:r>
        <w:t xml:space="preserve"> - discontinue </w:t>
      </w:r>
    </w:p>
    <w:p w14:paraId="3CE3FCDC" w14:textId="77777777" w:rsidR="0021367B" w:rsidRDefault="00AD029D">
      <w:r>
        <w:t xml:space="preserve"> - autres marques</w:t>
      </w:r>
    </w:p>
    <w:p w14:paraId="11684749" w14:textId="77777777" w:rsidR="0021367B" w:rsidRDefault="00AD029D">
      <w:r>
        <w:t xml:space="preserve"> - ligne d'arrêt, largeur B = 50 cm </w:t>
      </w:r>
    </w:p>
    <w:p w14:paraId="68837A4F" w14:textId="77777777" w:rsidR="0021367B" w:rsidRDefault="00AD029D">
      <w:r>
        <w:t xml:space="preserve"> - passage pour piéton </w:t>
      </w:r>
    </w:p>
    <w:p w14:paraId="16F80AC8" w14:textId="77777777" w:rsidR="0021367B" w:rsidRDefault="00AD029D">
      <w:r>
        <w:t xml:space="preserve"> - strie </w:t>
      </w:r>
    </w:p>
    <w:p w14:paraId="44C26B94" w14:textId="77777777" w:rsidR="0021367B" w:rsidRDefault="00AD029D">
      <w:r>
        <w:t xml:space="preserve"> - ligne d'arrêt, triangle </w:t>
      </w:r>
    </w:p>
    <w:p w14:paraId="71A5ED32" w14:textId="77777777" w:rsidR="0021367B" w:rsidRDefault="00AD029D">
      <w:r>
        <w:t>- Film épais avec produits extrudés</w:t>
      </w:r>
    </w:p>
    <w:p w14:paraId="05898E9B" w14:textId="77777777" w:rsidR="0021367B" w:rsidRDefault="00AD029D">
      <w:r>
        <w:t xml:space="preserve"> - ligne, largeur 10 ≤ B ≤ 30 cm</w:t>
      </w:r>
    </w:p>
    <w:p w14:paraId="0930721B" w14:textId="77777777" w:rsidR="0021367B" w:rsidRDefault="00AD029D">
      <w:r>
        <w:t xml:space="preserve"> - continue </w:t>
      </w:r>
    </w:p>
    <w:p w14:paraId="22962637" w14:textId="77777777" w:rsidR="0021367B" w:rsidRDefault="00AD029D">
      <w:r>
        <w:t xml:space="preserve"> - discontinue </w:t>
      </w:r>
    </w:p>
    <w:p w14:paraId="7544CC7E" w14:textId="77777777" w:rsidR="0021367B" w:rsidRDefault="00AD029D">
      <w:r>
        <w:t xml:space="preserve"> - autres marques</w:t>
      </w:r>
    </w:p>
    <w:p w14:paraId="6B65E6AC" w14:textId="77777777" w:rsidR="0021367B" w:rsidRDefault="00AD029D">
      <w:r>
        <w:t xml:space="preserve"> - ligne d'arrêt, largeur B = 50 cm </w:t>
      </w:r>
    </w:p>
    <w:p w14:paraId="3F4F39B6" w14:textId="77777777" w:rsidR="0021367B" w:rsidRDefault="00AD029D">
      <w:r>
        <w:t xml:space="preserve"> - passage pour piéton </w:t>
      </w:r>
    </w:p>
    <w:p w14:paraId="5D65E43D" w14:textId="77777777" w:rsidR="0021367B" w:rsidRDefault="00AD029D">
      <w:r>
        <w:t xml:space="preserve"> - strie </w:t>
      </w:r>
    </w:p>
    <w:p w14:paraId="28F1F24C" w14:textId="77777777" w:rsidR="0021367B" w:rsidRDefault="00AD029D">
      <w:r>
        <w:t xml:space="preserve"> - ligne d'arrêt, triangle </w:t>
      </w:r>
    </w:p>
    <w:p w14:paraId="64E903EE" w14:textId="77777777" w:rsidR="0021367B" w:rsidRDefault="00AD029D">
      <w:r>
        <w:t>- Films épais à haute résistance</w:t>
      </w:r>
    </w:p>
    <w:p w14:paraId="5A48B5C0" w14:textId="77777777" w:rsidR="0021367B" w:rsidRDefault="00AD029D">
      <w:r>
        <w:t xml:space="preserve"> - ligne, largeur 10 ≤ B ≤ 30 cm</w:t>
      </w:r>
    </w:p>
    <w:p w14:paraId="32715CFE" w14:textId="77777777" w:rsidR="0021367B" w:rsidRDefault="00AD029D">
      <w:r>
        <w:t xml:space="preserve"> - continue </w:t>
      </w:r>
    </w:p>
    <w:p w14:paraId="420958BC" w14:textId="77777777" w:rsidR="0021367B" w:rsidRDefault="00AD029D">
      <w:r>
        <w:t xml:space="preserve"> - discontinue </w:t>
      </w:r>
    </w:p>
    <w:p w14:paraId="7B9E03AD" w14:textId="77777777" w:rsidR="0021367B" w:rsidRDefault="00AD029D">
      <w:r>
        <w:t xml:space="preserve"> - autres marques</w:t>
      </w:r>
    </w:p>
    <w:p w14:paraId="78000CD0" w14:textId="77777777" w:rsidR="0021367B" w:rsidRDefault="00AD029D">
      <w:r>
        <w:t xml:space="preserve"> - ligne d'arrêt, largeur B = 50 cm </w:t>
      </w:r>
    </w:p>
    <w:p w14:paraId="34F88944" w14:textId="77777777" w:rsidR="0021367B" w:rsidRDefault="00AD029D">
      <w:r>
        <w:t xml:space="preserve"> - passage pour piéton </w:t>
      </w:r>
    </w:p>
    <w:p w14:paraId="3DB6B95D" w14:textId="77777777" w:rsidR="0021367B" w:rsidRDefault="00AD029D">
      <w:r>
        <w:t xml:space="preserve"> - strie </w:t>
      </w:r>
    </w:p>
    <w:p w14:paraId="25F1FF73" w14:textId="77777777" w:rsidR="0021367B" w:rsidRDefault="00AD029D">
      <w:r>
        <w:t xml:space="preserve"> - ligne d'arrêt, triangle </w:t>
      </w:r>
    </w:p>
    <w:p w14:paraId="4FE1B060" w14:textId="77777777" w:rsidR="0021367B" w:rsidRDefault="00AD029D">
      <w:r>
        <w:t>- Films plans préformés collés à l’aide d’un adhésif</w:t>
      </w:r>
    </w:p>
    <w:p w14:paraId="2038254C" w14:textId="77777777" w:rsidR="0021367B" w:rsidRDefault="00AD029D">
      <w:r>
        <w:t xml:space="preserve"> - ligne, largeur 10 ≤ B ≤ 30 cm</w:t>
      </w:r>
    </w:p>
    <w:p w14:paraId="24FBA6F5" w14:textId="77777777" w:rsidR="0021367B" w:rsidRDefault="00AD029D">
      <w:r>
        <w:t xml:space="preserve"> - continue </w:t>
      </w:r>
    </w:p>
    <w:p w14:paraId="6540D061" w14:textId="77777777" w:rsidR="0021367B" w:rsidRDefault="00AD029D">
      <w:r>
        <w:t xml:space="preserve"> - discontinue </w:t>
      </w:r>
    </w:p>
    <w:p w14:paraId="02870F1B" w14:textId="77777777" w:rsidR="0021367B" w:rsidRDefault="00AD029D">
      <w:r>
        <w:t xml:space="preserve"> - autres marques</w:t>
      </w:r>
    </w:p>
    <w:p w14:paraId="125B2793" w14:textId="77777777" w:rsidR="0021367B" w:rsidRDefault="00AD029D">
      <w:r>
        <w:t xml:space="preserve"> - ligne d'arrêt, largeur B = 50 cm </w:t>
      </w:r>
    </w:p>
    <w:p w14:paraId="4E09DEB0" w14:textId="77777777" w:rsidR="0021367B" w:rsidRDefault="00AD029D">
      <w:r>
        <w:t xml:space="preserve"> - passage pour piéton </w:t>
      </w:r>
    </w:p>
    <w:p w14:paraId="6BB0DDD3" w14:textId="77777777" w:rsidR="0021367B" w:rsidRDefault="00AD029D">
      <w:r>
        <w:t xml:space="preserve"> - strie </w:t>
      </w:r>
    </w:p>
    <w:p w14:paraId="7B3AEA53" w14:textId="77777777" w:rsidR="0021367B" w:rsidRDefault="00AD029D">
      <w:r>
        <w:t xml:space="preserve"> - ligne d'arrêt, triangle </w:t>
      </w:r>
    </w:p>
    <w:p w14:paraId="1E3C69F7" w14:textId="77777777" w:rsidR="0021367B" w:rsidRDefault="00AD029D">
      <w:r>
        <w:t>- Films plans préformés collés à chaud</w:t>
      </w:r>
    </w:p>
    <w:p w14:paraId="0EB9ED4B" w14:textId="77777777" w:rsidR="0021367B" w:rsidRDefault="00AD029D">
      <w:r>
        <w:t xml:space="preserve"> - ligne, largeur 10 ≤ B ≤ 30 cm</w:t>
      </w:r>
    </w:p>
    <w:p w14:paraId="0DD11171" w14:textId="77777777" w:rsidR="0021367B" w:rsidRDefault="00AD029D">
      <w:r>
        <w:t xml:space="preserve"> - continue </w:t>
      </w:r>
    </w:p>
    <w:p w14:paraId="2896E28F" w14:textId="77777777" w:rsidR="0021367B" w:rsidRDefault="00AD029D">
      <w:r>
        <w:t xml:space="preserve"> - discontinue </w:t>
      </w:r>
    </w:p>
    <w:p w14:paraId="3F7E5EDE" w14:textId="77777777" w:rsidR="0021367B" w:rsidRDefault="00AD029D">
      <w:r>
        <w:t xml:space="preserve"> - autres marques</w:t>
      </w:r>
    </w:p>
    <w:p w14:paraId="6E0A3919" w14:textId="77777777" w:rsidR="0021367B" w:rsidRDefault="00AD029D">
      <w:r>
        <w:t xml:space="preserve"> - ligne d'arrêt, largeur B = 50 cm </w:t>
      </w:r>
    </w:p>
    <w:p w14:paraId="193D54BE" w14:textId="77777777" w:rsidR="0021367B" w:rsidRDefault="00AD029D">
      <w:r>
        <w:t xml:space="preserve"> - passage pour piéton </w:t>
      </w:r>
    </w:p>
    <w:p w14:paraId="60E8BCC9" w14:textId="77777777" w:rsidR="0021367B" w:rsidRDefault="00AD029D">
      <w:r>
        <w:t xml:space="preserve"> - strie </w:t>
      </w:r>
    </w:p>
    <w:p w14:paraId="5B9F5AF6" w14:textId="77777777" w:rsidR="0021367B" w:rsidRDefault="00AD029D">
      <w:r>
        <w:t xml:space="preserve"> - ligne d'arrêt, triangle </w:t>
      </w:r>
    </w:p>
    <w:p w14:paraId="0B717772" w14:textId="77777777" w:rsidR="0021367B" w:rsidRDefault="00AD029D">
      <w:r>
        <w:t>Marques permanentes colorées de grandes surfaces</w:t>
      </w:r>
    </w:p>
    <w:p w14:paraId="1B000F5B" w14:textId="77777777" w:rsidR="0021367B" w:rsidRDefault="00AD029D">
      <w:r>
        <w:t>- Films minces</w:t>
      </w:r>
    </w:p>
    <w:p w14:paraId="6C59DFB6" w14:textId="77777777" w:rsidR="0021367B" w:rsidRDefault="00AD029D">
      <w:r>
        <w:t xml:space="preserve"> - Ligne 30 cm ≤ B ≤ 50 cm</w:t>
      </w:r>
    </w:p>
    <w:p w14:paraId="4EE83829" w14:textId="77777777" w:rsidR="0021367B" w:rsidRDefault="00AD029D">
      <w:r>
        <w:t xml:space="preserve"> couleur rouge</w:t>
      </w:r>
    </w:p>
    <w:p w14:paraId="3DBF5E3A" w14:textId="77777777" w:rsidR="0021367B" w:rsidRDefault="00AD029D">
      <w:r>
        <w:t xml:space="preserve"> couleur bleue</w:t>
      </w:r>
    </w:p>
    <w:p w14:paraId="718EAF09" w14:textId="77777777" w:rsidR="0021367B" w:rsidRDefault="00AD029D">
      <w:r>
        <w:t xml:space="preserve"> couleur verte</w:t>
      </w:r>
    </w:p>
    <w:p w14:paraId="09DDCF8E" w14:textId="77777777" w:rsidR="0021367B" w:rsidRDefault="00AD029D">
      <w:r>
        <w:t xml:space="preserve"> - Largeur B &gt; 50 cm</w:t>
      </w:r>
    </w:p>
    <w:p w14:paraId="1D7021A0" w14:textId="77777777" w:rsidR="0021367B" w:rsidRDefault="00AD029D">
      <w:r>
        <w:t xml:space="preserve"> couleur rouge</w:t>
      </w:r>
    </w:p>
    <w:p w14:paraId="71C6C2F3" w14:textId="77777777" w:rsidR="0021367B" w:rsidRDefault="00AD029D">
      <w:r>
        <w:t xml:space="preserve"> couleur bleue</w:t>
      </w:r>
    </w:p>
    <w:p w14:paraId="7131DD95" w14:textId="77777777" w:rsidR="0021367B" w:rsidRDefault="00AD029D">
      <w:r>
        <w:t xml:space="preserve"> couleur verte</w:t>
      </w:r>
    </w:p>
    <w:p w14:paraId="210EA055" w14:textId="77777777" w:rsidR="0021367B" w:rsidRDefault="00AD029D">
      <w:r>
        <w:t>- Films minces à haute résistance (enduits à froid)</w:t>
      </w:r>
    </w:p>
    <w:p w14:paraId="49299274" w14:textId="77777777" w:rsidR="0021367B" w:rsidRDefault="00AD029D">
      <w:r>
        <w:t xml:space="preserve"> - Ligne 30 cm ≤ B ≤ 50 cm</w:t>
      </w:r>
    </w:p>
    <w:p w14:paraId="5AE4411C" w14:textId="77777777" w:rsidR="0021367B" w:rsidRDefault="00AD029D">
      <w:r>
        <w:t xml:space="preserve"> couleur rouge</w:t>
      </w:r>
    </w:p>
    <w:p w14:paraId="01A2A844" w14:textId="77777777" w:rsidR="0021367B" w:rsidRDefault="00AD029D">
      <w:r>
        <w:t xml:space="preserve"> couleur bleue</w:t>
      </w:r>
    </w:p>
    <w:p w14:paraId="581DEB0E" w14:textId="77777777" w:rsidR="0021367B" w:rsidRDefault="00AD029D">
      <w:r>
        <w:t xml:space="preserve"> couleur verte</w:t>
      </w:r>
    </w:p>
    <w:p w14:paraId="0ECF5454" w14:textId="77777777" w:rsidR="0021367B" w:rsidRDefault="00AD029D">
      <w:r>
        <w:t xml:space="preserve"> - Largeur B &gt; 50 cm</w:t>
      </w:r>
    </w:p>
    <w:p w14:paraId="42E2CA18" w14:textId="77777777" w:rsidR="0021367B" w:rsidRDefault="00AD029D">
      <w:r>
        <w:t xml:space="preserve"> couleur rouge</w:t>
      </w:r>
    </w:p>
    <w:p w14:paraId="116FE1AC" w14:textId="77777777" w:rsidR="0021367B" w:rsidRDefault="00AD029D">
      <w:r>
        <w:t xml:space="preserve"> couleur bleue</w:t>
      </w:r>
    </w:p>
    <w:p w14:paraId="0C314CFE" w14:textId="77777777" w:rsidR="0021367B" w:rsidRDefault="00AD029D">
      <w:r>
        <w:t xml:space="preserve"> couleur verte</w:t>
      </w:r>
    </w:p>
    <w:p w14:paraId="5A636704" w14:textId="77777777" w:rsidR="0021367B" w:rsidRDefault="00AD029D">
      <w:r>
        <w:t>- Films épais – produits pulvérisés</w:t>
      </w:r>
    </w:p>
    <w:p w14:paraId="3273EDE1" w14:textId="77777777" w:rsidR="0021367B" w:rsidRDefault="00AD029D">
      <w:r>
        <w:t xml:space="preserve"> - Ligne 30 cm ≤ B ≤ 50 cm</w:t>
      </w:r>
    </w:p>
    <w:p w14:paraId="24799A05" w14:textId="77777777" w:rsidR="0021367B" w:rsidRDefault="00AD029D">
      <w:r>
        <w:t xml:space="preserve"> couleur rouge</w:t>
      </w:r>
    </w:p>
    <w:p w14:paraId="68167E04" w14:textId="77777777" w:rsidR="0021367B" w:rsidRDefault="00AD029D">
      <w:r>
        <w:t xml:space="preserve"> couleur bleue</w:t>
      </w:r>
    </w:p>
    <w:p w14:paraId="41ED553E" w14:textId="77777777" w:rsidR="0021367B" w:rsidRDefault="00AD029D">
      <w:r>
        <w:t xml:space="preserve"> couleur verte</w:t>
      </w:r>
    </w:p>
    <w:p w14:paraId="48EBF3AE" w14:textId="77777777" w:rsidR="0021367B" w:rsidRDefault="00AD029D">
      <w:r>
        <w:t xml:space="preserve"> - Largeur B &gt; 50 cm</w:t>
      </w:r>
    </w:p>
    <w:p w14:paraId="1EF030FB" w14:textId="77777777" w:rsidR="0021367B" w:rsidRDefault="00AD029D">
      <w:r>
        <w:t xml:space="preserve"> couleur rouge</w:t>
      </w:r>
    </w:p>
    <w:p w14:paraId="7F93CDB1" w14:textId="77777777" w:rsidR="0021367B" w:rsidRDefault="00AD029D">
      <w:r>
        <w:t xml:space="preserve"> couleur bleue</w:t>
      </w:r>
    </w:p>
    <w:p w14:paraId="64470E90" w14:textId="77777777" w:rsidR="0021367B" w:rsidRDefault="00AD029D">
      <w:r>
        <w:t xml:space="preserve"> couleur verte</w:t>
      </w:r>
    </w:p>
    <w:p w14:paraId="15068F8B" w14:textId="77777777" w:rsidR="0021367B" w:rsidRDefault="00AD029D">
      <w:r>
        <w:t>- Films épais – produits extrudés</w:t>
      </w:r>
    </w:p>
    <w:p w14:paraId="37BD8A2F" w14:textId="77777777" w:rsidR="0021367B" w:rsidRDefault="00AD029D">
      <w:r>
        <w:t xml:space="preserve"> - Ligne 30 cm ≤ B ≤ 50 cm</w:t>
      </w:r>
    </w:p>
    <w:p w14:paraId="7D6AF9DF" w14:textId="77777777" w:rsidR="0021367B" w:rsidRDefault="00AD029D">
      <w:r>
        <w:t xml:space="preserve"> couleur rouge</w:t>
      </w:r>
    </w:p>
    <w:p w14:paraId="0C00E730" w14:textId="77777777" w:rsidR="0021367B" w:rsidRDefault="00AD029D">
      <w:r>
        <w:t xml:space="preserve"> couleur bleue</w:t>
      </w:r>
    </w:p>
    <w:p w14:paraId="19B1C3A1" w14:textId="77777777" w:rsidR="0021367B" w:rsidRDefault="00AD029D">
      <w:r>
        <w:t xml:space="preserve"> couleur verte</w:t>
      </w:r>
    </w:p>
    <w:p w14:paraId="53AAAAE3" w14:textId="77777777" w:rsidR="0021367B" w:rsidRDefault="00AD029D">
      <w:r>
        <w:t xml:space="preserve"> - Largeur B &gt; 50 cm</w:t>
      </w:r>
    </w:p>
    <w:p w14:paraId="556AB788" w14:textId="77777777" w:rsidR="0021367B" w:rsidRDefault="00AD029D">
      <w:r>
        <w:t xml:space="preserve"> couleur rouge</w:t>
      </w:r>
    </w:p>
    <w:p w14:paraId="7A0FB9EA" w14:textId="77777777" w:rsidR="0021367B" w:rsidRDefault="00AD029D">
      <w:r>
        <w:t xml:space="preserve"> couleur bleue</w:t>
      </w:r>
    </w:p>
    <w:p w14:paraId="485C3A39" w14:textId="77777777" w:rsidR="0021367B" w:rsidRDefault="00AD029D">
      <w:r>
        <w:t xml:space="preserve"> couleur verte</w:t>
      </w:r>
    </w:p>
    <w:p w14:paraId="15326C0F" w14:textId="77777777" w:rsidR="0021367B" w:rsidRDefault="00AD029D">
      <w:r>
        <w:t>- Films épais à haute résistance.</w:t>
      </w:r>
    </w:p>
    <w:p w14:paraId="4A683CA3" w14:textId="77777777" w:rsidR="0021367B" w:rsidRDefault="00AD029D">
      <w:r>
        <w:t xml:space="preserve"> - Ligne 30 cm ≤ B ≤ 50 cm</w:t>
      </w:r>
    </w:p>
    <w:p w14:paraId="1BEB141B" w14:textId="77777777" w:rsidR="0021367B" w:rsidRDefault="00AD029D">
      <w:r>
        <w:t xml:space="preserve"> couleur rouge</w:t>
      </w:r>
    </w:p>
    <w:p w14:paraId="246F0FF3" w14:textId="77777777" w:rsidR="0021367B" w:rsidRDefault="00AD029D">
      <w:r>
        <w:t xml:space="preserve"> couleur bleue</w:t>
      </w:r>
    </w:p>
    <w:p w14:paraId="53C3A356" w14:textId="77777777" w:rsidR="0021367B" w:rsidRDefault="00AD029D">
      <w:r>
        <w:t xml:space="preserve"> couleur verte</w:t>
      </w:r>
    </w:p>
    <w:p w14:paraId="135DEDB7" w14:textId="77777777" w:rsidR="0021367B" w:rsidRDefault="00AD029D">
      <w:r>
        <w:t xml:space="preserve"> - Largeur B &gt; 50 cm</w:t>
      </w:r>
    </w:p>
    <w:p w14:paraId="1575464C" w14:textId="77777777" w:rsidR="0021367B" w:rsidRDefault="00AD029D">
      <w:r>
        <w:t xml:space="preserve"> couleur rouge</w:t>
      </w:r>
    </w:p>
    <w:p w14:paraId="4F1689A8" w14:textId="77777777" w:rsidR="0021367B" w:rsidRDefault="00AD029D">
      <w:r>
        <w:t xml:space="preserve"> couleur bleue</w:t>
      </w:r>
    </w:p>
    <w:p w14:paraId="2EABC6C7" w14:textId="77777777" w:rsidR="0021367B" w:rsidRDefault="00AD029D">
      <w:r>
        <w:t xml:space="preserve"> couleur verte</w:t>
      </w:r>
    </w:p>
    <w:p w14:paraId="0EF5847B" w14:textId="77777777" w:rsidR="0021367B" w:rsidRDefault="00AD029D">
      <w:r>
        <w:t>Marques de bordures et glissières de sécurité</w:t>
      </w:r>
    </w:p>
    <w:p w14:paraId="7BE82165" w14:textId="77777777" w:rsidR="0021367B" w:rsidRDefault="00AD029D">
      <w:r>
        <w:t xml:space="preserve"> - Marques de bordures</w:t>
      </w:r>
    </w:p>
    <w:p w14:paraId="1356212C" w14:textId="77777777" w:rsidR="0021367B" w:rsidRDefault="00AD029D">
      <w:r>
        <w:t xml:space="preserve"> - Peinture de bordure</w:t>
      </w:r>
    </w:p>
    <w:p w14:paraId="6A4343AA" w14:textId="77777777" w:rsidR="0021367B" w:rsidRDefault="00AD029D">
      <w:pPr>
        <w:pStyle w:val="pheading"/>
      </w:pPr>
      <w:r>
        <w:t>EXÉCUTION / MISE EN ŒUVRE</w:t>
      </w:r>
    </w:p>
    <w:p w14:paraId="3187B0D1" w14:textId="77777777" w:rsidR="0021367B" w:rsidRDefault="00AD029D">
      <w:pPr>
        <w:pStyle w:val="pheading"/>
      </w:pPr>
      <w:r>
        <w:t>- Prescriptions générales</w:t>
      </w:r>
    </w:p>
    <w:p w14:paraId="3D971685" w14:textId="77777777" w:rsidR="0021367B" w:rsidRDefault="00AD029D">
      <w:r>
        <w:t>Indiquer, le cas échéant, les prescriptions relatives au nettoyage des surfaces à marquer</w:t>
      </w:r>
    </w:p>
    <w:p w14:paraId="6847C8ED" w14:textId="77777777" w:rsidR="0021367B" w:rsidRDefault="00AD029D">
      <w:pPr>
        <w:pStyle w:val="pheading"/>
      </w:pPr>
      <w:r>
        <w:t>DOCUMENTS DE RÉFÉRENCE COMPLÉMENTAIRES</w:t>
      </w:r>
    </w:p>
    <w:p w14:paraId="24F4196C" w14:textId="77777777" w:rsidR="0021367B" w:rsidRDefault="00AD029D">
      <w:pPr>
        <w:pStyle w:val="pheading"/>
      </w:pPr>
      <w:r>
        <w:t>- Exécution</w:t>
      </w:r>
    </w:p>
    <w:p w14:paraId="437FF83C" w14:textId="77777777" w:rsidR="0021367B" w:rsidRDefault="00AD029D">
      <w:r>
        <w:t>[CCT Qualiroutes, Cahier des charges type Qualiroutes] L.4.2.4.3.</w:t>
      </w:r>
    </w:p>
    <w:p w14:paraId="1F62F1E3" w14:textId="77777777" w:rsidR="0021367B" w:rsidRDefault="0021367B"/>
    <w:p w14:paraId="31E64E02" w14:textId="77777777" w:rsidR="0021367B" w:rsidRDefault="00AD029D">
      <w:r>
        <w:t> </w:t>
      </w:r>
    </w:p>
    <w:p w14:paraId="6B4B7392" w14:textId="77777777" w:rsidR="0021367B" w:rsidRDefault="00AD029D">
      <w:pPr>
        <w:pStyle w:val="pheading"/>
      </w:pPr>
      <w:r>
        <w:t>MESURAGE</w:t>
      </w:r>
    </w:p>
    <w:p w14:paraId="489DA7DE" w14:textId="77777777" w:rsidR="0021367B" w:rsidRDefault="00AD029D">
      <w:pPr>
        <w:pStyle w:val="pheading"/>
      </w:pPr>
      <w:r>
        <w:t>- unité de mesure:</w:t>
      </w:r>
    </w:p>
    <w:p w14:paraId="633DC4FD" w14:textId="77777777" w:rsidR="0021367B" w:rsidRDefault="00AD029D">
      <w:r>
        <w:t>m²</w:t>
      </w:r>
    </w:p>
    <w:p w14:paraId="53BB19D7" w14:textId="77777777" w:rsidR="0021367B" w:rsidRDefault="00AD029D">
      <w:pPr>
        <w:pStyle w:val="pheading"/>
      </w:pPr>
      <w:r>
        <w:t>- nature du marché:</w:t>
      </w:r>
    </w:p>
    <w:p w14:paraId="4BDB3794" w14:textId="77777777" w:rsidR="0021367B" w:rsidRDefault="00AD029D">
      <w:r>
        <w:t>QF</w:t>
      </w:r>
    </w:p>
    <w:p w14:paraId="33F006E0" w14:textId="77777777" w:rsidR="0021367B" w:rsidRDefault="0021367B"/>
    <w:p w14:paraId="1A449E9D" w14:textId="77777777" w:rsidR="0021367B" w:rsidRDefault="00AD029D">
      <w:r>
        <w:t> </w:t>
      </w:r>
    </w:p>
    <w:p w14:paraId="55859B57" w14:textId="77777777" w:rsidR="0021367B" w:rsidRDefault="00AD029D">
      <w:pPr>
        <w:pStyle w:val="Author-eSectionHeading6"/>
      </w:pPr>
      <w:bookmarkStart w:id="732" w:name="_Toc178771792"/>
      <w:r>
        <w:t>96.41.2b Pictogrammes pour signalisation routière horizontale CCTB 01.09</w:t>
      </w:r>
      <w:bookmarkEnd w:id="732"/>
    </w:p>
    <w:p w14:paraId="01A53C30" w14:textId="77777777" w:rsidR="0021367B" w:rsidRDefault="00AD029D">
      <w:pPr>
        <w:pStyle w:val="pheading"/>
      </w:pPr>
      <w:r>
        <w:t>MATÉRIAUX</w:t>
      </w:r>
    </w:p>
    <w:p w14:paraId="3B02C046" w14:textId="77777777" w:rsidR="0021367B" w:rsidRDefault="00AD029D">
      <w:pPr>
        <w:pStyle w:val="pheading"/>
      </w:pPr>
      <w:r>
        <w:t>- Caractéristiques générales</w:t>
      </w:r>
    </w:p>
    <w:p w14:paraId="7397182B" w14:textId="77777777" w:rsidR="0021367B" w:rsidRDefault="00AD029D">
      <w:r>
        <w:t>A déterminer la forme :</w:t>
      </w:r>
    </w:p>
    <w:p w14:paraId="06870DA7" w14:textId="77777777" w:rsidR="0021367B" w:rsidRDefault="00AD029D">
      <w:r>
        <w:t xml:space="preserve"> - Marques figuratives blanches</w:t>
      </w:r>
    </w:p>
    <w:p w14:paraId="06238608" w14:textId="77777777" w:rsidR="0021367B" w:rsidRDefault="00AD029D">
      <w:r>
        <w:t xml:space="preserve"> - Triangles </w:t>
      </w:r>
    </w:p>
    <w:p w14:paraId="1BD98387" w14:textId="77777777" w:rsidR="0021367B" w:rsidRDefault="00AD029D">
      <w:r>
        <w:t xml:space="preserve"> - Dimensions 25 cm x 25 cm</w:t>
      </w:r>
    </w:p>
    <w:p w14:paraId="02978260" w14:textId="77777777" w:rsidR="0021367B" w:rsidRDefault="00AD029D">
      <w:r>
        <w:t xml:space="preserve"> - Dimensions 50 cm x 60 cm </w:t>
      </w:r>
    </w:p>
    <w:p w14:paraId="0971566C" w14:textId="77777777" w:rsidR="0021367B" w:rsidRDefault="00AD029D">
      <w:r>
        <w:t xml:space="preserve"> - Dimensions 50 cm x 70 cm</w:t>
      </w:r>
    </w:p>
    <w:p w14:paraId="5C0D33E5" w14:textId="77777777" w:rsidR="0021367B" w:rsidRDefault="00AD029D">
      <w:r>
        <w:t xml:space="preserve"> - Autres dimensions : à préciser</w:t>
      </w:r>
    </w:p>
    <w:p w14:paraId="018CADAE" w14:textId="77777777" w:rsidR="0021367B" w:rsidRDefault="00AD029D">
      <w:r>
        <w:t xml:space="preserve"> - Signaux triangulaires </w:t>
      </w:r>
    </w:p>
    <w:p w14:paraId="0CEF9A12" w14:textId="77777777" w:rsidR="0021367B" w:rsidRDefault="00AD029D">
      <w:r>
        <w:t xml:space="preserve"> - Dimensions 1,00 m x 1,00 m</w:t>
      </w:r>
    </w:p>
    <w:p w14:paraId="5EF65E4F" w14:textId="77777777" w:rsidR="0021367B" w:rsidRDefault="00AD029D">
      <w:r>
        <w:t xml:space="preserve"> - Dimensions 2,40 m x 1,20 m</w:t>
      </w:r>
    </w:p>
    <w:p w14:paraId="2C8CE3C4" w14:textId="77777777" w:rsidR="0021367B" w:rsidRDefault="00AD029D">
      <w:r>
        <w:t xml:space="preserve"> - Dimensions 4,00 m x 2,00 m</w:t>
      </w:r>
    </w:p>
    <w:p w14:paraId="340A96F1" w14:textId="77777777" w:rsidR="0021367B" w:rsidRDefault="00AD029D">
      <w:r>
        <w:t xml:space="preserve"> - Autres dimensions : à préciser</w:t>
      </w:r>
    </w:p>
    <w:p w14:paraId="154D72FF" w14:textId="77777777" w:rsidR="0021367B" w:rsidRDefault="00AD029D">
      <w:r>
        <w:t xml:space="preserve"> - Signaux ronds </w:t>
      </w:r>
    </w:p>
    <w:p w14:paraId="57415323" w14:textId="77777777" w:rsidR="0021367B" w:rsidRDefault="00AD029D">
      <w:r>
        <w:t xml:space="preserve"> - Ø 0,75 m</w:t>
      </w:r>
    </w:p>
    <w:p w14:paraId="001F4FE4" w14:textId="77777777" w:rsidR="0021367B" w:rsidRDefault="00AD029D">
      <w:r>
        <w:t xml:space="preserve"> - Ø 1,00 m</w:t>
      </w:r>
    </w:p>
    <w:p w14:paraId="4C48A010" w14:textId="77777777" w:rsidR="0021367B" w:rsidRDefault="00AD029D">
      <w:r>
        <w:t xml:space="preserve"> - Ø 2,00 m</w:t>
      </w:r>
    </w:p>
    <w:p w14:paraId="19317589" w14:textId="77777777" w:rsidR="0021367B" w:rsidRDefault="00AD029D">
      <w:r>
        <w:t xml:space="preserve"> - Autres à préciser</w:t>
      </w:r>
    </w:p>
    <w:p w14:paraId="1976C3F7" w14:textId="77777777" w:rsidR="0021367B" w:rsidRDefault="00AD029D">
      <w:r>
        <w:t xml:space="preserve"> - Marques figuratives carrées ou rectangulaires</w:t>
      </w:r>
    </w:p>
    <w:p w14:paraId="7C48A13C" w14:textId="77777777" w:rsidR="0021367B" w:rsidRDefault="00AD029D">
      <w:r>
        <w:t xml:space="preserve"> - Dim. 1,00 x 1,00 m</w:t>
      </w:r>
    </w:p>
    <w:p w14:paraId="095E7815" w14:textId="77777777" w:rsidR="0021367B" w:rsidRDefault="00AD029D">
      <w:r>
        <w:t xml:space="preserve"> - Dim. 1,20 x 1,20 m </w:t>
      </w:r>
    </w:p>
    <w:p w14:paraId="083165B8" w14:textId="77777777" w:rsidR="0021367B" w:rsidRDefault="00AD029D">
      <w:r>
        <w:t xml:space="preserve"> - Dim. 1,20 x 2,40 m </w:t>
      </w:r>
    </w:p>
    <w:p w14:paraId="6A17FE23" w14:textId="77777777" w:rsidR="0021367B" w:rsidRDefault="00AD029D">
      <w:r>
        <w:t xml:space="preserve"> - Autres à préciser</w:t>
      </w:r>
    </w:p>
    <w:p w14:paraId="357D6AB1" w14:textId="77777777" w:rsidR="0021367B" w:rsidRDefault="00AD029D">
      <w:r>
        <w:t xml:space="preserve"> - Flèches de sélection de bande (long.tot. : 5 m)</w:t>
      </w:r>
    </w:p>
    <w:p w14:paraId="2772EA4F" w14:textId="77777777" w:rsidR="0021367B" w:rsidRDefault="00AD029D">
      <w:r>
        <w:t xml:space="preserve"> - Type A</w:t>
      </w:r>
    </w:p>
    <w:p w14:paraId="7E93A2A6" w14:textId="77777777" w:rsidR="0021367B" w:rsidRDefault="00AD029D">
      <w:r>
        <w:t xml:space="preserve"> - Type B1 ou B2</w:t>
      </w:r>
    </w:p>
    <w:p w14:paraId="00D3C53A" w14:textId="77777777" w:rsidR="0021367B" w:rsidRDefault="00AD029D">
      <w:r>
        <w:t xml:space="preserve"> - Type C1 ou C2</w:t>
      </w:r>
    </w:p>
    <w:p w14:paraId="5741EC8E" w14:textId="77777777" w:rsidR="0021367B" w:rsidRDefault="00AD029D">
      <w:r>
        <w:t xml:space="preserve"> - Type D</w:t>
      </w:r>
    </w:p>
    <w:p w14:paraId="171CDD0E" w14:textId="77777777" w:rsidR="0021367B" w:rsidRDefault="00AD029D">
      <w:r>
        <w:t xml:space="preserve"> - Type E</w:t>
      </w:r>
    </w:p>
    <w:p w14:paraId="49591C61" w14:textId="77777777" w:rsidR="0021367B" w:rsidRDefault="00AD029D">
      <w:r>
        <w:t xml:space="preserve"> - Type F1 ou F2</w:t>
      </w:r>
    </w:p>
    <w:p w14:paraId="7AA29B36" w14:textId="77777777" w:rsidR="0021367B" w:rsidRDefault="00AD029D">
      <w:r>
        <w:t xml:space="preserve"> - Autres à préciser</w:t>
      </w:r>
    </w:p>
    <w:p w14:paraId="4B296EFC" w14:textId="77777777" w:rsidR="0021367B" w:rsidRDefault="00AD029D">
      <w:r>
        <w:t xml:space="preserve"> - Flèches de sélection de bande (long.tot.: 7,5 m)</w:t>
      </w:r>
    </w:p>
    <w:p w14:paraId="0F93A9DE" w14:textId="77777777" w:rsidR="0021367B" w:rsidRDefault="00AD029D">
      <w:r>
        <w:t xml:space="preserve"> - Type A</w:t>
      </w:r>
    </w:p>
    <w:p w14:paraId="2EE867D7" w14:textId="77777777" w:rsidR="0021367B" w:rsidRDefault="00AD029D">
      <w:r>
        <w:t xml:space="preserve"> - Type B1 ou B2</w:t>
      </w:r>
    </w:p>
    <w:p w14:paraId="24E473CE" w14:textId="77777777" w:rsidR="0021367B" w:rsidRDefault="00AD029D">
      <w:r>
        <w:t xml:space="preserve"> - Type C1 ou C2</w:t>
      </w:r>
    </w:p>
    <w:p w14:paraId="6B3B715D" w14:textId="77777777" w:rsidR="0021367B" w:rsidRDefault="00AD029D">
      <w:r>
        <w:t xml:space="preserve"> - Type D</w:t>
      </w:r>
    </w:p>
    <w:p w14:paraId="6278DA38" w14:textId="77777777" w:rsidR="0021367B" w:rsidRDefault="00AD029D">
      <w:r>
        <w:t xml:space="preserve"> - Type E</w:t>
      </w:r>
    </w:p>
    <w:p w14:paraId="515883AA" w14:textId="77777777" w:rsidR="0021367B" w:rsidRDefault="00AD029D">
      <w:r>
        <w:t xml:space="preserve"> - Type F1 ou F2</w:t>
      </w:r>
    </w:p>
    <w:p w14:paraId="4BBFEB1F" w14:textId="77777777" w:rsidR="0021367B" w:rsidRDefault="00AD029D">
      <w:r>
        <w:t xml:space="preserve"> - Autres à préciser</w:t>
      </w:r>
    </w:p>
    <w:p w14:paraId="1CABE05A" w14:textId="77777777" w:rsidR="0021367B" w:rsidRDefault="00AD029D">
      <w:r>
        <w:t xml:space="preserve"> - Marques figuratives : Cycliste</w:t>
      </w:r>
    </w:p>
    <w:p w14:paraId="08CA993E" w14:textId="77777777" w:rsidR="0021367B" w:rsidRDefault="00AD029D">
      <w:r>
        <w:t xml:space="preserve"> - Homme à vélo : Dim. 72 x 80 cm</w:t>
      </w:r>
    </w:p>
    <w:p w14:paraId="5F658A02" w14:textId="77777777" w:rsidR="0021367B" w:rsidRDefault="00AD029D">
      <w:r>
        <w:t xml:space="preserve"> - Homme à vélo : Dim. 100 x 100 cm </w:t>
      </w:r>
    </w:p>
    <w:p w14:paraId="556C4831" w14:textId="77777777" w:rsidR="0021367B" w:rsidRDefault="00AD029D">
      <w:r>
        <w:t xml:space="preserve"> - Homme à vélo : Dim. 100 x 160 cm </w:t>
      </w:r>
    </w:p>
    <w:p w14:paraId="361A54FF" w14:textId="77777777" w:rsidR="0021367B" w:rsidRDefault="00AD029D">
      <w:r>
        <w:t xml:space="preserve"> - Homme à vélo : Autres à préciser</w:t>
      </w:r>
    </w:p>
    <w:p w14:paraId="2B3B8245" w14:textId="77777777" w:rsidR="0021367B" w:rsidRDefault="00AD029D">
      <w:r>
        <w:t xml:space="preserve"> - Vélo : Dim. 63 x 100 cm</w:t>
      </w:r>
    </w:p>
    <w:p w14:paraId="25015D6C" w14:textId="77777777" w:rsidR="0021367B" w:rsidRDefault="00AD029D">
      <w:r>
        <w:t xml:space="preserve"> - Vélo : Dim. 70 x 50 cm </w:t>
      </w:r>
    </w:p>
    <w:p w14:paraId="4069AF3B" w14:textId="77777777" w:rsidR="0021367B" w:rsidRDefault="00AD029D">
      <w:r>
        <w:t xml:space="preserve"> - Vélo : Dim. 70 x 80 cm </w:t>
      </w:r>
    </w:p>
    <w:p w14:paraId="317450B6" w14:textId="77777777" w:rsidR="0021367B" w:rsidRDefault="00AD029D">
      <w:r>
        <w:t xml:space="preserve"> - Vélo : Autres à préciser</w:t>
      </w:r>
    </w:p>
    <w:p w14:paraId="56492DA2" w14:textId="77777777" w:rsidR="0021367B" w:rsidRDefault="00AD029D">
      <w:r>
        <w:t xml:space="preserve"> - Marques figuratives blanches : lettrages</w:t>
      </w:r>
    </w:p>
    <w:p w14:paraId="50687FAF" w14:textId="77777777" w:rsidR="0021367B" w:rsidRDefault="00AD029D">
      <w:r>
        <w:t xml:space="preserve"> - Dim. hauteur 30 cm</w:t>
      </w:r>
    </w:p>
    <w:p w14:paraId="53F742A0" w14:textId="77777777" w:rsidR="0021367B" w:rsidRDefault="00AD029D">
      <w:r>
        <w:t xml:space="preserve"> - Dim. hauteur 50 cm </w:t>
      </w:r>
    </w:p>
    <w:p w14:paraId="4FC3DD19" w14:textId="77777777" w:rsidR="0021367B" w:rsidRDefault="00AD029D">
      <w:r>
        <w:t xml:space="preserve"> - Dim. hauteur 100 cm </w:t>
      </w:r>
    </w:p>
    <w:p w14:paraId="2805F448" w14:textId="77777777" w:rsidR="0021367B" w:rsidRDefault="00AD029D">
      <w:r>
        <w:t xml:space="preserve"> - Autres à préciser</w:t>
      </w:r>
    </w:p>
    <w:p w14:paraId="07792CBA" w14:textId="77777777" w:rsidR="0021367B" w:rsidRDefault="00AD029D">
      <w:r>
        <w:t xml:space="preserve"> - Marques figuratives : chevrons</w:t>
      </w:r>
    </w:p>
    <w:p w14:paraId="4EB58262" w14:textId="77777777" w:rsidR="0021367B" w:rsidRDefault="00AD029D">
      <w:r>
        <w:t xml:space="preserve"> - Dim. 91 x 61 x 10 cm</w:t>
      </w:r>
    </w:p>
    <w:p w14:paraId="2457C6E4" w14:textId="77777777" w:rsidR="0021367B" w:rsidRDefault="00AD029D">
      <w:r>
        <w:t xml:space="preserve"> - Dim. 115 x 70 x 10 cm </w:t>
      </w:r>
    </w:p>
    <w:p w14:paraId="5675D1C6" w14:textId="77777777" w:rsidR="0021367B" w:rsidRDefault="00AD029D">
      <w:r>
        <w:t xml:space="preserve"> - Dim. 150 x 90 x 10 cm </w:t>
      </w:r>
    </w:p>
    <w:p w14:paraId="00FD7492" w14:textId="77777777" w:rsidR="0021367B" w:rsidRDefault="00AD029D">
      <w:r>
        <w:t xml:space="preserve"> - Autres à préciser</w:t>
      </w:r>
    </w:p>
    <w:p w14:paraId="166DBE23" w14:textId="77777777" w:rsidR="0021367B" w:rsidRDefault="00AD029D">
      <w:r>
        <w:t xml:space="preserve"> - Fourniture avec pose de marques figuratives colorées</w:t>
      </w:r>
    </w:p>
    <w:p w14:paraId="0B2407EE" w14:textId="77777777" w:rsidR="0021367B" w:rsidRDefault="00AD029D">
      <w:r>
        <w:t xml:space="preserve"> - Signaux triangulaires </w:t>
      </w:r>
    </w:p>
    <w:p w14:paraId="0050F1D2" w14:textId="77777777" w:rsidR="0021367B" w:rsidRDefault="00AD029D">
      <w:r>
        <w:t xml:space="preserve"> - Dimensions 1,00 m x 1,00 m</w:t>
      </w:r>
    </w:p>
    <w:p w14:paraId="3C59B189" w14:textId="77777777" w:rsidR="0021367B" w:rsidRDefault="00AD029D">
      <w:r>
        <w:t xml:space="preserve"> - Dimensions 2,40 m x 1,20 m</w:t>
      </w:r>
    </w:p>
    <w:p w14:paraId="57FCA55B" w14:textId="77777777" w:rsidR="0021367B" w:rsidRDefault="00AD029D">
      <w:r>
        <w:t xml:space="preserve"> - Dimensions 4,00 m x 2,00 m</w:t>
      </w:r>
    </w:p>
    <w:p w14:paraId="126076AB" w14:textId="77777777" w:rsidR="0021367B" w:rsidRDefault="00AD029D">
      <w:r>
        <w:t xml:space="preserve"> - Autres dimensions : à préciser</w:t>
      </w:r>
    </w:p>
    <w:p w14:paraId="19B53319" w14:textId="77777777" w:rsidR="0021367B" w:rsidRDefault="00AD029D">
      <w:r>
        <w:t xml:space="preserve"> - Signaux ronds </w:t>
      </w:r>
    </w:p>
    <w:p w14:paraId="577609AB" w14:textId="77777777" w:rsidR="0021367B" w:rsidRDefault="00AD029D">
      <w:r>
        <w:t xml:space="preserve"> - Ø 0,75 m</w:t>
      </w:r>
    </w:p>
    <w:p w14:paraId="665DB8D0" w14:textId="77777777" w:rsidR="0021367B" w:rsidRDefault="00AD029D">
      <w:r>
        <w:t xml:space="preserve"> - Ø 1,00 m</w:t>
      </w:r>
    </w:p>
    <w:p w14:paraId="3487FFA5" w14:textId="77777777" w:rsidR="0021367B" w:rsidRDefault="00AD029D">
      <w:r>
        <w:t xml:space="preserve"> - Ø 2,00 m</w:t>
      </w:r>
    </w:p>
    <w:p w14:paraId="60672EFC" w14:textId="77777777" w:rsidR="0021367B" w:rsidRDefault="00AD029D">
      <w:r>
        <w:t xml:space="preserve"> - Autres à préciser</w:t>
      </w:r>
    </w:p>
    <w:p w14:paraId="718275C6" w14:textId="77777777" w:rsidR="0021367B" w:rsidRDefault="00AD029D">
      <w:r>
        <w:t xml:space="preserve"> - Marques figuratives carrées ou rectangulaires</w:t>
      </w:r>
    </w:p>
    <w:p w14:paraId="34ED3347" w14:textId="77777777" w:rsidR="0021367B" w:rsidRDefault="00AD029D">
      <w:r>
        <w:t xml:space="preserve"> - Dim. 1,00 x 1,00 m</w:t>
      </w:r>
    </w:p>
    <w:p w14:paraId="0AD4F87F" w14:textId="77777777" w:rsidR="0021367B" w:rsidRDefault="00AD029D">
      <w:r>
        <w:t xml:space="preserve"> - Dim. 1,20 x 1,20 m </w:t>
      </w:r>
    </w:p>
    <w:p w14:paraId="274DE17A" w14:textId="77777777" w:rsidR="0021367B" w:rsidRDefault="00AD029D">
      <w:r>
        <w:t xml:space="preserve"> - Dim. 1,20 x 2,40 m </w:t>
      </w:r>
    </w:p>
    <w:p w14:paraId="71CFC7C7" w14:textId="77777777" w:rsidR="0021367B" w:rsidRDefault="00AD029D">
      <w:r>
        <w:t xml:space="preserve"> - Autres à préciser</w:t>
      </w:r>
    </w:p>
    <w:p w14:paraId="4B3021EA" w14:textId="77777777" w:rsidR="0021367B" w:rsidRDefault="00AD029D">
      <w:r>
        <w:t xml:space="preserve"> - Marques figuratives : Homme à vélo</w:t>
      </w:r>
    </w:p>
    <w:p w14:paraId="1091FB55" w14:textId="77777777" w:rsidR="0021367B" w:rsidRDefault="00AD029D">
      <w:r>
        <w:t xml:space="preserve"> - Dim. 72 x 80 cm</w:t>
      </w:r>
    </w:p>
    <w:p w14:paraId="4B639FE1" w14:textId="77777777" w:rsidR="0021367B" w:rsidRDefault="00AD029D">
      <w:r>
        <w:t xml:space="preserve"> - Dim. 100 x 100 cm </w:t>
      </w:r>
    </w:p>
    <w:p w14:paraId="47F956D3" w14:textId="77777777" w:rsidR="0021367B" w:rsidRDefault="00AD029D">
      <w:r>
        <w:t xml:space="preserve"> - Dim. 100 x 160 cm </w:t>
      </w:r>
    </w:p>
    <w:p w14:paraId="4384BF8F" w14:textId="77777777" w:rsidR="0021367B" w:rsidRDefault="00AD029D">
      <w:r>
        <w:t xml:space="preserve"> - Autres à préciser</w:t>
      </w:r>
    </w:p>
    <w:p w14:paraId="56B5A1CC" w14:textId="77777777" w:rsidR="0021367B" w:rsidRDefault="00AD029D">
      <w:r>
        <w:t xml:space="preserve"> - Marques figuratives : vélo</w:t>
      </w:r>
    </w:p>
    <w:p w14:paraId="110CE894" w14:textId="77777777" w:rsidR="0021367B" w:rsidRDefault="00AD029D">
      <w:r>
        <w:t xml:space="preserve"> - Dim. 63 x 100 cm</w:t>
      </w:r>
    </w:p>
    <w:p w14:paraId="37432499" w14:textId="77777777" w:rsidR="0021367B" w:rsidRDefault="00AD029D">
      <w:r>
        <w:t xml:space="preserve"> - Dim. 70 x 50 m </w:t>
      </w:r>
    </w:p>
    <w:p w14:paraId="25DFC937" w14:textId="77777777" w:rsidR="0021367B" w:rsidRDefault="00AD029D">
      <w:r>
        <w:t xml:space="preserve"> - Dim. 70 x 80 m </w:t>
      </w:r>
    </w:p>
    <w:p w14:paraId="15370F56" w14:textId="77777777" w:rsidR="0021367B" w:rsidRDefault="00AD029D">
      <w:r>
        <w:t xml:space="preserve"> - Autres à préciser</w:t>
      </w:r>
    </w:p>
    <w:p w14:paraId="7C540D3C" w14:textId="77777777" w:rsidR="0021367B" w:rsidRDefault="00AD029D">
      <w:r>
        <w:t xml:space="preserve"> - Marques figuratives blanches : lettrages</w:t>
      </w:r>
    </w:p>
    <w:p w14:paraId="3F8CC370" w14:textId="77777777" w:rsidR="0021367B" w:rsidRDefault="00AD029D">
      <w:r>
        <w:t xml:space="preserve"> - Dim. hauteur 30 cm</w:t>
      </w:r>
    </w:p>
    <w:p w14:paraId="16327748" w14:textId="77777777" w:rsidR="0021367B" w:rsidRDefault="00AD029D">
      <w:r>
        <w:t xml:space="preserve"> - Dim. hauteur 50 cm </w:t>
      </w:r>
    </w:p>
    <w:p w14:paraId="2916C599" w14:textId="77777777" w:rsidR="0021367B" w:rsidRDefault="00AD029D">
      <w:r>
        <w:t xml:space="preserve"> - Dim. hauteur 100 cm </w:t>
      </w:r>
    </w:p>
    <w:p w14:paraId="69A73A26" w14:textId="77777777" w:rsidR="0021367B" w:rsidRDefault="00AD029D">
      <w:r>
        <w:t xml:space="preserve"> - Autres à préciser</w:t>
      </w:r>
    </w:p>
    <w:p w14:paraId="4F6EAD27" w14:textId="77777777" w:rsidR="0021367B" w:rsidRDefault="00AD029D">
      <w:r>
        <w:t xml:space="preserve"> - Marques figuratives : chevrons</w:t>
      </w:r>
    </w:p>
    <w:p w14:paraId="63F599D7" w14:textId="77777777" w:rsidR="0021367B" w:rsidRDefault="00AD029D">
      <w:r>
        <w:t xml:space="preserve"> - Dim. 91 x 61 x 10 cm</w:t>
      </w:r>
    </w:p>
    <w:p w14:paraId="601BC3CA" w14:textId="77777777" w:rsidR="0021367B" w:rsidRDefault="00AD029D">
      <w:r>
        <w:t xml:space="preserve"> - Dim. 115 x 70 x 10 cm </w:t>
      </w:r>
    </w:p>
    <w:p w14:paraId="243311CC" w14:textId="77777777" w:rsidR="0021367B" w:rsidRDefault="00AD029D">
      <w:r>
        <w:t xml:space="preserve"> - Dim. 150 x 90 x 10 cm </w:t>
      </w:r>
    </w:p>
    <w:p w14:paraId="563E8AC9" w14:textId="77777777" w:rsidR="0021367B" w:rsidRDefault="00AD029D">
      <w:r>
        <w:t xml:space="preserve"> - Autres à préciser</w:t>
      </w:r>
    </w:p>
    <w:p w14:paraId="385F2C64" w14:textId="77777777" w:rsidR="0021367B" w:rsidRDefault="00AD029D">
      <w:r>
        <w:t xml:space="preserve"> - Marques préformées collées à chaud pour bornage</w:t>
      </w:r>
    </w:p>
    <w:p w14:paraId="3636DD55" w14:textId="77777777" w:rsidR="0021367B" w:rsidRDefault="00AD029D">
      <w:r>
        <w:t xml:space="preserve"> - Fourniture</w:t>
      </w:r>
    </w:p>
    <w:p w14:paraId="71D5DA05" w14:textId="77777777" w:rsidR="0021367B" w:rsidRDefault="00AD029D">
      <w:r>
        <w:t xml:space="preserve"> - Traits de 50 cm</w:t>
      </w:r>
    </w:p>
    <w:p w14:paraId="3419F158" w14:textId="77777777" w:rsidR="0021367B" w:rsidRDefault="00AD029D">
      <w:r>
        <w:t xml:space="preserve"> - Traits de 33 cm</w:t>
      </w:r>
    </w:p>
    <w:p w14:paraId="624C9CCD" w14:textId="77777777" w:rsidR="0021367B" w:rsidRDefault="00AD029D">
      <w:r>
        <w:t xml:space="preserve"> - Chiffres de 20 cm</w:t>
      </w:r>
    </w:p>
    <w:p w14:paraId="30284A87" w14:textId="77777777" w:rsidR="0021367B" w:rsidRDefault="00AD029D">
      <w:r>
        <w:t xml:space="preserve"> - Chiffres de 15 cm</w:t>
      </w:r>
    </w:p>
    <w:p w14:paraId="14BFDFA8" w14:textId="77777777" w:rsidR="0021367B" w:rsidRDefault="00AD029D">
      <w:pPr>
        <w:pStyle w:val="pheading"/>
      </w:pPr>
      <w:r>
        <w:t>EXÉCUTION / MISE EN ŒUVRE</w:t>
      </w:r>
    </w:p>
    <w:p w14:paraId="1FF3F5DE" w14:textId="77777777" w:rsidR="0021367B" w:rsidRDefault="00AD029D">
      <w:pPr>
        <w:pStyle w:val="pheading"/>
      </w:pPr>
      <w:r>
        <w:t>- Prescriptions générales</w:t>
      </w:r>
    </w:p>
    <w:p w14:paraId="6D2C0436" w14:textId="77777777" w:rsidR="0021367B" w:rsidRDefault="00AD029D">
      <w:r>
        <w:t>Indiquer, le cas échéant, les prescriptions relatives au nettoyage des surfaces à marquer</w:t>
      </w:r>
    </w:p>
    <w:p w14:paraId="4CAA7F28" w14:textId="77777777" w:rsidR="0021367B" w:rsidRDefault="00AD029D">
      <w:pPr>
        <w:pStyle w:val="pheading"/>
      </w:pPr>
      <w:r>
        <w:t>MESURAGE</w:t>
      </w:r>
    </w:p>
    <w:p w14:paraId="43DCFEF8" w14:textId="77777777" w:rsidR="0021367B" w:rsidRDefault="00AD029D">
      <w:pPr>
        <w:pStyle w:val="pheading"/>
      </w:pPr>
      <w:r>
        <w:t>- unité de mesure:</w:t>
      </w:r>
    </w:p>
    <w:p w14:paraId="102E36FB" w14:textId="77777777" w:rsidR="0021367B" w:rsidRDefault="00AD029D">
      <w:r>
        <w:t>pc</w:t>
      </w:r>
    </w:p>
    <w:p w14:paraId="57FFE837" w14:textId="77777777" w:rsidR="0021367B" w:rsidRDefault="0021367B"/>
    <w:p w14:paraId="0F7C6631" w14:textId="77777777" w:rsidR="0021367B" w:rsidRDefault="00AD029D">
      <w:r>
        <w:t> </w:t>
      </w:r>
    </w:p>
    <w:p w14:paraId="326921F8" w14:textId="77777777" w:rsidR="0021367B" w:rsidRDefault="00AD029D">
      <w:pPr>
        <w:pStyle w:val="pheading"/>
      </w:pPr>
      <w:r>
        <w:t>- nature du marché:</w:t>
      </w:r>
    </w:p>
    <w:p w14:paraId="0648FB78" w14:textId="77777777" w:rsidR="0021367B" w:rsidRDefault="00AD029D">
      <w:r>
        <w:t>QF</w:t>
      </w:r>
    </w:p>
    <w:p w14:paraId="38E3CBF0" w14:textId="77777777" w:rsidR="0021367B" w:rsidRDefault="0021367B"/>
    <w:p w14:paraId="16138983" w14:textId="77777777" w:rsidR="0021367B" w:rsidRDefault="00AD029D">
      <w:r>
        <w:t> </w:t>
      </w:r>
    </w:p>
    <w:p w14:paraId="068F1978" w14:textId="77777777" w:rsidR="0021367B" w:rsidRDefault="00AD029D">
      <w:pPr>
        <w:pStyle w:val="Author-eSectionHeading4"/>
      </w:pPr>
      <w:bookmarkStart w:id="733" w:name="_Toc178771793"/>
      <w:r>
        <w:t>96.42 Signalétique</w:t>
      </w:r>
      <w:bookmarkEnd w:id="733"/>
    </w:p>
    <w:p w14:paraId="3AD0D0E2" w14:textId="77777777" w:rsidR="0021367B" w:rsidRDefault="00AD029D">
      <w:pPr>
        <w:pStyle w:val="Author-eSectionHeading5"/>
      </w:pPr>
      <w:bookmarkStart w:id="734" w:name="_Toc178771794"/>
      <w:r>
        <w:t>96.42.1 Signalétique verticale</w:t>
      </w:r>
      <w:bookmarkEnd w:id="734"/>
    </w:p>
    <w:p w14:paraId="77EA4218" w14:textId="77777777" w:rsidR="0021367B" w:rsidRDefault="00AD029D">
      <w:pPr>
        <w:pStyle w:val="Author-eSectionHeading6"/>
      </w:pPr>
      <w:bookmarkStart w:id="735" w:name="_Toc178771795"/>
      <w:r>
        <w:t>96.42.1a Panneau pour signalétique CCTB 01.09</w:t>
      </w:r>
      <w:bookmarkEnd w:id="735"/>
    </w:p>
    <w:p w14:paraId="70F6844F" w14:textId="77777777" w:rsidR="0021367B" w:rsidRDefault="00AD029D">
      <w:pPr>
        <w:pStyle w:val="pheading"/>
      </w:pPr>
      <w:r>
        <w:t>MESURAGE</w:t>
      </w:r>
    </w:p>
    <w:p w14:paraId="3C3EB2A0" w14:textId="77777777" w:rsidR="0021367B" w:rsidRDefault="00AD029D">
      <w:pPr>
        <w:pStyle w:val="pheading"/>
      </w:pPr>
      <w:r>
        <w:t>- unité de mesure:</w:t>
      </w:r>
    </w:p>
    <w:p w14:paraId="4C577B91" w14:textId="77777777" w:rsidR="0021367B" w:rsidRDefault="00AD029D">
      <w:r>
        <w:t>pc</w:t>
      </w:r>
    </w:p>
    <w:p w14:paraId="532C428A" w14:textId="77777777" w:rsidR="0021367B" w:rsidRDefault="0021367B"/>
    <w:p w14:paraId="6401924E" w14:textId="77777777" w:rsidR="0021367B" w:rsidRDefault="00AD029D">
      <w:r>
        <w:t> </w:t>
      </w:r>
    </w:p>
    <w:p w14:paraId="2B56A2F0" w14:textId="77777777" w:rsidR="0021367B" w:rsidRDefault="00AD029D">
      <w:pPr>
        <w:pStyle w:val="pheading"/>
      </w:pPr>
      <w:r>
        <w:t>- nature du marché:</w:t>
      </w:r>
    </w:p>
    <w:p w14:paraId="35B59A8B" w14:textId="77777777" w:rsidR="0021367B" w:rsidRDefault="00AD029D">
      <w:r>
        <w:t>QF</w:t>
      </w:r>
    </w:p>
    <w:p w14:paraId="12F699AB" w14:textId="77777777" w:rsidR="0021367B" w:rsidRDefault="0021367B"/>
    <w:p w14:paraId="1972006D" w14:textId="77777777" w:rsidR="0021367B" w:rsidRDefault="00AD029D">
      <w:r>
        <w:t> </w:t>
      </w:r>
    </w:p>
    <w:p w14:paraId="45871E21" w14:textId="77777777" w:rsidR="0021367B" w:rsidRDefault="00AD029D">
      <w:pPr>
        <w:pStyle w:val="Author-eSectionHeading6"/>
      </w:pPr>
      <w:bookmarkStart w:id="736" w:name="_Toc178771796"/>
      <w:r>
        <w:t>96.42.1b Poteau pour signalétique CCTB 01.09</w:t>
      </w:r>
      <w:bookmarkEnd w:id="736"/>
    </w:p>
    <w:p w14:paraId="6B9BAB3B" w14:textId="77777777" w:rsidR="0021367B" w:rsidRDefault="00AD029D">
      <w:pPr>
        <w:pStyle w:val="pheading"/>
      </w:pPr>
      <w:r>
        <w:t>MESURAGE</w:t>
      </w:r>
    </w:p>
    <w:p w14:paraId="4E04EF11" w14:textId="77777777" w:rsidR="0021367B" w:rsidRDefault="00AD029D">
      <w:pPr>
        <w:pStyle w:val="pheading"/>
      </w:pPr>
      <w:r>
        <w:t>- unité de mesure:</w:t>
      </w:r>
    </w:p>
    <w:p w14:paraId="2E544A1A" w14:textId="77777777" w:rsidR="0021367B" w:rsidRDefault="00AD029D">
      <w:r>
        <w:t>pc</w:t>
      </w:r>
    </w:p>
    <w:p w14:paraId="72AB82A3" w14:textId="77777777" w:rsidR="0021367B" w:rsidRDefault="0021367B"/>
    <w:p w14:paraId="38BF9416" w14:textId="77777777" w:rsidR="0021367B" w:rsidRDefault="00AD029D">
      <w:r>
        <w:t> </w:t>
      </w:r>
    </w:p>
    <w:p w14:paraId="28A0E6FC" w14:textId="77777777" w:rsidR="0021367B" w:rsidRDefault="00AD029D">
      <w:pPr>
        <w:pStyle w:val="pheading"/>
      </w:pPr>
      <w:r>
        <w:t>- nature du marché:</w:t>
      </w:r>
    </w:p>
    <w:p w14:paraId="3FCA26F7" w14:textId="77777777" w:rsidR="0021367B" w:rsidRDefault="00AD029D">
      <w:r>
        <w:t>QF</w:t>
      </w:r>
    </w:p>
    <w:p w14:paraId="4945AE44" w14:textId="77777777" w:rsidR="0021367B" w:rsidRDefault="0021367B"/>
    <w:p w14:paraId="113B4D0F" w14:textId="77777777" w:rsidR="0021367B" w:rsidRDefault="00AD029D">
      <w:r>
        <w:t> </w:t>
      </w:r>
    </w:p>
    <w:p w14:paraId="2B07F092" w14:textId="77777777" w:rsidR="0021367B" w:rsidRDefault="00AD029D">
      <w:pPr>
        <w:pStyle w:val="Author-eSectionHeading6"/>
      </w:pPr>
      <w:bookmarkStart w:id="737" w:name="_Toc178771797"/>
      <w:r>
        <w:t>96.42.1c Fondation pour signalétique CCTB 01.09</w:t>
      </w:r>
      <w:bookmarkEnd w:id="737"/>
    </w:p>
    <w:p w14:paraId="6AA4ECC0" w14:textId="77777777" w:rsidR="0021367B" w:rsidRDefault="00AD029D">
      <w:pPr>
        <w:pStyle w:val="pheading"/>
      </w:pPr>
      <w:r>
        <w:t>MESURAGE</w:t>
      </w:r>
    </w:p>
    <w:p w14:paraId="541B682D" w14:textId="77777777" w:rsidR="0021367B" w:rsidRDefault="00AD029D">
      <w:pPr>
        <w:pStyle w:val="pheading"/>
      </w:pPr>
      <w:r>
        <w:t>- unité de mesure:</w:t>
      </w:r>
    </w:p>
    <w:p w14:paraId="3A786BCD" w14:textId="77777777" w:rsidR="0021367B" w:rsidRDefault="00AD029D">
      <w:r>
        <w:t>pc</w:t>
      </w:r>
    </w:p>
    <w:p w14:paraId="38CC6F11" w14:textId="77777777" w:rsidR="0021367B" w:rsidRDefault="0021367B"/>
    <w:p w14:paraId="15CD9F9E" w14:textId="77777777" w:rsidR="0021367B" w:rsidRDefault="00AD029D">
      <w:r>
        <w:t> </w:t>
      </w:r>
    </w:p>
    <w:p w14:paraId="0C712BF8" w14:textId="77777777" w:rsidR="0021367B" w:rsidRDefault="00AD029D">
      <w:pPr>
        <w:pStyle w:val="pheading"/>
      </w:pPr>
      <w:r>
        <w:t>- nature du marché:</w:t>
      </w:r>
    </w:p>
    <w:p w14:paraId="6CB08C14" w14:textId="77777777" w:rsidR="0021367B" w:rsidRDefault="00AD029D">
      <w:r>
        <w:t>QF</w:t>
      </w:r>
    </w:p>
    <w:p w14:paraId="4BFAC3F1" w14:textId="77777777" w:rsidR="0021367B" w:rsidRDefault="0021367B"/>
    <w:p w14:paraId="6E3BC4F2" w14:textId="77777777" w:rsidR="0021367B" w:rsidRDefault="00AD029D">
      <w:r>
        <w:t> </w:t>
      </w:r>
    </w:p>
    <w:p w14:paraId="05FF744D" w14:textId="77777777" w:rsidR="0021367B" w:rsidRDefault="00AD029D">
      <w:pPr>
        <w:pStyle w:val="Author-eSectionHeading6"/>
      </w:pPr>
      <w:bookmarkStart w:id="738" w:name="_Toc178771798"/>
      <w:r>
        <w:t>96.42.1d Signalétique de réemploi CCTB 01.09</w:t>
      </w:r>
      <w:bookmarkEnd w:id="738"/>
    </w:p>
    <w:p w14:paraId="341D4F2B" w14:textId="77777777" w:rsidR="0021367B" w:rsidRDefault="00AD029D">
      <w:pPr>
        <w:pStyle w:val="pheading"/>
      </w:pPr>
      <w:r>
        <w:t>MESURAGE</w:t>
      </w:r>
    </w:p>
    <w:p w14:paraId="6372EA01" w14:textId="77777777" w:rsidR="0021367B" w:rsidRDefault="00AD029D">
      <w:pPr>
        <w:pStyle w:val="pheading"/>
      </w:pPr>
      <w:r>
        <w:t>- unité de mesure:</w:t>
      </w:r>
    </w:p>
    <w:p w14:paraId="4A8809D8" w14:textId="77777777" w:rsidR="0021367B" w:rsidRDefault="00AD029D">
      <w:r>
        <w:rPr>
          <w:b/>
          <w:color w:val="003300"/>
        </w:rPr>
        <w:t>(soit par défaut)</w:t>
      </w:r>
    </w:p>
    <w:p w14:paraId="5FEE895F" w14:textId="77777777" w:rsidR="0021367B" w:rsidRDefault="00AD029D">
      <w:r>
        <w:rPr>
          <w:color w:val="008080"/>
        </w:rPr>
        <w:t>1. fft</w:t>
      </w:r>
    </w:p>
    <w:p w14:paraId="5D18DC8C" w14:textId="77777777" w:rsidR="0021367B" w:rsidRDefault="00AD029D">
      <w:r>
        <w:rPr>
          <w:b/>
          <w:color w:val="003300"/>
        </w:rPr>
        <w:t>(soit)</w:t>
      </w:r>
    </w:p>
    <w:p w14:paraId="1DD1DB4D" w14:textId="77777777" w:rsidR="0021367B" w:rsidRDefault="00AD029D">
      <w:r>
        <w:rPr>
          <w:color w:val="008080"/>
        </w:rPr>
        <w:t>2. pc</w:t>
      </w:r>
    </w:p>
    <w:p w14:paraId="16D6D6CB" w14:textId="77777777" w:rsidR="0021367B" w:rsidRDefault="0021367B"/>
    <w:p w14:paraId="4AFAD79A" w14:textId="77777777" w:rsidR="0021367B" w:rsidRDefault="00AD029D">
      <w:r>
        <w:t> </w:t>
      </w:r>
    </w:p>
    <w:p w14:paraId="142E0F15" w14:textId="77777777" w:rsidR="0021367B" w:rsidRDefault="00AD029D">
      <w:pPr>
        <w:pStyle w:val="pheading"/>
      </w:pPr>
      <w:r>
        <w:t>- nature du marché:</w:t>
      </w:r>
    </w:p>
    <w:p w14:paraId="46054DD4" w14:textId="77777777" w:rsidR="0021367B" w:rsidRDefault="00AD029D">
      <w:r>
        <w:rPr>
          <w:b/>
          <w:color w:val="003300"/>
        </w:rPr>
        <w:t>(soit par défaut)</w:t>
      </w:r>
    </w:p>
    <w:p w14:paraId="54879681" w14:textId="77777777" w:rsidR="0021367B" w:rsidRDefault="00AD029D">
      <w:r>
        <w:rPr>
          <w:color w:val="008080"/>
        </w:rPr>
        <w:t>1. PG</w:t>
      </w:r>
    </w:p>
    <w:p w14:paraId="70A5C08E" w14:textId="77777777" w:rsidR="0021367B" w:rsidRDefault="00AD029D">
      <w:r>
        <w:rPr>
          <w:b/>
          <w:color w:val="003300"/>
        </w:rPr>
        <w:t>(soit)</w:t>
      </w:r>
    </w:p>
    <w:p w14:paraId="21D904CB" w14:textId="77777777" w:rsidR="0021367B" w:rsidRDefault="00AD029D">
      <w:r>
        <w:rPr>
          <w:color w:val="008080"/>
        </w:rPr>
        <w:t>2. QF</w:t>
      </w:r>
    </w:p>
    <w:p w14:paraId="1D99A74E" w14:textId="77777777" w:rsidR="0021367B" w:rsidRDefault="0021367B"/>
    <w:p w14:paraId="2AB420B9" w14:textId="77777777" w:rsidR="0021367B" w:rsidRDefault="00AD029D">
      <w:r>
        <w:t> </w:t>
      </w:r>
    </w:p>
    <w:p w14:paraId="5B581453" w14:textId="77777777" w:rsidR="0021367B" w:rsidRDefault="00AD029D">
      <w:pPr>
        <w:pStyle w:val="Author-eSectionHeading5"/>
      </w:pPr>
      <w:bookmarkStart w:id="739" w:name="_Toc178771799"/>
      <w:r>
        <w:t>96.42.2 Signalétique horizontale</w:t>
      </w:r>
      <w:bookmarkEnd w:id="739"/>
    </w:p>
    <w:p w14:paraId="5D109A0E" w14:textId="77777777" w:rsidR="0021367B" w:rsidRDefault="00AD029D">
      <w:pPr>
        <w:pStyle w:val="Author-eSectionHeading6"/>
      </w:pPr>
      <w:bookmarkStart w:id="740" w:name="_Toc178771800"/>
      <w:r>
        <w:t>96.42.2a Marquage sol pour signalétique horizontale CCTB 01.09</w:t>
      </w:r>
      <w:bookmarkEnd w:id="740"/>
    </w:p>
    <w:p w14:paraId="60F2E61F" w14:textId="77777777" w:rsidR="0021367B" w:rsidRDefault="00AD029D">
      <w:pPr>
        <w:pStyle w:val="pheading"/>
      </w:pPr>
      <w:r>
        <w:t>MESURAGE</w:t>
      </w:r>
    </w:p>
    <w:p w14:paraId="617327B3" w14:textId="77777777" w:rsidR="0021367B" w:rsidRDefault="00AD029D">
      <w:pPr>
        <w:pStyle w:val="pheading"/>
      </w:pPr>
      <w:r>
        <w:t>- unité de mesure:</w:t>
      </w:r>
    </w:p>
    <w:p w14:paraId="19C6E236" w14:textId="77777777" w:rsidR="0021367B" w:rsidRDefault="00AD029D">
      <w:r>
        <w:t>m²</w:t>
      </w:r>
    </w:p>
    <w:p w14:paraId="7DE0DF78" w14:textId="77777777" w:rsidR="0021367B" w:rsidRDefault="00AD029D">
      <w:pPr>
        <w:pStyle w:val="pheading"/>
      </w:pPr>
      <w:r>
        <w:t>- nature du marché:</w:t>
      </w:r>
    </w:p>
    <w:p w14:paraId="36EA0517" w14:textId="77777777" w:rsidR="0021367B" w:rsidRDefault="00AD029D">
      <w:r>
        <w:t>QF</w:t>
      </w:r>
    </w:p>
    <w:p w14:paraId="4AD21EFE" w14:textId="77777777" w:rsidR="0021367B" w:rsidRDefault="0021367B"/>
    <w:p w14:paraId="79FBD5BB" w14:textId="77777777" w:rsidR="0021367B" w:rsidRDefault="00AD029D">
      <w:r>
        <w:t> </w:t>
      </w:r>
    </w:p>
    <w:p w14:paraId="4D435082" w14:textId="77777777" w:rsidR="0021367B" w:rsidRDefault="00AD029D">
      <w:pPr>
        <w:pStyle w:val="Author-eSectionHeading6"/>
      </w:pPr>
      <w:bookmarkStart w:id="741" w:name="_Toc178771801"/>
      <w:r>
        <w:t>96.42.2b Pictogrammes pour signalétique horizontale CCTB 01.09</w:t>
      </w:r>
      <w:bookmarkEnd w:id="741"/>
    </w:p>
    <w:p w14:paraId="2A746285" w14:textId="77777777" w:rsidR="0021367B" w:rsidRDefault="00AD029D">
      <w:pPr>
        <w:pStyle w:val="pheading"/>
      </w:pPr>
      <w:r>
        <w:t>MESURAGE</w:t>
      </w:r>
    </w:p>
    <w:p w14:paraId="4DF4533F" w14:textId="77777777" w:rsidR="0021367B" w:rsidRDefault="00AD029D">
      <w:pPr>
        <w:pStyle w:val="pheading"/>
      </w:pPr>
      <w:r>
        <w:t>- unité de mesure:</w:t>
      </w:r>
    </w:p>
    <w:p w14:paraId="312A63F1" w14:textId="77777777" w:rsidR="0021367B" w:rsidRDefault="00AD029D">
      <w:r>
        <w:t>pc</w:t>
      </w:r>
    </w:p>
    <w:p w14:paraId="4248D60A" w14:textId="77777777" w:rsidR="0021367B" w:rsidRDefault="0021367B"/>
    <w:p w14:paraId="7F480E07" w14:textId="77777777" w:rsidR="0021367B" w:rsidRDefault="00AD029D">
      <w:r>
        <w:t> </w:t>
      </w:r>
    </w:p>
    <w:p w14:paraId="0A4F1EED" w14:textId="77777777" w:rsidR="0021367B" w:rsidRDefault="00AD029D">
      <w:pPr>
        <w:pStyle w:val="pheading"/>
      </w:pPr>
      <w:r>
        <w:t>- nature du marché:</w:t>
      </w:r>
    </w:p>
    <w:p w14:paraId="186231A8" w14:textId="77777777" w:rsidR="0021367B" w:rsidRDefault="00AD029D">
      <w:r>
        <w:t>QF</w:t>
      </w:r>
    </w:p>
    <w:p w14:paraId="0A17BF6B" w14:textId="77777777" w:rsidR="0021367B" w:rsidRDefault="0021367B"/>
    <w:p w14:paraId="4C1726FD" w14:textId="77777777" w:rsidR="0021367B" w:rsidRDefault="00AD029D">
      <w:r>
        <w:t> </w:t>
      </w:r>
    </w:p>
    <w:p w14:paraId="2F3F9DD0" w14:textId="77777777" w:rsidR="0021367B" w:rsidRDefault="00AD029D">
      <w:pPr>
        <w:pStyle w:val="Author-eSectionHeading3"/>
      </w:pPr>
      <w:bookmarkStart w:id="742" w:name="_Toc178771802"/>
      <w:r>
        <w:t>96.5 Mobiliers et équipements extérieurs - Rénovation CCTB 01.09</w:t>
      </w:r>
      <w:bookmarkEnd w:id="742"/>
    </w:p>
    <w:p w14:paraId="36960F9A" w14:textId="77777777" w:rsidR="0021367B" w:rsidRDefault="00AD029D">
      <w:pPr>
        <w:pStyle w:val="Author-eSectionHeading4"/>
      </w:pPr>
      <w:bookmarkStart w:id="743" w:name="_Toc178771803"/>
      <w:r>
        <w:t>96.51 Mobiliers et équipements extérieurs - Rénovation</w:t>
      </w:r>
      <w:bookmarkEnd w:id="743"/>
    </w:p>
    <w:p w14:paraId="35E15506" w14:textId="77777777" w:rsidR="0021367B" w:rsidRDefault="00AD029D">
      <w:pPr>
        <w:pStyle w:val="Author-eSectionHeading5"/>
      </w:pPr>
      <w:bookmarkStart w:id="744" w:name="_Toc178771804"/>
      <w:r>
        <w:t>96.51.1 Mobiliers et équipements extérieurs - Rénovation</w:t>
      </w:r>
      <w:bookmarkEnd w:id="744"/>
    </w:p>
    <w:p w14:paraId="208784FF" w14:textId="77777777" w:rsidR="0021367B" w:rsidRDefault="00AD029D">
      <w:pPr>
        <w:pStyle w:val="Author-eSectionHeading6"/>
      </w:pPr>
      <w:bookmarkStart w:id="745" w:name="_Toc178771805"/>
      <w:r>
        <w:t>96.51.1a Mobiliers et équipements extérieurs - Rénovation CCTB 01.09</w:t>
      </w:r>
      <w:bookmarkEnd w:id="745"/>
    </w:p>
    <w:p w14:paraId="0A05FEDC" w14:textId="77777777" w:rsidR="0021367B" w:rsidRDefault="00AD029D">
      <w:pPr>
        <w:pStyle w:val="pheading"/>
      </w:pPr>
      <w:r>
        <w:t>MESURAGE</w:t>
      </w:r>
    </w:p>
    <w:p w14:paraId="230EF7B2" w14:textId="77777777" w:rsidR="0021367B" w:rsidRDefault="00AD029D">
      <w:pPr>
        <w:pStyle w:val="pheading"/>
      </w:pPr>
      <w:r>
        <w:t>- unité de mesure:</w:t>
      </w:r>
    </w:p>
    <w:p w14:paraId="10411CDE" w14:textId="77777777" w:rsidR="0021367B" w:rsidRDefault="00AD029D">
      <w:r>
        <w:rPr>
          <w:b/>
          <w:color w:val="003300"/>
        </w:rPr>
        <w:t>(soit par défaut)</w:t>
      </w:r>
    </w:p>
    <w:p w14:paraId="2CFD22C7" w14:textId="77777777" w:rsidR="0021367B" w:rsidRDefault="00AD029D">
      <w:r>
        <w:rPr>
          <w:color w:val="008080"/>
        </w:rPr>
        <w:t>1. fft</w:t>
      </w:r>
    </w:p>
    <w:p w14:paraId="062BF3A1" w14:textId="77777777" w:rsidR="0021367B" w:rsidRDefault="00AD029D">
      <w:r>
        <w:rPr>
          <w:b/>
          <w:color w:val="003300"/>
        </w:rPr>
        <w:t>(soit)</w:t>
      </w:r>
    </w:p>
    <w:p w14:paraId="5F2E17F7" w14:textId="77777777" w:rsidR="0021367B" w:rsidRDefault="00AD029D">
      <w:r>
        <w:rPr>
          <w:color w:val="008080"/>
        </w:rPr>
        <w:t>2. pc</w:t>
      </w:r>
    </w:p>
    <w:p w14:paraId="065A4C94" w14:textId="77777777" w:rsidR="0021367B" w:rsidRDefault="0021367B"/>
    <w:p w14:paraId="5138882E" w14:textId="77777777" w:rsidR="0021367B" w:rsidRDefault="00AD029D">
      <w:r>
        <w:t> </w:t>
      </w:r>
    </w:p>
    <w:p w14:paraId="00CD3251" w14:textId="77777777" w:rsidR="0021367B" w:rsidRDefault="00AD029D">
      <w:pPr>
        <w:pStyle w:val="pheading"/>
      </w:pPr>
      <w:r>
        <w:t>- nature du marché:</w:t>
      </w:r>
    </w:p>
    <w:p w14:paraId="5B100C97" w14:textId="77777777" w:rsidR="0021367B" w:rsidRDefault="00AD029D">
      <w:r>
        <w:rPr>
          <w:b/>
          <w:color w:val="003300"/>
        </w:rPr>
        <w:t>(soit par défaut)</w:t>
      </w:r>
    </w:p>
    <w:p w14:paraId="11BFDB6B" w14:textId="77777777" w:rsidR="0021367B" w:rsidRDefault="00AD029D">
      <w:r>
        <w:rPr>
          <w:color w:val="008080"/>
        </w:rPr>
        <w:t>1. PG</w:t>
      </w:r>
    </w:p>
    <w:p w14:paraId="08515FA8" w14:textId="77777777" w:rsidR="0021367B" w:rsidRDefault="00AD029D">
      <w:r>
        <w:rPr>
          <w:b/>
          <w:color w:val="003300"/>
        </w:rPr>
        <w:t>(soit)</w:t>
      </w:r>
    </w:p>
    <w:p w14:paraId="34CF63F5" w14:textId="77777777" w:rsidR="0021367B" w:rsidRDefault="00AD029D">
      <w:r>
        <w:rPr>
          <w:color w:val="008080"/>
        </w:rPr>
        <w:t>2. QF</w:t>
      </w:r>
    </w:p>
    <w:p w14:paraId="133A8320" w14:textId="77777777" w:rsidR="0021367B" w:rsidRDefault="0021367B"/>
    <w:p w14:paraId="46C5234A" w14:textId="77777777" w:rsidR="0021367B" w:rsidRDefault="00AD029D">
      <w:r>
        <w:t> </w:t>
      </w:r>
    </w:p>
    <w:p w14:paraId="13E79E5C" w14:textId="77777777" w:rsidR="0021367B" w:rsidRDefault="00AD029D">
      <w:pPr>
        <w:pStyle w:val="Author-eSectionHeading2"/>
      </w:pPr>
      <w:bookmarkStart w:id="746" w:name="_Toc178771806"/>
      <w:r>
        <w:t>97 Equipements d'éclairage et d'électricité d'extérieur CCTB 01.09</w:t>
      </w:r>
      <w:bookmarkEnd w:id="746"/>
    </w:p>
    <w:p w14:paraId="37B2E60C" w14:textId="77777777" w:rsidR="0021367B" w:rsidRDefault="00AD029D">
      <w:pPr>
        <w:pStyle w:val="pheading"/>
      </w:pPr>
      <w:r>
        <w:t>DESCRIPTION</w:t>
      </w:r>
    </w:p>
    <w:p w14:paraId="65301DCB" w14:textId="77777777" w:rsidR="0021367B" w:rsidRDefault="00AD029D">
      <w:pPr>
        <w:pStyle w:val="pheading"/>
      </w:pPr>
      <w:r>
        <w:t>- Remarques importantes</w:t>
      </w:r>
    </w:p>
    <w:p w14:paraId="01F3E0DF" w14:textId="77777777" w:rsidR="0021367B" w:rsidRDefault="00AD029D">
      <w:r>
        <w:t xml:space="preserve">Pour l’éclairage extérieur, il n’est pas repris dans le préset Tome l’éclairage attaché à l’électricité du bâtiment qui est repris dans le Tome </w:t>
      </w:r>
      <w:hyperlink r:id="rId25" w:history="1" w:docLocation="35">
        <w:r>
          <w:t>7 T7 Electricité</w:t>
        </w:r>
      </w:hyperlink>
      <w:r>
        <w:t>.</w:t>
      </w:r>
    </w:p>
    <w:p w14:paraId="0406829D" w14:textId="77777777" w:rsidR="0021367B" w:rsidRDefault="00AD029D">
      <w:r>
        <w:t xml:space="preserve">Il s'agit de luminaires extérieurs à placer au droit des </w:t>
      </w:r>
      <w:r>
        <w:rPr>
          <w:color w:val="FF0000"/>
        </w:rPr>
        <w:t>entrées des habitations / terrasses / appartements / ***</w:t>
      </w:r>
      <w:r>
        <w:t>, y compris les connexions et les lampes correspondantes.</w:t>
      </w:r>
    </w:p>
    <w:p w14:paraId="08CD6BFA" w14:textId="77777777" w:rsidR="0021367B" w:rsidRDefault="0021367B"/>
    <w:p w14:paraId="4BB3FD00" w14:textId="77777777" w:rsidR="0021367B" w:rsidRDefault="00AD029D">
      <w:r>
        <w:t> </w:t>
      </w:r>
    </w:p>
    <w:p w14:paraId="52FDB382" w14:textId="77777777" w:rsidR="0021367B" w:rsidRDefault="00AD029D">
      <w:pPr>
        <w:pStyle w:val="Author-eSectionHeading3"/>
      </w:pPr>
      <w:bookmarkStart w:id="747" w:name="_Toc178771807"/>
      <w:r>
        <w:t>97.1 Éclairage d'extérieur</w:t>
      </w:r>
      <w:bookmarkEnd w:id="747"/>
    </w:p>
    <w:p w14:paraId="69DC523F" w14:textId="77777777" w:rsidR="0021367B" w:rsidRDefault="00AD029D">
      <w:pPr>
        <w:pStyle w:val="Author-eSectionHeading4"/>
      </w:pPr>
      <w:bookmarkStart w:id="748" w:name="_Toc178771808"/>
      <w:r>
        <w:t>97.11 Installation et préparatifs pour l'éclairage d'extérieur</w:t>
      </w:r>
      <w:bookmarkEnd w:id="748"/>
    </w:p>
    <w:p w14:paraId="444C3ACA" w14:textId="77777777" w:rsidR="0021367B" w:rsidRDefault="00AD029D">
      <w:pPr>
        <w:pStyle w:val="Author-eSectionHeading5"/>
      </w:pPr>
      <w:bookmarkStart w:id="749" w:name="_Toc178771809"/>
      <w:r>
        <w:t>97.11.1 Installation et préparatifs pour l'éclairage d'extérieur</w:t>
      </w:r>
      <w:bookmarkEnd w:id="749"/>
    </w:p>
    <w:p w14:paraId="3B78338C" w14:textId="77777777" w:rsidR="0021367B" w:rsidRDefault="00AD029D">
      <w:pPr>
        <w:pStyle w:val="Author-eSectionHeading6"/>
      </w:pPr>
      <w:bookmarkStart w:id="750" w:name="_Toc178771810"/>
      <w:r>
        <w:t>97.11.1a Démontage d'appareils et de réseaux existants CCTB 01.09</w:t>
      </w:r>
      <w:bookmarkEnd w:id="750"/>
    </w:p>
    <w:p w14:paraId="0D5E4560" w14:textId="77777777" w:rsidR="0021367B" w:rsidRDefault="00AD029D">
      <w:pPr>
        <w:pStyle w:val="pheading"/>
      </w:pPr>
      <w:r>
        <w:t>DESCRIPTION</w:t>
      </w:r>
    </w:p>
    <w:p w14:paraId="74981A3C" w14:textId="77777777" w:rsidR="0021367B" w:rsidRDefault="00AD029D">
      <w:pPr>
        <w:pStyle w:val="pheading"/>
      </w:pPr>
      <w:r>
        <w:t>- Définition / Comprend</w:t>
      </w:r>
    </w:p>
    <w:p w14:paraId="0A337001" w14:textId="77777777" w:rsidR="0021367B" w:rsidRDefault="00AD029D">
      <w:r>
        <w:t xml:space="preserve">(Travaux décrits et comptabilisés sous le </w:t>
      </w:r>
      <w:hyperlink r:id="rId26" w:history="1" w:docLocation="135">
        <w:r>
          <w:t>06 Travaux de stabilisation et de déconstruction</w:t>
        </w:r>
      </w:hyperlink>
      <w:r>
        <w:t>).</w:t>
      </w:r>
    </w:p>
    <w:p w14:paraId="725C81BE" w14:textId="77777777" w:rsidR="0021367B" w:rsidRDefault="0021367B"/>
    <w:p w14:paraId="61EA5CBE" w14:textId="77777777" w:rsidR="0021367B" w:rsidRDefault="00AD029D">
      <w:r>
        <w:t> </w:t>
      </w:r>
    </w:p>
    <w:p w14:paraId="76F4D5A3" w14:textId="77777777" w:rsidR="0021367B" w:rsidRDefault="00AD029D">
      <w:pPr>
        <w:pStyle w:val="Author-eSectionHeading6"/>
      </w:pPr>
      <w:bookmarkStart w:id="751" w:name="_Toc178771811"/>
      <w:r>
        <w:t>97.11.1b Terrassements pour gaines CCTB 01.09</w:t>
      </w:r>
      <w:bookmarkEnd w:id="751"/>
    </w:p>
    <w:p w14:paraId="29B4CEA5" w14:textId="77777777" w:rsidR="0021367B" w:rsidRDefault="00AD029D">
      <w:pPr>
        <w:pStyle w:val="pheading"/>
      </w:pPr>
      <w:r>
        <w:t>DESCRIPTION</w:t>
      </w:r>
    </w:p>
    <w:p w14:paraId="1868504F" w14:textId="77777777" w:rsidR="0021367B" w:rsidRDefault="00AD029D">
      <w:pPr>
        <w:pStyle w:val="pheading"/>
      </w:pPr>
      <w:r>
        <w:t>- Définition / Comprend</w:t>
      </w:r>
    </w:p>
    <w:p w14:paraId="74DD9B4C" w14:textId="77777777" w:rsidR="0021367B" w:rsidRDefault="00AD029D">
      <w:r>
        <w:t xml:space="preserve">(voir </w:t>
      </w:r>
      <w:hyperlink w:anchor="1713" w:history="1">
        <w:r>
          <w:t>92 Drainage et égouttage</w:t>
        </w:r>
      </w:hyperlink>
      <w:r>
        <w:t>)</w:t>
      </w:r>
    </w:p>
    <w:p w14:paraId="749BA014" w14:textId="77777777" w:rsidR="0021367B" w:rsidRDefault="00AD029D">
      <w:pPr>
        <w:pStyle w:val="pheading"/>
      </w:pPr>
      <w:r>
        <w:t>MESURAGE</w:t>
      </w:r>
    </w:p>
    <w:p w14:paraId="115907A5" w14:textId="77777777" w:rsidR="0021367B" w:rsidRDefault="00AD029D">
      <w:pPr>
        <w:pStyle w:val="pheading"/>
      </w:pPr>
      <w:r>
        <w:t>- unité de mesure:</w:t>
      </w:r>
    </w:p>
    <w:p w14:paraId="1F86F978" w14:textId="77777777" w:rsidR="0021367B" w:rsidRDefault="00AD029D">
      <w:r>
        <w:t>m</w:t>
      </w:r>
    </w:p>
    <w:p w14:paraId="181D30BC" w14:textId="77777777" w:rsidR="0021367B" w:rsidRDefault="00AD029D">
      <w:pPr>
        <w:pStyle w:val="pheading"/>
      </w:pPr>
      <w:r>
        <w:t>- nature du marché:</w:t>
      </w:r>
    </w:p>
    <w:p w14:paraId="32E3625B" w14:textId="77777777" w:rsidR="0021367B" w:rsidRDefault="00AD029D">
      <w:r>
        <w:t>QF</w:t>
      </w:r>
    </w:p>
    <w:p w14:paraId="58411087" w14:textId="77777777" w:rsidR="0021367B" w:rsidRDefault="0021367B"/>
    <w:p w14:paraId="5323F238" w14:textId="77777777" w:rsidR="0021367B" w:rsidRDefault="00AD029D">
      <w:r>
        <w:t> </w:t>
      </w:r>
    </w:p>
    <w:p w14:paraId="25102CC1" w14:textId="77777777" w:rsidR="0021367B" w:rsidRDefault="00AD029D">
      <w:pPr>
        <w:pStyle w:val="Author-eSectionHeading6"/>
      </w:pPr>
      <w:bookmarkStart w:id="752" w:name="_Toc178771812"/>
      <w:r>
        <w:t>97.11.1c Fourniture et pose de gaines CCTB 01.09</w:t>
      </w:r>
      <w:bookmarkEnd w:id="752"/>
    </w:p>
    <w:p w14:paraId="7891BCDB" w14:textId="77777777" w:rsidR="0021367B" w:rsidRDefault="00AD029D">
      <w:pPr>
        <w:pStyle w:val="pheading"/>
      </w:pPr>
      <w:r>
        <w:t>MATÉRIAUX</w:t>
      </w:r>
    </w:p>
    <w:p w14:paraId="0A07081C" w14:textId="77777777" w:rsidR="0021367B" w:rsidRDefault="00AD029D">
      <w:pPr>
        <w:pStyle w:val="pheading"/>
      </w:pPr>
      <w:r>
        <w:t>- Caractéristiques générales</w:t>
      </w:r>
    </w:p>
    <w:p w14:paraId="4ACED909" w14:textId="77777777" w:rsidR="0021367B" w:rsidRDefault="00AD029D">
      <w:r>
        <w:t>A déterminer le diamètre du tuyau annelé en P.V.C. non plastifié :</w:t>
      </w:r>
    </w:p>
    <w:p w14:paraId="7C691751" w14:textId="77777777" w:rsidR="0021367B" w:rsidRDefault="00AD029D">
      <w:r>
        <w:t>- diamètre : DN = 50 mm</w:t>
      </w:r>
    </w:p>
    <w:p w14:paraId="66B07197" w14:textId="77777777" w:rsidR="0021367B" w:rsidRDefault="00AD029D">
      <w:r>
        <w:t>- diamètre : DN = 60 mm</w:t>
      </w:r>
    </w:p>
    <w:p w14:paraId="1A028EBE" w14:textId="77777777" w:rsidR="0021367B" w:rsidRDefault="00AD029D">
      <w:r>
        <w:t>- diamètre : DN = 65 mm</w:t>
      </w:r>
    </w:p>
    <w:p w14:paraId="6F2ABD2D" w14:textId="77777777" w:rsidR="0021367B" w:rsidRDefault="00AD029D">
      <w:r>
        <w:t>- diamètre : DN = 80 mm</w:t>
      </w:r>
    </w:p>
    <w:p w14:paraId="55A8635A" w14:textId="77777777" w:rsidR="0021367B" w:rsidRDefault="00AD029D">
      <w:r>
        <w:t>- diamètre : DN = 100 mm</w:t>
      </w:r>
    </w:p>
    <w:p w14:paraId="37F86536" w14:textId="77777777" w:rsidR="0021367B" w:rsidRDefault="00AD029D">
      <w:r>
        <w:t>- diamètre : DN = 125 mm</w:t>
      </w:r>
    </w:p>
    <w:p w14:paraId="4F4FA993" w14:textId="77777777" w:rsidR="0021367B" w:rsidRDefault="00AD029D">
      <w:r>
        <w:t>- diamètre : DN = 160 mm</w:t>
      </w:r>
    </w:p>
    <w:p w14:paraId="3E2947E4" w14:textId="77777777" w:rsidR="0021367B" w:rsidRDefault="00AD029D">
      <w:r>
        <w:t>- diamètre : DN = 200 mm</w:t>
      </w:r>
    </w:p>
    <w:p w14:paraId="50B7C759" w14:textId="77777777" w:rsidR="0021367B" w:rsidRDefault="00AD029D">
      <w:pPr>
        <w:pStyle w:val="pheading"/>
      </w:pPr>
      <w:r>
        <w:t>DOCUMENTS DE RÉFÉRENCE COMPLÉMENTAIRES</w:t>
      </w:r>
    </w:p>
    <w:p w14:paraId="35679326" w14:textId="77777777" w:rsidR="0021367B" w:rsidRDefault="00AD029D">
      <w:pPr>
        <w:pStyle w:val="pheading"/>
      </w:pPr>
      <w:r>
        <w:t>- Matériau</w:t>
      </w:r>
    </w:p>
    <w:p w14:paraId="6184EF45" w14:textId="77777777" w:rsidR="0021367B" w:rsidRDefault="00AD029D">
      <w:r>
        <w:t>[CCT Qualiroutes, Cahier des charges type Qualiroutes] I.1.2.2.1.</w:t>
      </w:r>
    </w:p>
    <w:p w14:paraId="43DC1B6F" w14:textId="77777777" w:rsidR="0021367B" w:rsidRDefault="0021367B"/>
    <w:p w14:paraId="6E154458" w14:textId="77777777" w:rsidR="0021367B" w:rsidRDefault="00AD029D">
      <w:r>
        <w:t> </w:t>
      </w:r>
    </w:p>
    <w:p w14:paraId="40EBC7B3" w14:textId="77777777" w:rsidR="0021367B" w:rsidRDefault="00AD029D">
      <w:pPr>
        <w:pStyle w:val="pheading"/>
      </w:pPr>
      <w:r>
        <w:t>MESURAGE</w:t>
      </w:r>
    </w:p>
    <w:p w14:paraId="3058EEE0" w14:textId="77777777" w:rsidR="0021367B" w:rsidRDefault="00AD029D">
      <w:pPr>
        <w:pStyle w:val="pheading"/>
      </w:pPr>
      <w:r>
        <w:t>- unité de mesure:</w:t>
      </w:r>
    </w:p>
    <w:p w14:paraId="5ED0E0D6" w14:textId="77777777" w:rsidR="0021367B" w:rsidRDefault="00AD029D">
      <w:r>
        <w:t>m</w:t>
      </w:r>
    </w:p>
    <w:p w14:paraId="0E4E6D4D" w14:textId="77777777" w:rsidR="0021367B" w:rsidRDefault="00AD029D">
      <w:pPr>
        <w:pStyle w:val="pheading"/>
      </w:pPr>
      <w:r>
        <w:t>- nature du marché:</w:t>
      </w:r>
    </w:p>
    <w:p w14:paraId="71C3EA9A" w14:textId="77777777" w:rsidR="0021367B" w:rsidRDefault="00AD029D">
      <w:r>
        <w:t>QF</w:t>
      </w:r>
    </w:p>
    <w:p w14:paraId="040C08AA" w14:textId="77777777" w:rsidR="0021367B" w:rsidRDefault="0021367B"/>
    <w:p w14:paraId="5CB518D4" w14:textId="77777777" w:rsidR="0021367B" w:rsidRDefault="00AD029D">
      <w:r>
        <w:t> </w:t>
      </w:r>
    </w:p>
    <w:p w14:paraId="2A866A43" w14:textId="77777777" w:rsidR="0021367B" w:rsidRDefault="00AD029D">
      <w:pPr>
        <w:pStyle w:val="Author-eSectionHeading6"/>
      </w:pPr>
      <w:bookmarkStart w:id="753" w:name="_Toc178771813"/>
      <w:r>
        <w:t>97.11.1d Fourniture et pose de câbles CCTB 01.09</w:t>
      </w:r>
      <w:bookmarkEnd w:id="753"/>
    </w:p>
    <w:p w14:paraId="01A75FBD" w14:textId="77777777" w:rsidR="0021367B" w:rsidRDefault="00AD029D">
      <w:pPr>
        <w:pStyle w:val="pheading"/>
      </w:pPr>
      <w:r>
        <w:t>MESURAGE</w:t>
      </w:r>
    </w:p>
    <w:p w14:paraId="0D108F82" w14:textId="77777777" w:rsidR="0021367B" w:rsidRDefault="00AD029D">
      <w:pPr>
        <w:pStyle w:val="pheading"/>
      </w:pPr>
      <w:r>
        <w:t>- unité de mesure:</w:t>
      </w:r>
    </w:p>
    <w:p w14:paraId="4F5E2A65" w14:textId="77777777" w:rsidR="0021367B" w:rsidRDefault="00AD029D">
      <w:r>
        <w:t>m</w:t>
      </w:r>
    </w:p>
    <w:p w14:paraId="6A8D448F" w14:textId="77777777" w:rsidR="0021367B" w:rsidRDefault="00AD029D">
      <w:pPr>
        <w:pStyle w:val="pheading"/>
      </w:pPr>
      <w:r>
        <w:t>- nature du marché:</w:t>
      </w:r>
    </w:p>
    <w:p w14:paraId="488C1EA1" w14:textId="77777777" w:rsidR="0021367B" w:rsidRDefault="00AD029D">
      <w:r>
        <w:t>QF</w:t>
      </w:r>
    </w:p>
    <w:p w14:paraId="427FE9EB" w14:textId="77777777" w:rsidR="0021367B" w:rsidRDefault="0021367B"/>
    <w:p w14:paraId="403DB7A2" w14:textId="77777777" w:rsidR="0021367B" w:rsidRDefault="00AD029D">
      <w:r>
        <w:t> </w:t>
      </w:r>
    </w:p>
    <w:p w14:paraId="1ABAA4D6" w14:textId="77777777" w:rsidR="0021367B" w:rsidRDefault="00AD029D">
      <w:pPr>
        <w:pStyle w:val="Author-eSectionHeading6"/>
      </w:pPr>
      <w:bookmarkStart w:id="754" w:name="_Toc178771814"/>
      <w:r>
        <w:t>97.11.1e Raccordement au réseau public/privé CCTB 01.09</w:t>
      </w:r>
      <w:bookmarkEnd w:id="754"/>
    </w:p>
    <w:p w14:paraId="05525733" w14:textId="77777777" w:rsidR="0021367B" w:rsidRDefault="00AD029D">
      <w:pPr>
        <w:pStyle w:val="pheading"/>
      </w:pPr>
      <w:r>
        <w:t>MESURAGE</w:t>
      </w:r>
    </w:p>
    <w:p w14:paraId="42E7EE82" w14:textId="77777777" w:rsidR="0021367B" w:rsidRDefault="00AD029D">
      <w:pPr>
        <w:pStyle w:val="pheading"/>
      </w:pPr>
      <w:r>
        <w:t>- unité de mesure:</w:t>
      </w:r>
    </w:p>
    <w:p w14:paraId="56B5C6CB" w14:textId="77777777" w:rsidR="0021367B" w:rsidRDefault="00AD029D">
      <w:r>
        <w:t>fft</w:t>
      </w:r>
    </w:p>
    <w:p w14:paraId="16984439" w14:textId="77777777" w:rsidR="0021367B" w:rsidRDefault="00AD029D">
      <w:pPr>
        <w:pStyle w:val="pheading"/>
      </w:pPr>
      <w:r>
        <w:t>- nature du marché:</w:t>
      </w:r>
    </w:p>
    <w:p w14:paraId="6A7DF674" w14:textId="77777777" w:rsidR="0021367B" w:rsidRDefault="00AD029D">
      <w:r>
        <w:t>PG</w:t>
      </w:r>
    </w:p>
    <w:p w14:paraId="7D649F5F" w14:textId="77777777" w:rsidR="0021367B" w:rsidRDefault="00AD029D">
      <w:pPr>
        <w:pStyle w:val="Author-eSectionHeading6"/>
      </w:pPr>
      <w:bookmarkStart w:id="755" w:name="_Toc178771815"/>
      <w:r>
        <w:t>97.11.1f Accessoires divers hors luminaires (boitier, détecteur, minuterie,..) CCTB 01.09</w:t>
      </w:r>
      <w:bookmarkEnd w:id="755"/>
    </w:p>
    <w:p w14:paraId="1842FA8C" w14:textId="77777777" w:rsidR="0021367B" w:rsidRDefault="00AD029D">
      <w:pPr>
        <w:pStyle w:val="pheading"/>
      </w:pPr>
      <w:r>
        <w:t>MESURAGE</w:t>
      </w:r>
    </w:p>
    <w:p w14:paraId="5C928A39" w14:textId="77777777" w:rsidR="0021367B" w:rsidRDefault="00AD029D">
      <w:pPr>
        <w:pStyle w:val="pheading"/>
      </w:pPr>
      <w:r>
        <w:t>- unité de mesure:</w:t>
      </w:r>
    </w:p>
    <w:p w14:paraId="7CCDA3D7" w14:textId="77777777" w:rsidR="0021367B" w:rsidRDefault="00AD029D">
      <w:r>
        <w:t>fft</w:t>
      </w:r>
    </w:p>
    <w:p w14:paraId="781367F6" w14:textId="77777777" w:rsidR="0021367B" w:rsidRDefault="00AD029D">
      <w:pPr>
        <w:pStyle w:val="pheading"/>
      </w:pPr>
      <w:r>
        <w:t>- nature du marché:</w:t>
      </w:r>
    </w:p>
    <w:p w14:paraId="1B88481F" w14:textId="77777777" w:rsidR="0021367B" w:rsidRDefault="00AD029D">
      <w:r>
        <w:t>PG</w:t>
      </w:r>
    </w:p>
    <w:p w14:paraId="56439B90" w14:textId="77777777" w:rsidR="0021367B" w:rsidRDefault="00AD029D">
      <w:pPr>
        <w:pStyle w:val="Author-eSectionHeading4"/>
      </w:pPr>
      <w:bookmarkStart w:id="756" w:name="_Toc178771816"/>
      <w:r>
        <w:t>97.12 Luminaire sur mât</w:t>
      </w:r>
      <w:bookmarkEnd w:id="756"/>
    </w:p>
    <w:p w14:paraId="7AB3B608" w14:textId="77777777" w:rsidR="0021367B" w:rsidRDefault="00AD029D">
      <w:pPr>
        <w:pStyle w:val="Author-eSectionHeading5"/>
      </w:pPr>
      <w:bookmarkStart w:id="757" w:name="_Toc178771817"/>
      <w:r>
        <w:t>97.12.1 Luminaire sur mât</w:t>
      </w:r>
      <w:bookmarkEnd w:id="757"/>
    </w:p>
    <w:p w14:paraId="5B5B3F20" w14:textId="77777777" w:rsidR="0021367B" w:rsidRDefault="00AD029D">
      <w:pPr>
        <w:pStyle w:val="Author-eSectionHeading6"/>
      </w:pPr>
      <w:bookmarkStart w:id="758" w:name="_Toc178771818"/>
      <w:r>
        <w:t>97.12.1a Fondation pour luminaire sur mât CCTB 01.09</w:t>
      </w:r>
      <w:bookmarkEnd w:id="758"/>
    </w:p>
    <w:p w14:paraId="56918FF5" w14:textId="77777777" w:rsidR="0021367B" w:rsidRDefault="00AD029D">
      <w:pPr>
        <w:pStyle w:val="pheading"/>
      </w:pPr>
      <w:r>
        <w:t>MESURAGE</w:t>
      </w:r>
    </w:p>
    <w:p w14:paraId="294C81F9" w14:textId="77777777" w:rsidR="0021367B" w:rsidRDefault="00AD029D">
      <w:pPr>
        <w:pStyle w:val="pheading"/>
      </w:pPr>
      <w:r>
        <w:t>- unité de mesure:</w:t>
      </w:r>
    </w:p>
    <w:p w14:paraId="7722EA5F" w14:textId="77777777" w:rsidR="0021367B" w:rsidRDefault="00AD029D">
      <w:r>
        <w:t>pc</w:t>
      </w:r>
    </w:p>
    <w:p w14:paraId="11863234" w14:textId="77777777" w:rsidR="0021367B" w:rsidRDefault="0021367B"/>
    <w:p w14:paraId="6440B9BF" w14:textId="77777777" w:rsidR="0021367B" w:rsidRDefault="00AD029D">
      <w:r>
        <w:t> </w:t>
      </w:r>
    </w:p>
    <w:p w14:paraId="2222D1D2" w14:textId="77777777" w:rsidR="0021367B" w:rsidRDefault="00AD029D">
      <w:pPr>
        <w:pStyle w:val="pheading"/>
      </w:pPr>
      <w:r>
        <w:t>- nature du marché:</w:t>
      </w:r>
    </w:p>
    <w:p w14:paraId="2CD81B50" w14:textId="77777777" w:rsidR="0021367B" w:rsidRDefault="00AD029D">
      <w:r>
        <w:t>QF</w:t>
      </w:r>
    </w:p>
    <w:p w14:paraId="799CA47A" w14:textId="77777777" w:rsidR="0021367B" w:rsidRDefault="0021367B"/>
    <w:p w14:paraId="095EC30D" w14:textId="77777777" w:rsidR="0021367B" w:rsidRDefault="00AD029D">
      <w:r>
        <w:t> </w:t>
      </w:r>
    </w:p>
    <w:p w14:paraId="136D7E66" w14:textId="77777777" w:rsidR="0021367B" w:rsidRDefault="00AD029D">
      <w:pPr>
        <w:pStyle w:val="Author-eSectionHeading6"/>
      </w:pPr>
      <w:bookmarkStart w:id="759" w:name="_Toc178771819"/>
      <w:r>
        <w:t>97.12.1b Mat pour luminaire CCTB 01.09</w:t>
      </w:r>
      <w:bookmarkEnd w:id="759"/>
    </w:p>
    <w:p w14:paraId="6A96DD21" w14:textId="77777777" w:rsidR="0021367B" w:rsidRDefault="00AD029D">
      <w:pPr>
        <w:pStyle w:val="pheading"/>
      </w:pPr>
      <w:r>
        <w:t>MESURAGE</w:t>
      </w:r>
    </w:p>
    <w:p w14:paraId="38AE1F2B" w14:textId="77777777" w:rsidR="0021367B" w:rsidRDefault="00AD029D">
      <w:pPr>
        <w:pStyle w:val="pheading"/>
      </w:pPr>
      <w:r>
        <w:t>- unité de mesure:</w:t>
      </w:r>
    </w:p>
    <w:p w14:paraId="0AEE88D8" w14:textId="77777777" w:rsidR="0021367B" w:rsidRDefault="00AD029D">
      <w:r>
        <w:t>pc</w:t>
      </w:r>
    </w:p>
    <w:p w14:paraId="7C04803C" w14:textId="77777777" w:rsidR="0021367B" w:rsidRDefault="0021367B"/>
    <w:p w14:paraId="53B87FB9" w14:textId="77777777" w:rsidR="0021367B" w:rsidRDefault="00AD029D">
      <w:r>
        <w:t> </w:t>
      </w:r>
    </w:p>
    <w:p w14:paraId="6808B4D8" w14:textId="77777777" w:rsidR="0021367B" w:rsidRDefault="00AD029D">
      <w:pPr>
        <w:pStyle w:val="pheading"/>
      </w:pPr>
      <w:r>
        <w:t>- nature du marché:</w:t>
      </w:r>
    </w:p>
    <w:p w14:paraId="310EBE1A" w14:textId="77777777" w:rsidR="0021367B" w:rsidRDefault="00AD029D">
      <w:r>
        <w:t>QF</w:t>
      </w:r>
    </w:p>
    <w:p w14:paraId="1D9FBA0C" w14:textId="77777777" w:rsidR="0021367B" w:rsidRDefault="0021367B"/>
    <w:p w14:paraId="13B12698" w14:textId="77777777" w:rsidR="0021367B" w:rsidRDefault="00AD029D">
      <w:r>
        <w:t> </w:t>
      </w:r>
    </w:p>
    <w:p w14:paraId="0E224C98" w14:textId="77777777" w:rsidR="0021367B" w:rsidRDefault="00AD029D">
      <w:pPr>
        <w:pStyle w:val="Author-eSectionHeading6"/>
      </w:pPr>
      <w:bookmarkStart w:id="760" w:name="_Toc178771820"/>
      <w:r>
        <w:t>97.12.1c Console pour luminaire CCTB 01.09</w:t>
      </w:r>
      <w:bookmarkEnd w:id="760"/>
    </w:p>
    <w:p w14:paraId="54E11F9C" w14:textId="77777777" w:rsidR="0021367B" w:rsidRDefault="00AD029D">
      <w:pPr>
        <w:pStyle w:val="pheading"/>
      </w:pPr>
      <w:r>
        <w:t>MESURAGE</w:t>
      </w:r>
    </w:p>
    <w:p w14:paraId="5B868CF2" w14:textId="77777777" w:rsidR="0021367B" w:rsidRDefault="00AD029D">
      <w:pPr>
        <w:pStyle w:val="pheading"/>
      </w:pPr>
      <w:r>
        <w:t>- unité de mesure:</w:t>
      </w:r>
    </w:p>
    <w:p w14:paraId="53DA019F" w14:textId="77777777" w:rsidR="0021367B" w:rsidRDefault="00AD029D">
      <w:r>
        <w:t>pc</w:t>
      </w:r>
    </w:p>
    <w:p w14:paraId="6D7D0534" w14:textId="77777777" w:rsidR="0021367B" w:rsidRDefault="0021367B"/>
    <w:p w14:paraId="703D90ED" w14:textId="77777777" w:rsidR="0021367B" w:rsidRDefault="00AD029D">
      <w:r>
        <w:t> </w:t>
      </w:r>
    </w:p>
    <w:p w14:paraId="04EDC9D0" w14:textId="77777777" w:rsidR="0021367B" w:rsidRDefault="00AD029D">
      <w:pPr>
        <w:pStyle w:val="pheading"/>
      </w:pPr>
      <w:r>
        <w:t>- nature du marché:</w:t>
      </w:r>
    </w:p>
    <w:p w14:paraId="3163F1D4" w14:textId="77777777" w:rsidR="0021367B" w:rsidRDefault="00AD029D">
      <w:r>
        <w:t>QF</w:t>
      </w:r>
    </w:p>
    <w:p w14:paraId="62410D82" w14:textId="77777777" w:rsidR="0021367B" w:rsidRDefault="0021367B"/>
    <w:p w14:paraId="74B0169B" w14:textId="77777777" w:rsidR="0021367B" w:rsidRDefault="00AD029D">
      <w:r>
        <w:t> </w:t>
      </w:r>
    </w:p>
    <w:p w14:paraId="2260251B" w14:textId="77777777" w:rsidR="0021367B" w:rsidRDefault="00AD029D">
      <w:pPr>
        <w:pStyle w:val="Author-eSectionHeading6"/>
      </w:pPr>
      <w:bookmarkStart w:id="761" w:name="_Toc178771821"/>
      <w:r>
        <w:t>97.12.1d Luminaire à poser sur un mât CCTB 01.09</w:t>
      </w:r>
      <w:bookmarkEnd w:id="761"/>
    </w:p>
    <w:p w14:paraId="5D7C4CC1" w14:textId="77777777" w:rsidR="0021367B" w:rsidRDefault="00AD029D">
      <w:pPr>
        <w:pStyle w:val="pheading"/>
      </w:pPr>
      <w:r>
        <w:t>MESURAGE</w:t>
      </w:r>
    </w:p>
    <w:p w14:paraId="0499810D" w14:textId="77777777" w:rsidR="0021367B" w:rsidRDefault="00AD029D">
      <w:pPr>
        <w:pStyle w:val="pheading"/>
      </w:pPr>
      <w:r>
        <w:t>- unité de mesure:</w:t>
      </w:r>
    </w:p>
    <w:p w14:paraId="0FF889A5" w14:textId="77777777" w:rsidR="0021367B" w:rsidRDefault="00AD029D">
      <w:r>
        <w:t>pc</w:t>
      </w:r>
    </w:p>
    <w:p w14:paraId="4CC54214" w14:textId="77777777" w:rsidR="0021367B" w:rsidRDefault="0021367B"/>
    <w:p w14:paraId="4684C984" w14:textId="77777777" w:rsidR="0021367B" w:rsidRDefault="00AD029D">
      <w:r>
        <w:t> </w:t>
      </w:r>
    </w:p>
    <w:p w14:paraId="6F339508" w14:textId="77777777" w:rsidR="0021367B" w:rsidRDefault="00AD029D">
      <w:pPr>
        <w:pStyle w:val="pheading"/>
      </w:pPr>
      <w:r>
        <w:t>- nature du marché:</w:t>
      </w:r>
    </w:p>
    <w:p w14:paraId="28E94A12" w14:textId="77777777" w:rsidR="0021367B" w:rsidRDefault="00AD029D">
      <w:r>
        <w:t>QF</w:t>
      </w:r>
    </w:p>
    <w:p w14:paraId="18CB5940" w14:textId="77777777" w:rsidR="0021367B" w:rsidRDefault="0021367B"/>
    <w:p w14:paraId="4C2BB561" w14:textId="77777777" w:rsidR="0021367B" w:rsidRDefault="00AD029D">
      <w:r>
        <w:t> </w:t>
      </w:r>
    </w:p>
    <w:p w14:paraId="43DA2EDE" w14:textId="77777777" w:rsidR="0021367B" w:rsidRDefault="00AD029D">
      <w:pPr>
        <w:pStyle w:val="Author-eSectionHeading4"/>
      </w:pPr>
      <w:bookmarkStart w:id="762" w:name="_Toc178771822"/>
      <w:r>
        <w:t>97.13 Luminaire de balisage</w:t>
      </w:r>
      <w:bookmarkEnd w:id="762"/>
    </w:p>
    <w:p w14:paraId="2444D251" w14:textId="77777777" w:rsidR="0021367B" w:rsidRDefault="00AD029D">
      <w:pPr>
        <w:pStyle w:val="Author-eSectionHeading5"/>
      </w:pPr>
      <w:bookmarkStart w:id="763" w:name="_Toc178771823"/>
      <w:r>
        <w:t>97.13.1 Luminaire de balisage</w:t>
      </w:r>
      <w:bookmarkEnd w:id="763"/>
    </w:p>
    <w:p w14:paraId="7F4534D4" w14:textId="77777777" w:rsidR="0021367B" w:rsidRDefault="00AD029D">
      <w:pPr>
        <w:pStyle w:val="Author-eSectionHeading6"/>
      </w:pPr>
      <w:bookmarkStart w:id="764" w:name="_Toc178771824"/>
      <w:r>
        <w:t>97.13.1a Fondation pour luminaire de balisage CCTB 01.09</w:t>
      </w:r>
      <w:bookmarkEnd w:id="764"/>
    </w:p>
    <w:p w14:paraId="1D08AD31" w14:textId="77777777" w:rsidR="0021367B" w:rsidRDefault="00AD029D">
      <w:pPr>
        <w:pStyle w:val="pheading"/>
      </w:pPr>
      <w:r>
        <w:t>MESURAGE</w:t>
      </w:r>
    </w:p>
    <w:p w14:paraId="70E8F429" w14:textId="77777777" w:rsidR="0021367B" w:rsidRDefault="00AD029D">
      <w:pPr>
        <w:pStyle w:val="pheading"/>
      </w:pPr>
      <w:r>
        <w:t>- unité de mesure:</w:t>
      </w:r>
    </w:p>
    <w:p w14:paraId="33EBAE0C" w14:textId="77777777" w:rsidR="0021367B" w:rsidRDefault="00AD029D">
      <w:r>
        <w:t>pc</w:t>
      </w:r>
    </w:p>
    <w:p w14:paraId="7380E496" w14:textId="77777777" w:rsidR="0021367B" w:rsidRDefault="0021367B"/>
    <w:p w14:paraId="32CE53B7" w14:textId="77777777" w:rsidR="0021367B" w:rsidRDefault="00AD029D">
      <w:r>
        <w:t> </w:t>
      </w:r>
    </w:p>
    <w:p w14:paraId="306E6BD2" w14:textId="77777777" w:rsidR="0021367B" w:rsidRDefault="00AD029D">
      <w:pPr>
        <w:pStyle w:val="pheading"/>
      </w:pPr>
      <w:r>
        <w:t>- nature du marché:</w:t>
      </w:r>
    </w:p>
    <w:p w14:paraId="172B370D" w14:textId="77777777" w:rsidR="0021367B" w:rsidRDefault="00AD029D">
      <w:r>
        <w:t>QF</w:t>
      </w:r>
    </w:p>
    <w:p w14:paraId="6FEBA671" w14:textId="77777777" w:rsidR="0021367B" w:rsidRDefault="0021367B"/>
    <w:p w14:paraId="3E5D2A26" w14:textId="77777777" w:rsidR="0021367B" w:rsidRDefault="00AD029D">
      <w:r>
        <w:t> </w:t>
      </w:r>
    </w:p>
    <w:p w14:paraId="1726B944" w14:textId="77777777" w:rsidR="0021367B" w:rsidRDefault="00AD029D">
      <w:pPr>
        <w:pStyle w:val="Author-eSectionHeading6"/>
      </w:pPr>
      <w:bookmarkStart w:id="765" w:name="_Toc178771825"/>
      <w:r>
        <w:t>97.13.1b Luminaire de balisage CCTB 01.09</w:t>
      </w:r>
      <w:bookmarkEnd w:id="765"/>
    </w:p>
    <w:p w14:paraId="439E27CA" w14:textId="77777777" w:rsidR="0021367B" w:rsidRDefault="00AD029D">
      <w:pPr>
        <w:pStyle w:val="pheading"/>
      </w:pPr>
      <w:r>
        <w:t>MESURAGE</w:t>
      </w:r>
    </w:p>
    <w:p w14:paraId="2569522B" w14:textId="77777777" w:rsidR="0021367B" w:rsidRDefault="00AD029D">
      <w:pPr>
        <w:pStyle w:val="pheading"/>
      </w:pPr>
      <w:r>
        <w:t>- unité de mesure:</w:t>
      </w:r>
    </w:p>
    <w:p w14:paraId="5481F0AB" w14:textId="77777777" w:rsidR="0021367B" w:rsidRDefault="00AD029D">
      <w:r>
        <w:t>pc</w:t>
      </w:r>
    </w:p>
    <w:p w14:paraId="17FAC10A" w14:textId="77777777" w:rsidR="0021367B" w:rsidRDefault="0021367B"/>
    <w:p w14:paraId="09CC6C36" w14:textId="77777777" w:rsidR="0021367B" w:rsidRDefault="00AD029D">
      <w:r>
        <w:t> </w:t>
      </w:r>
    </w:p>
    <w:p w14:paraId="0260035A" w14:textId="77777777" w:rsidR="0021367B" w:rsidRDefault="00AD029D">
      <w:pPr>
        <w:pStyle w:val="pheading"/>
      </w:pPr>
      <w:r>
        <w:t>- nature du marché:</w:t>
      </w:r>
    </w:p>
    <w:p w14:paraId="386D3BDC" w14:textId="77777777" w:rsidR="0021367B" w:rsidRDefault="00AD029D">
      <w:r>
        <w:t>QF</w:t>
      </w:r>
    </w:p>
    <w:p w14:paraId="519E2830" w14:textId="77777777" w:rsidR="0021367B" w:rsidRDefault="0021367B"/>
    <w:p w14:paraId="3B788BEF" w14:textId="77777777" w:rsidR="0021367B" w:rsidRDefault="00AD029D">
      <w:r>
        <w:t> </w:t>
      </w:r>
    </w:p>
    <w:p w14:paraId="1A9D2924" w14:textId="77777777" w:rsidR="0021367B" w:rsidRDefault="00AD029D">
      <w:pPr>
        <w:pStyle w:val="Author-eSectionHeading6"/>
      </w:pPr>
      <w:bookmarkStart w:id="766" w:name="_Toc178771826"/>
      <w:r>
        <w:t>97.13.1c Luminaire de balisage encastré de sol CCTB 01.09</w:t>
      </w:r>
      <w:bookmarkEnd w:id="766"/>
    </w:p>
    <w:p w14:paraId="1A401156" w14:textId="77777777" w:rsidR="0021367B" w:rsidRDefault="00AD029D">
      <w:pPr>
        <w:pStyle w:val="pheading"/>
      </w:pPr>
      <w:r>
        <w:t>MESURAGE</w:t>
      </w:r>
    </w:p>
    <w:p w14:paraId="26E5E01E" w14:textId="77777777" w:rsidR="0021367B" w:rsidRDefault="00AD029D">
      <w:pPr>
        <w:pStyle w:val="pheading"/>
      </w:pPr>
      <w:r>
        <w:t>- unité de mesure:</w:t>
      </w:r>
    </w:p>
    <w:p w14:paraId="5BD3AA80" w14:textId="77777777" w:rsidR="0021367B" w:rsidRDefault="00AD029D">
      <w:r>
        <w:t>pc</w:t>
      </w:r>
    </w:p>
    <w:p w14:paraId="6240D4E7" w14:textId="77777777" w:rsidR="0021367B" w:rsidRDefault="0021367B"/>
    <w:p w14:paraId="6C348B0A" w14:textId="77777777" w:rsidR="0021367B" w:rsidRDefault="00AD029D">
      <w:r>
        <w:t> </w:t>
      </w:r>
    </w:p>
    <w:p w14:paraId="36C6F8C4" w14:textId="77777777" w:rsidR="0021367B" w:rsidRDefault="00AD029D">
      <w:pPr>
        <w:pStyle w:val="pheading"/>
      </w:pPr>
      <w:r>
        <w:t>- nature du marché:</w:t>
      </w:r>
    </w:p>
    <w:p w14:paraId="0A42540B" w14:textId="77777777" w:rsidR="0021367B" w:rsidRDefault="00AD029D">
      <w:r>
        <w:t>QF</w:t>
      </w:r>
    </w:p>
    <w:p w14:paraId="2D9EDF7F" w14:textId="77777777" w:rsidR="0021367B" w:rsidRDefault="0021367B"/>
    <w:p w14:paraId="42F0D923" w14:textId="77777777" w:rsidR="0021367B" w:rsidRDefault="00AD029D">
      <w:r>
        <w:t> </w:t>
      </w:r>
    </w:p>
    <w:p w14:paraId="2CC6F0ED" w14:textId="77777777" w:rsidR="0021367B" w:rsidRDefault="00AD029D">
      <w:pPr>
        <w:pStyle w:val="Author-eSectionHeading6"/>
      </w:pPr>
      <w:bookmarkStart w:id="767" w:name="_Toc178771827"/>
      <w:r>
        <w:t>97.13.1d Luminaire de balisage encastré mural CCTB 01.09</w:t>
      </w:r>
      <w:bookmarkEnd w:id="767"/>
    </w:p>
    <w:p w14:paraId="67158C70" w14:textId="77777777" w:rsidR="0021367B" w:rsidRDefault="00AD029D">
      <w:pPr>
        <w:pStyle w:val="pheading"/>
      </w:pPr>
      <w:r>
        <w:t>MESURAGE</w:t>
      </w:r>
    </w:p>
    <w:p w14:paraId="40B98472" w14:textId="77777777" w:rsidR="0021367B" w:rsidRDefault="00AD029D">
      <w:pPr>
        <w:pStyle w:val="pheading"/>
      </w:pPr>
      <w:r>
        <w:t>- unité de mesure:</w:t>
      </w:r>
    </w:p>
    <w:p w14:paraId="281AE880" w14:textId="77777777" w:rsidR="0021367B" w:rsidRDefault="00AD029D">
      <w:r>
        <w:t>pc</w:t>
      </w:r>
    </w:p>
    <w:p w14:paraId="2B563D3C" w14:textId="77777777" w:rsidR="0021367B" w:rsidRDefault="0021367B"/>
    <w:p w14:paraId="2677EC42" w14:textId="77777777" w:rsidR="0021367B" w:rsidRDefault="00AD029D">
      <w:r>
        <w:t> </w:t>
      </w:r>
    </w:p>
    <w:p w14:paraId="61AF6210" w14:textId="77777777" w:rsidR="0021367B" w:rsidRDefault="00AD029D">
      <w:pPr>
        <w:pStyle w:val="pheading"/>
      </w:pPr>
      <w:r>
        <w:t>- nature du marché:</w:t>
      </w:r>
    </w:p>
    <w:p w14:paraId="2051E199" w14:textId="77777777" w:rsidR="0021367B" w:rsidRDefault="00AD029D">
      <w:r>
        <w:t>QF</w:t>
      </w:r>
    </w:p>
    <w:p w14:paraId="00485FA3" w14:textId="77777777" w:rsidR="0021367B" w:rsidRDefault="0021367B"/>
    <w:p w14:paraId="73899467" w14:textId="77777777" w:rsidR="0021367B" w:rsidRDefault="00AD029D">
      <w:r>
        <w:t> </w:t>
      </w:r>
    </w:p>
    <w:p w14:paraId="000F295C" w14:textId="77777777" w:rsidR="0021367B" w:rsidRDefault="00AD029D">
      <w:pPr>
        <w:pStyle w:val="Author-eSectionHeading4"/>
      </w:pPr>
      <w:bookmarkStart w:id="768" w:name="_Toc178771828"/>
      <w:r>
        <w:t>97.14 Projecteurs</w:t>
      </w:r>
      <w:bookmarkEnd w:id="768"/>
    </w:p>
    <w:p w14:paraId="60B26C89" w14:textId="77777777" w:rsidR="0021367B" w:rsidRDefault="00AD029D">
      <w:pPr>
        <w:pStyle w:val="Author-eSectionHeading5"/>
      </w:pPr>
      <w:bookmarkStart w:id="769" w:name="_Toc178771829"/>
      <w:r>
        <w:t>97.14.1 Projecteurs</w:t>
      </w:r>
      <w:bookmarkEnd w:id="769"/>
    </w:p>
    <w:p w14:paraId="37FAB3DD" w14:textId="77777777" w:rsidR="0021367B" w:rsidRDefault="00AD029D">
      <w:pPr>
        <w:pStyle w:val="Author-eSectionHeading6"/>
      </w:pPr>
      <w:bookmarkStart w:id="770" w:name="_Toc178771830"/>
      <w:r>
        <w:t>97.14.1a Fondation pour projecteur CCTB 01.09</w:t>
      </w:r>
      <w:bookmarkEnd w:id="770"/>
    </w:p>
    <w:p w14:paraId="27D30293" w14:textId="77777777" w:rsidR="0021367B" w:rsidRDefault="00AD029D">
      <w:pPr>
        <w:pStyle w:val="pheading"/>
      </w:pPr>
      <w:r>
        <w:t>MESURAGE</w:t>
      </w:r>
    </w:p>
    <w:p w14:paraId="65167A59" w14:textId="77777777" w:rsidR="0021367B" w:rsidRDefault="00AD029D">
      <w:pPr>
        <w:pStyle w:val="pheading"/>
      </w:pPr>
      <w:r>
        <w:t>- unité de mesure:</w:t>
      </w:r>
    </w:p>
    <w:p w14:paraId="2A6083F9" w14:textId="77777777" w:rsidR="0021367B" w:rsidRDefault="00AD029D">
      <w:r>
        <w:t>pc</w:t>
      </w:r>
    </w:p>
    <w:p w14:paraId="53B3A08D" w14:textId="77777777" w:rsidR="0021367B" w:rsidRDefault="0021367B"/>
    <w:p w14:paraId="2D232ACC" w14:textId="77777777" w:rsidR="0021367B" w:rsidRDefault="00AD029D">
      <w:r>
        <w:t> </w:t>
      </w:r>
    </w:p>
    <w:p w14:paraId="392DAB54" w14:textId="77777777" w:rsidR="0021367B" w:rsidRDefault="00AD029D">
      <w:pPr>
        <w:pStyle w:val="pheading"/>
      </w:pPr>
      <w:r>
        <w:t>- nature du marché:</w:t>
      </w:r>
    </w:p>
    <w:p w14:paraId="2812797A" w14:textId="77777777" w:rsidR="0021367B" w:rsidRDefault="00AD029D">
      <w:r>
        <w:t>QF</w:t>
      </w:r>
    </w:p>
    <w:p w14:paraId="67CB0D7E" w14:textId="77777777" w:rsidR="0021367B" w:rsidRDefault="0021367B"/>
    <w:p w14:paraId="73D1823F" w14:textId="77777777" w:rsidR="0021367B" w:rsidRDefault="00AD029D">
      <w:r>
        <w:t> </w:t>
      </w:r>
    </w:p>
    <w:p w14:paraId="477EA52B" w14:textId="77777777" w:rsidR="0021367B" w:rsidRDefault="00AD029D">
      <w:pPr>
        <w:pStyle w:val="Author-eSectionHeading6"/>
      </w:pPr>
      <w:bookmarkStart w:id="771" w:name="_Toc178771831"/>
      <w:r>
        <w:t>97.14.1b Projecteurs sur console CCTB 01.09</w:t>
      </w:r>
      <w:bookmarkEnd w:id="771"/>
    </w:p>
    <w:p w14:paraId="60934D3E" w14:textId="77777777" w:rsidR="0021367B" w:rsidRDefault="00AD029D">
      <w:pPr>
        <w:pStyle w:val="pheading"/>
      </w:pPr>
      <w:r>
        <w:t>MESURAGE</w:t>
      </w:r>
    </w:p>
    <w:p w14:paraId="0E072F93" w14:textId="77777777" w:rsidR="0021367B" w:rsidRDefault="00AD029D">
      <w:pPr>
        <w:pStyle w:val="pheading"/>
      </w:pPr>
      <w:r>
        <w:t>- unité de mesure:</w:t>
      </w:r>
    </w:p>
    <w:p w14:paraId="44B8CB08" w14:textId="77777777" w:rsidR="0021367B" w:rsidRDefault="00AD029D">
      <w:r>
        <w:t>pc</w:t>
      </w:r>
    </w:p>
    <w:p w14:paraId="0051C754" w14:textId="77777777" w:rsidR="0021367B" w:rsidRDefault="0021367B"/>
    <w:p w14:paraId="5C5897B0" w14:textId="77777777" w:rsidR="0021367B" w:rsidRDefault="00AD029D">
      <w:r>
        <w:t> </w:t>
      </w:r>
    </w:p>
    <w:p w14:paraId="4DC0214A" w14:textId="77777777" w:rsidR="0021367B" w:rsidRDefault="00AD029D">
      <w:pPr>
        <w:pStyle w:val="pheading"/>
      </w:pPr>
      <w:r>
        <w:t>- nature du marché:</w:t>
      </w:r>
    </w:p>
    <w:p w14:paraId="5ECA00C1" w14:textId="77777777" w:rsidR="0021367B" w:rsidRDefault="00AD029D">
      <w:r>
        <w:t>QF</w:t>
      </w:r>
    </w:p>
    <w:p w14:paraId="068BC309" w14:textId="77777777" w:rsidR="0021367B" w:rsidRDefault="0021367B"/>
    <w:p w14:paraId="3AC5D85B" w14:textId="77777777" w:rsidR="0021367B" w:rsidRDefault="00AD029D">
      <w:r>
        <w:t> </w:t>
      </w:r>
    </w:p>
    <w:p w14:paraId="5309FBB7" w14:textId="77777777" w:rsidR="0021367B" w:rsidRDefault="00AD029D">
      <w:pPr>
        <w:pStyle w:val="Author-eSectionHeading6"/>
      </w:pPr>
      <w:bookmarkStart w:id="772" w:name="_Toc178771832"/>
      <w:r>
        <w:t>97.14.1c Projecteurs sur façade CCTB 01.09</w:t>
      </w:r>
      <w:bookmarkEnd w:id="772"/>
    </w:p>
    <w:p w14:paraId="410A8175" w14:textId="77777777" w:rsidR="0021367B" w:rsidRDefault="00AD029D">
      <w:pPr>
        <w:pStyle w:val="pheading"/>
      </w:pPr>
      <w:r>
        <w:t>MESURAGE</w:t>
      </w:r>
    </w:p>
    <w:p w14:paraId="4B154782" w14:textId="77777777" w:rsidR="0021367B" w:rsidRDefault="00AD029D">
      <w:pPr>
        <w:pStyle w:val="pheading"/>
      </w:pPr>
      <w:r>
        <w:t>- unité de mesure:</w:t>
      </w:r>
    </w:p>
    <w:p w14:paraId="0A65368C" w14:textId="77777777" w:rsidR="0021367B" w:rsidRDefault="00AD029D">
      <w:r>
        <w:t>pc</w:t>
      </w:r>
    </w:p>
    <w:p w14:paraId="67EA570C" w14:textId="77777777" w:rsidR="0021367B" w:rsidRDefault="0021367B"/>
    <w:p w14:paraId="241A5E6C" w14:textId="77777777" w:rsidR="0021367B" w:rsidRDefault="00AD029D">
      <w:r>
        <w:t> </w:t>
      </w:r>
    </w:p>
    <w:p w14:paraId="22A520C4" w14:textId="77777777" w:rsidR="0021367B" w:rsidRDefault="00AD029D">
      <w:pPr>
        <w:pStyle w:val="pheading"/>
      </w:pPr>
      <w:r>
        <w:t>- nature du marché:</w:t>
      </w:r>
    </w:p>
    <w:p w14:paraId="33E6B647" w14:textId="77777777" w:rsidR="0021367B" w:rsidRDefault="00AD029D">
      <w:r>
        <w:t>QF</w:t>
      </w:r>
    </w:p>
    <w:p w14:paraId="34EB88AD" w14:textId="77777777" w:rsidR="0021367B" w:rsidRDefault="0021367B"/>
    <w:p w14:paraId="4AE7283E" w14:textId="77777777" w:rsidR="0021367B" w:rsidRDefault="00AD029D">
      <w:r>
        <w:t> </w:t>
      </w:r>
    </w:p>
    <w:p w14:paraId="20FFB2BC" w14:textId="77777777" w:rsidR="0021367B" w:rsidRDefault="00AD029D">
      <w:pPr>
        <w:pStyle w:val="Author-eSectionHeading6"/>
      </w:pPr>
      <w:bookmarkStart w:id="773" w:name="_Toc178771833"/>
      <w:r>
        <w:t>97.14.1d Projecteurs sur mât CCTB 01.09</w:t>
      </w:r>
      <w:bookmarkEnd w:id="773"/>
    </w:p>
    <w:p w14:paraId="0C789278" w14:textId="77777777" w:rsidR="0021367B" w:rsidRDefault="00AD029D">
      <w:pPr>
        <w:pStyle w:val="pheading"/>
      </w:pPr>
      <w:r>
        <w:t>MESURAGE</w:t>
      </w:r>
    </w:p>
    <w:p w14:paraId="0897B39A" w14:textId="77777777" w:rsidR="0021367B" w:rsidRDefault="00AD029D">
      <w:pPr>
        <w:pStyle w:val="pheading"/>
      </w:pPr>
      <w:r>
        <w:t>- unité de mesure:</w:t>
      </w:r>
    </w:p>
    <w:p w14:paraId="3ED1E2A7" w14:textId="77777777" w:rsidR="0021367B" w:rsidRDefault="00AD029D">
      <w:r>
        <w:t>pc</w:t>
      </w:r>
    </w:p>
    <w:p w14:paraId="14F0F3FE" w14:textId="77777777" w:rsidR="0021367B" w:rsidRDefault="0021367B"/>
    <w:p w14:paraId="7ACD0A26" w14:textId="77777777" w:rsidR="0021367B" w:rsidRDefault="00AD029D">
      <w:r>
        <w:t> </w:t>
      </w:r>
    </w:p>
    <w:p w14:paraId="270B3A75" w14:textId="77777777" w:rsidR="0021367B" w:rsidRDefault="00AD029D">
      <w:pPr>
        <w:pStyle w:val="pheading"/>
      </w:pPr>
      <w:r>
        <w:t>- nature du marché:</w:t>
      </w:r>
    </w:p>
    <w:p w14:paraId="74CE6EA5" w14:textId="77777777" w:rsidR="0021367B" w:rsidRDefault="00AD029D">
      <w:r>
        <w:t>QF</w:t>
      </w:r>
    </w:p>
    <w:p w14:paraId="2E77AF79" w14:textId="77777777" w:rsidR="0021367B" w:rsidRDefault="0021367B"/>
    <w:p w14:paraId="40936E6D" w14:textId="77777777" w:rsidR="0021367B" w:rsidRDefault="00AD029D">
      <w:r>
        <w:t> </w:t>
      </w:r>
    </w:p>
    <w:p w14:paraId="730031A6" w14:textId="77777777" w:rsidR="0021367B" w:rsidRDefault="00AD029D">
      <w:pPr>
        <w:pStyle w:val="Author-eSectionHeading6"/>
      </w:pPr>
      <w:bookmarkStart w:id="774" w:name="_Toc178771834"/>
      <w:r>
        <w:t>97.14.1e Projecteurs encastré de sol CCTB 01.09</w:t>
      </w:r>
      <w:bookmarkEnd w:id="774"/>
    </w:p>
    <w:p w14:paraId="697D9647" w14:textId="77777777" w:rsidR="0021367B" w:rsidRDefault="00AD029D">
      <w:pPr>
        <w:pStyle w:val="pheading"/>
      </w:pPr>
      <w:r>
        <w:t>MESURAGE</w:t>
      </w:r>
    </w:p>
    <w:p w14:paraId="11FB0E11" w14:textId="77777777" w:rsidR="0021367B" w:rsidRDefault="00AD029D">
      <w:pPr>
        <w:pStyle w:val="pheading"/>
      </w:pPr>
      <w:r>
        <w:t>- unité de mesure:</w:t>
      </w:r>
    </w:p>
    <w:p w14:paraId="675767B5" w14:textId="77777777" w:rsidR="0021367B" w:rsidRDefault="00AD029D">
      <w:r>
        <w:t>pc</w:t>
      </w:r>
    </w:p>
    <w:p w14:paraId="1F327A2D" w14:textId="77777777" w:rsidR="0021367B" w:rsidRDefault="0021367B"/>
    <w:p w14:paraId="6E85C7A4" w14:textId="77777777" w:rsidR="0021367B" w:rsidRDefault="00AD029D">
      <w:r>
        <w:t> </w:t>
      </w:r>
    </w:p>
    <w:p w14:paraId="1D48E0BB" w14:textId="77777777" w:rsidR="0021367B" w:rsidRDefault="00AD029D">
      <w:pPr>
        <w:pStyle w:val="pheading"/>
      </w:pPr>
      <w:r>
        <w:t>- nature du marché:</w:t>
      </w:r>
    </w:p>
    <w:p w14:paraId="0FE22D0B" w14:textId="77777777" w:rsidR="0021367B" w:rsidRDefault="00AD029D">
      <w:r>
        <w:t>QF</w:t>
      </w:r>
    </w:p>
    <w:p w14:paraId="72E6C0EE" w14:textId="77777777" w:rsidR="0021367B" w:rsidRDefault="0021367B"/>
    <w:p w14:paraId="198464AC" w14:textId="77777777" w:rsidR="0021367B" w:rsidRDefault="00AD029D">
      <w:r>
        <w:t> </w:t>
      </w:r>
    </w:p>
    <w:p w14:paraId="0716D7DB" w14:textId="77777777" w:rsidR="0021367B" w:rsidRDefault="00AD029D">
      <w:pPr>
        <w:pStyle w:val="Author-eSectionHeading6"/>
      </w:pPr>
      <w:bookmarkStart w:id="775" w:name="_Toc178771835"/>
      <w:r>
        <w:t>97.14.1f Projecteurs encastré mural CCTB 01.09</w:t>
      </w:r>
      <w:bookmarkEnd w:id="775"/>
    </w:p>
    <w:p w14:paraId="126396F9" w14:textId="77777777" w:rsidR="0021367B" w:rsidRDefault="00AD029D">
      <w:pPr>
        <w:pStyle w:val="pheading"/>
      </w:pPr>
      <w:r>
        <w:t>MESURAGE</w:t>
      </w:r>
    </w:p>
    <w:p w14:paraId="11A37A98" w14:textId="77777777" w:rsidR="0021367B" w:rsidRDefault="00AD029D">
      <w:pPr>
        <w:pStyle w:val="pheading"/>
      </w:pPr>
      <w:r>
        <w:t>- unité de mesure:</w:t>
      </w:r>
    </w:p>
    <w:p w14:paraId="47A2CC2B" w14:textId="77777777" w:rsidR="0021367B" w:rsidRDefault="00AD029D">
      <w:r>
        <w:t>pc</w:t>
      </w:r>
    </w:p>
    <w:p w14:paraId="4B7F7B3E" w14:textId="77777777" w:rsidR="0021367B" w:rsidRDefault="0021367B"/>
    <w:p w14:paraId="74A7C965" w14:textId="77777777" w:rsidR="0021367B" w:rsidRDefault="00AD029D">
      <w:r>
        <w:t> </w:t>
      </w:r>
    </w:p>
    <w:p w14:paraId="63E619A8" w14:textId="77777777" w:rsidR="0021367B" w:rsidRDefault="00AD029D">
      <w:pPr>
        <w:pStyle w:val="pheading"/>
      </w:pPr>
      <w:r>
        <w:t>- nature du marché:</w:t>
      </w:r>
    </w:p>
    <w:p w14:paraId="0D732683" w14:textId="77777777" w:rsidR="0021367B" w:rsidRDefault="00AD029D">
      <w:r>
        <w:t>QF</w:t>
      </w:r>
    </w:p>
    <w:p w14:paraId="15993952" w14:textId="77777777" w:rsidR="0021367B" w:rsidRDefault="0021367B"/>
    <w:p w14:paraId="3238CE70" w14:textId="77777777" w:rsidR="0021367B" w:rsidRDefault="00AD029D">
      <w:r>
        <w:t> </w:t>
      </w:r>
    </w:p>
    <w:p w14:paraId="48547BC0" w14:textId="77777777" w:rsidR="0021367B" w:rsidRDefault="00AD029D">
      <w:pPr>
        <w:pStyle w:val="Author-eSectionHeading6"/>
      </w:pPr>
      <w:bookmarkStart w:id="776" w:name="_Toc178771836"/>
      <w:r>
        <w:t>97.14.1g Accessoires pour projecteurs CCTB 01.09</w:t>
      </w:r>
      <w:bookmarkEnd w:id="776"/>
    </w:p>
    <w:p w14:paraId="6C1C3F27" w14:textId="77777777" w:rsidR="0021367B" w:rsidRDefault="00AD029D">
      <w:pPr>
        <w:pStyle w:val="pheading"/>
      </w:pPr>
      <w:r>
        <w:t>MESURAGE</w:t>
      </w:r>
    </w:p>
    <w:p w14:paraId="12AFA32C" w14:textId="77777777" w:rsidR="0021367B" w:rsidRDefault="00AD029D">
      <w:pPr>
        <w:pStyle w:val="pheading"/>
      </w:pPr>
      <w:r>
        <w:t>- unité de mesure:</w:t>
      </w:r>
    </w:p>
    <w:p w14:paraId="771386F4" w14:textId="77777777" w:rsidR="0021367B" w:rsidRDefault="00AD029D">
      <w:r>
        <w:t>pc</w:t>
      </w:r>
    </w:p>
    <w:p w14:paraId="432D32C8" w14:textId="77777777" w:rsidR="0021367B" w:rsidRDefault="0021367B"/>
    <w:p w14:paraId="3801EB1D" w14:textId="77777777" w:rsidR="0021367B" w:rsidRDefault="00AD029D">
      <w:r>
        <w:t> </w:t>
      </w:r>
    </w:p>
    <w:p w14:paraId="3CA583D0" w14:textId="77777777" w:rsidR="0021367B" w:rsidRDefault="00AD029D">
      <w:pPr>
        <w:pStyle w:val="pheading"/>
      </w:pPr>
      <w:r>
        <w:t>- nature du marché:</w:t>
      </w:r>
    </w:p>
    <w:p w14:paraId="34BE98F5" w14:textId="77777777" w:rsidR="0021367B" w:rsidRDefault="00AD029D">
      <w:r>
        <w:t>QF</w:t>
      </w:r>
    </w:p>
    <w:p w14:paraId="0EFEB30B" w14:textId="77777777" w:rsidR="0021367B" w:rsidRDefault="0021367B"/>
    <w:p w14:paraId="5C275DC6" w14:textId="77777777" w:rsidR="0021367B" w:rsidRDefault="00AD029D">
      <w:r>
        <w:t> </w:t>
      </w:r>
    </w:p>
    <w:p w14:paraId="6D455848" w14:textId="77777777" w:rsidR="0021367B" w:rsidRDefault="00AD029D">
      <w:pPr>
        <w:pStyle w:val="Author-eSectionHeading3"/>
      </w:pPr>
      <w:bookmarkStart w:id="777" w:name="_Toc178771837"/>
      <w:r>
        <w:t>97.2 Gestion d'éclairage d'extérieur</w:t>
      </w:r>
      <w:bookmarkEnd w:id="777"/>
    </w:p>
    <w:p w14:paraId="1858BCD1" w14:textId="77777777" w:rsidR="0021367B" w:rsidRDefault="00AD029D">
      <w:pPr>
        <w:pStyle w:val="Author-eSectionHeading4"/>
      </w:pPr>
      <w:bookmarkStart w:id="778" w:name="_Toc178771838"/>
      <w:r>
        <w:t>97.21 Gestion d'éclairage d'extérieur</w:t>
      </w:r>
      <w:bookmarkEnd w:id="778"/>
    </w:p>
    <w:p w14:paraId="1F505EBE" w14:textId="77777777" w:rsidR="0021367B" w:rsidRDefault="00AD029D">
      <w:pPr>
        <w:pStyle w:val="Author-eSectionHeading5"/>
      </w:pPr>
      <w:bookmarkStart w:id="779" w:name="_Toc178771839"/>
      <w:r>
        <w:t>97.21.1 Gestion d'éclairage d'extérieur</w:t>
      </w:r>
      <w:bookmarkEnd w:id="779"/>
    </w:p>
    <w:p w14:paraId="694F5711" w14:textId="77777777" w:rsidR="0021367B" w:rsidRDefault="00AD029D">
      <w:pPr>
        <w:pStyle w:val="Author-eSectionHeading6"/>
      </w:pPr>
      <w:bookmarkStart w:id="780" w:name="_Toc178771840"/>
      <w:r>
        <w:t>97.21.1a Domotique pour l'éclairage d'extérieur CCTB 01.09</w:t>
      </w:r>
      <w:bookmarkEnd w:id="780"/>
    </w:p>
    <w:p w14:paraId="23CC2249" w14:textId="77777777" w:rsidR="0021367B" w:rsidRDefault="00AD029D">
      <w:pPr>
        <w:pStyle w:val="pheading"/>
      </w:pPr>
      <w:r>
        <w:t>MESURAGE</w:t>
      </w:r>
    </w:p>
    <w:p w14:paraId="694C0EB4" w14:textId="77777777" w:rsidR="0021367B" w:rsidRDefault="00AD029D">
      <w:pPr>
        <w:pStyle w:val="pheading"/>
      </w:pPr>
      <w:r>
        <w:t>- unité de mesure:</w:t>
      </w:r>
    </w:p>
    <w:p w14:paraId="25DCF479" w14:textId="77777777" w:rsidR="0021367B" w:rsidRDefault="00AD029D">
      <w:r>
        <w:t>fft</w:t>
      </w:r>
    </w:p>
    <w:p w14:paraId="289B7AB5" w14:textId="77777777" w:rsidR="0021367B" w:rsidRDefault="00AD029D">
      <w:pPr>
        <w:pStyle w:val="pheading"/>
      </w:pPr>
      <w:r>
        <w:t>- nature du marché:</w:t>
      </w:r>
    </w:p>
    <w:p w14:paraId="6FBF46CC" w14:textId="77777777" w:rsidR="0021367B" w:rsidRDefault="00AD029D">
      <w:r>
        <w:t>PG</w:t>
      </w:r>
    </w:p>
    <w:p w14:paraId="180BE02C" w14:textId="77777777" w:rsidR="0021367B" w:rsidRDefault="00AD029D">
      <w:pPr>
        <w:pStyle w:val="Author-eSectionHeading6"/>
      </w:pPr>
      <w:bookmarkStart w:id="781" w:name="_Toc178771841"/>
      <w:r>
        <w:t>97.21.1b Télégestion pour l'éclairage d'extérieur CCTB 01.09</w:t>
      </w:r>
      <w:bookmarkEnd w:id="781"/>
    </w:p>
    <w:p w14:paraId="1AA3A65E" w14:textId="77777777" w:rsidR="0021367B" w:rsidRDefault="00AD029D">
      <w:pPr>
        <w:pStyle w:val="pheading"/>
      </w:pPr>
      <w:r>
        <w:t>MESURAGE</w:t>
      </w:r>
    </w:p>
    <w:p w14:paraId="13322856" w14:textId="77777777" w:rsidR="0021367B" w:rsidRDefault="00AD029D">
      <w:pPr>
        <w:pStyle w:val="pheading"/>
      </w:pPr>
      <w:r>
        <w:t>- unité de mesure:</w:t>
      </w:r>
    </w:p>
    <w:p w14:paraId="064229F6" w14:textId="77777777" w:rsidR="0021367B" w:rsidRDefault="00AD029D">
      <w:r>
        <w:t>fft</w:t>
      </w:r>
    </w:p>
    <w:p w14:paraId="3350771E" w14:textId="77777777" w:rsidR="0021367B" w:rsidRDefault="00AD029D">
      <w:pPr>
        <w:pStyle w:val="pheading"/>
      </w:pPr>
      <w:r>
        <w:t>- nature du marché:</w:t>
      </w:r>
    </w:p>
    <w:p w14:paraId="30F68EF1" w14:textId="77777777" w:rsidR="0021367B" w:rsidRDefault="00AD029D">
      <w:r>
        <w:t>PG</w:t>
      </w:r>
    </w:p>
    <w:p w14:paraId="7DD6939B" w14:textId="77777777" w:rsidR="0021367B" w:rsidRDefault="00AD029D">
      <w:pPr>
        <w:pStyle w:val="Author-eSectionHeading6"/>
      </w:pPr>
      <w:bookmarkStart w:id="782" w:name="_Toc178771842"/>
      <w:r>
        <w:t>97.21.1c Informatique pour la gestion d'éclairage d'extérieur CCTB 01.09</w:t>
      </w:r>
      <w:bookmarkEnd w:id="782"/>
    </w:p>
    <w:p w14:paraId="2BE99C44" w14:textId="77777777" w:rsidR="0021367B" w:rsidRDefault="00AD029D">
      <w:pPr>
        <w:pStyle w:val="pheading"/>
      </w:pPr>
      <w:r>
        <w:t>MESURAGE</w:t>
      </w:r>
    </w:p>
    <w:p w14:paraId="3C1CB964" w14:textId="77777777" w:rsidR="0021367B" w:rsidRDefault="00AD029D">
      <w:pPr>
        <w:pStyle w:val="pheading"/>
      </w:pPr>
      <w:r>
        <w:t>- unité de mesure:</w:t>
      </w:r>
    </w:p>
    <w:p w14:paraId="3500FF41" w14:textId="77777777" w:rsidR="0021367B" w:rsidRDefault="00AD029D">
      <w:r>
        <w:t>fft</w:t>
      </w:r>
    </w:p>
    <w:p w14:paraId="024D36DC" w14:textId="77777777" w:rsidR="0021367B" w:rsidRDefault="00AD029D">
      <w:pPr>
        <w:pStyle w:val="pheading"/>
      </w:pPr>
      <w:r>
        <w:t>- nature du marché:</w:t>
      </w:r>
    </w:p>
    <w:p w14:paraId="673E4C05" w14:textId="77777777" w:rsidR="0021367B" w:rsidRDefault="00AD029D">
      <w:r>
        <w:t>PG</w:t>
      </w:r>
    </w:p>
    <w:p w14:paraId="5BF73B33" w14:textId="77777777" w:rsidR="0021367B" w:rsidRDefault="00AD029D">
      <w:pPr>
        <w:pStyle w:val="Author-eSectionHeading6"/>
      </w:pPr>
      <w:bookmarkStart w:id="783" w:name="_Toc178771843"/>
      <w:r>
        <w:t>97.21.1d Programmation pour la gestion d'éclairage d'extérieur CCTB 01.09</w:t>
      </w:r>
      <w:bookmarkEnd w:id="783"/>
    </w:p>
    <w:p w14:paraId="36A70D23" w14:textId="77777777" w:rsidR="0021367B" w:rsidRDefault="00AD029D">
      <w:pPr>
        <w:pStyle w:val="pheading"/>
      </w:pPr>
      <w:r>
        <w:t>MESURAGE</w:t>
      </w:r>
    </w:p>
    <w:p w14:paraId="41AFC9FD" w14:textId="77777777" w:rsidR="0021367B" w:rsidRDefault="00AD029D">
      <w:pPr>
        <w:pStyle w:val="pheading"/>
      </w:pPr>
      <w:r>
        <w:t>- unité de mesure:</w:t>
      </w:r>
    </w:p>
    <w:p w14:paraId="0FE4B353" w14:textId="77777777" w:rsidR="0021367B" w:rsidRDefault="00AD029D">
      <w:r>
        <w:t>fft</w:t>
      </w:r>
    </w:p>
    <w:p w14:paraId="53C02468" w14:textId="77777777" w:rsidR="0021367B" w:rsidRDefault="00AD029D">
      <w:pPr>
        <w:pStyle w:val="pheading"/>
      </w:pPr>
      <w:r>
        <w:t>- nature du marché:</w:t>
      </w:r>
    </w:p>
    <w:p w14:paraId="0D419EE6" w14:textId="77777777" w:rsidR="0021367B" w:rsidRDefault="00AD029D">
      <w:r>
        <w:t>PG</w:t>
      </w:r>
    </w:p>
    <w:p w14:paraId="29798D5C" w14:textId="77777777" w:rsidR="0021367B" w:rsidRDefault="00AD029D">
      <w:pPr>
        <w:pStyle w:val="Author-eSectionHeading3"/>
      </w:pPr>
      <w:bookmarkStart w:id="784" w:name="_Toc178771844"/>
      <w:r>
        <w:t>97.3 Autre équipements électriques</w:t>
      </w:r>
      <w:bookmarkEnd w:id="784"/>
    </w:p>
    <w:p w14:paraId="3730D7EA" w14:textId="77777777" w:rsidR="0021367B" w:rsidRDefault="00AD029D">
      <w:pPr>
        <w:pStyle w:val="Author-eSectionHeading4"/>
      </w:pPr>
      <w:bookmarkStart w:id="785" w:name="_Toc178771845"/>
      <w:r>
        <w:t>97.31 Autre équipements électriques</w:t>
      </w:r>
      <w:bookmarkEnd w:id="785"/>
    </w:p>
    <w:p w14:paraId="67D80F83" w14:textId="77777777" w:rsidR="0021367B" w:rsidRDefault="00AD029D">
      <w:pPr>
        <w:pStyle w:val="Author-eSectionHeading5"/>
      </w:pPr>
      <w:bookmarkStart w:id="786" w:name="_Toc178771846"/>
      <w:r>
        <w:t>97.31.1 Autre équipements électriques</w:t>
      </w:r>
      <w:bookmarkEnd w:id="786"/>
    </w:p>
    <w:p w14:paraId="66D7F6D2" w14:textId="77777777" w:rsidR="0021367B" w:rsidRDefault="00AD029D">
      <w:pPr>
        <w:pStyle w:val="Author-eSectionHeading6"/>
      </w:pPr>
      <w:bookmarkStart w:id="787" w:name="_Toc178771847"/>
      <w:r>
        <w:t>97.31.1a Bornier forains CCTB 01.09</w:t>
      </w:r>
      <w:bookmarkEnd w:id="787"/>
    </w:p>
    <w:p w14:paraId="0624B527" w14:textId="77777777" w:rsidR="0021367B" w:rsidRDefault="00AD029D">
      <w:pPr>
        <w:pStyle w:val="pheading"/>
      </w:pPr>
      <w:r>
        <w:t>MESURAGE</w:t>
      </w:r>
    </w:p>
    <w:p w14:paraId="49464AFF" w14:textId="77777777" w:rsidR="0021367B" w:rsidRDefault="00AD029D">
      <w:pPr>
        <w:pStyle w:val="pheading"/>
      </w:pPr>
      <w:r>
        <w:t>- unité de mesure:</w:t>
      </w:r>
    </w:p>
    <w:p w14:paraId="28B7EA76" w14:textId="77777777" w:rsidR="0021367B" w:rsidRDefault="00AD029D">
      <w:r>
        <w:t>pc</w:t>
      </w:r>
    </w:p>
    <w:p w14:paraId="32AA71D5" w14:textId="77777777" w:rsidR="0021367B" w:rsidRDefault="0021367B"/>
    <w:p w14:paraId="4FDDBE5C" w14:textId="77777777" w:rsidR="0021367B" w:rsidRDefault="00AD029D">
      <w:r>
        <w:t> </w:t>
      </w:r>
    </w:p>
    <w:p w14:paraId="08DCC24A" w14:textId="77777777" w:rsidR="0021367B" w:rsidRDefault="00AD029D">
      <w:pPr>
        <w:pStyle w:val="pheading"/>
      </w:pPr>
      <w:r>
        <w:t>- nature du marché:</w:t>
      </w:r>
    </w:p>
    <w:p w14:paraId="181655D2" w14:textId="77777777" w:rsidR="0021367B" w:rsidRDefault="00AD029D">
      <w:r>
        <w:t>QF</w:t>
      </w:r>
    </w:p>
    <w:p w14:paraId="2BE710F6" w14:textId="77777777" w:rsidR="0021367B" w:rsidRDefault="0021367B"/>
    <w:p w14:paraId="5A8285A2" w14:textId="77777777" w:rsidR="0021367B" w:rsidRDefault="00AD029D">
      <w:r>
        <w:t> </w:t>
      </w:r>
    </w:p>
    <w:p w14:paraId="5C4D70A4" w14:textId="77777777" w:rsidR="0021367B" w:rsidRDefault="00AD029D">
      <w:pPr>
        <w:pStyle w:val="Author-eSectionHeading6"/>
      </w:pPr>
      <w:bookmarkStart w:id="788" w:name="_Toc178771848"/>
      <w:r>
        <w:t>97.31.1b Borne rechargement véhicules CCTB 01.09</w:t>
      </w:r>
      <w:bookmarkEnd w:id="788"/>
    </w:p>
    <w:p w14:paraId="21E726C9" w14:textId="77777777" w:rsidR="0021367B" w:rsidRDefault="00AD029D">
      <w:pPr>
        <w:pStyle w:val="pheading"/>
      </w:pPr>
      <w:r>
        <w:t>MESURAGE</w:t>
      </w:r>
    </w:p>
    <w:p w14:paraId="3BC7B361" w14:textId="77777777" w:rsidR="0021367B" w:rsidRDefault="00AD029D">
      <w:pPr>
        <w:pStyle w:val="pheading"/>
      </w:pPr>
      <w:r>
        <w:t>- unité de mesure:</w:t>
      </w:r>
    </w:p>
    <w:p w14:paraId="77395937" w14:textId="77777777" w:rsidR="0021367B" w:rsidRDefault="00AD029D">
      <w:r>
        <w:t>pc</w:t>
      </w:r>
    </w:p>
    <w:p w14:paraId="6E209009" w14:textId="77777777" w:rsidR="0021367B" w:rsidRDefault="0021367B"/>
    <w:p w14:paraId="72428940" w14:textId="77777777" w:rsidR="0021367B" w:rsidRDefault="00AD029D">
      <w:r>
        <w:t> </w:t>
      </w:r>
    </w:p>
    <w:p w14:paraId="7D98504F" w14:textId="77777777" w:rsidR="0021367B" w:rsidRDefault="00AD029D">
      <w:pPr>
        <w:pStyle w:val="pheading"/>
      </w:pPr>
      <w:r>
        <w:t>- nature du marché:</w:t>
      </w:r>
    </w:p>
    <w:p w14:paraId="574DF4D6" w14:textId="77777777" w:rsidR="0021367B" w:rsidRDefault="00AD029D">
      <w:r>
        <w:t>QF</w:t>
      </w:r>
    </w:p>
    <w:p w14:paraId="64B6A59C" w14:textId="77777777" w:rsidR="0021367B" w:rsidRDefault="00AD029D">
      <w:pPr>
        <w:pStyle w:val="Author-eSectionHeading2"/>
      </w:pPr>
      <w:bookmarkStart w:id="789" w:name="_Toc178771849"/>
      <w:r>
        <w:t>98 Entretien</w:t>
      </w:r>
      <w:bookmarkEnd w:id="789"/>
    </w:p>
    <w:p w14:paraId="4DFC32C7" w14:textId="77777777" w:rsidR="0021367B" w:rsidRDefault="00AD029D">
      <w:pPr>
        <w:pStyle w:val="Author-eSectionHeading3"/>
      </w:pPr>
      <w:bookmarkStart w:id="790" w:name="_Toc178771850"/>
      <w:r>
        <w:t>98.1 Entretien de canalisation CCTB 01.09</w:t>
      </w:r>
      <w:bookmarkEnd w:id="790"/>
    </w:p>
    <w:p w14:paraId="5F34E5B7" w14:textId="77777777" w:rsidR="0021367B" w:rsidRDefault="00AD029D">
      <w:pPr>
        <w:pStyle w:val="pheading"/>
      </w:pPr>
      <w:r>
        <w:t>DESCRIPTION</w:t>
      </w:r>
    </w:p>
    <w:p w14:paraId="0B5D8D21" w14:textId="77777777" w:rsidR="0021367B" w:rsidRDefault="00AD029D">
      <w:pPr>
        <w:pStyle w:val="pheading"/>
      </w:pPr>
      <w:r>
        <w:t>- Définition / Comprend</w:t>
      </w:r>
    </w:p>
    <w:p w14:paraId="1EFBD0D4" w14:textId="77777777" w:rsidR="0021367B" w:rsidRDefault="00AD029D">
      <w:r>
        <w:t>L’opération consiste à enlever tout dépôt non adhérent, sédiment ou obstacle, dans un tronçon de canalisation à section fermée (entre deux regards de visite, entre un avaloir et un regard de visite, entre deux murs de tête d’un aqueduc, etc.).</w:t>
      </w:r>
    </w:p>
    <w:p w14:paraId="3D872471" w14:textId="77777777" w:rsidR="0021367B" w:rsidRDefault="00AD029D">
      <w:r>
        <w:t>Les prescriptions du présent chapitre sont établies pour le curage de canalisations d’une section inférieure à 1m². Les sections de plus grande surface sont traitées selon d’autres techniques.</w:t>
      </w:r>
    </w:p>
    <w:p w14:paraId="048DCB36" w14:textId="77777777" w:rsidR="0021367B" w:rsidRDefault="0021367B"/>
    <w:p w14:paraId="4EB98705" w14:textId="77777777" w:rsidR="0021367B" w:rsidRDefault="00AD029D">
      <w:r>
        <w:t> </w:t>
      </w:r>
    </w:p>
    <w:p w14:paraId="3E7DB1B2" w14:textId="77777777" w:rsidR="0021367B" w:rsidRDefault="00AD029D">
      <w:pPr>
        <w:pStyle w:val="Author-eSectionHeading4"/>
      </w:pPr>
      <w:bookmarkStart w:id="791" w:name="_Toc178771851"/>
      <w:r>
        <w:t>98.11 Entretien de canalisation</w:t>
      </w:r>
      <w:bookmarkEnd w:id="791"/>
    </w:p>
    <w:p w14:paraId="7716BC33" w14:textId="77777777" w:rsidR="0021367B" w:rsidRDefault="00AD029D">
      <w:pPr>
        <w:pStyle w:val="Author-eSectionHeading5"/>
      </w:pPr>
      <w:bookmarkStart w:id="792" w:name="_Toc178771852"/>
      <w:r>
        <w:t>98.11.1 Entretien de canalisation</w:t>
      </w:r>
      <w:bookmarkEnd w:id="792"/>
    </w:p>
    <w:p w14:paraId="3E3ED5C2" w14:textId="77777777" w:rsidR="0021367B" w:rsidRDefault="00AD029D">
      <w:pPr>
        <w:pStyle w:val="Author-eSectionHeading6"/>
      </w:pPr>
      <w:bookmarkStart w:id="793" w:name="_Toc178771853"/>
      <w:r>
        <w:t>98.11.1a Entretien de canalisation CCTB 01.09</w:t>
      </w:r>
      <w:bookmarkEnd w:id="793"/>
    </w:p>
    <w:p w14:paraId="0B9B363E" w14:textId="77777777" w:rsidR="0021367B" w:rsidRDefault="00AD029D">
      <w:pPr>
        <w:pStyle w:val="pheading"/>
      </w:pPr>
      <w:r>
        <w:t>MATÉRIAUX</w:t>
      </w:r>
    </w:p>
    <w:p w14:paraId="5C7C95EE" w14:textId="77777777" w:rsidR="0021367B" w:rsidRDefault="00AD029D">
      <w:pPr>
        <w:pStyle w:val="pheading"/>
      </w:pPr>
      <w:r>
        <w:t>- Caractéristiques générales</w:t>
      </w:r>
    </w:p>
    <w:p w14:paraId="3290A826" w14:textId="77777777" w:rsidR="0021367B" w:rsidRDefault="00AD029D">
      <w:r>
        <w:t>Entretien par curage, à déterminer :</w:t>
      </w:r>
    </w:p>
    <w:p w14:paraId="728F87BA" w14:textId="77777777" w:rsidR="0021367B" w:rsidRDefault="00AD029D">
      <w:r>
        <w:t>- de canalisations à section fermée</w:t>
      </w:r>
    </w:p>
    <w:p w14:paraId="0756E72E" w14:textId="77777777" w:rsidR="0021367B" w:rsidRDefault="00AD029D">
      <w:pPr>
        <w:ind w:left="567"/>
      </w:pPr>
      <w:r>
        <w:t>- section : S ≤ 0,125 m2</w:t>
      </w:r>
    </w:p>
    <w:p w14:paraId="2BEF85E3" w14:textId="77777777" w:rsidR="0021367B" w:rsidRDefault="00AD029D">
      <w:pPr>
        <w:ind w:left="567"/>
      </w:pPr>
      <w:r>
        <w:t>- section : 0,125 &lt; S ≤ 0,5 m2</w:t>
      </w:r>
    </w:p>
    <w:p w14:paraId="1EF01575" w14:textId="77777777" w:rsidR="0021367B" w:rsidRDefault="00AD029D">
      <w:pPr>
        <w:ind w:left="567"/>
      </w:pPr>
      <w:r>
        <w:t>- section : S &gt; 0,5 m2</w:t>
      </w:r>
    </w:p>
    <w:p w14:paraId="7B73E19F" w14:textId="77777777" w:rsidR="0021367B" w:rsidRDefault="00AD029D">
      <w:pPr>
        <w:pStyle w:val="pheading"/>
      </w:pPr>
      <w:r>
        <w:t>DOCUMENTS DE RÉFÉRENCE COMPLÉMENTAIRES</w:t>
      </w:r>
    </w:p>
    <w:p w14:paraId="27A392D7" w14:textId="77777777" w:rsidR="0021367B" w:rsidRDefault="00AD029D">
      <w:pPr>
        <w:pStyle w:val="pheading"/>
      </w:pPr>
      <w:r>
        <w:t>- Exécution</w:t>
      </w:r>
    </w:p>
    <w:p w14:paraId="4945022B" w14:textId="77777777" w:rsidR="0021367B" w:rsidRDefault="00AD029D">
      <w:r>
        <w:t>[CCT Qualiroutes, Cahier des charges type Qualiroutes] M.1.2.</w:t>
      </w:r>
    </w:p>
    <w:p w14:paraId="77711112" w14:textId="77777777" w:rsidR="0021367B" w:rsidRDefault="0021367B"/>
    <w:p w14:paraId="47A8DD7E" w14:textId="77777777" w:rsidR="0021367B" w:rsidRDefault="00AD029D">
      <w:r>
        <w:t> </w:t>
      </w:r>
    </w:p>
    <w:p w14:paraId="344611A7" w14:textId="77777777" w:rsidR="0021367B" w:rsidRDefault="00AD029D">
      <w:pPr>
        <w:pStyle w:val="pheading"/>
      </w:pPr>
      <w:r>
        <w:t>MESURAGE</w:t>
      </w:r>
    </w:p>
    <w:p w14:paraId="7F1FF633" w14:textId="77777777" w:rsidR="0021367B" w:rsidRDefault="00AD029D">
      <w:pPr>
        <w:pStyle w:val="pheading"/>
      </w:pPr>
      <w:r>
        <w:t>- unité de mesure:</w:t>
      </w:r>
    </w:p>
    <w:p w14:paraId="08350E1F" w14:textId="77777777" w:rsidR="0021367B" w:rsidRDefault="00AD029D">
      <w:r>
        <w:t>m</w:t>
      </w:r>
    </w:p>
    <w:p w14:paraId="766B7E05" w14:textId="77777777" w:rsidR="0021367B" w:rsidRDefault="00AD029D">
      <w:pPr>
        <w:pStyle w:val="pheading"/>
      </w:pPr>
      <w:r>
        <w:t>- nature du marché:</w:t>
      </w:r>
    </w:p>
    <w:p w14:paraId="14CE7FF4" w14:textId="77777777" w:rsidR="0021367B" w:rsidRDefault="00AD029D">
      <w:r>
        <w:t>QF</w:t>
      </w:r>
    </w:p>
    <w:p w14:paraId="510F6A1D" w14:textId="77777777" w:rsidR="0021367B" w:rsidRDefault="0021367B"/>
    <w:p w14:paraId="5766B665" w14:textId="77777777" w:rsidR="0021367B" w:rsidRDefault="00AD029D">
      <w:r>
        <w:t> </w:t>
      </w:r>
    </w:p>
    <w:p w14:paraId="1A70350F" w14:textId="77777777" w:rsidR="0021367B" w:rsidRDefault="00AD029D">
      <w:pPr>
        <w:pStyle w:val="Author-eSectionHeading3"/>
      </w:pPr>
      <w:bookmarkStart w:id="794" w:name="_Toc178771854"/>
      <w:r>
        <w:t>98.2 Entretien de revêtements de sol CCTB 01.09</w:t>
      </w:r>
      <w:bookmarkEnd w:id="794"/>
    </w:p>
    <w:p w14:paraId="5DB0374C" w14:textId="77777777" w:rsidR="0021367B" w:rsidRDefault="00AD029D">
      <w:pPr>
        <w:pStyle w:val="pheading"/>
      </w:pPr>
      <w:r>
        <w:t>DESCRIPTION</w:t>
      </w:r>
    </w:p>
    <w:p w14:paraId="4C4636F3" w14:textId="77777777" w:rsidR="0021367B" w:rsidRDefault="00AD029D">
      <w:pPr>
        <w:pStyle w:val="pheading"/>
      </w:pPr>
      <w:r>
        <w:t>- Définition / Comprend</w:t>
      </w:r>
    </w:p>
    <w:p w14:paraId="3CB6E809" w14:textId="77777777" w:rsidR="0021367B" w:rsidRDefault="00AD029D">
      <w:r>
        <w:t>L’opération consiste à enlever par brossage ou par décapage et brossage et à évacuer les dépôts qui se sont accumulés sur les revêtements.</w:t>
      </w:r>
    </w:p>
    <w:p w14:paraId="4FF0805A" w14:textId="77777777" w:rsidR="0021367B" w:rsidRDefault="00AD029D">
      <w:pPr>
        <w:pStyle w:val="pheading"/>
      </w:pPr>
      <w:r>
        <w:t>DOCUMENTS DE RÉFÉRENCE</w:t>
      </w:r>
    </w:p>
    <w:p w14:paraId="5878E9CA" w14:textId="77777777" w:rsidR="0021367B" w:rsidRDefault="00AD029D">
      <w:pPr>
        <w:pStyle w:val="pheading"/>
      </w:pPr>
      <w:r>
        <w:t>- Exécution</w:t>
      </w:r>
    </w:p>
    <w:p w14:paraId="31ADD635" w14:textId="77777777" w:rsidR="0021367B" w:rsidRDefault="00AD029D">
      <w:r>
        <w:t>[CCT Qualiroutes, Cahier des charges type Qualiroutes] M.1.6.2.</w:t>
      </w:r>
    </w:p>
    <w:p w14:paraId="74FF7156" w14:textId="77777777" w:rsidR="0021367B" w:rsidRDefault="0021367B"/>
    <w:p w14:paraId="06ABF864" w14:textId="77777777" w:rsidR="0021367B" w:rsidRDefault="00AD029D">
      <w:r>
        <w:t> </w:t>
      </w:r>
    </w:p>
    <w:p w14:paraId="0E64C975" w14:textId="77777777" w:rsidR="0021367B" w:rsidRDefault="00AD029D">
      <w:pPr>
        <w:pStyle w:val="Author-eSectionHeading4"/>
      </w:pPr>
      <w:bookmarkStart w:id="795" w:name="_Toc178771855"/>
      <w:r>
        <w:t>98.21 Entretien de revêtements de sol</w:t>
      </w:r>
      <w:bookmarkEnd w:id="795"/>
    </w:p>
    <w:p w14:paraId="4B9138AA" w14:textId="77777777" w:rsidR="0021367B" w:rsidRDefault="00AD029D">
      <w:pPr>
        <w:pStyle w:val="Author-eSectionHeading5"/>
      </w:pPr>
      <w:bookmarkStart w:id="796" w:name="_Toc178771856"/>
      <w:r>
        <w:t>98.21.1 Entretien de revêtements de sol</w:t>
      </w:r>
      <w:bookmarkEnd w:id="796"/>
    </w:p>
    <w:p w14:paraId="1D379D37" w14:textId="77777777" w:rsidR="0021367B" w:rsidRDefault="00AD029D">
      <w:pPr>
        <w:pStyle w:val="Author-eSectionHeading6"/>
      </w:pPr>
      <w:bookmarkStart w:id="797" w:name="_Toc178771857"/>
      <w:r>
        <w:t>98.21.1a Entretien de revêtements de sol CCTB 01.09</w:t>
      </w:r>
      <w:bookmarkEnd w:id="797"/>
    </w:p>
    <w:p w14:paraId="7996F715" w14:textId="77777777" w:rsidR="0021367B" w:rsidRDefault="00AD029D">
      <w:pPr>
        <w:pStyle w:val="pheading"/>
      </w:pPr>
      <w:r>
        <w:t>MATÉRIAUX</w:t>
      </w:r>
    </w:p>
    <w:p w14:paraId="2F91D1FF" w14:textId="77777777" w:rsidR="0021367B" w:rsidRDefault="00AD029D">
      <w:pPr>
        <w:pStyle w:val="pheading"/>
      </w:pPr>
      <w:r>
        <w:t>- Caractéristiques générales</w:t>
      </w:r>
    </w:p>
    <w:p w14:paraId="0831F6BC" w14:textId="77777777" w:rsidR="0021367B" w:rsidRDefault="00AD029D">
      <w:r>
        <w:t>A déterminer si nettoyage :</w:t>
      </w:r>
    </w:p>
    <w:p w14:paraId="7FD34EA1" w14:textId="77777777" w:rsidR="0021367B" w:rsidRDefault="00AD029D">
      <w:r>
        <w:t>- de chaussée</w:t>
      </w:r>
    </w:p>
    <w:p w14:paraId="687C6980" w14:textId="77777777" w:rsidR="0021367B" w:rsidRDefault="00AD029D">
      <w:r>
        <w:t>- de piste cyclable</w:t>
      </w:r>
    </w:p>
    <w:p w14:paraId="07E84CD0" w14:textId="77777777" w:rsidR="0021367B" w:rsidRDefault="00AD029D">
      <w:pPr>
        <w:ind w:left="567"/>
      </w:pPr>
      <w:r>
        <w:t>- adjacente à la chaussée</w:t>
      </w:r>
    </w:p>
    <w:p w14:paraId="75D77DF5" w14:textId="77777777" w:rsidR="0021367B" w:rsidRDefault="00AD029D">
      <w:pPr>
        <w:ind w:left="567"/>
      </w:pPr>
      <w:r>
        <w:t>- en saillie</w:t>
      </w:r>
    </w:p>
    <w:p w14:paraId="67081B42" w14:textId="77777777" w:rsidR="0021367B" w:rsidRDefault="00AD029D">
      <w:pPr>
        <w:ind w:left="567"/>
      </w:pPr>
      <w:r>
        <w:t>- indépendante</w:t>
      </w:r>
    </w:p>
    <w:p w14:paraId="3D0AAB89" w14:textId="77777777" w:rsidR="0021367B" w:rsidRDefault="00AD029D">
      <w:r>
        <w:t>- de zone de stationnement</w:t>
      </w:r>
    </w:p>
    <w:p w14:paraId="5D638A93" w14:textId="77777777" w:rsidR="0021367B" w:rsidRDefault="00AD029D">
      <w:pPr>
        <w:ind w:left="567"/>
      </w:pPr>
      <w:r>
        <w:t>- contiguë à la chaussée, en béton ou enrobé</w:t>
      </w:r>
    </w:p>
    <w:p w14:paraId="4EC80125" w14:textId="77777777" w:rsidR="0021367B" w:rsidRDefault="00AD029D">
      <w:pPr>
        <w:ind w:left="567"/>
      </w:pPr>
      <w:r>
        <w:t>- contiguë à la chaussée, en pavés</w:t>
      </w:r>
    </w:p>
    <w:p w14:paraId="69E0B6D0" w14:textId="77777777" w:rsidR="0021367B" w:rsidRDefault="00AD029D">
      <w:pPr>
        <w:ind w:left="567"/>
      </w:pPr>
      <w:r>
        <w:t>- non contiguë à la chaussée</w:t>
      </w:r>
    </w:p>
    <w:p w14:paraId="6CD2499D" w14:textId="77777777" w:rsidR="0021367B" w:rsidRDefault="00AD029D">
      <w:r>
        <w:t>- de bande d'arrêt d'urgence</w:t>
      </w:r>
    </w:p>
    <w:p w14:paraId="5A5EF622" w14:textId="77777777" w:rsidR="0021367B" w:rsidRDefault="00AD029D">
      <w:r>
        <w:t>- en dallage</w:t>
      </w:r>
    </w:p>
    <w:p w14:paraId="081557FD" w14:textId="77777777" w:rsidR="0021367B" w:rsidRDefault="00AD029D">
      <w:r>
        <w:t>- en pavage</w:t>
      </w:r>
    </w:p>
    <w:p w14:paraId="35DD2C06" w14:textId="77777777" w:rsidR="0021367B" w:rsidRDefault="00AD029D">
      <w:pPr>
        <w:pStyle w:val="pheading"/>
      </w:pPr>
      <w:r>
        <w:t>MESURAGE</w:t>
      </w:r>
    </w:p>
    <w:p w14:paraId="00EEB4FB" w14:textId="77777777" w:rsidR="0021367B" w:rsidRDefault="00AD029D">
      <w:pPr>
        <w:pStyle w:val="pheading"/>
      </w:pPr>
      <w:r>
        <w:t>- unité de mesure:</w:t>
      </w:r>
    </w:p>
    <w:p w14:paraId="60A1A9A5" w14:textId="77777777" w:rsidR="0021367B" w:rsidRDefault="00AD029D">
      <w:r>
        <w:t>m²</w:t>
      </w:r>
    </w:p>
    <w:p w14:paraId="34F5FC14" w14:textId="77777777" w:rsidR="0021367B" w:rsidRDefault="00AD029D">
      <w:pPr>
        <w:pStyle w:val="pheading"/>
      </w:pPr>
      <w:r>
        <w:t>- nature du marché:</w:t>
      </w:r>
    </w:p>
    <w:p w14:paraId="5BD4681A" w14:textId="77777777" w:rsidR="0021367B" w:rsidRDefault="00AD029D">
      <w:r>
        <w:t>QF</w:t>
      </w:r>
    </w:p>
    <w:p w14:paraId="7EAA894E" w14:textId="77777777" w:rsidR="0021367B" w:rsidRDefault="0021367B"/>
    <w:p w14:paraId="6F6269B2" w14:textId="77777777" w:rsidR="0021367B" w:rsidRDefault="00AD029D">
      <w:r>
        <w:t> </w:t>
      </w:r>
    </w:p>
    <w:p w14:paraId="2D7DD551" w14:textId="77777777" w:rsidR="0021367B" w:rsidRDefault="00AD029D">
      <w:pPr>
        <w:pStyle w:val="Author-eSectionHeading3"/>
      </w:pPr>
      <w:bookmarkStart w:id="798" w:name="_Toc178771858"/>
      <w:r>
        <w:t>98.3 Entretien pour constructions extérieures et clôtures</w:t>
      </w:r>
      <w:bookmarkEnd w:id="798"/>
    </w:p>
    <w:p w14:paraId="4F6D3D72" w14:textId="77777777" w:rsidR="0021367B" w:rsidRDefault="00AD029D">
      <w:pPr>
        <w:pStyle w:val="Author-eSectionHeading4"/>
      </w:pPr>
      <w:bookmarkStart w:id="799" w:name="_Toc178771859"/>
      <w:r>
        <w:t>98.31 Entretien pour constructions extérieures et clôtures</w:t>
      </w:r>
      <w:bookmarkEnd w:id="799"/>
    </w:p>
    <w:p w14:paraId="2CDB2105" w14:textId="77777777" w:rsidR="0021367B" w:rsidRDefault="00AD029D">
      <w:pPr>
        <w:pStyle w:val="Author-eSectionHeading5"/>
      </w:pPr>
      <w:bookmarkStart w:id="800" w:name="_Toc178771860"/>
      <w:r>
        <w:t>98.31.1 Entretien pour constructions extérieures et clôtures</w:t>
      </w:r>
      <w:bookmarkEnd w:id="800"/>
    </w:p>
    <w:p w14:paraId="6D8E9827" w14:textId="77777777" w:rsidR="0021367B" w:rsidRDefault="00AD029D">
      <w:pPr>
        <w:pStyle w:val="Author-eSectionHeading6"/>
      </w:pPr>
      <w:bookmarkStart w:id="801" w:name="_Toc178771861"/>
      <w:r>
        <w:t>98.31.1a Entretien pour constructions extérieures et clôtures CCTB 01.09</w:t>
      </w:r>
      <w:bookmarkEnd w:id="801"/>
    </w:p>
    <w:p w14:paraId="126FFA1F" w14:textId="77777777" w:rsidR="0021367B" w:rsidRDefault="00AD029D">
      <w:pPr>
        <w:pStyle w:val="pheading"/>
      </w:pPr>
      <w:r>
        <w:t>MESURAGE</w:t>
      </w:r>
    </w:p>
    <w:p w14:paraId="6CDB24BE" w14:textId="77777777" w:rsidR="0021367B" w:rsidRDefault="00AD029D">
      <w:pPr>
        <w:pStyle w:val="pheading"/>
      </w:pPr>
      <w:r>
        <w:t>- unité de mesure:</w:t>
      </w:r>
    </w:p>
    <w:p w14:paraId="2E1D70AE" w14:textId="77777777" w:rsidR="0021367B" w:rsidRDefault="00AD029D">
      <w:r>
        <w:t>m</w:t>
      </w:r>
    </w:p>
    <w:p w14:paraId="3A788D2A" w14:textId="77777777" w:rsidR="0021367B" w:rsidRDefault="00AD029D">
      <w:pPr>
        <w:pStyle w:val="pheading"/>
      </w:pPr>
      <w:r>
        <w:t>- nature du marché:</w:t>
      </w:r>
    </w:p>
    <w:p w14:paraId="3DCC68D0" w14:textId="77777777" w:rsidR="0021367B" w:rsidRDefault="00AD029D">
      <w:r>
        <w:t>QF</w:t>
      </w:r>
    </w:p>
    <w:p w14:paraId="65DDC442" w14:textId="77777777" w:rsidR="0021367B" w:rsidRDefault="0021367B"/>
    <w:p w14:paraId="07BF09DF" w14:textId="77777777" w:rsidR="0021367B" w:rsidRDefault="00AD029D">
      <w:r>
        <w:t> </w:t>
      </w:r>
    </w:p>
    <w:p w14:paraId="46EA6715" w14:textId="77777777" w:rsidR="0021367B" w:rsidRDefault="00AD029D">
      <w:pPr>
        <w:pStyle w:val="Author-eSectionHeading3"/>
      </w:pPr>
      <w:bookmarkStart w:id="802" w:name="_Toc178771862"/>
      <w:r>
        <w:t>98.4 Entretien de mobilier et équipements extérieurs</w:t>
      </w:r>
      <w:bookmarkEnd w:id="802"/>
    </w:p>
    <w:p w14:paraId="29817DE0" w14:textId="77777777" w:rsidR="0021367B" w:rsidRDefault="00AD029D">
      <w:pPr>
        <w:pStyle w:val="Author-eSectionHeading4"/>
      </w:pPr>
      <w:bookmarkStart w:id="803" w:name="_Toc178771863"/>
      <w:r>
        <w:t>98.41 Entretien de mobilier et équipements extérieurs</w:t>
      </w:r>
      <w:bookmarkEnd w:id="803"/>
    </w:p>
    <w:p w14:paraId="67C6CDC5" w14:textId="77777777" w:rsidR="0021367B" w:rsidRDefault="00AD029D">
      <w:pPr>
        <w:pStyle w:val="Author-eSectionHeading5"/>
      </w:pPr>
      <w:bookmarkStart w:id="804" w:name="_Toc178771864"/>
      <w:r>
        <w:t>98.41.1 Entretien de mobilier et équipements extérieurs</w:t>
      </w:r>
      <w:bookmarkEnd w:id="804"/>
    </w:p>
    <w:p w14:paraId="50D0DEC6" w14:textId="77777777" w:rsidR="0021367B" w:rsidRDefault="00AD029D">
      <w:pPr>
        <w:pStyle w:val="Author-eSectionHeading6"/>
      </w:pPr>
      <w:bookmarkStart w:id="805" w:name="_Toc178771865"/>
      <w:r>
        <w:t>98.41.1a Entretien de mobilier et équipements extérieurs CCTB 01.11</w:t>
      </w:r>
      <w:bookmarkEnd w:id="805"/>
    </w:p>
    <w:p w14:paraId="77FF3475" w14:textId="77777777" w:rsidR="0021367B" w:rsidRDefault="00AD029D">
      <w:pPr>
        <w:pStyle w:val="pheading"/>
      </w:pPr>
      <w:r>
        <w:t>DESCRIPTION</w:t>
      </w:r>
    </w:p>
    <w:p w14:paraId="148C673D" w14:textId="77777777" w:rsidR="0021367B" w:rsidRDefault="00AD029D">
      <w:pPr>
        <w:pStyle w:val="pheading"/>
      </w:pPr>
      <w:r>
        <w:t>- Définition / Comprend</w:t>
      </w:r>
    </w:p>
    <w:p w14:paraId="69615704" w14:textId="77777777" w:rsidR="0021367B" w:rsidRDefault="00AD029D">
      <w:r>
        <w:t>Le nettoyage s’effectue sur toutes les faces du mobilier sans détergent ni produit chimique de manière à supprimer toute salissure, mousse, lichen, …, sans provoquer de dégât.</w:t>
      </w:r>
    </w:p>
    <w:p w14:paraId="565415B6" w14:textId="77777777" w:rsidR="0021367B" w:rsidRDefault="00AD029D">
      <w:pPr>
        <w:pStyle w:val="pheading"/>
      </w:pPr>
      <w:r>
        <w:t>EXÉCUTION / MISE EN ŒUVRE</w:t>
      </w:r>
    </w:p>
    <w:p w14:paraId="72D1B81D" w14:textId="77777777" w:rsidR="0021367B" w:rsidRDefault="00AD029D">
      <w:pPr>
        <w:pStyle w:val="pheading"/>
      </w:pPr>
      <w:r>
        <w:t>- Prescriptions générales</w:t>
      </w:r>
    </w:p>
    <w:p w14:paraId="729117EF" w14:textId="77777777" w:rsidR="0021367B" w:rsidRDefault="00AD029D">
      <w:r>
        <w:t>Pour l’entretien de mobilier urbain, à déterminer :</w:t>
      </w:r>
    </w:p>
    <w:p w14:paraId="43501F24" w14:textId="77777777" w:rsidR="0021367B" w:rsidRDefault="00AD029D">
      <w:r>
        <w:t>- nettoyage par système à haute-pression</w:t>
      </w:r>
    </w:p>
    <w:p w14:paraId="73C77088" w14:textId="77777777" w:rsidR="0021367B" w:rsidRDefault="00AD029D">
      <w:r>
        <w:t>- ponçage de pièces en bois de mobilier urbain</w:t>
      </w:r>
    </w:p>
    <w:p w14:paraId="4535040C" w14:textId="77777777" w:rsidR="0021367B" w:rsidRDefault="00AD029D">
      <w:r>
        <w:t>- traitement de protection</w:t>
      </w:r>
    </w:p>
    <w:p w14:paraId="1DE916E7" w14:textId="77777777" w:rsidR="0021367B" w:rsidRDefault="00AD029D">
      <w:pPr>
        <w:ind w:left="567"/>
      </w:pPr>
      <w:r>
        <w:t>- par mètre carré</w:t>
      </w:r>
    </w:p>
    <w:p w14:paraId="12206DE5" w14:textId="77777777" w:rsidR="0021367B" w:rsidRDefault="00AD029D">
      <w:pPr>
        <w:ind w:left="567"/>
      </w:pPr>
      <w:r>
        <w:t>- à la pièce</w:t>
      </w:r>
    </w:p>
    <w:p w14:paraId="012492BB" w14:textId="77777777" w:rsidR="0021367B" w:rsidRDefault="00AD029D">
      <w:r>
        <w:t>- traitement anti-graffitis</w:t>
      </w:r>
    </w:p>
    <w:p w14:paraId="731DCDAC" w14:textId="77777777" w:rsidR="0021367B" w:rsidRDefault="00AD029D">
      <w:r>
        <w:t>- brossage de pièces métalliques</w:t>
      </w:r>
    </w:p>
    <w:p w14:paraId="59683319" w14:textId="77777777" w:rsidR="0021367B" w:rsidRDefault="00AD029D">
      <w:r>
        <w:t>- vidange de poubelles et de mini-conteneurs</w:t>
      </w:r>
    </w:p>
    <w:p w14:paraId="0D7D35F4" w14:textId="77777777" w:rsidR="0021367B" w:rsidRDefault="00AD029D">
      <w:pPr>
        <w:ind w:left="567"/>
      </w:pPr>
      <w:r>
        <w:t>- volume : 60 ≤ V &lt; 90 l, en vue d'une évacuation</w:t>
      </w:r>
    </w:p>
    <w:p w14:paraId="178B8C63" w14:textId="77777777" w:rsidR="0021367B" w:rsidRDefault="00AD029D">
      <w:pPr>
        <w:ind w:left="567"/>
      </w:pPr>
      <w:r>
        <w:t>- volume : 90 ≤ V &lt; 120 l, en vue d'une évacuation</w:t>
      </w:r>
    </w:p>
    <w:p w14:paraId="5F957506" w14:textId="77777777" w:rsidR="0021367B" w:rsidRDefault="00AD029D">
      <w:pPr>
        <w:ind w:left="567"/>
      </w:pPr>
      <w:r>
        <w:t>- volume : 120 ≤ V &lt; 180 l en vue d'une évacuation</w:t>
      </w:r>
    </w:p>
    <w:p w14:paraId="03B756D4" w14:textId="77777777" w:rsidR="0021367B" w:rsidRDefault="00AD029D">
      <w:pPr>
        <w:ind w:left="567"/>
      </w:pPr>
      <w:r>
        <w:t>- volume : 180 ≤ V &lt; 240 l en vue d'une évacuation</w:t>
      </w:r>
    </w:p>
    <w:p w14:paraId="2B8AA8DB" w14:textId="77777777" w:rsidR="0021367B" w:rsidRDefault="00AD029D">
      <w:r>
        <w:t>- nettoyage/désinfection de poubelles/mini-conteneurs</w:t>
      </w:r>
    </w:p>
    <w:p w14:paraId="017CA8FD" w14:textId="77777777" w:rsidR="0021367B" w:rsidRDefault="00AD029D">
      <w:pPr>
        <w:ind w:left="567"/>
      </w:pPr>
      <w:r>
        <w:t>- volume : 60 ≤ V &lt; 90 l</w:t>
      </w:r>
    </w:p>
    <w:p w14:paraId="266B93B4" w14:textId="77777777" w:rsidR="0021367B" w:rsidRDefault="00AD029D">
      <w:pPr>
        <w:ind w:left="567"/>
      </w:pPr>
      <w:r>
        <w:t>- volume : 90 ≤ V &lt; 120 l</w:t>
      </w:r>
    </w:p>
    <w:p w14:paraId="080E372A" w14:textId="77777777" w:rsidR="0021367B" w:rsidRDefault="00AD029D">
      <w:pPr>
        <w:ind w:left="567"/>
      </w:pPr>
      <w:r>
        <w:t>- volume : 120 ≤ V &lt; 180 l</w:t>
      </w:r>
    </w:p>
    <w:p w14:paraId="2466EBE9" w14:textId="77777777" w:rsidR="0021367B" w:rsidRDefault="00AD029D">
      <w:pPr>
        <w:ind w:left="567"/>
      </w:pPr>
      <w:r>
        <w:t>- volume : 120 ≤ V &lt; 240 l</w:t>
      </w:r>
    </w:p>
    <w:p w14:paraId="1B751AD5" w14:textId="77777777" w:rsidR="0021367B" w:rsidRDefault="00AD029D">
      <w:r>
        <w:t>PONÇAGE DES PIECES EN BOIS</w:t>
      </w:r>
    </w:p>
    <w:p w14:paraId="76931CA7" w14:textId="77777777" w:rsidR="0021367B" w:rsidRDefault="00AD029D">
      <w:r>
        <w:t>Le ponçage est effectué sur toutes les faces de façon à obtenir un bois propre et lisse débarrassé de toutes salissures.</w:t>
      </w:r>
    </w:p>
    <w:p w14:paraId="04BF2EDE" w14:textId="77777777" w:rsidR="0021367B" w:rsidRDefault="00AD029D">
      <w:r>
        <w:t>Le paiement s’effectue en fonction de la surface traitée.</w:t>
      </w:r>
    </w:p>
    <w:p w14:paraId="35759DA4" w14:textId="77777777" w:rsidR="0021367B" w:rsidRDefault="00AD029D">
      <w:r>
        <w:t>BROSSAGE DE PIECES METALLIQUES</w:t>
      </w:r>
    </w:p>
    <w:p w14:paraId="7C2D6FBF" w14:textId="77777777" w:rsidR="0021367B" w:rsidRDefault="00AD029D">
      <w:r>
        <w:t>Le brossage est effectué sur toutes les faces au moyen d’une brosse métalliques de façon à obtenir une surface propre débarrassée de toutes traces de rouilles et de peintures écaillées.</w:t>
      </w:r>
    </w:p>
    <w:p w14:paraId="7624E40D" w14:textId="77777777" w:rsidR="0021367B" w:rsidRDefault="00AD029D">
      <w:r>
        <w:t>Le paiement s’effectue à la pièce de mobilier urbain traitée.</w:t>
      </w:r>
    </w:p>
    <w:p w14:paraId="004DB5B2" w14:textId="77777777" w:rsidR="0021367B" w:rsidRDefault="00AD029D">
      <w:r>
        <w:t>TRAITEMENT DE PROTECTION DES PIECES EN BOIS ET DES PIECES METALLIQUES</w:t>
      </w:r>
    </w:p>
    <w:p w14:paraId="40402197" w14:textId="77777777" w:rsidR="0021367B" w:rsidRDefault="00AD029D">
      <w:r>
        <w:t>Après ponçage ou brossage, le mobilier est traité au moyen d’un produit défini par les documents de marché ou soumis à l’approbation du fonctionnaire dirigeant.</w:t>
      </w:r>
    </w:p>
    <w:p w14:paraId="775572F9" w14:textId="77777777" w:rsidR="0021367B" w:rsidRDefault="00AD029D">
      <w:r>
        <w:t>Le paiement s’effectue en fonction de la surface traitée.</w:t>
      </w:r>
    </w:p>
    <w:p w14:paraId="2428AFDF" w14:textId="77777777" w:rsidR="0021367B" w:rsidRDefault="00AD029D">
      <w:r>
        <w:t>TRAITEMENT ANTI-GRAFFITIS</w:t>
      </w:r>
    </w:p>
    <w:p w14:paraId="47EFC9C4" w14:textId="77777777" w:rsidR="0021367B" w:rsidRDefault="00AD029D">
      <w:r>
        <w:t>Le traitement anti-graffitis est effectué uniformément sur la surface au moyen d’un produit agréé par le fonctionnaire dirigeant.</w:t>
      </w:r>
    </w:p>
    <w:p w14:paraId="551C302E" w14:textId="77777777" w:rsidR="0021367B" w:rsidRDefault="00AD029D">
      <w:r>
        <w:t>VIDANGE DES POUBELLES ET DES MINI-CONTENEURS</w:t>
      </w:r>
    </w:p>
    <w:p w14:paraId="35713598" w14:textId="77777777" w:rsidR="0021367B" w:rsidRDefault="00AD029D">
      <w:r>
        <w:t>Le poste comprend la vidange des poubelles ainsi que le ramassage des déchets se trouvant dans un rayon de 5 mètres autour de la poubelle. Les produits sont chargés et éventuellement pesés.</w:t>
      </w:r>
    </w:p>
    <w:p w14:paraId="5321DCBD" w14:textId="77777777" w:rsidR="0021367B" w:rsidRDefault="00AD029D">
      <w:r>
        <w:t>Les documents de marché précisent le volume des poubelles et le rythme de vidange. Ils peuvent également prévoir la fourniture et la mise en place, à chaque opération, d'un sac plastique de la capacité de la poubelle.</w:t>
      </w:r>
    </w:p>
    <w:p w14:paraId="551E144D" w14:textId="77777777" w:rsidR="0021367B" w:rsidRDefault="00AD029D">
      <w:r>
        <w:t>Les déchets collectés sont assimilés à des déchets communaux en mélange et doivent être évacués vers un centre de traitement autorisé. L'évacuation des déchets s'opère conformément au D. 2.1.1.1.</w:t>
      </w:r>
    </w:p>
    <w:p w14:paraId="7DFDBF69" w14:textId="77777777" w:rsidR="0021367B" w:rsidRDefault="00AD029D">
      <w:r>
        <w:t>NETTOYAGE ET DESINFECTION DES POUBELLES ET DES MINI-CONTENEURS</w:t>
      </w:r>
    </w:p>
    <w:p w14:paraId="0AA51F80" w14:textId="77777777" w:rsidR="0021367B" w:rsidRDefault="00AD029D">
      <w:r>
        <w:t>Le nettoyage est effectué au moyen d’un mélange eau-détergent capable d’éliminer tous les déchets collants ou gras. La désinfection est effectuée ensuite au moyen d’un produit soumis à l’approbation du fonctionnaire dirigeant.</w:t>
      </w:r>
    </w:p>
    <w:p w14:paraId="7BB62AD1" w14:textId="77777777" w:rsidR="0021367B" w:rsidRDefault="00AD029D">
      <w:r>
        <w:t>Les eaux usées provenant de ce travail sont récoltées et évacuées. </w:t>
      </w:r>
    </w:p>
    <w:p w14:paraId="16959268" w14:textId="77777777" w:rsidR="0021367B" w:rsidRDefault="00AD029D">
      <w:pPr>
        <w:pStyle w:val="pheading"/>
      </w:pPr>
      <w:r>
        <w:t>DOCUMENTS DE RÉFÉRENCE COMPLÉMENTAIRES</w:t>
      </w:r>
    </w:p>
    <w:p w14:paraId="031E6AA3" w14:textId="77777777" w:rsidR="0021367B" w:rsidRDefault="00AD029D">
      <w:pPr>
        <w:pStyle w:val="pheading"/>
      </w:pPr>
      <w:r>
        <w:t>- Exécution</w:t>
      </w:r>
    </w:p>
    <w:p w14:paraId="40EDB44D" w14:textId="77777777" w:rsidR="0021367B" w:rsidRDefault="00AD029D">
      <w:r>
        <w:t>[CCT Qualiroutes, Cahier des charges type Qualiroutes] O. 4.11.</w:t>
      </w:r>
    </w:p>
    <w:p w14:paraId="7A2AB395" w14:textId="77777777" w:rsidR="0021367B" w:rsidRDefault="0021367B"/>
    <w:p w14:paraId="53384228" w14:textId="77777777" w:rsidR="0021367B" w:rsidRDefault="00AD029D">
      <w:r>
        <w:t> </w:t>
      </w:r>
    </w:p>
    <w:p w14:paraId="304EC915" w14:textId="77777777" w:rsidR="0021367B" w:rsidRDefault="00AD029D">
      <w:pPr>
        <w:pStyle w:val="pheading"/>
      </w:pPr>
      <w:r>
        <w:t>MESURAGE</w:t>
      </w:r>
    </w:p>
    <w:p w14:paraId="5984E838" w14:textId="77777777" w:rsidR="0021367B" w:rsidRDefault="00AD029D">
      <w:pPr>
        <w:pStyle w:val="pheading"/>
      </w:pPr>
      <w:r>
        <w:t>- unité de mesure:</w:t>
      </w:r>
    </w:p>
    <w:p w14:paraId="5ACD9205" w14:textId="77777777" w:rsidR="0021367B" w:rsidRDefault="00AD029D">
      <w:r>
        <w:t>pc</w:t>
      </w:r>
    </w:p>
    <w:p w14:paraId="1B67B651" w14:textId="77777777" w:rsidR="0021367B" w:rsidRDefault="0021367B"/>
    <w:p w14:paraId="74C9F580" w14:textId="77777777" w:rsidR="0021367B" w:rsidRDefault="00AD029D">
      <w:r>
        <w:t> </w:t>
      </w:r>
    </w:p>
    <w:p w14:paraId="02DC128F" w14:textId="77777777" w:rsidR="0021367B" w:rsidRDefault="00AD029D">
      <w:pPr>
        <w:pStyle w:val="pheading"/>
      </w:pPr>
      <w:r>
        <w:t>- nature du marché:</w:t>
      </w:r>
    </w:p>
    <w:p w14:paraId="4FC0B085" w14:textId="77777777" w:rsidR="0021367B" w:rsidRDefault="00AD029D">
      <w:r>
        <w:t>QF</w:t>
      </w:r>
    </w:p>
    <w:p w14:paraId="2E40BD7B" w14:textId="77777777" w:rsidR="0021367B" w:rsidRDefault="0021367B"/>
    <w:p w14:paraId="04B1D607" w14:textId="77777777" w:rsidR="0021367B" w:rsidRDefault="00AD029D">
      <w:r>
        <w:t> </w:t>
      </w:r>
    </w:p>
    <w:sectPr w:rsidR="0021367B">
      <w:headerReference w:type="default" r:id="rId27"/>
      <w:footerReference w:type="default" r:id="rId28"/>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5896" w14:textId="77777777" w:rsidR="008652F8" w:rsidRDefault="008652F8">
      <w:pPr>
        <w:spacing w:before="0" w:after="0" w:line="240" w:lineRule="auto"/>
      </w:pPr>
      <w:r>
        <w:separator/>
      </w:r>
    </w:p>
  </w:endnote>
  <w:endnote w:type="continuationSeparator" w:id="0">
    <w:p w14:paraId="5AB3C3E6" w14:textId="77777777" w:rsidR="008652F8" w:rsidRDefault="008652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ino 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67D7" w14:textId="77777777" w:rsidR="0021367B" w:rsidRDefault="00AD029D">
    <w:r>
      <w:ptab w:relativeTo="margin" w:alignment="center" w:leader="none"/>
    </w:r>
    <w:sdt>
      <w:sdtPr>
        <w:id w:val="-180897503"/>
      </w:sdtPr>
      <w:sdtEndPr/>
      <w:sdtContent>
        <w:r w:rsidRPr="00F51DC9">
          <w:rPr>
            <w:b/>
            <w:bCs/>
            <w:sz w:val="16"/>
            <w:szCs w:val="16"/>
          </w:rPr>
          <w:fldChar w:fldCharType="begin"/>
        </w:r>
        <w:r w:rsidRPr="00F51DC9">
          <w:rPr>
            <w:b/>
            <w:bCs/>
            <w:sz w:val="16"/>
            <w:szCs w:val="16"/>
          </w:rPr>
          <w:instrText>PAGE</w:instrText>
        </w:r>
        <w:r w:rsidRPr="00F51DC9">
          <w:rPr>
            <w:b/>
            <w:bCs/>
            <w:sz w:val="16"/>
            <w:szCs w:val="16"/>
          </w:rPr>
          <w:fldChar w:fldCharType="separate"/>
        </w:r>
        <w:r w:rsidR="009B4E58" w:rsidRPr="00F51DC9">
          <w:rPr>
            <w:b/>
            <w:bCs/>
            <w:noProof/>
            <w:sz w:val="16"/>
            <w:szCs w:val="16"/>
          </w:rPr>
          <w:t>1</w:t>
        </w:r>
        <w:r w:rsidRPr="00F51DC9">
          <w:rPr>
            <w:b/>
            <w:bCs/>
            <w:sz w:val="16"/>
            <w:szCs w:val="16"/>
          </w:rPr>
          <w:fldChar w:fldCharType="end"/>
        </w:r>
        <w:r w:rsidRPr="00F51DC9">
          <w:rPr>
            <w:b/>
            <w:bCs/>
            <w:sz w:val="16"/>
            <w:szCs w:val="16"/>
          </w:rPr>
          <w:t>/</w:t>
        </w:r>
        <w:r w:rsidRPr="00F51DC9">
          <w:rPr>
            <w:b/>
            <w:bCs/>
            <w:sz w:val="16"/>
            <w:szCs w:val="16"/>
          </w:rPr>
          <w:fldChar w:fldCharType="begin"/>
        </w:r>
        <w:r w:rsidRPr="00F51DC9">
          <w:rPr>
            <w:b/>
            <w:bCs/>
            <w:sz w:val="16"/>
            <w:szCs w:val="16"/>
          </w:rPr>
          <w:instrText>NUMPAGES</w:instrText>
        </w:r>
        <w:r w:rsidRPr="00F51DC9">
          <w:rPr>
            <w:b/>
            <w:bCs/>
            <w:sz w:val="16"/>
            <w:szCs w:val="16"/>
          </w:rPr>
          <w:fldChar w:fldCharType="separate"/>
        </w:r>
        <w:r w:rsidR="009B4E58" w:rsidRPr="00F51DC9">
          <w:rPr>
            <w:b/>
            <w:bCs/>
            <w:noProof/>
            <w:sz w:val="16"/>
            <w:szCs w:val="16"/>
          </w:rPr>
          <w:t>2</w:t>
        </w:r>
        <w:r w:rsidRPr="00F51DC9">
          <w:rPr>
            <w:b/>
            <w:bCs/>
            <w:sz w:val="16"/>
            <w:szCs w:val="16"/>
          </w:rP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2535" w14:textId="77777777" w:rsidR="008652F8" w:rsidRDefault="008652F8">
      <w:pPr>
        <w:spacing w:before="0" w:after="0" w:line="240" w:lineRule="auto"/>
      </w:pPr>
      <w:r>
        <w:separator/>
      </w:r>
    </w:p>
  </w:footnote>
  <w:footnote w:type="continuationSeparator" w:id="0">
    <w:p w14:paraId="2EDC6916" w14:textId="77777777" w:rsidR="008652F8" w:rsidRDefault="008652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1262" w14:textId="27F1394F" w:rsidR="00F51DC9" w:rsidRDefault="00F51DC9" w:rsidP="00F51DC9">
    <w:pPr>
      <w:pStyle w:val="En-tte"/>
      <w:jc w:val="center"/>
    </w:pPr>
    <w:r>
      <w:rPr>
        <w:sz w:val="16"/>
        <w:szCs w:val="16"/>
      </w:rPr>
      <w:t xml:space="preserve">CCTB 01.12 du </w:t>
    </w:r>
    <w:r w:rsidR="00975D5C">
      <w:rPr>
        <w:sz w:val="16"/>
        <w:szCs w:val="16"/>
      </w:rPr>
      <w:t>18</w:t>
    </w:r>
    <w:r>
      <w:rPr>
        <w:sz w:val="16"/>
        <w:szCs w:val="16"/>
      </w:rPr>
      <w:t>/0</w:t>
    </w:r>
    <w:r w:rsidR="00975D5C">
      <w:rPr>
        <w:sz w:val="16"/>
        <w:szCs w:val="16"/>
      </w:rPr>
      <w:t>2</w:t>
    </w:r>
    <w:r>
      <w:rPr>
        <w:sz w:val="16"/>
        <w:szCs w:val="16"/>
      </w:rPr>
      <w:t xml:space="preserve">/2025 – </w:t>
    </w:r>
    <w:r w:rsidRPr="00F51DC9">
      <w:rPr>
        <w:sz w:val="16"/>
        <w:szCs w:val="16"/>
      </w:rPr>
      <w:t>T9 Abords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5E4"/>
    <w:multiLevelType w:val="hybridMultilevel"/>
    <w:tmpl w:val="2EBC29F8"/>
    <w:lvl w:ilvl="0" w:tplc="6E2E74B8">
      <w:start w:val="1"/>
      <w:numFmt w:val="bullet"/>
      <w:lvlText w:val=""/>
      <w:lvlJc w:val="left"/>
      <w:pPr>
        <w:ind w:left="720" w:hanging="360"/>
      </w:pPr>
      <w:rPr>
        <w:rFonts w:ascii="Symbol" w:hAnsi="Symbol" w:hint="default"/>
      </w:rPr>
    </w:lvl>
    <w:lvl w:ilvl="1" w:tplc="5036824A">
      <w:numFmt w:val="decimal"/>
      <w:lvlText w:val=""/>
      <w:lvlJc w:val="left"/>
    </w:lvl>
    <w:lvl w:ilvl="2" w:tplc="B0B0DF74">
      <w:numFmt w:val="decimal"/>
      <w:lvlText w:val=""/>
      <w:lvlJc w:val="left"/>
    </w:lvl>
    <w:lvl w:ilvl="3" w:tplc="FA3EA5CE">
      <w:numFmt w:val="decimal"/>
      <w:lvlText w:val=""/>
      <w:lvlJc w:val="left"/>
    </w:lvl>
    <w:lvl w:ilvl="4" w:tplc="707CB812">
      <w:numFmt w:val="decimal"/>
      <w:lvlText w:val=""/>
      <w:lvlJc w:val="left"/>
    </w:lvl>
    <w:lvl w:ilvl="5" w:tplc="0340F200">
      <w:numFmt w:val="decimal"/>
      <w:lvlText w:val=""/>
      <w:lvlJc w:val="left"/>
    </w:lvl>
    <w:lvl w:ilvl="6" w:tplc="6A7ED372">
      <w:numFmt w:val="decimal"/>
      <w:lvlText w:val=""/>
      <w:lvlJc w:val="left"/>
    </w:lvl>
    <w:lvl w:ilvl="7" w:tplc="73D42940">
      <w:numFmt w:val="decimal"/>
      <w:lvlText w:val=""/>
      <w:lvlJc w:val="left"/>
    </w:lvl>
    <w:lvl w:ilvl="8" w:tplc="EB5E2EE6">
      <w:numFmt w:val="decimal"/>
      <w:lvlText w:val=""/>
      <w:lvlJc w:val="left"/>
    </w:lvl>
  </w:abstractNum>
  <w:abstractNum w:abstractNumId="1" w15:restartNumberingAfterBreak="0">
    <w:nsid w:val="01C109A6"/>
    <w:multiLevelType w:val="hybridMultilevel"/>
    <w:tmpl w:val="9168B906"/>
    <w:lvl w:ilvl="0" w:tplc="D25E0D62">
      <w:start w:val="1"/>
      <w:numFmt w:val="bullet"/>
      <w:lvlText w:val=""/>
      <w:lvlJc w:val="left"/>
      <w:pPr>
        <w:ind w:left="720" w:hanging="360"/>
      </w:pPr>
      <w:rPr>
        <w:rFonts w:ascii="Symbol" w:hAnsi="Symbol" w:hint="default"/>
      </w:rPr>
    </w:lvl>
    <w:lvl w:ilvl="1" w:tplc="C9D68B5C">
      <w:numFmt w:val="decimal"/>
      <w:lvlText w:val=""/>
      <w:lvlJc w:val="left"/>
    </w:lvl>
    <w:lvl w:ilvl="2" w:tplc="CA301F8E">
      <w:numFmt w:val="decimal"/>
      <w:lvlText w:val=""/>
      <w:lvlJc w:val="left"/>
    </w:lvl>
    <w:lvl w:ilvl="3" w:tplc="CD34ECE4">
      <w:numFmt w:val="decimal"/>
      <w:lvlText w:val=""/>
      <w:lvlJc w:val="left"/>
    </w:lvl>
    <w:lvl w:ilvl="4" w:tplc="8EBE8F1C">
      <w:numFmt w:val="decimal"/>
      <w:lvlText w:val=""/>
      <w:lvlJc w:val="left"/>
    </w:lvl>
    <w:lvl w:ilvl="5" w:tplc="A03ED162">
      <w:numFmt w:val="decimal"/>
      <w:lvlText w:val=""/>
      <w:lvlJc w:val="left"/>
    </w:lvl>
    <w:lvl w:ilvl="6" w:tplc="5D1ECF7E">
      <w:numFmt w:val="decimal"/>
      <w:lvlText w:val=""/>
      <w:lvlJc w:val="left"/>
    </w:lvl>
    <w:lvl w:ilvl="7" w:tplc="B9C43E3A">
      <w:numFmt w:val="decimal"/>
      <w:lvlText w:val=""/>
      <w:lvlJc w:val="left"/>
    </w:lvl>
    <w:lvl w:ilvl="8" w:tplc="C1C0839C">
      <w:numFmt w:val="decimal"/>
      <w:lvlText w:val=""/>
      <w:lvlJc w:val="left"/>
    </w:lvl>
  </w:abstractNum>
  <w:abstractNum w:abstractNumId="2" w15:restartNumberingAfterBreak="0">
    <w:nsid w:val="01C808A6"/>
    <w:multiLevelType w:val="hybridMultilevel"/>
    <w:tmpl w:val="F4FC1FCC"/>
    <w:lvl w:ilvl="0" w:tplc="5E08E7FA">
      <w:start w:val="1"/>
      <w:numFmt w:val="bullet"/>
      <w:lvlText w:val=""/>
      <w:lvlJc w:val="left"/>
      <w:pPr>
        <w:ind w:left="720" w:hanging="360"/>
      </w:pPr>
      <w:rPr>
        <w:rFonts w:ascii="Symbol" w:hAnsi="Symbol" w:hint="default"/>
      </w:rPr>
    </w:lvl>
    <w:lvl w:ilvl="1" w:tplc="24B23E9A">
      <w:numFmt w:val="decimal"/>
      <w:lvlText w:val=""/>
      <w:lvlJc w:val="left"/>
    </w:lvl>
    <w:lvl w:ilvl="2" w:tplc="F946BAEE">
      <w:numFmt w:val="decimal"/>
      <w:lvlText w:val=""/>
      <w:lvlJc w:val="left"/>
    </w:lvl>
    <w:lvl w:ilvl="3" w:tplc="EE9EEAF6">
      <w:numFmt w:val="decimal"/>
      <w:lvlText w:val=""/>
      <w:lvlJc w:val="left"/>
    </w:lvl>
    <w:lvl w:ilvl="4" w:tplc="763418F4">
      <w:numFmt w:val="decimal"/>
      <w:lvlText w:val=""/>
      <w:lvlJc w:val="left"/>
    </w:lvl>
    <w:lvl w:ilvl="5" w:tplc="A7CCE894">
      <w:numFmt w:val="decimal"/>
      <w:lvlText w:val=""/>
      <w:lvlJc w:val="left"/>
    </w:lvl>
    <w:lvl w:ilvl="6" w:tplc="1E585858">
      <w:numFmt w:val="decimal"/>
      <w:lvlText w:val=""/>
      <w:lvlJc w:val="left"/>
    </w:lvl>
    <w:lvl w:ilvl="7" w:tplc="93F24984">
      <w:numFmt w:val="decimal"/>
      <w:lvlText w:val=""/>
      <w:lvlJc w:val="left"/>
    </w:lvl>
    <w:lvl w:ilvl="8" w:tplc="C9E2813C">
      <w:numFmt w:val="decimal"/>
      <w:lvlText w:val=""/>
      <w:lvlJc w:val="left"/>
    </w:lvl>
  </w:abstractNum>
  <w:abstractNum w:abstractNumId="3" w15:restartNumberingAfterBreak="0">
    <w:nsid w:val="022D36B4"/>
    <w:multiLevelType w:val="hybridMultilevel"/>
    <w:tmpl w:val="BC44373E"/>
    <w:lvl w:ilvl="0" w:tplc="D8E44790">
      <w:start w:val="1"/>
      <w:numFmt w:val="bullet"/>
      <w:lvlText w:val=""/>
      <w:lvlJc w:val="left"/>
      <w:pPr>
        <w:ind w:left="720" w:hanging="360"/>
      </w:pPr>
      <w:rPr>
        <w:rFonts w:ascii="Symbol" w:hAnsi="Symbol" w:hint="default"/>
      </w:rPr>
    </w:lvl>
    <w:lvl w:ilvl="1" w:tplc="D416DD0E">
      <w:numFmt w:val="decimal"/>
      <w:lvlText w:val=""/>
      <w:lvlJc w:val="left"/>
    </w:lvl>
    <w:lvl w:ilvl="2" w:tplc="E2C2E952">
      <w:numFmt w:val="decimal"/>
      <w:lvlText w:val=""/>
      <w:lvlJc w:val="left"/>
    </w:lvl>
    <w:lvl w:ilvl="3" w:tplc="6E4853EC">
      <w:numFmt w:val="decimal"/>
      <w:lvlText w:val=""/>
      <w:lvlJc w:val="left"/>
    </w:lvl>
    <w:lvl w:ilvl="4" w:tplc="E1A88274">
      <w:numFmt w:val="decimal"/>
      <w:lvlText w:val=""/>
      <w:lvlJc w:val="left"/>
    </w:lvl>
    <w:lvl w:ilvl="5" w:tplc="2334D5F8">
      <w:numFmt w:val="decimal"/>
      <w:lvlText w:val=""/>
      <w:lvlJc w:val="left"/>
    </w:lvl>
    <w:lvl w:ilvl="6" w:tplc="1D2EB8E0">
      <w:numFmt w:val="decimal"/>
      <w:lvlText w:val=""/>
      <w:lvlJc w:val="left"/>
    </w:lvl>
    <w:lvl w:ilvl="7" w:tplc="DA94E292">
      <w:numFmt w:val="decimal"/>
      <w:lvlText w:val=""/>
      <w:lvlJc w:val="left"/>
    </w:lvl>
    <w:lvl w:ilvl="8" w:tplc="994C8A9E">
      <w:numFmt w:val="decimal"/>
      <w:lvlText w:val=""/>
      <w:lvlJc w:val="left"/>
    </w:lvl>
  </w:abstractNum>
  <w:abstractNum w:abstractNumId="4" w15:restartNumberingAfterBreak="0">
    <w:nsid w:val="03213F46"/>
    <w:multiLevelType w:val="hybridMultilevel"/>
    <w:tmpl w:val="62E2F846"/>
    <w:lvl w:ilvl="0" w:tplc="5352C550">
      <w:start w:val="1"/>
      <w:numFmt w:val="bullet"/>
      <w:lvlText w:val=""/>
      <w:lvlJc w:val="left"/>
      <w:pPr>
        <w:ind w:left="720" w:hanging="360"/>
      </w:pPr>
      <w:rPr>
        <w:rFonts w:ascii="Symbol" w:hAnsi="Symbol" w:hint="default"/>
      </w:rPr>
    </w:lvl>
    <w:lvl w:ilvl="1" w:tplc="132499FE">
      <w:numFmt w:val="decimal"/>
      <w:lvlText w:val=""/>
      <w:lvlJc w:val="left"/>
    </w:lvl>
    <w:lvl w:ilvl="2" w:tplc="30F23EB8">
      <w:numFmt w:val="decimal"/>
      <w:lvlText w:val=""/>
      <w:lvlJc w:val="left"/>
    </w:lvl>
    <w:lvl w:ilvl="3" w:tplc="88EA0102">
      <w:numFmt w:val="decimal"/>
      <w:lvlText w:val=""/>
      <w:lvlJc w:val="left"/>
    </w:lvl>
    <w:lvl w:ilvl="4" w:tplc="06F8D132">
      <w:numFmt w:val="decimal"/>
      <w:lvlText w:val=""/>
      <w:lvlJc w:val="left"/>
    </w:lvl>
    <w:lvl w:ilvl="5" w:tplc="00B4729E">
      <w:numFmt w:val="decimal"/>
      <w:lvlText w:val=""/>
      <w:lvlJc w:val="left"/>
    </w:lvl>
    <w:lvl w:ilvl="6" w:tplc="7BAC1108">
      <w:numFmt w:val="decimal"/>
      <w:lvlText w:val=""/>
      <w:lvlJc w:val="left"/>
    </w:lvl>
    <w:lvl w:ilvl="7" w:tplc="D97C038C">
      <w:numFmt w:val="decimal"/>
      <w:lvlText w:val=""/>
      <w:lvlJc w:val="left"/>
    </w:lvl>
    <w:lvl w:ilvl="8" w:tplc="87A6885A">
      <w:numFmt w:val="decimal"/>
      <w:lvlText w:val=""/>
      <w:lvlJc w:val="left"/>
    </w:lvl>
  </w:abstractNum>
  <w:abstractNum w:abstractNumId="5" w15:restartNumberingAfterBreak="0">
    <w:nsid w:val="03592D4F"/>
    <w:multiLevelType w:val="hybridMultilevel"/>
    <w:tmpl w:val="B332FA9E"/>
    <w:lvl w:ilvl="0" w:tplc="378A2E2A">
      <w:start w:val="1"/>
      <w:numFmt w:val="bullet"/>
      <w:lvlText w:val=""/>
      <w:lvlJc w:val="left"/>
      <w:pPr>
        <w:ind w:left="720" w:hanging="360"/>
      </w:pPr>
      <w:rPr>
        <w:rFonts w:ascii="Symbol" w:hAnsi="Symbol" w:hint="default"/>
      </w:rPr>
    </w:lvl>
    <w:lvl w:ilvl="1" w:tplc="5F443552">
      <w:numFmt w:val="decimal"/>
      <w:lvlText w:val=""/>
      <w:lvlJc w:val="left"/>
    </w:lvl>
    <w:lvl w:ilvl="2" w:tplc="197E71D6">
      <w:numFmt w:val="decimal"/>
      <w:lvlText w:val=""/>
      <w:lvlJc w:val="left"/>
    </w:lvl>
    <w:lvl w:ilvl="3" w:tplc="9BB28AA0">
      <w:numFmt w:val="decimal"/>
      <w:lvlText w:val=""/>
      <w:lvlJc w:val="left"/>
    </w:lvl>
    <w:lvl w:ilvl="4" w:tplc="86F4D140">
      <w:numFmt w:val="decimal"/>
      <w:lvlText w:val=""/>
      <w:lvlJc w:val="left"/>
    </w:lvl>
    <w:lvl w:ilvl="5" w:tplc="3A0AD95E">
      <w:numFmt w:val="decimal"/>
      <w:lvlText w:val=""/>
      <w:lvlJc w:val="left"/>
    </w:lvl>
    <w:lvl w:ilvl="6" w:tplc="7B4A36BE">
      <w:numFmt w:val="decimal"/>
      <w:lvlText w:val=""/>
      <w:lvlJc w:val="left"/>
    </w:lvl>
    <w:lvl w:ilvl="7" w:tplc="78DABFC0">
      <w:numFmt w:val="decimal"/>
      <w:lvlText w:val=""/>
      <w:lvlJc w:val="left"/>
    </w:lvl>
    <w:lvl w:ilvl="8" w:tplc="98EE8DFA">
      <w:numFmt w:val="decimal"/>
      <w:lvlText w:val=""/>
      <w:lvlJc w:val="left"/>
    </w:lvl>
  </w:abstractNum>
  <w:abstractNum w:abstractNumId="6" w15:restartNumberingAfterBreak="0">
    <w:nsid w:val="03D406B8"/>
    <w:multiLevelType w:val="hybridMultilevel"/>
    <w:tmpl w:val="E752DC72"/>
    <w:lvl w:ilvl="0" w:tplc="BC1037A8">
      <w:start w:val="1"/>
      <w:numFmt w:val="bullet"/>
      <w:lvlText w:val=""/>
      <w:lvlJc w:val="left"/>
      <w:pPr>
        <w:ind w:left="720" w:hanging="360"/>
      </w:pPr>
      <w:rPr>
        <w:rFonts w:ascii="Symbol" w:hAnsi="Symbol" w:hint="default"/>
      </w:rPr>
    </w:lvl>
    <w:lvl w:ilvl="1" w:tplc="9E046A9A">
      <w:numFmt w:val="decimal"/>
      <w:lvlText w:val=""/>
      <w:lvlJc w:val="left"/>
    </w:lvl>
    <w:lvl w:ilvl="2" w:tplc="3224DCCE">
      <w:numFmt w:val="decimal"/>
      <w:lvlText w:val=""/>
      <w:lvlJc w:val="left"/>
    </w:lvl>
    <w:lvl w:ilvl="3" w:tplc="45F2D01A">
      <w:numFmt w:val="decimal"/>
      <w:lvlText w:val=""/>
      <w:lvlJc w:val="left"/>
    </w:lvl>
    <w:lvl w:ilvl="4" w:tplc="08EA5838">
      <w:numFmt w:val="decimal"/>
      <w:lvlText w:val=""/>
      <w:lvlJc w:val="left"/>
    </w:lvl>
    <w:lvl w:ilvl="5" w:tplc="DAC8D786">
      <w:numFmt w:val="decimal"/>
      <w:lvlText w:val=""/>
      <w:lvlJc w:val="left"/>
    </w:lvl>
    <w:lvl w:ilvl="6" w:tplc="CB76037A">
      <w:numFmt w:val="decimal"/>
      <w:lvlText w:val=""/>
      <w:lvlJc w:val="left"/>
    </w:lvl>
    <w:lvl w:ilvl="7" w:tplc="C62C404C">
      <w:numFmt w:val="decimal"/>
      <w:lvlText w:val=""/>
      <w:lvlJc w:val="left"/>
    </w:lvl>
    <w:lvl w:ilvl="8" w:tplc="0420C0E4">
      <w:numFmt w:val="decimal"/>
      <w:lvlText w:val=""/>
      <w:lvlJc w:val="left"/>
    </w:lvl>
  </w:abstractNum>
  <w:abstractNum w:abstractNumId="7" w15:restartNumberingAfterBreak="0">
    <w:nsid w:val="04E87079"/>
    <w:multiLevelType w:val="hybridMultilevel"/>
    <w:tmpl w:val="58E4AC0E"/>
    <w:lvl w:ilvl="0" w:tplc="3ABA4F12">
      <w:start w:val="1"/>
      <w:numFmt w:val="bullet"/>
      <w:lvlText w:val=""/>
      <w:lvlJc w:val="left"/>
      <w:pPr>
        <w:ind w:left="720" w:hanging="360"/>
      </w:pPr>
      <w:rPr>
        <w:rFonts w:ascii="Symbol" w:hAnsi="Symbol" w:hint="default"/>
      </w:rPr>
    </w:lvl>
    <w:lvl w:ilvl="1" w:tplc="B3E87DDA">
      <w:numFmt w:val="decimal"/>
      <w:lvlText w:val=""/>
      <w:lvlJc w:val="left"/>
    </w:lvl>
    <w:lvl w:ilvl="2" w:tplc="A9E8CB22">
      <w:numFmt w:val="decimal"/>
      <w:lvlText w:val=""/>
      <w:lvlJc w:val="left"/>
    </w:lvl>
    <w:lvl w:ilvl="3" w:tplc="86E804B2">
      <w:numFmt w:val="decimal"/>
      <w:lvlText w:val=""/>
      <w:lvlJc w:val="left"/>
    </w:lvl>
    <w:lvl w:ilvl="4" w:tplc="5D841B76">
      <w:numFmt w:val="decimal"/>
      <w:lvlText w:val=""/>
      <w:lvlJc w:val="left"/>
    </w:lvl>
    <w:lvl w:ilvl="5" w:tplc="06C071BC">
      <w:numFmt w:val="decimal"/>
      <w:lvlText w:val=""/>
      <w:lvlJc w:val="left"/>
    </w:lvl>
    <w:lvl w:ilvl="6" w:tplc="D6EA53D6">
      <w:numFmt w:val="decimal"/>
      <w:lvlText w:val=""/>
      <w:lvlJc w:val="left"/>
    </w:lvl>
    <w:lvl w:ilvl="7" w:tplc="C75CA21C">
      <w:numFmt w:val="decimal"/>
      <w:lvlText w:val=""/>
      <w:lvlJc w:val="left"/>
    </w:lvl>
    <w:lvl w:ilvl="8" w:tplc="BE369256">
      <w:numFmt w:val="decimal"/>
      <w:lvlText w:val=""/>
      <w:lvlJc w:val="left"/>
    </w:lvl>
  </w:abstractNum>
  <w:abstractNum w:abstractNumId="8" w15:restartNumberingAfterBreak="0">
    <w:nsid w:val="059C749F"/>
    <w:multiLevelType w:val="hybridMultilevel"/>
    <w:tmpl w:val="93164F74"/>
    <w:lvl w:ilvl="0" w:tplc="72C8D0F6">
      <w:start w:val="1"/>
      <w:numFmt w:val="bullet"/>
      <w:lvlText w:val=""/>
      <w:lvlJc w:val="left"/>
      <w:pPr>
        <w:ind w:left="720" w:hanging="360"/>
      </w:pPr>
      <w:rPr>
        <w:rFonts w:ascii="Symbol" w:hAnsi="Symbol" w:hint="default"/>
      </w:rPr>
    </w:lvl>
    <w:lvl w:ilvl="1" w:tplc="26BEAB1C">
      <w:numFmt w:val="decimal"/>
      <w:lvlText w:val=""/>
      <w:lvlJc w:val="left"/>
    </w:lvl>
    <w:lvl w:ilvl="2" w:tplc="D82219B8">
      <w:numFmt w:val="decimal"/>
      <w:lvlText w:val=""/>
      <w:lvlJc w:val="left"/>
    </w:lvl>
    <w:lvl w:ilvl="3" w:tplc="1C54361E">
      <w:numFmt w:val="decimal"/>
      <w:lvlText w:val=""/>
      <w:lvlJc w:val="left"/>
    </w:lvl>
    <w:lvl w:ilvl="4" w:tplc="988E202C">
      <w:numFmt w:val="decimal"/>
      <w:lvlText w:val=""/>
      <w:lvlJc w:val="left"/>
    </w:lvl>
    <w:lvl w:ilvl="5" w:tplc="7BFAB102">
      <w:numFmt w:val="decimal"/>
      <w:lvlText w:val=""/>
      <w:lvlJc w:val="left"/>
    </w:lvl>
    <w:lvl w:ilvl="6" w:tplc="26725114">
      <w:numFmt w:val="decimal"/>
      <w:lvlText w:val=""/>
      <w:lvlJc w:val="left"/>
    </w:lvl>
    <w:lvl w:ilvl="7" w:tplc="027A7592">
      <w:numFmt w:val="decimal"/>
      <w:lvlText w:val=""/>
      <w:lvlJc w:val="left"/>
    </w:lvl>
    <w:lvl w:ilvl="8" w:tplc="D4F677B0">
      <w:numFmt w:val="decimal"/>
      <w:lvlText w:val=""/>
      <w:lvlJc w:val="left"/>
    </w:lvl>
  </w:abstractNum>
  <w:abstractNum w:abstractNumId="9" w15:restartNumberingAfterBreak="0">
    <w:nsid w:val="05B36635"/>
    <w:multiLevelType w:val="hybridMultilevel"/>
    <w:tmpl w:val="BABC582A"/>
    <w:lvl w:ilvl="0" w:tplc="CE32FCE2">
      <w:start w:val="1"/>
      <w:numFmt w:val="bullet"/>
      <w:lvlText w:val=""/>
      <w:lvlJc w:val="left"/>
      <w:pPr>
        <w:ind w:left="720" w:hanging="360"/>
      </w:pPr>
      <w:rPr>
        <w:rFonts w:ascii="Symbol" w:hAnsi="Symbol" w:hint="default"/>
      </w:rPr>
    </w:lvl>
    <w:lvl w:ilvl="1" w:tplc="2C4E263E">
      <w:numFmt w:val="decimal"/>
      <w:lvlText w:val=""/>
      <w:lvlJc w:val="left"/>
    </w:lvl>
    <w:lvl w:ilvl="2" w:tplc="96AA80A0">
      <w:numFmt w:val="decimal"/>
      <w:lvlText w:val=""/>
      <w:lvlJc w:val="left"/>
    </w:lvl>
    <w:lvl w:ilvl="3" w:tplc="FAE00BB8">
      <w:numFmt w:val="decimal"/>
      <w:lvlText w:val=""/>
      <w:lvlJc w:val="left"/>
    </w:lvl>
    <w:lvl w:ilvl="4" w:tplc="F0CE8EEC">
      <w:numFmt w:val="decimal"/>
      <w:lvlText w:val=""/>
      <w:lvlJc w:val="left"/>
    </w:lvl>
    <w:lvl w:ilvl="5" w:tplc="7602C854">
      <w:numFmt w:val="decimal"/>
      <w:lvlText w:val=""/>
      <w:lvlJc w:val="left"/>
    </w:lvl>
    <w:lvl w:ilvl="6" w:tplc="DAA804DE">
      <w:numFmt w:val="decimal"/>
      <w:lvlText w:val=""/>
      <w:lvlJc w:val="left"/>
    </w:lvl>
    <w:lvl w:ilvl="7" w:tplc="F84C052E">
      <w:numFmt w:val="decimal"/>
      <w:lvlText w:val=""/>
      <w:lvlJc w:val="left"/>
    </w:lvl>
    <w:lvl w:ilvl="8" w:tplc="1774318E">
      <w:numFmt w:val="decimal"/>
      <w:lvlText w:val=""/>
      <w:lvlJc w:val="left"/>
    </w:lvl>
  </w:abstractNum>
  <w:abstractNum w:abstractNumId="10" w15:restartNumberingAfterBreak="0">
    <w:nsid w:val="09ED7A03"/>
    <w:multiLevelType w:val="hybridMultilevel"/>
    <w:tmpl w:val="29E21366"/>
    <w:lvl w:ilvl="0" w:tplc="A8EE29A6">
      <w:start w:val="1"/>
      <w:numFmt w:val="bullet"/>
      <w:lvlText w:val=""/>
      <w:lvlJc w:val="left"/>
      <w:pPr>
        <w:ind w:left="720" w:hanging="360"/>
      </w:pPr>
      <w:rPr>
        <w:rFonts w:ascii="Symbol" w:hAnsi="Symbol" w:hint="default"/>
      </w:rPr>
    </w:lvl>
    <w:lvl w:ilvl="1" w:tplc="3078E6E6">
      <w:numFmt w:val="decimal"/>
      <w:lvlText w:val=""/>
      <w:lvlJc w:val="left"/>
    </w:lvl>
    <w:lvl w:ilvl="2" w:tplc="AC7ECA30">
      <w:numFmt w:val="decimal"/>
      <w:lvlText w:val=""/>
      <w:lvlJc w:val="left"/>
    </w:lvl>
    <w:lvl w:ilvl="3" w:tplc="13AAD636">
      <w:numFmt w:val="decimal"/>
      <w:lvlText w:val=""/>
      <w:lvlJc w:val="left"/>
    </w:lvl>
    <w:lvl w:ilvl="4" w:tplc="8418EDB0">
      <w:numFmt w:val="decimal"/>
      <w:lvlText w:val=""/>
      <w:lvlJc w:val="left"/>
    </w:lvl>
    <w:lvl w:ilvl="5" w:tplc="3FDADCC2">
      <w:numFmt w:val="decimal"/>
      <w:lvlText w:val=""/>
      <w:lvlJc w:val="left"/>
    </w:lvl>
    <w:lvl w:ilvl="6" w:tplc="8BF47064">
      <w:numFmt w:val="decimal"/>
      <w:lvlText w:val=""/>
      <w:lvlJc w:val="left"/>
    </w:lvl>
    <w:lvl w:ilvl="7" w:tplc="1BC49374">
      <w:numFmt w:val="decimal"/>
      <w:lvlText w:val=""/>
      <w:lvlJc w:val="left"/>
    </w:lvl>
    <w:lvl w:ilvl="8" w:tplc="2D16FD98">
      <w:numFmt w:val="decimal"/>
      <w:lvlText w:val=""/>
      <w:lvlJc w:val="left"/>
    </w:lvl>
  </w:abstractNum>
  <w:abstractNum w:abstractNumId="11" w15:restartNumberingAfterBreak="0">
    <w:nsid w:val="0BA43A45"/>
    <w:multiLevelType w:val="hybridMultilevel"/>
    <w:tmpl w:val="5D7A6424"/>
    <w:lvl w:ilvl="0" w:tplc="4F9A1E6A">
      <w:start w:val="1"/>
      <w:numFmt w:val="bullet"/>
      <w:lvlText w:val=""/>
      <w:lvlJc w:val="left"/>
      <w:pPr>
        <w:ind w:left="720" w:hanging="360"/>
      </w:pPr>
      <w:rPr>
        <w:rFonts w:ascii="Symbol" w:hAnsi="Symbol" w:hint="default"/>
      </w:rPr>
    </w:lvl>
    <w:lvl w:ilvl="1" w:tplc="4B8EEF00">
      <w:numFmt w:val="decimal"/>
      <w:lvlText w:val=""/>
      <w:lvlJc w:val="left"/>
    </w:lvl>
    <w:lvl w:ilvl="2" w:tplc="6B262698">
      <w:numFmt w:val="decimal"/>
      <w:lvlText w:val=""/>
      <w:lvlJc w:val="left"/>
    </w:lvl>
    <w:lvl w:ilvl="3" w:tplc="1F4048AC">
      <w:numFmt w:val="decimal"/>
      <w:lvlText w:val=""/>
      <w:lvlJc w:val="left"/>
    </w:lvl>
    <w:lvl w:ilvl="4" w:tplc="52DC27B6">
      <w:numFmt w:val="decimal"/>
      <w:lvlText w:val=""/>
      <w:lvlJc w:val="left"/>
    </w:lvl>
    <w:lvl w:ilvl="5" w:tplc="E806BEC4">
      <w:numFmt w:val="decimal"/>
      <w:lvlText w:val=""/>
      <w:lvlJc w:val="left"/>
    </w:lvl>
    <w:lvl w:ilvl="6" w:tplc="13D6628C">
      <w:numFmt w:val="decimal"/>
      <w:lvlText w:val=""/>
      <w:lvlJc w:val="left"/>
    </w:lvl>
    <w:lvl w:ilvl="7" w:tplc="F4B0A65E">
      <w:numFmt w:val="decimal"/>
      <w:lvlText w:val=""/>
      <w:lvlJc w:val="left"/>
    </w:lvl>
    <w:lvl w:ilvl="8" w:tplc="F15016C4">
      <w:numFmt w:val="decimal"/>
      <w:lvlText w:val=""/>
      <w:lvlJc w:val="left"/>
    </w:lvl>
  </w:abstractNum>
  <w:abstractNum w:abstractNumId="12" w15:restartNumberingAfterBreak="0">
    <w:nsid w:val="0C8A3109"/>
    <w:multiLevelType w:val="hybridMultilevel"/>
    <w:tmpl w:val="D3921DD8"/>
    <w:lvl w:ilvl="0" w:tplc="271E1FB4">
      <w:numFmt w:val="decimal"/>
      <w:lvlText w:val=""/>
      <w:lvlJc w:val="left"/>
    </w:lvl>
    <w:lvl w:ilvl="1" w:tplc="C03C7816">
      <w:start w:val="1"/>
      <w:numFmt w:val="bullet"/>
      <w:lvlText w:val=""/>
      <w:lvlJc w:val="left"/>
      <w:pPr>
        <w:ind w:left="1440" w:hanging="360"/>
      </w:pPr>
      <w:rPr>
        <w:rFonts w:ascii="Symbol" w:hAnsi="Symbol" w:hint="default"/>
      </w:rPr>
    </w:lvl>
    <w:lvl w:ilvl="2" w:tplc="678E5470">
      <w:numFmt w:val="decimal"/>
      <w:lvlText w:val=""/>
      <w:lvlJc w:val="left"/>
    </w:lvl>
    <w:lvl w:ilvl="3" w:tplc="A4F4AAAA">
      <w:numFmt w:val="decimal"/>
      <w:lvlText w:val=""/>
      <w:lvlJc w:val="left"/>
    </w:lvl>
    <w:lvl w:ilvl="4" w:tplc="D49E4DD8">
      <w:numFmt w:val="decimal"/>
      <w:lvlText w:val=""/>
      <w:lvlJc w:val="left"/>
    </w:lvl>
    <w:lvl w:ilvl="5" w:tplc="DA929352">
      <w:numFmt w:val="decimal"/>
      <w:lvlText w:val=""/>
      <w:lvlJc w:val="left"/>
    </w:lvl>
    <w:lvl w:ilvl="6" w:tplc="496ABFD2">
      <w:numFmt w:val="decimal"/>
      <w:lvlText w:val=""/>
      <w:lvlJc w:val="left"/>
    </w:lvl>
    <w:lvl w:ilvl="7" w:tplc="5002EE8E">
      <w:numFmt w:val="decimal"/>
      <w:lvlText w:val=""/>
      <w:lvlJc w:val="left"/>
    </w:lvl>
    <w:lvl w:ilvl="8" w:tplc="3C54E0EE">
      <w:numFmt w:val="decimal"/>
      <w:lvlText w:val=""/>
      <w:lvlJc w:val="left"/>
    </w:lvl>
  </w:abstractNum>
  <w:abstractNum w:abstractNumId="13" w15:restartNumberingAfterBreak="0">
    <w:nsid w:val="0D3F65E0"/>
    <w:multiLevelType w:val="hybridMultilevel"/>
    <w:tmpl w:val="F88A8310"/>
    <w:lvl w:ilvl="0" w:tplc="9C12D94E">
      <w:start w:val="1"/>
      <w:numFmt w:val="bullet"/>
      <w:lvlText w:val=""/>
      <w:lvlJc w:val="left"/>
      <w:pPr>
        <w:ind w:left="720" w:hanging="360"/>
      </w:pPr>
      <w:rPr>
        <w:rFonts w:ascii="Symbol" w:hAnsi="Symbol" w:hint="default"/>
      </w:rPr>
    </w:lvl>
    <w:lvl w:ilvl="1" w:tplc="154A1006">
      <w:numFmt w:val="decimal"/>
      <w:lvlText w:val=""/>
      <w:lvlJc w:val="left"/>
    </w:lvl>
    <w:lvl w:ilvl="2" w:tplc="3342F5CE">
      <w:numFmt w:val="decimal"/>
      <w:lvlText w:val=""/>
      <w:lvlJc w:val="left"/>
    </w:lvl>
    <w:lvl w:ilvl="3" w:tplc="A8CC147C">
      <w:numFmt w:val="decimal"/>
      <w:lvlText w:val=""/>
      <w:lvlJc w:val="left"/>
    </w:lvl>
    <w:lvl w:ilvl="4" w:tplc="311A2BBE">
      <w:numFmt w:val="decimal"/>
      <w:lvlText w:val=""/>
      <w:lvlJc w:val="left"/>
    </w:lvl>
    <w:lvl w:ilvl="5" w:tplc="9EB86990">
      <w:numFmt w:val="decimal"/>
      <w:lvlText w:val=""/>
      <w:lvlJc w:val="left"/>
    </w:lvl>
    <w:lvl w:ilvl="6" w:tplc="2CE6FD06">
      <w:numFmt w:val="decimal"/>
      <w:lvlText w:val=""/>
      <w:lvlJc w:val="left"/>
    </w:lvl>
    <w:lvl w:ilvl="7" w:tplc="8DC676CE">
      <w:numFmt w:val="decimal"/>
      <w:lvlText w:val=""/>
      <w:lvlJc w:val="left"/>
    </w:lvl>
    <w:lvl w:ilvl="8" w:tplc="443069A4">
      <w:numFmt w:val="decimal"/>
      <w:lvlText w:val=""/>
      <w:lvlJc w:val="left"/>
    </w:lvl>
  </w:abstractNum>
  <w:abstractNum w:abstractNumId="14" w15:restartNumberingAfterBreak="0">
    <w:nsid w:val="0DD978D7"/>
    <w:multiLevelType w:val="hybridMultilevel"/>
    <w:tmpl w:val="2EBAF280"/>
    <w:lvl w:ilvl="0" w:tplc="C39EF69E">
      <w:start w:val="1"/>
      <w:numFmt w:val="bullet"/>
      <w:lvlText w:val=""/>
      <w:lvlJc w:val="left"/>
      <w:pPr>
        <w:ind w:left="720" w:hanging="360"/>
      </w:pPr>
      <w:rPr>
        <w:rFonts w:ascii="Symbol" w:hAnsi="Symbol" w:hint="default"/>
      </w:rPr>
    </w:lvl>
    <w:lvl w:ilvl="1" w:tplc="D56AD99C">
      <w:numFmt w:val="decimal"/>
      <w:lvlText w:val=""/>
      <w:lvlJc w:val="left"/>
    </w:lvl>
    <w:lvl w:ilvl="2" w:tplc="D03ADCA2">
      <w:numFmt w:val="decimal"/>
      <w:lvlText w:val=""/>
      <w:lvlJc w:val="left"/>
    </w:lvl>
    <w:lvl w:ilvl="3" w:tplc="BDF63ED6">
      <w:numFmt w:val="decimal"/>
      <w:lvlText w:val=""/>
      <w:lvlJc w:val="left"/>
    </w:lvl>
    <w:lvl w:ilvl="4" w:tplc="E1121870">
      <w:numFmt w:val="decimal"/>
      <w:lvlText w:val=""/>
      <w:lvlJc w:val="left"/>
    </w:lvl>
    <w:lvl w:ilvl="5" w:tplc="020AB466">
      <w:numFmt w:val="decimal"/>
      <w:lvlText w:val=""/>
      <w:lvlJc w:val="left"/>
    </w:lvl>
    <w:lvl w:ilvl="6" w:tplc="58A07A80">
      <w:numFmt w:val="decimal"/>
      <w:lvlText w:val=""/>
      <w:lvlJc w:val="left"/>
    </w:lvl>
    <w:lvl w:ilvl="7" w:tplc="EF76219C">
      <w:numFmt w:val="decimal"/>
      <w:lvlText w:val=""/>
      <w:lvlJc w:val="left"/>
    </w:lvl>
    <w:lvl w:ilvl="8" w:tplc="BF4E943E">
      <w:numFmt w:val="decimal"/>
      <w:lvlText w:val=""/>
      <w:lvlJc w:val="left"/>
    </w:lvl>
  </w:abstractNum>
  <w:abstractNum w:abstractNumId="15" w15:restartNumberingAfterBreak="0">
    <w:nsid w:val="0E5F7CFA"/>
    <w:multiLevelType w:val="hybridMultilevel"/>
    <w:tmpl w:val="962E0FCA"/>
    <w:lvl w:ilvl="0" w:tplc="FD068042">
      <w:numFmt w:val="decimal"/>
      <w:lvlText w:val=""/>
      <w:lvlJc w:val="left"/>
    </w:lvl>
    <w:lvl w:ilvl="1" w:tplc="DEAAC366">
      <w:start w:val="1"/>
      <w:numFmt w:val="bullet"/>
      <w:lvlText w:val=""/>
      <w:lvlJc w:val="left"/>
      <w:pPr>
        <w:ind w:left="1440" w:hanging="360"/>
      </w:pPr>
      <w:rPr>
        <w:rFonts w:ascii="Symbol" w:hAnsi="Symbol" w:hint="default"/>
      </w:rPr>
    </w:lvl>
    <w:lvl w:ilvl="2" w:tplc="C076119A">
      <w:numFmt w:val="decimal"/>
      <w:lvlText w:val=""/>
      <w:lvlJc w:val="left"/>
    </w:lvl>
    <w:lvl w:ilvl="3" w:tplc="C7A8F7BE">
      <w:numFmt w:val="decimal"/>
      <w:lvlText w:val=""/>
      <w:lvlJc w:val="left"/>
    </w:lvl>
    <w:lvl w:ilvl="4" w:tplc="D48A6FB8">
      <w:numFmt w:val="decimal"/>
      <w:lvlText w:val=""/>
      <w:lvlJc w:val="left"/>
    </w:lvl>
    <w:lvl w:ilvl="5" w:tplc="58063E84">
      <w:numFmt w:val="decimal"/>
      <w:lvlText w:val=""/>
      <w:lvlJc w:val="left"/>
    </w:lvl>
    <w:lvl w:ilvl="6" w:tplc="C7D85ADC">
      <w:numFmt w:val="decimal"/>
      <w:lvlText w:val=""/>
      <w:lvlJc w:val="left"/>
    </w:lvl>
    <w:lvl w:ilvl="7" w:tplc="40264FAC">
      <w:numFmt w:val="decimal"/>
      <w:lvlText w:val=""/>
      <w:lvlJc w:val="left"/>
    </w:lvl>
    <w:lvl w:ilvl="8" w:tplc="E50A7436">
      <w:numFmt w:val="decimal"/>
      <w:lvlText w:val=""/>
      <w:lvlJc w:val="left"/>
    </w:lvl>
  </w:abstractNum>
  <w:abstractNum w:abstractNumId="16" w15:restartNumberingAfterBreak="0">
    <w:nsid w:val="0E63159D"/>
    <w:multiLevelType w:val="hybridMultilevel"/>
    <w:tmpl w:val="DACEB372"/>
    <w:lvl w:ilvl="0" w:tplc="92EC02BE">
      <w:start w:val="1"/>
      <w:numFmt w:val="bullet"/>
      <w:lvlText w:val=""/>
      <w:lvlJc w:val="left"/>
      <w:pPr>
        <w:ind w:left="720" w:hanging="360"/>
      </w:pPr>
      <w:rPr>
        <w:rFonts w:ascii="Symbol" w:hAnsi="Symbol" w:hint="default"/>
      </w:rPr>
    </w:lvl>
    <w:lvl w:ilvl="1" w:tplc="7B585800">
      <w:numFmt w:val="decimal"/>
      <w:lvlText w:val=""/>
      <w:lvlJc w:val="left"/>
    </w:lvl>
    <w:lvl w:ilvl="2" w:tplc="6E3EC268">
      <w:numFmt w:val="decimal"/>
      <w:lvlText w:val=""/>
      <w:lvlJc w:val="left"/>
    </w:lvl>
    <w:lvl w:ilvl="3" w:tplc="87F8DC16">
      <w:numFmt w:val="decimal"/>
      <w:lvlText w:val=""/>
      <w:lvlJc w:val="left"/>
    </w:lvl>
    <w:lvl w:ilvl="4" w:tplc="BB1A7D7A">
      <w:numFmt w:val="decimal"/>
      <w:lvlText w:val=""/>
      <w:lvlJc w:val="left"/>
    </w:lvl>
    <w:lvl w:ilvl="5" w:tplc="223C9B26">
      <w:numFmt w:val="decimal"/>
      <w:lvlText w:val=""/>
      <w:lvlJc w:val="left"/>
    </w:lvl>
    <w:lvl w:ilvl="6" w:tplc="688AF5BE">
      <w:numFmt w:val="decimal"/>
      <w:lvlText w:val=""/>
      <w:lvlJc w:val="left"/>
    </w:lvl>
    <w:lvl w:ilvl="7" w:tplc="0370308A">
      <w:numFmt w:val="decimal"/>
      <w:lvlText w:val=""/>
      <w:lvlJc w:val="left"/>
    </w:lvl>
    <w:lvl w:ilvl="8" w:tplc="AA5AB75A">
      <w:numFmt w:val="decimal"/>
      <w:lvlText w:val=""/>
      <w:lvlJc w:val="left"/>
    </w:lvl>
  </w:abstractNum>
  <w:abstractNum w:abstractNumId="17" w15:restartNumberingAfterBreak="0">
    <w:nsid w:val="0EB309C8"/>
    <w:multiLevelType w:val="hybridMultilevel"/>
    <w:tmpl w:val="E080229C"/>
    <w:lvl w:ilvl="0" w:tplc="2480BF5E">
      <w:start w:val="1"/>
      <w:numFmt w:val="bullet"/>
      <w:lvlText w:val=""/>
      <w:lvlJc w:val="left"/>
      <w:pPr>
        <w:ind w:left="720" w:hanging="360"/>
      </w:pPr>
      <w:rPr>
        <w:rFonts w:ascii="Symbol" w:hAnsi="Symbol" w:hint="default"/>
      </w:rPr>
    </w:lvl>
    <w:lvl w:ilvl="1" w:tplc="321E16E0">
      <w:numFmt w:val="decimal"/>
      <w:lvlText w:val=""/>
      <w:lvlJc w:val="left"/>
    </w:lvl>
    <w:lvl w:ilvl="2" w:tplc="E8A22EB4">
      <w:numFmt w:val="decimal"/>
      <w:lvlText w:val=""/>
      <w:lvlJc w:val="left"/>
    </w:lvl>
    <w:lvl w:ilvl="3" w:tplc="F90CFBDA">
      <w:numFmt w:val="decimal"/>
      <w:lvlText w:val=""/>
      <w:lvlJc w:val="left"/>
    </w:lvl>
    <w:lvl w:ilvl="4" w:tplc="A74A74A8">
      <w:numFmt w:val="decimal"/>
      <w:lvlText w:val=""/>
      <w:lvlJc w:val="left"/>
    </w:lvl>
    <w:lvl w:ilvl="5" w:tplc="AD447ED8">
      <w:numFmt w:val="decimal"/>
      <w:lvlText w:val=""/>
      <w:lvlJc w:val="left"/>
    </w:lvl>
    <w:lvl w:ilvl="6" w:tplc="9312C570">
      <w:numFmt w:val="decimal"/>
      <w:lvlText w:val=""/>
      <w:lvlJc w:val="left"/>
    </w:lvl>
    <w:lvl w:ilvl="7" w:tplc="FE3CF268">
      <w:numFmt w:val="decimal"/>
      <w:lvlText w:val=""/>
      <w:lvlJc w:val="left"/>
    </w:lvl>
    <w:lvl w:ilvl="8" w:tplc="0CA806BC">
      <w:numFmt w:val="decimal"/>
      <w:lvlText w:val=""/>
      <w:lvlJc w:val="left"/>
    </w:lvl>
  </w:abstractNum>
  <w:abstractNum w:abstractNumId="18" w15:restartNumberingAfterBreak="0">
    <w:nsid w:val="0FBE198B"/>
    <w:multiLevelType w:val="hybridMultilevel"/>
    <w:tmpl w:val="341EF062"/>
    <w:lvl w:ilvl="0" w:tplc="72FA642C">
      <w:start w:val="1"/>
      <w:numFmt w:val="bullet"/>
      <w:lvlText w:val=""/>
      <w:lvlJc w:val="left"/>
      <w:pPr>
        <w:ind w:left="720" w:hanging="360"/>
      </w:pPr>
      <w:rPr>
        <w:rFonts w:ascii="Symbol" w:hAnsi="Symbol" w:hint="default"/>
      </w:rPr>
    </w:lvl>
    <w:lvl w:ilvl="1" w:tplc="4F803A16">
      <w:numFmt w:val="decimal"/>
      <w:lvlText w:val=""/>
      <w:lvlJc w:val="left"/>
    </w:lvl>
    <w:lvl w:ilvl="2" w:tplc="CDBADD26">
      <w:numFmt w:val="decimal"/>
      <w:lvlText w:val=""/>
      <w:lvlJc w:val="left"/>
    </w:lvl>
    <w:lvl w:ilvl="3" w:tplc="81D67E8C">
      <w:numFmt w:val="decimal"/>
      <w:lvlText w:val=""/>
      <w:lvlJc w:val="left"/>
    </w:lvl>
    <w:lvl w:ilvl="4" w:tplc="27AC7EF2">
      <w:numFmt w:val="decimal"/>
      <w:lvlText w:val=""/>
      <w:lvlJc w:val="left"/>
    </w:lvl>
    <w:lvl w:ilvl="5" w:tplc="9B72D23E">
      <w:numFmt w:val="decimal"/>
      <w:lvlText w:val=""/>
      <w:lvlJc w:val="left"/>
    </w:lvl>
    <w:lvl w:ilvl="6" w:tplc="1084F5A2">
      <w:numFmt w:val="decimal"/>
      <w:lvlText w:val=""/>
      <w:lvlJc w:val="left"/>
    </w:lvl>
    <w:lvl w:ilvl="7" w:tplc="F82EB6D6">
      <w:numFmt w:val="decimal"/>
      <w:lvlText w:val=""/>
      <w:lvlJc w:val="left"/>
    </w:lvl>
    <w:lvl w:ilvl="8" w:tplc="A4D63052">
      <w:numFmt w:val="decimal"/>
      <w:lvlText w:val=""/>
      <w:lvlJc w:val="left"/>
    </w:lvl>
  </w:abstractNum>
  <w:abstractNum w:abstractNumId="19" w15:restartNumberingAfterBreak="0">
    <w:nsid w:val="1135451F"/>
    <w:multiLevelType w:val="hybridMultilevel"/>
    <w:tmpl w:val="EE38725E"/>
    <w:lvl w:ilvl="0" w:tplc="F3F24EEE">
      <w:start w:val="1"/>
      <w:numFmt w:val="bullet"/>
      <w:lvlText w:val=""/>
      <w:lvlJc w:val="left"/>
      <w:pPr>
        <w:ind w:left="720" w:hanging="360"/>
      </w:pPr>
      <w:rPr>
        <w:rFonts w:ascii="Symbol" w:hAnsi="Symbol" w:hint="default"/>
      </w:rPr>
    </w:lvl>
    <w:lvl w:ilvl="1" w:tplc="82289B4E">
      <w:numFmt w:val="decimal"/>
      <w:lvlText w:val=""/>
      <w:lvlJc w:val="left"/>
    </w:lvl>
    <w:lvl w:ilvl="2" w:tplc="9F169B02">
      <w:numFmt w:val="decimal"/>
      <w:lvlText w:val=""/>
      <w:lvlJc w:val="left"/>
    </w:lvl>
    <w:lvl w:ilvl="3" w:tplc="3536B3AA">
      <w:numFmt w:val="decimal"/>
      <w:lvlText w:val=""/>
      <w:lvlJc w:val="left"/>
    </w:lvl>
    <w:lvl w:ilvl="4" w:tplc="21E6D888">
      <w:numFmt w:val="decimal"/>
      <w:lvlText w:val=""/>
      <w:lvlJc w:val="left"/>
    </w:lvl>
    <w:lvl w:ilvl="5" w:tplc="8032A04E">
      <w:numFmt w:val="decimal"/>
      <w:lvlText w:val=""/>
      <w:lvlJc w:val="left"/>
    </w:lvl>
    <w:lvl w:ilvl="6" w:tplc="4D7E6EDC">
      <w:numFmt w:val="decimal"/>
      <w:lvlText w:val=""/>
      <w:lvlJc w:val="left"/>
    </w:lvl>
    <w:lvl w:ilvl="7" w:tplc="7FCACA94">
      <w:numFmt w:val="decimal"/>
      <w:lvlText w:val=""/>
      <w:lvlJc w:val="left"/>
    </w:lvl>
    <w:lvl w:ilvl="8" w:tplc="357A12A0">
      <w:numFmt w:val="decimal"/>
      <w:lvlText w:val=""/>
      <w:lvlJc w:val="left"/>
    </w:lvl>
  </w:abstractNum>
  <w:abstractNum w:abstractNumId="20" w15:restartNumberingAfterBreak="0">
    <w:nsid w:val="11F21F2F"/>
    <w:multiLevelType w:val="hybridMultilevel"/>
    <w:tmpl w:val="2BA0E890"/>
    <w:lvl w:ilvl="0" w:tplc="7E4E0546">
      <w:start w:val="1"/>
      <w:numFmt w:val="bullet"/>
      <w:lvlText w:val=""/>
      <w:lvlJc w:val="left"/>
      <w:pPr>
        <w:ind w:left="720" w:hanging="360"/>
      </w:pPr>
      <w:rPr>
        <w:rFonts w:ascii="Symbol" w:hAnsi="Symbol" w:hint="default"/>
      </w:rPr>
    </w:lvl>
    <w:lvl w:ilvl="1" w:tplc="8DB02482">
      <w:numFmt w:val="decimal"/>
      <w:lvlText w:val=""/>
      <w:lvlJc w:val="left"/>
    </w:lvl>
    <w:lvl w:ilvl="2" w:tplc="E7BEFD10">
      <w:numFmt w:val="decimal"/>
      <w:lvlText w:val=""/>
      <w:lvlJc w:val="left"/>
    </w:lvl>
    <w:lvl w:ilvl="3" w:tplc="EE9A4E72">
      <w:numFmt w:val="decimal"/>
      <w:lvlText w:val=""/>
      <w:lvlJc w:val="left"/>
    </w:lvl>
    <w:lvl w:ilvl="4" w:tplc="D30065E8">
      <w:numFmt w:val="decimal"/>
      <w:lvlText w:val=""/>
      <w:lvlJc w:val="left"/>
    </w:lvl>
    <w:lvl w:ilvl="5" w:tplc="D7F22182">
      <w:numFmt w:val="decimal"/>
      <w:lvlText w:val=""/>
      <w:lvlJc w:val="left"/>
    </w:lvl>
    <w:lvl w:ilvl="6" w:tplc="DE46E656">
      <w:numFmt w:val="decimal"/>
      <w:lvlText w:val=""/>
      <w:lvlJc w:val="left"/>
    </w:lvl>
    <w:lvl w:ilvl="7" w:tplc="F4FAE104">
      <w:numFmt w:val="decimal"/>
      <w:lvlText w:val=""/>
      <w:lvlJc w:val="left"/>
    </w:lvl>
    <w:lvl w:ilvl="8" w:tplc="0B9CBBEC">
      <w:numFmt w:val="decimal"/>
      <w:lvlText w:val=""/>
      <w:lvlJc w:val="left"/>
    </w:lvl>
  </w:abstractNum>
  <w:abstractNum w:abstractNumId="21" w15:restartNumberingAfterBreak="0">
    <w:nsid w:val="13D502A4"/>
    <w:multiLevelType w:val="hybridMultilevel"/>
    <w:tmpl w:val="F086EE3A"/>
    <w:lvl w:ilvl="0" w:tplc="A6A0F2A2">
      <w:start w:val="1"/>
      <w:numFmt w:val="bullet"/>
      <w:lvlText w:val=""/>
      <w:lvlJc w:val="left"/>
      <w:pPr>
        <w:ind w:left="720" w:hanging="360"/>
      </w:pPr>
      <w:rPr>
        <w:rFonts w:ascii="Symbol" w:hAnsi="Symbol" w:hint="default"/>
      </w:rPr>
    </w:lvl>
    <w:lvl w:ilvl="1" w:tplc="FB823BAE">
      <w:numFmt w:val="decimal"/>
      <w:lvlText w:val=""/>
      <w:lvlJc w:val="left"/>
    </w:lvl>
    <w:lvl w:ilvl="2" w:tplc="E8C8E6B8">
      <w:numFmt w:val="decimal"/>
      <w:lvlText w:val=""/>
      <w:lvlJc w:val="left"/>
    </w:lvl>
    <w:lvl w:ilvl="3" w:tplc="CB7E1A36">
      <w:numFmt w:val="decimal"/>
      <w:lvlText w:val=""/>
      <w:lvlJc w:val="left"/>
    </w:lvl>
    <w:lvl w:ilvl="4" w:tplc="F56E2A0A">
      <w:numFmt w:val="decimal"/>
      <w:lvlText w:val=""/>
      <w:lvlJc w:val="left"/>
    </w:lvl>
    <w:lvl w:ilvl="5" w:tplc="38740178">
      <w:numFmt w:val="decimal"/>
      <w:lvlText w:val=""/>
      <w:lvlJc w:val="left"/>
    </w:lvl>
    <w:lvl w:ilvl="6" w:tplc="CE5EA768">
      <w:numFmt w:val="decimal"/>
      <w:lvlText w:val=""/>
      <w:lvlJc w:val="left"/>
    </w:lvl>
    <w:lvl w:ilvl="7" w:tplc="D73255A8">
      <w:numFmt w:val="decimal"/>
      <w:lvlText w:val=""/>
      <w:lvlJc w:val="left"/>
    </w:lvl>
    <w:lvl w:ilvl="8" w:tplc="7590A5EA">
      <w:numFmt w:val="decimal"/>
      <w:lvlText w:val=""/>
      <w:lvlJc w:val="left"/>
    </w:lvl>
  </w:abstractNum>
  <w:abstractNum w:abstractNumId="22" w15:restartNumberingAfterBreak="0">
    <w:nsid w:val="145246BF"/>
    <w:multiLevelType w:val="hybridMultilevel"/>
    <w:tmpl w:val="873435D8"/>
    <w:lvl w:ilvl="0" w:tplc="03983E2C">
      <w:numFmt w:val="decimal"/>
      <w:lvlText w:val=""/>
      <w:lvlJc w:val="left"/>
    </w:lvl>
    <w:lvl w:ilvl="1" w:tplc="A7284FCE">
      <w:start w:val="1"/>
      <w:numFmt w:val="bullet"/>
      <w:lvlText w:val=""/>
      <w:lvlJc w:val="left"/>
      <w:pPr>
        <w:ind w:left="1440" w:hanging="360"/>
      </w:pPr>
      <w:rPr>
        <w:rFonts w:ascii="Symbol" w:hAnsi="Symbol" w:hint="default"/>
      </w:rPr>
    </w:lvl>
    <w:lvl w:ilvl="2" w:tplc="FB6AD69A">
      <w:numFmt w:val="decimal"/>
      <w:lvlText w:val=""/>
      <w:lvlJc w:val="left"/>
    </w:lvl>
    <w:lvl w:ilvl="3" w:tplc="898AE734">
      <w:numFmt w:val="decimal"/>
      <w:lvlText w:val=""/>
      <w:lvlJc w:val="left"/>
    </w:lvl>
    <w:lvl w:ilvl="4" w:tplc="534E42AC">
      <w:numFmt w:val="decimal"/>
      <w:lvlText w:val=""/>
      <w:lvlJc w:val="left"/>
    </w:lvl>
    <w:lvl w:ilvl="5" w:tplc="1B526A14">
      <w:numFmt w:val="decimal"/>
      <w:lvlText w:val=""/>
      <w:lvlJc w:val="left"/>
    </w:lvl>
    <w:lvl w:ilvl="6" w:tplc="DD6E716C">
      <w:numFmt w:val="decimal"/>
      <w:lvlText w:val=""/>
      <w:lvlJc w:val="left"/>
    </w:lvl>
    <w:lvl w:ilvl="7" w:tplc="ADDEC296">
      <w:numFmt w:val="decimal"/>
      <w:lvlText w:val=""/>
      <w:lvlJc w:val="left"/>
    </w:lvl>
    <w:lvl w:ilvl="8" w:tplc="A05C8A64">
      <w:numFmt w:val="decimal"/>
      <w:lvlText w:val=""/>
      <w:lvlJc w:val="left"/>
    </w:lvl>
  </w:abstractNum>
  <w:abstractNum w:abstractNumId="23" w15:restartNumberingAfterBreak="0">
    <w:nsid w:val="14B10F50"/>
    <w:multiLevelType w:val="hybridMultilevel"/>
    <w:tmpl w:val="67603582"/>
    <w:lvl w:ilvl="0" w:tplc="28D02918">
      <w:start w:val="1"/>
      <w:numFmt w:val="bullet"/>
      <w:lvlText w:val=""/>
      <w:lvlJc w:val="left"/>
      <w:pPr>
        <w:ind w:left="720" w:hanging="360"/>
      </w:pPr>
      <w:rPr>
        <w:rFonts w:ascii="Symbol" w:hAnsi="Symbol" w:hint="default"/>
      </w:rPr>
    </w:lvl>
    <w:lvl w:ilvl="1" w:tplc="FE3273C2">
      <w:numFmt w:val="decimal"/>
      <w:lvlText w:val=""/>
      <w:lvlJc w:val="left"/>
    </w:lvl>
    <w:lvl w:ilvl="2" w:tplc="5E8C878E">
      <w:numFmt w:val="decimal"/>
      <w:lvlText w:val=""/>
      <w:lvlJc w:val="left"/>
    </w:lvl>
    <w:lvl w:ilvl="3" w:tplc="F4C6EEC8">
      <w:numFmt w:val="decimal"/>
      <w:lvlText w:val=""/>
      <w:lvlJc w:val="left"/>
    </w:lvl>
    <w:lvl w:ilvl="4" w:tplc="FA00624A">
      <w:numFmt w:val="decimal"/>
      <w:lvlText w:val=""/>
      <w:lvlJc w:val="left"/>
    </w:lvl>
    <w:lvl w:ilvl="5" w:tplc="207A3F66">
      <w:numFmt w:val="decimal"/>
      <w:lvlText w:val=""/>
      <w:lvlJc w:val="left"/>
    </w:lvl>
    <w:lvl w:ilvl="6" w:tplc="9D566D8C">
      <w:numFmt w:val="decimal"/>
      <w:lvlText w:val=""/>
      <w:lvlJc w:val="left"/>
    </w:lvl>
    <w:lvl w:ilvl="7" w:tplc="0400E3BC">
      <w:numFmt w:val="decimal"/>
      <w:lvlText w:val=""/>
      <w:lvlJc w:val="left"/>
    </w:lvl>
    <w:lvl w:ilvl="8" w:tplc="1E38CEDC">
      <w:numFmt w:val="decimal"/>
      <w:lvlText w:val=""/>
      <w:lvlJc w:val="left"/>
    </w:lvl>
  </w:abstractNum>
  <w:abstractNum w:abstractNumId="24" w15:restartNumberingAfterBreak="0">
    <w:nsid w:val="15616022"/>
    <w:multiLevelType w:val="hybridMultilevel"/>
    <w:tmpl w:val="6974F2D6"/>
    <w:lvl w:ilvl="0" w:tplc="B394A3C0">
      <w:numFmt w:val="decimal"/>
      <w:lvlText w:val=""/>
      <w:lvlJc w:val="left"/>
    </w:lvl>
    <w:lvl w:ilvl="1" w:tplc="7C22A696">
      <w:start w:val="1"/>
      <w:numFmt w:val="bullet"/>
      <w:lvlText w:val=""/>
      <w:lvlJc w:val="left"/>
      <w:pPr>
        <w:ind w:left="1440" w:hanging="360"/>
      </w:pPr>
      <w:rPr>
        <w:rFonts w:ascii="Symbol" w:hAnsi="Symbol" w:hint="default"/>
      </w:rPr>
    </w:lvl>
    <w:lvl w:ilvl="2" w:tplc="337686C2">
      <w:numFmt w:val="decimal"/>
      <w:lvlText w:val=""/>
      <w:lvlJc w:val="left"/>
    </w:lvl>
    <w:lvl w:ilvl="3" w:tplc="22AED7B0">
      <w:numFmt w:val="decimal"/>
      <w:lvlText w:val=""/>
      <w:lvlJc w:val="left"/>
    </w:lvl>
    <w:lvl w:ilvl="4" w:tplc="16005BEC">
      <w:numFmt w:val="decimal"/>
      <w:lvlText w:val=""/>
      <w:lvlJc w:val="left"/>
    </w:lvl>
    <w:lvl w:ilvl="5" w:tplc="CD607276">
      <w:numFmt w:val="decimal"/>
      <w:lvlText w:val=""/>
      <w:lvlJc w:val="left"/>
    </w:lvl>
    <w:lvl w:ilvl="6" w:tplc="9D6E3266">
      <w:numFmt w:val="decimal"/>
      <w:lvlText w:val=""/>
      <w:lvlJc w:val="left"/>
    </w:lvl>
    <w:lvl w:ilvl="7" w:tplc="000648CC">
      <w:numFmt w:val="decimal"/>
      <w:lvlText w:val=""/>
      <w:lvlJc w:val="left"/>
    </w:lvl>
    <w:lvl w:ilvl="8" w:tplc="0E7AB7C2">
      <w:numFmt w:val="decimal"/>
      <w:lvlText w:val=""/>
      <w:lvlJc w:val="left"/>
    </w:lvl>
  </w:abstractNum>
  <w:abstractNum w:abstractNumId="25" w15:restartNumberingAfterBreak="0">
    <w:nsid w:val="16E62182"/>
    <w:multiLevelType w:val="hybridMultilevel"/>
    <w:tmpl w:val="5148BB80"/>
    <w:lvl w:ilvl="0" w:tplc="8DDA63E4">
      <w:start w:val="1"/>
      <w:numFmt w:val="bullet"/>
      <w:lvlText w:val=""/>
      <w:lvlJc w:val="left"/>
      <w:pPr>
        <w:ind w:left="720" w:hanging="360"/>
      </w:pPr>
      <w:rPr>
        <w:rFonts w:ascii="Symbol" w:hAnsi="Symbol" w:hint="default"/>
      </w:rPr>
    </w:lvl>
    <w:lvl w:ilvl="1" w:tplc="A956D6FE">
      <w:numFmt w:val="decimal"/>
      <w:lvlText w:val=""/>
      <w:lvlJc w:val="left"/>
    </w:lvl>
    <w:lvl w:ilvl="2" w:tplc="80D61046">
      <w:numFmt w:val="decimal"/>
      <w:lvlText w:val=""/>
      <w:lvlJc w:val="left"/>
    </w:lvl>
    <w:lvl w:ilvl="3" w:tplc="BF301C7E">
      <w:numFmt w:val="decimal"/>
      <w:lvlText w:val=""/>
      <w:lvlJc w:val="left"/>
    </w:lvl>
    <w:lvl w:ilvl="4" w:tplc="52C252CC">
      <w:numFmt w:val="decimal"/>
      <w:lvlText w:val=""/>
      <w:lvlJc w:val="left"/>
    </w:lvl>
    <w:lvl w:ilvl="5" w:tplc="E09E9D10">
      <w:numFmt w:val="decimal"/>
      <w:lvlText w:val=""/>
      <w:lvlJc w:val="left"/>
    </w:lvl>
    <w:lvl w:ilvl="6" w:tplc="FBE8A3CE">
      <w:numFmt w:val="decimal"/>
      <w:lvlText w:val=""/>
      <w:lvlJc w:val="left"/>
    </w:lvl>
    <w:lvl w:ilvl="7" w:tplc="A43C2080">
      <w:numFmt w:val="decimal"/>
      <w:lvlText w:val=""/>
      <w:lvlJc w:val="left"/>
    </w:lvl>
    <w:lvl w:ilvl="8" w:tplc="24DEDB64">
      <w:numFmt w:val="decimal"/>
      <w:lvlText w:val=""/>
      <w:lvlJc w:val="left"/>
    </w:lvl>
  </w:abstractNum>
  <w:abstractNum w:abstractNumId="26" w15:restartNumberingAfterBreak="0">
    <w:nsid w:val="17D16D33"/>
    <w:multiLevelType w:val="hybridMultilevel"/>
    <w:tmpl w:val="2A042F10"/>
    <w:lvl w:ilvl="0" w:tplc="F6060E40">
      <w:start w:val="1"/>
      <w:numFmt w:val="bullet"/>
      <w:lvlText w:val=""/>
      <w:lvlJc w:val="left"/>
      <w:pPr>
        <w:ind w:left="720" w:hanging="360"/>
      </w:pPr>
      <w:rPr>
        <w:rFonts w:ascii="Symbol" w:hAnsi="Symbol" w:hint="default"/>
      </w:rPr>
    </w:lvl>
    <w:lvl w:ilvl="1" w:tplc="286290E8">
      <w:numFmt w:val="decimal"/>
      <w:lvlText w:val=""/>
      <w:lvlJc w:val="left"/>
    </w:lvl>
    <w:lvl w:ilvl="2" w:tplc="A49ECDA6">
      <w:numFmt w:val="decimal"/>
      <w:lvlText w:val=""/>
      <w:lvlJc w:val="left"/>
    </w:lvl>
    <w:lvl w:ilvl="3" w:tplc="FD0662FE">
      <w:numFmt w:val="decimal"/>
      <w:lvlText w:val=""/>
      <w:lvlJc w:val="left"/>
    </w:lvl>
    <w:lvl w:ilvl="4" w:tplc="1EDC289C">
      <w:numFmt w:val="decimal"/>
      <w:lvlText w:val=""/>
      <w:lvlJc w:val="left"/>
    </w:lvl>
    <w:lvl w:ilvl="5" w:tplc="762A9AC0">
      <w:numFmt w:val="decimal"/>
      <w:lvlText w:val=""/>
      <w:lvlJc w:val="left"/>
    </w:lvl>
    <w:lvl w:ilvl="6" w:tplc="643CC5E8">
      <w:numFmt w:val="decimal"/>
      <w:lvlText w:val=""/>
      <w:lvlJc w:val="left"/>
    </w:lvl>
    <w:lvl w:ilvl="7" w:tplc="E846425E">
      <w:numFmt w:val="decimal"/>
      <w:lvlText w:val=""/>
      <w:lvlJc w:val="left"/>
    </w:lvl>
    <w:lvl w:ilvl="8" w:tplc="7ACC76BE">
      <w:numFmt w:val="decimal"/>
      <w:lvlText w:val=""/>
      <w:lvlJc w:val="left"/>
    </w:lvl>
  </w:abstractNum>
  <w:abstractNum w:abstractNumId="27" w15:restartNumberingAfterBreak="0">
    <w:nsid w:val="1B6226E6"/>
    <w:multiLevelType w:val="hybridMultilevel"/>
    <w:tmpl w:val="1A22F158"/>
    <w:lvl w:ilvl="0" w:tplc="51C2F52C">
      <w:start w:val="1"/>
      <w:numFmt w:val="bullet"/>
      <w:lvlText w:val=""/>
      <w:lvlJc w:val="left"/>
      <w:pPr>
        <w:ind w:left="720" w:hanging="360"/>
      </w:pPr>
      <w:rPr>
        <w:rFonts w:ascii="Symbol" w:hAnsi="Symbol" w:hint="default"/>
      </w:rPr>
    </w:lvl>
    <w:lvl w:ilvl="1" w:tplc="5E7C408E">
      <w:numFmt w:val="decimal"/>
      <w:lvlText w:val=""/>
      <w:lvlJc w:val="left"/>
    </w:lvl>
    <w:lvl w:ilvl="2" w:tplc="0ED0B2D8">
      <w:numFmt w:val="decimal"/>
      <w:lvlText w:val=""/>
      <w:lvlJc w:val="left"/>
    </w:lvl>
    <w:lvl w:ilvl="3" w:tplc="986A97BC">
      <w:numFmt w:val="decimal"/>
      <w:lvlText w:val=""/>
      <w:lvlJc w:val="left"/>
    </w:lvl>
    <w:lvl w:ilvl="4" w:tplc="ABFEBEA2">
      <w:numFmt w:val="decimal"/>
      <w:lvlText w:val=""/>
      <w:lvlJc w:val="left"/>
    </w:lvl>
    <w:lvl w:ilvl="5" w:tplc="F91A139E">
      <w:numFmt w:val="decimal"/>
      <w:lvlText w:val=""/>
      <w:lvlJc w:val="left"/>
    </w:lvl>
    <w:lvl w:ilvl="6" w:tplc="E272B624">
      <w:numFmt w:val="decimal"/>
      <w:lvlText w:val=""/>
      <w:lvlJc w:val="left"/>
    </w:lvl>
    <w:lvl w:ilvl="7" w:tplc="0F5EE7BE">
      <w:numFmt w:val="decimal"/>
      <w:lvlText w:val=""/>
      <w:lvlJc w:val="left"/>
    </w:lvl>
    <w:lvl w:ilvl="8" w:tplc="0EDA3300">
      <w:numFmt w:val="decimal"/>
      <w:lvlText w:val=""/>
      <w:lvlJc w:val="left"/>
    </w:lvl>
  </w:abstractNum>
  <w:abstractNum w:abstractNumId="28" w15:restartNumberingAfterBreak="0">
    <w:nsid w:val="1B8C023F"/>
    <w:multiLevelType w:val="hybridMultilevel"/>
    <w:tmpl w:val="C1847F44"/>
    <w:lvl w:ilvl="0" w:tplc="D0BC7038">
      <w:start w:val="1"/>
      <w:numFmt w:val="decimal"/>
      <w:lvlText w:val="%1."/>
      <w:lvlJc w:val="left"/>
      <w:pPr>
        <w:ind w:left="720" w:hanging="360"/>
      </w:pPr>
    </w:lvl>
    <w:lvl w:ilvl="1" w:tplc="9E84C916">
      <w:numFmt w:val="decimal"/>
      <w:lvlText w:val=""/>
      <w:lvlJc w:val="left"/>
    </w:lvl>
    <w:lvl w:ilvl="2" w:tplc="E93E8BEC">
      <w:numFmt w:val="decimal"/>
      <w:lvlText w:val=""/>
      <w:lvlJc w:val="left"/>
    </w:lvl>
    <w:lvl w:ilvl="3" w:tplc="4CF232A6">
      <w:numFmt w:val="decimal"/>
      <w:lvlText w:val=""/>
      <w:lvlJc w:val="left"/>
    </w:lvl>
    <w:lvl w:ilvl="4" w:tplc="7B224208">
      <w:numFmt w:val="decimal"/>
      <w:lvlText w:val=""/>
      <w:lvlJc w:val="left"/>
    </w:lvl>
    <w:lvl w:ilvl="5" w:tplc="7736AECC">
      <w:numFmt w:val="decimal"/>
      <w:lvlText w:val=""/>
      <w:lvlJc w:val="left"/>
    </w:lvl>
    <w:lvl w:ilvl="6" w:tplc="779898AE">
      <w:numFmt w:val="decimal"/>
      <w:lvlText w:val=""/>
      <w:lvlJc w:val="left"/>
    </w:lvl>
    <w:lvl w:ilvl="7" w:tplc="B3A0B816">
      <w:numFmt w:val="decimal"/>
      <w:lvlText w:val=""/>
      <w:lvlJc w:val="left"/>
    </w:lvl>
    <w:lvl w:ilvl="8" w:tplc="AAF6505C">
      <w:numFmt w:val="decimal"/>
      <w:lvlText w:val=""/>
      <w:lvlJc w:val="left"/>
    </w:lvl>
  </w:abstractNum>
  <w:abstractNum w:abstractNumId="29" w15:restartNumberingAfterBreak="0">
    <w:nsid w:val="1BDE51B8"/>
    <w:multiLevelType w:val="hybridMultilevel"/>
    <w:tmpl w:val="A6860E10"/>
    <w:lvl w:ilvl="0" w:tplc="D7485ECE">
      <w:start w:val="1"/>
      <w:numFmt w:val="bullet"/>
      <w:lvlText w:val=""/>
      <w:lvlJc w:val="left"/>
      <w:pPr>
        <w:ind w:left="720" w:hanging="360"/>
      </w:pPr>
      <w:rPr>
        <w:rFonts w:ascii="Symbol" w:hAnsi="Symbol" w:hint="default"/>
      </w:rPr>
    </w:lvl>
    <w:lvl w:ilvl="1" w:tplc="8A28C026">
      <w:numFmt w:val="decimal"/>
      <w:lvlText w:val=""/>
      <w:lvlJc w:val="left"/>
    </w:lvl>
    <w:lvl w:ilvl="2" w:tplc="263A09D2">
      <w:numFmt w:val="decimal"/>
      <w:lvlText w:val=""/>
      <w:lvlJc w:val="left"/>
    </w:lvl>
    <w:lvl w:ilvl="3" w:tplc="33DCD20A">
      <w:numFmt w:val="decimal"/>
      <w:lvlText w:val=""/>
      <w:lvlJc w:val="left"/>
    </w:lvl>
    <w:lvl w:ilvl="4" w:tplc="766447D0">
      <w:numFmt w:val="decimal"/>
      <w:lvlText w:val=""/>
      <w:lvlJc w:val="left"/>
    </w:lvl>
    <w:lvl w:ilvl="5" w:tplc="88BABDCE">
      <w:numFmt w:val="decimal"/>
      <w:lvlText w:val=""/>
      <w:lvlJc w:val="left"/>
    </w:lvl>
    <w:lvl w:ilvl="6" w:tplc="0DD2A090">
      <w:numFmt w:val="decimal"/>
      <w:lvlText w:val=""/>
      <w:lvlJc w:val="left"/>
    </w:lvl>
    <w:lvl w:ilvl="7" w:tplc="25D6F78A">
      <w:numFmt w:val="decimal"/>
      <w:lvlText w:val=""/>
      <w:lvlJc w:val="left"/>
    </w:lvl>
    <w:lvl w:ilvl="8" w:tplc="27F2CF34">
      <w:numFmt w:val="decimal"/>
      <w:lvlText w:val=""/>
      <w:lvlJc w:val="left"/>
    </w:lvl>
  </w:abstractNum>
  <w:abstractNum w:abstractNumId="30" w15:restartNumberingAfterBreak="0">
    <w:nsid w:val="1BE023F1"/>
    <w:multiLevelType w:val="hybridMultilevel"/>
    <w:tmpl w:val="20582C5A"/>
    <w:lvl w:ilvl="0" w:tplc="F40AE40E">
      <w:start w:val="1"/>
      <w:numFmt w:val="bullet"/>
      <w:lvlText w:val=""/>
      <w:lvlJc w:val="left"/>
      <w:pPr>
        <w:ind w:left="720" w:hanging="360"/>
      </w:pPr>
      <w:rPr>
        <w:rFonts w:ascii="Symbol" w:hAnsi="Symbol" w:hint="default"/>
      </w:rPr>
    </w:lvl>
    <w:lvl w:ilvl="1" w:tplc="83720EA8">
      <w:numFmt w:val="decimal"/>
      <w:lvlText w:val=""/>
      <w:lvlJc w:val="left"/>
    </w:lvl>
    <w:lvl w:ilvl="2" w:tplc="A99A0730">
      <w:numFmt w:val="decimal"/>
      <w:lvlText w:val=""/>
      <w:lvlJc w:val="left"/>
    </w:lvl>
    <w:lvl w:ilvl="3" w:tplc="26B697B2">
      <w:numFmt w:val="decimal"/>
      <w:lvlText w:val=""/>
      <w:lvlJc w:val="left"/>
    </w:lvl>
    <w:lvl w:ilvl="4" w:tplc="348ADB0E">
      <w:numFmt w:val="decimal"/>
      <w:lvlText w:val=""/>
      <w:lvlJc w:val="left"/>
    </w:lvl>
    <w:lvl w:ilvl="5" w:tplc="51D841E2">
      <w:numFmt w:val="decimal"/>
      <w:lvlText w:val=""/>
      <w:lvlJc w:val="left"/>
    </w:lvl>
    <w:lvl w:ilvl="6" w:tplc="F6BC1906">
      <w:numFmt w:val="decimal"/>
      <w:lvlText w:val=""/>
      <w:lvlJc w:val="left"/>
    </w:lvl>
    <w:lvl w:ilvl="7" w:tplc="4EE2910C">
      <w:numFmt w:val="decimal"/>
      <w:lvlText w:val=""/>
      <w:lvlJc w:val="left"/>
    </w:lvl>
    <w:lvl w:ilvl="8" w:tplc="E49A75C8">
      <w:numFmt w:val="decimal"/>
      <w:lvlText w:val=""/>
      <w:lvlJc w:val="left"/>
    </w:lvl>
  </w:abstractNum>
  <w:abstractNum w:abstractNumId="31" w15:restartNumberingAfterBreak="0">
    <w:nsid w:val="1BFB25EF"/>
    <w:multiLevelType w:val="hybridMultilevel"/>
    <w:tmpl w:val="F39411A6"/>
    <w:lvl w:ilvl="0" w:tplc="55503222">
      <w:start w:val="1"/>
      <w:numFmt w:val="bullet"/>
      <w:lvlText w:val=""/>
      <w:lvlJc w:val="left"/>
      <w:pPr>
        <w:ind w:left="720" w:hanging="360"/>
      </w:pPr>
      <w:rPr>
        <w:rFonts w:ascii="Symbol" w:hAnsi="Symbol" w:hint="default"/>
      </w:rPr>
    </w:lvl>
    <w:lvl w:ilvl="1" w:tplc="9B8A824A">
      <w:numFmt w:val="decimal"/>
      <w:lvlText w:val=""/>
      <w:lvlJc w:val="left"/>
    </w:lvl>
    <w:lvl w:ilvl="2" w:tplc="B80ADD56">
      <w:numFmt w:val="decimal"/>
      <w:lvlText w:val=""/>
      <w:lvlJc w:val="left"/>
    </w:lvl>
    <w:lvl w:ilvl="3" w:tplc="C5E2E50E">
      <w:numFmt w:val="decimal"/>
      <w:lvlText w:val=""/>
      <w:lvlJc w:val="left"/>
    </w:lvl>
    <w:lvl w:ilvl="4" w:tplc="CE763148">
      <w:numFmt w:val="decimal"/>
      <w:lvlText w:val=""/>
      <w:lvlJc w:val="left"/>
    </w:lvl>
    <w:lvl w:ilvl="5" w:tplc="200E0474">
      <w:numFmt w:val="decimal"/>
      <w:lvlText w:val=""/>
      <w:lvlJc w:val="left"/>
    </w:lvl>
    <w:lvl w:ilvl="6" w:tplc="3EF49E46">
      <w:numFmt w:val="decimal"/>
      <w:lvlText w:val=""/>
      <w:lvlJc w:val="left"/>
    </w:lvl>
    <w:lvl w:ilvl="7" w:tplc="50A064C2">
      <w:numFmt w:val="decimal"/>
      <w:lvlText w:val=""/>
      <w:lvlJc w:val="left"/>
    </w:lvl>
    <w:lvl w:ilvl="8" w:tplc="DBA29734">
      <w:numFmt w:val="decimal"/>
      <w:lvlText w:val=""/>
      <w:lvlJc w:val="left"/>
    </w:lvl>
  </w:abstractNum>
  <w:abstractNum w:abstractNumId="32" w15:restartNumberingAfterBreak="0">
    <w:nsid w:val="1C4132C6"/>
    <w:multiLevelType w:val="hybridMultilevel"/>
    <w:tmpl w:val="44D061A4"/>
    <w:lvl w:ilvl="0" w:tplc="40FA3966">
      <w:start w:val="1"/>
      <w:numFmt w:val="bullet"/>
      <w:lvlText w:val=""/>
      <w:lvlJc w:val="left"/>
      <w:pPr>
        <w:ind w:left="720" w:hanging="360"/>
      </w:pPr>
      <w:rPr>
        <w:rFonts w:ascii="Symbol" w:hAnsi="Symbol" w:hint="default"/>
      </w:rPr>
    </w:lvl>
    <w:lvl w:ilvl="1" w:tplc="8BA478C0">
      <w:numFmt w:val="decimal"/>
      <w:lvlText w:val=""/>
      <w:lvlJc w:val="left"/>
    </w:lvl>
    <w:lvl w:ilvl="2" w:tplc="F0BE29D8">
      <w:numFmt w:val="decimal"/>
      <w:lvlText w:val=""/>
      <w:lvlJc w:val="left"/>
    </w:lvl>
    <w:lvl w:ilvl="3" w:tplc="C42ED640">
      <w:numFmt w:val="decimal"/>
      <w:lvlText w:val=""/>
      <w:lvlJc w:val="left"/>
    </w:lvl>
    <w:lvl w:ilvl="4" w:tplc="DCBA6596">
      <w:numFmt w:val="decimal"/>
      <w:lvlText w:val=""/>
      <w:lvlJc w:val="left"/>
    </w:lvl>
    <w:lvl w:ilvl="5" w:tplc="A6801704">
      <w:numFmt w:val="decimal"/>
      <w:lvlText w:val=""/>
      <w:lvlJc w:val="left"/>
    </w:lvl>
    <w:lvl w:ilvl="6" w:tplc="56B0FC7A">
      <w:numFmt w:val="decimal"/>
      <w:lvlText w:val=""/>
      <w:lvlJc w:val="left"/>
    </w:lvl>
    <w:lvl w:ilvl="7" w:tplc="94F020DC">
      <w:numFmt w:val="decimal"/>
      <w:lvlText w:val=""/>
      <w:lvlJc w:val="left"/>
    </w:lvl>
    <w:lvl w:ilvl="8" w:tplc="FF94733A">
      <w:numFmt w:val="decimal"/>
      <w:lvlText w:val=""/>
      <w:lvlJc w:val="left"/>
    </w:lvl>
  </w:abstractNum>
  <w:abstractNum w:abstractNumId="33" w15:restartNumberingAfterBreak="0">
    <w:nsid w:val="1DB57024"/>
    <w:multiLevelType w:val="hybridMultilevel"/>
    <w:tmpl w:val="C1E8806E"/>
    <w:lvl w:ilvl="0" w:tplc="64AEFC84">
      <w:start w:val="1"/>
      <w:numFmt w:val="bullet"/>
      <w:lvlText w:val=""/>
      <w:lvlJc w:val="left"/>
      <w:pPr>
        <w:ind w:left="720" w:hanging="360"/>
      </w:pPr>
      <w:rPr>
        <w:rFonts w:ascii="Symbol" w:hAnsi="Symbol" w:hint="default"/>
      </w:rPr>
    </w:lvl>
    <w:lvl w:ilvl="1" w:tplc="19B4768C">
      <w:numFmt w:val="decimal"/>
      <w:lvlText w:val=""/>
      <w:lvlJc w:val="left"/>
    </w:lvl>
    <w:lvl w:ilvl="2" w:tplc="343E7D56">
      <w:numFmt w:val="decimal"/>
      <w:lvlText w:val=""/>
      <w:lvlJc w:val="left"/>
    </w:lvl>
    <w:lvl w:ilvl="3" w:tplc="E0E06D86">
      <w:numFmt w:val="decimal"/>
      <w:lvlText w:val=""/>
      <w:lvlJc w:val="left"/>
    </w:lvl>
    <w:lvl w:ilvl="4" w:tplc="266E9A20">
      <w:numFmt w:val="decimal"/>
      <w:lvlText w:val=""/>
      <w:lvlJc w:val="left"/>
    </w:lvl>
    <w:lvl w:ilvl="5" w:tplc="6B700DB2">
      <w:numFmt w:val="decimal"/>
      <w:lvlText w:val=""/>
      <w:lvlJc w:val="left"/>
    </w:lvl>
    <w:lvl w:ilvl="6" w:tplc="DDA6E200">
      <w:numFmt w:val="decimal"/>
      <w:lvlText w:val=""/>
      <w:lvlJc w:val="left"/>
    </w:lvl>
    <w:lvl w:ilvl="7" w:tplc="DE842DEA">
      <w:numFmt w:val="decimal"/>
      <w:lvlText w:val=""/>
      <w:lvlJc w:val="left"/>
    </w:lvl>
    <w:lvl w:ilvl="8" w:tplc="BA700C1C">
      <w:numFmt w:val="decimal"/>
      <w:lvlText w:val=""/>
      <w:lvlJc w:val="left"/>
    </w:lvl>
  </w:abstractNum>
  <w:abstractNum w:abstractNumId="34" w15:restartNumberingAfterBreak="0">
    <w:nsid w:val="1E4040BC"/>
    <w:multiLevelType w:val="hybridMultilevel"/>
    <w:tmpl w:val="46D82E78"/>
    <w:lvl w:ilvl="0" w:tplc="0FBE295C">
      <w:start w:val="1"/>
      <w:numFmt w:val="bullet"/>
      <w:lvlText w:val=""/>
      <w:lvlJc w:val="left"/>
      <w:pPr>
        <w:ind w:left="720" w:hanging="360"/>
      </w:pPr>
      <w:rPr>
        <w:rFonts w:ascii="Symbol" w:hAnsi="Symbol" w:hint="default"/>
      </w:rPr>
    </w:lvl>
    <w:lvl w:ilvl="1" w:tplc="0126540A">
      <w:numFmt w:val="decimal"/>
      <w:lvlText w:val=""/>
      <w:lvlJc w:val="left"/>
    </w:lvl>
    <w:lvl w:ilvl="2" w:tplc="54A00152">
      <w:numFmt w:val="decimal"/>
      <w:lvlText w:val=""/>
      <w:lvlJc w:val="left"/>
    </w:lvl>
    <w:lvl w:ilvl="3" w:tplc="23ACC3CA">
      <w:numFmt w:val="decimal"/>
      <w:lvlText w:val=""/>
      <w:lvlJc w:val="left"/>
    </w:lvl>
    <w:lvl w:ilvl="4" w:tplc="BF48B476">
      <w:numFmt w:val="decimal"/>
      <w:lvlText w:val=""/>
      <w:lvlJc w:val="left"/>
    </w:lvl>
    <w:lvl w:ilvl="5" w:tplc="8848BA34">
      <w:numFmt w:val="decimal"/>
      <w:lvlText w:val=""/>
      <w:lvlJc w:val="left"/>
    </w:lvl>
    <w:lvl w:ilvl="6" w:tplc="F6FA5974">
      <w:numFmt w:val="decimal"/>
      <w:lvlText w:val=""/>
      <w:lvlJc w:val="left"/>
    </w:lvl>
    <w:lvl w:ilvl="7" w:tplc="5198B8FC">
      <w:numFmt w:val="decimal"/>
      <w:lvlText w:val=""/>
      <w:lvlJc w:val="left"/>
    </w:lvl>
    <w:lvl w:ilvl="8" w:tplc="1940353A">
      <w:numFmt w:val="decimal"/>
      <w:lvlText w:val=""/>
      <w:lvlJc w:val="left"/>
    </w:lvl>
  </w:abstractNum>
  <w:abstractNum w:abstractNumId="35" w15:restartNumberingAfterBreak="0">
    <w:nsid w:val="20A3556F"/>
    <w:multiLevelType w:val="hybridMultilevel"/>
    <w:tmpl w:val="AA4E059C"/>
    <w:lvl w:ilvl="0" w:tplc="7BAE6728">
      <w:start w:val="1"/>
      <w:numFmt w:val="decimal"/>
      <w:lvlText w:val="%1."/>
      <w:lvlJc w:val="left"/>
      <w:pPr>
        <w:ind w:left="720" w:hanging="360"/>
      </w:pPr>
    </w:lvl>
    <w:lvl w:ilvl="1" w:tplc="BEF40C28">
      <w:numFmt w:val="decimal"/>
      <w:lvlText w:val=""/>
      <w:lvlJc w:val="left"/>
    </w:lvl>
    <w:lvl w:ilvl="2" w:tplc="9DC07AE4">
      <w:numFmt w:val="decimal"/>
      <w:lvlText w:val=""/>
      <w:lvlJc w:val="left"/>
    </w:lvl>
    <w:lvl w:ilvl="3" w:tplc="13B2DCC6">
      <w:numFmt w:val="decimal"/>
      <w:lvlText w:val=""/>
      <w:lvlJc w:val="left"/>
    </w:lvl>
    <w:lvl w:ilvl="4" w:tplc="1B4EC12A">
      <w:numFmt w:val="decimal"/>
      <w:lvlText w:val=""/>
      <w:lvlJc w:val="left"/>
    </w:lvl>
    <w:lvl w:ilvl="5" w:tplc="0086928E">
      <w:numFmt w:val="decimal"/>
      <w:lvlText w:val=""/>
      <w:lvlJc w:val="left"/>
    </w:lvl>
    <w:lvl w:ilvl="6" w:tplc="C09CD28A">
      <w:numFmt w:val="decimal"/>
      <w:lvlText w:val=""/>
      <w:lvlJc w:val="left"/>
    </w:lvl>
    <w:lvl w:ilvl="7" w:tplc="73E45446">
      <w:numFmt w:val="decimal"/>
      <w:lvlText w:val=""/>
      <w:lvlJc w:val="left"/>
    </w:lvl>
    <w:lvl w:ilvl="8" w:tplc="857AFE36">
      <w:numFmt w:val="decimal"/>
      <w:lvlText w:val=""/>
      <w:lvlJc w:val="left"/>
    </w:lvl>
  </w:abstractNum>
  <w:abstractNum w:abstractNumId="36" w15:restartNumberingAfterBreak="0">
    <w:nsid w:val="22054F08"/>
    <w:multiLevelType w:val="hybridMultilevel"/>
    <w:tmpl w:val="462A4494"/>
    <w:lvl w:ilvl="0" w:tplc="5360EF52">
      <w:start w:val="1"/>
      <w:numFmt w:val="bullet"/>
      <w:lvlText w:val=""/>
      <w:lvlJc w:val="left"/>
      <w:pPr>
        <w:ind w:left="720" w:hanging="360"/>
      </w:pPr>
      <w:rPr>
        <w:rFonts w:ascii="Symbol" w:hAnsi="Symbol" w:hint="default"/>
      </w:rPr>
    </w:lvl>
    <w:lvl w:ilvl="1" w:tplc="DA661392">
      <w:numFmt w:val="decimal"/>
      <w:lvlText w:val=""/>
      <w:lvlJc w:val="left"/>
    </w:lvl>
    <w:lvl w:ilvl="2" w:tplc="420C33E4">
      <w:numFmt w:val="decimal"/>
      <w:lvlText w:val=""/>
      <w:lvlJc w:val="left"/>
    </w:lvl>
    <w:lvl w:ilvl="3" w:tplc="0F6884EC">
      <w:numFmt w:val="decimal"/>
      <w:lvlText w:val=""/>
      <w:lvlJc w:val="left"/>
    </w:lvl>
    <w:lvl w:ilvl="4" w:tplc="C7BAD3F0">
      <w:numFmt w:val="decimal"/>
      <w:lvlText w:val=""/>
      <w:lvlJc w:val="left"/>
    </w:lvl>
    <w:lvl w:ilvl="5" w:tplc="13FAB7FE">
      <w:numFmt w:val="decimal"/>
      <w:lvlText w:val=""/>
      <w:lvlJc w:val="left"/>
    </w:lvl>
    <w:lvl w:ilvl="6" w:tplc="20501AA6">
      <w:numFmt w:val="decimal"/>
      <w:lvlText w:val=""/>
      <w:lvlJc w:val="left"/>
    </w:lvl>
    <w:lvl w:ilvl="7" w:tplc="987C77AC">
      <w:numFmt w:val="decimal"/>
      <w:lvlText w:val=""/>
      <w:lvlJc w:val="left"/>
    </w:lvl>
    <w:lvl w:ilvl="8" w:tplc="8F485698">
      <w:numFmt w:val="decimal"/>
      <w:lvlText w:val=""/>
      <w:lvlJc w:val="left"/>
    </w:lvl>
  </w:abstractNum>
  <w:abstractNum w:abstractNumId="37" w15:restartNumberingAfterBreak="0">
    <w:nsid w:val="22485395"/>
    <w:multiLevelType w:val="hybridMultilevel"/>
    <w:tmpl w:val="6D3645A4"/>
    <w:lvl w:ilvl="0" w:tplc="26A865BA">
      <w:start w:val="1"/>
      <w:numFmt w:val="bullet"/>
      <w:lvlText w:val=""/>
      <w:lvlJc w:val="left"/>
      <w:pPr>
        <w:ind w:left="720" w:hanging="360"/>
      </w:pPr>
      <w:rPr>
        <w:rFonts w:ascii="Symbol" w:hAnsi="Symbol" w:hint="default"/>
      </w:rPr>
    </w:lvl>
    <w:lvl w:ilvl="1" w:tplc="09D2F948">
      <w:numFmt w:val="decimal"/>
      <w:lvlText w:val=""/>
      <w:lvlJc w:val="left"/>
    </w:lvl>
    <w:lvl w:ilvl="2" w:tplc="C5D89A84">
      <w:numFmt w:val="decimal"/>
      <w:lvlText w:val=""/>
      <w:lvlJc w:val="left"/>
    </w:lvl>
    <w:lvl w:ilvl="3" w:tplc="6A1412F6">
      <w:numFmt w:val="decimal"/>
      <w:lvlText w:val=""/>
      <w:lvlJc w:val="left"/>
    </w:lvl>
    <w:lvl w:ilvl="4" w:tplc="CBFE783A">
      <w:numFmt w:val="decimal"/>
      <w:lvlText w:val=""/>
      <w:lvlJc w:val="left"/>
    </w:lvl>
    <w:lvl w:ilvl="5" w:tplc="C088CD4A">
      <w:numFmt w:val="decimal"/>
      <w:lvlText w:val=""/>
      <w:lvlJc w:val="left"/>
    </w:lvl>
    <w:lvl w:ilvl="6" w:tplc="1F16EBAE">
      <w:numFmt w:val="decimal"/>
      <w:lvlText w:val=""/>
      <w:lvlJc w:val="left"/>
    </w:lvl>
    <w:lvl w:ilvl="7" w:tplc="1332AFCA">
      <w:numFmt w:val="decimal"/>
      <w:lvlText w:val=""/>
      <w:lvlJc w:val="left"/>
    </w:lvl>
    <w:lvl w:ilvl="8" w:tplc="69543518">
      <w:numFmt w:val="decimal"/>
      <w:lvlText w:val=""/>
      <w:lvlJc w:val="left"/>
    </w:lvl>
  </w:abstractNum>
  <w:abstractNum w:abstractNumId="38" w15:restartNumberingAfterBreak="0">
    <w:nsid w:val="23244D86"/>
    <w:multiLevelType w:val="hybridMultilevel"/>
    <w:tmpl w:val="BDAE5108"/>
    <w:lvl w:ilvl="0" w:tplc="2724FB86">
      <w:start w:val="1"/>
      <w:numFmt w:val="bullet"/>
      <w:lvlText w:val=""/>
      <w:lvlJc w:val="left"/>
      <w:pPr>
        <w:ind w:left="720" w:hanging="360"/>
      </w:pPr>
      <w:rPr>
        <w:rFonts w:ascii="Symbol" w:hAnsi="Symbol" w:hint="default"/>
      </w:rPr>
    </w:lvl>
    <w:lvl w:ilvl="1" w:tplc="0F7C798A">
      <w:numFmt w:val="decimal"/>
      <w:lvlText w:val=""/>
      <w:lvlJc w:val="left"/>
    </w:lvl>
    <w:lvl w:ilvl="2" w:tplc="FFF4014A">
      <w:numFmt w:val="decimal"/>
      <w:lvlText w:val=""/>
      <w:lvlJc w:val="left"/>
    </w:lvl>
    <w:lvl w:ilvl="3" w:tplc="AD80BE3C">
      <w:numFmt w:val="decimal"/>
      <w:lvlText w:val=""/>
      <w:lvlJc w:val="left"/>
    </w:lvl>
    <w:lvl w:ilvl="4" w:tplc="AE98B17C">
      <w:numFmt w:val="decimal"/>
      <w:lvlText w:val=""/>
      <w:lvlJc w:val="left"/>
    </w:lvl>
    <w:lvl w:ilvl="5" w:tplc="4E707E76">
      <w:numFmt w:val="decimal"/>
      <w:lvlText w:val=""/>
      <w:lvlJc w:val="left"/>
    </w:lvl>
    <w:lvl w:ilvl="6" w:tplc="D9AE72EE">
      <w:numFmt w:val="decimal"/>
      <w:lvlText w:val=""/>
      <w:lvlJc w:val="left"/>
    </w:lvl>
    <w:lvl w:ilvl="7" w:tplc="793A2D58">
      <w:numFmt w:val="decimal"/>
      <w:lvlText w:val=""/>
      <w:lvlJc w:val="left"/>
    </w:lvl>
    <w:lvl w:ilvl="8" w:tplc="F238E404">
      <w:numFmt w:val="decimal"/>
      <w:lvlText w:val=""/>
      <w:lvlJc w:val="left"/>
    </w:lvl>
  </w:abstractNum>
  <w:abstractNum w:abstractNumId="39" w15:restartNumberingAfterBreak="0">
    <w:nsid w:val="23815731"/>
    <w:multiLevelType w:val="hybridMultilevel"/>
    <w:tmpl w:val="5654680C"/>
    <w:lvl w:ilvl="0" w:tplc="05526C90">
      <w:start w:val="1"/>
      <w:numFmt w:val="bullet"/>
      <w:lvlText w:val=""/>
      <w:lvlJc w:val="left"/>
      <w:pPr>
        <w:ind w:left="720" w:hanging="360"/>
      </w:pPr>
      <w:rPr>
        <w:rFonts w:ascii="Symbol" w:hAnsi="Symbol" w:hint="default"/>
      </w:rPr>
    </w:lvl>
    <w:lvl w:ilvl="1" w:tplc="63BEF5BE">
      <w:numFmt w:val="decimal"/>
      <w:lvlText w:val=""/>
      <w:lvlJc w:val="left"/>
    </w:lvl>
    <w:lvl w:ilvl="2" w:tplc="39F49062">
      <w:numFmt w:val="decimal"/>
      <w:lvlText w:val=""/>
      <w:lvlJc w:val="left"/>
    </w:lvl>
    <w:lvl w:ilvl="3" w:tplc="66C2778A">
      <w:numFmt w:val="decimal"/>
      <w:lvlText w:val=""/>
      <w:lvlJc w:val="left"/>
    </w:lvl>
    <w:lvl w:ilvl="4" w:tplc="69C88A58">
      <w:numFmt w:val="decimal"/>
      <w:lvlText w:val=""/>
      <w:lvlJc w:val="left"/>
    </w:lvl>
    <w:lvl w:ilvl="5" w:tplc="ECC269BA">
      <w:numFmt w:val="decimal"/>
      <w:lvlText w:val=""/>
      <w:lvlJc w:val="left"/>
    </w:lvl>
    <w:lvl w:ilvl="6" w:tplc="7AB617F4">
      <w:numFmt w:val="decimal"/>
      <w:lvlText w:val=""/>
      <w:lvlJc w:val="left"/>
    </w:lvl>
    <w:lvl w:ilvl="7" w:tplc="590461F8">
      <w:numFmt w:val="decimal"/>
      <w:lvlText w:val=""/>
      <w:lvlJc w:val="left"/>
    </w:lvl>
    <w:lvl w:ilvl="8" w:tplc="02084340">
      <w:numFmt w:val="decimal"/>
      <w:lvlText w:val=""/>
      <w:lvlJc w:val="left"/>
    </w:lvl>
  </w:abstractNum>
  <w:abstractNum w:abstractNumId="40" w15:restartNumberingAfterBreak="0">
    <w:nsid w:val="239C572F"/>
    <w:multiLevelType w:val="hybridMultilevel"/>
    <w:tmpl w:val="E60AA7AC"/>
    <w:lvl w:ilvl="0" w:tplc="DF50AD46">
      <w:start w:val="1"/>
      <w:numFmt w:val="bullet"/>
      <w:lvlText w:val=""/>
      <w:lvlJc w:val="left"/>
      <w:pPr>
        <w:ind w:left="720" w:hanging="360"/>
      </w:pPr>
      <w:rPr>
        <w:rFonts w:ascii="Symbol" w:hAnsi="Symbol" w:hint="default"/>
      </w:rPr>
    </w:lvl>
    <w:lvl w:ilvl="1" w:tplc="F89AC472">
      <w:numFmt w:val="decimal"/>
      <w:lvlText w:val=""/>
      <w:lvlJc w:val="left"/>
    </w:lvl>
    <w:lvl w:ilvl="2" w:tplc="DC08DAF6">
      <w:numFmt w:val="decimal"/>
      <w:lvlText w:val=""/>
      <w:lvlJc w:val="left"/>
    </w:lvl>
    <w:lvl w:ilvl="3" w:tplc="AE069CBE">
      <w:numFmt w:val="decimal"/>
      <w:lvlText w:val=""/>
      <w:lvlJc w:val="left"/>
    </w:lvl>
    <w:lvl w:ilvl="4" w:tplc="C9CC4CB2">
      <w:numFmt w:val="decimal"/>
      <w:lvlText w:val=""/>
      <w:lvlJc w:val="left"/>
    </w:lvl>
    <w:lvl w:ilvl="5" w:tplc="C55E28AA">
      <w:numFmt w:val="decimal"/>
      <w:lvlText w:val=""/>
      <w:lvlJc w:val="left"/>
    </w:lvl>
    <w:lvl w:ilvl="6" w:tplc="5C0A82DC">
      <w:numFmt w:val="decimal"/>
      <w:lvlText w:val=""/>
      <w:lvlJc w:val="left"/>
    </w:lvl>
    <w:lvl w:ilvl="7" w:tplc="D8AE47EE">
      <w:numFmt w:val="decimal"/>
      <w:lvlText w:val=""/>
      <w:lvlJc w:val="left"/>
    </w:lvl>
    <w:lvl w:ilvl="8" w:tplc="DA22C894">
      <w:numFmt w:val="decimal"/>
      <w:lvlText w:val=""/>
      <w:lvlJc w:val="left"/>
    </w:lvl>
  </w:abstractNum>
  <w:abstractNum w:abstractNumId="41" w15:restartNumberingAfterBreak="0">
    <w:nsid w:val="25894295"/>
    <w:multiLevelType w:val="hybridMultilevel"/>
    <w:tmpl w:val="0B08B0BC"/>
    <w:lvl w:ilvl="0" w:tplc="8A881DFA">
      <w:start w:val="1"/>
      <w:numFmt w:val="bullet"/>
      <w:lvlText w:val=""/>
      <w:lvlJc w:val="left"/>
      <w:pPr>
        <w:ind w:left="720" w:hanging="360"/>
      </w:pPr>
      <w:rPr>
        <w:rFonts w:ascii="Symbol" w:hAnsi="Symbol" w:hint="default"/>
      </w:rPr>
    </w:lvl>
    <w:lvl w:ilvl="1" w:tplc="7EE8F3DE">
      <w:numFmt w:val="decimal"/>
      <w:lvlText w:val=""/>
      <w:lvlJc w:val="left"/>
    </w:lvl>
    <w:lvl w:ilvl="2" w:tplc="4E3E1B26">
      <w:numFmt w:val="decimal"/>
      <w:lvlText w:val=""/>
      <w:lvlJc w:val="left"/>
    </w:lvl>
    <w:lvl w:ilvl="3" w:tplc="F9D64EC6">
      <w:numFmt w:val="decimal"/>
      <w:lvlText w:val=""/>
      <w:lvlJc w:val="left"/>
    </w:lvl>
    <w:lvl w:ilvl="4" w:tplc="797CE85C">
      <w:numFmt w:val="decimal"/>
      <w:lvlText w:val=""/>
      <w:lvlJc w:val="left"/>
    </w:lvl>
    <w:lvl w:ilvl="5" w:tplc="9990CE38">
      <w:numFmt w:val="decimal"/>
      <w:lvlText w:val=""/>
      <w:lvlJc w:val="left"/>
    </w:lvl>
    <w:lvl w:ilvl="6" w:tplc="B8D67B58">
      <w:numFmt w:val="decimal"/>
      <w:lvlText w:val=""/>
      <w:lvlJc w:val="left"/>
    </w:lvl>
    <w:lvl w:ilvl="7" w:tplc="69FC4C54">
      <w:numFmt w:val="decimal"/>
      <w:lvlText w:val=""/>
      <w:lvlJc w:val="left"/>
    </w:lvl>
    <w:lvl w:ilvl="8" w:tplc="BE509C28">
      <w:numFmt w:val="decimal"/>
      <w:lvlText w:val=""/>
      <w:lvlJc w:val="left"/>
    </w:lvl>
  </w:abstractNum>
  <w:abstractNum w:abstractNumId="42" w15:restartNumberingAfterBreak="0">
    <w:nsid w:val="27996040"/>
    <w:multiLevelType w:val="hybridMultilevel"/>
    <w:tmpl w:val="A080D1DC"/>
    <w:lvl w:ilvl="0" w:tplc="89807712">
      <w:start w:val="1"/>
      <w:numFmt w:val="bullet"/>
      <w:lvlText w:val=""/>
      <w:lvlJc w:val="left"/>
      <w:pPr>
        <w:ind w:left="720" w:hanging="360"/>
      </w:pPr>
      <w:rPr>
        <w:rFonts w:ascii="Symbol" w:hAnsi="Symbol" w:hint="default"/>
      </w:rPr>
    </w:lvl>
    <w:lvl w:ilvl="1" w:tplc="92846034">
      <w:numFmt w:val="decimal"/>
      <w:lvlText w:val=""/>
      <w:lvlJc w:val="left"/>
    </w:lvl>
    <w:lvl w:ilvl="2" w:tplc="284AF020">
      <w:numFmt w:val="decimal"/>
      <w:lvlText w:val=""/>
      <w:lvlJc w:val="left"/>
    </w:lvl>
    <w:lvl w:ilvl="3" w:tplc="7A2456BE">
      <w:numFmt w:val="decimal"/>
      <w:lvlText w:val=""/>
      <w:lvlJc w:val="left"/>
    </w:lvl>
    <w:lvl w:ilvl="4" w:tplc="42844816">
      <w:numFmt w:val="decimal"/>
      <w:lvlText w:val=""/>
      <w:lvlJc w:val="left"/>
    </w:lvl>
    <w:lvl w:ilvl="5" w:tplc="C1C4375A">
      <w:numFmt w:val="decimal"/>
      <w:lvlText w:val=""/>
      <w:lvlJc w:val="left"/>
    </w:lvl>
    <w:lvl w:ilvl="6" w:tplc="BF5EFD4A">
      <w:numFmt w:val="decimal"/>
      <w:lvlText w:val=""/>
      <w:lvlJc w:val="left"/>
    </w:lvl>
    <w:lvl w:ilvl="7" w:tplc="937C6EEC">
      <w:numFmt w:val="decimal"/>
      <w:lvlText w:val=""/>
      <w:lvlJc w:val="left"/>
    </w:lvl>
    <w:lvl w:ilvl="8" w:tplc="F5E62E56">
      <w:numFmt w:val="decimal"/>
      <w:lvlText w:val=""/>
      <w:lvlJc w:val="left"/>
    </w:lvl>
  </w:abstractNum>
  <w:abstractNum w:abstractNumId="43" w15:restartNumberingAfterBreak="0">
    <w:nsid w:val="293E66A4"/>
    <w:multiLevelType w:val="hybridMultilevel"/>
    <w:tmpl w:val="DE26061C"/>
    <w:lvl w:ilvl="0" w:tplc="BEF408E4">
      <w:start w:val="1"/>
      <w:numFmt w:val="bullet"/>
      <w:lvlText w:val=""/>
      <w:lvlJc w:val="left"/>
      <w:pPr>
        <w:ind w:left="720" w:hanging="360"/>
      </w:pPr>
      <w:rPr>
        <w:rFonts w:ascii="Symbol" w:hAnsi="Symbol" w:hint="default"/>
      </w:rPr>
    </w:lvl>
    <w:lvl w:ilvl="1" w:tplc="82A0D12A">
      <w:numFmt w:val="decimal"/>
      <w:lvlText w:val=""/>
      <w:lvlJc w:val="left"/>
    </w:lvl>
    <w:lvl w:ilvl="2" w:tplc="B6FC8BDA">
      <w:numFmt w:val="decimal"/>
      <w:lvlText w:val=""/>
      <w:lvlJc w:val="left"/>
    </w:lvl>
    <w:lvl w:ilvl="3" w:tplc="AEA46AC8">
      <w:numFmt w:val="decimal"/>
      <w:lvlText w:val=""/>
      <w:lvlJc w:val="left"/>
    </w:lvl>
    <w:lvl w:ilvl="4" w:tplc="DAC0B3FA">
      <w:numFmt w:val="decimal"/>
      <w:lvlText w:val=""/>
      <w:lvlJc w:val="left"/>
    </w:lvl>
    <w:lvl w:ilvl="5" w:tplc="ED22AF72">
      <w:numFmt w:val="decimal"/>
      <w:lvlText w:val=""/>
      <w:lvlJc w:val="left"/>
    </w:lvl>
    <w:lvl w:ilvl="6" w:tplc="53DC7F5C">
      <w:numFmt w:val="decimal"/>
      <w:lvlText w:val=""/>
      <w:lvlJc w:val="left"/>
    </w:lvl>
    <w:lvl w:ilvl="7" w:tplc="590CBE76">
      <w:numFmt w:val="decimal"/>
      <w:lvlText w:val=""/>
      <w:lvlJc w:val="left"/>
    </w:lvl>
    <w:lvl w:ilvl="8" w:tplc="2A380614">
      <w:numFmt w:val="decimal"/>
      <w:lvlText w:val=""/>
      <w:lvlJc w:val="left"/>
    </w:lvl>
  </w:abstractNum>
  <w:abstractNum w:abstractNumId="44" w15:restartNumberingAfterBreak="0">
    <w:nsid w:val="2B034F69"/>
    <w:multiLevelType w:val="hybridMultilevel"/>
    <w:tmpl w:val="79A8C5AA"/>
    <w:lvl w:ilvl="0" w:tplc="C12AFFF4">
      <w:start w:val="1"/>
      <w:numFmt w:val="bullet"/>
      <w:lvlText w:val=""/>
      <w:lvlJc w:val="left"/>
      <w:pPr>
        <w:ind w:left="720" w:hanging="360"/>
      </w:pPr>
      <w:rPr>
        <w:rFonts w:ascii="Symbol" w:hAnsi="Symbol" w:hint="default"/>
      </w:rPr>
    </w:lvl>
    <w:lvl w:ilvl="1" w:tplc="B816CAA0">
      <w:numFmt w:val="decimal"/>
      <w:lvlText w:val=""/>
      <w:lvlJc w:val="left"/>
    </w:lvl>
    <w:lvl w:ilvl="2" w:tplc="EC622F7C">
      <w:numFmt w:val="decimal"/>
      <w:lvlText w:val=""/>
      <w:lvlJc w:val="left"/>
    </w:lvl>
    <w:lvl w:ilvl="3" w:tplc="094C0754">
      <w:numFmt w:val="decimal"/>
      <w:lvlText w:val=""/>
      <w:lvlJc w:val="left"/>
    </w:lvl>
    <w:lvl w:ilvl="4" w:tplc="93385D4E">
      <w:numFmt w:val="decimal"/>
      <w:lvlText w:val=""/>
      <w:lvlJc w:val="left"/>
    </w:lvl>
    <w:lvl w:ilvl="5" w:tplc="D046C97C">
      <w:numFmt w:val="decimal"/>
      <w:lvlText w:val=""/>
      <w:lvlJc w:val="left"/>
    </w:lvl>
    <w:lvl w:ilvl="6" w:tplc="428A2ADC">
      <w:numFmt w:val="decimal"/>
      <w:lvlText w:val=""/>
      <w:lvlJc w:val="left"/>
    </w:lvl>
    <w:lvl w:ilvl="7" w:tplc="B26EB6BA">
      <w:numFmt w:val="decimal"/>
      <w:lvlText w:val=""/>
      <w:lvlJc w:val="left"/>
    </w:lvl>
    <w:lvl w:ilvl="8" w:tplc="9C3C4FE6">
      <w:numFmt w:val="decimal"/>
      <w:lvlText w:val=""/>
      <w:lvlJc w:val="left"/>
    </w:lvl>
  </w:abstractNum>
  <w:abstractNum w:abstractNumId="45" w15:restartNumberingAfterBreak="0">
    <w:nsid w:val="2ECD2EB8"/>
    <w:multiLevelType w:val="hybridMultilevel"/>
    <w:tmpl w:val="11DA3624"/>
    <w:lvl w:ilvl="0" w:tplc="5852A4DC">
      <w:start w:val="1"/>
      <w:numFmt w:val="bullet"/>
      <w:lvlText w:val=""/>
      <w:lvlJc w:val="left"/>
      <w:pPr>
        <w:ind w:left="720" w:hanging="360"/>
      </w:pPr>
      <w:rPr>
        <w:rFonts w:ascii="Symbol" w:hAnsi="Symbol" w:hint="default"/>
      </w:rPr>
    </w:lvl>
    <w:lvl w:ilvl="1" w:tplc="F490ECC0">
      <w:numFmt w:val="decimal"/>
      <w:lvlText w:val=""/>
      <w:lvlJc w:val="left"/>
    </w:lvl>
    <w:lvl w:ilvl="2" w:tplc="FF5AD702">
      <w:numFmt w:val="decimal"/>
      <w:lvlText w:val=""/>
      <w:lvlJc w:val="left"/>
    </w:lvl>
    <w:lvl w:ilvl="3" w:tplc="1C3442C2">
      <w:numFmt w:val="decimal"/>
      <w:lvlText w:val=""/>
      <w:lvlJc w:val="left"/>
    </w:lvl>
    <w:lvl w:ilvl="4" w:tplc="763AF182">
      <w:numFmt w:val="decimal"/>
      <w:lvlText w:val=""/>
      <w:lvlJc w:val="left"/>
    </w:lvl>
    <w:lvl w:ilvl="5" w:tplc="AC70F67A">
      <w:numFmt w:val="decimal"/>
      <w:lvlText w:val=""/>
      <w:lvlJc w:val="left"/>
    </w:lvl>
    <w:lvl w:ilvl="6" w:tplc="64D22F64">
      <w:numFmt w:val="decimal"/>
      <w:lvlText w:val=""/>
      <w:lvlJc w:val="left"/>
    </w:lvl>
    <w:lvl w:ilvl="7" w:tplc="97CE650E">
      <w:numFmt w:val="decimal"/>
      <w:lvlText w:val=""/>
      <w:lvlJc w:val="left"/>
    </w:lvl>
    <w:lvl w:ilvl="8" w:tplc="5CE883A2">
      <w:numFmt w:val="decimal"/>
      <w:lvlText w:val=""/>
      <w:lvlJc w:val="left"/>
    </w:lvl>
  </w:abstractNum>
  <w:abstractNum w:abstractNumId="46" w15:restartNumberingAfterBreak="0">
    <w:nsid w:val="2F783EB1"/>
    <w:multiLevelType w:val="hybridMultilevel"/>
    <w:tmpl w:val="B860D676"/>
    <w:lvl w:ilvl="0" w:tplc="E7684830">
      <w:start w:val="1"/>
      <w:numFmt w:val="bullet"/>
      <w:lvlText w:val=""/>
      <w:lvlJc w:val="left"/>
      <w:pPr>
        <w:ind w:left="720" w:hanging="360"/>
      </w:pPr>
      <w:rPr>
        <w:rFonts w:ascii="Symbol" w:hAnsi="Symbol" w:hint="default"/>
      </w:rPr>
    </w:lvl>
    <w:lvl w:ilvl="1" w:tplc="C9207C28">
      <w:numFmt w:val="decimal"/>
      <w:lvlText w:val=""/>
      <w:lvlJc w:val="left"/>
    </w:lvl>
    <w:lvl w:ilvl="2" w:tplc="9998F61E">
      <w:numFmt w:val="decimal"/>
      <w:lvlText w:val=""/>
      <w:lvlJc w:val="left"/>
    </w:lvl>
    <w:lvl w:ilvl="3" w:tplc="961E66B6">
      <w:numFmt w:val="decimal"/>
      <w:lvlText w:val=""/>
      <w:lvlJc w:val="left"/>
    </w:lvl>
    <w:lvl w:ilvl="4" w:tplc="DC564A94">
      <w:numFmt w:val="decimal"/>
      <w:lvlText w:val=""/>
      <w:lvlJc w:val="left"/>
    </w:lvl>
    <w:lvl w:ilvl="5" w:tplc="A544A06A">
      <w:numFmt w:val="decimal"/>
      <w:lvlText w:val=""/>
      <w:lvlJc w:val="left"/>
    </w:lvl>
    <w:lvl w:ilvl="6" w:tplc="B366C574">
      <w:numFmt w:val="decimal"/>
      <w:lvlText w:val=""/>
      <w:lvlJc w:val="left"/>
    </w:lvl>
    <w:lvl w:ilvl="7" w:tplc="86E0A4D8">
      <w:numFmt w:val="decimal"/>
      <w:lvlText w:val=""/>
      <w:lvlJc w:val="left"/>
    </w:lvl>
    <w:lvl w:ilvl="8" w:tplc="619AAD0A">
      <w:numFmt w:val="decimal"/>
      <w:lvlText w:val=""/>
      <w:lvlJc w:val="left"/>
    </w:lvl>
  </w:abstractNum>
  <w:abstractNum w:abstractNumId="47" w15:restartNumberingAfterBreak="0">
    <w:nsid w:val="2F935890"/>
    <w:multiLevelType w:val="hybridMultilevel"/>
    <w:tmpl w:val="8F6E1AEC"/>
    <w:lvl w:ilvl="0" w:tplc="53F4301E">
      <w:numFmt w:val="decimal"/>
      <w:lvlText w:val=""/>
      <w:lvlJc w:val="left"/>
    </w:lvl>
    <w:lvl w:ilvl="1" w:tplc="431C0C52">
      <w:start w:val="1"/>
      <w:numFmt w:val="bullet"/>
      <w:lvlText w:val=""/>
      <w:lvlJc w:val="left"/>
      <w:pPr>
        <w:ind w:left="1440" w:hanging="360"/>
      </w:pPr>
      <w:rPr>
        <w:rFonts w:ascii="Symbol" w:hAnsi="Symbol" w:hint="default"/>
      </w:rPr>
    </w:lvl>
    <w:lvl w:ilvl="2" w:tplc="E6E8F978">
      <w:numFmt w:val="decimal"/>
      <w:lvlText w:val=""/>
      <w:lvlJc w:val="left"/>
    </w:lvl>
    <w:lvl w:ilvl="3" w:tplc="13483502">
      <w:numFmt w:val="decimal"/>
      <w:lvlText w:val=""/>
      <w:lvlJc w:val="left"/>
    </w:lvl>
    <w:lvl w:ilvl="4" w:tplc="FDC28DF6">
      <w:numFmt w:val="decimal"/>
      <w:lvlText w:val=""/>
      <w:lvlJc w:val="left"/>
    </w:lvl>
    <w:lvl w:ilvl="5" w:tplc="91D88736">
      <w:numFmt w:val="decimal"/>
      <w:lvlText w:val=""/>
      <w:lvlJc w:val="left"/>
    </w:lvl>
    <w:lvl w:ilvl="6" w:tplc="C88C4830">
      <w:numFmt w:val="decimal"/>
      <w:lvlText w:val=""/>
      <w:lvlJc w:val="left"/>
    </w:lvl>
    <w:lvl w:ilvl="7" w:tplc="ECA62A78">
      <w:numFmt w:val="decimal"/>
      <w:lvlText w:val=""/>
      <w:lvlJc w:val="left"/>
    </w:lvl>
    <w:lvl w:ilvl="8" w:tplc="BE14800C">
      <w:numFmt w:val="decimal"/>
      <w:lvlText w:val=""/>
      <w:lvlJc w:val="left"/>
    </w:lvl>
  </w:abstractNum>
  <w:abstractNum w:abstractNumId="48" w15:restartNumberingAfterBreak="0">
    <w:nsid w:val="3170631B"/>
    <w:multiLevelType w:val="hybridMultilevel"/>
    <w:tmpl w:val="92703CD6"/>
    <w:lvl w:ilvl="0" w:tplc="3BA81622">
      <w:start w:val="1"/>
      <w:numFmt w:val="bullet"/>
      <w:lvlText w:val=""/>
      <w:lvlJc w:val="left"/>
      <w:pPr>
        <w:ind w:left="720" w:hanging="360"/>
      </w:pPr>
      <w:rPr>
        <w:rFonts w:ascii="Symbol" w:hAnsi="Symbol" w:hint="default"/>
      </w:rPr>
    </w:lvl>
    <w:lvl w:ilvl="1" w:tplc="88C09906">
      <w:numFmt w:val="decimal"/>
      <w:lvlText w:val=""/>
      <w:lvlJc w:val="left"/>
    </w:lvl>
    <w:lvl w:ilvl="2" w:tplc="15C45AFE">
      <w:numFmt w:val="decimal"/>
      <w:lvlText w:val=""/>
      <w:lvlJc w:val="left"/>
    </w:lvl>
    <w:lvl w:ilvl="3" w:tplc="3E3E417A">
      <w:numFmt w:val="decimal"/>
      <w:lvlText w:val=""/>
      <w:lvlJc w:val="left"/>
    </w:lvl>
    <w:lvl w:ilvl="4" w:tplc="35569C18">
      <w:numFmt w:val="decimal"/>
      <w:lvlText w:val=""/>
      <w:lvlJc w:val="left"/>
    </w:lvl>
    <w:lvl w:ilvl="5" w:tplc="E4DA3BA0">
      <w:numFmt w:val="decimal"/>
      <w:lvlText w:val=""/>
      <w:lvlJc w:val="left"/>
    </w:lvl>
    <w:lvl w:ilvl="6" w:tplc="C62ACD3C">
      <w:numFmt w:val="decimal"/>
      <w:lvlText w:val=""/>
      <w:lvlJc w:val="left"/>
    </w:lvl>
    <w:lvl w:ilvl="7" w:tplc="F132D262">
      <w:numFmt w:val="decimal"/>
      <w:lvlText w:val=""/>
      <w:lvlJc w:val="left"/>
    </w:lvl>
    <w:lvl w:ilvl="8" w:tplc="8B8C1468">
      <w:numFmt w:val="decimal"/>
      <w:lvlText w:val=""/>
      <w:lvlJc w:val="left"/>
    </w:lvl>
  </w:abstractNum>
  <w:abstractNum w:abstractNumId="49" w15:restartNumberingAfterBreak="0">
    <w:nsid w:val="3835769E"/>
    <w:multiLevelType w:val="hybridMultilevel"/>
    <w:tmpl w:val="9F784E04"/>
    <w:lvl w:ilvl="0" w:tplc="507635A6">
      <w:start w:val="1"/>
      <w:numFmt w:val="decimal"/>
      <w:lvlText w:val="%1."/>
      <w:lvlJc w:val="left"/>
      <w:pPr>
        <w:ind w:left="720" w:hanging="360"/>
      </w:pPr>
    </w:lvl>
    <w:lvl w:ilvl="1" w:tplc="AD0E9530">
      <w:numFmt w:val="decimal"/>
      <w:lvlText w:val=""/>
      <w:lvlJc w:val="left"/>
    </w:lvl>
    <w:lvl w:ilvl="2" w:tplc="D15AE3EE">
      <w:numFmt w:val="decimal"/>
      <w:lvlText w:val=""/>
      <w:lvlJc w:val="left"/>
    </w:lvl>
    <w:lvl w:ilvl="3" w:tplc="C52A84D2">
      <w:numFmt w:val="decimal"/>
      <w:lvlText w:val=""/>
      <w:lvlJc w:val="left"/>
    </w:lvl>
    <w:lvl w:ilvl="4" w:tplc="0FB01076">
      <w:numFmt w:val="decimal"/>
      <w:lvlText w:val=""/>
      <w:lvlJc w:val="left"/>
    </w:lvl>
    <w:lvl w:ilvl="5" w:tplc="F9BA06FE">
      <w:numFmt w:val="decimal"/>
      <w:lvlText w:val=""/>
      <w:lvlJc w:val="left"/>
    </w:lvl>
    <w:lvl w:ilvl="6" w:tplc="84346792">
      <w:numFmt w:val="decimal"/>
      <w:lvlText w:val=""/>
      <w:lvlJc w:val="left"/>
    </w:lvl>
    <w:lvl w:ilvl="7" w:tplc="B57263B0">
      <w:numFmt w:val="decimal"/>
      <w:lvlText w:val=""/>
      <w:lvlJc w:val="left"/>
    </w:lvl>
    <w:lvl w:ilvl="8" w:tplc="F00A60DC">
      <w:numFmt w:val="decimal"/>
      <w:lvlText w:val=""/>
      <w:lvlJc w:val="left"/>
    </w:lvl>
  </w:abstractNum>
  <w:abstractNum w:abstractNumId="50" w15:restartNumberingAfterBreak="0">
    <w:nsid w:val="3AA6266A"/>
    <w:multiLevelType w:val="hybridMultilevel"/>
    <w:tmpl w:val="B5A89A56"/>
    <w:lvl w:ilvl="0" w:tplc="5AFAB62A">
      <w:start w:val="1"/>
      <w:numFmt w:val="bullet"/>
      <w:lvlText w:val=""/>
      <w:lvlJc w:val="left"/>
      <w:pPr>
        <w:ind w:left="720" w:hanging="360"/>
      </w:pPr>
      <w:rPr>
        <w:rFonts w:ascii="Symbol" w:hAnsi="Symbol" w:hint="default"/>
      </w:rPr>
    </w:lvl>
    <w:lvl w:ilvl="1" w:tplc="05642A02">
      <w:numFmt w:val="decimal"/>
      <w:lvlText w:val=""/>
      <w:lvlJc w:val="left"/>
    </w:lvl>
    <w:lvl w:ilvl="2" w:tplc="FE1053DE">
      <w:numFmt w:val="decimal"/>
      <w:lvlText w:val=""/>
      <w:lvlJc w:val="left"/>
    </w:lvl>
    <w:lvl w:ilvl="3" w:tplc="DB18CD78">
      <w:numFmt w:val="decimal"/>
      <w:lvlText w:val=""/>
      <w:lvlJc w:val="left"/>
    </w:lvl>
    <w:lvl w:ilvl="4" w:tplc="0E16D5BA">
      <w:numFmt w:val="decimal"/>
      <w:lvlText w:val=""/>
      <w:lvlJc w:val="left"/>
    </w:lvl>
    <w:lvl w:ilvl="5" w:tplc="F27AE14C">
      <w:numFmt w:val="decimal"/>
      <w:lvlText w:val=""/>
      <w:lvlJc w:val="left"/>
    </w:lvl>
    <w:lvl w:ilvl="6" w:tplc="BA24A24E">
      <w:numFmt w:val="decimal"/>
      <w:lvlText w:val=""/>
      <w:lvlJc w:val="left"/>
    </w:lvl>
    <w:lvl w:ilvl="7" w:tplc="326E0FFA">
      <w:numFmt w:val="decimal"/>
      <w:lvlText w:val=""/>
      <w:lvlJc w:val="left"/>
    </w:lvl>
    <w:lvl w:ilvl="8" w:tplc="5F0228B8">
      <w:numFmt w:val="decimal"/>
      <w:lvlText w:val=""/>
      <w:lvlJc w:val="left"/>
    </w:lvl>
  </w:abstractNum>
  <w:abstractNum w:abstractNumId="51" w15:restartNumberingAfterBreak="0">
    <w:nsid w:val="3C3C16BB"/>
    <w:multiLevelType w:val="hybridMultilevel"/>
    <w:tmpl w:val="850A7458"/>
    <w:lvl w:ilvl="0" w:tplc="EB501F04">
      <w:start w:val="1"/>
      <w:numFmt w:val="bullet"/>
      <w:lvlText w:val=""/>
      <w:lvlJc w:val="left"/>
      <w:pPr>
        <w:ind w:left="720" w:hanging="360"/>
      </w:pPr>
      <w:rPr>
        <w:rFonts w:ascii="Symbol" w:hAnsi="Symbol" w:hint="default"/>
      </w:rPr>
    </w:lvl>
    <w:lvl w:ilvl="1" w:tplc="243EEA92">
      <w:numFmt w:val="decimal"/>
      <w:lvlText w:val=""/>
      <w:lvlJc w:val="left"/>
    </w:lvl>
    <w:lvl w:ilvl="2" w:tplc="67DA891C">
      <w:numFmt w:val="decimal"/>
      <w:lvlText w:val=""/>
      <w:lvlJc w:val="left"/>
    </w:lvl>
    <w:lvl w:ilvl="3" w:tplc="5AB66364">
      <w:numFmt w:val="decimal"/>
      <w:lvlText w:val=""/>
      <w:lvlJc w:val="left"/>
    </w:lvl>
    <w:lvl w:ilvl="4" w:tplc="6EB22026">
      <w:numFmt w:val="decimal"/>
      <w:lvlText w:val=""/>
      <w:lvlJc w:val="left"/>
    </w:lvl>
    <w:lvl w:ilvl="5" w:tplc="D15C4F94">
      <w:numFmt w:val="decimal"/>
      <w:lvlText w:val=""/>
      <w:lvlJc w:val="left"/>
    </w:lvl>
    <w:lvl w:ilvl="6" w:tplc="5FDE29F0">
      <w:numFmt w:val="decimal"/>
      <w:lvlText w:val=""/>
      <w:lvlJc w:val="left"/>
    </w:lvl>
    <w:lvl w:ilvl="7" w:tplc="62583FEE">
      <w:numFmt w:val="decimal"/>
      <w:lvlText w:val=""/>
      <w:lvlJc w:val="left"/>
    </w:lvl>
    <w:lvl w:ilvl="8" w:tplc="FF2E562A">
      <w:numFmt w:val="decimal"/>
      <w:lvlText w:val=""/>
      <w:lvlJc w:val="left"/>
    </w:lvl>
  </w:abstractNum>
  <w:abstractNum w:abstractNumId="52" w15:restartNumberingAfterBreak="0">
    <w:nsid w:val="3E2B4921"/>
    <w:multiLevelType w:val="hybridMultilevel"/>
    <w:tmpl w:val="8F94979A"/>
    <w:lvl w:ilvl="0" w:tplc="652E1E20">
      <w:start w:val="1"/>
      <w:numFmt w:val="bullet"/>
      <w:lvlText w:val=""/>
      <w:lvlJc w:val="left"/>
      <w:pPr>
        <w:ind w:left="720" w:hanging="360"/>
      </w:pPr>
      <w:rPr>
        <w:rFonts w:ascii="Symbol" w:hAnsi="Symbol" w:hint="default"/>
      </w:rPr>
    </w:lvl>
    <w:lvl w:ilvl="1" w:tplc="F658331A">
      <w:numFmt w:val="decimal"/>
      <w:lvlText w:val=""/>
      <w:lvlJc w:val="left"/>
    </w:lvl>
    <w:lvl w:ilvl="2" w:tplc="D4A0B21E">
      <w:numFmt w:val="decimal"/>
      <w:lvlText w:val=""/>
      <w:lvlJc w:val="left"/>
    </w:lvl>
    <w:lvl w:ilvl="3" w:tplc="DDA46EC4">
      <w:numFmt w:val="decimal"/>
      <w:lvlText w:val=""/>
      <w:lvlJc w:val="left"/>
    </w:lvl>
    <w:lvl w:ilvl="4" w:tplc="F7400ED0">
      <w:numFmt w:val="decimal"/>
      <w:lvlText w:val=""/>
      <w:lvlJc w:val="left"/>
    </w:lvl>
    <w:lvl w:ilvl="5" w:tplc="9ED85A96">
      <w:numFmt w:val="decimal"/>
      <w:lvlText w:val=""/>
      <w:lvlJc w:val="left"/>
    </w:lvl>
    <w:lvl w:ilvl="6" w:tplc="B5EE0B7C">
      <w:numFmt w:val="decimal"/>
      <w:lvlText w:val=""/>
      <w:lvlJc w:val="left"/>
    </w:lvl>
    <w:lvl w:ilvl="7" w:tplc="E03E2938">
      <w:numFmt w:val="decimal"/>
      <w:lvlText w:val=""/>
      <w:lvlJc w:val="left"/>
    </w:lvl>
    <w:lvl w:ilvl="8" w:tplc="C1CE6F16">
      <w:numFmt w:val="decimal"/>
      <w:lvlText w:val=""/>
      <w:lvlJc w:val="left"/>
    </w:lvl>
  </w:abstractNum>
  <w:abstractNum w:abstractNumId="53" w15:restartNumberingAfterBreak="0">
    <w:nsid w:val="3F933566"/>
    <w:multiLevelType w:val="hybridMultilevel"/>
    <w:tmpl w:val="71E85C06"/>
    <w:lvl w:ilvl="0" w:tplc="C5C6B01C">
      <w:start w:val="1"/>
      <w:numFmt w:val="bullet"/>
      <w:lvlText w:val=""/>
      <w:lvlJc w:val="left"/>
      <w:pPr>
        <w:ind w:left="720" w:hanging="360"/>
      </w:pPr>
      <w:rPr>
        <w:rFonts w:ascii="Symbol" w:hAnsi="Symbol" w:hint="default"/>
      </w:rPr>
    </w:lvl>
    <w:lvl w:ilvl="1" w:tplc="CF8A5854">
      <w:numFmt w:val="decimal"/>
      <w:lvlText w:val=""/>
      <w:lvlJc w:val="left"/>
    </w:lvl>
    <w:lvl w:ilvl="2" w:tplc="E95C07BE">
      <w:numFmt w:val="decimal"/>
      <w:lvlText w:val=""/>
      <w:lvlJc w:val="left"/>
    </w:lvl>
    <w:lvl w:ilvl="3" w:tplc="45A064D0">
      <w:numFmt w:val="decimal"/>
      <w:lvlText w:val=""/>
      <w:lvlJc w:val="left"/>
    </w:lvl>
    <w:lvl w:ilvl="4" w:tplc="FA7C129A">
      <w:numFmt w:val="decimal"/>
      <w:lvlText w:val=""/>
      <w:lvlJc w:val="left"/>
    </w:lvl>
    <w:lvl w:ilvl="5" w:tplc="E1B0DE80">
      <w:numFmt w:val="decimal"/>
      <w:lvlText w:val=""/>
      <w:lvlJc w:val="left"/>
    </w:lvl>
    <w:lvl w:ilvl="6" w:tplc="4EB4CF72">
      <w:numFmt w:val="decimal"/>
      <w:lvlText w:val=""/>
      <w:lvlJc w:val="left"/>
    </w:lvl>
    <w:lvl w:ilvl="7" w:tplc="C742E7DA">
      <w:numFmt w:val="decimal"/>
      <w:lvlText w:val=""/>
      <w:lvlJc w:val="left"/>
    </w:lvl>
    <w:lvl w:ilvl="8" w:tplc="437A3506">
      <w:numFmt w:val="decimal"/>
      <w:lvlText w:val=""/>
      <w:lvlJc w:val="left"/>
    </w:lvl>
  </w:abstractNum>
  <w:abstractNum w:abstractNumId="54" w15:restartNumberingAfterBreak="0">
    <w:nsid w:val="40F24D2F"/>
    <w:multiLevelType w:val="hybridMultilevel"/>
    <w:tmpl w:val="7294FAAC"/>
    <w:lvl w:ilvl="0" w:tplc="25E8B384">
      <w:start w:val="1"/>
      <w:numFmt w:val="bullet"/>
      <w:lvlText w:val=""/>
      <w:lvlJc w:val="left"/>
      <w:pPr>
        <w:ind w:left="720" w:hanging="360"/>
      </w:pPr>
      <w:rPr>
        <w:rFonts w:ascii="Symbol" w:hAnsi="Symbol" w:hint="default"/>
      </w:rPr>
    </w:lvl>
    <w:lvl w:ilvl="1" w:tplc="7B40E314">
      <w:numFmt w:val="decimal"/>
      <w:lvlText w:val=""/>
      <w:lvlJc w:val="left"/>
    </w:lvl>
    <w:lvl w:ilvl="2" w:tplc="39D04248">
      <w:numFmt w:val="decimal"/>
      <w:lvlText w:val=""/>
      <w:lvlJc w:val="left"/>
    </w:lvl>
    <w:lvl w:ilvl="3" w:tplc="15FCD4BC">
      <w:numFmt w:val="decimal"/>
      <w:lvlText w:val=""/>
      <w:lvlJc w:val="left"/>
    </w:lvl>
    <w:lvl w:ilvl="4" w:tplc="CFC8BF1E">
      <w:numFmt w:val="decimal"/>
      <w:lvlText w:val=""/>
      <w:lvlJc w:val="left"/>
    </w:lvl>
    <w:lvl w:ilvl="5" w:tplc="5FDE3F1E">
      <w:numFmt w:val="decimal"/>
      <w:lvlText w:val=""/>
      <w:lvlJc w:val="left"/>
    </w:lvl>
    <w:lvl w:ilvl="6" w:tplc="D82A4758">
      <w:numFmt w:val="decimal"/>
      <w:lvlText w:val=""/>
      <w:lvlJc w:val="left"/>
    </w:lvl>
    <w:lvl w:ilvl="7" w:tplc="88103F0E">
      <w:numFmt w:val="decimal"/>
      <w:lvlText w:val=""/>
      <w:lvlJc w:val="left"/>
    </w:lvl>
    <w:lvl w:ilvl="8" w:tplc="71728132">
      <w:numFmt w:val="decimal"/>
      <w:lvlText w:val=""/>
      <w:lvlJc w:val="left"/>
    </w:lvl>
  </w:abstractNum>
  <w:abstractNum w:abstractNumId="55" w15:restartNumberingAfterBreak="0">
    <w:nsid w:val="41E06CE9"/>
    <w:multiLevelType w:val="hybridMultilevel"/>
    <w:tmpl w:val="C4BCE8F8"/>
    <w:lvl w:ilvl="0" w:tplc="1DA226AC">
      <w:start w:val="1"/>
      <w:numFmt w:val="bullet"/>
      <w:lvlText w:val=""/>
      <w:lvlJc w:val="left"/>
      <w:pPr>
        <w:ind w:left="720" w:hanging="360"/>
      </w:pPr>
      <w:rPr>
        <w:rFonts w:ascii="Symbol" w:hAnsi="Symbol" w:hint="default"/>
      </w:rPr>
    </w:lvl>
    <w:lvl w:ilvl="1" w:tplc="0B16B64A">
      <w:numFmt w:val="decimal"/>
      <w:lvlText w:val=""/>
      <w:lvlJc w:val="left"/>
    </w:lvl>
    <w:lvl w:ilvl="2" w:tplc="C8DE6B88">
      <w:numFmt w:val="decimal"/>
      <w:lvlText w:val=""/>
      <w:lvlJc w:val="left"/>
    </w:lvl>
    <w:lvl w:ilvl="3" w:tplc="C832A186">
      <w:numFmt w:val="decimal"/>
      <w:lvlText w:val=""/>
      <w:lvlJc w:val="left"/>
    </w:lvl>
    <w:lvl w:ilvl="4" w:tplc="21C03D2A">
      <w:numFmt w:val="decimal"/>
      <w:lvlText w:val=""/>
      <w:lvlJc w:val="left"/>
    </w:lvl>
    <w:lvl w:ilvl="5" w:tplc="C834E94E">
      <w:numFmt w:val="decimal"/>
      <w:lvlText w:val=""/>
      <w:lvlJc w:val="left"/>
    </w:lvl>
    <w:lvl w:ilvl="6" w:tplc="FDA8B786">
      <w:numFmt w:val="decimal"/>
      <w:lvlText w:val=""/>
      <w:lvlJc w:val="left"/>
    </w:lvl>
    <w:lvl w:ilvl="7" w:tplc="3A6CC0CC">
      <w:numFmt w:val="decimal"/>
      <w:lvlText w:val=""/>
      <w:lvlJc w:val="left"/>
    </w:lvl>
    <w:lvl w:ilvl="8" w:tplc="C96E15F0">
      <w:numFmt w:val="decimal"/>
      <w:lvlText w:val=""/>
      <w:lvlJc w:val="left"/>
    </w:lvl>
  </w:abstractNum>
  <w:abstractNum w:abstractNumId="56" w15:restartNumberingAfterBreak="0">
    <w:nsid w:val="426F4FA3"/>
    <w:multiLevelType w:val="hybridMultilevel"/>
    <w:tmpl w:val="C56AE778"/>
    <w:lvl w:ilvl="0" w:tplc="70D06B02">
      <w:start w:val="1"/>
      <w:numFmt w:val="bullet"/>
      <w:lvlText w:val=""/>
      <w:lvlJc w:val="left"/>
      <w:pPr>
        <w:ind w:left="720" w:hanging="360"/>
      </w:pPr>
      <w:rPr>
        <w:rFonts w:ascii="Symbol" w:hAnsi="Symbol" w:hint="default"/>
      </w:rPr>
    </w:lvl>
    <w:lvl w:ilvl="1" w:tplc="A0184D28">
      <w:numFmt w:val="decimal"/>
      <w:lvlText w:val=""/>
      <w:lvlJc w:val="left"/>
    </w:lvl>
    <w:lvl w:ilvl="2" w:tplc="4EDA6EB0">
      <w:numFmt w:val="decimal"/>
      <w:lvlText w:val=""/>
      <w:lvlJc w:val="left"/>
    </w:lvl>
    <w:lvl w:ilvl="3" w:tplc="F0823190">
      <w:numFmt w:val="decimal"/>
      <w:lvlText w:val=""/>
      <w:lvlJc w:val="left"/>
    </w:lvl>
    <w:lvl w:ilvl="4" w:tplc="EE56FD7C">
      <w:numFmt w:val="decimal"/>
      <w:lvlText w:val=""/>
      <w:lvlJc w:val="left"/>
    </w:lvl>
    <w:lvl w:ilvl="5" w:tplc="4A9A7A66">
      <w:numFmt w:val="decimal"/>
      <w:lvlText w:val=""/>
      <w:lvlJc w:val="left"/>
    </w:lvl>
    <w:lvl w:ilvl="6" w:tplc="01B48D8A">
      <w:numFmt w:val="decimal"/>
      <w:lvlText w:val=""/>
      <w:lvlJc w:val="left"/>
    </w:lvl>
    <w:lvl w:ilvl="7" w:tplc="870C6974">
      <w:numFmt w:val="decimal"/>
      <w:lvlText w:val=""/>
      <w:lvlJc w:val="left"/>
    </w:lvl>
    <w:lvl w:ilvl="8" w:tplc="E9EE1660">
      <w:numFmt w:val="decimal"/>
      <w:lvlText w:val=""/>
      <w:lvlJc w:val="left"/>
    </w:lvl>
  </w:abstractNum>
  <w:abstractNum w:abstractNumId="57" w15:restartNumberingAfterBreak="0">
    <w:nsid w:val="439A2468"/>
    <w:multiLevelType w:val="hybridMultilevel"/>
    <w:tmpl w:val="C25E31BC"/>
    <w:lvl w:ilvl="0" w:tplc="461AA50C">
      <w:start w:val="1"/>
      <w:numFmt w:val="bullet"/>
      <w:lvlText w:val=""/>
      <w:lvlJc w:val="left"/>
      <w:pPr>
        <w:ind w:left="720" w:hanging="360"/>
      </w:pPr>
      <w:rPr>
        <w:rFonts w:ascii="Symbol" w:hAnsi="Symbol" w:hint="default"/>
      </w:rPr>
    </w:lvl>
    <w:lvl w:ilvl="1" w:tplc="5D1449CE">
      <w:numFmt w:val="decimal"/>
      <w:lvlText w:val=""/>
      <w:lvlJc w:val="left"/>
    </w:lvl>
    <w:lvl w:ilvl="2" w:tplc="EB42F1B8">
      <w:numFmt w:val="decimal"/>
      <w:lvlText w:val=""/>
      <w:lvlJc w:val="left"/>
    </w:lvl>
    <w:lvl w:ilvl="3" w:tplc="D3A64106">
      <w:numFmt w:val="decimal"/>
      <w:lvlText w:val=""/>
      <w:lvlJc w:val="left"/>
    </w:lvl>
    <w:lvl w:ilvl="4" w:tplc="EA322326">
      <w:numFmt w:val="decimal"/>
      <w:lvlText w:val=""/>
      <w:lvlJc w:val="left"/>
    </w:lvl>
    <w:lvl w:ilvl="5" w:tplc="F1E43E74">
      <w:numFmt w:val="decimal"/>
      <w:lvlText w:val=""/>
      <w:lvlJc w:val="left"/>
    </w:lvl>
    <w:lvl w:ilvl="6" w:tplc="33A830F0">
      <w:numFmt w:val="decimal"/>
      <w:lvlText w:val=""/>
      <w:lvlJc w:val="left"/>
    </w:lvl>
    <w:lvl w:ilvl="7" w:tplc="C8C6DBA8">
      <w:numFmt w:val="decimal"/>
      <w:lvlText w:val=""/>
      <w:lvlJc w:val="left"/>
    </w:lvl>
    <w:lvl w:ilvl="8" w:tplc="4956B76E">
      <w:numFmt w:val="decimal"/>
      <w:lvlText w:val=""/>
      <w:lvlJc w:val="left"/>
    </w:lvl>
  </w:abstractNum>
  <w:abstractNum w:abstractNumId="58" w15:restartNumberingAfterBreak="0">
    <w:nsid w:val="440D5C19"/>
    <w:multiLevelType w:val="hybridMultilevel"/>
    <w:tmpl w:val="CEE830C2"/>
    <w:lvl w:ilvl="0" w:tplc="DB76D99A">
      <w:start w:val="1"/>
      <w:numFmt w:val="bullet"/>
      <w:lvlText w:val=""/>
      <w:lvlJc w:val="left"/>
      <w:pPr>
        <w:ind w:left="720" w:hanging="360"/>
      </w:pPr>
      <w:rPr>
        <w:rFonts w:ascii="Symbol" w:hAnsi="Symbol" w:hint="default"/>
      </w:rPr>
    </w:lvl>
    <w:lvl w:ilvl="1" w:tplc="7F82285C">
      <w:numFmt w:val="decimal"/>
      <w:lvlText w:val=""/>
      <w:lvlJc w:val="left"/>
    </w:lvl>
    <w:lvl w:ilvl="2" w:tplc="C96476C0">
      <w:numFmt w:val="decimal"/>
      <w:lvlText w:val=""/>
      <w:lvlJc w:val="left"/>
    </w:lvl>
    <w:lvl w:ilvl="3" w:tplc="48D816A2">
      <w:numFmt w:val="decimal"/>
      <w:lvlText w:val=""/>
      <w:lvlJc w:val="left"/>
    </w:lvl>
    <w:lvl w:ilvl="4" w:tplc="8DDA6064">
      <w:numFmt w:val="decimal"/>
      <w:lvlText w:val=""/>
      <w:lvlJc w:val="left"/>
    </w:lvl>
    <w:lvl w:ilvl="5" w:tplc="37204256">
      <w:numFmt w:val="decimal"/>
      <w:lvlText w:val=""/>
      <w:lvlJc w:val="left"/>
    </w:lvl>
    <w:lvl w:ilvl="6" w:tplc="33B63E04">
      <w:numFmt w:val="decimal"/>
      <w:lvlText w:val=""/>
      <w:lvlJc w:val="left"/>
    </w:lvl>
    <w:lvl w:ilvl="7" w:tplc="84DA1ECC">
      <w:numFmt w:val="decimal"/>
      <w:lvlText w:val=""/>
      <w:lvlJc w:val="left"/>
    </w:lvl>
    <w:lvl w:ilvl="8" w:tplc="E0BE73C8">
      <w:numFmt w:val="decimal"/>
      <w:lvlText w:val=""/>
      <w:lvlJc w:val="left"/>
    </w:lvl>
  </w:abstractNum>
  <w:abstractNum w:abstractNumId="59" w15:restartNumberingAfterBreak="0">
    <w:nsid w:val="44A36E1E"/>
    <w:multiLevelType w:val="hybridMultilevel"/>
    <w:tmpl w:val="A970CC9E"/>
    <w:lvl w:ilvl="0" w:tplc="846C9060">
      <w:start w:val="1"/>
      <w:numFmt w:val="bullet"/>
      <w:lvlText w:val=""/>
      <w:lvlJc w:val="left"/>
      <w:pPr>
        <w:ind w:left="720" w:hanging="360"/>
      </w:pPr>
      <w:rPr>
        <w:rFonts w:ascii="Symbol" w:hAnsi="Symbol" w:hint="default"/>
      </w:rPr>
    </w:lvl>
    <w:lvl w:ilvl="1" w:tplc="558E9AC6">
      <w:numFmt w:val="decimal"/>
      <w:lvlText w:val=""/>
      <w:lvlJc w:val="left"/>
    </w:lvl>
    <w:lvl w:ilvl="2" w:tplc="342CF0FE">
      <w:numFmt w:val="decimal"/>
      <w:lvlText w:val=""/>
      <w:lvlJc w:val="left"/>
    </w:lvl>
    <w:lvl w:ilvl="3" w:tplc="FAA668BE">
      <w:numFmt w:val="decimal"/>
      <w:lvlText w:val=""/>
      <w:lvlJc w:val="left"/>
    </w:lvl>
    <w:lvl w:ilvl="4" w:tplc="D8DE3EA4">
      <w:numFmt w:val="decimal"/>
      <w:lvlText w:val=""/>
      <w:lvlJc w:val="left"/>
    </w:lvl>
    <w:lvl w:ilvl="5" w:tplc="9AB81972">
      <w:numFmt w:val="decimal"/>
      <w:lvlText w:val=""/>
      <w:lvlJc w:val="left"/>
    </w:lvl>
    <w:lvl w:ilvl="6" w:tplc="9E0A528C">
      <w:numFmt w:val="decimal"/>
      <w:lvlText w:val=""/>
      <w:lvlJc w:val="left"/>
    </w:lvl>
    <w:lvl w:ilvl="7" w:tplc="1AEE60CC">
      <w:numFmt w:val="decimal"/>
      <w:lvlText w:val=""/>
      <w:lvlJc w:val="left"/>
    </w:lvl>
    <w:lvl w:ilvl="8" w:tplc="D0143E62">
      <w:numFmt w:val="decimal"/>
      <w:lvlText w:val=""/>
      <w:lvlJc w:val="left"/>
    </w:lvl>
  </w:abstractNum>
  <w:abstractNum w:abstractNumId="60" w15:restartNumberingAfterBreak="0">
    <w:nsid w:val="451F6C92"/>
    <w:multiLevelType w:val="hybridMultilevel"/>
    <w:tmpl w:val="C7442772"/>
    <w:lvl w:ilvl="0" w:tplc="8D4CFDE2">
      <w:start w:val="1"/>
      <w:numFmt w:val="bullet"/>
      <w:lvlText w:val=""/>
      <w:lvlJc w:val="left"/>
      <w:pPr>
        <w:ind w:left="720" w:hanging="360"/>
      </w:pPr>
      <w:rPr>
        <w:rFonts w:ascii="Symbol" w:hAnsi="Symbol" w:hint="default"/>
      </w:rPr>
    </w:lvl>
    <w:lvl w:ilvl="1" w:tplc="848C6F3A">
      <w:numFmt w:val="decimal"/>
      <w:lvlText w:val=""/>
      <w:lvlJc w:val="left"/>
    </w:lvl>
    <w:lvl w:ilvl="2" w:tplc="6DE69DEE">
      <w:numFmt w:val="decimal"/>
      <w:lvlText w:val=""/>
      <w:lvlJc w:val="left"/>
    </w:lvl>
    <w:lvl w:ilvl="3" w:tplc="59882612">
      <w:numFmt w:val="decimal"/>
      <w:lvlText w:val=""/>
      <w:lvlJc w:val="left"/>
    </w:lvl>
    <w:lvl w:ilvl="4" w:tplc="EE7CC554">
      <w:numFmt w:val="decimal"/>
      <w:lvlText w:val=""/>
      <w:lvlJc w:val="left"/>
    </w:lvl>
    <w:lvl w:ilvl="5" w:tplc="C52A7F38">
      <w:numFmt w:val="decimal"/>
      <w:lvlText w:val=""/>
      <w:lvlJc w:val="left"/>
    </w:lvl>
    <w:lvl w:ilvl="6" w:tplc="E954BCF0">
      <w:numFmt w:val="decimal"/>
      <w:lvlText w:val=""/>
      <w:lvlJc w:val="left"/>
    </w:lvl>
    <w:lvl w:ilvl="7" w:tplc="EC901260">
      <w:numFmt w:val="decimal"/>
      <w:lvlText w:val=""/>
      <w:lvlJc w:val="left"/>
    </w:lvl>
    <w:lvl w:ilvl="8" w:tplc="41EE9756">
      <w:numFmt w:val="decimal"/>
      <w:lvlText w:val=""/>
      <w:lvlJc w:val="left"/>
    </w:lvl>
  </w:abstractNum>
  <w:abstractNum w:abstractNumId="61" w15:restartNumberingAfterBreak="0">
    <w:nsid w:val="45DF4B06"/>
    <w:multiLevelType w:val="hybridMultilevel"/>
    <w:tmpl w:val="D778A9F6"/>
    <w:lvl w:ilvl="0" w:tplc="E9FE6834">
      <w:start w:val="1"/>
      <w:numFmt w:val="bullet"/>
      <w:lvlText w:val=""/>
      <w:lvlJc w:val="left"/>
      <w:pPr>
        <w:ind w:left="720" w:hanging="360"/>
      </w:pPr>
      <w:rPr>
        <w:rFonts w:ascii="Symbol" w:hAnsi="Symbol" w:hint="default"/>
      </w:rPr>
    </w:lvl>
    <w:lvl w:ilvl="1" w:tplc="31D8A8A6">
      <w:numFmt w:val="decimal"/>
      <w:lvlText w:val=""/>
      <w:lvlJc w:val="left"/>
    </w:lvl>
    <w:lvl w:ilvl="2" w:tplc="65CE14AC">
      <w:numFmt w:val="decimal"/>
      <w:lvlText w:val=""/>
      <w:lvlJc w:val="left"/>
    </w:lvl>
    <w:lvl w:ilvl="3" w:tplc="5180F9FC">
      <w:numFmt w:val="decimal"/>
      <w:lvlText w:val=""/>
      <w:lvlJc w:val="left"/>
    </w:lvl>
    <w:lvl w:ilvl="4" w:tplc="024A19EA">
      <w:numFmt w:val="decimal"/>
      <w:lvlText w:val=""/>
      <w:lvlJc w:val="left"/>
    </w:lvl>
    <w:lvl w:ilvl="5" w:tplc="AECAF7C4">
      <w:numFmt w:val="decimal"/>
      <w:lvlText w:val=""/>
      <w:lvlJc w:val="left"/>
    </w:lvl>
    <w:lvl w:ilvl="6" w:tplc="D60AB5F2">
      <w:numFmt w:val="decimal"/>
      <w:lvlText w:val=""/>
      <w:lvlJc w:val="left"/>
    </w:lvl>
    <w:lvl w:ilvl="7" w:tplc="BA722556">
      <w:numFmt w:val="decimal"/>
      <w:lvlText w:val=""/>
      <w:lvlJc w:val="left"/>
    </w:lvl>
    <w:lvl w:ilvl="8" w:tplc="C6C29A98">
      <w:numFmt w:val="decimal"/>
      <w:lvlText w:val=""/>
      <w:lvlJc w:val="left"/>
    </w:lvl>
  </w:abstractNum>
  <w:abstractNum w:abstractNumId="62" w15:restartNumberingAfterBreak="0">
    <w:nsid w:val="46591871"/>
    <w:multiLevelType w:val="hybridMultilevel"/>
    <w:tmpl w:val="DD049EE8"/>
    <w:lvl w:ilvl="0" w:tplc="A1A6C95E">
      <w:start w:val="1"/>
      <w:numFmt w:val="bullet"/>
      <w:lvlText w:val=""/>
      <w:lvlJc w:val="left"/>
      <w:pPr>
        <w:ind w:left="720" w:hanging="360"/>
      </w:pPr>
      <w:rPr>
        <w:rFonts w:ascii="Symbol" w:hAnsi="Symbol" w:hint="default"/>
      </w:rPr>
    </w:lvl>
    <w:lvl w:ilvl="1" w:tplc="BF42E1D6">
      <w:numFmt w:val="decimal"/>
      <w:lvlText w:val=""/>
      <w:lvlJc w:val="left"/>
    </w:lvl>
    <w:lvl w:ilvl="2" w:tplc="6CE27578">
      <w:numFmt w:val="decimal"/>
      <w:lvlText w:val=""/>
      <w:lvlJc w:val="left"/>
    </w:lvl>
    <w:lvl w:ilvl="3" w:tplc="0E622618">
      <w:numFmt w:val="decimal"/>
      <w:lvlText w:val=""/>
      <w:lvlJc w:val="left"/>
    </w:lvl>
    <w:lvl w:ilvl="4" w:tplc="E9C6F0FA">
      <w:numFmt w:val="decimal"/>
      <w:lvlText w:val=""/>
      <w:lvlJc w:val="left"/>
    </w:lvl>
    <w:lvl w:ilvl="5" w:tplc="53E04BAA">
      <w:numFmt w:val="decimal"/>
      <w:lvlText w:val=""/>
      <w:lvlJc w:val="left"/>
    </w:lvl>
    <w:lvl w:ilvl="6" w:tplc="162610A0">
      <w:numFmt w:val="decimal"/>
      <w:lvlText w:val=""/>
      <w:lvlJc w:val="left"/>
    </w:lvl>
    <w:lvl w:ilvl="7" w:tplc="397CC000">
      <w:numFmt w:val="decimal"/>
      <w:lvlText w:val=""/>
      <w:lvlJc w:val="left"/>
    </w:lvl>
    <w:lvl w:ilvl="8" w:tplc="5498C876">
      <w:numFmt w:val="decimal"/>
      <w:lvlText w:val=""/>
      <w:lvlJc w:val="left"/>
    </w:lvl>
  </w:abstractNum>
  <w:abstractNum w:abstractNumId="63" w15:restartNumberingAfterBreak="0">
    <w:nsid w:val="47A24D1E"/>
    <w:multiLevelType w:val="hybridMultilevel"/>
    <w:tmpl w:val="71BEFF1E"/>
    <w:lvl w:ilvl="0" w:tplc="A61C2532">
      <w:start w:val="1"/>
      <w:numFmt w:val="bullet"/>
      <w:lvlText w:val=""/>
      <w:lvlJc w:val="left"/>
      <w:pPr>
        <w:ind w:left="720" w:hanging="360"/>
      </w:pPr>
      <w:rPr>
        <w:rFonts w:ascii="Symbol" w:hAnsi="Symbol" w:hint="default"/>
      </w:rPr>
    </w:lvl>
    <w:lvl w:ilvl="1" w:tplc="37D443E2">
      <w:numFmt w:val="decimal"/>
      <w:lvlText w:val=""/>
      <w:lvlJc w:val="left"/>
    </w:lvl>
    <w:lvl w:ilvl="2" w:tplc="B9B87406">
      <w:numFmt w:val="decimal"/>
      <w:lvlText w:val=""/>
      <w:lvlJc w:val="left"/>
    </w:lvl>
    <w:lvl w:ilvl="3" w:tplc="6CAC7F3E">
      <w:numFmt w:val="decimal"/>
      <w:lvlText w:val=""/>
      <w:lvlJc w:val="left"/>
    </w:lvl>
    <w:lvl w:ilvl="4" w:tplc="CD46A176">
      <w:numFmt w:val="decimal"/>
      <w:lvlText w:val=""/>
      <w:lvlJc w:val="left"/>
    </w:lvl>
    <w:lvl w:ilvl="5" w:tplc="B48AAAB0">
      <w:numFmt w:val="decimal"/>
      <w:lvlText w:val=""/>
      <w:lvlJc w:val="left"/>
    </w:lvl>
    <w:lvl w:ilvl="6" w:tplc="C9764F1A">
      <w:numFmt w:val="decimal"/>
      <w:lvlText w:val=""/>
      <w:lvlJc w:val="left"/>
    </w:lvl>
    <w:lvl w:ilvl="7" w:tplc="2B9676C2">
      <w:numFmt w:val="decimal"/>
      <w:lvlText w:val=""/>
      <w:lvlJc w:val="left"/>
    </w:lvl>
    <w:lvl w:ilvl="8" w:tplc="4B4AE216">
      <w:numFmt w:val="decimal"/>
      <w:lvlText w:val=""/>
      <w:lvlJc w:val="left"/>
    </w:lvl>
  </w:abstractNum>
  <w:abstractNum w:abstractNumId="64" w15:restartNumberingAfterBreak="0">
    <w:nsid w:val="480C350F"/>
    <w:multiLevelType w:val="hybridMultilevel"/>
    <w:tmpl w:val="6B8E991E"/>
    <w:lvl w:ilvl="0" w:tplc="78A27414">
      <w:start w:val="1"/>
      <w:numFmt w:val="bullet"/>
      <w:lvlText w:val=""/>
      <w:lvlJc w:val="left"/>
      <w:pPr>
        <w:ind w:left="720" w:hanging="360"/>
      </w:pPr>
      <w:rPr>
        <w:rFonts w:ascii="Symbol" w:hAnsi="Symbol" w:hint="default"/>
      </w:rPr>
    </w:lvl>
    <w:lvl w:ilvl="1" w:tplc="9D0441D0">
      <w:numFmt w:val="decimal"/>
      <w:lvlText w:val=""/>
      <w:lvlJc w:val="left"/>
    </w:lvl>
    <w:lvl w:ilvl="2" w:tplc="233AADEE">
      <w:numFmt w:val="decimal"/>
      <w:lvlText w:val=""/>
      <w:lvlJc w:val="left"/>
    </w:lvl>
    <w:lvl w:ilvl="3" w:tplc="04626128">
      <w:numFmt w:val="decimal"/>
      <w:lvlText w:val=""/>
      <w:lvlJc w:val="left"/>
    </w:lvl>
    <w:lvl w:ilvl="4" w:tplc="A85423DA">
      <w:numFmt w:val="decimal"/>
      <w:lvlText w:val=""/>
      <w:lvlJc w:val="left"/>
    </w:lvl>
    <w:lvl w:ilvl="5" w:tplc="ECD666EC">
      <w:numFmt w:val="decimal"/>
      <w:lvlText w:val=""/>
      <w:lvlJc w:val="left"/>
    </w:lvl>
    <w:lvl w:ilvl="6" w:tplc="F92E256E">
      <w:numFmt w:val="decimal"/>
      <w:lvlText w:val=""/>
      <w:lvlJc w:val="left"/>
    </w:lvl>
    <w:lvl w:ilvl="7" w:tplc="78F026BE">
      <w:numFmt w:val="decimal"/>
      <w:lvlText w:val=""/>
      <w:lvlJc w:val="left"/>
    </w:lvl>
    <w:lvl w:ilvl="8" w:tplc="929CD59E">
      <w:numFmt w:val="decimal"/>
      <w:lvlText w:val=""/>
      <w:lvlJc w:val="left"/>
    </w:lvl>
  </w:abstractNum>
  <w:abstractNum w:abstractNumId="65" w15:restartNumberingAfterBreak="0">
    <w:nsid w:val="481F1237"/>
    <w:multiLevelType w:val="hybridMultilevel"/>
    <w:tmpl w:val="EA1231AE"/>
    <w:lvl w:ilvl="0" w:tplc="5B880304">
      <w:start w:val="1"/>
      <w:numFmt w:val="bullet"/>
      <w:lvlText w:val=""/>
      <w:lvlJc w:val="left"/>
      <w:pPr>
        <w:ind w:left="720" w:hanging="360"/>
      </w:pPr>
      <w:rPr>
        <w:rFonts w:ascii="Symbol" w:hAnsi="Symbol" w:hint="default"/>
      </w:rPr>
    </w:lvl>
    <w:lvl w:ilvl="1" w:tplc="1D4688F6">
      <w:numFmt w:val="decimal"/>
      <w:lvlText w:val=""/>
      <w:lvlJc w:val="left"/>
    </w:lvl>
    <w:lvl w:ilvl="2" w:tplc="DD127898">
      <w:numFmt w:val="decimal"/>
      <w:lvlText w:val=""/>
      <w:lvlJc w:val="left"/>
    </w:lvl>
    <w:lvl w:ilvl="3" w:tplc="06149A04">
      <w:numFmt w:val="decimal"/>
      <w:lvlText w:val=""/>
      <w:lvlJc w:val="left"/>
    </w:lvl>
    <w:lvl w:ilvl="4" w:tplc="1568BAB0">
      <w:numFmt w:val="decimal"/>
      <w:lvlText w:val=""/>
      <w:lvlJc w:val="left"/>
    </w:lvl>
    <w:lvl w:ilvl="5" w:tplc="A260A6A4">
      <w:numFmt w:val="decimal"/>
      <w:lvlText w:val=""/>
      <w:lvlJc w:val="left"/>
    </w:lvl>
    <w:lvl w:ilvl="6" w:tplc="4E86F6DA">
      <w:numFmt w:val="decimal"/>
      <w:lvlText w:val=""/>
      <w:lvlJc w:val="left"/>
    </w:lvl>
    <w:lvl w:ilvl="7" w:tplc="B750044A">
      <w:numFmt w:val="decimal"/>
      <w:lvlText w:val=""/>
      <w:lvlJc w:val="left"/>
    </w:lvl>
    <w:lvl w:ilvl="8" w:tplc="C5A84B3A">
      <w:numFmt w:val="decimal"/>
      <w:lvlText w:val=""/>
      <w:lvlJc w:val="left"/>
    </w:lvl>
  </w:abstractNum>
  <w:abstractNum w:abstractNumId="66" w15:restartNumberingAfterBreak="0">
    <w:nsid w:val="498D79C8"/>
    <w:multiLevelType w:val="hybridMultilevel"/>
    <w:tmpl w:val="97807716"/>
    <w:lvl w:ilvl="0" w:tplc="EBAE1EEC">
      <w:numFmt w:val="decimal"/>
      <w:lvlText w:val=""/>
      <w:lvlJc w:val="left"/>
    </w:lvl>
    <w:lvl w:ilvl="1" w:tplc="9D16FEDE">
      <w:start w:val="1"/>
      <w:numFmt w:val="bullet"/>
      <w:lvlText w:val=""/>
      <w:lvlJc w:val="left"/>
      <w:pPr>
        <w:ind w:left="1440" w:hanging="360"/>
      </w:pPr>
      <w:rPr>
        <w:rFonts w:ascii="Symbol" w:hAnsi="Symbol" w:hint="default"/>
      </w:rPr>
    </w:lvl>
    <w:lvl w:ilvl="2" w:tplc="39024B9E">
      <w:numFmt w:val="decimal"/>
      <w:lvlText w:val=""/>
      <w:lvlJc w:val="left"/>
    </w:lvl>
    <w:lvl w:ilvl="3" w:tplc="693C850C">
      <w:numFmt w:val="decimal"/>
      <w:lvlText w:val=""/>
      <w:lvlJc w:val="left"/>
    </w:lvl>
    <w:lvl w:ilvl="4" w:tplc="803047FA">
      <w:numFmt w:val="decimal"/>
      <w:lvlText w:val=""/>
      <w:lvlJc w:val="left"/>
    </w:lvl>
    <w:lvl w:ilvl="5" w:tplc="C444F790">
      <w:numFmt w:val="decimal"/>
      <w:lvlText w:val=""/>
      <w:lvlJc w:val="left"/>
    </w:lvl>
    <w:lvl w:ilvl="6" w:tplc="09BE2580">
      <w:numFmt w:val="decimal"/>
      <w:lvlText w:val=""/>
      <w:lvlJc w:val="left"/>
    </w:lvl>
    <w:lvl w:ilvl="7" w:tplc="1FE6FC3E">
      <w:numFmt w:val="decimal"/>
      <w:lvlText w:val=""/>
      <w:lvlJc w:val="left"/>
    </w:lvl>
    <w:lvl w:ilvl="8" w:tplc="6D6A00F8">
      <w:numFmt w:val="decimal"/>
      <w:lvlText w:val=""/>
      <w:lvlJc w:val="left"/>
    </w:lvl>
  </w:abstractNum>
  <w:abstractNum w:abstractNumId="67" w15:restartNumberingAfterBreak="0">
    <w:nsid w:val="4A056814"/>
    <w:multiLevelType w:val="hybridMultilevel"/>
    <w:tmpl w:val="329C1B32"/>
    <w:lvl w:ilvl="0" w:tplc="9F7845E8">
      <w:start w:val="1"/>
      <w:numFmt w:val="bullet"/>
      <w:lvlText w:val=""/>
      <w:lvlJc w:val="left"/>
      <w:pPr>
        <w:ind w:left="720" w:hanging="360"/>
      </w:pPr>
      <w:rPr>
        <w:rFonts w:ascii="Symbol" w:hAnsi="Symbol" w:hint="default"/>
      </w:rPr>
    </w:lvl>
    <w:lvl w:ilvl="1" w:tplc="23C48CF8">
      <w:numFmt w:val="decimal"/>
      <w:lvlText w:val=""/>
      <w:lvlJc w:val="left"/>
    </w:lvl>
    <w:lvl w:ilvl="2" w:tplc="AB904CB4">
      <w:numFmt w:val="decimal"/>
      <w:lvlText w:val=""/>
      <w:lvlJc w:val="left"/>
    </w:lvl>
    <w:lvl w:ilvl="3" w:tplc="26DC3FC2">
      <w:numFmt w:val="decimal"/>
      <w:lvlText w:val=""/>
      <w:lvlJc w:val="left"/>
    </w:lvl>
    <w:lvl w:ilvl="4" w:tplc="878C821E">
      <w:numFmt w:val="decimal"/>
      <w:lvlText w:val=""/>
      <w:lvlJc w:val="left"/>
    </w:lvl>
    <w:lvl w:ilvl="5" w:tplc="3B28ED68">
      <w:numFmt w:val="decimal"/>
      <w:lvlText w:val=""/>
      <w:lvlJc w:val="left"/>
    </w:lvl>
    <w:lvl w:ilvl="6" w:tplc="376C8180">
      <w:numFmt w:val="decimal"/>
      <w:lvlText w:val=""/>
      <w:lvlJc w:val="left"/>
    </w:lvl>
    <w:lvl w:ilvl="7" w:tplc="6FBAA04C">
      <w:numFmt w:val="decimal"/>
      <w:lvlText w:val=""/>
      <w:lvlJc w:val="left"/>
    </w:lvl>
    <w:lvl w:ilvl="8" w:tplc="F030E822">
      <w:numFmt w:val="decimal"/>
      <w:lvlText w:val=""/>
      <w:lvlJc w:val="left"/>
    </w:lvl>
  </w:abstractNum>
  <w:abstractNum w:abstractNumId="68" w15:restartNumberingAfterBreak="0">
    <w:nsid w:val="4A821B9A"/>
    <w:multiLevelType w:val="hybridMultilevel"/>
    <w:tmpl w:val="537E92C8"/>
    <w:lvl w:ilvl="0" w:tplc="9E9C7060">
      <w:start w:val="1"/>
      <w:numFmt w:val="bullet"/>
      <w:lvlText w:val=""/>
      <w:lvlJc w:val="left"/>
      <w:pPr>
        <w:ind w:left="720" w:hanging="360"/>
      </w:pPr>
      <w:rPr>
        <w:rFonts w:ascii="Symbol" w:hAnsi="Symbol" w:hint="default"/>
      </w:rPr>
    </w:lvl>
    <w:lvl w:ilvl="1" w:tplc="7F8C9D6A">
      <w:numFmt w:val="decimal"/>
      <w:lvlText w:val=""/>
      <w:lvlJc w:val="left"/>
    </w:lvl>
    <w:lvl w:ilvl="2" w:tplc="788AB3CC">
      <w:numFmt w:val="decimal"/>
      <w:lvlText w:val=""/>
      <w:lvlJc w:val="left"/>
    </w:lvl>
    <w:lvl w:ilvl="3" w:tplc="2C44A538">
      <w:numFmt w:val="decimal"/>
      <w:lvlText w:val=""/>
      <w:lvlJc w:val="left"/>
    </w:lvl>
    <w:lvl w:ilvl="4" w:tplc="017A0D04">
      <w:numFmt w:val="decimal"/>
      <w:lvlText w:val=""/>
      <w:lvlJc w:val="left"/>
    </w:lvl>
    <w:lvl w:ilvl="5" w:tplc="BB2E550C">
      <w:numFmt w:val="decimal"/>
      <w:lvlText w:val=""/>
      <w:lvlJc w:val="left"/>
    </w:lvl>
    <w:lvl w:ilvl="6" w:tplc="1E32E442">
      <w:numFmt w:val="decimal"/>
      <w:lvlText w:val=""/>
      <w:lvlJc w:val="left"/>
    </w:lvl>
    <w:lvl w:ilvl="7" w:tplc="477E0EF8">
      <w:numFmt w:val="decimal"/>
      <w:lvlText w:val=""/>
      <w:lvlJc w:val="left"/>
    </w:lvl>
    <w:lvl w:ilvl="8" w:tplc="A496BBA0">
      <w:numFmt w:val="decimal"/>
      <w:lvlText w:val=""/>
      <w:lvlJc w:val="left"/>
    </w:lvl>
  </w:abstractNum>
  <w:abstractNum w:abstractNumId="69" w15:restartNumberingAfterBreak="0">
    <w:nsid w:val="4B4D17D1"/>
    <w:multiLevelType w:val="hybridMultilevel"/>
    <w:tmpl w:val="C6F42A04"/>
    <w:lvl w:ilvl="0" w:tplc="22428324">
      <w:start w:val="1"/>
      <w:numFmt w:val="bullet"/>
      <w:lvlText w:val=""/>
      <w:lvlJc w:val="left"/>
      <w:pPr>
        <w:ind w:left="720" w:hanging="360"/>
      </w:pPr>
      <w:rPr>
        <w:rFonts w:ascii="Symbol" w:hAnsi="Symbol" w:hint="default"/>
      </w:rPr>
    </w:lvl>
    <w:lvl w:ilvl="1" w:tplc="8642F836">
      <w:numFmt w:val="decimal"/>
      <w:lvlText w:val=""/>
      <w:lvlJc w:val="left"/>
    </w:lvl>
    <w:lvl w:ilvl="2" w:tplc="BB844928">
      <w:numFmt w:val="decimal"/>
      <w:lvlText w:val=""/>
      <w:lvlJc w:val="left"/>
    </w:lvl>
    <w:lvl w:ilvl="3" w:tplc="12ACC7DE">
      <w:numFmt w:val="decimal"/>
      <w:lvlText w:val=""/>
      <w:lvlJc w:val="left"/>
    </w:lvl>
    <w:lvl w:ilvl="4" w:tplc="408A7F0A">
      <w:numFmt w:val="decimal"/>
      <w:lvlText w:val=""/>
      <w:lvlJc w:val="left"/>
    </w:lvl>
    <w:lvl w:ilvl="5" w:tplc="4A0616E4">
      <w:numFmt w:val="decimal"/>
      <w:lvlText w:val=""/>
      <w:lvlJc w:val="left"/>
    </w:lvl>
    <w:lvl w:ilvl="6" w:tplc="874AAA0A">
      <w:numFmt w:val="decimal"/>
      <w:lvlText w:val=""/>
      <w:lvlJc w:val="left"/>
    </w:lvl>
    <w:lvl w:ilvl="7" w:tplc="CFF6B97C">
      <w:numFmt w:val="decimal"/>
      <w:lvlText w:val=""/>
      <w:lvlJc w:val="left"/>
    </w:lvl>
    <w:lvl w:ilvl="8" w:tplc="4BBE1908">
      <w:numFmt w:val="decimal"/>
      <w:lvlText w:val=""/>
      <w:lvlJc w:val="left"/>
    </w:lvl>
  </w:abstractNum>
  <w:abstractNum w:abstractNumId="70" w15:restartNumberingAfterBreak="0">
    <w:nsid w:val="4B6E0DF4"/>
    <w:multiLevelType w:val="hybridMultilevel"/>
    <w:tmpl w:val="E49E05D8"/>
    <w:lvl w:ilvl="0" w:tplc="97E0EB62">
      <w:start w:val="1"/>
      <w:numFmt w:val="bullet"/>
      <w:lvlText w:val=""/>
      <w:lvlJc w:val="left"/>
      <w:pPr>
        <w:ind w:left="720" w:hanging="360"/>
      </w:pPr>
      <w:rPr>
        <w:rFonts w:ascii="Symbol" w:hAnsi="Symbol" w:hint="default"/>
      </w:rPr>
    </w:lvl>
    <w:lvl w:ilvl="1" w:tplc="BAC22234">
      <w:numFmt w:val="decimal"/>
      <w:lvlText w:val=""/>
      <w:lvlJc w:val="left"/>
    </w:lvl>
    <w:lvl w:ilvl="2" w:tplc="B04A9E54">
      <w:numFmt w:val="decimal"/>
      <w:lvlText w:val=""/>
      <w:lvlJc w:val="left"/>
    </w:lvl>
    <w:lvl w:ilvl="3" w:tplc="896444D8">
      <w:numFmt w:val="decimal"/>
      <w:lvlText w:val=""/>
      <w:lvlJc w:val="left"/>
    </w:lvl>
    <w:lvl w:ilvl="4" w:tplc="9E36F0FC">
      <w:numFmt w:val="decimal"/>
      <w:lvlText w:val=""/>
      <w:lvlJc w:val="left"/>
    </w:lvl>
    <w:lvl w:ilvl="5" w:tplc="9CA29DA0">
      <w:numFmt w:val="decimal"/>
      <w:lvlText w:val=""/>
      <w:lvlJc w:val="left"/>
    </w:lvl>
    <w:lvl w:ilvl="6" w:tplc="9288F51C">
      <w:numFmt w:val="decimal"/>
      <w:lvlText w:val=""/>
      <w:lvlJc w:val="left"/>
    </w:lvl>
    <w:lvl w:ilvl="7" w:tplc="B658E434">
      <w:numFmt w:val="decimal"/>
      <w:lvlText w:val=""/>
      <w:lvlJc w:val="left"/>
    </w:lvl>
    <w:lvl w:ilvl="8" w:tplc="3EF827E6">
      <w:numFmt w:val="decimal"/>
      <w:lvlText w:val=""/>
      <w:lvlJc w:val="left"/>
    </w:lvl>
  </w:abstractNum>
  <w:abstractNum w:abstractNumId="71" w15:restartNumberingAfterBreak="0">
    <w:nsid w:val="4C1B5D62"/>
    <w:multiLevelType w:val="hybridMultilevel"/>
    <w:tmpl w:val="954C116C"/>
    <w:lvl w:ilvl="0" w:tplc="B8A062B4">
      <w:start w:val="1"/>
      <w:numFmt w:val="bullet"/>
      <w:lvlText w:val=""/>
      <w:lvlJc w:val="left"/>
      <w:pPr>
        <w:ind w:left="720" w:hanging="360"/>
      </w:pPr>
      <w:rPr>
        <w:rFonts w:ascii="Symbol" w:hAnsi="Symbol" w:hint="default"/>
      </w:rPr>
    </w:lvl>
    <w:lvl w:ilvl="1" w:tplc="3104C562">
      <w:numFmt w:val="decimal"/>
      <w:lvlText w:val=""/>
      <w:lvlJc w:val="left"/>
    </w:lvl>
    <w:lvl w:ilvl="2" w:tplc="CF56B168">
      <w:numFmt w:val="decimal"/>
      <w:lvlText w:val=""/>
      <w:lvlJc w:val="left"/>
    </w:lvl>
    <w:lvl w:ilvl="3" w:tplc="7C6A8FE2">
      <w:numFmt w:val="decimal"/>
      <w:lvlText w:val=""/>
      <w:lvlJc w:val="left"/>
    </w:lvl>
    <w:lvl w:ilvl="4" w:tplc="5EFC7F44">
      <w:numFmt w:val="decimal"/>
      <w:lvlText w:val=""/>
      <w:lvlJc w:val="left"/>
    </w:lvl>
    <w:lvl w:ilvl="5" w:tplc="DA9E7C28">
      <w:numFmt w:val="decimal"/>
      <w:lvlText w:val=""/>
      <w:lvlJc w:val="left"/>
    </w:lvl>
    <w:lvl w:ilvl="6" w:tplc="9F388FD6">
      <w:numFmt w:val="decimal"/>
      <w:lvlText w:val=""/>
      <w:lvlJc w:val="left"/>
    </w:lvl>
    <w:lvl w:ilvl="7" w:tplc="8F88D08A">
      <w:numFmt w:val="decimal"/>
      <w:lvlText w:val=""/>
      <w:lvlJc w:val="left"/>
    </w:lvl>
    <w:lvl w:ilvl="8" w:tplc="D3FC0174">
      <w:numFmt w:val="decimal"/>
      <w:lvlText w:val=""/>
      <w:lvlJc w:val="left"/>
    </w:lvl>
  </w:abstractNum>
  <w:abstractNum w:abstractNumId="72" w15:restartNumberingAfterBreak="0">
    <w:nsid w:val="4D381531"/>
    <w:multiLevelType w:val="hybridMultilevel"/>
    <w:tmpl w:val="621A1656"/>
    <w:lvl w:ilvl="0" w:tplc="2A2E898C">
      <w:start w:val="1"/>
      <w:numFmt w:val="bullet"/>
      <w:lvlText w:val=""/>
      <w:lvlJc w:val="left"/>
      <w:pPr>
        <w:ind w:left="720" w:hanging="360"/>
      </w:pPr>
      <w:rPr>
        <w:rFonts w:ascii="Symbol" w:hAnsi="Symbol" w:hint="default"/>
      </w:rPr>
    </w:lvl>
    <w:lvl w:ilvl="1" w:tplc="24821350">
      <w:numFmt w:val="decimal"/>
      <w:lvlText w:val=""/>
      <w:lvlJc w:val="left"/>
    </w:lvl>
    <w:lvl w:ilvl="2" w:tplc="40C8C3D2">
      <w:numFmt w:val="decimal"/>
      <w:lvlText w:val=""/>
      <w:lvlJc w:val="left"/>
    </w:lvl>
    <w:lvl w:ilvl="3" w:tplc="D0863D68">
      <w:numFmt w:val="decimal"/>
      <w:lvlText w:val=""/>
      <w:lvlJc w:val="left"/>
    </w:lvl>
    <w:lvl w:ilvl="4" w:tplc="4AFAB24E">
      <w:numFmt w:val="decimal"/>
      <w:lvlText w:val=""/>
      <w:lvlJc w:val="left"/>
    </w:lvl>
    <w:lvl w:ilvl="5" w:tplc="C7F0B814">
      <w:numFmt w:val="decimal"/>
      <w:lvlText w:val=""/>
      <w:lvlJc w:val="left"/>
    </w:lvl>
    <w:lvl w:ilvl="6" w:tplc="4D342DC8">
      <w:numFmt w:val="decimal"/>
      <w:lvlText w:val=""/>
      <w:lvlJc w:val="left"/>
    </w:lvl>
    <w:lvl w:ilvl="7" w:tplc="9842818A">
      <w:numFmt w:val="decimal"/>
      <w:lvlText w:val=""/>
      <w:lvlJc w:val="left"/>
    </w:lvl>
    <w:lvl w:ilvl="8" w:tplc="03D4341E">
      <w:numFmt w:val="decimal"/>
      <w:lvlText w:val=""/>
      <w:lvlJc w:val="left"/>
    </w:lvl>
  </w:abstractNum>
  <w:abstractNum w:abstractNumId="73" w15:restartNumberingAfterBreak="0">
    <w:nsid w:val="4E555937"/>
    <w:multiLevelType w:val="hybridMultilevel"/>
    <w:tmpl w:val="C728D210"/>
    <w:lvl w:ilvl="0" w:tplc="5DF2A798">
      <w:start w:val="1"/>
      <w:numFmt w:val="bullet"/>
      <w:lvlText w:val=""/>
      <w:lvlJc w:val="left"/>
      <w:pPr>
        <w:ind w:left="720" w:hanging="360"/>
      </w:pPr>
      <w:rPr>
        <w:rFonts w:ascii="Symbol" w:hAnsi="Symbol" w:hint="default"/>
      </w:rPr>
    </w:lvl>
    <w:lvl w:ilvl="1" w:tplc="DAD0EAFA">
      <w:numFmt w:val="decimal"/>
      <w:lvlText w:val=""/>
      <w:lvlJc w:val="left"/>
    </w:lvl>
    <w:lvl w:ilvl="2" w:tplc="3850BED4">
      <w:numFmt w:val="decimal"/>
      <w:lvlText w:val=""/>
      <w:lvlJc w:val="left"/>
    </w:lvl>
    <w:lvl w:ilvl="3" w:tplc="554A8AFC">
      <w:numFmt w:val="decimal"/>
      <w:lvlText w:val=""/>
      <w:lvlJc w:val="left"/>
    </w:lvl>
    <w:lvl w:ilvl="4" w:tplc="56E2B48E">
      <w:numFmt w:val="decimal"/>
      <w:lvlText w:val=""/>
      <w:lvlJc w:val="left"/>
    </w:lvl>
    <w:lvl w:ilvl="5" w:tplc="1D70BE88">
      <w:numFmt w:val="decimal"/>
      <w:lvlText w:val=""/>
      <w:lvlJc w:val="left"/>
    </w:lvl>
    <w:lvl w:ilvl="6" w:tplc="17CE9B16">
      <w:numFmt w:val="decimal"/>
      <w:lvlText w:val=""/>
      <w:lvlJc w:val="left"/>
    </w:lvl>
    <w:lvl w:ilvl="7" w:tplc="33CA1366">
      <w:numFmt w:val="decimal"/>
      <w:lvlText w:val=""/>
      <w:lvlJc w:val="left"/>
    </w:lvl>
    <w:lvl w:ilvl="8" w:tplc="A80205B2">
      <w:numFmt w:val="decimal"/>
      <w:lvlText w:val=""/>
      <w:lvlJc w:val="left"/>
    </w:lvl>
  </w:abstractNum>
  <w:abstractNum w:abstractNumId="74" w15:restartNumberingAfterBreak="0">
    <w:nsid w:val="4F456143"/>
    <w:multiLevelType w:val="hybridMultilevel"/>
    <w:tmpl w:val="14A210DC"/>
    <w:lvl w:ilvl="0" w:tplc="4462CD7A">
      <w:start w:val="1"/>
      <w:numFmt w:val="bullet"/>
      <w:lvlText w:val=""/>
      <w:lvlJc w:val="left"/>
      <w:pPr>
        <w:ind w:left="720" w:hanging="360"/>
      </w:pPr>
      <w:rPr>
        <w:rFonts w:ascii="Symbol" w:hAnsi="Symbol" w:hint="default"/>
      </w:rPr>
    </w:lvl>
    <w:lvl w:ilvl="1" w:tplc="619E67B0">
      <w:numFmt w:val="decimal"/>
      <w:lvlText w:val=""/>
      <w:lvlJc w:val="left"/>
    </w:lvl>
    <w:lvl w:ilvl="2" w:tplc="2BC6CE4A">
      <w:numFmt w:val="decimal"/>
      <w:lvlText w:val=""/>
      <w:lvlJc w:val="left"/>
    </w:lvl>
    <w:lvl w:ilvl="3" w:tplc="90B8714A">
      <w:numFmt w:val="decimal"/>
      <w:lvlText w:val=""/>
      <w:lvlJc w:val="left"/>
    </w:lvl>
    <w:lvl w:ilvl="4" w:tplc="96FE028C">
      <w:numFmt w:val="decimal"/>
      <w:lvlText w:val=""/>
      <w:lvlJc w:val="left"/>
    </w:lvl>
    <w:lvl w:ilvl="5" w:tplc="F7C03B84">
      <w:numFmt w:val="decimal"/>
      <w:lvlText w:val=""/>
      <w:lvlJc w:val="left"/>
    </w:lvl>
    <w:lvl w:ilvl="6" w:tplc="C720A36E">
      <w:numFmt w:val="decimal"/>
      <w:lvlText w:val=""/>
      <w:lvlJc w:val="left"/>
    </w:lvl>
    <w:lvl w:ilvl="7" w:tplc="423C5EAC">
      <w:numFmt w:val="decimal"/>
      <w:lvlText w:val=""/>
      <w:lvlJc w:val="left"/>
    </w:lvl>
    <w:lvl w:ilvl="8" w:tplc="82DEFC54">
      <w:numFmt w:val="decimal"/>
      <w:lvlText w:val=""/>
      <w:lvlJc w:val="left"/>
    </w:lvl>
  </w:abstractNum>
  <w:abstractNum w:abstractNumId="75" w15:restartNumberingAfterBreak="0">
    <w:nsid w:val="509D4C03"/>
    <w:multiLevelType w:val="hybridMultilevel"/>
    <w:tmpl w:val="9C74956E"/>
    <w:lvl w:ilvl="0" w:tplc="2C922A9E">
      <w:start w:val="1"/>
      <w:numFmt w:val="bullet"/>
      <w:lvlText w:val=""/>
      <w:lvlJc w:val="left"/>
      <w:pPr>
        <w:ind w:left="720" w:hanging="360"/>
      </w:pPr>
      <w:rPr>
        <w:rFonts w:ascii="Symbol" w:hAnsi="Symbol" w:hint="default"/>
      </w:rPr>
    </w:lvl>
    <w:lvl w:ilvl="1" w:tplc="3740F630">
      <w:numFmt w:val="decimal"/>
      <w:lvlText w:val=""/>
      <w:lvlJc w:val="left"/>
    </w:lvl>
    <w:lvl w:ilvl="2" w:tplc="4B6E38E6">
      <w:numFmt w:val="decimal"/>
      <w:lvlText w:val=""/>
      <w:lvlJc w:val="left"/>
    </w:lvl>
    <w:lvl w:ilvl="3" w:tplc="19ECB2CE">
      <w:numFmt w:val="decimal"/>
      <w:lvlText w:val=""/>
      <w:lvlJc w:val="left"/>
    </w:lvl>
    <w:lvl w:ilvl="4" w:tplc="2144795A">
      <w:numFmt w:val="decimal"/>
      <w:lvlText w:val=""/>
      <w:lvlJc w:val="left"/>
    </w:lvl>
    <w:lvl w:ilvl="5" w:tplc="D7D22852">
      <w:numFmt w:val="decimal"/>
      <w:lvlText w:val=""/>
      <w:lvlJc w:val="left"/>
    </w:lvl>
    <w:lvl w:ilvl="6" w:tplc="27463200">
      <w:numFmt w:val="decimal"/>
      <w:lvlText w:val=""/>
      <w:lvlJc w:val="left"/>
    </w:lvl>
    <w:lvl w:ilvl="7" w:tplc="92E25C74">
      <w:numFmt w:val="decimal"/>
      <w:lvlText w:val=""/>
      <w:lvlJc w:val="left"/>
    </w:lvl>
    <w:lvl w:ilvl="8" w:tplc="6396101A">
      <w:numFmt w:val="decimal"/>
      <w:lvlText w:val=""/>
      <w:lvlJc w:val="left"/>
    </w:lvl>
  </w:abstractNum>
  <w:abstractNum w:abstractNumId="76" w15:restartNumberingAfterBreak="0">
    <w:nsid w:val="50E17C95"/>
    <w:multiLevelType w:val="hybridMultilevel"/>
    <w:tmpl w:val="8B2A4E7A"/>
    <w:lvl w:ilvl="0" w:tplc="1D2C908C">
      <w:start w:val="1"/>
      <w:numFmt w:val="bullet"/>
      <w:lvlText w:val=""/>
      <w:lvlJc w:val="left"/>
      <w:pPr>
        <w:ind w:left="720" w:hanging="360"/>
      </w:pPr>
      <w:rPr>
        <w:rFonts w:ascii="Symbol" w:hAnsi="Symbol" w:hint="default"/>
      </w:rPr>
    </w:lvl>
    <w:lvl w:ilvl="1" w:tplc="F2400D2E">
      <w:numFmt w:val="decimal"/>
      <w:lvlText w:val=""/>
      <w:lvlJc w:val="left"/>
    </w:lvl>
    <w:lvl w:ilvl="2" w:tplc="F26A806E">
      <w:numFmt w:val="decimal"/>
      <w:lvlText w:val=""/>
      <w:lvlJc w:val="left"/>
    </w:lvl>
    <w:lvl w:ilvl="3" w:tplc="8348F7AA">
      <w:numFmt w:val="decimal"/>
      <w:lvlText w:val=""/>
      <w:lvlJc w:val="left"/>
    </w:lvl>
    <w:lvl w:ilvl="4" w:tplc="DDAEFB9C">
      <w:numFmt w:val="decimal"/>
      <w:lvlText w:val=""/>
      <w:lvlJc w:val="left"/>
    </w:lvl>
    <w:lvl w:ilvl="5" w:tplc="3C02877A">
      <w:numFmt w:val="decimal"/>
      <w:lvlText w:val=""/>
      <w:lvlJc w:val="left"/>
    </w:lvl>
    <w:lvl w:ilvl="6" w:tplc="F2F2EDDC">
      <w:numFmt w:val="decimal"/>
      <w:lvlText w:val=""/>
      <w:lvlJc w:val="left"/>
    </w:lvl>
    <w:lvl w:ilvl="7" w:tplc="D65644E2">
      <w:numFmt w:val="decimal"/>
      <w:lvlText w:val=""/>
      <w:lvlJc w:val="left"/>
    </w:lvl>
    <w:lvl w:ilvl="8" w:tplc="EDDC9A4E">
      <w:numFmt w:val="decimal"/>
      <w:lvlText w:val=""/>
      <w:lvlJc w:val="left"/>
    </w:lvl>
  </w:abstractNum>
  <w:abstractNum w:abstractNumId="77" w15:restartNumberingAfterBreak="0">
    <w:nsid w:val="517427A9"/>
    <w:multiLevelType w:val="hybridMultilevel"/>
    <w:tmpl w:val="826AB73A"/>
    <w:lvl w:ilvl="0" w:tplc="A0EC2F28">
      <w:start w:val="1"/>
      <w:numFmt w:val="bullet"/>
      <w:lvlText w:val=""/>
      <w:lvlJc w:val="left"/>
      <w:pPr>
        <w:ind w:left="720" w:hanging="360"/>
      </w:pPr>
      <w:rPr>
        <w:rFonts w:ascii="Symbol" w:hAnsi="Symbol" w:hint="default"/>
      </w:rPr>
    </w:lvl>
    <w:lvl w:ilvl="1" w:tplc="82A6860A">
      <w:numFmt w:val="decimal"/>
      <w:lvlText w:val=""/>
      <w:lvlJc w:val="left"/>
    </w:lvl>
    <w:lvl w:ilvl="2" w:tplc="B9183C30">
      <w:numFmt w:val="decimal"/>
      <w:lvlText w:val=""/>
      <w:lvlJc w:val="left"/>
    </w:lvl>
    <w:lvl w:ilvl="3" w:tplc="6CB0205E">
      <w:numFmt w:val="decimal"/>
      <w:lvlText w:val=""/>
      <w:lvlJc w:val="left"/>
    </w:lvl>
    <w:lvl w:ilvl="4" w:tplc="17FC6BA8">
      <w:numFmt w:val="decimal"/>
      <w:lvlText w:val=""/>
      <w:lvlJc w:val="left"/>
    </w:lvl>
    <w:lvl w:ilvl="5" w:tplc="9666430C">
      <w:numFmt w:val="decimal"/>
      <w:lvlText w:val=""/>
      <w:lvlJc w:val="left"/>
    </w:lvl>
    <w:lvl w:ilvl="6" w:tplc="72C8FBA6">
      <w:numFmt w:val="decimal"/>
      <w:lvlText w:val=""/>
      <w:lvlJc w:val="left"/>
    </w:lvl>
    <w:lvl w:ilvl="7" w:tplc="96E8BBF2">
      <w:numFmt w:val="decimal"/>
      <w:lvlText w:val=""/>
      <w:lvlJc w:val="left"/>
    </w:lvl>
    <w:lvl w:ilvl="8" w:tplc="ACE43756">
      <w:numFmt w:val="decimal"/>
      <w:lvlText w:val=""/>
      <w:lvlJc w:val="left"/>
    </w:lvl>
  </w:abstractNum>
  <w:abstractNum w:abstractNumId="78" w15:restartNumberingAfterBreak="0">
    <w:nsid w:val="52183A95"/>
    <w:multiLevelType w:val="hybridMultilevel"/>
    <w:tmpl w:val="2668DD86"/>
    <w:lvl w:ilvl="0" w:tplc="219CD744">
      <w:start w:val="1"/>
      <w:numFmt w:val="bullet"/>
      <w:lvlText w:val=""/>
      <w:lvlJc w:val="left"/>
      <w:pPr>
        <w:ind w:left="720" w:hanging="360"/>
      </w:pPr>
      <w:rPr>
        <w:rFonts w:ascii="Symbol" w:hAnsi="Symbol" w:hint="default"/>
      </w:rPr>
    </w:lvl>
    <w:lvl w:ilvl="1" w:tplc="FE8611F2">
      <w:numFmt w:val="decimal"/>
      <w:lvlText w:val=""/>
      <w:lvlJc w:val="left"/>
    </w:lvl>
    <w:lvl w:ilvl="2" w:tplc="BD7CF8A2">
      <w:numFmt w:val="decimal"/>
      <w:lvlText w:val=""/>
      <w:lvlJc w:val="left"/>
    </w:lvl>
    <w:lvl w:ilvl="3" w:tplc="1510840E">
      <w:numFmt w:val="decimal"/>
      <w:lvlText w:val=""/>
      <w:lvlJc w:val="left"/>
    </w:lvl>
    <w:lvl w:ilvl="4" w:tplc="8794DB1A">
      <w:numFmt w:val="decimal"/>
      <w:lvlText w:val=""/>
      <w:lvlJc w:val="left"/>
    </w:lvl>
    <w:lvl w:ilvl="5" w:tplc="2C32EA5A">
      <w:numFmt w:val="decimal"/>
      <w:lvlText w:val=""/>
      <w:lvlJc w:val="left"/>
    </w:lvl>
    <w:lvl w:ilvl="6" w:tplc="048A81F4">
      <w:numFmt w:val="decimal"/>
      <w:lvlText w:val=""/>
      <w:lvlJc w:val="left"/>
    </w:lvl>
    <w:lvl w:ilvl="7" w:tplc="CF240D34">
      <w:numFmt w:val="decimal"/>
      <w:lvlText w:val=""/>
      <w:lvlJc w:val="left"/>
    </w:lvl>
    <w:lvl w:ilvl="8" w:tplc="072A3E0A">
      <w:numFmt w:val="decimal"/>
      <w:lvlText w:val=""/>
      <w:lvlJc w:val="left"/>
    </w:lvl>
  </w:abstractNum>
  <w:abstractNum w:abstractNumId="79" w15:restartNumberingAfterBreak="0">
    <w:nsid w:val="52F13967"/>
    <w:multiLevelType w:val="hybridMultilevel"/>
    <w:tmpl w:val="BF12CCA8"/>
    <w:lvl w:ilvl="0" w:tplc="D694ACA4">
      <w:start w:val="1"/>
      <w:numFmt w:val="decimal"/>
      <w:lvlText w:val="%1."/>
      <w:lvlJc w:val="left"/>
      <w:pPr>
        <w:ind w:left="720" w:hanging="360"/>
      </w:pPr>
    </w:lvl>
    <w:lvl w:ilvl="1" w:tplc="A970D7F2">
      <w:numFmt w:val="decimal"/>
      <w:lvlText w:val=""/>
      <w:lvlJc w:val="left"/>
    </w:lvl>
    <w:lvl w:ilvl="2" w:tplc="F61AE932">
      <w:numFmt w:val="decimal"/>
      <w:lvlText w:val=""/>
      <w:lvlJc w:val="left"/>
    </w:lvl>
    <w:lvl w:ilvl="3" w:tplc="C540E370">
      <w:numFmt w:val="decimal"/>
      <w:lvlText w:val=""/>
      <w:lvlJc w:val="left"/>
    </w:lvl>
    <w:lvl w:ilvl="4" w:tplc="CEEE0560">
      <w:numFmt w:val="decimal"/>
      <w:lvlText w:val=""/>
      <w:lvlJc w:val="left"/>
    </w:lvl>
    <w:lvl w:ilvl="5" w:tplc="98A45F72">
      <w:numFmt w:val="decimal"/>
      <w:lvlText w:val=""/>
      <w:lvlJc w:val="left"/>
    </w:lvl>
    <w:lvl w:ilvl="6" w:tplc="2F10CC72">
      <w:numFmt w:val="decimal"/>
      <w:lvlText w:val=""/>
      <w:lvlJc w:val="left"/>
    </w:lvl>
    <w:lvl w:ilvl="7" w:tplc="E2209F78">
      <w:numFmt w:val="decimal"/>
      <w:lvlText w:val=""/>
      <w:lvlJc w:val="left"/>
    </w:lvl>
    <w:lvl w:ilvl="8" w:tplc="4B48922E">
      <w:numFmt w:val="decimal"/>
      <w:lvlText w:val=""/>
      <w:lvlJc w:val="left"/>
    </w:lvl>
  </w:abstractNum>
  <w:abstractNum w:abstractNumId="80" w15:restartNumberingAfterBreak="0">
    <w:nsid w:val="53326425"/>
    <w:multiLevelType w:val="hybridMultilevel"/>
    <w:tmpl w:val="7B32A772"/>
    <w:lvl w:ilvl="0" w:tplc="363ADECE">
      <w:start w:val="1"/>
      <w:numFmt w:val="decimal"/>
      <w:lvlText w:val="%1."/>
      <w:lvlJc w:val="left"/>
      <w:pPr>
        <w:ind w:left="720" w:hanging="360"/>
      </w:pPr>
    </w:lvl>
    <w:lvl w:ilvl="1" w:tplc="2C74A4BC">
      <w:numFmt w:val="decimal"/>
      <w:lvlText w:val=""/>
      <w:lvlJc w:val="left"/>
    </w:lvl>
    <w:lvl w:ilvl="2" w:tplc="28AE16CA">
      <w:numFmt w:val="decimal"/>
      <w:lvlText w:val=""/>
      <w:lvlJc w:val="left"/>
    </w:lvl>
    <w:lvl w:ilvl="3" w:tplc="86748334">
      <w:numFmt w:val="decimal"/>
      <w:lvlText w:val=""/>
      <w:lvlJc w:val="left"/>
    </w:lvl>
    <w:lvl w:ilvl="4" w:tplc="08529954">
      <w:numFmt w:val="decimal"/>
      <w:lvlText w:val=""/>
      <w:lvlJc w:val="left"/>
    </w:lvl>
    <w:lvl w:ilvl="5" w:tplc="C2A85674">
      <w:numFmt w:val="decimal"/>
      <w:lvlText w:val=""/>
      <w:lvlJc w:val="left"/>
    </w:lvl>
    <w:lvl w:ilvl="6" w:tplc="30103ACA">
      <w:numFmt w:val="decimal"/>
      <w:lvlText w:val=""/>
      <w:lvlJc w:val="left"/>
    </w:lvl>
    <w:lvl w:ilvl="7" w:tplc="AD542614">
      <w:numFmt w:val="decimal"/>
      <w:lvlText w:val=""/>
      <w:lvlJc w:val="left"/>
    </w:lvl>
    <w:lvl w:ilvl="8" w:tplc="4B90521E">
      <w:numFmt w:val="decimal"/>
      <w:lvlText w:val=""/>
      <w:lvlJc w:val="left"/>
    </w:lvl>
  </w:abstractNum>
  <w:abstractNum w:abstractNumId="81" w15:restartNumberingAfterBreak="0">
    <w:nsid w:val="53B217A5"/>
    <w:multiLevelType w:val="hybridMultilevel"/>
    <w:tmpl w:val="7A14C480"/>
    <w:lvl w:ilvl="0" w:tplc="D5128A04">
      <w:start w:val="1"/>
      <w:numFmt w:val="bullet"/>
      <w:lvlText w:val=""/>
      <w:lvlJc w:val="left"/>
      <w:pPr>
        <w:ind w:left="720" w:hanging="360"/>
      </w:pPr>
      <w:rPr>
        <w:rFonts w:ascii="Symbol" w:hAnsi="Symbol" w:hint="default"/>
      </w:rPr>
    </w:lvl>
    <w:lvl w:ilvl="1" w:tplc="44DC1E6E">
      <w:numFmt w:val="decimal"/>
      <w:lvlText w:val=""/>
      <w:lvlJc w:val="left"/>
    </w:lvl>
    <w:lvl w:ilvl="2" w:tplc="D890C9E4">
      <w:numFmt w:val="decimal"/>
      <w:lvlText w:val=""/>
      <w:lvlJc w:val="left"/>
    </w:lvl>
    <w:lvl w:ilvl="3" w:tplc="CF3E2768">
      <w:numFmt w:val="decimal"/>
      <w:lvlText w:val=""/>
      <w:lvlJc w:val="left"/>
    </w:lvl>
    <w:lvl w:ilvl="4" w:tplc="376EE94C">
      <w:numFmt w:val="decimal"/>
      <w:lvlText w:val=""/>
      <w:lvlJc w:val="left"/>
    </w:lvl>
    <w:lvl w:ilvl="5" w:tplc="91E8EFAC">
      <w:numFmt w:val="decimal"/>
      <w:lvlText w:val=""/>
      <w:lvlJc w:val="left"/>
    </w:lvl>
    <w:lvl w:ilvl="6" w:tplc="4B50944A">
      <w:numFmt w:val="decimal"/>
      <w:lvlText w:val=""/>
      <w:lvlJc w:val="left"/>
    </w:lvl>
    <w:lvl w:ilvl="7" w:tplc="67DA7382">
      <w:numFmt w:val="decimal"/>
      <w:lvlText w:val=""/>
      <w:lvlJc w:val="left"/>
    </w:lvl>
    <w:lvl w:ilvl="8" w:tplc="C61A4A32">
      <w:numFmt w:val="decimal"/>
      <w:lvlText w:val=""/>
      <w:lvlJc w:val="left"/>
    </w:lvl>
  </w:abstractNum>
  <w:abstractNum w:abstractNumId="82" w15:restartNumberingAfterBreak="0">
    <w:nsid w:val="55CA60D0"/>
    <w:multiLevelType w:val="hybridMultilevel"/>
    <w:tmpl w:val="A8D8F35E"/>
    <w:lvl w:ilvl="0" w:tplc="E2E4DBD6">
      <w:start w:val="1"/>
      <w:numFmt w:val="bullet"/>
      <w:lvlText w:val=""/>
      <w:lvlJc w:val="left"/>
      <w:pPr>
        <w:ind w:left="720" w:hanging="360"/>
      </w:pPr>
      <w:rPr>
        <w:rFonts w:ascii="Symbol" w:hAnsi="Symbol" w:hint="default"/>
      </w:rPr>
    </w:lvl>
    <w:lvl w:ilvl="1" w:tplc="4ACE3122">
      <w:numFmt w:val="decimal"/>
      <w:lvlText w:val=""/>
      <w:lvlJc w:val="left"/>
    </w:lvl>
    <w:lvl w:ilvl="2" w:tplc="5D145A3A">
      <w:numFmt w:val="decimal"/>
      <w:lvlText w:val=""/>
      <w:lvlJc w:val="left"/>
    </w:lvl>
    <w:lvl w:ilvl="3" w:tplc="D75C9DC6">
      <w:numFmt w:val="decimal"/>
      <w:lvlText w:val=""/>
      <w:lvlJc w:val="left"/>
    </w:lvl>
    <w:lvl w:ilvl="4" w:tplc="406249E6">
      <w:numFmt w:val="decimal"/>
      <w:lvlText w:val=""/>
      <w:lvlJc w:val="left"/>
    </w:lvl>
    <w:lvl w:ilvl="5" w:tplc="49A6F640">
      <w:numFmt w:val="decimal"/>
      <w:lvlText w:val=""/>
      <w:lvlJc w:val="left"/>
    </w:lvl>
    <w:lvl w:ilvl="6" w:tplc="AEEAD5B0">
      <w:numFmt w:val="decimal"/>
      <w:lvlText w:val=""/>
      <w:lvlJc w:val="left"/>
    </w:lvl>
    <w:lvl w:ilvl="7" w:tplc="5F524A64">
      <w:numFmt w:val="decimal"/>
      <w:lvlText w:val=""/>
      <w:lvlJc w:val="left"/>
    </w:lvl>
    <w:lvl w:ilvl="8" w:tplc="648E1E80">
      <w:numFmt w:val="decimal"/>
      <w:lvlText w:val=""/>
      <w:lvlJc w:val="left"/>
    </w:lvl>
  </w:abstractNum>
  <w:abstractNum w:abstractNumId="83" w15:restartNumberingAfterBreak="0">
    <w:nsid w:val="57470C6F"/>
    <w:multiLevelType w:val="hybridMultilevel"/>
    <w:tmpl w:val="7EDC56A0"/>
    <w:lvl w:ilvl="0" w:tplc="C4661D98">
      <w:start w:val="1"/>
      <w:numFmt w:val="bullet"/>
      <w:lvlText w:val=""/>
      <w:lvlJc w:val="left"/>
      <w:pPr>
        <w:ind w:left="720" w:hanging="360"/>
      </w:pPr>
      <w:rPr>
        <w:rFonts w:ascii="Symbol" w:hAnsi="Symbol" w:hint="default"/>
      </w:rPr>
    </w:lvl>
    <w:lvl w:ilvl="1" w:tplc="B582B2DA">
      <w:numFmt w:val="decimal"/>
      <w:lvlText w:val=""/>
      <w:lvlJc w:val="left"/>
    </w:lvl>
    <w:lvl w:ilvl="2" w:tplc="D9E4C3CE">
      <w:numFmt w:val="decimal"/>
      <w:lvlText w:val=""/>
      <w:lvlJc w:val="left"/>
    </w:lvl>
    <w:lvl w:ilvl="3" w:tplc="61928562">
      <w:numFmt w:val="decimal"/>
      <w:lvlText w:val=""/>
      <w:lvlJc w:val="left"/>
    </w:lvl>
    <w:lvl w:ilvl="4" w:tplc="A5728CEC">
      <w:numFmt w:val="decimal"/>
      <w:lvlText w:val=""/>
      <w:lvlJc w:val="left"/>
    </w:lvl>
    <w:lvl w:ilvl="5" w:tplc="AEC65B66">
      <w:numFmt w:val="decimal"/>
      <w:lvlText w:val=""/>
      <w:lvlJc w:val="left"/>
    </w:lvl>
    <w:lvl w:ilvl="6" w:tplc="EC70363E">
      <w:numFmt w:val="decimal"/>
      <w:lvlText w:val=""/>
      <w:lvlJc w:val="left"/>
    </w:lvl>
    <w:lvl w:ilvl="7" w:tplc="6D328A18">
      <w:numFmt w:val="decimal"/>
      <w:lvlText w:val=""/>
      <w:lvlJc w:val="left"/>
    </w:lvl>
    <w:lvl w:ilvl="8" w:tplc="3698ED4C">
      <w:numFmt w:val="decimal"/>
      <w:lvlText w:val=""/>
      <w:lvlJc w:val="left"/>
    </w:lvl>
  </w:abstractNum>
  <w:abstractNum w:abstractNumId="84" w15:restartNumberingAfterBreak="0">
    <w:nsid w:val="58BF5DFD"/>
    <w:multiLevelType w:val="hybridMultilevel"/>
    <w:tmpl w:val="D92A9896"/>
    <w:lvl w:ilvl="0" w:tplc="5596B032">
      <w:start w:val="1"/>
      <w:numFmt w:val="bullet"/>
      <w:lvlText w:val=""/>
      <w:lvlJc w:val="left"/>
      <w:pPr>
        <w:ind w:left="720" w:hanging="360"/>
      </w:pPr>
      <w:rPr>
        <w:rFonts w:ascii="Symbol" w:hAnsi="Symbol" w:hint="default"/>
      </w:rPr>
    </w:lvl>
    <w:lvl w:ilvl="1" w:tplc="1C3A51BC">
      <w:numFmt w:val="decimal"/>
      <w:lvlText w:val=""/>
      <w:lvlJc w:val="left"/>
    </w:lvl>
    <w:lvl w:ilvl="2" w:tplc="32EC08E6">
      <w:numFmt w:val="decimal"/>
      <w:lvlText w:val=""/>
      <w:lvlJc w:val="left"/>
    </w:lvl>
    <w:lvl w:ilvl="3" w:tplc="E00E31B2">
      <w:numFmt w:val="decimal"/>
      <w:lvlText w:val=""/>
      <w:lvlJc w:val="left"/>
    </w:lvl>
    <w:lvl w:ilvl="4" w:tplc="C4C090D0">
      <w:numFmt w:val="decimal"/>
      <w:lvlText w:val=""/>
      <w:lvlJc w:val="left"/>
    </w:lvl>
    <w:lvl w:ilvl="5" w:tplc="1DB29090">
      <w:numFmt w:val="decimal"/>
      <w:lvlText w:val=""/>
      <w:lvlJc w:val="left"/>
    </w:lvl>
    <w:lvl w:ilvl="6" w:tplc="8B524C5E">
      <w:numFmt w:val="decimal"/>
      <w:lvlText w:val=""/>
      <w:lvlJc w:val="left"/>
    </w:lvl>
    <w:lvl w:ilvl="7" w:tplc="4AE0E8A8">
      <w:numFmt w:val="decimal"/>
      <w:lvlText w:val=""/>
      <w:lvlJc w:val="left"/>
    </w:lvl>
    <w:lvl w:ilvl="8" w:tplc="1C6A8328">
      <w:numFmt w:val="decimal"/>
      <w:lvlText w:val=""/>
      <w:lvlJc w:val="left"/>
    </w:lvl>
  </w:abstractNum>
  <w:abstractNum w:abstractNumId="85" w15:restartNumberingAfterBreak="0">
    <w:nsid w:val="5BCB5598"/>
    <w:multiLevelType w:val="hybridMultilevel"/>
    <w:tmpl w:val="023AAAC0"/>
    <w:lvl w:ilvl="0" w:tplc="22B251CA">
      <w:start w:val="1"/>
      <w:numFmt w:val="bullet"/>
      <w:lvlText w:val=""/>
      <w:lvlJc w:val="left"/>
      <w:pPr>
        <w:ind w:left="720" w:hanging="360"/>
      </w:pPr>
      <w:rPr>
        <w:rFonts w:ascii="Symbol" w:hAnsi="Symbol" w:hint="default"/>
      </w:rPr>
    </w:lvl>
    <w:lvl w:ilvl="1" w:tplc="1B48F124">
      <w:numFmt w:val="decimal"/>
      <w:lvlText w:val=""/>
      <w:lvlJc w:val="left"/>
    </w:lvl>
    <w:lvl w:ilvl="2" w:tplc="82A0CED6">
      <w:numFmt w:val="decimal"/>
      <w:lvlText w:val=""/>
      <w:lvlJc w:val="left"/>
    </w:lvl>
    <w:lvl w:ilvl="3" w:tplc="6AB87284">
      <w:numFmt w:val="decimal"/>
      <w:lvlText w:val=""/>
      <w:lvlJc w:val="left"/>
    </w:lvl>
    <w:lvl w:ilvl="4" w:tplc="928800B6">
      <w:numFmt w:val="decimal"/>
      <w:lvlText w:val=""/>
      <w:lvlJc w:val="left"/>
    </w:lvl>
    <w:lvl w:ilvl="5" w:tplc="AAFC0EA6">
      <w:numFmt w:val="decimal"/>
      <w:lvlText w:val=""/>
      <w:lvlJc w:val="left"/>
    </w:lvl>
    <w:lvl w:ilvl="6" w:tplc="3138A79E">
      <w:numFmt w:val="decimal"/>
      <w:lvlText w:val=""/>
      <w:lvlJc w:val="left"/>
    </w:lvl>
    <w:lvl w:ilvl="7" w:tplc="CE423184">
      <w:numFmt w:val="decimal"/>
      <w:lvlText w:val=""/>
      <w:lvlJc w:val="left"/>
    </w:lvl>
    <w:lvl w:ilvl="8" w:tplc="117AEC00">
      <w:numFmt w:val="decimal"/>
      <w:lvlText w:val=""/>
      <w:lvlJc w:val="left"/>
    </w:lvl>
  </w:abstractNum>
  <w:abstractNum w:abstractNumId="86" w15:restartNumberingAfterBreak="0">
    <w:nsid w:val="5DE44C14"/>
    <w:multiLevelType w:val="hybridMultilevel"/>
    <w:tmpl w:val="DDACA77E"/>
    <w:lvl w:ilvl="0" w:tplc="34BA46B0">
      <w:start w:val="1"/>
      <w:numFmt w:val="bullet"/>
      <w:lvlText w:val=""/>
      <w:lvlJc w:val="left"/>
      <w:pPr>
        <w:ind w:left="720" w:hanging="360"/>
      </w:pPr>
      <w:rPr>
        <w:rFonts w:ascii="Symbol" w:hAnsi="Symbol" w:hint="default"/>
      </w:rPr>
    </w:lvl>
    <w:lvl w:ilvl="1" w:tplc="4CF6E7E4">
      <w:numFmt w:val="decimal"/>
      <w:lvlText w:val=""/>
      <w:lvlJc w:val="left"/>
    </w:lvl>
    <w:lvl w:ilvl="2" w:tplc="CAC2F706">
      <w:numFmt w:val="decimal"/>
      <w:lvlText w:val=""/>
      <w:lvlJc w:val="left"/>
    </w:lvl>
    <w:lvl w:ilvl="3" w:tplc="50E85810">
      <w:numFmt w:val="decimal"/>
      <w:lvlText w:val=""/>
      <w:lvlJc w:val="left"/>
    </w:lvl>
    <w:lvl w:ilvl="4" w:tplc="EFA65AC6">
      <w:numFmt w:val="decimal"/>
      <w:lvlText w:val=""/>
      <w:lvlJc w:val="left"/>
    </w:lvl>
    <w:lvl w:ilvl="5" w:tplc="BE44B922">
      <w:numFmt w:val="decimal"/>
      <w:lvlText w:val=""/>
      <w:lvlJc w:val="left"/>
    </w:lvl>
    <w:lvl w:ilvl="6" w:tplc="C9A68974">
      <w:numFmt w:val="decimal"/>
      <w:lvlText w:val=""/>
      <w:lvlJc w:val="left"/>
    </w:lvl>
    <w:lvl w:ilvl="7" w:tplc="88EA1964">
      <w:numFmt w:val="decimal"/>
      <w:lvlText w:val=""/>
      <w:lvlJc w:val="left"/>
    </w:lvl>
    <w:lvl w:ilvl="8" w:tplc="53902CD6">
      <w:numFmt w:val="decimal"/>
      <w:lvlText w:val=""/>
      <w:lvlJc w:val="left"/>
    </w:lvl>
  </w:abstractNum>
  <w:abstractNum w:abstractNumId="87" w15:restartNumberingAfterBreak="0">
    <w:nsid w:val="5DE846CF"/>
    <w:multiLevelType w:val="hybridMultilevel"/>
    <w:tmpl w:val="7B9EC308"/>
    <w:lvl w:ilvl="0" w:tplc="8EE0B062">
      <w:start w:val="1"/>
      <w:numFmt w:val="bullet"/>
      <w:lvlText w:val=""/>
      <w:lvlJc w:val="left"/>
      <w:pPr>
        <w:ind w:left="720" w:hanging="360"/>
      </w:pPr>
      <w:rPr>
        <w:rFonts w:ascii="Symbol" w:hAnsi="Symbol" w:hint="default"/>
      </w:rPr>
    </w:lvl>
    <w:lvl w:ilvl="1" w:tplc="282EBF34">
      <w:numFmt w:val="decimal"/>
      <w:lvlText w:val=""/>
      <w:lvlJc w:val="left"/>
    </w:lvl>
    <w:lvl w:ilvl="2" w:tplc="E1ECA822">
      <w:numFmt w:val="decimal"/>
      <w:lvlText w:val=""/>
      <w:lvlJc w:val="left"/>
    </w:lvl>
    <w:lvl w:ilvl="3" w:tplc="A9580C64">
      <w:numFmt w:val="decimal"/>
      <w:lvlText w:val=""/>
      <w:lvlJc w:val="left"/>
    </w:lvl>
    <w:lvl w:ilvl="4" w:tplc="CE564F7E">
      <w:numFmt w:val="decimal"/>
      <w:lvlText w:val=""/>
      <w:lvlJc w:val="left"/>
    </w:lvl>
    <w:lvl w:ilvl="5" w:tplc="1C0EBB6A">
      <w:numFmt w:val="decimal"/>
      <w:lvlText w:val=""/>
      <w:lvlJc w:val="left"/>
    </w:lvl>
    <w:lvl w:ilvl="6" w:tplc="6F3A607C">
      <w:numFmt w:val="decimal"/>
      <w:lvlText w:val=""/>
      <w:lvlJc w:val="left"/>
    </w:lvl>
    <w:lvl w:ilvl="7" w:tplc="DB18DABA">
      <w:numFmt w:val="decimal"/>
      <w:lvlText w:val=""/>
      <w:lvlJc w:val="left"/>
    </w:lvl>
    <w:lvl w:ilvl="8" w:tplc="8A64A304">
      <w:numFmt w:val="decimal"/>
      <w:lvlText w:val=""/>
      <w:lvlJc w:val="left"/>
    </w:lvl>
  </w:abstractNum>
  <w:abstractNum w:abstractNumId="88" w15:restartNumberingAfterBreak="0">
    <w:nsid w:val="5F70267F"/>
    <w:multiLevelType w:val="hybridMultilevel"/>
    <w:tmpl w:val="348EB3A8"/>
    <w:lvl w:ilvl="0" w:tplc="E8A47B18">
      <w:start w:val="1"/>
      <w:numFmt w:val="bullet"/>
      <w:lvlText w:val=""/>
      <w:lvlJc w:val="left"/>
      <w:pPr>
        <w:ind w:left="720" w:hanging="360"/>
      </w:pPr>
      <w:rPr>
        <w:rFonts w:ascii="Symbol" w:hAnsi="Symbol" w:hint="default"/>
      </w:rPr>
    </w:lvl>
    <w:lvl w:ilvl="1" w:tplc="A9E08DB0">
      <w:numFmt w:val="decimal"/>
      <w:lvlText w:val=""/>
      <w:lvlJc w:val="left"/>
    </w:lvl>
    <w:lvl w:ilvl="2" w:tplc="450EAEB0">
      <w:numFmt w:val="decimal"/>
      <w:lvlText w:val=""/>
      <w:lvlJc w:val="left"/>
    </w:lvl>
    <w:lvl w:ilvl="3" w:tplc="02A28080">
      <w:numFmt w:val="decimal"/>
      <w:lvlText w:val=""/>
      <w:lvlJc w:val="left"/>
    </w:lvl>
    <w:lvl w:ilvl="4" w:tplc="40E4F884">
      <w:numFmt w:val="decimal"/>
      <w:lvlText w:val=""/>
      <w:lvlJc w:val="left"/>
    </w:lvl>
    <w:lvl w:ilvl="5" w:tplc="9CA86B4C">
      <w:numFmt w:val="decimal"/>
      <w:lvlText w:val=""/>
      <w:lvlJc w:val="left"/>
    </w:lvl>
    <w:lvl w:ilvl="6" w:tplc="B192C554">
      <w:numFmt w:val="decimal"/>
      <w:lvlText w:val=""/>
      <w:lvlJc w:val="left"/>
    </w:lvl>
    <w:lvl w:ilvl="7" w:tplc="E4728E9A">
      <w:numFmt w:val="decimal"/>
      <w:lvlText w:val=""/>
      <w:lvlJc w:val="left"/>
    </w:lvl>
    <w:lvl w:ilvl="8" w:tplc="1A7C599E">
      <w:numFmt w:val="decimal"/>
      <w:lvlText w:val=""/>
      <w:lvlJc w:val="left"/>
    </w:lvl>
  </w:abstractNum>
  <w:abstractNum w:abstractNumId="89" w15:restartNumberingAfterBreak="0">
    <w:nsid w:val="5FAA5864"/>
    <w:multiLevelType w:val="hybridMultilevel"/>
    <w:tmpl w:val="7218676E"/>
    <w:lvl w:ilvl="0" w:tplc="5664997A">
      <w:numFmt w:val="decimal"/>
      <w:lvlText w:val=""/>
      <w:lvlJc w:val="left"/>
    </w:lvl>
    <w:lvl w:ilvl="1" w:tplc="837CABFC">
      <w:start w:val="1"/>
      <w:numFmt w:val="bullet"/>
      <w:lvlText w:val=""/>
      <w:lvlJc w:val="left"/>
      <w:pPr>
        <w:ind w:left="1440" w:hanging="360"/>
      </w:pPr>
      <w:rPr>
        <w:rFonts w:ascii="Symbol" w:hAnsi="Symbol" w:hint="default"/>
      </w:rPr>
    </w:lvl>
    <w:lvl w:ilvl="2" w:tplc="70DE8A60">
      <w:numFmt w:val="decimal"/>
      <w:lvlText w:val=""/>
      <w:lvlJc w:val="left"/>
    </w:lvl>
    <w:lvl w:ilvl="3" w:tplc="1304C5DE">
      <w:numFmt w:val="decimal"/>
      <w:lvlText w:val=""/>
      <w:lvlJc w:val="left"/>
    </w:lvl>
    <w:lvl w:ilvl="4" w:tplc="7750A71C">
      <w:numFmt w:val="decimal"/>
      <w:lvlText w:val=""/>
      <w:lvlJc w:val="left"/>
    </w:lvl>
    <w:lvl w:ilvl="5" w:tplc="5C685978">
      <w:numFmt w:val="decimal"/>
      <w:lvlText w:val=""/>
      <w:lvlJc w:val="left"/>
    </w:lvl>
    <w:lvl w:ilvl="6" w:tplc="BBA2D4E6">
      <w:numFmt w:val="decimal"/>
      <w:lvlText w:val=""/>
      <w:lvlJc w:val="left"/>
    </w:lvl>
    <w:lvl w:ilvl="7" w:tplc="273ECC0A">
      <w:numFmt w:val="decimal"/>
      <w:lvlText w:val=""/>
      <w:lvlJc w:val="left"/>
    </w:lvl>
    <w:lvl w:ilvl="8" w:tplc="35B4A6EA">
      <w:numFmt w:val="decimal"/>
      <w:lvlText w:val=""/>
      <w:lvlJc w:val="left"/>
    </w:lvl>
  </w:abstractNum>
  <w:abstractNum w:abstractNumId="90" w15:restartNumberingAfterBreak="0">
    <w:nsid w:val="5FBB4793"/>
    <w:multiLevelType w:val="hybridMultilevel"/>
    <w:tmpl w:val="4D508BBC"/>
    <w:lvl w:ilvl="0" w:tplc="49EC4B88">
      <w:start w:val="1"/>
      <w:numFmt w:val="bullet"/>
      <w:lvlText w:val=""/>
      <w:lvlJc w:val="left"/>
      <w:pPr>
        <w:ind w:left="720" w:hanging="360"/>
      </w:pPr>
      <w:rPr>
        <w:rFonts w:ascii="Symbol" w:hAnsi="Symbol" w:hint="default"/>
      </w:rPr>
    </w:lvl>
    <w:lvl w:ilvl="1" w:tplc="FD5402CA">
      <w:numFmt w:val="decimal"/>
      <w:lvlText w:val=""/>
      <w:lvlJc w:val="left"/>
    </w:lvl>
    <w:lvl w:ilvl="2" w:tplc="4B0C7AB6">
      <w:numFmt w:val="decimal"/>
      <w:lvlText w:val=""/>
      <w:lvlJc w:val="left"/>
    </w:lvl>
    <w:lvl w:ilvl="3" w:tplc="20E8D9F8">
      <w:numFmt w:val="decimal"/>
      <w:lvlText w:val=""/>
      <w:lvlJc w:val="left"/>
    </w:lvl>
    <w:lvl w:ilvl="4" w:tplc="C018DA90">
      <w:numFmt w:val="decimal"/>
      <w:lvlText w:val=""/>
      <w:lvlJc w:val="left"/>
    </w:lvl>
    <w:lvl w:ilvl="5" w:tplc="446AF08C">
      <w:numFmt w:val="decimal"/>
      <w:lvlText w:val=""/>
      <w:lvlJc w:val="left"/>
    </w:lvl>
    <w:lvl w:ilvl="6" w:tplc="E01415DA">
      <w:numFmt w:val="decimal"/>
      <w:lvlText w:val=""/>
      <w:lvlJc w:val="left"/>
    </w:lvl>
    <w:lvl w:ilvl="7" w:tplc="8FFACCE8">
      <w:numFmt w:val="decimal"/>
      <w:lvlText w:val=""/>
      <w:lvlJc w:val="left"/>
    </w:lvl>
    <w:lvl w:ilvl="8" w:tplc="5A20FB4A">
      <w:numFmt w:val="decimal"/>
      <w:lvlText w:val=""/>
      <w:lvlJc w:val="left"/>
    </w:lvl>
  </w:abstractNum>
  <w:abstractNum w:abstractNumId="91" w15:restartNumberingAfterBreak="0">
    <w:nsid w:val="5FBF6253"/>
    <w:multiLevelType w:val="hybridMultilevel"/>
    <w:tmpl w:val="B1A69A60"/>
    <w:lvl w:ilvl="0" w:tplc="D5A00A7A">
      <w:start w:val="1"/>
      <w:numFmt w:val="bullet"/>
      <w:lvlText w:val=""/>
      <w:lvlJc w:val="left"/>
      <w:pPr>
        <w:ind w:left="720" w:hanging="360"/>
      </w:pPr>
      <w:rPr>
        <w:rFonts w:ascii="Symbol" w:hAnsi="Symbol" w:hint="default"/>
      </w:rPr>
    </w:lvl>
    <w:lvl w:ilvl="1" w:tplc="3D30DEAE">
      <w:numFmt w:val="decimal"/>
      <w:lvlText w:val=""/>
      <w:lvlJc w:val="left"/>
    </w:lvl>
    <w:lvl w:ilvl="2" w:tplc="74D0C54C">
      <w:numFmt w:val="decimal"/>
      <w:lvlText w:val=""/>
      <w:lvlJc w:val="left"/>
    </w:lvl>
    <w:lvl w:ilvl="3" w:tplc="80EAFC2C">
      <w:numFmt w:val="decimal"/>
      <w:lvlText w:val=""/>
      <w:lvlJc w:val="left"/>
    </w:lvl>
    <w:lvl w:ilvl="4" w:tplc="D9902858">
      <w:numFmt w:val="decimal"/>
      <w:lvlText w:val=""/>
      <w:lvlJc w:val="left"/>
    </w:lvl>
    <w:lvl w:ilvl="5" w:tplc="41E2E780">
      <w:numFmt w:val="decimal"/>
      <w:lvlText w:val=""/>
      <w:lvlJc w:val="left"/>
    </w:lvl>
    <w:lvl w:ilvl="6" w:tplc="95B00346">
      <w:numFmt w:val="decimal"/>
      <w:lvlText w:val=""/>
      <w:lvlJc w:val="left"/>
    </w:lvl>
    <w:lvl w:ilvl="7" w:tplc="03A05F7A">
      <w:numFmt w:val="decimal"/>
      <w:lvlText w:val=""/>
      <w:lvlJc w:val="left"/>
    </w:lvl>
    <w:lvl w:ilvl="8" w:tplc="6A688BC2">
      <w:numFmt w:val="decimal"/>
      <w:lvlText w:val=""/>
      <w:lvlJc w:val="left"/>
    </w:lvl>
  </w:abstractNum>
  <w:abstractNum w:abstractNumId="92" w15:restartNumberingAfterBreak="0">
    <w:nsid w:val="602650F5"/>
    <w:multiLevelType w:val="hybridMultilevel"/>
    <w:tmpl w:val="28FCCA22"/>
    <w:lvl w:ilvl="0" w:tplc="EE42FE62">
      <w:start w:val="1"/>
      <w:numFmt w:val="bullet"/>
      <w:lvlText w:val=""/>
      <w:lvlJc w:val="left"/>
      <w:pPr>
        <w:ind w:left="720" w:hanging="360"/>
      </w:pPr>
      <w:rPr>
        <w:rFonts w:ascii="Symbol" w:hAnsi="Symbol" w:hint="default"/>
      </w:rPr>
    </w:lvl>
    <w:lvl w:ilvl="1" w:tplc="97AE52D2">
      <w:numFmt w:val="decimal"/>
      <w:lvlText w:val=""/>
      <w:lvlJc w:val="left"/>
    </w:lvl>
    <w:lvl w:ilvl="2" w:tplc="B87E4204">
      <w:numFmt w:val="decimal"/>
      <w:lvlText w:val=""/>
      <w:lvlJc w:val="left"/>
    </w:lvl>
    <w:lvl w:ilvl="3" w:tplc="E4483F6A">
      <w:numFmt w:val="decimal"/>
      <w:lvlText w:val=""/>
      <w:lvlJc w:val="left"/>
    </w:lvl>
    <w:lvl w:ilvl="4" w:tplc="311A2E34">
      <w:numFmt w:val="decimal"/>
      <w:lvlText w:val=""/>
      <w:lvlJc w:val="left"/>
    </w:lvl>
    <w:lvl w:ilvl="5" w:tplc="FC7CC668">
      <w:numFmt w:val="decimal"/>
      <w:lvlText w:val=""/>
      <w:lvlJc w:val="left"/>
    </w:lvl>
    <w:lvl w:ilvl="6" w:tplc="FD844C24">
      <w:numFmt w:val="decimal"/>
      <w:lvlText w:val=""/>
      <w:lvlJc w:val="left"/>
    </w:lvl>
    <w:lvl w:ilvl="7" w:tplc="55AAD5D6">
      <w:numFmt w:val="decimal"/>
      <w:lvlText w:val=""/>
      <w:lvlJc w:val="left"/>
    </w:lvl>
    <w:lvl w:ilvl="8" w:tplc="2D5CA0F4">
      <w:numFmt w:val="decimal"/>
      <w:lvlText w:val=""/>
      <w:lvlJc w:val="left"/>
    </w:lvl>
  </w:abstractNum>
  <w:abstractNum w:abstractNumId="93" w15:restartNumberingAfterBreak="0">
    <w:nsid w:val="646B2F9C"/>
    <w:multiLevelType w:val="hybridMultilevel"/>
    <w:tmpl w:val="3C641B64"/>
    <w:lvl w:ilvl="0" w:tplc="0E644CC6">
      <w:numFmt w:val="decimal"/>
      <w:lvlText w:val=""/>
      <w:lvlJc w:val="left"/>
    </w:lvl>
    <w:lvl w:ilvl="1" w:tplc="B4CA50D6">
      <w:start w:val="1"/>
      <w:numFmt w:val="bullet"/>
      <w:lvlText w:val=""/>
      <w:lvlJc w:val="left"/>
      <w:pPr>
        <w:ind w:left="1440" w:hanging="360"/>
      </w:pPr>
      <w:rPr>
        <w:rFonts w:ascii="Symbol" w:hAnsi="Symbol" w:hint="default"/>
      </w:rPr>
    </w:lvl>
    <w:lvl w:ilvl="2" w:tplc="9FB44186">
      <w:numFmt w:val="decimal"/>
      <w:lvlText w:val=""/>
      <w:lvlJc w:val="left"/>
    </w:lvl>
    <w:lvl w:ilvl="3" w:tplc="4810EC70">
      <w:numFmt w:val="decimal"/>
      <w:lvlText w:val=""/>
      <w:lvlJc w:val="left"/>
    </w:lvl>
    <w:lvl w:ilvl="4" w:tplc="26F4B6A4">
      <w:numFmt w:val="decimal"/>
      <w:lvlText w:val=""/>
      <w:lvlJc w:val="left"/>
    </w:lvl>
    <w:lvl w:ilvl="5" w:tplc="39D07088">
      <w:numFmt w:val="decimal"/>
      <w:lvlText w:val=""/>
      <w:lvlJc w:val="left"/>
    </w:lvl>
    <w:lvl w:ilvl="6" w:tplc="AD56616C">
      <w:numFmt w:val="decimal"/>
      <w:lvlText w:val=""/>
      <w:lvlJc w:val="left"/>
    </w:lvl>
    <w:lvl w:ilvl="7" w:tplc="0B249E4E">
      <w:numFmt w:val="decimal"/>
      <w:lvlText w:val=""/>
      <w:lvlJc w:val="left"/>
    </w:lvl>
    <w:lvl w:ilvl="8" w:tplc="92D80E12">
      <w:numFmt w:val="decimal"/>
      <w:lvlText w:val=""/>
      <w:lvlJc w:val="left"/>
    </w:lvl>
  </w:abstractNum>
  <w:abstractNum w:abstractNumId="94" w15:restartNumberingAfterBreak="0">
    <w:nsid w:val="6B347CE5"/>
    <w:multiLevelType w:val="hybridMultilevel"/>
    <w:tmpl w:val="439ABADA"/>
    <w:lvl w:ilvl="0" w:tplc="E01C1158">
      <w:start w:val="1"/>
      <w:numFmt w:val="bullet"/>
      <w:lvlText w:val=""/>
      <w:lvlJc w:val="left"/>
      <w:pPr>
        <w:ind w:left="720" w:hanging="360"/>
      </w:pPr>
      <w:rPr>
        <w:rFonts w:ascii="Symbol" w:hAnsi="Symbol" w:hint="default"/>
      </w:rPr>
    </w:lvl>
    <w:lvl w:ilvl="1" w:tplc="C7549A48">
      <w:numFmt w:val="decimal"/>
      <w:lvlText w:val=""/>
      <w:lvlJc w:val="left"/>
    </w:lvl>
    <w:lvl w:ilvl="2" w:tplc="64A0A268">
      <w:numFmt w:val="decimal"/>
      <w:lvlText w:val=""/>
      <w:lvlJc w:val="left"/>
    </w:lvl>
    <w:lvl w:ilvl="3" w:tplc="E634DD50">
      <w:numFmt w:val="decimal"/>
      <w:lvlText w:val=""/>
      <w:lvlJc w:val="left"/>
    </w:lvl>
    <w:lvl w:ilvl="4" w:tplc="DAA222D0">
      <w:numFmt w:val="decimal"/>
      <w:lvlText w:val=""/>
      <w:lvlJc w:val="left"/>
    </w:lvl>
    <w:lvl w:ilvl="5" w:tplc="D07CB228">
      <w:numFmt w:val="decimal"/>
      <w:lvlText w:val=""/>
      <w:lvlJc w:val="left"/>
    </w:lvl>
    <w:lvl w:ilvl="6" w:tplc="21FE5B5C">
      <w:numFmt w:val="decimal"/>
      <w:lvlText w:val=""/>
      <w:lvlJc w:val="left"/>
    </w:lvl>
    <w:lvl w:ilvl="7" w:tplc="719CECE4">
      <w:numFmt w:val="decimal"/>
      <w:lvlText w:val=""/>
      <w:lvlJc w:val="left"/>
    </w:lvl>
    <w:lvl w:ilvl="8" w:tplc="9CFE538E">
      <w:numFmt w:val="decimal"/>
      <w:lvlText w:val=""/>
      <w:lvlJc w:val="left"/>
    </w:lvl>
  </w:abstractNum>
  <w:abstractNum w:abstractNumId="95" w15:restartNumberingAfterBreak="0">
    <w:nsid w:val="6B795434"/>
    <w:multiLevelType w:val="hybridMultilevel"/>
    <w:tmpl w:val="410AAF14"/>
    <w:lvl w:ilvl="0" w:tplc="492A45B6">
      <w:start w:val="1"/>
      <w:numFmt w:val="bullet"/>
      <w:lvlText w:val=""/>
      <w:lvlJc w:val="left"/>
      <w:pPr>
        <w:ind w:left="720" w:hanging="360"/>
      </w:pPr>
      <w:rPr>
        <w:rFonts w:ascii="Symbol" w:hAnsi="Symbol" w:hint="default"/>
      </w:rPr>
    </w:lvl>
    <w:lvl w:ilvl="1" w:tplc="D47AD21C">
      <w:numFmt w:val="decimal"/>
      <w:lvlText w:val=""/>
      <w:lvlJc w:val="left"/>
    </w:lvl>
    <w:lvl w:ilvl="2" w:tplc="13782424">
      <w:numFmt w:val="decimal"/>
      <w:lvlText w:val=""/>
      <w:lvlJc w:val="left"/>
    </w:lvl>
    <w:lvl w:ilvl="3" w:tplc="C22CA63E">
      <w:numFmt w:val="decimal"/>
      <w:lvlText w:val=""/>
      <w:lvlJc w:val="left"/>
    </w:lvl>
    <w:lvl w:ilvl="4" w:tplc="36329C18">
      <w:numFmt w:val="decimal"/>
      <w:lvlText w:val=""/>
      <w:lvlJc w:val="left"/>
    </w:lvl>
    <w:lvl w:ilvl="5" w:tplc="C2526AF0">
      <w:numFmt w:val="decimal"/>
      <w:lvlText w:val=""/>
      <w:lvlJc w:val="left"/>
    </w:lvl>
    <w:lvl w:ilvl="6" w:tplc="FCD067C4">
      <w:numFmt w:val="decimal"/>
      <w:lvlText w:val=""/>
      <w:lvlJc w:val="left"/>
    </w:lvl>
    <w:lvl w:ilvl="7" w:tplc="3ECC6188">
      <w:numFmt w:val="decimal"/>
      <w:lvlText w:val=""/>
      <w:lvlJc w:val="left"/>
    </w:lvl>
    <w:lvl w:ilvl="8" w:tplc="F662BDA0">
      <w:numFmt w:val="decimal"/>
      <w:lvlText w:val=""/>
      <w:lvlJc w:val="left"/>
    </w:lvl>
  </w:abstractNum>
  <w:abstractNum w:abstractNumId="96" w15:restartNumberingAfterBreak="0">
    <w:nsid w:val="6BC414C1"/>
    <w:multiLevelType w:val="hybridMultilevel"/>
    <w:tmpl w:val="B750054A"/>
    <w:lvl w:ilvl="0" w:tplc="6AC0B468">
      <w:start w:val="1"/>
      <w:numFmt w:val="bullet"/>
      <w:lvlText w:val=""/>
      <w:lvlJc w:val="left"/>
      <w:pPr>
        <w:ind w:left="720" w:hanging="360"/>
      </w:pPr>
      <w:rPr>
        <w:rFonts w:ascii="Symbol" w:hAnsi="Symbol" w:hint="default"/>
      </w:rPr>
    </w:lvl>
    <w:lvl w:ilvl="1" w:tplc="7D06E2A4">
      <w:numFmt w:val="decimal"/>
      <w:lvlText w:val=""/>
      <w:lvlJc w:val="left"/>
    </w:lvl>
    <w:lvl w:ilvl="2" w:tplc="63040818">
      <w:numFmt w:val="decimal"/>
      <w:lvlText w:val=""/>
      <w:lvlJc w:val="left"/>
    </w:lvl>
    <w:lvl w:ilvl="3" w:tplc="DE62197C">
      <w:numFmt w:val="decimal"/>
      <w:lvlText w:val=""/>
      <w:lvlJc w:val="left"/>
    </w:lvl>
    <w:lvl w:ilvl="4" w:tplc="E870AB90">
      <w:numFmt w:val="decimal"/>
      <w:lvlText w:val=""/>
      <w:lvlJc w:val="left"/>
    </w:lvl>
    <w:lvl w:ilvl="5" w:tplc="27EC091A">
      <w:numFmt w:val="decimal"/>
      <w:lvlText w:val=""/>
      <w:lvlJc w:val="left"/>
    </w:lvl>
    <w:lvl w:ilvl="6" w:tplc="9A5C47E4">
      <w:numFmt w:val="decimal"/>
      <w:lvlText w:val=""/>
      <w:lvlJc w:val="left"/>
    </w:lvl>
    <w:lvl w:ilvl="7" w:tplc="567AEE78">
      <w:numFmt w:val="decimal"/>
      <w:lvlText w:val=""/>
      <w:lvlJc w:val="left"/>
    </w:lvl>
    <w:lvl w:ilvl="8" w:tplc="2B606224">
      <w:numFmt w:val="decimal"/>
      <w:lvlText w:val=""/>
      <w:lvlJc w:val="left"/>
    </w:lvl>
  </w:abstractNum>
  <w:abstractNum w:abstractNumId="97" w15:restartNumberingAfterBreak="0">
    <w:nsid w:val="6C7B6F58"/>
    <w:multiLevelType w:val="hybridMultilevel"/>
    <w:tmpl w:val="BE9256A0"/>
    <w:lvl w:ilvl="0" w:tplc="B284045A">
      <w:start w:val="1"/>
      <w:numFmt w:val="bullet"/>
      <w:lvlText w:val=""/>
      <w:lvlJc w:val="left"/>
      <w:pPr>
        <w:ind w:left="720" w:hanging="360"/>
      </w:pPr>
      <w:rPr>
        <w:rFonts w:ascii="Symbol" w:hAnsi="Symbol" w:hint="default"/>
      </w:rPr>
    </w:lvl>
    <w:lvl w:ilvl="1" w:tplc="38F0D588">
      <w:numFmt w:val="decimal"/>
      <w:lvlText w:val=""/>
      <w:lvlJc w:val="left"/>
    </w:lvl>
    <w:lvl w:ilvl="2" w:tplc="6590CC14">
      <w:numFmt w:val="decimal"/>
      <w:lvlText w:val=""/>
      <w:lvlJc w:val="left"/>
    </w:lvl>
    <w:lvl w:ilvl="3" w:tplc="BB3802A8">
      <w:numFmt w:val="decimal"/>
      <w:lvlText w:val=""/>
      <w:lvlJc w:val="left"/>
    </w:lvl>
    <w:lvl w:ilvl="4" w:tplc="305C8B5E">
      <w:numFmt w:val="decimal"/>
      <w:lvlText w:val=""/>
      <w:lvlJc w:val="left"/>
    </w:lvl>
    <w:lvl w:ilvl="5" w:tplc="13224FCC">
      <w:numFmt w:val="decimal"/>
      <w:lvlText w:val=""/>
      <w:lvlJc w:val="left"/>
    </w:lvl>
    <w:lvl w:ilvl="6" w:tplc="BA782440">
      <w:numFmt w:val="decimal"/>
      <w:lvlText w:val=""/>
      <w:lvlJc w:val="left"/>
    </w:lvl>
    <w:lvl w:ilvl="7" w:tplc="F8E04988">
      <w:numFmt w:val="decimal"/>
      <w:lvlText w:val=""/>
      <w:lvlJc w:val="left"/>
    </w:lvl>
    <w:lvl w:ilvl="8" w:tplc="7CCC08D6">
      <w:numFmt w:val="decimal"/>
      <w:lvlText w:val=""/>
      <w:lvlJc w:val="left"/>
    </w:lvl>
  </w:abstractNum>
  <w:abstractNum w:abstractNumId="98" w15:restartNumberingAfterBreak="0">
    <w:nsid w:val="6D576FB8"/>
    <w:multiLevelType w:val="hybridMultilevel"/>
    <w:tmpl w:val="5FC8D972"/>
    <w:lvl w:ilvl="0" w:tplc="A858E138">
      <w:start w:val="1"/>
      <w:numFmt w:val="bullet"/>
      <w:lvlText w:val=""/>
      <w:lvlJc w:val="left"/>
      <w:pPr>
        <w:ind w:left="720" w:hanging="360"/>
      </w:pPr>
      <w:rPr>
        <w:rFonts w:ascii="Symbol" w:hAnsi="Symbol" w:hint="default"/>
      </w:rPr>
    </w:lvl>
    <w:lvl w:ilvl="1" w:tplc="CA048536">
      <w:numFmt w:val="decimal"/>
      <w:lvlText w:val=""/>
      <w:lvlJc w:val="left"/>
    </w:lvl>
    <w:lvl w:ilvl="2" w:tplc="F5CC4B54">
      <w:numFmt w:val="decimal"/>
      <w:lvlText w:val=""/>
      <w:lvlJc w:val="left"/>
    </w:lvl>
    <w:lvl w:ilvl="3" w:tplc="27C62256">
      <w:numFmt w:val="decimal"/>
      <w:lvlText w:val=""/>
      <w:lvlJc w:val="left"/>
    </w:lvl>
    <w:lvl w:ilvl="4" w:tplc="B81C989E">
      <w:numFmt w:val="decimal"/>
      <w:lvlText w:val=""/>
      <w:lvlJc w:val="left"/>
    </w:lvl>
    <w:lvl w:ilvl="5" w:tplc="8806E384">
      <w:numFmt w:val="decimal"/>
      <w:lvlText w:val=""/>
      <w:lvlJc w:val="left"/>
    </w:lvl>
    <w:lvl w:ilvl="6" w:tplc="E1F2B600">
      <w:numFmt w:val="decimal"/>
      <w:lvlText w:val=""/>
      <w:lvlJc w:val="left"/>
    </w:lvl>
    <w:lvl w:ilvl="7" w:tplc="BA6C42C8">
      <w:numFmt w:val="decimal"/>
      <w:lvlText w:val=""/>
      <w:lvlJc w:val="left"/>
    </w:lvl>
    <w:lvl w:ilvl="8" w:tplc="79B0D640">
      <w:numFmt w:val="decimal"/>
      <w:lvlText w:val=""/>
      <w:lvlJc w:val="left"/>
    </w:lvl>
  </w:abstractNum>
  <w:abstractNum w:abstractNumId="99" w15:restartNumberingAfterBreak="0">
    <w:nsid w:val="6E0042E7"/>
    <w:multiLevelType w:val="hybridMultilevel"/>
    <w:tmpl w:val="AA5CF50C"/>
    <w:lvl w:ilvl="0" w:tplc="71AEA856">
      <w:start w:val="1"/>
      <w:numFmt w:val="bullet"/>
      <w:lvlText w:val=""/>
      <w:lvlJc w:val="left"/>
      <w:pPr>
        <w:ind w:left="720" w:hanging="360"/>
      </w:pPr>
      <w:rPr>
        <w:rFonts w:ascii="Symbol" w:hAnsi="Symbol" w:hint="default"/>
      </w:rPr>
    </w:lvl>
    <w:lvl w:ilvl="1" w:tplc="8EBC65E2">
      <w:numFmt w:val="decimal"/>
      <w:lvlText w:val=""/>
      <w:lvlJc w:val="left"/>
    </w:lvl>
    <w:lvl w:ilvl="2" w:tplc="095EA2FA">
      <w:numFmt w:val="decimal"/>
      <w:lvlText w:val=""/>
      <w:lvlJc w:val="left"/>
    </w:lvl>
    <w:lvl w:ilvl="3" w:tplc="C2C0C14E">
      <w:numFmt w:val="decimal"/>
      <w:lvlText w:val=""/>
      <w:lvlJc w:val="left"/>
    </w:lvl>
    <w:lvl w:ilvl="4" w:tplc="460CCCA4">
      <w:numFmt w:val="decimal"/>
      <w:lvlText w:val=""/>
      <w:lvlJc w:val="left"/>
    </w:lvl>
    <w:lvl w:ilvl="5" w:tplc="38649C56">
      <w:numFmt w:val="decimal"/>
      <w:lvlText w:val=""/>
      <w:lvlJc w:val="left"/>
    </w:lvl>
    <w:lvl w:ilvl="6" w:tplc="232240A8">
      <w:numFmt w:val="decimal"/>
      <w:lvlText w:val=""/>
      <w:lvlJc w:val="left"/>
    </w:lvl>
    <w:lvl w:ilvl="7" w:tplc="CFCC491E">
      <w:numFmt w:val="decimal"/>
      <w:lvlText w:val=""/>
      <w:lvlJc w:val="left"/>
    </w:lvl>
    <w:lvl w:ilvl="8" w:tplc="846A5E32">
      <w:numFmt w:val="decimal"/>
      <w:lvlText w:val=""/>
      <w:lvlJc w:val="left"/>
    </w:lvl>
  </w:abstractNum>
  <w:abstractNum w:abstractNumId="100" w15:restartNumberingAfterBreak="0">
    <w:nsid w:val="703C71B0"/>
    <w:multiLevelType w:val="hybridMultilevel"/>
    <w:tmpl w:val="925A2824"/>
    <w:lvl w:ilvl="0" w:tplc="39503038">
      <w:numFmt w:val="decimal"/>
      <w:lvlText w:val=""/>
      <w:lvlJc w:val="left"/>
    </w:lvl>
    <w:lvl w:ilvl="1" w:tplc="4D5AF8BA">
      <w:start w:val="1"/>
      <w:numFmt w:val="bullet"/>
      <w:lvlText w:val=""/>
      <w:lvlJc w:val="left"/>
      <w:pPr>
        <w:ind w:left="1440" w:hanging="360"/>
      </w:pPr>
      <w:rPr>
        <w:rFonts w:ascii="Symbol" w:hAnsi="Symbol" w:hint="default"/>
      </w:rPr>
    </w:lvl>
    <w:lvl w:ilvl="2" w:tplc="BA50177E">
      <w:numFmt w:val="decimal"/>
      <w:lvlText w:val=""/>
      <w:lvlJc w:val="left"/>
    </w:lvl>
    <w:lvl w:ilvl="3" w:tplc="9AAAFC4E">
      <w:numFmt w:val="decimal"/>
      <w:lvlText w:val=""/>
      <w:lvlJc w:val="left"/>
    </w:lvl>
    <w:lvl w:ilvl="4" w:tplc="F58A5D5A">
      <w:numFmt w:val="decimal"/>
      <w:lvlText w:val=""/>
      <w:lvlJc w:val="left"/>
    </w:lvl>
    <w:lvl w:ilvl="5" w:tplc="E3FE3772">
      <w:numFmt w:val="decimal"/>
      <w:lvlText w:val=""/>
      <w:lvlJc w:val="left"/>
    </w:lvl>
    <w:lvl w:ilvl="6" w:tplc="5B0432FA">
      <w:numFmt w:val="decimal"/>
      <w:lvlText w:val=""/>
      <w:lvlJc w:val="left"/>
    </w:lvl>
    <w:lvl w:ilvl="7" w:tplc="E66A091A">
      <w:numFmt w:val="decimal"/>
      <w:lvlText w:val=""/>
      <w:lvlJc w:val="left"/>
    </w:lvl>
    <w:lvl w:ilvl="8" w:tplc="AD24CBC6">
      <w:numFmt w:val="decimal"/>
      <w:lvlText w:val=""/>
      <w:lvlJc w:val="left"/>
    </w:lvl>
  </w:abstractNum>
  <w:abstractNum w:abstractNumId="101" w15:restartNumberingAfterBreak="0">
    <w:nsid w:val="70C7471C"/>
    <w:multiLevelType w:val="hybridMultilevel"/>
    <w:tmpl w:val="680AA5AA"/>
    <w:lvl w:ilvl="0" w:tplc="1660E628">
      <w:start w:val="1"/>
      <w:numFmt w:val="bullet"/>
      <w:lvlText w:val=""/>
      <w:lvlJc w:val="left"/>
      <w:pPr>
        <w:ind w:left="720" w:hanging="360"/>
      </w:pPr>
      <w:rPr>
        <w:rFonts w:ascii="Symbol" w:hAnsi="Symbol" w:hint="default"/>
      </w:rPr>
    </w:lvl>
    <w:lvl w:ilvl="1" w:tplc="1BA04DBC">
      <w:numFmt w:val="decimal"/>
      <w:lvlText w:val=""/>
      <w:lvlJc w:val="left"/>
    </w:lvl>
    <w:lvl w:ilvl="2" w:tplc="84647FB4">
      <w:numFmt w:val="decimal"/>
      <w:lvlText w:val=""/>
      <w:lvlJc w:val="left"/>
    </w:lvl>
    <w:lvl w:ilvl="3" w:tplc="9A0065EA">
      <w:numFmt w:val="decimal"/>
      <w:lvlText w:val=""/>
      <w:lvlJc w:val="left"/>
    </w:lvl>
    <w:lvl w:ilvl="4" w:tplc="233C3CD0">
      <w:numFmt w:val="decimal"/>
      <w:lvlText w:val=""/>
      <w:lvlJc w:val="left"/>
    </w:lvl>
    <w:lvl w:ilvl="5" w:tplc="4C6C567C">
      <w:numFmt w:val="decimal"/>
      <w:lvlText w:val=""/>
      <w:lvlJc w:val="left"/>
    </w:lvl>
    <w:lvl w:ilvl="6" w:tplc="6F160A8C">
      <w:numFmt w:val="decimal"/>
      <w:lvlText w:val=""/>
      <w:lvlJc w:val="left"/>
    </w:lvl>
    <w:lvl w:ilvl="7" w:tplc="E604DDFC">
      <w:numFmt w:val="decimal"/>
      <w:lvlText w:val=""/>
      <w:lvlJc w:val="left"/>
    </w:lvl>
    <w:lvl w:ilvl="8" w:tplc="ADC026B0">
      <w:numFmt w:val="decimal"/>
      <w:lvlText w:val=""/>
      <w:lvlJc w:val="left"/>
    </w:lvl>
  </w:abstractNum>
  <w:abstractNum w:abstractNumId="102" w15:restartNumberingAfterBreak="0">
    <w:nsid w:val="73D80444"/>
    <w:multiLevelType w:val="hybridMultilevel"/>
    <w:tmpl w:val="CA7A52B8"/>
    <w:lvl w:ilvl="0" w:tplc="B0E84A74">
      <w:start w:val="1"/>
      <w:numFmt w:val="bullet"/>
      <w:lvlText w:val=""/>
      <w:lvlJc w:val="left"/>
      <w:pPr>
        <w:ind w:left="720" w:hanging="360"/>
      </w:pPr>
      <w:rPr>
        <w:rFonts w:ascii="Symbol" w:hAnsi="Symbol" w:hint="default"/>
      </w:rPr>
    </w:lvl>
    <w:lvl w:ilvl="1" w:tplc="C7B06204">
      <w:numFmt w:val="decimal"/>
      <w:lvlText w:val=""/>
      <w:lvlJc w:val="left"/>
    </w:lvl>
    <w:lvl w:ilvl="2" w:tplc="89C48500">
      <w:numFmt w:val="decimal"/>
      <w:lvlText w:val=""/>
      <w:lvlJc w:val="left"/>
    </w:lvl>
    <w:lvl w:ilvl="3" w:tplc="B6F2D900">
      <w:numFmt w:val="decimal"/>
      <w:lvlText w:val=""/>
      <w:lvlJc w:val="left"/>
    </w:lvl>
    <w:lvl w:ilvl="4" w:tplc="63C25F5E">
      <w:numFmt w:val="decimal"/>
      <w:lvlText w:val=""/>
      <w:lvlJc w:val="left"/>
    </w:lvl>
    <w:lvl w:ilvl="5" w:tplc="200AA02E">
      <w:numFmt w:val="decimal"/>
      <w:lvlText w:val=""/>
      <w:lvlJc w:val="left"/>
    </w:lvl>
    <w:lvl w:ilvl="6" w:tplc="9E328330">
      <w:numFmt w:val="decimal"/>
      <w:lvlText w:val=""/>
      <w:lvlJc w:val="left"/>
    </w:lvl>
    <w:lvl w:ilvl="7" w:tplc="70EEC426">
      <w:numFmt w:val="decimal"/>
      <w:lvlText w:val=""/>
      <w:lvlJc w:val="left"/>
    </w:lvl>
    <w:lvl w:ilvl="8" w:tplc="599403EE">
      <w:numFmt w:val="decimal"/>
      <w:lvlText w:val=""/>
      <w:lvlJc w:val="left"/>
    </w:lvl>
  </w:abstractNum>
  <w:abstractNum w:abstractNumId="103" w15:restartNumberingAfterBreak="0">
    <w:nsid w:val="74AE13AC"/>
    <w:multiLevelType w:val="hybridMultilevel"/>
    <w:tmpl w:val="E97E2318"/>
    <w:lvl w:ilvl="0" w:tplc="AC0CEE22">
      <w:start w:val="1"/>
      <w:numFmt w:val="bullet"/>
      <w:lvlText w:val=""/>
      <w:lvlJc w:val="left"/>
      <w:pPr>
        <w:ind w:left="720" w:hanging="360"/>
      </w:pPr>
      <w:rPr>
        <w:rFonts w:ascii="Symbol" w:hAnsi="Symbol" w:hint="default"/>
      </w:rPr>
    </w:lvl>
    <w:lvl w:ilvl="1" w:tplc="289C73C0">
      <w:numFmt w:val="decimal"/>
      <w:lvlText w:val=""/>
      <w:lvlJc w:val="left"/>
    </w:lvl>
    <w:lvl w:ilvl="2" w:tplc="F7E6DD22">
      <w:numFmt w:val="decimal"/>
      <w:lvlText w:val=""/>
      <w:lvlJc w:val="left"/>
    </w:lvl>
    <w:lvl w:ilvl="3" w:tplc="2618EC9C">
      <w:numFmt w:val="decimal"/>
      <w:lvlText w:val=""/>
      <w:lvlJc w:val="left"/>
    </w:lvl>
    <w:lvl w:ilvl="4" w:tplc="CD2E1B86">
      <w:numFmt w:val="decimal"/>
      <w:lvlText w:val=""/>
      <w:lvlJc w:val="left"/>
    </w:lvl>
    <w:lvl w:ilvl="5" w:tplc="567421AE">
      <w:numFmt w:val="decimal"/>
      <w:lvlText w:val=""/>
      <w:lvlJc w:val="left"/>
    </w:lvl>
    <w:lvl w:ilvl="6" w:tplc="69B02316">
      <w:numFmt w:val="decimal"/>
      <w:lvlText w:val=""/>
      <w:lvlJc w:val="left"/>
    </w:lvl>
    <w:lvl w:ilvl="7" w:tplc="5336ABEC">
      <w:numFmt w:val="decimal"/>
      <w:lvlText w:val=""/>
      <w:lvlJc w:val="left"/>
    </w:lvl>
    <w:lvl w:ilvl="8" w:tplc="256CF530">
      <w:numFmt w:val="decimal"/>
      <w:lvlText w:val=""/>
      <w:lvlJc w:val="left"/>
    </w:lvl>
  </w:abstractNum>
  <w:abstractNum w:abstractNumId="104" w15:restartNumberingAfterBreak="0">
    <w:nsid w:val="74CF6B12"/>
    <w:multiLevelType w:val="hybridMultilevel"/>
    <w:tmpl w:val="B34C1990"/>
    <w:lvl w:ilvl="0" w:tplc="08BA3820">
      <w:start w:val="1"/>
      <w:numFmt w:val="bullet"/>
      <w:lvlText w:val=""/>
      <w:lvlJc w:val="left"/>
      <w:pPr>
        <w:ind w:left="720" w:hanging="360"/>
      </w:pPr>
      <w:rPr>
        <w:rFonts w:ascii="Symbol" w:hAnsi="Symbol" w:hint="default"/>
      </w:rPr>
    </w:lvl>
    <w:lvl w:ilvl="1" w:tplc="75501B5E">
      <w:numFmt w:val="decimal"/>
      <w:lvlText w:val=""/>
      <w:lvlJc w:val="left"/>
    </w:lvl>
    <w:lvl w:ilvl="2" w:tplc="4F2A84AA">
      <w:numFmt w:val="decimal"/>
      <w:lvlText w:val=""/>
      <w:lvlJc w:val="left"/>
    </w:lvl>
    <w:lvl w:ilvl="3" w:tplc="FF54F9A4">
      <w:numFmt w:val="decimal"/>
      <w:lvlText w:val=""/>
      <w:lvlJc w:val="left"/>
    </w:lvl>
    <w:lvl w:ilvl="4" w:tplc="D2B642CA">
      <w:numFmt w:val="decimal"/>
      <w:lvlText w:val=""/>
      <w:lvlJc w:val="left"/>
    </w:lvl>
    <w:lvl w:ilvl="5" w:tplc="A77828E0">
      <w:numFmt w:val="decimal"/>
      <w:lvlText w:val=""/>
      <w:lvlJc w:val="left"/>
    </w:lvl>
    <w:lvl w:ilvl="6" w:tplc="A4549BF8">
      <w:numFmt w:val="decimal"/>
      <w:lvlText w:val=""/>
      <w:lvlJc w:val="left"/>
    </w:lvl>
    <w:lvl w:ilvl="7" w:tplc="04EE6B68">
      <w:numFmt w:val="decimal"/>
      <w:lvlText w:val=""/>
      <w:lvlJc w:val="left"/>
    </w:lvl>
    <w:lvl w:ilvl="8" w:tplc="DCD8EE28">
      <w:numFmt w:val="decimal"/>
      <w:lvlText w:val=""/>
      <w:lvlJc w:val="left"/>
    </w:lvl>
  </w:abstractNum>
  <w:abstractNum w:abstractNumId="105" w15:restartNumberingAfterBreak="0">
    <w:nsid w:val="74F36A59"/>
    <w:multiLevelType w:val="hybridMultilevel"/>
    <w:tmpl w:val="378AF0D2"/>
    <w:lvl w:ilvl="0" w:tplc="5D18CB60">
      <w:numFmt w:val="decimal"/>
      <w:lvlText w:val=""/>
      <w:lvlJc w:val="left"/>
    </w:lvl>
    <w:lvl w:ilvl="1" w:tplc="CBEA4C0C">
      <w:start w:val="1"/>
      <w:numFmt w:val="bullet"/>
      <w:lvlText w:val=""/>
      <w:lvlJc w:val="left"/>
      <w:pPr>
        <w:ind w:left="1440" w:hanging="360"/>
      </w:pPr>
      <w:rPr>
        <w:rFonts w:ascii="Symbol" w:hAnsi="Symbol" w:hint="default"/>
      </w:rPr>
    </w:lvl>
    <w:lvl w:ilvl="2" w:tplc="CFDEF220">
      <w:numFmt w:val="decimal"/>
      <w:lvlText w:val=""/>
      <w:lvlJc w:val="left"/>
    </w:lvl>
    <w:lvl w:ilvl="3" w:tplc="38D849EE">
      <w:numFmt w:val="decimal"/>
      <w:lvlText w:val=""/>
      <w:lvlJc w:val="left"/>
    </w:lvl>
    <w:lvl w:ilvl="4" w:tplc="B9045848">
      <w:numFmt w:val="decimal"/>
      <w:lvlText w:val=""/>
      <w:lvlJc w:val="left"/>
    </w:lvl>
    <w:lvl w:ilvl="5" w:tplc="59DE038E">
      <w:numFmt w:val="decimal"/>
      <w:lvlText w:val=""/>
      <w:lvlJc w:val="left"/>
    </w:lvl>
    <w:lvl w:ilvl="6" w:tplc="A6DCF8FE">
      <w:numFmt w:val="decimal"/>
      <w:lvlText w:val=""/>
      <w:lvlJc w:val="left"/>
    </w:lvl>
    <w:lvl w:ilvl="7" w:tplc="BF2684CC">
      <w:numFmt w:val="decimal"/>
      <w:lvlText w:val=""/>
      <w:lvlJc w:val="left"/>
    </w:lvl>
    <w:lvl w:ilvl="8" w:tplc="01C8AC2A">
      <w:numFmt w:val="decimal"/>
      <w:lvlText w:val=""/>
      <w:lvlJc w:val="left"/>
    </w:lvl>
  </w:abstractNum>
  <w:abstractNum w:abstractNumId="106" w15:restartNumberingAfterBreak="0">
    <w:nsid w:val="75BA3E4E"/>
    <w:multiLevelType w:val="hybridMultilevel"/>
    <w:tmpl w:val="FC5878E4"/>
    <w:lvl w:ilvl="0" w:tplc="22A43A9C">
      <w:start w:val="1"/>
      <w:numFmt w:val="bullet"/>
      <w:lvlText w:val=""/>
      <w:lvlJc w:val="left"/>
      <w:pPr>
        <w:ind w:left="720" w:hanging="360"/>
      </w:pPr>
      <w:rPr>
        <w:rFonts w:ascii="Symbol" w:hAnsi="Symbol" w:hint="default"/>
      </w:rPr>
    </w:lvl>
    <w:lvl w:ilvl="1" w:tplc="F618AF66">
      <w:numFmt w:val="decimal"/>
      <w:lvlText w:val=""/>
      <w:lvlJc w:val="left"/>
    </w:lvl>
    <w:lvl w:ilvl="2" w:tplc="7208FCD6">
      <w:numFmt w:val="decimal"/>
      <w:lvlText w:val=""/>
      <w:lvlJc w:val="left"/>
    </w:lvl>
    <w:lvl w:ilvl="3" w:tplc="5AA84CD8">
      <w:numFmt w:val="decimal"/>
      <w:lvlText w:val=""/>
      <w:lvlJc w:val="left"/>
    </w:lvl>
    <w:lvl w:ilvl="4" w:tplc="709A3B3E">
      <w:numFmt w:val="decimal"/>
      <w:lvlText w:val=""/>
      <w:lvlJc w:val="left"/>
    </w:lvl>
    <w:lvl w:ilvl="5" w:tplc="03DA09B4">
      <w:numFmt w:val="decimal"/>
      <w:lvlText w:val=""/>
      <w:lvlJc w:val="left"/>
    </w:lvl>
    <w:lvl w:ilvl="6" w:tplc="AD9827B2">
      <w:numFmt w:val="decimal"/>
      <w:lvlText w:val=""/>
      <w:lvlJc w:val="left"/>
    </w:lvl>
    <w:lvl w:ilvl="7" w:tplc="3014FCC2">
      <w:numFmt w:val="decimal"/>
      <w:lvlText w:val=""/>
      <w:lvlJc w:val="left"/>
    </w:lvl>
    <w:lvl w:ilvl="8" w:tplc="3A42896E">
      <w:numFmt w:val="decimal"/>
      <w:lvlText w:val=""/>
      <w:lvlJc w:val="left"/>
    </w:lvl>
  </w:abstractNum>
  <w:abstractNum w:abstractNumId="107" w15:restartNumberingAfterBreak="0">
    <w:nsid w:val="75C3166B"/>
    <w:multiLevelType w:val="hybridMultilevel"/>
    <w:tmpl w:val="8E640AC4"/>
    <w:lvl w:ilvl="0" w:tplc="6AF47A96">
      <w:start w:val="1"/>
      <w:numFmt w:val="bullet"/>
      <w:lvlText w:val=""/>
      <w:lvlJc w:val="left"/>
      <w:pPr>
        <w:ind w:left="720" w:hanging="360"/>
      </w:pPr>
      <w:rPr>
        <w:rFonts w:ascii="Symbol" w:hAnsi="Symbol" w:hint="default"/>
      </w:rPr>
    </w:lvl>
    <w:lvl w:ilvl="1" w:tplc="37425E30">
      <w:numFmt w:val="decimal"/>
      <w:lvlText w:val=""/>
      <w:lvlJc w:val="left"/>
    </w:lvl>
    <w:lvl w:ilvl="2" w:tplc="B67C323A">
      <w:numFmt w:val="decimal"/>
      <w:lvlText w:val=""/>
      <w:lvlJc w:val="left"/>
    </w:lvl>
    <w:lvl w:ilvl="3" w:tplc="2674B6B4">
      <w:numFmt w:val="decimal"/>
      <w:lvlText w:val=""/>
      <w:lvlJc w:val="left"/>
    </w:lvl>
    <w:lvl w:ilvl="4" w:tplc="A8E60E54">
      <w:numFmt w:val="decimal"/>
      <w:lvlText w:val=""/>
      <w:lvlJc w:val="left"/>
    </w:lvl>
    <w:lvl w:ilvl="5" w:tplc="F3B63A9E">
      <w:numFmt w:val="decimal"/>
      <w:lvlText w:val=""/>
      <w:lvlJc w:val="left"/>
    </w:lvl>
    <w:lvl w:ilvl="6" w:tplc="3E50EFF0">
      <w:numFmt w:val="decimal"/>
      <w:lvlText w:val=""/>
      <w:lvlJc w:val="left"/>
    </w:lvl>
    <w:lvl w:ilvl="7" w:tplc="550280E4">
      <w:numFmt w:val="decimal"/>
      <w:lvlText w:val=""/>
      <w:lvlJc w:val="left"/>
    </w:lvl>
    <w:lvl w:ilvl="8" w:tplc="2EE2E964">
      <w:numFmt w:val="decimal"/>
      <w:lvlText w:val=""/>
      <w:lvlJc w:val="left"/>
    </w:lvl>
  </w:abstractNum>
  <w:abstractNum w:abstractNumId="108" w15:restartNumberingAfterBreak="0">
    <w:nsid w:val="75F7559A"/>
    <w:multiLevelType w:val="hybridMultilevel"/>
    <w:tmpl w:val="766CA2D6"/>
    <w:lvl w:ilvl="0" w:tplc="83E8DB6A">
      <w:start w:val="1"/>
      <w:numFmt w:val="bullet"/>
      <w:lvlText w:val=""/>
      <w:lvlJc w:val="left"/>
      <w:pPr>
        <w:ind w:left="720" w:hanging="360"/>
      </w:pPr>
      <w:rPr>
        <w:rFonts w:ascii="Symbol" w:hAnsi="Symbol" w:hint="default"/>
      </w:rPr>
    </w:lvl>
    <w:lvl w:ilvl="1" w:tplc="1B026D76">
      <w:numFmt w:val="decimal"/>
      <w:lvlText w:val=""/>
      <w:lvlJc w:val="left"/>
    </w:lvl>
    <w:lvl w:ilvl="2" w:tplc="E2D21502">
      <w:numFmt w:val="decimal"/>
      <w:lvlText w:val=""/>
      <w:lvlJc w:val="left"/>
    </w:lvl>
    <w:lvl w:ilvl="3" w:tplc="2EA02262">
      <w:numFmt w:val="decimal"/>
      <w:lvlText w:val=""/>
      <w:lvlJc w:val="left"/>
    </w:lvl>
    <w:lvl w:ilvl="4" w:tplc="742E702C">
      <w:numFmt w:val="decimal"/>
      <w:lvlText w:val=""/>
      <w:lvlJc w:val="left"/>
    </w:lvl>
    <w:lvl w:ilvl="5" w:tplc="A3D235FC">
      <w:numFmt w:val="decimal"/>
      <w:lvlText w:val=""/>
      <w:lvlJc w:val="left"/>
    </w:lvl>
    <w:lvl w:ilvl="6" w:tplc="606CA6CA">
      <w:numFmt w:val="decimal"/>
      <w:lvlText w:val=""/>
      <w:lvlJc w:val="left"/>
    </w:lvl>
    <w:lvl w:ilvl="7" w:tplc="28165A32">
      <w:numFmt w:val="decimal"/>
      <w:lvlText w:val=""/>
      <w:lvlJc w:val="left"/>
    </w:lvl>
    <w:lvl w:ilvl="8" w:tplc="8B5CF362">
      <w:numFmt w:val="decimal"/>
      <w:lvlText w:val=""/>
      <w:lvlJc w:val="left"/>
    </w:lvl>
  </w:abstractNum>
  <w:abstractNum w:abstractNumId="109" w15:restartNumberingAfterBreak="0">
    <w:nsid w:val="765911D4"/>
    <w:multiLevelType w:val="hybridMultilevel"/>
    <w:tmpl w:val="6FFE02F0"/>
    <w:lvl w:ilvl="0" w:tplc="1174F662">
      <w:start w:val="1"/>
      <w:numFmt w:val="bullet"/>
      <w:lvlText w:val=""/>
      <w:lvlJc w:val="left"/>
      <w:pPr>
        <w:ind w:left="720" w:hanging="360"/>
      </w:pPr>
      <w:rPr>
        <w:rFonts w:ascii="Symbol" w:hAnsi="Symbol" w:hint="default"/>
      </w:rPr>
    </w:lvl>
    <w:lvl w:ilvl="1" w:tplc="95123EB6">
      <w:numFmt w:val="decimal"/>
      <w:lvlText w:val=""/>
      <w:lvlJc w:val="left"/>
    </w:lvl>
    <w:lvl w:ilvl="2" w:tplc="4E382772">
      <w:numFmt w:val="decimal"/>
      <w:lvlText w:val=""/>
      <w:lvlJc w:val="left"/>
    </w:lvl>
    <w:lvl w:ilvl="3" w:tplc="C49E6BCC">
      <w:numFmt w:val="decimal"/>
      <w:lvlText w:val=""/>
      <w:lvlJc w:val="left"/>
    </w:lvl>
    <w:lvl w:ilvl="4" w:tplc="E5D4AFA8">
      <w:numFmt w:val="decimal"/>
      <w:lvlText w:val=""/>
      <w:lvlJc w:val="left"/>
    </w:lvl>
    <w:lvl w:ilvl="5" w:tplc="638C8D1E">
      <w:numFmt w:val="decimal"/>
      <w:lvlText w:val=""/>
      <w:lvlJc w:val="left"/>
    </w:lvl>
    <w:lvl w:ilvl="6" w:tplc="3C7826C2">
      <w:numFmt w:val="decimal"/>
      <w:lvlText w:val=""/>
      <w:lvlJc w:val="left"/>
    </w:lvl>
    <w:lvl w:ilvl="7" w:tplc="5358DCCE">
      <w:numFmt w:val="decimal"/>
      <w:lvlText w:val=""/>
      <w:lvlJc w:val="left"/>
    </w:lvl>
    <w:lvl w:ilvl="8" w:tplc="894CCB0A">
      <w:numFmt w:val="decimal"/>
      <w:lvlText w:val=""/>
      <w:lvlJc w:val="left"/>
    </w:lvl>
  </w:abstractNum>
  <w:abstractNum w:abstractNumId="110" w15:restartNumberingAfterBreak="0">
    <w:nsid w:val="776E190F"/>
    <w:multiLevelType w:val="hybridMultilevel"/>
    <w:tmpl w:val="0FA0E5B0"/>
    <w:lvl w:ilvl="0" w:tplc="4F0CD314">
      <w:start w:val="1"/>
      <w:numFmt w:val="bullet"/>
      <w:lvlText w:val=""/>
      <w:lvlJc w:val="left"/>
      <w:pPr>
        <w:ind w:left="720" w:hanging="360"/>
      </w:pPr>
      <w:rPr>
        <w:rFonts w:ascii="Symbol" w:hAnsi="Symbol" w:hint="default"/>
      </w:rPr>
    </w:lvl>
    <w:lvl w:ilvl="1" w:tplc="30523AC4">
      <w:numFmt w:val="decimal"/>
      <w:lvlText w:val=""/>
      <w:lvlJc w:val="left"/>
    </w:lvl>
    <w:lvl w:ilvl="2" w:tplc="CE42406E">
      <w:numFmt w:val="decimal"/>
      <w:lvlText w:val=""/>
      <w:lvlJc w:val="left"/>
    </w:lvl>
    <w:lvl w:ilvl="3" w:tplc="34A027B0">
      <w:numFmt w:val="decimal"/>
      <w:lvlText w:val=""/>
      <w:lvlJc w:val="left"/>
    </w:lvl>
    <w:lvl w:ilvl="4" w:tplc="D994A0EC">
      <w:numFmt w:val="decimal"/>
      <w:lvlText w:val=""/>
      <w:lvlJc w:val="left"/>
    </w:lvl>
    <w:lvl w:ilvl="5" w:tplc="173EF61C">
      <w:numFmt w:val="decimal"/>
      <w:lvlText w:val=""/>
      <w:lvlJc w:val="left"/>
    </w:lvl>
    <w:lvl w:ilvl="6" w:tplc="35B6EBC4">
      <w:numFmt w:val="decimal"/>
      <w:lvlText w:val=""/>
      <w:lvlJc w:val="left"/>
    </w:lvl>
    <w:lvl w:ilvl="7" w:tplc="78283950">
      <w:numFmt w:val="decimal"/>
      <w:lvlText w:val=""/>
      <w:lvlJc w:val="left"/>
    </w:lvl>
    <w:lvl w:ilvl="8" w:tplc="086445EE">
      <w:numFmt w:val="decimal"/>
      <w:lvlText w:val=""/>
      <w:lvlJc w:val="left"/>
    </w:lvl>
  </w:abstractNum>
  <w:abstractNum w:abstractNumId="111" w15:restartNumberingAfterBreak="0">
    <w:nsid w:val="778F0718"/>
    <w:multiLevelType w:val="hybridMultilevel"/>
    <w:tmpl w:val="C7DE088E"/>
    <w:lvl w:ilvl="0" w:tplc="8B524456">
      <w:start w:val="1"/>
      <w:numFmt w:val="bullet"/>
      <w:lvlText w:val=""/>
      <w:lvlJc w:val="left"/>
      <w:pPr>
        <w:ind w:left="720" w:hanging="360"/>
      </w:pPr>
      <w:rPr>
        <w:rFonts w:ascii="Symbol" w:hAnsi="Symbol" w:hint="default"/>
      </w:rPr>
    </w:lvl>
    <w:lvl w:ilvl="1" w:tplc="27F44460">
      <w:numFmt w:val="decimal"/>
      <w:lvlText w:val=""/>
      <w:lvlJc w:val="left"/>
    </w:lvl>
    <w:lvl w:ilvl="2" w:tplc="7FA0B2CE">
      <w:numFmt w:val="decimal"/>
      <w:lvlText w:val=""/>
      <w:lvlJc w:val="left"/>
    </w:lvl>
    <w:lvl w:ilvl="3" w:tplc="388A5CE2">
      <w:numFmt w:val="decimal"/>
      <w:lvlText w:val=""/>
      <w:lvlJc w:val="left"/>
    </w:lvl>
    <w:lvl w:ilvl="4" w:tplc="E0F4A38C">
      <w:numFmt w:val="decimal"/>
      <w:lvlText w:val=""/>
      <w:lvlJc w:val="left"/>
    </w:lvl>
    <w:lvl w:ilvl="5" w:tplc="CDEEC666">
      <w:numFmt w:val="decimal"/>
      <w:lvlText w:val=""/>
      <w:lvlJc w:val="left"/>
    </w:lvl>
    <w:lvl w:ilvl="6" w:tplc="DE32E880">
      <w:numFmt w:val="decimal"/>
      <w:lvlText w:val=""/>
      <w:lvlJc w:val="left"/>
    </w:lvl>
    <w:lvl w:ilvl="7" w:tplc="31DAD626">
      <w:numFmt w:val="decimal"/>
      <w:lvlText w:val=""/>
      <w:lvlJc w:val="left"/>
    </w:lvl>
    <w:lvl w:ilvl="8" w:tplc="23C22460">
      <w:numFmt w:val="decimal"/>
      <w:lvlText w:val=""/>
      <w:lvlJc w:val="left"/>
    </w:lvl>
  </w:abstractNum>
  <w:abstractNum w:abstractNumId="112" w15:restartNumberingAfterBreak="0">
    <w:nsid w:val="77D75450"/>
    <w:multiLevelType w:val="hybridMultilevel"/>
    <w:tmpl w:val="B1686676"/>
    <w:lvl w:ilvl="0" w:tplc="15D28E52">
      <w:start w:val="1"/>
      <w:numFmt w:val="bullet"/>
      <w:lvlText w:val=""/>
      <w:lvlJc w:val="left"/>
      <w:pPr>
        <w:ind w:left="720" w:hanging="360"/>
      </w:pPr>
      <w:rPr>
        <w:rFonts w:ascii="Symbol" w:hAnsi="Symbol" w:hint="default"/>
      </w:rPr>
    </w:lvl>
    <w:lvl w:ilvl="1" w:tplc="51E2E0C8">
      <w:numFmt w:val="decimal"/>
      <w:lvlText w:val=""/>
      <w:lvlJc w:val="left"/>
    </w:lvl>
    <w:lvl w:ilvl="2" w:tplc="05422444">
      <w:numFmt w:val="decimal"/>
      <w:lvlText w:val=""/>
      <w:lvlJc w:val="left"/>
    </w:lvl>
    <w:lvl w:ilvl="3" w:tplc="889679CC">
      <w:numFmt w:val="decimal"/>
      <w:lvlText w:val=""/>
      <w:lvlJc w:val="left"/>
    </w:lvl>
    <w:lvl w:ilvl="4" w:tplc="F59E3B96">
      <w:numFmt w:val="decimal"/>
      <w:lvlText w:val=""/>
      <w:lvlJc w:val="left"/>
    </w:lvl>
    <w:lvl w:ilvl="5" w:tplc="56A45A82">
      <w:numFmt w:val="decimal"/>
      <w:lvlText w:val=""/>
      <w:lvlJc w:val="left"/>
    </w:lvl>
    <w:lvl w:ilvl="6" w:tplc="A75620D4">
      <w:numFmt w:val="decimal"/>
      <w:lvlText w:val=""/>
      <w:lvlJc w:val="left"/>
    </w:lvl>
    <w:lvl w:ilvl="7" w:tplc="E74CF34A">
      <w:numFmt w:val="decimal"/>
      <w:lvlText w:val=""/>
      <w:lvlJc w:val="left"/>
    </w:lvl>
    <w:lvl w:ilvl="8" w:tplc="2930A452">
      <w:numFmt w:val="decimal"/>
      <w:lvlText w:val=""/>
      <w:lvlJc w:val="left"/>
    </w:lvl>
  </w:abstractNum>
  <w:abstractNum w:abstractNumId="113" w15:restartNumberingAfterBreak="0">
    <w:nsid w:val="78B3464F"/>
    <w:multiLevelType w:val="hybridMultilevel"/>
    <w:tmpl w:val="15CEBFF6"/>
    <w:lvl w:ilvl="0" w:tplc="B526EC16">
      <w:start w:val="1"/>
      <w:numFmt w:val="bullet"/>
      <w:lvlText w:val=""/>
      <w:lvlJc w:val="left"/>
      <w:pPr>
        <w:ind w:left="720" w:hanging="360"/>
      </w:pPr>
      <w:rPr>
        <w:rFonts w:ascii="Symbol" w:hAnsi="Symbol" w:hint="default"/>
      </w:rPr>
    </w:lvl>
    <w:lvl w:ilvl="1" w:tplc="BFD2968C">
      <w:numFmt w:val="decimal"/>
      <w:lvlText w:val=""/>
      <w:lvlJc w:val="left"/>
    </w:lvl>
    <w:lvl w:ilvl="2" w:tplc="1F625FEA">
      <w:numFmt w:val="decimal"/>
      <w:lvlText w:val=""/>
      <w:lvlJc w:val="left"/>
    </w:lvl>
    <w:lvl w:ilvl="3" w:tplc="EA928E06">
      <w:numFmt w:val="decimal"/>
      <w:lvlText w:val=""/>
      <w:lvlJc w:val="left"/>
    </w:lvl>
    <w:lvl w:ilvl="4" w:tplc="19B0DE82">
      <w:numFmt w:val="decimal"/>
      <w:lvlText w:val=""/>
      <w:lvlJc w:val="left"/>
    </w:lvl>
    <w:lvl w:ilvl="5" w:tplc="D848C36C">
      <w:numFmt w:val="decimal"/>
      <w:lvlText w:val=""/>
      <w:lvlJc w:val="left"/>
    </w:lvl>
    <w:lvl w:ilvl="6" w:tplc="80E2E276">
      <w:numFmt w:val="decimal"/>
      <w:lvlText w:val=""/>
      <w:lvlJc w:val="left"/>
    </w:lvl>
    <w:lvl w:ilvl="7" w:tplc="5C84BD8A">
      <w:numFmt w:val="decimal"/>
      <w:lvlText w:val=""/>
      <w:lvlJc w:val="left"/>
    </w:lvl>
    <w:lvl w:ilvl="8" w:tplc="0D221A9C">
      <w:numFmt w:val="decimal"/>
      <w:lvlText w:val=""/>
      <w:lvlJc w:val="left"/>
    </w:lvl>
  </w:abstractNum>
  <w:abstractNum w:abstractNumId="114" w15:restartNumberingAfterBreak="0">
    <w:nsid w:val="7A8341E3"/>
    <w:multiLevelType w:val="hybridMultilevel"/>
    <w:tmpl w:val="CCC89926"/>
    <w:lvl w:ilvl="0" w:tplc="B10A49EE">
      <w:start w:val="1"/>
      <w:numFmt w:val="bullet"/>
      <w:lvlText w:val=""/>
      <w:lvlJc w:val="left"/>
      <w:pPr>
        <w:ind w:left="720" w:hanging="360"/>
      </w:pPr>
      <w:rPr>
        <w:rFonts w:ascii="Symbol" w:hAnsi="Symbol" w:hint="default"/>
      </w:rPr>
    </w:lvl>
    <w:lvl w:ilvl="1" w:tplc="9AD69D1E">
      <w:numFmt w:val="decimal"/>
      <w:lvlText w:val=""/>
      <w:lvlJc w:val="left"/>
    </w:lvl>
    <w:lvl w:ilvl="2" w:tplc="FCB68350">
      <w:numFmt w:val="decimal"/>
      <w:lvlText w:val=""/>
      <w:lvlJc w:val="left"/>
    </w:lvl>
    <w:lvl w:ilvl="3" w:tplc="19228460">
      <w:numFmt w:val="decimal"/>
      <w:lvlText w:val=""/>
      <w:lvlJc w:val="left"/>
    </w:lvl>
    <w:lvl w:ilvl="4" w:tplc="DA92C790">
      <w:numFmt w:val="decimal"/>
      <w:lvlText w:val=""/>
      <w:lvlJc w:val="left"/>
    </w:lvl>
    <w:lvl w:ilvl="5" w:tplc="83607978">
      <w:numFmt w:val="decimal"/>
      <w:lvlText w:val=""/>
      <w:lvlJc w:val="left"/>
    </w:lvl>
    <w:lvl w:ilvl="6" w:tplc="52D89C74">
      <w:numFmt w:val="decimal"/>
      <w:lvlText w:val=""/>
      <w:lvlJc w:val="left"/>
    </w:lvl>
    <w:lvl w:ilvl="7" w:tplc="AD6ED8BE">
      <w:numFmt w:val="decimal"/>
      <w:lvlText w:val=""/>
      <w:lvlJc w:val="left"/>
    </w:lvl>
    <w:lvl w:ilvl="8" w:tplc="9F2281F8">
      <w:numFmt w:val="decimal"/>
      <w:lvlText w:val=""/>
      <w:lvlJc w:val="left"/>
    </w:lvl>
  </w:abstractNum>
  <w:abstractNum w:abstractNumId="115" w15:restartNumberingAfterBreak="0">
    <w:nsid w:val="7AB95585"/>
    <w:multiLevelType w:val="hybridMultilevel"/>
    <w:tmpl w:val="31D077B0"/>
    <w:lvl w:ilvl="0" w:tplc="2E0286F0">
      <w:start w:val="1"/>
      <w:numFmt w:val="bullet"/>
      <w:lvlText w:val=""/>
      <w:lvlJc w:val="left"/>
      <w:pPr>
        <w:ind w:left="720" w:hanging="360"/>
      </w:pPr>
      <w:rPr>
        <w:rFonts w:ascii="Symbol" w:hAnsi="Symbol" w:hint="default"/>
      </w:rPr>
    </w:lvl>
    <w:lvl w:ilvl="1" w:tplc="28E2C1E0">
      <w:numFmt w:val="decimal"/>
      <w:lvlText w:val=""/>
      <w:lvlJc w:val="left"/>
    </w:lvl>
    <w:lvl w:ilvl="2" w:tplc="522AACDA">
      <w:numFmt w:val="decimal"/>
      <w:lvlText w:val=""/>
      <w:lvlJc w:val="left"/>
    </w:lvl>
    <w:lvl w:ilvl="3" w:tplc="CC2E8732">
      <w:numFmt w:val="decimal"/>
      <w:lvlText w:val=""/>
      <w:lvlJc w:val="left"/>
    </w:lvl>
    <w:lvl w:ilvl="4" w:tplc="32927154">
      <w:numFmt w:val="decimal"/>
      <w:lvlText w:val=""/>
      <w:lvlJc w:val="left"/>
    </w:lvl>
    <w:lvl w:ilvl="5" w:tplc="2B3C1CC0">
      <w:numFmt w:val="decimal"/>
      <w:lvlText w:val=""/>
      <w:lvlJc w:val="left"/>
    </w:lvl>
    <w:lvl w:ilvl="6" w:tplc="5FBC03DA">
      <w:numFmt w:val="decimal"/>
      <w:lvlText w:val=""/>
      <w:lvlJc w:val="left"/>
    </w:lvl>
    <w:lvl w:ilvl="7" w:tplc="3C0E5752">
      <w:numFmt w:val="decimal"/>
      <w:lvlText w:val=""/>
      <w:lvlJc w:val="left"/>
    </w:lvl>
    <w:lvl w:ilvl="8" w:tplc="3DA07108">
      <w:numFmt w:val="decimal"/>
      <w:lvlText w:val=""/>
      <w:lvlJc w:val="left"/>
    </w:lvl>
  </w:abstractNum>
  <w:abstractNum w:abstractNumId="116" w15:restartNumberingAfterBreak="0">
    <w:nsid w:val="7AE02690"/>
    <w:multiLevelType w:val="hybridMultilevel"/>
    <w:tmpl w:val="4ADAE67C"/>
    <w:lvl w:ilvl="0" w:tplc="E06ACA14">
      <w:start w:val="1"/>
      <w:numFmt w:val="bullet"/>
      <w:lvlText w:val=""/>
      <w:lvlJc w:val="left"/>
      <w:pPr>
        <w:ind w:left="720" w:hanging="360"/>
      </w:pPr>
      <w:rPr>
        <w:rFonts w:ascii="Symbol" w:hAnsi="Symbol" w:hint="default"/>
      </w:rPr>
    </w:lvl>
    <w:lvl w:ilvl="1" w:tplc="029445EE">
      <w:numFmt w:val="decimal"/>
      <w:lvlText w:val=""/>
      <w:lvlJc w:val="left"/>
    </w:lvl>
    <w:lvl w:ilvl="2" w:tplc="0E8EA19E">
      <w:numFmt w:val="decimal"/>
      <w:lvlText w:val=""/>
      <w:lvlJc w:val="left"/>
    </w:lvl>
    <w:lvl w:ilvl="3" w:tplc="CDE084C4">
      <w:numFmt w:val="decimal"/>
      <w:lvlText w:val=""/>
      <w:lvlJc w:val="left"/>
    </w:lvl>
    <w:lvl w:ilvl="4" w:tplc="E5BAB87C">
      <w:numFmt w:val="decimal"/>
      <w:lvlText w:val=""/>
      <w:lvlJc w:val="left"/>
    </w:lvl>
    <w:lvl w:ilvl="5" w:tplc="185E1B66">
      <w:numFmt w:val="decimal"/>
      <w:lvlText w:val=""/>
      <w:lvlJc w:val="left"/>
    </w:lvl>
    <w:lvl w:ilvl="6" w:tplc="885498BC">
      <w:numFmt w:val="decimal"/>
      <w:lvlText w:val=""/>
      <w:lvlJc w:val="left"/>
    </w:lvl>
    <w:lvl w:ilvl="7" w:tplc="DB90C430">
      <w:numFmt w:val="decimal"/>
      <w:lvlText w:val=""/>
      <w:lvlJc w:val="left"/>
    </w:lvl>
    <w:lvl w:ilvl="8" w:tplc="1CBA4D82">
      <w:numFmt w:val="decimal"/>
      <w:lvlText w:val=""/>
      <w:lvlJc w:val="left"/>
    </w:lvl>
  </w:abstractNum>
  <w:abstractNum w:abstractNumId="117" w15:restartNumberingAfterBreak="0">
    <w:nsid w:val="7C03642C"/>
    <w:multiLevelType w:val="hybridMultilevel"/>
    <w:tmpl w:val="8704108E"/>
    <w:lvl w:ilvl="0" w:tplc="61FC6C78">
      <w:start w:val="1"/>
      <w:numFmt w:val="bullet"/>
      <w:lvlText w:val=""/>
      <w:lvlJc w:val="left"/>
      <w:pPr>
        <w:ind w:left="720" w:hanging="360"/>
      </w:pPr>
      <w:rPr>
        <w:rFonts w:ascii="Symbol" w:hAnsi="Symbol" w:hint="default"/>
      </w:rPr>
    </w:lvl>
    <w:lvl w:ilvl="1" w:tplc="BBA89384">
      <w:numFmt w:val="decimal"/>
      <w:lvlText w:val=""/>
      <w:lvlJc w:val="left"/>
    </w:lvl>
    <w:lvl w:ilvl="2" w:tplc="ACC22602">
      <w:numFmt w:val="decimal"/>
      <w:lvlText w:val=""/>
      <w:lvlJc w:val="left"/>
    </w:lvl>
    <w:lvl w:ilvl="3" w:tplc="761ECD68">
      <w:numFmt w:val="decimal"/>
      <w:lvlText w:val=""/>
      <w:lvlJc w:val="left"/>
    </w:lvl>
    <w:lvl w:ilvl="4" w:tplc="9B0ED85C">
      <w:numFmt w:val="decimal"/>
      <w:lvlText w:val=""/>
      <w:lvlJc w:val="left"/>
    </w:lvl>
    <w:lvl w:ilvl="5" w:tplc="DD3CC4E6">
      <w:numFmt w:val="decimal"/>
      <w:lvlText w:val=""/>
      <w:lvlJc w:val="left"/>
    </w:lvl>
    <w:lvl w:ilvl="6" w:tplc="68B4350A">
      <w:numFmt w:val="decimal"/>
      <w:lvlText w:val=""/>
      <w:lvlJc w:val="left"/>
    </w:lvl>
    <w:lvl w:ilvl="7" w:tplc="50BED7D2">
      <w:numFmt w:val="decimal"/>
      <w:lvlText w:val=""/>
      <w:lvlJc w:val="left"/>
    </w:lvl>
    <w:lvl w:ilvl="8" w:tplc="1EF2951A">
      <w:numFmt w:val="decimal"/>
      <w:lvlText w:val=""/>
      <w:lvlJc w:val="left"/>
    </w:lvl>
  </w:abstractNum>
  <w:abstractNum w:abstractNumId="118" w15:restartNumberingAfterBreak="0">
    <w:nsid w:val="7C063EBC"/>
    <w:multiLevelType w:val="hybridMultilevel"/>
    <w:tmpl w:val="F4C0F04A"/>
    <w:lvl w:ilvl="0" w:tplc="03A422C4">
      <w:start w:val="1"/>
      <w:numFmt w:val="bullet"/>
      <w:lvlText w:val=""/>
      <w:lvlJc w:val="left"/>
      <w:pPr>
        <w:ind w:left="720" w:hanging="360"/>
      </w:pPr>
      <w:rPr>
        <w:rFonts w:ascii="Symbol" w:hAnsi="Symbol" w:hint="default"/>
      </w:rPr>
    </w:lvl>
    <w:lvl w:ilvl="1" w:tplc="3224E502">
      <w:numFmt w:val="decimal"/>
      <w:lvlText w:val=""/>
      <w:lvlJc w:val="left"/>
    </w:lvl>
    <w:lvl w:ilvl="2" w:tplc="118EDE6C">
      <w:numFmt w:val="decimal"/>
      <w:lvlText w:val=""/>
      <w:lvlJc w:val="left"/>
    </w:lvl>
    <w:lvl w:ilvl="3" w:tplc="8C7CDA48">
      <w:numFmt w:val="decimal"/>
      <w:lvlText w:val=""/>
      <w:lvlJc w:val="left"/>
    </w:lvl>
    <w:lvl w:ilvl="4" w:tplc="8B361752">
      <w:numFmt w:val="decimal"/>
      <w:lvlText w:val=""/>
      <w:lvlJc w:val="left"/>
    </w:lvl>
    <w:lvl w:ilvl="5" w:tplc="F7D8E3CA">
      <w:numFmt w:val="decimal"/>
      <w:lvlText w:val=""/>
      <w:lvlJc w:val="left"/>
    </w:lvl>
    <w:lvl w:ilvl="6" w:tplc="818C5F68">
      <w:numFmt w:val="decimal"/>
      <w:lvlText w:val=""/>
      <w:lvlJc w:val="left"/>
    </w:lvl>
    <w:lvl w:ilvl="7" w:tplc="A3A0D6DE">
      <w:numFmt w:val="decimal"/>
      <w:lvlText w:val=""/>
      <w:lvlJc w:val="left"/>
    </w:lvl>
    <w:lvl w:ilvl="8" w:tplc="8D882F10">
      <w:numFmt w:val="decimal"/>
      <w:lvlText w:val=""/>
      <w:lvlJc w:val="left"/>
    </w:lvl>
  </w:abstractNum>
  <w:abstractNum w:abstractNumId="119" w15:restartNumberingAfterBreak="0">
    <w:nsid w:val="7D4F0F9A"/>
    <w:multiLevelType w:val="hybridMultilevel"/>
    <w:tmpl w:val="98F69708"/>
    <w:lvl w:ilvl="0" w:tplc="B6266CF8">
      <w:start w:val="1"/>
      <w:numFmt w:val="bullet"/>
      <w:lvlText w:val=""/>
      <w:lvlJc w:val="left"/>
      <w:pPr>
        <w:ind w:left="720" w:hanging="360"/>
      </w:pPr>
      <w:rPr>
        <w:rFonts w:ascii="Symbol" w:hAnsi="Symbol" w:hint="default"/>
      </w:rPr>
    </w:lvl>
    <w:lvl w:ilvl="1" w:tplc="D5F21CE0">
      <w:numFmt w:val="decimal"/>
      <w:lvlText w:val=""/>
      <w:lvlJc w:val="left"/>
    </w:lvl>
    <w:lvl w:ilvl="2" w:tplc="1F80FC90">
      <w:numFmt w:val="decimal"/>
      <w:lvlText w:val=""/>
      <w:lvlJc w:val="left"/>
    </w:lvl>
    <w:lvl w:ilvl="3" w:tplc="B3D809D0">
      <w:numFmt w:val="decimal"/>
      <w:lvlText w:val=""/>
      <w:lvlJc w:val="left"/>
    </w:lvl>
    <w:lvl w:ilvl="4" w:tplc="B6660F62">
      <w:numFmt w:val="decimal"/>
      <w:lvlText w:val=""/>
      <w:lvlJc w:val="left"/>
    </w:lvl>
    <w:lvl w:ilvl="5" w:tplc="6CEE6018">
      <w:numFmt w:val="decimal"/>
      <w:lvlText w:val=""/>
      <w:lvlJc w:val="left"/>
    </w:lvl>
    <w:lvl w:ilvl="6" w:tplc="DE2257CC">
      <w:numFmt w:val="decimal"/>
      <w:lvlText w:val=""/>
      <w:lvlJc w:val="left"/>
    </w:lvl>
    <w:lvl w:ilvl="7" w:tplc="93300A2E">
      <w:numFmt w:val="decimal"/>
      <w:lvlText w:val=""/>
      <w:lvlJc w:val="left"/>
    </w:lvl>
    <w:lvl w:ilvl="8" w:tplc="DE18FA5E">
      <w:numFmt w:val="decimal"/>
      <w:lvlText w:val=""/>
      <w:lvlJc w:val="left"/>
    </w:lvl>
  </w:abstractNum>
  <w:abstractNum w:abstractNumId="120" w15:restartNumberingAfterBreak="0">
    <w:nsid w:val="7E4312C9"/>
    <w:multiLevelType w:val="hybridMultilevel"/>
    <w:tmpl w:val="C8563E82"/>
    <w:lvl w:ilvl="0" w:tplc="4DDC51FC">
      <w:start w:val="1"/>
      <w:numFmt w:val="bullet"/>
      <w:lvlText w:val=""/>
      <w:lvlJc w:val="left"/>
      <w:pPr>
        <w:ind w:left="720" w:hanging="360"/>
      </w:pPr>
      <w:rPr>
        <w:rFonts w:ascii="Symbol" w:hAnsi="Symbol" w:hint="default"/>
      </w:rPr>
    </w:lvl>
    <w:lvl w:ilvl="1" w:tplc="96AA6072">
      <w:numFmt w:val="decimal"/>
      <w:lvlText w:val=""/>
      <w:lvlJc w:val="left"/>
    </w:lvl>
    <w:lvl w:ilvl="2" w:tplc="78D05422">
      <w:numFmt w:val="decimal"/>
      <w:lvlText w:val=""/>
      <w:lvlJc w:val="left"/>
    </w:lvl>
    <w:lvl w:ilvl="3" w:tplc="1220DAB8">
      <w:numFmt w:val="decimal"/>
      <w:lvlText w:val=""/>
      <w:lvlJc w:val="left"/>
    </w:lvl>
    <w:lvl w:ilvl="4" w:tplc="45AA0EFC">
      <w:numFmt w:val="decimal"/>
      <w:lvlText w:val=""/>
      <w:lvlJc w:val="left"/>
    </w:lvl>
    <w:lvl w:ilvl="5" w:tplc="1DF47CD6">
      <w:numFmt w:val="decimal"/>
      <w:lvlText w:val=""/>
      <w:lvlJc w:val="left"/>
    </w:lvl>
    <w:lvl w:ilvl="6" w:tplc="AE0EDC86">
      <w:numFmt w:val="decimal"/>
      <w:lvlText w:val=""/>
      <w:lvlJc w:val="left"/>
    </w:lvl>
    <w:lvl w:ilvl="7" w:tplc="933C04E0">
      <w:numFmt w:val="decimal"/>
      <w:lvlText w:val=""/>
      <w:lvlJc w:val="left"/>
    </w:lvl>
    <w:lvl w:ilvl="8" w:tplc="48ECF04C">
      <w:numFmt w:val="decimal"/>
      <w:lvlText w:val=""/>
      <w:lvlJc w:val="left"/>
    </w:lvl>
  </w:abstractNum>
  <w:abstractNum w:abstractNumId="121" w15:restartNumberingAfterBreak="0">
    <w:nsid w:val="7F845074"/>
    <w:multiLevelType w:val="hybridMultilevel"/>
    <w:tmpl w:val="5B3A1F36"/>
    <w:lvl w:ilvl="0" w:tplc="D7F2E05A">
      <w:start w:val="1"/>
      <w:numFmt w:val="bullet"/>
      <w:lvlText w:val=""/>
      <w:lvlJc w:val="left"/>
      <w:pPr>
        <w:ind w:left="720" w:hanging="360"/>
      </w:pPr>
      <w:rPr>
        <w:rFonts w:ascii="Symbol" w:hAnsi="Symbol" w:hint="default"/>
      </w:rPr>
    </w:lvl>
    <w:lvl w:ilvl="1" w:tplc="9A7C1656">
      <w:numFmt w:val="decimal"/>
      <w:lvlText w:val=""/>
      <w:lvlJc w:val="left"/>
    </w:lvl>
    <w:lvl w:ilvl="2" w:tplc="659A3F50">
      <w:numFmt w:val="decimal"/>
      <w:lvlText w:val=""/>
      <w:lvlJc w:val="left"/>
    </w:lvl>
    <w:lvl w:ilvl="3" w:tplc="3564B97C">
      <w:numFmt w:val="decimal"/>
      <w:lvlText w:val=""/>
      <w:lvlJc w:val="left"/>
    </w:lvl>
    <w:lvl w:ilvl="4" w:tplc="7B8C4686">
      <w:numFmt w:val="decimal"/>
      <w:lvlText w:val=""/>
      <w:lvlJc w:val="left"/>
    </w:lvl>
    <w:lvl w:ilvl="5" w:tplc="D2720260">
      <w:numFmt w:val="decimal"/>
      <w:lvlText w:val=""/>
      <w:lvlJc w:val="left"/>
    </w:lvl>
    <w:lvl w:ilvl="6" w:tplc="5E0C8FA4">
      <w:numFmt w:val="decimal"/>
      <w:lvlText w:val=""/>
      <w:lvlJc w:val="left"/>
    </w:lvl>
    <w:lvl w:ilvl="7" w:tplc="17509994">
      <w:numFmt w:val="decimal"/>
      <w:lvlText w:val=""/>
      <w:lvlJc w:val="left"/>
    </w:lvl>
    <w:lvl w:ilvl="8" w:tplc="34120466">
      <w:numFmt w:val="decimal"/>
      <w:lvlText w:val=""/>
      <w:lvlJc w:val="left"/>
    </w:lvl>
  </w:abstractNum>
  <w:abstractNum w:abstractNumId="122" w15:restartNumberingAfterBreak="0">
    <w:nsid w:val="7F8E32AB"/>
    <w:multiLevelType w:val="hybridMultilevel"/>
    <w:tmpl w:val="E93A1D80"/>
    <w:lvl w:ilvl="0" w:tplc="FF8E9CE4">
      <w:start w:val="1"/>
      <w:numFmt w:val="bullet"/>
      <w:lvlText w:val=""/>
      <w:lvlJc w:val="left"/>
      <w:pPr>
        <w:ind w:left="720" w:hanging="360"/>
      </w:pPr>
      <w:rPr>
        <w:rFonts w:ascii="Symbol" w:hAnsi="Symbol" w:hint="default"/>
      </w:rPr>
    </w:lvl>
    <w:lvl w:ilvl="1" w:tplc="583A3902">
      <w:numFmt w:val="decimal"/>
      <w:lvlText w:val=""/>
      <w:lvlJc w:val="left"/>
    </w:lvl>
    <w:lvl w:ilvl="2" w:tplc="5A46C4DE">
      <w:numFmt w:val="decimal"/>
      <w:lvlText w:val=""/>
      <w:lvlJc w:val="left"/>
    </w:lvl>
    <w:lvl w:ilvl="3" w:tplc="12DA8B24">
      <w:numFmt w:val="decimal"/>
      <w:lvlText w:val=""/>
      <w:lvlJc w:val="left"/>
    </w:lvl>
    <w:lvl w:ilvl="4" w:tplc="77A8C2CE">
      <w:numFmt w:val="decimal"/>
      <w:lvlText w:val=""/>
      <w:lvlJc w:val="left"/>
    </w:lvl>
    <w:lvl w:ilvl="5" w:tplc="0250F290">
      <w:numFmt w:val="decimal"/>
      <w:lvlText w:val=""/>
      <w:lvlJc w:val="left"/>
    </w:lvl>
    <w:lvl w:ilvl="6" w:tplc="008EBFD4">
      <w:numFmt w:val="decimal"/>
      <w:lvlText w:val=""/>
      <w:lvlJc w:val="left"/>
    </w:lvl>
    <w:lvl w:ilvl="7" w:tplc="C736E34E">
      <w:numFmt w:val="decimal"/>
      <w:lvlText w:val=""/>
      <w:lvlJc w:val="left"/>
    </w:lvl>
    <w:lvl w:ilvl="8" w:tplc="D2967930">
      <w:numFmt w:val="decimal"/>
      <w:lvlText w:val=""/>
      <w:lvlJc w:val="left"/>
    </w:lvl>
  </w:abstractNum>
  <w:num w:numId="1" w16cid:durableId="811020260">
    <w:abstractNumId w:val="39"/>
  </w:num>
  <w:num w:numId="2" w16cid:durableId="1580480115">
    <w:abstractNumId w:val="38"/>
  </w:num>
  <w:num w:numId="3" w16cid:durableId="1852988274">
    <w:abstractNumId w:val="52"/>
  </w:num>
  <w:num w:numId="4" w16cid:durableId="688524511">
    <w:abstractNumId w:val="10"/>
  </w:num>
  <w:num w:numId="5" w16cid:durableId="1881554481">
    <w:abstractNumId w:val="122"/>
  </w:num>
  <w:num w:numId="6" w16cid:durableId="1154027433">
    <w:abstractNumId w:val="113"/>
  </w:num>
  <w:num w:numId="7" w16cid:durableId="225261050">
    <w:abstractNumId w:val="0"/>
  </w:num>
  <w:num w:numId="8" w16cid:durableId="559443224">
    <w:abstractNumId w:val="104"/>
  </w:num>
  <w:num w:numId="9" w16cid:durableId="1460605416">
    <w:abstractNumId w:val="63"/>
  </w:num>
  <w:num w:numId="10" w16cid:durableId="1644653468">
    <w:abstractNumId w:val="21"/>
  </w:num>
  <w:num w:numId="11" w16cid:durableId="283734395">
    <w:abstractNumId w:val="117"/>
  </w:num>
  <w:num w:numId="12" w16cid:durableId="426387841">
    <w:abstractNumId w:val="33"/>
  </w:num>
  <w:num w:numId="13" w16cid:durableId="710497651">
    <w:abstractNumId w:val="69"/>
  </w:num>
  <w:num w:numId="14" w16cid:durableId="2145006849">
    <w:abstractNumId w:val="9"/>
  </w:num>
  <w:num w:numId="15" w16cid:durableId="1943145014">
    <w:abstractNumId w:val="115"/>
  </w:num>
  <w:num w:numId="16" w16cid:durableId="630939604">
    <w:abstractNumId w:val="54"/>
  </w:num>
  <w:num w:numId="17" w16cid:durableId="635453044">
    <w:abstractNumId w:val="74"/>
  </w:num>
  <w:num w:numId="18" w16cid:durableId="1921407309">
    <w:abstractNumId w:val="87"/>
  </w:num>
  <w:num w:numId="19" w16cid:durableId="1072046583">
    <w:abstractNumId w:val="70"/>
  </w:num>
  <w:num w:numId="20" w16cid:durableId="1695494986">
    <w:abstractNumId w:val="91"/>
  </w:num>
  <w:num w:numId="21" w16cid:durableId="818230712">
    <w:abstractNumId w:val="31"/>
  </w:num>
  <w:num w:numId="22" w16cid:durableId="1657028619">
    <w:abstractNumId w:val="86"/>
  </w:num>
  <w:num w:numId="23" w16cid:durableId="2137336093">
    <w:abstractNumId w:val="22"/>
  </w:num>
  <w:num w:numId="24" w16cid:durableId="843982114">
    <w:abstractNumId w:val="15"/>
  </w:num>
  <w:num w:numId="25" w16cid:durableId="1656378273">
    <w:abstractNumId w:val="24"/>
  </w:num>
  <w:num w:numId="26" w16cid:durableId="1186939043">
    <w:abstractNumId w:val="36"/>
  </w:num>
  <w:num w:numId="27" w16cid:durableId="1278878329">
    <w:abstractNumId w:val="118"/>
  </w:num>
  <w:num w:numId="28" w16cid:durableId="2094281270">
    <w:abstractNumId w:val="47"/>
  </w:num>
  <w:num w:numId="29" w16cid:durableId="1205677006">
    <w:abstractNumId w:val="3"/>
  </w:num>
  <w:num w:numId="30" w16cid:durableId="2021395908">
    <w:abstractNumId w:val="53"/>
  </w:num>
  <w:num w:numId="31" w16cid:durableId="2088574068">
    <w:abstractNumId w:val="72"/>
  </w:num>
  <w:num w:numId="32" w16cid:durableId="46683384">
    <w:abstractNumId w:val="26"/>
  </w:num>
  <w:num w:numId="33" w16cid:durableId="1202287587">
    <w:abstractNumId w:val="106"/>
  </w:num>
  <w:num w:numId="34" w16cid:durableId="1486780680">
    <w:abstractNumId w:val="67"/>
  </w:num>
  <w:num w:numId="35" w16cid:durableId="1843549790">
    <w:abstractNumId w:val="14"/>
  </w:num>
  <w:num w:numId="36" w16cid:durableId="373506712">
    <w:abstractNumId w:val="65"/>
  </w:num>
  <w:num w:numId="37" w16cid:durableId="1879006193">
    <w:abstractNumId w:val="78"/>
  </w:num>
  <w:num w:numId="38" w16cid:durableId="406198251">
    <w:abstractNumId w:val="96"/>
  </w:num>
  <w:num w:numId="39" w16cid:durableId="688525007">
    <w:abstractNumId w:val="100"/>
  </w:num>
  <w:num w:numId="40" w16cid:durableId="1931885007">
    <w:abstractNumId w:val="66"/>
  </w:num>
  <w:num w:numId="41" w16cid:durableId="226235092">
    <w:abstractNumId w:val="89"/>
  </w:num>
  <w:num w:numId="42" w16cid:durableId="469172679">
    <w:abstractNumId w:val="12"/>
  </w:num>
  <w:num w:numId="43" w16cid:durableId="186716467">
    <w:abstractNumId w:val="25"/>
  </w:num>
  <w:num w:numId="44" w16cid:durableId="842818304">
    <w:abstractNumId w:val="62"/>
  </w:num>
  <w:num w:numId="45" w16cid:durableId="1565603079">
    <w:abstractNumId w:val="7"/>
  </w:num>
  <w:num w:numId="46" w16cid:durableId="456797566">
    <w:abstractNumId w:val="98"/>
  </w:num>
  <w:num w:numId="47" w16cid:durableId="539635666">
    <w:abstractNumId w:val="27"/>
  </w:num>
  <w:num w:numId="48" w16cid:durableId="1228805308">
    <w:abstractNumId w:val="30"/>
  </w:num>
  <w:num w:numId="49" w16cid:durableId="1654679039">
    <w:abstractNumId w:val="48"/>
  </w:num>
  <w:num w:numId="50" w16cid:durableId="565798728">
    <w:abstractNumId w:val="56"/>
  </w:num>
  <w:num w:numId="51" w16cid:durableId="1005865785">
    <w:abstractNumId w:val="55"/>
  </w:num>
  <w:num w:numId="52" w16cid:durableId="403644005">
    <w:abstractNumId w:val="5"/>
  </w:num>
  <w:num w:numId="53" w16cid:durableId="563954281">
    <w:abstractNumId w:val="23"/>
  </w:num>
  <w:num w:numId="54" w16cid:durableId="1202784450">
    <w:abstractNumId w:val="42"/>
  </w:num>
  <w:num w:numId="55" w16cid:durableId="848253511">
    <w:abstractNumId w:val="68"/>
  </w:num>
  <w:num w:numId="56" w16cid:durableId="1193373317">
    <w:abstractNumId w:val="94"/>
  </w:num>
  <w:num w:numId="57" w16cid:durableId="2060128421">
    <w:abstractNumId w:val="105"/>
  </w:num>
  <w:num w:numId="58" w16cid:durableId="289746162">
    <w:abstractNumId w:val="95"/>
  </w:num>
  <w:num w:numId="59" w16cid:durableId="883057015">
    <w:abstractNumId w:val="40"/>
  </w:num>
  <w:num w:numId="60" w16cid:durableId="953561603">
    <w:abstractNumId w:val="4"/>
  </w:num>
  <w:num w:numId="61" w16cid:durableId="1558280699">
    <w:abstractNumId w:val="110"/>
  </w:num>
  <w:num w:numId="62" w16cid:durableId="1019550831">
    <w:abstractNumId w:val="32"/>
  </w:num>
  <w:num w:numId="63" w16cid:durableId="1933010642">
    <w:abstractNumId w:val="13"/>
  </w:num>
  <w:num w:numId="64" w16cid:durableId="169687607">
    <w:abstractNumId w:val="41"/>
  </w:num>
  <w:num w:numId="65" w16cid:durableId="598366765">
    <w:abstractNumId w:val="2"/>
  </w:num>
  <w:num w:numId="66" w16cid:durableId="1147547626">
    <w:abstractNumId w:val="102"/>
  </w:num>
  <w:num w:numId="67" w16cid:durableId="1643971738">
    <w:abstractNumId w:val="37"/>
  </w:num>
  <w:num w:numId="68" w16cid:durableId="1152522010">
    <w:abstractNumId w:val="77"/>
  </w:num>
  <w:num w:numId="69" w16cid:durableId="2046128333">
    <w:abstractNumId w:val="16"/>
  </w:num>
  <w:num w:numId="70" w16cid:durableId="1363631276">
    <w:abstractNumId w:val="109"/>
  </w:num>
  <w:num w:numId="71" w16cid:durableId="2099398176">
    <w:abstractNumId w:val="82"/>
  </w:num>
  <w:num w:numId="72" w16cid:durableId="1360929183">
    <w:abstractNumId w:val="46"/>
  </w:num>
  <w:num w:numId="73" w16cid:durableId="520120275">
    <w:abstractNumId w:val="121"/>
  </w:num>
  <w:num w:numId="74" w16cid:durableId="526024667">
    <w:abstractNumId w:val="43"/>
  </w:num>
  <w:num w:numId="75" w16cid:durableId="1685474386">
    <w:abstractNumId w:val="93"/>
  </w:num>
  <w:num w:numId="76" w16cid:durableId="808672064">
    <w:abstractNumId w:val="11"/>
  </w:num>
  <w:num w:numId="77" w16cid:durableId="1348798590">
    <w:abstractNumId w:val="50"/>
  </w:num>
  <w:num w:numId="78" w16cid:durableId="599728545">
    <w:abstractNumId w:val="83"/>
  </w:num>
  <w:num w:numId="79" w16cid:durableId="1410931466">
    <w:abstractNumId w:val="99"/>
  </w:num>
  <w:num w:numId="80" w16cid:durableId="1432310471">
    <w:abstractNumId w:val="88"/>
  </w:num>
  <w:num w:numId="81" w16cid:durableId="650208060">
    <w:abstractNumId w:val="20"/>
  </w:num>
  <w:num w:numId="82" w16cid:durableId="1236628109">
    <w:abstractNumId w:val="60"/>
  </w:num>
  <w:num w:numId="83" w16cid:durableId="303966741">
    <w:abstractNumId w:val="58"/>
  </w:num>
  <w:num w:numId="84" w16cid:durableId="17437526">
    <w:abstractNumId w:val="17"/>
  </w:num>
  <w:num w:numId="85" w16cid:durableId="705250302">
    <w:abstractNumId w:val="92"/>
  </w:num>
  <w:num w:numId="86" w16cid:durableId="650641541">
    <w:abstractNumId w:val="116"/>
  </w:num>
  <w:num w:numId="87" w16cid:durableId="1337030718">
    <w:abstractNumId w:val="64"/>
  </w:num>
  <w:num w:numId="88" w16cid:durableId="1727874639">
    <w:abstractNumId w:val="71"/>
  </w:num>
  <w:num w:numId="89" w16cid:durableId="2112891695">
    <w:abstractNumId w:val="57"/>
  </w:num>
  <w:num w:numId="90" w16cid:durableId="952328871">
    <w:abstractNumId w:val="34"/>
  </w:num>
  <w:num w:numId="91" w16cid:durableId="464810600">
    <w:abstractNumId w:val="97"/>
  </w:num>
  <w:num w:numId="92" w16cid:durableId="1374692121">
    <w:abstractNumId w:val="103"/>
  </w:num>
  <w:num w:numId="93" w16cid:durableId="1160150503">
    <w:abstractNumId w:val="8"/>
  </w:num>
  <w:num w:numId="94" w16cid:durableId="1885630458">
    <w:abstractNumId w:val="107"/>
  </w:num>
  <w:num w:numId="95" w16cid:durableId="1143156513">
    <w:abstractNumId w:val="108"/>
  </w:num>
  <w:num w:numId="96" w16cid:durableId="388384420">
    <w:abstractNumId w:val="19"/>
  </w:num>
  <w:num w:numId="97" w16cid:durableId="1620380414">
    <w:abstractNumId w:val="79"/>
  </w:num>
  <w:num w:numId="98" w16cid:durableId="632953842">
    <w:abstractNumId w:val="80"/>
  </w:num>
  <w:num w:numId="99" w16cid:durableId="548416298">
    <w:abstractNumId w:val="28"/>
  </w:num>
  <w:num w:numId="100" w16cid:durableId="1063217549">
    <w:abstractNumId w:val="76"/>
  </w:num>
  <w:num w:numId="101" w16cid:durableId="1068922110">
    <w:abstractNumId w:val="49"/>
  </w:num>
  <w:num w:numId="102" w16cid:durableId="1110124187">
    <w:abstractNumId w:val="35"/>
  </w:num>
  <w:num w:numId="103" w16cid:durableId="1353648916">
    <w:abstractNumId w:val="75"/>
  </w:num>
  <w:num w:numId="104" w16cid:durableId="1206061866">
    <w:abstractNumId w:val="81"/>
  </w:num>
  <w:num w:numId="105" w16cid:durableId="1763720160">
    <w:abstractNumId w:val="51"/>
  </w:num>
  <w:num w:numId="106" w16cid:durableId="645476814">
    <w:abstractNumId w:val="114"/>
  </w:num>
  <w:num w:numId="107" w16cid:durableId="190344571">
    <w:abstractNumId w:val="119"/>
  </w:num>
  <w:num w:numId="108" w16cid:durableId="964698600">
    <w:abstractNumId w:val="112"/>
  </w:num>
  <w:num w:numId="109" w16cid:durableId="1990550618">
    <w:abstractNumId w:val="45"/>
  </w:num>
  <w:num w:numId="110" w16cid:durableId="43600607">
    <w:abstractNumId w:val="101"/>
  </w:num>
  <w:num w:numId="111" w16cid:durableId="780420553">
    <w:abstractNumId w:val="6"/>
  </w:num>
  <w:num w:numId="112" w16cid:durableId="310065326">
    <w:abstractNumId w:val="1"/>
  </w:num>
  <w:num w:numId="113" w16cid:durableId="1029910603">
    <w:abstractNumId w:val="85"/>
  </w:num>
  <w:num w:numId="114" w16cid:durableId="1751922029">
    <w:abstractNumId w:val="84"/>
  </w:num>
  <w:num w:numId="115" w16cid:durableId="1917549773">
    <w:abstractNumId w:val="29"/>
  </w:num>
  <w:num w:numId="116" w16cid:durableId="1832674901">
    <w:abstractNumId w:val="59"/>
  </w:num>
  <w:num w:numId="117" w16cid:durableId="99029797">
    <w:abstractNumId w:val="90"/>
  </w:num>
  <w:num w:numId="118" w16cid:durableId="1243755548">
    <w:abstractNumId w:val="44"/>
  </w:num>
  <w:num w:numId="119" w16cid:durableId="978150659">
    <w:abstractNumId w:val="73"/>
  </w:num>
  <w:num w:numId="120" w16cid:durableId="929243402">
    <w:abstractNumId w:val="111"/>
  </w:num>
  <w:num w:numId="121" w16cid:durableId="854851663">
    <w:abstractNumId w:val="18"/>
  </w:num>
  <w:num w:numId="122" w16cid:durableId="1195850564">
    <w:abstractNumId w:val="120"/>
  </w:num>
  <w:num w:numId="123" w16cid:durableId="762146115">
    <w:abstractNumId w:val="6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67B"/>
    <w:rsid w:val="0021367B"/>
    <w:rsid w:val="002A3CC1"/>
    <w:rsid w:val="00751D16"/>
    <w:rsid w:val="008652F8"/>
    <w:rsid w:val="00975D5C"/>
    <w:rsid w:val="009B4E58"/>
    <w:rsid w:val="00AD029D"/>
    <w:rsid w:val="00D51E7D"/>
    <w:rsid w:val="00F511D3"/>
    <w:rsid w:val="00F51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7F85"/>
  <w15:docId w15:val="{8A0BC8F3-44D6-4326-8DED-6D63EB04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4">
    <w:name w:val="Heading4"/>
    <w:link w:val="Heading4Char"/>
    <w:uiPriority w:val="40"/>
    <w:qFormat/>
    <w:rPr>
      <w:b/>
      <w:sz w:val="26"/>
    </w:rPr>
  </w:style>
  <w:style w:type="character" w:customStyle="1" w:styleId="Heading4Char">
    <w:name w:val="Heading4Char"/>
    <w:link w:val="Heading4"/>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9B4E58"/>
    <w:pPr>
      <w:spacing w:before="0" w:line="259" w:lineRule="auto"/>
      <w:ind w:left="1540"/>
    </w:pPr>
    <w:rPr>
      <w:rFonts w:asciiTheme="minorHAnsi" w:eastAsiaTheme="minorEastAsia" w:hAnsiTheme="minorHAnsi" w:cstheme="minorBidi"/>
      <w:kern w:val="2"/>
      <w:sz w:val="22"/>
      <w:szCs w:val="22"/>
      <w14:ligatures w14:val="standardContextual"/>
    </w:rPr>
  </w:style>
  <w:style w:type="paragraph" w:styleId="TM9">
    <w:name w:val="toc 9"/>
    <w:basedOn w:val="Normal"/>
    <w:next w:val="Normal"/>
    <w:autoRedefine/>
    <w:uiPriority w:val="39"/>
    <w:unhideWhenUsed/>
    <w:rsid w:val="009B4E58"/>
    <w:pPr>
      <w:spacing w:before="0" w:line="259" w:lineRule="auto"/>
      <w:ind w:left="1760"/>
    </w:pPr>
    <w:rPr>
      <w:rFonts w:asciiTheme="minorHAnsi" w:eastAsiaTheme="minorEastAsia" w:hAnsiTheme="minorHAnsi" w:cstheme="minorBidi"/>
      <w:kern w:val="2"/>
      <w:sz w:val="22"/>
      <w:szCs w:val="22"/>
      <w14:ligatures w14:val="standardContextual"/>
    </w:rPr>
  </w:style>
  <w:style w:type="character" w:styleId="Lienhypertexte">
    <w:name w:val="Hyperlink"/>
    <w:basedOn w:val="Policepardfaut"/>
    <w:uiPriority w:val="99"/>
    <w:unhideWhenUsed/>
    <w:rsid w:val="009B4E58"/>
    <w:rPr>
      <w:color w:val="0563C1" w:themeColor="hyperlink"/>
      <w:u w:val="single"/>
    </w:rPr>
  </w:style>
  <w:style w:type="character" w:styleId="Mentionnonrsolue">
    <w:name w:val="Unresolved Mention"/>
    <w:basedOn w:val="Policepardfaut"/>
    <w:uiPriority w:val="99"/>
    <w:semiHidden/>
    <w:unhideWhenUsed/>
    <w:rsid w:val="009B4E58"/>
    <w:rPr>
      <w:color w:val="605E5C"/>
      <w:shd w:val="clear" w:color="auto" w:fill="E1DFDD"/>
    </w:rPr>
  </w:style>
  <w:style w:type="paragraph" w:styleId="En-tte">
    <w:name w:val="header"/>
    <w:basedOn w:val="Normal"/>
    <w:link w:val="En-tteCar"/>
    <w:uiPriority w:val="99"/>
    <w:unhideWhenUsed/>
    <w:rsid w:val="00F51DC9"/>
    <w:pPr>
      <w:tabs>
        <w:tab w:val="center" w:pos="4536"/>
        <w:tab w:val="right" w:pos="9072"/>
      </w:tabs>
      <w:spacing w:before="0" w:after="0" w:line="240" w:lineRule="auto"/>
    </w:pPr>
  </w:style>
  <w:style w:type="character" w:customStyle="1" w:styleId="En-tteCar">
    <w:name w:val="En-tête Car"/>
    <w:basedOn w:val="Policepardfaut"/>
    <w:link w:val="En-tte"/>
    <w:uiPriority w:val="99"/>
    <w:rsid w:val="00F51DC9"/>
  </w:style>
  <w:style w:type="paragraph" w:styleId="Pieddepage">
    <w:name w:val="footer"/>
    <w:basedOn w:val="Normal"/>
    <w:link w:val="PieddepageCar"/>
    <w:uiPriority w:val="99"/>
    <w:unhideWhenUsed/>
    <w:rsid w:val="00F51DC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51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6%20HVAC%20-%20sanitaires%20CCTB%2001.12.docx" TargetMode="External"/><Relationship Id="rId13" Type="http://schemas.openxmlformats.org/officeDocument/2006/relationships/image" Target="media/image2.png"/><Relationship Id="rId18" Type="http://schemas.openxmlformats.org/officeDocument/2006/relationships/hyperlink" Target="T0%20Entreprise%20_%20Chantier%20CCTB%2001.12.docx" TargetMode="External"/><Relationship Id="rId26" Type="http://schemas.openxmlformats.org/officeDocument/2006/relationships/hyperlink" Target="T0%20Entreprise%20_%20Chantier%20CCTB%2001.12.docx" TargetMode="External"/><Relationship Id="rId3" Type="http://schemas.openxmlformats.org/officeDocument/2006/relationships/settings" Target="settings.xml"/><Relationship Id="rId21" Type="http://schemas.openxmlformats.org/officeDocument/2006/relationships/hyperlink" Target="https://houtinfobois.be/" TargetMode="External"/><Relationship Id="rId7" Type="http://schemas.openxmlformats.org/officeDocument/2006/relationships/hyperlink" Target="T0%20Entreprise%20_%20Chantier%20CCTB%2001.12.docx"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T7%20Electricit%c3%a9%20CCTB%2001.12.docx" TargetMode="External"/><Relationship Id="rId2" Type="http://schemas.openxmlformats.org/officeDocument/2006/relationships/styles" Target="styles.xml"/><Relationship Id="rId16" Type="http://schemas.openxmlformats.org/officeDocument/2006/relationships/hyperlink" Target="https://houtinfobois.be/" TargetMode="External"/><Relationship Id="rId20" Type="http://schemas.openxmlformats.org/officeDocument/2006/relationships/hyperlink" Target="https://houtinfobois.b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4%20Fermetures%20_%20Finitions%20ext%c3%a9rieures%20CCTB%2001.12.docx" TargetMode="External"/><Relationship Id="rId24" Type="http://schemas.openxmlformats.org/officeDocument/2006/relationships/hyperlink" Target="T4%20Fermetures%20_%20Finitions%20ext%c3%a9rieures%20CCTB%2001.12.docx" TargetMode="External"/><Relationship Id="rId5" Type="http://schemas.openxmlformats.org/officeDocument/2006/relationships/footnotes" Target="footnotes.xml"/><Relationship Id="rId15" Type="http://schemas.openxmlformats.org/officeDocument/2006/relationships/hyperlink" Target="T0%20Entreprise%20_%20Chantier%20CCTB%2001.12.docx" TargetMode="External"/><Relationship Id="rId23" Type="http://schemas.openxmlformats.org/officeDocument/2006/relationships/hyperlink" Target="T5%20Fermetures%20_%20Finitions%20int%c3%a9rieures%20CCTB%2001.12.docx" TargetMode="External"/><Relationship Id="rId28" Type="http://schemas.openxmlformats.org/officeDocument/2006/relationships/footer" Target="footer1.xml"/><Relationship Id="rId10" Type="http://schemas.openxmlformats.org/officeDocument/2006/relationships/hyperlink" Target="T6%20HVAC%20-%20sanitaires%20CCTB%2001.12.docx" TargetMode="External"/><Relationship Id="rId19" Type="http://schemas.openxmlformats.org/officeDocument/2006/relationships/hyperlink" Target="T0%20Entreprise%20_%20Chantier%20CCTB%2001.12.docx" TargetMode="External"/><Relationship Id="rId4" Type="http://schemas.openxmlformats.org/officeDocument/2006/relationships/webSettings" Target="webSettings.xml"/><Relationship Id="rId9" Type="http://schemas.openxmlformats.org/officeDocument/2006/relationships/hyperlink" Target="T1%20Terrassements%20_%20fondations%20CCTB%2001.12.docx" TargetMode="External"/><Relationship Id="rId14" Type="http://schemas.openxmlformats.org/officeDocument/2006/relationships/image" Target="media/image3.png"/><Relationship Id="rId22" Type="http://schemas.openxmlformats.org/officeDocument/2006/relationships/hyperlink" Target="T0%20Entreprise%20_%20Chantier%20CCTB%2001.12.doc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97169</Words>
  <Characters>534433</Characters>
  <Application>Microsoft Office Word</Application>
  <DocSecurity>0</DocSecurity>
  <Lines>4453</Lines>
  <Paragraphs>1260</Paragraphs>
  <ScaleCrop>false</ScaleCrop>
  <Company>SPW</Company>
  <LinksUpToDate>false</LinksUpToDate>
  <CharactersWithSpaces>630342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T9 Abords CCTB 01.12</dc:title>
  <dc:creator/>
  <cp:lastModifiedBy>TASSIN Thierry</cp:lastModifiedBy>
  <cp:revision>10</cp:revision>
  <dcterms:created xsi:type="dcterms:W3CDTF">2024-10-02T11:41:00Z</dcterms:created>
  <dcterms:modified xsi:type="dcterms:W3CDTF">2024-11-29T13:10:00Z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2024-10-02T12:18:56Z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07d5e168-b10b-4568-80eb-29e8f2b869d7</vt:lpwstr>
  </property>
  <property fmtid="{D5CDD505-2E9C-101B-9397-08002B2CF9AE}" pid="8" name="MSIP_Label_97a477d1-147d-4e34-b5e3-7b26d2f44870_ContentBits">
    <vt:lpwstr>0</vt:lpwstr>
  </property>
</Properties>
</file>