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rPr>
        <w:id w:val="-123456789"/>
        <w:docPartObj>
          <w:docPartGallery w:val="Table of Contents"/>
          <w:docPartUnique/>
        </w:docPartObj>
      </w:sdtPr>
      <w:sdtEndPr>
        <w:rPr>
          <w:rFonts w:asciiTheme="minorHAnsi" w:eastAsiaTheme="minorHAnsi" w:hAnsiTheme="minorHAnsi" w:cstheme="minorBidi"/>
          <w:noProof/>
          <w:sz w:val="22"/>
          <w:szCs w:val="22"/>
        </w:rPr>
      </w:sdtEndPr>
      <w:sdtContent>
        <w:p w14:paraId="209CC313" w14:textId="1C427D97" w:rsidR="00DA3E5D" w:rsidRDefault="00000000">
          <w:pPr>
            <w:pStyle w:val="En-ttedetabledesmatires"/>
          </w:pPr>
          <w:r>
            <w:t xml:space="preserve">TABLE </w:t>
          </w:r>
          <w:r w:rsidR="00763113">
            <w:t>DES MATIÈRES</w:t>
          </w:r>
        </w:p>
        <w:p w14:paraId="1513D4A2" w14:textId="5EF08263" w:rsidR="00763113" w:rsidRDefault="00000000">
          <w:pPr>
            <w:pStyle w:val="TM1"/>
            <w:tabs>
              <w:tab w:val="right" w:leader="dot" w:pos="9016"/>
            </w:tabs>
            <w:rPr>
              <w:rFonts w:asciiTheme="minorHAnsi" w:eastAsiaTheme="minorEastAsia" w:hAnsiTheme="minorHAnsi" w:cstheme="minorBidi"/>
              <w:noProof/>
              <w:sz w:val="22"/>
              <w:szCs w:val="22"/>
            </w:rPr>
          </w:pPr>
          <w:r>
            <w:fldChar w:fldCharType="begin"/>
          </w:r>
          <w:r>
            <w:instrText xml:space="preserve"> TOC \o "1-6" \h \z \u  \t " Author-eSectionHeading1,1,Author-eSectionHeading2,2,Author-eSectionHeading3,3,Author-eSectionHeading4,4,Author-eSectionHeading5,5,Author-eSectionHeading6,6"</w:instrText>
          </w:r>
          <w:r>
            <w:fldChar w:fldCharType="separate"/>
          </w:r>
          <w:hyperlink w:anchor="_Toc112762352" w:history="1">
            <w:r w:rsidR="00763113" w:rsidRPr="00F92DA4">
              <w:rPr>
                <w:rStyle w:val="Lienhypertexte"/>
                <w:noProof/>
              </w:rPr>
              <w:t>7 T7 Electricité CCTB 01.10</w:t>
            </w:r>
            <w:r w:rsidR="00763113">
              <w:rPr>
                <w:noProof/>
                <w:webHidden/>
              </w:rPr>
              <w:tab/>
            </w:r>
            <w:r w:rsidR="00763113">
              <w:rPr>
                <w:noProof/>
                <w:webHidden/>
              </w:rPr>
              <w:fldChar w:fldCharType="begin"/>
            </w:r>
            <w:r w:rsidR="00763113">
              <w:rPr>
                <w:noProof/>
                <w:webHidden/>
              </w:rPr>
              <w:instrText xml:space="preserve"> PAGEREF _Toc112762352 \h </w:instrText>
            </w:r>
            <w:r w:rsidR="00763113">
              <w:rPr>
                <w:noProof/>
                <w:webHidden/>
              </w:rPr>
            </w:r>
            <w:r w:rsidR="00763113">
              <w:rPr>
                <w:noProof/>
                <w:webHidden/>
              </w:rPr>
              <w:fldChar w:fldCharType="separate"/>
            </w:r>
            <w:r w:rsidR="00763113">
              <w:rPr>
                <w:noProof/>
                <w:webHidden/>
              </w:rPr>
              <w:t>19</w:t>
            </w:r>
            <w:r w:rsidR="00763113">
              <w:rPr>
                <w:noProof/>
                <w:webHidden/>
              </w:rPr>
              <w:fldChar w:fldCharType="end"/>
            </w:r>
          </w:hyperlink>
        </w:p>
        <w:p w14:paraId="34D11AA7" w14:textId="2141B8E3" w:rsidR="00763113" w:rsidRDefault="00763113">
          <w:pPr>
            <w:pStyle w:val="TM2"/>
            <w:tabs>
              <w:tab w:val="right" w:leader="dot" w:pos="9016"/>
            </w:tabs>
            <w:rPr>
              <w:rFonts w:asciiTheme="minorHAnsi" w:eastAsiaTheme="minorEastAsia" w:hAnsiTheme="minorHAnsi" w:cstheme="minorBidi"/>
              <w:noProof/>
              <w:sz w:val="22"/>
              <w:szCs w:val="22"/>
            </w:rPr>
          </w:pPr>
          <w:hyperlink w:anchor="_Toc112762353" w:history="1">
            <w:r w:rsidRPr="00F92DA4">
              <w:rPr>
                <w:rStyle w:val="Lienhypertexte"/>
                <w:noProof/>
              </w:rPr>
              <w:t>71 Basse tension ( BT) CCTB 01.10</w:t>
            </w:r>
            <w:r>
              <w:rPr>
                <w:noProof/>
                <w:webHidden/>
              </w:rPr>
              <w:tab/>
            </w:r>
            <w:r>
              <w:rPr>
                <w:noProof/>
                <w:webHidden/>
              </w:rPr>
              <w:fldChar w:fldCharType="begin"/>
            </w:r>
            <w:r>
              <w:rPr>
                <w:noProof/>
                <w:webHidden/>
              </w:rPr>
              <w:instrText xml:space="preserve"> PAGEREF _Toc112762353 \h </w:instrText>
            </w:r>
            <w:r>
              <w:rPr>
                <w:noProof/>
                <w:webHidden/>
              </w:rPr>
            </w:r>
            <w:r>
              <w:rPr>
                <w:noProof/>
                <w:webHidden/>
              </w:rPr>
              <w:fldChar w:fldCharType="separate"/>
            </w:r>
            <w:r>
              <w:rPr>
                <w:noProof/>
                <w:webHidden/>
              </w:rPr>
              <w:t>20</w:t>
            </w:r>
            <w:r>
              <w:rPr>
                <w:noProof/>
                <w:webHidden/>
              </w:rPr>
              <w:fldChar w:fldCharType="end"/>
            </w:r>
          </w:hyperlink>
        </w:p>
        <w:p w14:paraId="54F83D4D" w14:textId="7ADA133A" w:rsidR="00763113" w:rsidRDefault="00763113">
          <w:pPr>
            <w:pStyle w:val="TM3"/>
            <w:tabs>
              <w:tab w:val="right" w:leader="dot" w:pos="9016"/>
            </w:tabs>
            <w:rPr>
              <w:rFonts w:asciiTheme="minorHAnsi" w:eastAsiaTheme="minorEastAsia" w:hAnsiTheme="minorHAnsi" w:cstheme="minorBidi"/>
              <w:noProof/>
              <w:sz w:val="22"/>
              <w:szCs w:val="22"/>
            </w:rPr>
          </w:pPr>
          <w:hyperlink w:anchor="_Toc112762354" w:history="1">
            <w:r w:rsidRPr="00F92DA4">
              <w:rPr>
                <w:rStyle w:val="Lienhypertexte"/>
                <w:noProof/>
              </w:rPr>
              <w:t>71.1 BT - Production CCTB 01.02</w:t>
            </w:r>
            <w:r>
              <w:rPr>
                <w:noProof/>
                <w:webHidden/>
              </w:rPr>
              <w:tab/>
            </w:r>
            <w:r>
              <w:rPr>
                <w:noProof/>
                <w:webHidden/>
              </w:rPr>
              <w:fldChar w:fldCharType="begin"/>
            </w:r>
            <w:r>
              <w:rPr>
                <w:noProof/>
                <w:webHidden/>
              </w:rPr>
              <w:instrText xml:space="preserve"> PAGEREF _Toc112762354 \h </w:instrText>
            </w:r>
            <w:r>
              <w:rPr>
                <w:noProof/>
                <w:webHidden/>
              </w:rPr>
            </w:r>
            <w:r>
              <w:rPr>
                <w:noProof/>
                <w:webHidden/>
              </w:rPr>
              <w:fldChar w:fldCharType="separate"/>
            </w:r>
            <w:r>
              <w:rPr>
                <w:noProof/>
                <w:webHidden/>
              </w:rPr>
              <w:t>20</w:t>
            </w:r>
            <w:r>
              <w:rPr>
                <w:noProof/>
                <w:webHidden/>
              </w:rPr>
              <w:fldChar w:fldCharType="end"/>
            </w:r>
          </w:hyperlink>
        </w:p>
        <w:p w14:paraId="52549B7F" w14:textId="36E141F1" w:rsidR="00763113" w:rsidRDefault="00763113">
          <w:pPr>
            <w:pStyle w:val="TM4"/>
            <w:tabs>
              <w:tab w:val="right" w:leader="dot" w:pos="9016"/>
            </w:tabs>
            <w:rPr>
              <w:rFonts w:asciiTheme="minorHAnsi" w:eastAsiaTheme="minorEastAsia" w:hAnsiTheme="minorHAnsi" w:cstheme="minorBidi"/>
              <w:noProof/>
              <w:sz w:val="22"/>
              <w:szCs w:val="22"/>
            </w:rPr>
          </w:pPr>
          <w:hyperlink w:anchor="_Toc112762355" w:history="1">
            <w:r w:rsidRPr="00F92DA4">
              <w:rPr>
                <w:rStyle w:val="Lienhypertexte"/>
                <w:noProof/>
              </w:rPr>
              <w:t>71.11 Equipement - Transformation BT 1ère cat/2ème cat CCTB 01.10</w:t>
            </w:r>
            <w:r>
              <w:rPr>
                <w:noProof/>
                <w:webHidden/>
              </w:rPr>
              <w:tab/>
            </w:r>
            <w:r>
              <w:rPr>
                <w:noProof/>
                <w:webHidden/>
              </w:rPr>
              <w:fldChar w:fldCharType="begin"/>
            </w:r>
            <w:r>
              <w:rPr>
                <w:noProof/>
                <w:webHidden/>
              </w:rPr>
              <w:instrText xml:space="preserve"> PAGEREF _Toc112762355 \h </w:instrText>
            </w:r>
            <w:r>
              <w:rPr>
                <w:noProof/>
                <w:webHidden/>
              </w:rPr>
            </w:r>
            <w:r>
              <w:rPr>
                <w:noProof/>
                <w:webHidden/>
              </w:rPr>
              <w:fldChar w:fldCharType="separate"/>
            </w:r>
            <w:r>
              <w:rPr>
                <w:noProof/>
                <w:webHidden/>
              </w:rPr>
              <w:t>21</w:t>
            </w:r>
            <w:r>
              <w:rPr>
                <w:noProof/>
                <w:webHidden/>
              </w:rPr>
              <w:fldChar w:fldCharType="end"/>
            </w:r>
          </w:hyperlink>
        </w:p>
        <w:p w14:paraId="12DE3FE4" w14:textId="182F6254"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356" w:history="1">
            <w:r w:rsidRPr="00F92DA4">
              <w:rPr>
                <w:rStyle w:val="Lienhypertexte"/>
                <w:noProof/>
              </w:rPr>
              <w:t>71.11.1 Transformation - BT 1ère cat/2ème cat - transfo triphasé CCTB 01.10</w:t>
            </w:r>
            <w:r>
              <w:rPr>
                <w:noProof/>
                <w:webHidden/>
              </w:rPr>
              <w:tab/>
            </w:r>
            <w:r>
              <w:rPr>
                <w:noProof/>
                <w:webHidden/>
              </w:rPr>
              <w:fldChar w:fldCharType="begin"/>
            </w:r>
            <w:r>
              <w:rPr>
                <w:noProof/>
                <w:webHidden/>
              </w:rPr>
              <w:instrText xml:space="preserve"> PAGEREF _Toc112762356 \h </w:instrText>
            </w:r>
            <w:r>
              <w:rPr>
                <w:noProof/>
                <w:webHidden/>
              </w:rPr>
            </w:r>
            <w:r>
              <w:rPr>
                <w:noProof/>
                <w:webHidden/>
              </w:rPr>
              <w:fldChar w:fldCharType="separate"/>
            </w:r>
            <w:r>
              <w:rPr>
                <w:noProof/>
                <w:webHidden/>
              </w:rPr>
              <w:t>21</w:t>
            </w:r>
            <w:r>
              <w:rPr>
                <w:noProof/>
                <w:webHidden/>
              </w:rPr>
              <w:fldChar w:fldCharType="end"/>
            </w:r>
          </w:hyperlink>
        </w:p>
        <w:p w14:paraId="7345BEC1" w14:textId="76B50975"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357" w:history="1">
            <w:r w:rsidRPr="00F92DA4">
              <w:rPr>
                <w:rStyle w:val="Lienhypertexte"/>
                <w:noProof/>
              </w:rPr>
              <w:t>71.11.1a Transformation - BT 1ère cat/2ème cat - transfo triphasé à bain d'huile minérale CCTB 01.10</w:t>
            </w:r>
            <w:r>
              <w:rPr>
                <w:noProof/>
                <w:webHidden/>
              </w:rPr>
              <w:tab/>
            </w:r>
            <w:r>
              <w:rPr>
                <w:noProof/>
                <w:webHidden/>
              </w:rPr>
              <w:fldChar w:fldCharType="begin"/>
            </w:r>
            <w:r>
              <w:rPr>
                <w:noProof/>
                <w:webHidden/>
              </w:rPr>
              <w:instrText xml:space="preserve"> PAGEREF _Toc112762357 \h </w:instrText>
            </w:r>
            <w:r>
              <w:rPr>
                <w:noProof/>
                <w:webHidden/>
              </w:rPr>
            </w:r>
            <w:r>
              <w:rPr>
                <w:noProof/>
                <w:webHidden/>
              </w:rPr>
              <w:fldChar w:fldCharType="separate"/>
            </w:r>
            <w:r>
              <w:rPr>
                <w:noProof/>
                <w:webHidden/>
              </w:rPr>
              <w:t>21</w:t>
            </w:r>
            <w:r>
              <w:rPr>
                <w:noProof/>
                <w:webHidden/>
              </w:rPr>
              <w:fldChar w:fldCharType="end"/>
            </w:r>
          </w:hyperlink>
        </w:p>
        <w:p w14:paraId="55B3E367" w14:textId="61C11D20"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358" w:history="1">
            <w:r w:rsidRPr="00F92DA4">
              <w:rPr>
                <w:rStyle w:val="Lienhypertexte"/>
                <w:noProof/>
              </w:rPr>
              <w:t>71.11.1b Transformation - BT 1ère cat/2ème cat - transfo triphasé de type sec CCTB 01.10</w:t>
            </w:r>
            <w:r>
              <w:rPr>
                <w:noProof/>
                <w:webHidden/>
              </w:rPr>
              <w:tab/>
            </w:r>
            <w:r>
              <w:rPr>
                <w:noProof/>
                <w:webHidden/>
              </w:rPr>
              <w:fldChar w:fldCharType="begin"/>
            </w:r>
            <w:r>
              <w:rPr>
                <w:noProof/>
                <w:webHidden/>
              </w:rPr>
              <w:instrText xml:space="preserve"> PAGEREF _Toc112762358 \h </w:instrText>
            </w:r>
            <w:r>
              <w:rPr>
                <w:noProof/>
                <w:webHidden/>
              </w:rPr>
            </w:r>
            <w:r>
              <w:rPr>
                <w:noProof/>
                <w:webHidden/>
              </w:rPr>
              <w:fldChar w:fldCharType="separate"/>
            </w:r>
            <w:r>
              <w:rPr>
                <w:noProof/>
                <w:webHidden/>
              </w:rPr>
              <w:t>21</w:t>
            </w:r>
            <w:r>
              <w:rPr>
                <w:noProof/>
                <w:webHidden/>
              </w:rPr>
              <w:fldChar w:fldCharType="end"/>
            </w:r>
          </w:hyperlink>
        </w:p>
        <w:p w14:paraId="7127D8D5" w14:textId="3291E3C1" w:rsidR="00763113" w:rsidRDefault="00763113">
          <w:pPr>
            <w:pStyle w:val="TM4"/>
            <w:tabs>
              <w:tab w:val="right" w:leader="dot" w:pos="9016"/>
            </w:tabs>
            <w:rPr>
              <w:rFonts w:asciiTheme="minorHAnsi" w:eastAsiaTheme="minorEastAsia" w:hAnsiTheme="minorHAnsi" w:cstheme="minorBidi"/>
              <w:noProof/>
              <w:sz w:val="22"/>
              <w:szCs w:val="22"/>
            </w:rPr>
          </w:pPr>
          <w:hyperlink w:anchor="_Toc112762359" w:history="1">
            <w:r w:rsidRPr="00F92DA4">
              <w:rPr>
                <w:rStyle w:val="Lienhypertexte"/>
                <w:noProof/>
              </w:rPr>
              <w:t>71.12 Equipements - Transformation - BT 2ème cat/1ère cat CCTB 01.10</w:t>
            </w:r>
            <w:r>
              <w:rPr>
                <w:noProof/>
                <w:webHidden/>
              </w:rPr>
              <w:tab/>
            </w:r>
            <w:r>
              <w:rPr>
                <w:noProof/>
                <w:webHidden/>
              </w:rPr>
              <w:fldChar w:fldCharType="begin"/>
            </w:r>
            <w:r>
              <w:rPr>
                <w:noProof/>
                <w:webHidden/>
              </w:rPr>
              <w:instrText xml:space="preserve"> PAGEREF _Toc112762359 \h </w:instrText>
            </w:r>
            <w:r>
              <w:rPr>
                <w:noProof/>
                <w:webHidden/>
              </w:rPr>
            </w:r>
            <w:r>
              <w:rPr>
                <w:noProof/>
                <w:webHidden/>
              </w:rPr>
              <w:fldChar w:fldCharType="separate"/>
            </w:r>
            <w:r>
              <w:rPr>
                <w:noProof/>
                <w:webHidden/>
              </w:rPr>
              <w:t>21</w:t>
            </w:r>
            <w:r>
              <w:rPr>
                <w:noProof/>
                <w:webHidden/>
              </w:rPr>
              <w:fldChar w:fldCharType="end"/>
            </w:r>
          </w:hyperlink>
        </w:p>
        <w:p w14:paraId="20B64B3B" w14:textId="181205DF"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360" w:history="1">
            <w:r w:rsidRPr="00F92DA4">
              <w:rPr>
                <w:rStyle w:val="Lienhypertexte"/>
                <w:noProof/>
              </w:rPr>
              <w:t>71.12.1 Transformation - BT 2ème cat/1ère cat - transfo triphasé CCTB 01.10</w:t>
            </w:r>
            <w:r>
              <w:rPr>
                <w:noProof/>
                <w:webHidden/>
              </w:rPr>
              <w:tab/>
            </w:r>
            <w:r>
              <w:rPr>
                <w:noProof/>
                <w:webHidden/>
              </w:rPr>
              <w:fldChar w:fldCharType="begin"/>
            </w:r>
            <w:r>
              <w:rPr>
                <w:noProof/>
                <w:webHidden/>
              </w:rPr>
              <w:instrText xml:space="preserve"> PAGEREF _Toc112762360 \h </w:instrText>
            </w:r>
            <w:r>
              <w:rPr>
                <w:noProof/>
                <w:webHidden/>
              </w:rPr>
            </w:r>
            <w:r>
              <w:rPr>
                <w:noProof/>
                <w:webHidden/>
              </w:rPr>
              <w:fldChar w:fldCharType="separate"/>
            </w:r>
            <w:r>
              <w:rPr>
                <w:noProof/>
                <w:webHidden/>
              </w:rPr>
              <w:t>21</w:t>
            </w:r>
            <w:r>
              <w:rPr>
                <w:noProof/>
                <w:webHidden/>
              </w:rPr>
              <w:fldChar w:fldCharType="end"/>
            </w:r>
          </w:hyperlink>
        </w:p>
        <w:p w14:paraId="0C70E6FC" w14:textId="02787004"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361" w:history="1">
            <w:r w:rsidRPr="00F92DA4">
              <w:rPr>
                <w:rStyle w:val="Lienhypertexte"/>
                <w:noProof/>
              </w:rPr>
              <w:t>71.12.1a Transformation - BT 2ème cat/1ère cat - transfo triphasé à bain d' huile minérale CCTB 01.10</w:t>
            </w:r>
            <w:r>
              <w:rPr>
                <w:noProof/>
                <w:webHidden/>
              </w:rPr>
              <w:tab/>
            </w:r>
            <w:r>
              <w:rPr>
                <w:noProof/>
                <w:webHidden/>
              </w:rPr>
              <w:fldChar w:fldCharType="begin"/>
            </w:r>
            <w:r>
              <w:rPr>
                <w:noProof/>
                <w:webHidden/>
              </w:rPr>
              <w:instrText xml:space="preserve"> PAGEREF _Toc112762361 \h </w:instrText>
            </w:r>
            <w:r>
              <w:rPr>
                <w:noProof/>
                <w:webHidden/>
              </w:rPr>
            </w:r>
            <w:r>
              <w:rPr>
                <w:noProof/>
                <w:webHidden/>
              </w:rPr>
              <w:fldChar w:fldCharType="separate"/>
            </w:r>
            <w:r>
              <w:rPr>
                <w:noProof/>
                <w:webHidden/>
              </w:rPr>
              <w:t>21</w:t>
            </w:r>
            <w:r>
              <w:rPr>
                <w:noProof/>
                <w:webHidden/>
              </w:rPr>
              <w:fldChar w:fldCharType="end"/>
            </w:r>
          </w:hyperlink>
        </w:p>
        <w:p w14:paraId="625A0F23" w14:textId="40B8E032"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362" w:history="1">
            <w:r w:rsidRPr="00F92DA4">
              <w:rPr>
                <w:rStyle w:val="Lienhypertexte"/>
                <w:noProof/>
              </w:rPr>
              <w:t>71.12.1b Transformation - BT 2ème cat/1ère cat - transfo triphasé de type sec CCTB 01.10</w:t>
            </w:r>
            <w:r>
              <w:rPr>
                <w:noProof/>
                <w:webHidden/>
              </w:rPr>
              <w:tab/>
            </w:r>
            <w:r>
              <w:rPr>
                <w:noProof/>
                <w:webHidden/>
              </w:rPr>
              <w:fldChar w:fldCharType="begin"/>
            </w:r>
            <w:r>
              <w:rPr>
                <w:noProof/>
                <w:webHidden/>
              </w:rPr>
              <w:instrText xml:space="preserve"> PAGEREF _Toc112762362 \h </w:instrText>
            </w:r>
            <w:r>
              <w:rPr>
                <w:noProof/>
                <w:webHidden/>
              </w:rPr>
            </w:r>
            <w:r>
              <w:rPr>
                <w:noProof/>
                <w:webHidden/>
              </w:rPr>
              <w:fldChar w:fldCharType="separate"/>
            </w:r>
            <w:r>
              <w:rPr>
                <w:noProof/>
                <w:webHidden/>
              </w:rPr>
              <w:t>21</w:t>
            </w:r>
            <w:r>
              <w:rPr>
                <w:noProof/>
                <w:webHidden/>
              </w:rPr>
              <w:fldChar w:fldCharType="end"/>
            </w:r>
          </w:hyperlink>
        </w:p>
        <w:p w14:paraId="34039765" w14:textId="0A501A66" w:rsidR="00763113" w:rsidRDefault="00763113">
          <w:pPr>
            <w:pStyle w:val="TM4"/>
            <w:tabs>
              <w:tab w:val="right" w:leader="dot" w:pos="9016"/>
            </w:tabs>
            <w:rPr>
              <w:rFonts w:asciiTheme="minorHAnsi" w:eastAsiaTheme="minorEastAsia" w:hAnsiTheme="minorHAnsi" w:cstheme="minorBidi"/>
              <w:noProof/>
              <w:sz w:val="22"/>
              <w:szCs w:val="22"/>
            </w:rPr>
          </w:pPr>
          <w:hyperlink w:anchor="_Toc112762363" w:history="1">
            <w:r w:rsidRPr="00F92DA4">
              <w:rPr>
                <w:rStyle w:val="Lienhypertexte"/>
                <w:noProof/>
              </w:rPr>
              <w:t>71.13 Equipements - A partir d' un groupe électrogène CCTB 01.10</w:t>
            </w:r>
            <w:r>
              <w:rPr>
                <w:noProof/>
                <w:webHidden/>
              </w:rPr>
              <w:tab/>
            </w:r>
            <w:r>
              <w:rPr>
                <w:noProof/>
                <w:webHidden/>
              </w:rPr>
              <w:fldChar w:fldCharType="begin"/>
            </w:r>
            <w:r>
              <w:rPr>
                <w:noProof/>
                <w:webHidden/>
              </w:rPr>
              <w:instrText xml:space="preserve"> PAGEREF _Toc112762363 \h </w:instrText>
            </w:r>
            <w:r>
              <w:rPr>
                <w:noProof/>
                <w:webHidden/>
              </w:rPr>
            </w:r>
            <w:r>
              <w:rPr>
                <w:noProof/>
                <w:webHidden/>
              </w:rPr>
              <w:fldChar w:fldCharType="separate"/>
            </w:r>
            <w:r>
              <w:rPr>
                <w:noProof/>
                <w:webHidden/>
              </w:rPr>
              <w:t>21</w:t>
            </w:r>
            <w:r>
              <w:rPr>
                <w:noProof/>
                <w:webHidden/>
              </w:rPr>
              <w:fldChar w:fldCharType="end"/>
            </w:r>
          </w:hyperlink>
        </w:p>
        <w:p w14:paraId="08D3C3D4" w14:textId="3F1AD5CE" w:rsidR="00763113" w:rsidRDefault="00763113">
          <w:pPr>
            <w:pStyle w:val="TM4"/>
            <w:tabs>
              <w:tab w:val="right" w:leader="dot" w:pos="9016"/>
            </w:tabs>
            <w:rPr>
              <w:rFonts w:asciiTheme="minorHAnsi" w:eastAsiaTheme="minorEastAsia" w:hAnsiTheme="minorHAnsi" w:cstheme="minorBidi"/>
              <w:noProof/>
              <w:sz w:val="22"/>
              <w:szCs w:val="22"/>
            </w:rPr>
          </w:pPr>
          <w:hyperlink w:anchor="_Toc112762364" w:history="1">
            <w:r w:rsidRPr="00F92DA4">
              <w:rPr>
                <w:rStyle w:val="Lienhypertexte"/>
                <w:noProof/>
              </w:rPr>
              <w:t>71.14 Installations photovoltaïques CCTB 01.02</w:t>
            </w:r>
            <w:r>
              <w:rPr>
                <w:noProof/>
                <w:webHidden/>
              </w:rPr>
              <w:tab/>
            </w:r>
            <w:r>
              <w:rPr>
                <w:noProof/>
                <w:webHidden/>
              </w:rPr>
              <w:fldChar w:fldCharType="begin"/>
            </w:r>
            <w:r>
              <w:rPr>
                <w:noProof/>
                <w:webHidden/>
              </w:rPr>
              <w:instrText xml:space="preserve"> PAGEREF _Toc112762364 \h </w:instrText>
            </w:r>
            <w:r>
              <w:rPr>
                <w:noProof/>
                <w:webHidden/>
              </w:rPr>
            </w:r>
            <w:r>
              <w:rPr>
                <w:noProof/>
                <w:webHidden/>
              </w:rPr>
              <w:fldChar w:fldCharType="separate"/>
            </w:r>
            <w:r>
              <w:rPr>
                <w:noProof/>
                <w:webHidden/>
              </w:rPr>
              <w:t>21</w:t>
            </w:r>
            <w:r>
              <w:rPr>
                <w:noProof/>
                <w:webHidden/>
              </w:rPr>
              <w:fldChar w:fldCharType="end"/>
            </w:r>
          </w:hyperlink>
        </w:p>
        <w:p w14:paraId="3F0C5017" w14:textId="3A5DC2EE"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365" w:history="1">
            <w:r w:rsidRPr="00F92DA4">
              <w:rPr>
                <w:rStyle w:val="Lienhypertexte"/>
                <w:noProof/>
              </w:rPr>
              <w:t>71.14.1 Installations photovoltaïques - capteurs CCTB 01.04</w:t>
            </w:r>
            <w:r>
              <w:rPr>
                <w:noProof/>
                <w:webHidden/>
              </w:rPr>
              <w:tab/>
            </w:r>
            <w:r>
              <w:rPr>
                <w:noProof/>
                <w:webHidden/>
              </w:rPr>
              <w:fldChar w:fldCharType="begin"/>
            </w:r>
            <w:r>
              <w:rPr>
                <w:noProof/>
                <w:webHidden/>
              </w:rPr>
              <w:instrText xml:space="preserve"> PAGEREF _Toc112762365 \h </w:instrText>
            </w:r>
            <w:r>
              <w:rPr>
                <w:noProof/>
                <w:webHidden/>
              </w:rPr>
            </w:r>
            <w:r>
              <w:rPr>
                <w:noProof/>
                <w:webHidden/>
              </w:rPr>
              <w:fldChar w:fldCharType="separate"/>
            </w:r>
            <w:r>
              <w:rPr>
                <w:noProof/>
                <w:webHidden/>
              </w:rPr>
              <w:t>21</w:t>
            </w:r>
            <w:r>
              <w:rPr>
                <w:noProof/>
                <w:webHidden/>
              </w:rPr>
              <w:fldChar w:fldCharType="end"/>
            </w:r>
          </w:hyperlink>
        </w:p>
        <w:p w14:paraId="56696569" w14:textId="49AA74AD"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366" w:history="1">
            <w:r w:rsidRPr="00F92DA4">
              <w:rPr>
                <w:rStyle w:val="Lienhypertexte"/>
                <w:noProof/>
              </w:rPr>
              <w:t>71.14.1a Installations photovoltaïques - capteurs CCTB 01.04</w:t>
            </w:r>
            <w:r>
              <w:rPr>
                <w:noProof/>
                <w:webHidden/>
              </w:rPr>
              <w:tab/>
            </w:r>
            <w:r>
              <w:rPr>
                <w:noProof/>
                <w:webHidden/>
              </w:rPr>
              <w:fldChar w:fldCharType="begin"/>
            </w:r>
            <w:r>
              <w:rPr>
                <w:noProof/>
                <w:webHidden/>
              </w:rPr>
              <w:instrText xml:space="preserve"> PAGEREF _Toc112762366 \h </w:instrText>
            </w:r>
            <w:r>
              <w:rPr>
                <w:noProof/>
                <w:webHidden/>
              </w:rPr>
            </w:r>
            <w:r>
              <w:rPr>
                <w:noProof/>
                <w:webHidden/>
              </w:rPr>
              <w:fldChar w:fldCharType="separate"/>
            </w:r>
            <w:r>
              <w:rPr>
                <w:noProof/>
                <w:webHidden/>
              </w:rPr>
              <w:t>21</w:t>
            </w:r>
            <w:r>
              <w:rPr>
                <w:noProof/>
                <w:webHidden/>
              </w:rPr>
              <w:fldChar w:fldCharType="end"/>
            </w:r>
          </w:hyperlink>
        </w:p>
        <w:p w14:paraId="24644BEE" w14:textId="0DA6CD6D"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367" w:history="1">
            <w:r w:rsidRPr="00F92DA4">
              <w:rPr>
                <w:rStyle w:val="Lienhypertexte"/>
                <w:noProof/>
              </w:rPr>
              <w:t>71.14.2 Installations photovoltaïques - systèmes de fixation des panneaux</w:t>
            </w:r>
            <w:r>
              <w:rPr>
                <w:noProof/>
                <w:webHidden/>
              </w:rPr>
              <w:tab/>
            </w:r>
            <w:r>
              <w:rPr>
                <w:noProof/>
                <w:webHidden/>
              </w:rPr>
              <w:fldChar w:fldCharType="begin"/>
            </w:r>
            <w:r>
              <w:rPr>
                <w:noProof/>
                <w:webHidden/>
              </w:rPr>
              <w:instrText xml:space="preserve"> PAGEREF _Toc112762367 \h </w:instrText>
            </w:r>
            <w:r>
              <w:rPr>
                <w:noProof/>
                <w:webHidden/>
              </w:rPr>
            </w:r>
            <w:r>
              <w:rPr>
                <w:noProof/>
                <w:webHidden/>
              </w:rPr>
              <w:fldChar w:fldCharType="separate"/>
            </w:r>
            <w:r>
              <w:rPr>
                <w:noProof/>
                <w:webHidden/>
              </w:rPr>
              <w:t>23</w:t>
            </w:r>
            <w:r>
              <w:rPr>
                <w:noProof/>
                <w:webHidden/>
              </w:rPr>
              <w:fldChar w:fldCharType="end"/>
            </w:r>
          </w:hyperlink>
        </w:p>
        <w:p w14:paraId="36C1BAAF" w14:textId="6078C000"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368" w:history="1">
            <w:r w:rsidRPr="00F92DA4">
              <w:rPr>
                <w:rStyle w:val="Lienhypertexte"/>
                <w:noProof/>
              </w:rPr>
              <w:t>71.14.2a Installations photovoltaïques - systèmes de fixation des panneaux sur toiture inclinée</w:t>
            </w:r>
            <w:r>
              <w:rPr>
                <w:noProof/>
                <w:webHidden/>
              </w:rPr>
              <w:tab/>
            </w:r>
            <w:r>
              <w:rPr>
                <w:noProof/>
                <w:webHidden/>
              </w:rPr>
              <w:fldChar w:fldCharType="begin"/>
            </w:r>
            <w:r>
              <w:rPr>
                <w:noProof/>
                <w:webHidden/>
              </w:rPr>
              <w:instrText xml:space="preserve"> PAGEREF _Toc112762368 \h </w:instrText>
            </w:r>
            <w:r>
              <w:rPr>
                <w:noProof/>
                <w:webHidden/>
              </w:rPr>
            </w:r>
            <w:r>
              <w:rPr>
                <w:noProof/>
                <w:webHidden/>
              </w:rPr>
              <w:fldChar w:fldCharType="separate"/>
            </w:r>
            <w:r>
              <w:rPr>
                <w:noProof/>
                <w:webHidden/>
              </w:rPr>
              <w:t>23</w:t>
            </w:r>
            <w:r>
              <w:rPr>
                <w:noProof/>
                <w:webHidden/>
              </w:rPr>
              <w:fldChar w:fldCharType="end"/>
            </w:r>
          </w:hyperlink>
        </w:p>
        <w:p w14:paraId="4123A184" w14:textId="520C79F0"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369" w:history="1">
            <w:r w:rsidRPr="00F92DA4">
              <w:rPr>
                <w:rStyle w:val="Lienhypertexte"/>
                <w:noProof/>
              </w:rPr>
              <w:t>71.14.2b Installations photovoltaïques - systèmes de fixation des panneaux sur toiture horizontale</w:t>
            </w:r>
            <w:r>
              <w:rPr>
                <w:noProof/>
                <w:webHidden/>
              </w:rPr>
              <w:tab/>
            </w:r>
            <w:r>
              <w:rPr>
                <w:noProof/>
                <w:webHidden/>
              </w:rPr>
              <w:fldChar w:fldCharType="begin"/>
            </w:r>
            <w:r>
              <w:rPr>
                <w:noProof/>
                <w:webHidden/>
              </w:rPr>
              <w:instrText xml:space="preserve"> PAGEREF _Toc112762369 \h </w:instrText>
            </w:r>
            <w:r>
              <w:rPr>
                <w:noProof/>
                <w:webHidden/>
              </w:rPr>
            </w:r>
            <w:r>
              <w:rPr>
                <w:noProof/>
                <w:webHidden/>
              </w:rPr>
              <w:fldChar w:fldCharType="separate"/>
            </w:r>
            <w:r>
              <w:rPr>
                <w:noProof/>
                <w:webHidden/>
              </w:rPr>
              <w:t>23</w:t>
            </w:r>
            <w:r>
              <w:rPr>
                <w:noProof/>
                <w:webHidden/>
              </w:rPr>
              <w:fldChar w:fldCharType="end"/>
            </w:r>
          </w:hyperlink>
        </w:p>
        <w:p w14:paraId="0EF82BE8" w14:textId="750D4E05"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370" w:history="1">
            <w:r w:rsidRPr="00F92DA4">
              <w:rPr>
                <w:rStyle w:val="Lienhypertexte"/>
                <w:noProof/>
              </w:rPr>
              <w:t>71.14.3 Installations photovoltaïques - onduleurs</w:t>
            </w:r>
            <w:r>
              <w:rPr>
                <w:noProof/>
                <w:webHidden/>
              </w:rPr>
              <w:tab/>
            </w:r>
            <w:r>
              <w:rPr>
                <w:noProof/>
                <w:webHidden/>
              </w:rPr>
              <w:fldChar w:fldCharType="begin"/>
            </w:r>
            <w:r>
              <w:rPr>
                <w:noProof/>
                <w:webHidden/>
              </w:rPr>
              <w:instrText xml:space="preserve"> PAGEREF _Toc112762370 \h </w:instrText>
            </w:r>
            <w:r>
              <w:rPr>
                <w:noProof/>
                <w:webHidden/>
              </w:rPr>
            </w:r>
            <w:r>
              <w:rPr>
                <w:noProof/>
                <w:webHidden/>
              </w:rPr>
              <w:fldChar w:fldCharType="separate"/>
            </w:r>
            <w:r>
              <w:rPr>
                <w:noProof/>
                <w:webHidden/>
              </w:rPr>
              <w:t>23</w:t>
            </w:r>
            <w:r>
              <w:rPr>
                <w:noProof/>
                <w:webHidden/>
              </w:rPr>
              <w:fldChar w:fldCharType="end"/>
            </w:r>
          </w:hyperlink>
        </w:p>
        <w:p w14:paraId="61B92CC9" w14:textId="584104DC"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371" w:history="1">
            <w:r w:rsidRPr="00F92DA4">
              <w:rPr>
                <w:rStyle w:val="Lienhypertexte"/>
                <w:noProof/>
              </w:rPr>
              <w:t>71.14.3a Installations photovoltaïques - onduleurs CCTB 01.02</w:t>
            </w:r>
            <w:r>
              <w:rPr>
                <w:noProof/>
                <w:webHidden/>
              </w:rPr>
              <w:tab/>
            </w:r>
            <w:r>
              <w:rPr>
                <w:noProof/>
                <w:webHidden/>
              </w:rPr>
              <w:fldChar w:fldCharType="begin"/>
            </w:r>
            <w:r>
              <w:rPr>
                <w:noProof/>
                <w:webHidden/>
              </w:rPr>
              <w:instrText xml:space="preserve"> PAGEREF _Toc112762371 \h </w:instrText>
            </w:r>
            <w:r>
              <w:rPr>
                <w:noProof/>
                <w:webHidden/>
              </w:rPr>
            </w:r>
            <w:r>
              <w:rPr>
                <w:noProof/>
                <w:webHidden/>
              </w:rPr>
              <w:fldChar w:fldCharType="separate"/>
            </w:r>
            <w:r>
              <w:rPr>
                <w:noProof/>
                <w:webHidden/>
              </w:rPr>
              <w:t>24</w:t>
            </w:r>
            <w:r>
              <w:rPr>
                <w:noProof/>
                <w:webHidden/>
              </w:rPr>
              <w:fldChar w:fldCharType="end"/>
            </w:r>
          </w:hyperlink>
        </w:p>
        <w:p w14:paraId="17F7FC21" w14:textId="146CC05F"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372" w:history="1">
            <w:r w:rsidRPr="00F92DA4">
              <w:rPr>
                <w:rStyle w:val="Lienhypertexte"/>
                <w:noProof/>
              </w:rPr>
              <w:t>71.14.4 Installations photovoltaïques - intégration électrique</w:t>
            </w:r>
            <w:r>
              <w:rPr>
                <w:noProof/>
                <w:webHidden/>
              </w:rPr>
              <w:tab/>
            </w:r>
            <w:r>
              <w:rPr>
                <w:noProof/>
                <w:webHidden/>
              </w:rPr>
              <w:fldChar w:fldCharType="begin"/>
            </w:r>
            <w:r>
              <w:rPr>
                <w:noProof/>
                <w:webHidden/>
              </w:rPr>
              <w:instrText xml:space="preserve"> PAGEREF _Toc112762372 \h </w:instrText>
            </w:r>
            <w:r>
              <w:rPr>
                <w:noProof/>
                <w:webHidden/>
              </w:rPr>
            </w:r>
            <w:r>
              <w:rPr>
                <w:noProof/>
                <w:webHidden/>
              </w:rPr>
              <w:fldChar w:fldCharType="separate"/>
            </w:r>
            <w:r>
              <w:rPr>
                <w:noProof/>
                <w:webHidden/>
              </w:rPr>
              <w:t>25</w:t>
            </w:r>
            <w:r>
              <w:rPr>
                <w:noProof/>
                <w:webHidden/>
              </w:rPr>
              <w:fldChar w:fldCharType="end"/>
            </w:r>
          </w:hyperlink>
        </w:p>
        <w:p w14:paraId="1F90410D" w14:textId="05AF76BB"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373" w:history="1">
            <w:r w:rsidRPr="00F92DA4">
              <w:rPr>
                <w:rStyle w:val="Lienhypertexte"/>
                <w:noProof/>
              </w:rPr>
              <w:t>71.14.4a Installations photovoltaïques - câbles DC CCTB 01.04</w:t>
            </w:r>
            <w:r>
              <w:rPr>
                <w:noProof/>
                <w:webHidden/>
              </w:rPr>
              <w:tab/>
            </w:r>
            <w:r>
              <w:rPr>
                <w:noProof/>
                <w:webHidden/>
              </w:rPr>
              <w:fldChar w:fldCharType="begin"/>
            </w:r>
            <w:r>
              <w:rPr>
                <w:noProof/>
                <w:webHidden/>
              </w:rPr>
              <w:instrText xml:space="preserve"> PAGEREF _Toc112762373 \h </w:instrText>
            </w:r>
            <w:r>
              <w:rPr>
                <w:noProof/>
                <w:webHidden/>
              </w:rPr>
            </w:r>
            <w:r>
              <w:rPr>
                <w:noProof/>
                <w:webHidden/>
              </w:rPr>
              <w:fldChar w:fldCharType="separate"/>
            </w:r>
            <w:r>
              <w:rPr>
                <w:noProof/>
                <w:webHidden/>
              </w:rPr>
              <w:t>25</w:t>
            </w:r>
            <w:r>
              <w:rPr>
                <w:noProof/>
                <w:webHidden/>
              </w:rPr>
              <w:fldChar w:fldCharType="end"/>
            </w:r>
          </w:hyperlink>
        </w:p>
        <w:p w14:paraId="7C1C5900" w14:textId="747CB8C0"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374" w:history="1">
            <w:r w:rsidRPr="00F92DA4">
              <w:rPr>
                <w:rStyle w:val="Lienhypertexte"/>
                <w:noProof/>
              </w:rPr>
              <w:t>71.14.4b Installations photovoltaïques - connecteurs DC</w:t>
            </w:r>
            <w:r>
              <w:rPr>
                <w:noProof/>
                <w:webHidden/>
              </w:rPr>
              <w:tab/>
            </w:r>
            <w:r>
              <w:rPr>
                <w:noProof/>
                <w:webHidden/>
              </w:rPr>
              <w:fldChar w:fldCharType="begin"/>
            </w:r>
            <w:r>
              <w:rPr>
                <w:noProof/>
                <w:webHidden/>
              </w:rPr>
              <w:instrText xml:space="preserve"> PAGEREF _Toc112762374 \h </w:instrText>
            </w:r>
            <w:r>
              <w:rPr>
                <w:noProof/>
                <w:webHidden/>
              </w:rPr>
            </w:r>
            <w:r>
              <w:rPr>
                <w:noProof/>
                <w:webHidden/>
              </w:rPr>
              <w:fldChar w:fldCharType="separate"/>
            </w:r>
            <w:r>
              <w:rPr>
                <w:noProof/>
                <w:webHidden/>
              </w:rPr>
              <w:t>25</w:t>
            </w:r>
            <w:r>
              <w:rPr>
                <w:noProof/>
                <w:webHidden/>
              </w:rPr>
              <w:fldChar w:fldCharType="end"/>
            </w:r>
          </w:hyperlink>
        </w:p>
        <w:p w14:paraId="668F4790" w14:textId="593FE26C"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375" w:history="1">
            <w:r w:rsidRPr="00F92DA4">
              <w:rPr>
                <w:rStyle w:val="Lienhypertexte"/>
                <w:noProof/>
              </w:rPr>
              <w:t>71.14.4c Installations photovoltaïques - protection contre les surintensités DC</w:t>
            </w:r>
            <w:r>
              <w:rPr>
                <w:noProof/>
                <w:webHidden/>
              </w:rPr>
              <w:tab/>
            </w:r>
            <w:r>
              <w:rPr>
                <w:noProof/>
                <w:webHidden/>
              </w:rPr>
              <w:fldChar w:fldCharType="begin"/>
            </w:r>
            <w:r>
              <w:rPr>
                <w:noProof/>
                <w:webHidden/>
              </w:rPr>
              <w:instrText xml:space="preserve"> PAGEREF _Toc112762375 \h </w:instrText>
            </w:r>
            <w:r>
              <w:rPr>
                <w:noProof/>
                <w:webHidden/>
              </w:rPr>
            </w:r>
            <w:r>
              <w:rPr>
                <w:noProof/>
                <w:webHidden/>
              </w:rPr>
              <w:fldChar w:fldCharType="separate"/>
            </w:r>
            <w:r>
              <w:rPr>
                <w:noProof/>
                <w:webHidden/>
              </w:rPr>
              <w:t>25</w:t>
            </w:r>
            <w:r>
              <w:rPr>
                <w:noProof/>
                <w:webHidden/>
              </w:rPr>
              <w:fldChar w:fldCharType="end"/>
            </w:r>
          </w:hyperlink>
        </w:p>
        <w:p w14:paraId="21B9552D" w14:textId="38A64854"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376" w:history="1">
            <w:r w:rsidRPr="00F92DA4">
              <w:rPr>
                <w:rStyle w:val="Lienhypertexte"/>
                <w:noProof/>
              </w:rPr>
              <w:t>71.14.4d Installations photovoltaïques - protection contre les courants inverses</w:t>
            </w:r>
            <w:r>
              <w:rPr>
                <w:noProof/>
                <w:webHidden/>
              </w:rPr>
              <w:tab/>
            </w:r>
            <w:r>
              <w:rPr>
                <w:noProof/>
                <w:webHidden/>
              </w:rPr>
              <w:fldChar w:fldCharType="begin"/>
            </w:r>
            <w:r>
              <w:rPr>
                <w:noProof/>
                <w:webHidden/>
              </w:rPr>
              <w:instrText xml:space="preserve"> PAGEREF _Toc112762376 \h </w:instrText>
            </w:r>
            <w:r>
              <w:rPr>
                <w:noProof/>
                <w:webHidden/>
              </w:rPr>
            </w:r>
            <w:r>
              <w:rPr>
                <w:noProof/>
                <w:webHidden/>
              </w:rPr>
              <w:fldChar w:fldCharType="separate"/>
            </w:r>
            <w:r>
              <w:rPr>
                <w:noProof/>
                <w:webHidden/>
              </w:rPr>
              <w:t>25</w:t>
            </w:r>
            <w:r>
              <w:rPr>
                <w:noProof/>
                <w:webHidden/>
              </w:rPr>
              <w:fldChar w:fldCharType="end"/>
            </w:r>
          </w:hyperlink>
        </w:p>
        <w:p w14:paraId="5E056E78" w14:textId="74B44584"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377" w:history="1">
            <w:r w:rsidRPr="00F92DA4">
              <w:rPr>
                <w:rStyle w:val="Lienhypertexte"/>
                <w:noProof/>
              </w:rPr>
              <w:t>71.14.4e Installations photovoltaïques - sectionneurs DC</w:t>
            </w:r>
            <w:r>
              <w:rPr>
                <w:noProof/>
                <w:webHidden/>
              </w:rPr>
              <w:tab/>
            </w:r>
            <w:r>
              <w:rPr>
                <w:noProof/>
                <w:webHidden/>
              </w:rPr>
              <w:fldChar w:fldCharType="begin"/>
            </w:r>
            <w:r>
              <w:rPr>
                <w:noProof/>
                <w:webHidden/>
              </w:rPr>
              <w:instrText xml:space="preserve"> PAGEREF _Toc112762377 \h </w:instrText>
            </w:r>
            <w:r>
              <w:rPr>
                <w:noProof/>
                <w:webHidden/>
              </w:rPr>
            </w:r>
            <w:r>
              <w:rPr>
                <w:noProof/>
                <w:webHidden/>
              </w:rPr>
              <w:fldChar w:fldCharType="separate"/>
            </w:r>
            <w:r>
              <w:rPr>
                <w:noProof/>
                <w:webHidden/>
              </w:rPr>
              <w:t>25</w:t>
            </w:r>
            <w:r>
              <w:rPr>
                <w:noProof/>
                <w:webHidden/>
              </w:rPr>
              <w:fldChar w:fldCharType="end"/>
            </w:r>
          </w:hyperlink>
        </w:p>
        <w:p w14:paraId="116BEA9B" w14:textId="64FF17AD"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378" w:history="1">
            <w:r w:rsidRPr="00F92DA4">
              <w:rPr>
                <w:rStyle w:val="Lienhypertexte"/>
                <w:noProof/>
              </w:rPr>
              <w:t>71.14.4f Installations photovoltaïques - protection contre la surtension DC</w:t>
            </w:r>
            <w:r>
              <w:rPr>
                <w:noProof/>
                <w:webHidden/>
              </w:rPr>
              <w:tab/>
            </w:r>
            <w:r>
              <w:rPr>
                <w:noProof/>
                <w:webHidden/>
              </w:rPr>
              <w:fldChar w:fldCharType="begin"/>
            </w:r>
            <w:r>
              <w:rPr>
                <w:noProof/>
                <w:webHidden/>
              </w:rPr>
              <w:instrText xml:space="preserve"> PAGEREF _Toc112762378 \h </w:instrText>
            </w:r>
            <w:r>
              <w:rPr>
                <w:noProof/>
                <w:webHidden/>
              </w:rPr>
            </w:r>
            <w:r>
              <w:rPr>
                <w:noProof/>
                <w:webHidden/>
              </w:rPr>
              <w:fldChar w:fldCharType="separate"/>
            </w:r>
            <w:r>
              <w:rPr>
                <w:noProof/>
                <w:webHidden/>
              </w:rPr>
              <w:t>25</w:t>
            </w:r>
            <w:r>
              <w:rPr>
                <w:noProof/>
                <w:webHidden/>
              </w:rPr>
              <w:fldChar w:fldCharType="end"/>
            </w:r>
          </w:hyperlink>
        </w:p>
        <w:p w14:paraId="7413FD32" w14:textId="4AC6C582"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379" w:history="1">
            <w:r w:rsidRPr="00F92DA4">
              <w:rPr>
                <w:rStyle w:val="Lienhypertexte"/>
                <w:noProof/>
              </w:rPr>
              <w:t>71.14.4g Installations photovoltaïques - câbles AC</w:t>
            </w:r>
            <w:r>
              <w:rPr>
                <w:noProof/>
                <w:webHidden/>
              </w:rPr>
              <w:tab/>
            </w:r>
            <w:r>
              <w:rPr>
                <w:noProof/>
                <w:webHidden/>
              </w:rPr>
              <w:fldChar w:fldCharType="begin"/>
            </w:r>
            <w:r>
              <w:rPr>
                <w:noProof/>
                <w:webHidden/>
              </w:rPr>
              <w:instrText xml:space="preserve"> PAGEREF _Toc112762379 \h </w:instrText>
            </w:r>
            <w:r>
              <w:rPr>
                <w:noProof/>
                <w:webHidden/>
              </w:rPr>
            </w:r>
            <w:r>
              <w:rPr>
                <w:noProof/>
                <w:webHidden/>
              </w:rPr>
              <w:fldChar w:fldCharType="separate"/>
            </w:r>
            <w:r>
              <w:rPr>
                <w:noProof/>
                <w:webHidden/>
              </w:rPr>
              <w:t>25</w:t>
            </w:r>
            <w:r>
              <w:rPr>
                <w:noProof/>
                <w:webHidden/>
              </w:rPr>
              <w:fldChar w:fldCharType="end"/>
            </w:r>
          </w:hyperlink>
        </w:p>
        <w:p w14:paraId="3DE54C8B" w14:textId="630B93F3"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380" w:history="1">
            <w:r w:rsidRPr="00F92DA4">
              <w:rPr>
                <w:rStyle w:val="Lienhypertexte"/>
                <w:noProof/>
              </w:rPr>
              <w:t>71.14.4h Installations photovoltaïques - tableau de découplage</w:t>
            </w:r>
            <w:r>
              <w:rPr>
                <w:noProof/>
                <w:webHidden/>
              </w:rPr>
              <w:tab/>
            </w:r>
            <w:r>
              <w:rPr>
                <w:noProof/>
                <w:webHidden/>
              </w:rPr>
              <w:fldChar w:fldCharType="begin"/>
            </w:r>
            <w:r>
              <w:rPr>
                <w:noProof/>
                <w:webHidden/>
              </w:rPr>
              <w:instrText xml:space="preserve"> PAGEREF _Toc112762380 \h </w:instrText>
            </w:r>
            <w:r>
              <w:rPr>
                <w:noProof/>
                <w:webHidden/>
              </w:rPr>
            </w:r>
            <w:r>
              <w:rPr>
                <w:noProof/>
                <w:webHidden/>
              </w:rPr>
              <w:fldChar w:fldCharType="separate"/>
            </w:r>
            <w:r>
              <w:rPr>
                <w:noProof/>
                <w:webHidden/>
              </w:rPr>
              <w:t>25</w:t>
            </w:r>
            <w:r>
              <w:rPr>
                <w:noProof/>
                <w:webHidden/>
              </w:rPr>
              <w:fldChar w:fldCharType="end"/>
            </w:r>
          </w:hyperlink>
        </w:p>
        <w:p w14:paraId="20B64132" w14:textId="65EADC18"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381" w:history="1">
            <w:r w:rsidRPr="00F92DA4">
              <w:rPr>
                <w:rStyle w:val="Lienhypertexte"/>
                <w:noProof/>
              </w:rPr>
              <w:t>71.14.4i Installations photovoltaïques - compteurs  CCTB 01.02</w:t>
            </w:r>
            <w:r>
              <w:rPr>
                <w:noProof/>
                <w:webHidden/>
              </w:rPr>
              <w:tab/>
            </w:r>
            <w:r>
              <w:rPr>
                <w:noProof/>
                <w:webHidden/>
              </w:rPr>
              <w:fldChar w:fldCharType="begin"/>
            </w:r>
            <w:r>
              <w:rPr>
                <w:noProof/>
                <w:webHidden/>
              </w:rPr>
              <w:instrText xml:space="preserve"> PAGEREF _Toc112762381 \h </w:instrText>
            </w:r>
            <w:r>
              <w:rPr>
                <w:noProof/>
                <w:webHidden/>
              </w:rPr>
            </w:r>
            <w:r>
              <w:rPr>
                <w:noProof/>
                <w:webHidden/>
              </w:rPr>
              <w:fldChar w:fldCharType="separate"/>
            </w:r>
            <w:r>
              <w:rPr>
                <w:noProof/>
                <w:webHidden/>
              </w:rPr>
              <w:t>25</w:t>
            </w:r>
            <w:r>
              <w:rPr>
                <w:noProof/>
                <w:webHidden/>
              </w:rPr>
              <w:fldChar w:fldCharType="end"/>
            </w:r>
          </w:hyperlink>
        </w:p>
        <w:p w14:paraId="0AEFE6B2" w14:textId="3AFEB6B4"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382" w:history="1">
            <w:r w:rsidRPr="00F92DA4">
              <w:rPr>
                <w:rStyle w:val="Lienhypertexte"/>
                <w:noProof/>
              </w:rPr>
              <w:t>71.14.4j Installations photovoltaïques - protection contre les surintensités AC</w:t>
            </w:r>
            <w:r>
              <w:rPr>
                <w:noProof/>
                <w:webHidden/>
              </w:rPr>
              <w:tab/>
            </w:r>
            <w:r>
              <w:rPr>
                <w:noProof/>
                <w:webHidden/>
              </w:rPr>
              <w:fldChar w:fldCharType="begin"/>
            </w:r>
            <w:r>
              <w:rPr>
                <w:noProof/>
                <w:webHidden/>
              </w:rPr>
              <w:instrText xml:space="preserve"> PAGEREF _Toc112762382 \h </w:instrText>
            </w:r>
            <w:r>
              <w:rPr>
                <w:noProof/>
                <w:webHidden/>
              </w:rPr>
            </w:r>
            <w:r>
              <w:rPr>
                <w:noProof/>
                <w:webHidden/>
              </w:rPr>
              <w:fldChar w:fldCharType="separate"/>
            </w:r>
            <w:r>
              <w:rPr>
                <w:noProof/>
                <w:webHidden/>
              </w:rPr>
              <w:t>26</w:t>
            </w:r>
            <w:r>
              <w:rPr>
                <w:noProof/>
                <w:webHidden/>
              </w:rPr>
              <w:fldChar w:fldCharType="end"/>
            </w:r>
          </w:hyperlink>
        </w:p>
        <w:p w14:paraId="3071F1BD" w14:textId="1AF6C42F"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383" w:history="1">
            <w:r w:rsidRPr="00F92DA4">
              <w:rPr>
                <w:rStyle w:val="Lienhypertexte"/>
                <w:noProof/>
              </w:rPr>
              <w:t>71.14.4k Installations photovoltaïques - protection contre la surtension AC</w:t>
            </w:r>
            <w:r>
              <w:rPr>
                <w:noProof/>
                <w:webHidden/>
              </w:rPr>
              <w:tab/>
            </w:r>
            <w:r>
              <w:rPr>
                <w:noProof/>
                <w:webHidden/>
              </w:rPr>
              <w:fldChar w:fldCharType="begin"/>
            </w:r>
            <w:r>
              <w:rPr>
                <w:noProof/>
                <w:webHidden/>
              </w:rPr>
              <w:instrText xml:space="preserve"> PAGEREF _Toc112762383 \h </w:instrText>
            </w:r>
            <w:r>
              <w:rPr>
                <w:noProof/>
                <w:webHidden/>
              </w:rPr>
            </w:r>
            <w:r>
              <w:rPr>
                <w:noProof/>
                <w:webHidden/>
              </w:rPr>
              <w:fldChar w:fldCharType="separate"/>
            </w:r>
            <w:r>
              <w:rPr>
                <w:noProof/>
                <w:webHidden/>
              </w:rPr>
              <w:t>26</w:t>
            </w:r>
            <w:r>
              <w:rPr>
                <w:noProof/>
                <w:webHidden/>
              </w:rPr>
              <w:fldChar w:fldCharType="end"/>
            </w:r>
          </w:hyperlink>
        </w:p>
        <w:p w14:paraId="1E53A68B" w14:textId="4F749231"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384" w:history="1">
            <w:r w:rsidRPr="00F92DA4">
              <w:rPr>
                <w:rStyle w:val="Lienhypertexte"/>
                <w:noProof/>
              </w:rPr>
              <w:t>71.14.4l Installations photovoltaïques - signalétique</w:t>
            </w:r>
            <w:r>
              <w:rPr>
                <w:noProof/>
                <w:webHidden/>
              </w:rPr>
              <w:tab/>
            </w:r>
            <w:r>
              <w:rPr>
                <w:noProof/>
                <w:webHidden/>
              </w:rPr>
              <w:fldChar w:fldCharType="begin"/>
            </w:r>
            <w:r>
              <w:rPr>
                <w:noProof/>
                <w:webHidden/>
              </w:rPr>
              <w:instrText xml:space="preserve"> PAGEREF _Toc112762384 \h </w:instrText>
            </w:r>
            <w:r>
              <w:rPr>
                <w:noProof/>
                <w:webHidden/>
              </w:rPr>
            </w:r>
            <w:r>
              <w:rPr>
                <w:noProof/>
                <w:webHidden/>
              </w:rPr>
              <w:fldChar w:fldCharType="separate"/>
            </w:r>
            <w:r>
              <w:rPr>
                <w:noProof/>
                <w:webHidden/>
              </w:rPr>
              <w:t>26</w:t>
            </w:r>
            <w:r>
              <w:rPr>
                <w:noProof/>
                <w:webHidden/>
              </w:rPr>
              <w:fldChar w:fldCharType="end"/>
            </w:r>
          </w:hyperlink>
        </w:p>
        <w:p w14:paraId="0A28F5E5" w14:textId="01FA5195"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385" w:history="1">
            <w:r w:rsidRPr="00F92DA4">
              <w:rPr>
                <w:rStyle w:val="Lienhypertexte"/>
                <w:noProof/>
              </w:rPr>
              <w:t>71.14.5 Installations photovoltaïques - monitoring</w:t>
            </w:r>
            <w:r>
              <w:rPr>
                <w:noProof/>
                <w:webHidden/>
              </w:rPr>
              <w:tab/>
            </w:r>
            <w:r>
              <w:rPr>
                <w:noProof/>
                <w:webHidden/>
              </w:rPr>
              <w:fldChar w:fldCharType="begin"/>
            </w:r>
            <w:r>
              <w:rPr>
                <w:noProof/>
                <w:webHidden/>
              </w:rPr>
              <w:instrText xml:space="preserve"> PAGEREF _Toc112762385 \h </w:instrText>
            </w:r>
            <w:r>
              <w:rPr>
                <w:noProof/>
                <w:webHidden/>
              </w:rPr>
            </w:r>
            <w:r>
              <w:rPr>
                <w:noProof/>
                <w:webHidden/>
              </w:rPr>
              <w:fldChar w:fldCharType="separate"/>
            </w:r>
            <w:r>
              <w:rPr>
                <w:noProof/>
                <w:webHidden/>
              </w:rPr>
              <w:t>26</w:t>
            </w:r>
            <w:r>
              <w:rPr>
                <w:noProof/>
                <w:webHidden/>
              </w:rPr>
              <w:fldChar w:fldCharType="end"/>
            </w:r>
          </w:hyperlink>
        </w:p>
        <w:p w14:paraId="606E0C09" w14:textId="6E7F212F"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386" w:history="1">
            <w:r w:rsidRPr="00F92DA4">
              <w:rPr>
                <w:rStyle w:val="Lienhypertexte"/>
                <w:noProof/>
              </w:rPr>
              <w:t>71.14.5a Installations photovoltaïques - monitoring</w:t>
            </w:r>
            <w:r>
              <w:rPr>
                <w:noProof/>
                <w:webHidden/>
              </w:rPr>
              <w:tab/>
            </w:r>
            <w:r>
              <w:rPr>
                <w:noProof/>
                <w:webHidden/>
              </w:rPr>
              <w:fldChar w:fldCharType="begin"/>
            </w:r>
            <w:r>
              <w:rPr>
                <w:noProof/>
                <w:webHidden/>
              </w:rPr>
              <w:instrText xml:space="preserve"> PAGEREF _Toc112762386 \h </w:instrText>
            </w:r>
            <w:r>
              <w:rPr>
                <w:noProof/>
                <w:webHidden/>
              </w:rPr>
            </w:r>
            <w:r>
              <w:rPr>
                <w:noProof/>
                <w:webHidden/>
              </w:rPr>
              <w:fldChar w:fldCharType="separate"/>
            </w:r>
            <w:r>
              <w:rPr>
                <w:noProof/>
                <w:webHidden/>
              </w:rPr>
              <w:t>26</w:t>
            </w:r>
            <w:r>
              <w:rPr>
                <w:noProof/>
                <w:webHidden/>
              </w:rPr>
              <w:fldChar w:fldCharType="end"/>
            </w:r>
          </w:hyperlink>
        </w:p>
        <w:p w14:paraId="78D097CC" w14:textId="38078BEB"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387" w:history="1">
            <w:r w:rsidRPr="00F92DA4">
              <w:rPr>
                <w:rStyle w:val="Lienhypertexte"/>
                <w:noProof/>
              </w:rPr>
              <w:t>71.14.6 Installations photovoltaïques - stockage électrique</w:t>
            </w:r>
            <w:r>
              <w:rPr>
                <w:noProof/>
                <w:webHidden/>
              </w:rPr>
              <w:tab/>
            </w:r>
            <w:r>
              <w:rPr>
                <w:noProof/>
                <w:webHidden/>
              </w:rPr>
              <w:fldChar w:fldCharType="begin"/>
            </w:r>
            <w:r>
              <w:rPr>
                <w:noProof/>
                <w:webHidden/>
              </w:rPr>
              <w:instrText xml:space="preserve"> PAGEREF _Toc112762387 \h </w:instrText>
            </w:r>
            <w:r>
              <w:rPr>
                <w:noProof/>
                <w:webHidden/>
              </w:rPr>
            </w:r>
            <w:r>
              <w:rPr>
                <w:noProof/>
                <w:webHidden/>
              </w:rPr>
              <w:fldChar w:fldCharType="separate"/>
            </w:r>
            <w:r>
              <w:rPr>
                <w:noProof/>
                <w:webHidden/>
              </w:rPr>
              <w:t>26</w:t>
            </w:r>
            <w:r>
              <w:rPr>
                <w:noProof/>
                <w:webHidden/>
              </w:rPr>
              <w:fldChar w:fldCharType="end"/>
            </w:r>
          </w:hyperlink>
        </w:p>
        <w:p w14:paraId="755C67D7" w14:textId="59BDF167"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388" w:history="1">
            <w:r w:rsidRPr="00F92DA4">
              <w:rPr>
                <w:rStyle w:val="Lienhypertexte"/>
                <w:noProof/>
              </w:rPr>
              <w:t>71.14.6a Installations photovoltaïques - stockage électrique</w:t>
            </w:r>
            <w:r>
              <w:rPr>
                <w:noProof/>
                <w:webHidden/>
              </w:rPr>
              <w:tab/>
            </w:r>
            <w:r>
              <w:rPr>
                <w:noProof/>
                <w:webHidden/>
              </w:rPr>
              <w:fldChar w:fldCharType="begin"/>
            </w:r>
            <w:r>
              <w:rPr>
                <w:noProof/>
                <w:webHidden/>
              </w:rPr>
              <w:instrText xml:space="preserve"> PAGEREF _Toc112762388 \h </w:instrText>
            </w:r>
            <w:r>
              <w:rPr>
                <w:noProof/>
                <w:webHidden/>
              </w:rPr>
            </w:r>
            <w:r>
              <w:rPr>
                <w:noProof/>
                <w:webHidden/>
              </w:rPr>
              <w:fldChar w:fldCharType="separate"/>
            </w:r>
            <w:r>
              <w:rPr>
                <w:noProof/>
                <w:webHidden/>
              </w:rPr>
              <w:t>26</w:t>
            </w:r>
            <w:r>
              <w:rPr>
                <w:noProof/>
                <w:webHidden/>
              </w:rPr>
              <w:fldChar w:fldCharType="end"/>
            </w:r>
          </w:hyperlink>
        </w:p>
        <w:p w14:paraId="75089152" w14:textId="4148D093"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389" w:history="1">
            <w:r w:rsidRPr="00F92DA4">
              <w:rPr>
                <w:rStyle w:val="Lienhypertexte"/>
                <w:noProof/>
              </w:rPr>
              <w:t>71.14.7 Installations photovoltaïques - système de gestion</w:t>
            </w:r>
            <w:r>
              <w:rPr>
                <w:noProof/>
                <w:webHidden/>
              </w:rPr>
              <w:tab/>
            </w:r>
            <w:r>
              <w:rPr>
                <w:noProof/>
                <w:webHidden/>
              </w:rPr>
              <w:fldChar w:fldCharType="begin"/>
            </w:r>
            <w:r>
              <w:rPr>
                <w:noProof/>
                <w:webHidden/>
              </w:rPr>
              <w:instrText xml:space="preserve"> PAGEREF _Toc112762389 \h </w:instrText>
            </w:r>
            <w:r>
              <w:rPr>
                <w:noProof/>
                <w:webHidden/>
              </w:rPr>
            </w:r>
            <w:r>
              <w:rPr>
                <w:noProof/>
                <w:webHidden/>
              </w:rPr>
              <w:fldChar w:fldCharType="separate"/>
            </w:r>
            <w:r>
              <w:rPr>
                <w:noProof/>
                <w:webHidden/>
              </w:rPr>
              <w:t>26</w:t>
            </w:r>
            <w:r>
              <w:rPr>
                <w:noProof/>
                <w:webHidden/>
              </w:rPr>
              <w:fldChar w:fldCharType="end"/>
            </w:r>
          </w:hyperlink>
        </w:p>
        <w:p w14:paraId="64BBFE7B" w14:textId="36F78BAF"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390" w:history="1">
            <w:r w:rsidRPr="00F92DA4">
              <w:rPr>
                <w:rStyle w:val="Lienhypertexte"/>
                <w:noProof/>
              </w:rPr>
              <w:t>71.14.7a Installations photovoltaïques - système de gestion</w:t>
            </w:r>
            <w:r>
              <w:rPr>
                <w:noProof/>
                <w:webHidden/>
              </w:rPr>
              <w:tab/>
            </w:r>
            <w:r>
              <w:rPr>
                <w:noProof/>
                <w:webHidden/>
              </w:rPr>
              <w:fldChar w:fldCharType="begin"/>
            </w:r>
            <w:r>
              <w:rPr>
                <w:noProof/>
                <w:webHidden/>
              </w:rPr>
              <w:instrText xml:space="preserve"> PAGEREF _Toc112762390 \h </w:instrText>
            </w:r>
            <w:r>
              <w:rPr>
                <w:noProof/>
                <w:webHidden/>
              </w:rPr>
            </w:r>
            <w:r>
              <w:rPr>
                <w:noProof/>
                <w:webHidden/>
              </w:rPr>
              <w:fldChar w:fldCharType="separate"/>
            </w:r>
            <w:r>
              <w:rPr>
                <w:noProof/>
                <w:webHidden/>
              </w:rPr>
              <w:t>26</w:t>
            </w:r>
            <w:r>
              <w:rPr>
                <w:noProof/>
                <w:webHidden/>
              </w:rPr>
              <w:fldChar w:fldCharType="end"/>
            </w:r>
          </w:hyperlink>
        </w:p>
        <w:p w14:paraId="1B1EB317" w14:textId="16363C6D" w:rsidR="00763113" w:rsidRDefault="00763113">
          <w:pPr>
            <w:pStyle w:val="TM4"/>
            <w:tabs>
              <w:tab w:val="right" w:leader="dot" w:pos="9016"/>
            </w:tabs>
            <w:rPr>
              <w:rFonts w:asciiTheme="minorHAnsi" w:eastAsiaTheme="minorEastAsia" w:hAnsiTheme="minorHAnsi" w:cstheme="minorBidi"/>
              <w:noProof/>
              <w:sz w:val="22"/>
              <w:szCs w:val="22"/>
            </w:rPr>
          </w:pPr>
          <w:hyperlink w:anchor="_Toc112762391" w:history="1">
            <w:r w:rsidRPr="00F92DA4">
              <w:rPr>
                <w:rStyle w:val="Lienhypertexte"/>
                <w:noProof/>
              </w:rPr>
              <w:t>71.15 Equipements - A partir d'une unité de cogénération CCTB 01.10</w:t>
            </w:r>
            <w:r>
              <w:rPr>
                <w:noProof/>
                <w:webHidden/>
              </w:rPr>
              <w:tab/>
            </w:r>
            <w:r>
              <w:rPr>
                <w:noProof/>
                <w:webHidden/>
              </w:rPr>
              <w:fldChar w:fldCharType="begin"/>
            </w:r>
            <w:r>
              <w:rPr>
                <w:noProof/>
                <w:webHidden/>
              </w:rPr>
              <w:instrText xml:space="preserve"> PAGEREF _Toc112762391 \h </w:instrText>
            </w:r>
            <w:r>
              <w:rPr>
                <w:noProof/>
                <w:webHidden/>
              </w:rPr>
            </w:r>
            <w:r>
              <w:rPr>
                <w:noProof/>
                <w:webHidden/>
              </w:rPr>
              <w:fldChar w:fldCharType="separate"/>
            </w:r>
            <w:r>
              <w:rPr>
                <w:noProof/>
                <w:webHidden/>
              </w:rPr>
              <w:t>26</w:t>
            </w:r>
            <w:r>
              <w:rPr>
                <w:noProof/>
                <w:webHidden/>
              </w:rPr>
              <w:fldChar w:fldCharType="end"/>
            </w:r>
          </w:hyperlink>
        </w:p>
        <w:p w14:paraId="03C93D3F" w14:textId="77E64B27" w:rsidR="00763113" w:rsidRDefault="00763113">
          <w:pPr>
            <w:pStyle w:val="TM3"/>
            <w:tabs>
              <w:tab w:val="right" w:leader="dot" w:pos="9016"/>
            </w:tabs>
            <w:rPr>
              <w:rFonts w:asciiTheme="minorHAnsi" w:eastAsiaTheme="minorEastAsia" w:hAnsiTheme="minorHAnsi" w:cstheme="minorBidi"/>
              <w:noProof/>
              <w:sz w:val="22"/>
              <w:szCs w:val="22"/>
            </w:rPr>
          </w:pPr>
          <w:hyperlink w:anchor="_Toc112762392" w:history="1">
            <w:r w:rsidRPr="00F92DA4">
              <w:rPr>
                <w:rStyle w:val="Lienhypertexte"/>
                <w:noProof/>
              </w:rPr>
              <w:t>71.2 BT- Distribution CCTB 01.10</w:t>
            </w:r>
            <w:r>
              <w:rPr>
                <w:noProof/>
                <w:webHidden/>
              </w:rPr>
              <w:tab/>
            </w:r>
            <w:r>
              <w:rPr>
                <w:noProof/>
                <w:webHidden/>
              </w:rPr>
              <w:fldChar w:fldCharType="begin"/>
            </w:r>
            <w:r>
              <w:rPr>
                <w:noProof/>
                <w:webHidden/>
              </w:rPr>
              <w:instrText xml:space="preserve"> PAGEREF _Toc112762392 \h </w:instrText>
            </w:r>
            <w:r>
              <w:rPr>
                <w:noProof/>
                <w:webHidden/>
              </w:rPr>
            </w:r>
            <w:r>
              <w:rPr>
                <w:noProof/>
                <w:webHidden/>
              </w:rPr>
              <w:fldChar w:fldCharType="separate"/>
            </w:r>
            <w:r>
              <w:rPr>
                <w:noProof/>
                <w:webHidden/>
              </w:rPr>
              <w:t>26</w:t>
            </w:r>
            <w:r>
              <w:rPr>
                <w:noProof/>
                <w:webHidden/>
              </w:rPr>
              <w:fldChar w:fldCharType="end"/>
            </w:r>
          </w:hyperlink>
        </w:p>
        <w:p w14:paraId="5A3F3CBA" w14:textId="28E9E7BB" w:rsidR="00763113" w:rsidRDefault="00763113">
          <w:pPr>
            <w:pStyle w:val="TM4"/>
            <w:tabs>
              <w:tab w:val="right" w:leader="dot" w:pos="9016"/>
            </w:tabs>
            <w:rPr>
              <w:rFonts w:asciiTheme="minorHAnsi" w:eastAsiaTheme="minorEastAsia" w:hAnsiTheme="minorHAnsi" w:cstheme="minorBidi"/>
              <w:noProof/>
              <w:sz w:val="22"/>
              <w:szCs w:val="22"/>
            </w:rPr>
          </w:pPr>
          <w:hyperlink w:anchor="_Toc112762393" w:history="1">
            <w:r w:rsidRPr="00F92DA4">
              <w:rPr>
                <w:rStyle w:val="Lienhypertexte"/>
                <w:noProof/>
              </w:rPr>
              <w:t>71.21 Equipements - Appareils BT 2ème catégorie CCTB 01.10</w:t>
            </w:r>
            <w:r>
              <w:rPr>
                <w:noProof/>
                <w:webHidden/>
              </w:rPr>
              <w:tab/>
            </w:r>
            <w:r>
              <w:rPr>
                <w:noProof/>
                <w:webHidden/>
              </w:rPr>
              <w:fldChar w:fldCharType="begin"/>
            </w:r>
            <w:r>
              <w:rPr>
                <w:noProof/>
                <w:webHidden/>
              </w:rPr>
              <w:instrText xml:space="preserve"> PAGEREF _Toc112762393 \h </w:instrText>
            </w:r>
            <w:r>
              <w:rPr>
                <w:noProof/>
                <w:webHidden/>
              </w:rPr>
            </w:r>
            <w:r>
              <w:rPr>
                <w:noProof/>
                <w:webHidden/>
              </w:rPr>
              <w:fldChar w:fldCharType="separate"/>
            </w:r>
            <w:r>
              <w:rPr>
                <w:noProof/>
                <w:webHidden/>
              </w:rPr>
              <w:t>26</w:t>
            </w:r>
            <w:r>
              <w:rPr>
                <w:noProof/>
                <w:webHidden/>
              </w:rPr>
              <w:fldChar w:fldCharType="end"/>
            </w:r>
          </w:hyperlink>
        </w:p>
        <w:p w14:paraId="4709972B" w14:textId="682C430A"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394" w:history="1">
            <w:r w:rsidRPr="00F92DA4">
              <w:rPr>
                <w:rStyle w:val="Lienhypertexte"/>
                <w:noProof/>
              </w:rPr>
              <w:t>71.21.1 Appareils BT 2ème catégorie CCTB 01.10</w:t>
            </w:r>
            <w:r>
              <w:rPr>
                <w:noProof/>
                <w:webHidden/>
              </w:rPr>
              <w:tab/>
            </w:r>
            <w:r>
              <w:rPr>
                <w:noProof/>
                <w:webHidden/>
              </w:rPr>
              <w:fldChar w:fldCharType="begin"/>
            </w:r>
            <w:r>
              <w:rPr>
                <w:noProof/>
                <w:webHidden/>
              </w:rPr>
              <w:instrText xml:space="preserve"> PAGEREF _Toc112762394 \h </w:instrText>
            </w:r>
            <w:r>
              <w:rPr>
                <w:noProof/>
                <w:webHidden/>
              </w:rPr>
            </w:r>
            <w:r>
              <w:rPr>
                <w:noProof/>
                <w:webHidden/>
              </w:rPr>
              <w:fldChar w:fldCharType="separate"/>
            </w:r>
            <w:r>
              <w:rPr>
                <w:noProof/>
                <w:webHidden/>
              </w:rPr>
              <w:t>26</w:t>
            </w:r>
            <w:r>
              <w:rPr>
                <w:noProof/>
                <w:webHidden/>
              </w:rPr>
              <w:fldChar w:fldCharType="end"/>
            </w:r>
          </w:hyperlink>
        </w:p>
        <w:p w14:paraId="55F9202A" w14:textId="5D3FA3B1"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395" w:history="1">
            <w:r w:rsidRPr="00F92DA4">
              <w:rPr>
                <w:rStyle w:val="Lienhypertexte"/>
                <w:noProof/>
              </w:rPr>
              <w:t>71.21.1a Appareils BT 2ème cat. - sectionneurs CCTB 01.10</w:t>
            </w:r>
            <w:r>
              <w:rPr>
                <w:noProof/>
                <w:webHidden/>
              </w:rPr>
              <w:tab/>
            </w:r>
            <w:r>
              <w:rPr>
                <w:noProof/>
                <w:webHidden/>
              </w:rPr>
              <w:fldChar w:fldCharType="begin"/>
            </w:r>
            <w:r>
              <w:rPr>
                <w:noProof/>
                <w:webHidden/>
              </w:rPr>
              <w:instrText xml:space="preserve"> PAGEREF _Toc112762395 \h </w:instrText>
            </w:r>
            <w:r>
              <w:rPr>
                <w:noProof/>
                <w:webHidden/>
              </w:rPr>
            </w:r>
            <w:r>
              <w:rPr>
                <w:noProof/>
                <w:webHidden/>
              </w:rPr>
              <w:fldChar w:fldCharType="separate"/>
            </w:r>
            <w:r>
              <w:rPr>
                <w:noProof/>
                <w:webHidden/>
              </w:rPr>
              <w:t>26</w:t>
            </w:r>
            <w:r>
              <w:rPr>
                <w:noProof/>
                <w:webHidden/>
              </w:rPr>
              <w:fldChar w:fldCharType="end"/>
            </w:r>
          </w:hyperlink>
        </w:p>
        <w:p w14:paraId="5153D967" w14:textId="0E066D99"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396" w:history="1">
            <w:r w:rsidRPr="00F92DA4">
              <w:rPr>
                <w:rStyle w:val="Lienhypertexte"/>
                <w:noProof/>
              </w:rPr>
              <w:t>71.21.1b Appareils BT 2ème cat. - disjoncteurs CCTB 01.10</w:t>
            </w:r>
            <w:r>
              <w:rPr>
                <w:noProof/>
                <w:webHidden/>
              </w:rPr>
              <w:tab/>
            </w:r>
            <w:r>
              <w:rPr>
                <w:noProof/>
                <w:webHidden/>
              </w:rPr>
              <w:fldChar w:fldCharType="begin"/>
            </w:r>
            <w:r>
              <w:rPr>
                <w:noProof/>
                <w:webHidden/>
              </w:rPr>
              <w:instrText xml:space="preserve"> PAGEREF _Toc112762396 \h </w:instrText>
            </w:r>
            <w:r>
              <w:rPr>
                <w:noProof/>
                <w:webHidden/>
              </w:rPr>
            </w:r>
            <w:r>
              <w:rPr>
                <w:noProof/>
                <w:webHidden/>
              </w:rPr>
              <w:fldChar w:fldCharType="separate"/>
            </w:r>
            <w:r>
              <w:rPr>
                <w:noProof/>
                <w:webHidden/>
              </w:rPr>
              <w:t>26</w:t>
            </w:r>
            <w:r>
              <w:rPr>
                <w:noProof/>
                <w:webHidden/>
              </w:rPr>
              <w:fldChar w:fldCharType="end"/>
            </w:r>
          </w:hyperlink>
        </w:p>
        <w:p w14:paraId="18C81EB6" w14:textId="3F1D98D0"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397" w:history="1">
            <w:r w:rsidRPr="00F92DA4">
              <w:rPr>
                <w:rStyle w:val="Lienhypertexte"/>
                <w:noProof/>
              </w:rPr>
              <w:t>71.21.1c Appareils BT 2ème cat. - interrupteurs sectionneurs CCTB 01.10</w:t>
            </w:r>
            <w:r>
              <w:rPr>
                <w:noProof/>
                <w:webHidden/>
              </w:rPr>
              <w:tab/>
            </w:r>
            <w:r>
              <w:rPr>
                <w:noProof/>
                <w:webHidden/>
              </w:rPr>
              <w:fldChar w:fldCharType="begin"/>
            </w:r>
            <w:r>
              <w:rPr>
                <w:noProof/>
                <w:webHidden/>
              </w:rPr>
              <w:instrText xml:space="preserve"> PAGEREF _Toc112762397 \h </w:instrText>
            </w:r>
            <w:r>
              <w:rPr>
                <w:noProof/>
                <w:webHidden/>
              </w:rPr>
            </w:r>
            <w:r>
              <w:rPr>
                <w:noProof/>
                <w:webHidden/>
              </w:rPr>
              <w:fldChar w:fldCharType="separate"/>
            </w:r>
            <w:r>
              <w:rPr>
                <w:noProof/>
                <w:webHidden/>
              </w:rPr>
              <w:t>26</w:t>
            </w:r>
            <w:r>
              <w:rPr>
                <w:noProof/>
                <w:webHidden/>
              </w:rPr>
              <w:fldChar w:fldCharType="end"/>
            </w:r>
          </w:hyperlink>
        </w:p>
        <w:p w14:paraId="504EDADF" w14:textId="7D62D7D2"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398" w:history="1">
            <w:r w:rsidRPr="00F92DA4">
              <w:rPr>
                <w:rStyle w:val="Lienhypertexte"/>
                <w:noProof/>
              </w:rPr>
              <w:t>71.21.1d Appareils BT 2ème cat. - coupe-circuit à fusible CCTB 01.10</w:t>
            </w:r>
            <w:r>
              <w:rPr>
                <w:noProof/>
                <w:webHidden/>
              </w:rPr>
              <w:tab/>
            </w:r>
            <w:r>
              <w:rPr>
                <w:noProof/>
                <w:webHidden/>
              </w:rPr>
              <w:fldChar w:fldCharType="begin"/>
            </w:r>
            <w:r>
              <w:rPr>
                <w:noProof/>
                <w:webHidden/>
              </w:rPr>
              <w:instrText xml:space="preserve"> PAGEREF _Toc112762398 \h </w:instrText>
            </w:r>
            <w:r>
              <w:rPr>
                <w:noProof/>
                <w:webHidden/>
              </w:rPr>
            </w:r>
            <w:r>
              <w:rPr>
                <w:noProof/>
                <w:webHidden/>
              </w:rPr>
              <w:fldChar w:fldCharType="separate"/>
            </w:r>
            <w:r>
              <w:rPr>
                <w:noProof/>
                <w:webHidden/>
              </w:rPr>
              <w:t>26</w:t>
            </w:r>
            <w:r>
              <w:rPr>
                <w:noProof/>
                <w:webHidden/>
              </w:rPr>
              <w:fldChar w:fldCharType="end"/>
            </w:r>
          </w:hyperlink>
        </w:p>
        <w:p w14:paraId="7C2F8409" w14:textId="0E2D8A3C"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399" w:history="1">
            <w:r w:rsidRPr="00F92DA4">
              <w:rPr>
                <w:rStyle w:val="Lienhypertexte"/>
                <w:noProof/>
              </w:rPr>
              <w:t>71.21.1e Appareils BT 2ème cat. - combinés interrupteurs fusibles CCTB 01.10</w:t>
            </w:r>
            <w:r>
              <w:rPr>
                <w:noProof/>
                <w:webHidden/>
              </w:rPr>
              <w:tab/>
            </w:r>
            <w:r>
              <w:rPr>
                <w:noProof/>
                <w:webHidden/>
              </w:rPr>
              <w:fldChar w:fldCharType="begin"/>
            </w:r>
            <w:r>
              <w:rPr>
                <w:noProof/>
                <w:webHidden/>
              </w:rPr>
              <w:instrText xml:space="preserve"> PAGEREF _Toc112762399 \h </w:instrText>
            </w:r>
            <w:r>
              <w:rPr>
                <w:noProof/>
                <w:webHidden/>
              </w:rPr>
            </w:r>
            <w:r>
              <w:rPr>
                <w:noProof/>
                <w:webHidden/>
              </w:rPr>
              <w:fldChar w:fldCharType="separate"/>
            </w:r>
            <w:r>
              <w:rPr>
                <w:noProof/>
                <w:webHidden/>
              </w:rPr>
              <w:t>26</w:t>
            </w:r>
            <w:r>
              <w:rPr>
                <w:noProof/>
                <w:webHidden/>
              </w:rPr>
              <w:fldChar w:fldCharType="end"/>
            </w:r>
          </w:hyperlink>
        </w:p>
        <w:p w14:paraId="45E9441B" w14:textId="3E506EFD" w:rsidR="00763113" w:rsidRDefault="00763113">
          <w:pPr>
            <w:pStyle w:val="TM4"/>
            <w:tabs>
              <w:tab w:val="right" w:leader="dot" w:pos="9016"/>
            </w:tabs>
            <w:rPr>
              <w:rFonts w:asciiTheme="minorHAnsi" w:eastAsiaTheme="minorEastAsia" w:hAnsiTheme="minorHAnsi" w:cstheme="minorBidi"/>
              <w:noProof/>
              <w:sz w:val="22"/>
              <w:szCs w:val="22"/>
            </w:rPr>
          </w:pPr>
          <w:hyperlink w:anchor="_Toc112762400" w:history="1">
            <w:r w:rsidRPr="00F92DA4">
              <w:rPr>
                <w:rStyle w:val="Lienhypertexte"/>
                <w:noProof/>
              </w:rPr>
              <w:t>71.22 Equipements - ensemble de commande et de distribution BT 2ème cat. - appareils CCTB 01.10</w:t>
            </w:r>
            <w:r>
              <w:rPr>
                <w:noProof/>
                <w:webHidden/>
              </w:rPr>
              <w:tab/>
            </w:r>
            <w:r>
              <w:rPr>
                <w:noProof/>
                <w:webHidden/>
              </w:rPr>
              <w:fldChar w:fldCharType="begin"/>
            </w:r>
            <w:r>
              <w:rPr>
                <w:noProof/>
                <w:webHidden/>
              </w:rPr>
              <w:instrText xml:space="preserve"> PAGEREF _Toc112762400 \h </w:instrText>
            </w:r>
            <w:r>
              <w:rPr>
                <w:noProof/>
                <w:webHidden/>
              </w:rPr>
            </w:r>
            <w:r>
              <w:rPr>
                <w:noProof/>
                <w:webHidden/>
              </w:rPr>
              <w:fldChar w:fldCharType="separate"/>
            </w:r>
            <w:r>
              <w:rPr>
                <w:noProof/>
                <w:webHidden/>
              </w:rPr>
              <w:t>26</w:t>
            </w:r>
            <w:r>
              <w:rPr>
                <w:noProof/>
                <w:webHidden/>
              </w:rPr>
              <w:fldChar w:fldCharType="end"/>
            </w:r>
          </w:hyperlink>
        </w:p>
        <w:p w14:paraId="20E69CF2" w14:textId="53A8FA61"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401" w:history="1">
            <w:r w:rsidRPr="00F92DA4">
              <w:rPr>
                <w:rStyle w:val="Lienhypertexte"/>
                <w:noProof/>
              </w:rPr>
              <w:t>71.22.1 Ensemble de commande et de distribution BT 2ème cat. - appareillage sous enveloppe métallique CCTB 01.10</w:t>
            </w:r>
            <w:r>
              <w:rPr>
                <w:noProof/>
                <w:webHidden/>
              </w:rPr>
              <w:tab/>
            </w:r>
            <w:r>
              <w:rPr>
                <w:noProof/>
                <w:webHidden/>
              </w:rPr>
              <w:fldChar w:fldCharType="begin"/>
            </w:r>
            <w:r>
              <w:rPr>
                <w:noProof/>
                <w:webHidden/>
              </w:rPr>
              <w:instrText xml:space="preserve"> PAGEREF _Toc112762401 \h </w:instrText>
            </w:r>
            <w:r>
              <w:rPr>
                <w:noProof/>
                <w:webHidden/>
              </w:rPr>
            </w:r>
            <w:r>
              <w:rPr>
                <w:noProof/>
                <w:webHidden/>
              </w:rPr>
              <w:fldChar w:fldCharType="separate"/>
            </w:r>
            <w:r>
              <w:rPr>
                <w:noProof/>
                <w:webHidden/>
              </w:rPr>
              <w:t>26</w:t>
            </w:r>
            <w:r>
              <w:rPr>
                <w:noProof/>
                <w:webHidden/>
              </w:rPr>
              <w:fldChar w:fldCharType="end"/>
            </w:r>
          </w:hyperlink>
        </w:p>
        <w:p w14:paraId="4A1FC149" w14:textId="2E9E2AF0"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402" w:history="1">
            <w:r w:rsidRPr="00F92DA4">
              <w:rPr>
                <w:rStyle w:val="Lienhypertexte"/>
                <w:noProof/>
              </w:rPr>
              <w:t>71.22.2 Ensemble de commande et de distribution BT 2ème cat. - installation de transfo de puissance CCTB 01.10</w:t>
            </w:r>
            <w:r>
              <w:rPr>
                <w:noProof/>
                <w:webHidden/>
              </w:rPr>
              <w:tab/>
            </w:r>
            <w:r>
              <w:rPr>
                <w:noProof/>
                <w:webHidden/>
              </w:rPr>
              <w:fldChar w:fldCharType="begin"/>
            </w:r>
            <w:r>
              <w:rPr>
                <w:noProof/>
                <w:webHidden/>
              </w:rPr>
              <w:instrText xml:space="preserve"> PAGEREF _Toc112762402 \h </w:instrText>
            </w:r>
            <w:r>
              <w:rPr>
                <w:noProof/>
                <w:webHidden/>
              </w:rPr>
            </w:r>
            <w:r>
              <w:rPr>
                <w:noProof/>
                <w:webHidden/>
              </w:rPr>
              <w:fldChar w:fldCharType="separate"/>
            </w:r>
            <w:r>
              <w:rPr>
                <w:noProof/>
                <w:webHidden/>
              </w:rPr>
              <w:t>26</w:t>
            </w:r>
            <w:r>
              <w:rPr>
                <w:noProof/>
                <w:webHidden/>
              </w:rPr>
              <w:fldChar w:fldCharType="end"/>
            </w:r>
          </w:hyperlink>
        </w:p>
        <w:p w14:paraId="3F46F166" w14:textId="3C418B88"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403" w:history="1">
            <w:r w:rsidRPr="00F92DA4">
              <w:rPr>
                <w:rStyle w:val="Lienhypertexte"/>
                <w:noProof/>
              </w:rPr>
              <w:t>71.22.3 Ensemble de commande et de distribution BT 2ème cat. - poste de transformation préfabriqué CCTB 01.10</w:t>
            </w:r>
            <w:r>
              <w:rPr>
                <w:noProof/>
                <w:webHidden/>
              </w:rPr>
              <w:tab/>
            </w:r>
            <w:r>
              <w:rPr>
                <w:noProof/>
                <w:webHidden/>
              </w:rPr>
              <w:fldChar w:fldCharType="begin"/>
            </w:r>
            <w:r>
              <w:rPr>
                <w:noProof/>
                <w:webHidden/>
              </w:rPr>
              <w:instrText xml:space="preserve"> PAGEREF _Toc112762403 \h </w:instrText>
            </w:r>
            <w:r>
              <w:rPr>
                <w:noProof/>
                <w:webHidden/>
              </w:rPr>
            </w:r>
            <w:r>
              <w:rPr>
                <w:noProof/>
                <w:webHidden/>
              </w:rPr>
              <w:fldChar w:fldCharType="separate"/>
            </w:r>
            <w:r>
              <w:rPr>
                <w:noProof/>
                <w:webHidden/>
              </w:rPr>
              <w:t>27</w:t>
            </w:r>
            <w:r>
              <w:rPr>
                <w:noProof/>
                <w:webHidden/>
              </w:rPr>
              <w:fldChar w:fldCharType="end"/>
            </w:r>
          </w:hyperlink>
        </w:p>
        <w:p w14:paraId="1FA7B4C4" w14:textId="49D9645D"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404" w:history="1">
            <w:r w:rsidRPr="00F92DA4">
              <w:rPr>
                <w:rStyle w:val="Lienhypertexte"/>
                <w:noProof/>
              </w:rPr>
              <w:t>71.22.4 Ensemble de commande et de distribution BT 2ème cat. - mesurage et accessoires CCTB 01.10</w:t>
            </w:r>
            <w:r>
              <w:rPr>
                <w:noProof/>
                <w:webHidden/>
              </w:rPr>
              <w:tab/>
            </w:r>
            <w:r>
              <w:rPr>
                <w:noProof/>
                <w:webHidden/>
              </w:rPr>
              <w:fldChar w:fldCharType="begin"/>
            </w:r>
            <w:r>
              <w:rPr>
                <w:noProof/>
                <w:webHidden/>
              </w:rPr>
              <w:instrText xml:space="preserve"> PAGEREF _Toc112762404 \h </w:instrText>
            </w:r>
            <w:r>
              <w:rPr>
                <w:noProof/>
                <w:webHidden/>
              </w:rPr>
            </w:r>
            <w:r>
              <w:rPr>
                <w:noProof/>
                <w:webHidden/>
              </w:rPr>
              <w:fldChar w:fldCharType="separate"/>
            </w:r>
            <w:r>
              <w:rPr>
                <w:noProof/>
                <w:webHidden/>
              </w:rPr>
              <w:t>27</w:t>
            </w:r>
            <w:r>
              <w:rPr>
                <w:noProof/>
                <w:webHidden/>
              </w:rPr>
              <w:fldChar w:fldCharType="end"/>
            </w:r>
          </w:hyperlink>
        </w:p>
        <w:p w14:paraId="7FCE8D74" w14:textId="0E33EA4B" w:rsidR="00763113" w:rsidRDefault="00763113">
          <w:pPr>
            <w:pStyle w:val="TM4"/>
            <w:tabs>
              <w:tab w:val="right" w:leader="dot" w:pos="9016"/>
            </w:tabs>
            <w:rPr>
              <w:rFonts w:asciiTheme="minorHAnsi" w:eastAsiaTheme="minorEastAsia" w:hAnsiTheme="minorHAnsi" w:cstheme="minorBidi"/>
              <w:noProof/>
              <w:sz w:val="22"/>
              <w:szCs w:val="22"/>
            </w:rPr>
          </w:pPr>
          <w:hyperlink w:anchor="_Toc112762405" w:history="1">
            <w:r w:rsidRPr="00F92DA4">
              <w:rPr>
                <w:rStyle w:val="Lienhypertexte"/>
                <w:noProof/>
              </w:rPr>
              <w:t>71.23 Equipements - auxiliaires CCTB 01.10</w:t>
            </w:r>
            <w:r>
              <w:rPr>
                <w:noProof/>
                <w:webHidden/>
              </w:rPr>
              <w:tab/>
            </w:r>
            <w:r>
              <w:rPr>
                <w:noProof/>
                <w:webHidden/>
              </w:rPr>
              <w:fldChar w:fldCharType="begin"/>
            </w:r>
            <w:r>
              <w:rPr>
                <w:noProof/>
                <w:webHidden/>
              </w:rPr>
              <w:instrText xml:space="preserve"> PAGEREF _Toc112762405 \h </w:instrText>
            </w:r>
            <w:r>
              <w:rPr>
                <w:noProof/>
                <w:webHidden/>
              </w:rPr>
            </w:r>
            <w:r>
              <w:rPr>
                <w:noProof/>
                <w:webHidden/>
              </w:rPr>
              <w:fldChar w:fldCharType="separate"/>
            </w:r>
            <w:r>
              <w:rPr>
                <w:noProof/>
                <w:webHidden/>
              </w:rPr>
              <w:t>27</w:t>
            </w:r>
            <w:r>
              <w:rPr>
                <w:noProof/>
                <w:webHidden/>
              </w:rPr>
              <w:fldChar w:fldCharType="end"/>
            </w:r>
          </w:hyperlink>
        </w:p>
        <w:p w14:paraId="32159B92" w14:textId="45BDC739"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406" w:history="1">
            <w:r w:rsidRPr="00F92DA4">
              <w:rPr>
                <w:rStyle w:val="Lienhypertexte"/>
                <w:noProof/>
              </w:rPr>
              <w:t>71.23.1 Auxiliaires CCTB 01.10</w:t>
            </w:r>
            <w:r>
              <w:rPr>
                <w:noProof/>
                <w:webHidden/>
              </w:rPr>
              <w:tab/>
            </w:r>
            <w:r>
              <w:rPr>
                <w:noProof/>
                <w:webHidden/>
              </w:rPr>
              <w:fldChar w:fldCharType="begin"/>
            </w:r>
            <w:r>
              <w:rPr>
                <w:noProof/>
                <w:webHidden/>
              </w:rPr>
              <w:instrText xml:space="preserve"> PAGEREF _Toc112762406 \h </w:instrText>
            </w:r>
            <w:r>
              <w:rPr>
                <w:noProof/>
                <w:webHidden/>
              </w:rPr>
            </w:r>
            <w:r>
              <w:rPr>
                <w:noProof/>
                <w:webHidden/>
              </w:rPr>
              <w:fldChar w:fldCharType="separate"/>
            </w:r>
            <w:r>
              <w:rPr>
                <w:noProof/>
                <w:webHidden/>
              </w:rPr>
              <w:t>27</w:t>
            </w:r>
            <w:r>
              <w:rPr>
                <w:noProof/>
                <w:webHidden/>
              </w:rPr>
              <w:fldChar w:fldCharType="end"/>
            </w:r>
          </w:hyperlink>
        </w:p>
        <w:p w14:paraId="01FDF068" w14:textId="51533959"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07" w:history="1">
            <w:r w:rsidRPr="00F92DA4">
              <w:rPr>
                <w:rStyle w:val="Lienhypertexte"/>
                <w:noProof/>
              </w:rPr>
              <w:t>71.23.1a Groupe no-break CCTB 01.10</w:t>
            </w:r>
            <w:r>
              <w:rPr>
                <w:noProof/>
                <w:webHidden/>
              </w:rPr>
              <w:tab/>
            </w:r>
            <w:r>
              <w:rPr>
                <w:noProof/>
                <w:webHidden/>
              </w:rPr>
              <w:fldChar w:fldCharType="begin"/>
            </w:r>
            <w:r>
              <w:rPr>
                <w:noProof/>
                <w:webHidden/>
              </w:rPr>
              <w:instrText xml:space="preserve"> PAGEREF _Toc112762407 \h </w:instrText>
            </w:r>
            <w:r>
              <w:rPr>
                <w:noProof/>
                <w:webHidden/>
              </w:rPr>
            </w:r>
            <w:r>
              <w:rPr>
                <w:noProof/>
                <w:webHidden/>
              </w:rPr>
              <w:fldChar w:fldCharType="separate"/>
            </w:r>
            <w:r>
              <w:rPr>
                <w:noProof/>
                <w:webHidden/>
              </w:rPr>
              <w:t>27</w:t>
            </w:r>
            <w:r>
              <w:rPr>
                <w:noProof/>
                <w:webHidden/>
              </w:rPr>
              <w:fldChar w:fldCharType="end"/>
            </w:r>
          </w:hyperlink>
        </w:p>
        <w:p w14:paraId="05FC7A63" w14:textId="264AAA05"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08" w:history="1">
            <w:r w:rsidRPr="00F92DA4">
              <w:rPr>
                <w:rStyle w:val="Lienhypertexte"/>
                <w:noProof/>
              </w:rPr>
              <w:t>71.23.1b Batterie de condensateurs CCTB 01.10</w:t>
            </w:r>
            <w:r>
              <w:rPr>
                <w:noProof/>
                <w:webHidden/>
              </w:rPr>
              <w:tab/>
            </w:r>
            <w:r>
              <w:rPr>
                <w:noProof/>
                <w:webHidden/>
              </w:rPr>
              <w:fldChar w:fldCharType="begin"/>
            </w:r>
            <w:r>
              <w:rPr>
                <w:noProof/>
                <w:webHidden/>
              </w:rPr>
              <w:instrText xml:space="preserve"> PAGEREF _Toc112762408 \h </w:instrText>
            </w:r>
            <w:r>
              <w:rPr>
                <w:noProof/>
                <w:webHidden/>
              </w:rPr>
            </w:r>
            <w:r>
              <w:rPr>
                <w:noProof/>
                <w:webHidden/>
              </w:rPr>
              <w:fldChar w:fldCharType="separate"/>
            </w:r>
            <w:r>
              <w:rPr>
                <w:noProof/>
                <w:webHidden/>
              </w:rPr>
              <w:t>27</w:t>
            </w:r>
            <w:r>
              <w:rPr>
                <w:noProof/>
                <w:webHidden/>
              </w:rPr>
              <w:fldChar w:fldCharType="end"/>
            </w:r>
          </w:hyperlink>
        </w:p>
        <w:p w14:paraId="41EFC8B6" w14:textId="7C8AAD7A" w:rsidR="00763113" w:rsidRDefault="00763113">
          <w:pPr>
            <w:pStyle w:val="TM4"/>
            <w:tabs>
              <w:tab w:val="right" w:leader="dot" w:pos="9016"/>
            </w:tabs>
            <w:rPr>
              <w:rFonts w:asciiTheme="minorHAnsi" w:eastAsiaTheme="minorEastAsia" w:hAnsiTheme="minorHAnsi" w:cstheme="minorBidi"/>
              <w:noProof/>
              <w:sz w:val="22"/>
              <w:szCs w:val="22"/>
            </w:rPr>
          </w:pPr>
          <w:hyperlink w:anchor="_Toc112762409" w:history="1">
            <w:r w:rsidRPr="00F92DA4">
              <w:rPr>
                <w:rStyle w:val="Lienhypertexte"/>
                <w:noProof/>
              </w:rPr>
              <w:t>71.24 Equipements - réseaux intérieurs CCTB 01.10</w:t>
            </w:r>
            <w:r>
              <w:rPr>
                <w:noProof/>
                <w:webHidden/>
              </w:rPr>
              <w:tab/>
            </w:r>
            <w:r>
              <w:rPr>
                <w:noProof/>
                <w:webHidden/>
              </w:rPr>
              <w:fldChar w:fldCharType="begin"/>
            </w:r>
            <w:r>
              <w:rPr>
                <w:noProof/>
                <w:webHidden/>
              </w:rPr>
              <w:instrText xml:space="preserve"> PAGEREF _Toc112762409 \h </w:instrText>
            </w:r>
            <w:r>
              <w:rPr>
                <w:noProof/>
                <w:webHidden/>
              </w:rPr>
            </w:r>
            <w:r>
              <w:rPr>
                <w:noProof/>
                <w:webHidden/>
              </w:rPr>
              <w:fldChar w:fldCharType="separate"/>
            </w:r>
            <w:r>
              <w:rPr>
                <w:noProof/>
                <w:webHidden/>
              </w:rPr>
              <w:t>27</w:t>
            </w:r>
            <w:r>
              <w:rPr>
                <w:noProof/>
                <w:webHidden/>
              </w:rPr>
              <w:fldChar w:fldCharType="end"/>
            </w:r>
          </w:hyperlink>
        </w:p>
        <w:p w14:paraId="26F3C70D" w14:textId="0532457A"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410" w:history="1">
            <w:r w:rsidRPr="00F92DA4">
              <w:rPr>
                <w:rStyle w:val="Lienhypertexte"/>
                <w:noProof/>
              </w:rPr>
              <w:t>71.24.1 Raccordements  CCTB 01.10</w:t>
            </w:r>
            <w:r>
              <w:rPr>
                <w:noProof/>
                <w:webHidden/>
              </w:rPr>
              <w:tab/>
            </w:r>
            <w:r>
              <w:rPr>
                <w:noProof/>
                <w:webHidden/>
              </w:rPr>
              <w:fldChar w:fldCharType="begin"/>
            </w:r>
            <w:r>
              <w:rPr>
                <w:noProof/>
                <w:webHidden/>
              </w:rPr>
              <w:instrText xml:space="preserve"> PAGEREF _Toc112762410 \h </w:instrText>
            </w:r>
            <w:r>
              <w:rPr>
                <w:noProof/>
                <w:webHidden/>
              </w:rPr>
            </w:r>
            <w:r>
              <w:rPr>
                <w:noProof/>
                <w:webHidden/>
              </w:rPr>
              <w:fldChar w:fldCharType="separate"/>
            </w:r>
            <w:r>
              <w:rPr>
                <w:noProof/>
                <w:webHidden/>
              </w:rPr>
              <w:t>30</w:t>
            </w:r>
            <w:r>
              <w:rPr>
                <w:noProof/>
                <w:webHidden/>
              </w:rPr>
              <w:fldChar w:fldCharType="end"/>
            </w:r>
          </w:hyperlink>
        </w:p>
        <w:p w14:paraId="7127F937" w14:textId="48B1C8F0"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11" w:history="1">
            <w:r w:rsidRPr="00F92DA4">
              <w:rPr>
                <w:rStyle w:val="Lienhypertexte"/>
                <w:noProof/>
              </w:rPr>
              <w:t>71.24.1a Raccordements - modules de raccordement CCTB 01.10</w:t>
            </w:r>
            <w:r>
              <w:rPr>
                <w:noProof/>
                <w:webHidden/>
              </w:rPr>
              <w:tab/>
            </w:r>
            <w:r>
              <w:rPr>
                <w:noProof/>
                <w:webHidden/>
              </w:rPr>
              <w:fldChar w:fldCharType="begin"/>
            </w:r>
            <w:r>
              <w:rPr>
                <w:noProof/>
                <w:webHidden/>
              </w:rPr>
              <w:instrText xml:space="preserve"> PAGEREF _Toc112762411 \h </w:instrText>
            </w:r>
            <w:r>
              <w:rPr>
                <w:noProof/>
                <w:webHidden/>
              </w:rPr>
            </w:r>
            <w:r>
              <w:rPr>
                <w:noProof/>
                <w:webHidden/>
              </w:rPr>
              <w:fldChar w:fldCharType="separate"/>
            </w:r>
            <w:r>
              <w:rPr>
                <w:noProof/>
                <w:webHidden/>
              </w:rPr>
              <w:t>31</w:t>
            </w:r>
            <w:r>
              <w:rPr>
                <w:noProof/>
                <w:webHidden/>
              </w:rPr>
              <w:fldChar w:fldCharType="end"/>
            </w:r>
          </w:hyperlink>
        </w:p>
        <w:p w14:paraId="2590955D" w14:textId="053FA5DF"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12" w:history="1">
            <w:r w:rsidRPr="00F92DA4">
              <w:rPr>
                <w:rStyle w:val="Lienhypertexte"/>
                <w:noProof/>
              </w:rPr>
              <w:t>71.24.1b Raccordements - groupes de comptage CCTB 01.10</w:t>
            </w:r>
            <w:r>
              <w:rPr>
                <w:noProof/>
                <w:webHidden/>
              </w:rPr>
              <w:tab/>
            </w:r>
            <w:r>
              <w:rPr>
                <w:noProof/>
                <w:webHidden/>
              </w:rPr>
              <w:fldChar w:fldCharType="begin"/>
            </w:r>
            <w:r>
              <w:rPr>
                <w:noProof/>
                <w:webHidden/>
              </w:rPr>
              <w:instrText xml:space="preserve"> PAGEREF _Toc112762412 \h </w:instrText>
            </w:r>
            <w:r>
              <w:rPr>
                <w:noProof/>
                <w:webHidden/>
              </w:rPr>
            </w:r>
            <w:r>
              <w:rPr>
                <w:noProof/>
                <w:webHidden/>
              </w:rPr>
              <w:fldChar w:fldCharType="separate"/>
            </w:r>
            <w:r>
              <w:rPr>
                <w:noProof/>
                <w:webHidden/>
              </w:rPr>
              <w:t>32</w:t>
            </w:r>
            <w:r>
              <w:rPr>
                <w:noProof/>
                <w:webHidden/>
              </w:rPr>
              <w:fldChar w:fldCharType="end"/>
            </w:r>
          </w:hyperlink>
        </w:p>
        <w:p w14:paraId="36BED74B" w14:textId="5D4A9D9D"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13" w:history="1">
            <w:r w:rsidRPr="00F92DA4">
              <w:rPr>
                <w:rStyle w:val="Lienhypertexte"/>
                <w:noProof/>
              </w:rPr>
              <w:t>71.24.1c Raccordements - câbles d'alimentation CCTB 01.10</w:t>
            </w:r>
            <w:r>
              <w:rPr>
                <w:noProof/>
                <w:webHidden/>
              </w:rPr>
              <w:tab/>
            </w:r>
            <w:r>
              <w:rPr>
                <w:noProof/>
                <w:webHidden/>
              </w:rPr>
              <w:fldChar w:fldCharType="begin"/>
            </w:r>
            <w:r>
              <w:rPr>
                <w:noProof/>
                <w:webHidden/>
              </w:rPr>
              <w:instrText xml:space="preserve"> PAGEREF _Toc112762413 \h </w:instrText>
            </w:r>
            <w:r>
              <w:rPr>
                <w:noProof/>
                <w:webHidden/>
              </w:rPr>
            </w:r>
            <w:r>
              <w:rPr>
                <w:noProof/>
                <w:webHidden/>
              </w:rPr>
              <w:fldChar w:fldCharType="separate"/>
            </w:r>
            <w:r>
              <w:rPr>
                <w:noProof/>
                <w:webHidden/>
              </w:rPr>
              <w:t>33</w:t>
            </w:r>
            <w:r>
              <w:rPr>
                <w:noProof/>
                <w:webHidden/>
              </w:rPr>
              <w:fldChar w:fldCharType="end"/>
            </w:r>
          </w:hyperlink>
        </w:p>
        <w:p w14:paraId="52562F2A" w14:textId="0BF6CE20"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414" w:history="1">
            <w:r w:rsidRPr="00F92DA4">
              <w:rPr>
                <w:rStyle w:val="Lienhypertexte"/>
                <w:noProof/>
              </w:rPr>
              <w:t>71.24.2 Distribution BT première catégorie CCTB 01.10</w:t>
            </w:r>
            <w:r>
              <w:rPr>
                <w:noProof/>
                <w:webHidden/>
              </w:rPr>
              <w:tab/>
            </w:r>
            <w:r>
              <w:rPr>
                <w:noProof/>
                <w:webHidden/>
              </w:rPr>
              <w:fldChar w:fldCharType="begin"/>
            </w:r>
            <w:r>
              <w:rPr>
                <w:noProof/>
                <w:webHidden/>
              </w:rPr>
              <w:instrText xml:space="preserve"> PAGEREF _Toc112762414 \h </w:instrText>
            </w:r>
            <w:r>
              <w:rPr>
                <w:noProof/>
                <w:webHidden/>
              </w:rPr>
            </w:r>
            <w:r>
              <w:rPr>
                <w:noProof/>
                <w:webHidden/>
              </w:rPr>
              <w:fldChar w:fldCharType="separate"/>
            </w:r>
            <w:r>
              <w:rPr>
                <w:noProof/>
                <w:webHidden/>
              </w:rPr>
              <w:t>33</w:t>
            </w:r>
            <w:r>
              <w:rPr>
                <w:noProof/>
                <w:webHidden/>
              </w:rPr>
              <w:fldChar w:fldCharType="end"/>
            </w:r>
          </w:hyperlink>
        </w:p>
        <w:p w14:paraId="4F5C2CB5" w14:textId="07BA1749"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15" w:history="1">
            <w:r w:rsidRPr="00F92DA4">
              <w:rPr>
                <w:rStyle w:val="Lienhypertexte"/>
                <w:noProof/>
              </w:rPr>
              <w:t>71.24.2a Distribution BT première catégorie - tableaux de distribution principaux. CCTB 01.10</w:t>
            </w:r>
            <w:r>
              <w:rPr>
                <w:noProof/>
                <w:webHidden/>
              </w:rPr>
              <w:tab/>
            </w:r>
            <w:r>
              <w:rPr>
                <w:noProof/>
                <w:webHidden/>
              </w:rPr>
              <w:fldChar w:fldCharType="begin"/>
            </w:r>
            <w:r>
              <w:rPr>
                <w:noProof/>
                <w:webHidden/>
              </w:rPr>
              <w:instrText xml:space="preserve"> PAGEREF _Toc112762415 \h </w:instrText>
            </w:r>
            <w:r>
              <w:rPr>
                <w:noProof/>
                <w:webHidden/>
              </w:rPr>
            </w:r>
            <w:r>
              <w:rPr>
                <w:noProof/>
                <w:webHidden/>
              </w:rPr>
              <w:fldChar w:fldCharType="separate"/>
            </w:r>
            <w:r>
              <w:rPr>
                <w:noProof/>
                <w:webHidden/>
              </w:rPr>
              <w:t>34</w:t>
            </w:r>
            <w:r>
              <w:rPr>
                <w:noProof/>
                <w:webHidden/>
              </w:rPr>
              <w:fldChar w:fldCharType="end"/>
            </w:r>
          </w:hyperlink>
        </w:p>
        <w:p w14:paraId="1E2BFC6A" w14:textId="4ABC66A6"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16" w:history="1">
            <w:r w:rsidRPr="00F92DA4">
              <w:rPr>
                <w:rStyle w:val="Lienhypertexte"/>
                <w:noProof/>
              </w:rPr>
              <w:t>71.24.2b Distribution BT première catégorie - tableaux de distribution secondaires CCTB 01.10</w:t>
            </w:r>
            <w:r>
              <w:rPr>
                <w:noProof/>
                <w:webHidden/>
              </w:rPr>
              <w:tab/>
            </w:r>
            <w:r>
              <w:rPr>
                <w:noProof/>
                <w:webHidden/>
              </w:rPr>
              <w:fldChar w:fldCharType="begin"/>
            </w:r>
            <w:r>
              <w:rPr>
                <w:noProof/>
                <w:webHidden/>
              </w:rPr>
              <w:instrText xml:space="preserve"> PAGEREF _Toc112762416 \h </w:instrText>
            </w:r>
            <w:r>
              <w:rPr>
                <w:noProof/>
                <w:webHidden/>
              </w:rPr>
            </w:r>
            <w:r>
              <w:rPr>
                <w:noProof/>
                <w:webHidden/>
              </w:rPr>
              <w:fldChar w:fldCharType="separate"/>
            </w:r>
            <w:r>
              <w:rPr>
                <w:noProof/>
                <w:webHidden/>
              </w:rPr>
              <w:t>35</w:t>
            </w:r>
            <w:r>
              <w:rPr>
                <w:noProof/>
                <w:webHidden/>
              </w:rPr>
              <w:fldChar w:fldCharType="end"/>
            </w:r>
          </w:hyperlink>
        </w:p>
        <w:p w14:paraId="187F2E20" w14:textId="4D800256"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17" w:history="1">
            <w:r w:rsidRPr="00F92DA4">
              <w:rPr>
                <w:rStyle w:val="Lienhypertexte"/>
                <w:noProof/>
              </w:rPr>
              <w:t>71.24.2c Distribution BT première catégorie - ensemble en coffrets et coffrets multiples CCTB 01.10</w:t>
            </w:r>
            <w:r>
              <w:rPr>
                <w:noProof/>
                <w:webHidden/>
              </w:rPr>
              <w:tab/>
            </w:r>
            <w:r>
              <w:rPr>
                <w:noProof/>
                <w:webHidden/>
              </w:rPr>
              <w:fldChar w:fldCharType="begin"/>
            </w:r>
            <w:r>
              <w:rPr>
                <w:noProof/>
                <w:webHidden/>
              </w:rPr>
              <w:instrText xml:space="preserve"> PAGEREF _Toc112762417 \h </w:instrText>
            </w:r>
            <w:r>
              <w:rPr>
                <w:noProof/>
                <w:webHidden/>
              </w:rPr>
            </w:r>
            <w:r>
              <w:rPr>
                <w:noProof/>
                <w:webHidden/>
              </w:rPr>
              <w:fldChar w:fldCharType="separate"/>
            </w:r>
            <w:r>
              <w:rPr>
                <w:noProof/>
                <w:webHidden/>
              </w:rPr>
              <w:t>36</w:t>
            </w:r>
            <w:r>
              <w:rPr>
                <w:noProof/>
                <w:webHidden/>
              </w:rPr>
              <w:fldChar w:fldCharType="end"/>
            </w:r>
          </w:hyperlink>
        </w:p>
        <w:p w14:paraId="62193D44" w14:textId="1A5AF980"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418" w:history="1">
            <w:r w:rsidRPr="00F92DA4">
              <w:rPr>
                <w:rStyle w:val="Lienhypertexte"/>
                <w:noProof/>
              </w:rPr>
              <w:t>71.24.3 Appareillage à basse tension CCTB 01.10</w:t>
            </w:r>
            <w:r>
              <w:rPr>
                <w:noProof/>
                <w:webHidden/>
              </w:rPr>
              <w:tab/>
            </w:r>
            <w:r>
              <w:rPr>
                <w:noProof/>
                <w:webHidden/>
              </w:rPr>
              <w:fldChar w:fldCharType="begin"/>
            </w:r>
            <w:r>
              <w:rPr>
                <w:noProof/>
                <w:webHidden/>
              </w:rPr>
              <w:instrText xml:space="preserve"> PAGEREF _Toc112762418 \h </w:instrText>
            </w:r>
            <w:r>
              <w:rPr>
                <w:noProof/>
                <w:webHidden/>
              </w:rPr>
            </w:r>
            <w:r>
              <w:rPr>
                <w:noProof/>
                <w:webHidden/>
              </w:rPr>
              <w:fldChar w:fldCharType="separate"/>
            </w:r>
            <w:r>
              <w:rPr>
                <w:noProof/>
                <w:webHidden/>
              </w:rPr>
              <w:t>37</w:t>
            </w:r>
            <w:r>
              <w:rPr>
                <w:noProof/>
                <w:webHidden/>
              </w:rPr>
              <w:fldChar w:fldCharType="end"/>
            </w:r>
          </w:hyperlink>
        </w:p>
        <w:p w14:paraId="7D504A04" w14:textId="349FD3EB"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19" w:history="1">
            <w:r w:rsidRPr="00F92DA4">
              <w:rPr>
                <w:rStyle w:val="Lienhypertexte"/>
                <w:noProof/>
              </w:rPr>
              <w:t>71.24.3a Organes de sectionnement - interrupteurs principaux CCTB 01.10</w:t>
            </w:r>
            <w:r>
              <w:rPr>
                <w:noProof/>
                <w:webHidden/>
              </w:rPr>
              <w:tab/>
            </w:r>
            <w:r>
              <w:rPr>
                <w:noProof/>
                <w:webHidden/>
              </w:rPr>
              <w:fldChar w:fldCharType="begin"/>
            </w:r>
            <w:r>
              <w:rPr>
                <w:noProof/>
                <w:webHidden/>
              </w:rPr>
              <w:instrText xml:space="preserve"> PAGEREF _Toc112762419 \h </w:instrText>
            </w:r>
            <w:r>
              <w:rPr>
                <w:noProof/>
                <w:webHidden/>
              </w:rPr>
            </w:r>
            <w:r>
              <w:rPr>
                <w:noProof/>
                <w:webHidden/>
              </w:rPr>
              <w:fldChar w:fldCharType="separate"/>
            </w:r>
            <w:r>
              <w:rPr>
                <w:noProof/>
                <w:webHidden/>
              </w:rPr>
              <w:t>39</w:t>
            </w:r>
            <w:r>
              <w:rPr>
                <w:noProof/>
                <w:webHidden/>
              </w:rPr>
              <w:fldChar w:fldCharType="end"/>
            </w:r>
          </w:hyperlink>
        </w:p>
        <w:p w14:paraId="0C348660" w14:textId="7E4753C4"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20" w:history="1">
            <w:r w:rsidRPr="00F92DA4">
              <w:rPr>
                <w:rStyle w:val="Lienhypertexte"/>
                <w:noProof/>
              </w:rPr>
              <w:t>71.24.3b Organes de protection - interrupteurs à courant différentiel CCTB 01.10</w:t>
            </w:r>
            <w:r>
              <w:rPr>
                <w:noProof/>
                <w:webHidden/>
              </w:rPr>
              <w:tab/>
            </w:r>
            <w:r>
              <w:rPr>
                <w:noProof/>
                <w:webHidden/>
              </w:rPr>
              <w:fldChar w:fldCharType="begin"/>
            </w:r>
            <w:r>
              <w:rPr>
                <w:noProof/>
                <w:webHidden/>
              </w:rPr>
              <w:instrText xml:space="preserve"> PAGEREF _Toc112762420 \h </w:instrText>
            </w:r>
            <w:r>
              <w:rPr>
                <w:noProof/>
                <w:webHidden/>
              </w:rPr>
            </w:r>
            <w:r>
              <w:rPr>
                <w:noProof/>
                <w:webHidden/>
              </w:rPr>
              <w:fldChar w:fldCharType="separate"/>
            </w:r>
            <w:r>
              <w:rPr>
                <w:noProof/>
                <w:webHidden/>
              </w:rPr>
              <w:t>40</w:t>
            </w:r>
            <w:r>
              <w:rPr>
                <w:noProof/>
                <w:webHidden/>
              </w:rPr>
              <w:fldChar w:fldCharType="end"/>
            </w:r>
          </w:hyperlink>
        </w:p>
        <w:p w14:paraId="5613BB5C" w14:textId="0BBFE7BD"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21" w:history="1">
            <w:r w:rsidRPr="00F92DA4">
              <w:rPr>
                <w:rStyle w:val="Lienhypertexte"/>
                <w:noProof/>
              </w:rPr>
              <w:t>71.24.3c Organes de protection - disjoncteurs modulaires CCTB 01.10</w:t>
            </w:r>
            <w:r>
              <w:rPr>
                <w:noProof/>
                <w:webHidden/>
              </w:rPr>
              <w:tab/>
            </w:r>
            <w:r>
              <w:rPr>
                <w:noProof/>
                <w:webHidden/>
              </w:rPr>
              <w:fldChar w:fldCharType="begin"/>
            </w:r>
            <w:r>
              <w:rPr>
                <w:noProof/>
                <w:webHidden/>
              </w:rPr>
              <w:instrText xml:space="preserve"> PAGEREF _Toc112762421 \h </w:instrText>
            </w:r>
            <w:r>
              <w:rPr>
                <w:noProof/>
                <w:webHidden/>
              </w:rPr>
            </w:r>
            <w:r>
              <w:rPr>
                <w:noProof/>
                <w:webHidden/>
              </w:rPr>
              <w:fldChar w:fldCharType="separate"/>
            </w:r>
            <w:r>
              <w:rPr>
                <w:noProof/>
                <w:webHidden/>
              </w:rPr>
              <w:t>41</w:t>
            </w:r>
            <w:r>
              <w:rPr>
                <w:noProof/>
                <w:webHidden/>
              </w:rPr>
              <w:fldChar w:fldCharType="end"/>
            </w:r>
          </w:hyperlink>
        </w:p>
        <w:p w14:paraId="4E0791E3" w14:textId="2F359289"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22" w:history="1">
            <w:r w:rsidRPr="00F92DA4">
              <w:rPr>
                <w:rStyle w:val="Lienhypertexte"/>
                <w:noProof/>
              </w:rPr>
              <w:t>71.24.3d Organes de protection - disjoncteurs / interrupteurs - sectionneurs boîtiers moulés CCTB 01.10</w:t>
            </w:r>
            <w:r>
              <w:rPr>
                <w:noProof/>
                <w:webHidden/>
              </w:rPr>
              <w:tab/>
            </w:r>
            <w:r>
              <w:rPr>
                <w:noProof/>
                <w:webHidden/>
              </w:rPr>
              <w:fldChar w:fldCharType="begin"/>
            </w:r>
            <w:r>
              <w:rPr>
                <w:noProof/>
                <w:webHidden/>
              </w:rPr>
              <w:instrText xml:space="preserve"> PAGEREF _Toc112762422 \h </w:instrText>
            </w:r>
            <w:r>
              <w:rPr>
                <w:noProof/>
                <w:webHidden/>
              </w:rPr>
            </w:r>
            <w:r>
              <w:rPr>
                <w:noProof/>
                <w:webHidden/>
              </w:rPr>
              <w:fldChar w:fldCharType="separate"/>
            </w:r>
            <w:r>
              <w:rPr>
                <w:noProof/>
                <w:webHidden/>
              </w:rPr>
              <w:t>43</w:t>
            </w:r>
            <w:r>
              <w:rPr>
                <w:noProof/>
                <w:webHidden/>
              </w:rPr>
              <w:fldChar w:fldCharType="end"/>
            </w:r>
          </w:hyperlink>
        </w:p>
        <w:p w14:paraId="137486A9" w14:textId="4FD501A1"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23" w:history="1">
            <w:r w:rsidRPr="00F92DA4">
              <w:rPr>
                <w:rStyle w:val="Lienhypertexte"/>
                <w:noProof/>
              </w:rPr>
              <w:t>71.24.3e Organes de protection - disjoncteurs différentiels CCTB 01.10</w:t>
            </w:r>
            <w:r>
              <w:rPr>
                <w:noProof/>
                <w:webHidden/>
              </w:rPr>
              <w:tab/>
            </w:r>
            <w:r>
              <w:rPr>
                <w:noProof/>
                <w:webHidden/>
              </w:rPr>
              <w:fldChar w:fldCharType="begin"/>
            </w:r>
            <w:r>
              <w:rPr>
                <w:noProof/>
                <w:webHidden/>
              </w:rPr>
              <w:instrText xml:space="preserve"> PAGEREF _Toc112762423 \h </w:instrText>
            </w:r>
            <w:r>
              <w:rPr>
                <w:noProof/>
                <w:webHidden/>
              </w:rPr>
            </w:r>
            <w:r>
              <w:rPr>
                <w:noProof/>
                <w:webHidden/>
              </w:rPr>
              <w:fldChar w:fldCharType="separate"/>
            </w:r>
            <w:r>
              <w:rPr>
                <w:noProof/>
                <w:webHidden/>
              </w:rPr>
              <w:t>45</w:t>
            </w:r>
            <w:r>
              <w:rPr>
                <w:noProof/>
                <w:webHidden/>
              </w:rPr>
              <w:fldChar w:fldCharType="end"/>
            </w:r>
          </w:hyperlink>
        </w:p>
        <w:p w14:paraId="785EC906" w14:textId="6FFBD92D"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24" w:history="1">
            <w:r w:rsidRPr="00F92DA4">
              <w:rPr>
                <w:rStyle w:val="Lienhypertexte"/>
                <w:noProof/>
              </w:rPr>
              <w:t>71.24.3f Organes de protection - fusibles et sectionneurs à fusibles CCTB 01.10</w:t>
            </w:r>
            <w:r>
              <w:rPr>
                <w:noProof/>
                <w:webHidden/>
              </w:rPr>
              <w:tab/>
            </w:r>
            <w:r>
              <w:rPr>
                <w:noProof/>
                <w:webHidden/>
              </w:rPr>
              <w:fldChar w:fldCharType="begin"/>
            </w:r>
            <w:r>
              <w:rPr>
                <w:noProof/>
                <w:webHidden/>
              </w:rPr>
              <w:instrText xml:space="preserve"> PAGEREF _Toc112762424 \h </w:instrText>
            </w:r>
            <w:r>
              <w:rPr>
                <w:noProof/>
                <w:webHidden/>
              </w:rPr>
            </w:r>
            <w:r>
              <w:rPr>
                <w:noProof/>
                <w:webHidden/>
              </w:rPr>
              <w:fldChar w:fldCharType="separate"/>
            </w:r>
            <w:r>
              <w:rPr>
                <w:noProof/>
                <w:webHidden/>
              </w:rPr>
              <w:t>47</w:t>
            </w:r>
            <w:r>
              <w:rPr>
                <w:noProof/>
                <w:webHidden/>
              </w:rPr>
              <w:fldChar w:fldCharType="end"/>
            </w:r>
          </w:hyperlink>
        </w:p>
        <w:p w14:paraId="6752DDE5" w14:textId="55716556"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25" w:history="1">
            <w:r w:rsidRPr="00F92DA4">
              <w:rPr>
                <w:rStyle w:val="Lienhypertexte"/>
                <w:noProof/>
              </w:rPr>
              <w:t>71.24.3g Organe de protection - protection contre les surtensions CCTB 01.10</w:t>
            </w:r>
            <w:r>
              <w:rPr>
                <w:noProof/>
                <w:webHidden/>
              </w:rPr>
              <w:tab/>
            </w:r>
            <w:r>
              <w:rPr>
                <w:noProof/>
                <w:webHidden/>
              </w:rPr>
              <w:fldChar w:fldCharType="begin"/>
            </w:r>
            <w:r>
              <w:rPr>
                <w:noProof/>
                <w:webHidden/>
              </w:rPr>
              <w:instrText xml:space="preserve"> PAGEREF _Toc112762425 \h </w:instrText>
            </w:r>
            <w:r>
              <w:rPr>
                <w:noProof/>
                <w:webHidden/>
              </w:rPr>
            </w:r>
            <w:r>
              <w:rPr>
                <w:noProof/>
                <w:webHidden/>
              </w:rPr>
              <w:fldChar w:fldCharType="separate"/>
            </w:r>
            <w:r>
              <w:rPr>
                <w:noProof/>
                <w:webHidden/>
              </w:rPr>
              <w:t>49</w:t>
            </w:r>
            <w:r>
              <w:rPr>
                <w:noProof/>
                <w:webHidden/>
              </w:rPr>
              <w:fldChar w:fldCharType="end"/>
            </w:r>
          </w:hyperlink>
        </w:p>
        <w:p w14:paraId="711777A0" w14:textId="596899A2"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26" w:history="1">
            <w:r w:rsidRPr="00F92DA4">
              <w:rPr>
                <w:rStyle w:val="Lienhypertexte"/>
                <w:noProof/>
              </w:rPr>
              <w:t>71.24.3h Organes de commande - télérupteurs CCTB 01.10</w:t>
            </w:r>
            <w:r>
              <w:rPr>
                <w:noProof/>
                <w:webHidden/>
              </w:rPr>
              <w:tab/>
            </w:r>
            <w:r>
              <w:rPr>
                <w:noProof/>
                <w:webHidden/>
              </w:rPr>
              <w:fldChar w:fldCharType="begin"/>
            </w:r>
            <w:r>
              <w:rPr>
                <w:noProof/>
                <w:webHidden/>
              </w:rPr>
              <w:instrText xml:space="preserve"> PAGEREF _Toc112762426 \h </w:instrText>
            </w:r>
            <w:r>
              <w:rPr>
                <w:noProof/>
                <w:webHidden/>
              </w:rPr>
            </w:r>
            <w:r>
              <w:rPr>
                <w:noProof/>
                <w:webHidden/>
              </w:rPr>
              <w:fldChar w:fldCharType="separate"/>
            </w:r>
            <w:r>
              <w:rPr>
                <w:noProof/>
                <w:webHidden/>
              </w:rPr>
              <w:t>49</w:t>
            </w:r>
            <w:r>
              <w:rPr>
                <w:noProof/>
                <w:webHidden/>
              </w:rPr>
              <w:fldChar w:fldCharType="end"/>
            </w:r>
          </w:hyperlink>
        </w:p>
        <w:p w14:paraId="2C55225F" w14:textId="448D86D7"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27" w:history="1">
            <w:r w:rsidRPr="00F92DA4">
              <w:rPr>
                <w:rStyle w:val="Lienhypertexte"/>
                <w:noProof/>
              </w:rPr>
              <w:t>71.24.3i Organes de commande - minuterie</w:t>
            </w:r>
            <w:r>
              <w:rPr>
                <w:noProof/>
                <w:webHidden/>
              </w:rPr>
              <w:tab/>
            </w:r>
            <w:r>
              <w:rPr>
                <w:noProof/>
                <w:webHidden/>
              </w:rPr>
              <w:fldChar w:fldCharType="begin"/>
            </w:r>
            <w:r>
              <w:rPr>
                <w:noProof/>
                <w:webHidden/>
              </w:rPr>
              <w:instrText xml:space="preserve"> PAGEREF _Toc112762427 \h </w:instrText>
            </w:r>
            <w:r>
              <w:rPr>
                <w:noProof/>
                <w:webHidden/>
              </w:rPr>
            </w:r>
            <w:r>
              <w:rPr>
                <w:noProof/>
                <w:webHidden/>
              </w:rPr>
              <w:fldChar w:fldCharType="separate"/>
            </w:r>
            <w:r>
              <w:rPr>
                <w:noProof/>
                <w:webHidden/>
              </w:rPr>
              <w:t>50</w:t>
            </w:r>
            <w:r>
              <w:rPr>
                <w:noProof/>
                <w:webHidden/>
              </w:rPr>
              <w:fldChar w:fldCharType="end"/>
            </w:r>
          </w:hyperlink>
        </w:p>
        <w:p w14:paraId="59146A0E" w14:textId="183F65C1"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28" w:history="1">
            <w:r w:rsidRPr="00F92DA4">
              <w:rPr>
                <w:rStyle w:val="Lienhypertexte"/>
                <w:noProof/>
              </w:rPr>
              <w:t>71.24.3j Organes de commande - boutons poussoirs et voyants de signalisation CCTB 01.02</w:t>
            </w:r>
            <w:r>
              <w:rPr>
                <w:noProof/>
                <w:webHidden/>
              </w:rPr>
              <w:tab/>
            </w:r>
            <w:r>
              <w:rPr>
                <w:noProof/>
                <w:webHidden/>
              </w:rPr>
              <w:fldChar w:fldCharType="begin"/>
            </w:r>
            <w:r>
              <w:rPr>
                <w:noProof/>
                <w:webHidden/>
              </w:rPr>
              <w:instrText xml:space="preserve"> PAGEREF _Toc112762428 \h </w:instrText>
            </w:r>
            <w:r>
              <w:rPr>
                <w:noProof/>
                <w:webHidden/>
              </w:rPr>
            </w:r>
            <w:r>
              <w:rPr>
                <w:noProof/>
                <w:webHidden/>
              </w:rPr>
              <w:fldChar w:fldCharType="separate"/>
            </w:r>
            <w:r>
              <w:rPr>
                <w:noProof/>
                <w:webHidden/>
              </w:rPr>
              <w:t>50</w:t>
            </w:r>
            <w:r>
              <w:rPr>
                <w:noProof/>
                <w:webHidden/>
              </w:rPr>
              <w:fldChar w:fldCharType="end"/>
            </w:r>
          </w:hyperlink>
        </w:p>
        <w:p w14:paraId="7F35893A" w14:textId="49EAEC2A"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29" w:history="1">
            <w:r w:rsidRPr="00F92DA4">
              <w:rPr>
                <w:rStyle w:val="Lienhypertexte"/>
                <w:noProof/>
              </w:rPr>
              <w:t>71.24.3k Organes de protection - contacteurs / relais CCTB 01.10</w:t>
            </w:r>
            <w:r>
              <w:rPr>
                <w:noProof/>
                <w:webHidden/>
              </w:rPr>
              <w:tab/>
            </w:r>
            <w:r>
              <w:rPr>
                <w:noProof/>
                <w:webHidden/>
              </w:rPr>
              <w:fldChar w:fldCharType="begin"/>
            </w:r>
            <w:r>
              <w:rPr>
                <w:noProof/>
                <w:webHidden/>
              </w:rPr>
              <w:instrText xml:space="preserve"> PAGEREF _Toc112762429 \h </w:instrText>
            </w:r>
            <w:r>
              <w:rPr>
                <w:noProof/>
                <w:webHidden/>
              </w:rPr>
            </w:r>
            <w:r>
              <w:rPr>
                <w:noProof/>
                <w:webHidden/>
              </w:rPr>
              <w:fldChar w:fldCharType="separate"/>
            </w:r>
            <w:r>
              <w:rPr>
                <w:noProof/>
                <w:webHidden/>
              </w:rPr>
              <w:t>50</w:t>
            </w:r>
            <w:r>
              <w:rPr>
                <w:noProof/>
                <w:webHidden/>
              </w:rPr>
              <w:fldChar w:fldCharType="end"/>
            </w:r>
          </w:hyperlink>
        </w:p>
        <w:p w14:paraId="43DE76B9" w14:textId="59876A47"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30" w:history="1">
            <w:r w:rsidRPr="00F92DA4">
              <w:rPr>
                <w:rStyle w:val="Lienhypertexte"/>
                <w:noProof/>
              </w:rPr>
              <w:t>71.24.3l Organes de commande - modules audio vidéo CCTB 01.07</w:t>
            </w:r>
            <w:r>
              <w:rPr>
                <w:noProof/>
                <w:webHidden/>
              </w:rPr>
              <w:tab/>
            </w:r>
            <w:r>
              <w:rPr>
                <w:noProof/>
                <w:webHidden/>
              </w:rPr>
              <w:fldChar w:fldCharType="begin"/>
            </w:r>
            <w:r>
              <w:rPr>
                <w:noProof/>
                <w:webHidden/>
              </w:rPr>
              <w:instrText xml:space="preserve"> PAGEREF _Toc112762430 \h </w:instrText>
            </w:r>
            <w:r>
              <w:rPr>
                <w:noProof/>
                <w:webHidden/>
              </w:rPr>
            </w:r>
            <w:r>
              <w:rPr>
                <w:noProof/>
                <w:webHidden/>
              </w:rPr>
              <w:fldChar w:fldCharType="separate"/>
            </w:r>
            <w:r>
              <w:rPr>
                <w:noProof/>
                <w:webHidden/>
              </w:rPr>
              <w:t>51</w:t>
            </w:r>
            <w:r>
              <w:rPr>
                <w:noProof/>
                <w:webHidden/>
              </w:rPr>
              <w:fldChar w:fldCharType="end"/>
            </w:r>
          </w:hyperlink>
        </w:p>
        <w:p w14:paraId="487D6C66" w14:textId="3B93E36C"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31" w:history="1">
            <w:r w:rsidRPr="00F92DA4">
              <w:rPr>
                <w:rStyle w:val="Lienhypertexte"/>
                <w:noProof/>
              </w:rPr>
              <w:t>71.24.3m Organes de commande - modules domotiques  CCTB 01.04</w:t>
            </w:r>
            <w:r>
              <w:rPr>
                <w:noProof/>
                <w:webHidden/>
              </w:rPr>
              <w:tab/>
            </w:r>
            <w:r>
              <w:rPr>
                <w:noProof/>
                <w:webHidden/>
              </w:rPr>
              <w:fldChar w:fldCharType="begin"/>
            </w:r>
            <w:r>
              <w:rPr>
                <w:noProof/>
                <w:webHidden/>
              </w:rPr>
              <w:instrText xml:space="preserve"> PAGEREF _Toc112762431 \h </w:instrText>
            </w:r>
            <w:r>
              <w:rPr>
                <w:noProof/>
                <w:webHidden/>
              </w:rPr>
            </w:r>
            <w:r>
              <w:rPr>
                <w:noProof/>
                <w:webHidden/>
              </w:rPr>
              <w:fldChar w:fldCharType="separate"/>
            </w:r>
            <w:r>
              <w:rPr>
                <w:noProof/>
                <w:webHidden/>
              </w:rPr>
              <w:t>51</w:t>
            </w:r>
            <w:r>
              <w:rPr>
                <w:noProof/>
                <w:webHidden/>
              </w:rPr>
              <w:fldChar w:fldCharType="end"/>
            </w:r>
          </w:hyperlink>
        </w:p>
        <w:p w14:paraId="0EB4730E" w14:textId="567AB89F"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32" w:history="1">
            <w:r w:rsidRPr="00F92DA4">
              <w:rPr>
                <w:rStyle w:val="Lienhypertexte"/>
                <w:noProof/>
              </w:rPr>
              <w:t>71.24.3n Organes de commande - variateurs</w:t>
            </w:r>
            <w:r>
              <w:rPr>
                <w:noProof/>
                <w:webHidden/>
              </w:rPr>
              <w:tab/>
            </w:r>
            <w:r>
              <w:rPr>
                <w:noProof/>
                <w:webHidden/>
              </w:rPr>
              <w:fldChar w:fldCharType="begin"/>
            </w:r>
            <w:r>
              <w:rPr>
                <w:noProof/>
                <w:webHidden/>
              </w:rPr>
              <w:instrText xml:space="preserve"> PAGEREF _Toc112762432 \h </w:instrText>
            </w:r>
            <w:r>
              <w:rPr>
                <w:noProof/>
                <w:webHidden/>
              </w:rPr>
            </w:r>
            <w:r>
              <w:rPr>
                <w:noProof/>
                <w:webHidden/>
              </w:rPr>
              <w:fldChar w:fldCharType="separate"/>
            </w:r>
            <w:r>
              <w:rPr>
                <w:noProof/>
                <w:webHidden/>
              </w:rPr>
              <w:t>51</w:t>
            </w:r>
            <w:r>
              <w:rPr>
                <w:noProof/>
                <w:webHidden/>
              </w:rPr>
              <w:fldChar w:fldCharType="end"/>
            </w:r>
          </w:hyperlink>
        </w:p>
        <w:p w14:paraId="3BAE8613" w14:textId="4FC10B23"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33" w:history="1">
            <w:r w:rsidRPr="00F92DA4">
              <w:rPr>
                <w:rStyle w:val="Lienhypertexte"/>
                <w:noProof/>
              </w:rPr>
              <w:t>71.24.3o Organes de commande - horloges</w:t>
            </w:r>
            <w:r>
              <w:rPr>
                <w:noProof/>
                <w:webHidden/>
              </w:rPr>
              <w:tab/>
            </w:r>
            <w:r>
              <w:rPr>
                <w:noProof/>
                <w:webHidden/>
              </w:rPr>
              <w:fldChar w:fldCharType="begin"/>
            </w:r>
            <w:r>
              <w:rPr>
                <w:noProof/>
                <w:webHidden/>
              </w:rPr>
              <w:instrText xml:space="preserve"> PAGEREF _Toc112762433 \h </w:instrText>
            </w:r>
            <w:r>
              <w:rPr>
                <w:noProof/>
                <w:webHidden/>
              </w:rPr>
            </w:r>
            <w:r>
              <w:rPr>
                <w:noProof/>
                <w:webHidden/>
              </w:rPr>
              <w:fldChar w:fldCharType="separate"/>
            </w:r>
            <w:r>
              <w:rPr>
                <w:noProof/>
                <w:webHidden/>
              </w:rPr>
              <w:t>51</w:t>
            </w:r>
            <w:r>
              <w:rPr>
                <w:noProof/>
                <w:webHidden/>
              </w:rPr>
              <w:fldChar w:fldCharType="end"/>
            </w:r>
          </w:hyperlink>
        </w:p>
        <w:p w14:paraId="315A6444" w14:textId="48FD9477"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34" w:history="1">
            <w:r w:rsidRPr="00F92DA4">
              <w:rPr>
                <w:rStyle w:val="Lienhypertexte"/>
                <w:noProof/>
              </w:rPr>
              <w:t>71.24.3p Organes de commande - interrupteurs crépusculaires</w:t>
            </w:r>
            <w:r>
              <w:rPr>
                <w:noProof/>
                <w:webHidden/>
              </w:rPr>
              <w:tab/>
            </w:r>
            <w:r>
              <w:rPr>
                <w:noProof/>
                <w:webHidden/>
              </w:rPr>
              <w:fldChar w:fldCharType="begin"/>
            </w:r>
            <w:r>
              <w:rPr>
                <w:noProof/>
                <w:webHidden/>
              </w:rPr>
              <w:instrText xml:space="preserve"> PAGEREF _Toc112762434 \h </w:instrText>
            </w:r>
            <w:r>
              <w:rPr>
                <w:noProof/>
                <w:webHidden/>
              </w:rPr>
            </w:r>
            <w:r>
              <w:rPr>
                <w:noProof/>
                <w:webHidden/>
              </w:rPr>
              <w:fldChar w:fldCharType="separate"/>
            </w:r>
            <w:r>
              <w:rPr>
                <w:noProof/>
                <w:webHidden/>
              </w:rPr>
              <w:t>51</w:t>
            </w:r>
            <w:r>
              <w:rPr>
                <w:noProof/>
                <w:webHidden/>
              </w:rPr>
              <w:fldChar w:fldCharType="end"/>
            </w:r>
          </w:hyperlink>
        </w:p>
        <w:p w14:paraId="73C5449D" w14:textId="2B95B2C7"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35" w:history="1">
            <w:r w:rsidRPr="00F92DA4">
              <w:rPr>
                <w:rStyle w:val="Lienhypertexte"/>
                <w:noProof/>
              </w:rPr>
              <w:t>71.24.3q Organes de contrôle et de mesure - thermostats CCTB 01.10</w:t>
            </w:r>
            <w:r>
              <w:rPr>
                <w:noProof/>
                <w:webHidden/>
              </w:rPr>
              <w:tab/>
            </w:r>
            <w:r>
              <w:rPr>
                <w:noProof/>
                <w:webHidden/>
              </w:rPr>
              <w:fldChar w:fldCharType="begin"/>
            </w:r>
            <w:r>
              <w:rPr>
                <w:noProof/>
                <w:webHidden/>
              </w:rPr>
              <w:instrText xml:space="preserve"> PAGEREF _Toc112762435 \h </w:instrText>
            </w:r>
            <w:r>
              <w:rPr>
                <w:noProof/>
                <w:webHidden/>
              </w:rPr>
            </w:r>
            <w:r>
              <w:rPr>
                <w:noProof/>
                <w:webHidden/>
              </w:rPr>
              <w:fldChar w:fldCharType="separate"/>
            </w:r>
            <w:r>
              <w:rPr>
                <w:noProof/>
                <w:webHidden/>
              </w:rPr>
              <w:t>51</w:t>
            </w:r>
            <w:r>
              <w:rPr>
                <w:noProof/>
                <w:webHidden/>
              </w:rPr>
              <w:fldChar w:fldCharType="end"/>
            </w:r>
          </w:hyperlink>
        </w:p>
        <w:p w14:paraId="71E638E9" w14:textId="0D9738C9"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36" w:history="1">
            <w:r w:rsidRPr="00F92DA4">
              <w:rPr>
                <w:rStyle w:val="Lienhypertexte"/>
                <w:noProof/>
              </w:rPr>
              <w:t>71.24.3r Organes de contrôle et de mesure - central de mesure CCTB 01.10</w:t>
            </w:r>
            <w:r>
              <w:rPr>
                <w:noProof/>
                <w:webHidden/>
              </w:rPr>
              <w:tab/>
            </w:r>
            <w:r>
              <w:rPr>
                <w:noProof/>
                <w:webHidden/>
              </w:rPr>
              <w:fldChar w:fldCharType="begin"/>
            </w:r>
            <w:r>
              <w:rPr>
                <w:noProof/>
                <w:webHidden/>
              </w:rPr>
              <w:instrText xml:space="preserve"> PAGEREF _Toc112762436 \h </w:instrText>
            </w:r>
            <w:r>
              <w:rPr>
                <w:noProof/>
                <w:webHidden/>
              </w:rPr>
            </w:r>
            <w:r>
              <w:rPr>
                <w:noProof/>
                <w:webHidden/>
              </w:rPr>
              <w:fldChar w:fldCharType="separate"/>
            </w:r>
            <w:r>
              <w:rPr>
                <w:noProof/>
                <w:webHidden/>
              </w:rPr>
              <w:t>52</w:t>
            </w:r>
            <w:r>
              <w:rPr>
                <w:noProof/>
                <w:webHidden/>
              </w:rPr>
              <w:fldChar w:fldCharType="end"/>
            </w:r>
          </w:hyperlink>
        </w:p>
        <w:p w14:paraId="282248D8" w14:textId="78B1808B"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37" w:history="1">
            <w:r w:rsidRPr="00F92DA4">
              <w:rPr>
                <w:rStyle w:val="Lienhypertexte"/>
                <w:noProof/>
              </w:rPr>
              <w:t>71.24.3s Organes de contrôle et de mesure - voltmètres CCTB 01.10</w:t>
            </w:r>
            <w:r>
              <w:rPr>
                <w:noProof/>
                <w:webHidden/>
              </w:rPr>
              <w:tab/>
            </w:r>
            <w:r>
              <w:rPr>
                <w:noProof/>
                <w:webHidden/>
              </w:rPr>
              <w:fldChar w:fldCharType="begin"/>
            </w:r>
            <w:r>
              <w:rPr>
                <w:noProof/>
                <w:webHidden/>
              </w:rPr>
              <w:instrText xml:space="preserve"> PAGEREF _Toc112762437 \h </w:instrText>
            </w:r>
            <w:r>
              <w:rPr>
                <w:noProof/>
                <w:webHidden/>
              </w:rPr>
            </w:r>
            <w:r>
              <w:rPr>
                <w:noProof/>
                <w:webHidden/>
              </w:rPr>
              <w:fldChar w:fldCharType="separate"/>
            </w:r>
            <w:r>
              <w:rPr>
                <w:noProof/>
                <w:webHidden/>
              </w:rPr>
              <w:t>52</w:t>
            </w:r>
            <w:r>
              <w:rPr>
                <w:noProof/>
                <w:webHidden/>
              </w:rPr>
              <w:fldChar w:fldCharType="end"/>
            </w:r>
          </w:hyperlink>
        </w:p>
        <w:p w14:paraId="4651463C" w14:textId="08B0EA72"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38" w:history="1">
            <w:r w:rsidRPr="00F92DA4">
              <w:rPr>
                <w:rStyle w:val="Lienhypertexte"/>
                <w:noProof/>
              </w:rPr>
              <w:t>71.24.3t Organes de contrôle et de mesure - ampèremètres CCTB 01.10</w:t>
            </w:r>
            <w:r>
              <w:rPr>
                <w:noProof/>
                <w:webHidden/>
              </w:rPr>
              <w:tab/>
            </w:r>
            <w:r>
              <w:rPr>
                <w:noProof/>
                <w:webHidden/>
              </w:rPr>
              <w:fldChar w:fldCharType="begin"/>
            </w:r>
            <w:r>
              <w:rPr>
                <w:noProof/>
                <w:webHidden/>
              </w:rPr>
              <w:instrText xml:space="preserve"> PAGEREF _Toc112762438 \h </w:instrText>
            </w:r>
            <w:r>
              <w:rPr>
                <w:noProof/>
                <w:webHidden/>
              </w:rPr>
            </w:r>
            <w:r>
              <w:rPr>
                <w:noProof/>
                <w:webHidden/>
              </w:rPr>
              <w:fldChar w:fldCharType="separate"/>
            </w:r>
            <w:r>
              <w:rPr>
                <w:noProof/>
                <w:webHidden/>
              </w:rPr>
              <w:t>53</w:t>
            </w:r>
            <w:r>
              <w:rPr>
                <w:noProof/>
                <w:webHidden/>
              </w:rPr>
              <w:fldChar w:fldCharType="end"/>
            </w:r>
          </w:hyperlink>
        </w:p>
        <w:p w14:paraId="37003561" w14:textId="7A361983"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39" w:history="1">
            <w:r w:rsidRPr="00F92DA4">
              <w:rPr>
                <w:rStyle w:val="Lienhypertexte"/>
                <w:noProof/>
              </w:rPr>
              <w:t>71.24.3u Organes de contrôle et de mesure - compteur d'énergie CCTB 01.10</w:t>
            </w:r>
            <w:r>
              <w:rPr>
                <w:noProof/>
                <w:webHidden/>
              </w:rPr>
              <w:tab/>
            </w:r>
            <w:r>
              <w:rPr>
                <w:noProof/>
                <w:webHidden/>
              </w:rPr>
              <w:fldChar w:fldCharType="begin"/>
            </w:r>
            <w:r>
              <w:rPr>
                <w:noProof/>
                <w:webHidden/>
              </w:rPr>
              <w:instrText xml:space="preserve"> PAGEREF _Toc112762439 \h </w:instrText>
            </w:r>
            <w:r>
              <w:rPr>
                <w:noProof/>
                <w:webHidden/>
              </w:rPr>
            </w:r>
            <w:r>
              <w:rPr>
                <w:noProof/>
                <w:webHidden/>
              </w:rPr>
              <w:fldChar w:fldCharType="separate"/>
            </w:r>
            <w:r>
              <w:rPr>
                <w:noProof/>
                <w:webHidden/>
              </w:rPr>
              <w:t>53</w:t>
            </w:r>
            <w:r>
              <w:rPr>
                <w:noProof/>
                <w:webHidden/>
              </w:rPr>
              <w:fldChar w:fldCharType="end"/>
            </w:r>
          </w:hyperlink>
        </w:p>
        <w:p w14:paraId="1E0C8BF4" w14:textId="4D5E0A90"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40" w:history="1">
            <w:r w:rsidRPr="00F92DA4">
              <w:rPr>
                <w:rStyle w:val="Lienhypertexte"/>
                <w:noProof/>
              </w:rPr>
              <w:t>71.24.3v Organes de contrôle et de mesure - contrôleur d'isolement</w:t>
            </w:r>
            <w:r>
              <w:rPr>
                <w:noProof/>
                <w:webHidden/>
              </w:rPr>
              <w:tab/>
            </w:r>
            <w:r>
              <w:rPr>
                <w:noProof/>
                <w:webHidden/>
              </w:rPr>
              <w:fldChar w:fldCharType="begin"/>
            </w:r>
            <w:r>
              <w:rPr>
                <w:noProof/>
                <w:webHidden/>
              </w:rPr>
              <w:instrText xml:space="preserve"> PAGEREF _Toc112762440 \h </w:instrText>
            </w:r>
            <w:r>
              <w:rPr>
                <w:noProof/>
                <w:webHidden/>
              </w:rPr>
            </w:r>
            <w:r>
              <w:rPr>
                <w:noProof/>
                <w:webHidden/>
              </w:rPr>
              <w:fldChar w:fldCharType="separate"/>
            </w:r>
            <w:r>
              <w:rPr>
                <w:noProof/>
                <w:webHidden/>
              </w:rPr>
              <w:t>54</w:t>
            </w:r>
            <w:r>
              <w:rPr>
                <w:noProof/>
                <w:webHidden/>
              </w:rPr>
              <w:fldChar w:fldCharType="end"/>
            </w:r>
          </w:hyperlink>
        </w:p>
        <w:p w14:paraId="6261CE94" w14:textId="1816C55B"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441" w:history="1">
            <w:r w:rsidRPr="00F92DA4">
              <w:rPr>
                <w:rStyle w:val="Lienhypertexte"/>
                <w:noProof/>
              </w:rPr>
              <w:t>71.24.4 Accessoires de câblage et de raccordement CCTB 01.02</w:t>
            </w:r>
            <w:r>
              <w:rPr>
                <w:noProof/>
                <w:webHidden/>
              </w:rPr>
              <w:tab/>
            </w:r>
            <w:r>
              <w:rPr>
                <w:noProof/>
                <w:webHidden/>
              </w:rPr>
              <w:fldChar w:fldCharType="begin"/>
            </w:r>
            <w:r>
              <w:rPr>
                <w:noProof/>
                <w:webHidden/>
              </w:rPr>
              <w:instrText xml:space="preserve"> PAGEREF _Toc112762441 \h </w:instrText>
            </w:r>
            <w:r>
              <w:rPr>
                <w:noProof/>
                <w:webHidden/>
              </w:rPr>
            </w:r>
            <w:r>
              <w:rPr>
                <w:noProof/>
                <w:webHidden/>
              </w:rPr>
              <w:fldChar w:fldCharType="separate"/>
            </w:r>
            <w:r>
              <w:rPr>
                <w:noProof/>
                <w:webHidden/>
              </w:rPr>
              <w:t>54</w:t>
            </w:r>
            <w:r>
              <w:rPr>
                <w:noProof/>
                <w:webHidden/>
              </w:rPr>
              <w:fldChar w:fldCharType="end"/>
            </w:r>
          </w:hyperlink>
        </w:p>
        <w:p w14:paraId="5D3EF3C8" w14:textId="498DBF10"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42" w:history="1">
            <w:r w:rsidRPr="00F92DA4">
              <w:rPr>
                <w:rStyle w:val="Lienhypertexte"/>
                <w:noProof/>
              </w:rPr>
              <w:t>71.24.4a Accessoires de câblage et de raccordement CCTB 01.10</w:t>
            </w:r>
            <w:r>
              <w:rPr>
                <w:noProof/>
                <w:webHidden/>
              </w:rPr>
              <w:tab/>
            </w:r>
            <w:r>
              <w:rPr>
                <w:noProof/>
                <w:webHidden/>
              </w:rPr>
              <w:fldChar w:fldCharType="begin"/>
            </w:r>
            <w:r>
              <w:rPr>
                <w:noProof/>
                <w:webHidden/>
              </w:rPr>
              <w:instrText xml:space="preserve"> PAGEREF _Toc112762442 \h </w:instrText>
            </w:r>
            <w:r>
              <w:rPr>
                <w:noProof/>
                <w:webHidden/>
              </w:rPr>
            </w:r>
            <w:r>
              <w:rPr>
                <w:noProof/>
                <w:webHidden/>
              </w:rPr>
              <w:fldChar w:fldCharType="separate"/>
            </w:r>
            <w:r>
              <w:rPr>
                <w:noProof/>
                <w:webHidden/>
              </w:rPr>
              <w:t>54</w:t>
            </w:r>
            <w:r>
              <w:rPr>
                <w:noProof/>
                <w:webHidden/>
              </w:rPr>
              <w:fldChar w:fldCharType="end"/>
            </w:r>
          </w:hyperlink>
        </w:p>
        <w:p w14:paraId="531B2EB3" w14:textId="4DB21570"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443" w:history="1">
            <w:r w:rsidRPr="00F92DA4">
              <w:rPr>
                <w:rStyle w:val="Lienhypertexte"/>
                <w:noProof/>
              </w:rPr>
              <w:t>71.24.5 Canalisations - conduites CCTB 01.04</w:t>
            </w:r>
            <w:r>
              <w:rPr>
                <w:noProof/>
                <w:webHidden/>
              </w:rPr>
              <w:tab/>
            </w:r>
            <w:r>
              <w:rPr>
                <w:noProof/>
                <w:webHidden/>
              </w:rPr>
              <w:fldChar w:fldCharType="begin"/>
            </w:r>
            <w:r>
              <w:rPr>
                <w:noProof/>
                <w:webHidden/>
              </w:rPr>
              <w:instrText xml:space="preserve"> PAGEREF _Toc112762443 \h </w:instrText>
            </w:r>
            <w:r>
              <w:rPr>
                <w:noProof/>
                <w:webHidden/>
              </w:rPr>
            </w:r>
            <w:r>
              <w:rPr>
                <w:noProof/>
                <w:webHidden/>
              </w:rPr>
              <w:fldChar w:fldCharType="separate"/>
            </w:r>
            <w:r>
              <w:rPr>
                <w:noProof/>
                <w:webHidden/>
              </w:rPr>
              <w:t>54</w:t>
            </w:r>
            <w:r>
              <w:rPr>
                <w:noProof/>
                <w:webHidden/>
              </w:rPr>
              <w:fldChar w:fldCharType="end"/>
            </w:r>
          </w:hyperlink>
        </w:p>
        <w:p w14:paraId="54DB6A35" w14:textId="5A0552CB"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44" w:history="1">
            <w:r w:rsidRPr="00F92DA4">
              <w:rPr>
                <w:rStyle w:val="Lienhypertexte"/>
                <w:noProof/>
              </w:rPr>
              <w:t>71.24.5a Canalisations - conduites - câbles / enterrés CCTB 01.10</w:t>
            </w:r>
            <w:r>
              <w:rPr>
                <w:noProof/>
                <w:webHidden/>
              </w:rPr>
              <w:tab/>
            </w:r>
            <w:r>
              <w:rPr>
                <w:noProof/>
                <w:webHidden/>
              </w:rPr>
              <w:fldChar w:fldCharType="begin"/>
            </w:r>
            <w:r>
              <w:rPr>
                <w:noProof/>
                <w:webHidden/>
              </w:rPr>
              <w:instrText xml:space="preserve"> PAGEREF _Toc112762444 \h </w:instrText>
            </w:r>
            <w:r>
              <w:rPr>
                <w:noProof/>
                <w:webHidden/>
              </w:rPr>
            </w:r>
            <w:r>
              <w:rPr>
                <w:noProof/>
                <w:webHidden/>
              </w:rPr>
              <w:fldChar w:fldCharType="separate"/>
            </w:r>
            <w:r>
              <w:rPr>
                <w:noProof/>
                <w:webHidden/>
              </w:rPr>
              <w:t>60</w:t>
            </w:r>
            <w:r>
              <w:rPr>
                <w:noProof/>
                <w:webHidden/>
              </w:rPr>
              <w:fldChar w:fldCharType="end"/>
            </w:r>
          </w:hyperlink>
        </w:p>
        <w:p w14:paraId="008663A7" w14:textId="07899454"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45" w:history="1">
            <w:r w:rsidRPr="00F92DA4">
              <w:rPr>
                <w:rStyle w:val="Lienhypertexte"/>
                <w:noProof/>
              </w:rPr>
              <w:t>71.24.5b Canalisations - conduites - câbles / aériens CCTB 01.10</w:t>
            </w:r>
            <w:r>
              <w:rPr>
                <w:noProof/>
                <w:webHidden/>
              </w:rPr>
              <w:tab/>
            </w:r>
            <w:r>
              <w:rPr>
                <w:noProof/>
                <w:webHidden/>
              </w:rPr>
              <w:fldChar w:fldCharType="begin"/>
            </w:r>
            <w:r>
              <w:rPr>
                <w:noProof/>
                <w:webHidden/>
              </w:rPr>
              <w:instrText xml:space="preserve"> PAGEREF _Toc112762445 \h </w:instrText>
            </w:r>
            <w:r>
              <w:rPr>
                <w:noProof/>
                <w:webHidden/>
              </w:rPr>
            </w:r>
            <w:r>
              <w:rPr>
                <w:noProof/>
                <w:webHidden/>
              </w:rPr>
              <w:fldChar w:fldCharType="separate"/>
            </w:r>
            <w:r>
              <w:rPr>
                <w:noProof/>
                <w:webHidden/>
              </w:rPr>
              <w:t>61</w:t>
            </w:r>
            <w:r>
              <w:rPr>
                <w:noProof/>
                <w:webHidden/>
              </w:rPr>
              <w:fldChar w:fldCharType="end"/>
            </w:r>
          </w:hyperlink>
        </w:p>
        <w:p w14:paraId="3EA99C77" w14:textId="24FD08FE"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46" w:history="1">
            <w:r w:rsidRPr="00F92DA4">
              <w:rPr>
                <w:rStyle w:val="Lienhypertexte"/>
                <w:noProof/>
              </w:rPr>
              <w:t>71.24.5c Canalisations - conduites - tubages et câbles / encastrés CCTB 01.10</w:t>
            </w:r>
            <w:r>
              <w:rPr>
                <w:noProof/>
                <w:webHidden/>
              </w:rPr>
              <w:tab/>
            </w:r>
            <w:r>
              <w:rPr>
                <w:noProof/>
                <w:webHidden/>
              </w:rPr>
              <w:fldChar w:fldCharType="begin"/>
            </w:r>
            <w:r>
              <w:rPr>
                <w:noProof/>
                <w:webHidden/>
              </w:rPr>
              <w:instrText xml:space="preserve"> PAGEREF _Toc112762446 \h </w:instrText>
            </w:r>
            <w:r>
              <w:rPr>
                <w:noProof/>
                <w:webHidden/>
              </w:rPr>
            </w:r>
            <w:r>
              <w:rPr>
                <w:noProof/>
                <w:webHidden/>
              </w:rPr>
              <w:fldChar w:fldCharType="separate"/>
            </w:r>
            <w:r>
              <w:rPr>
                <w:noProof/>
                <w:webHidden/>
              </w:rPr>
              <w:t>62</w:t>
            </w:r>
            <w:r>
              <w:rPr>
                <w:noProof/>
                <w:webHidden/>
              </w:rPr>
              <w:fldChar w:fldCharType="end"/>
            </w:r>
          </w:hyperlink>
        </w:p>
        <w:p w14:paraId="0BE44DD0" w14:textId="1588BE79"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47" w:history="1">
            <w:r w:rsidRPr="00F92DA4">
              <w:rPr>
                <w:rStyle w:val="Lienhypertexte"/>
                <w:noProof/>
              </w:rPr>
              <w:t>71.24.5d Canalisations - conduites -  tubages et câbles / apparents CCTB 01.10</w:t>
            </w:r>
            <w:r>
              <w:rPr>
                <w:noProof/>
                <w:webHidden/>
              </w:rPr>
              <w:tab/>
            </w:r>
            <w:r>
              <w:rPr>
                <w:noProof/>
                <w:webHidden/>
              </w:rPr>
              <w:fldChar w:fldCharType="begin"/>
            </w:r>
            <w:r>
              <w:rPr>
                <w:noProof/>
                <w:webHidden/>
              </w:rPr>
              <w:instrText xml:space="preserve"> PAGEREF _Toc112762447 \h </w:instrText>
            </w:r>
            <w:r>
              <w:rPr>
                <w:noProof/>
                <w:webHidden/>
              </w:rPr>
            </w:r>
            <w:r>
              <w:rPr>
                <w:noProof/>
                <w:webHidden/>
              </w:rPr>
              <w:fldChar w:fldCharType="separate"/>
            </w:r>
            <w:r>
              <w:rPr>
                <w:noProof/>
                <w:webHidden/>
              </w:rPr>
              <w:t>63</w:t>
            </w:r>
            <w:r>
              <w:rPr>
                <w:noProof/>
                <w:webHidden/>
              </w:rPr>
              <w:fldChar w:fldCharType="end"/>
            </w:r>
          </w:hyperlink>
        </w:p>
        <w:p w14:paraId="5089D591" w14:textId="00628B7F"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48" w:history="1">
            <w:r w:rsidRPr="00F92DA4">
              <w:rPr>
                <w:rStyle w:val="Lienhypertexte"/>
                <w:noProof/>
              </w:rPr>
              <w:t>71.24.5e Canalisations - conduites - goulottes en plinthe CCTB 01.10</w:t>
            </w:r>
            <w:r>
              <w:rPr>
                <w:noProof/>
                <w:webHidden/>
              </w:rPr>
              <w:tab/>
            </w:r>
            <w:r>
              <w:rPr>
                <w:noProof/>
                <w:webHidden/>
              </w:rPr>
              <w:fldChar w:fldCharType="begin"/>
            </w:r>
            <w:r>
              <w:rPr>
                <w:noProof/>
                <w:webHidden/>
              </w:rPr>
              <w:instrText xml:space="preserve"> PAGEREF _Toc112762448 \h </w:instrText>
            </w:r>
            <w:r>
              <w:rPr>
                <w:noProof/>
                <w:webHidden/>
              </w:rPr>
            </w:r>
            <w:r>
              <w:rPr>
                <w:noProof/>
                <w:webHidden/>
              </w:rPr>
              <w:fldChar w:fldCharType="separate"/>
            </w:r>
            <w:r>
              <w:rPr>
                <w:noProof/>
                <w:webHidden/>
              </w:rPr>
              <w:t>63</w:t>
            </w:r>
            <w:r>
              <w:rPr>
                <w:noProof/>
                <w:webHidden/>
              </w:rPr>
              <w:fldChar w:fldCharType="end"/>
            </w:r>
          </w:hyperlink>
        </w:p>
        <w:p w14:paraId="52D2ED92" w14:textId="3AA22060"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49" w:history="1">
            <w:r w:rsidRPr="00F92DA4">
              <w:rPr>
                <w:rStyle w:val="Lienhypertexte"/>
                <w:noProof/>
              </w:rPr>
              <w:t>71.24.5f Canalisations - conduites - goulottes de câbles CCTB 01.02</w:t>
            </w:r>
            <w:r>
              <w:rPr>
                <w:noProof/>
                <w:webHidden/>
              </w:rPr>
              <w:tab/>
            </w:r>
            <w:r>
              <w:rPr>
                <w:noProof/>
                <w:webHidden/>
              </w:rPr>
              <w:fldChar w:fldCharType="begin"/>
            </w:r>
            <w:r>
              <w:rPr>
                <w:noProof/>
                <w:webHidden/>
              </w:rPr>
              <w:instrText xml:space="preserve"> PAGEREF _Toc112762449 \h </w:instrText>
            </w:r>
            <w:r>
              <w:rPr>
                <w:noProof/>
                <w:webHidden/>
              </w:rPr>
            </w:r>
            <w:r>
              <w:rPr>
                <w:noProof/>
                <w:webHidden/>
              </w:rPr>
              <w:fldChar w:fldCharType="separate"/>
            </w:r>
            <w:r>
              <w:rPr>
                <w:noProof/>
                <w:webHidden/>
              </w:rPr>
              <w:t>64</w:t>
            </w:r>
            <w:r>
              <w:rPr>
                <w:noProof/>
                <w:webHidden/>
              </w:rPr>
              <w:fldChar w:fldCharType="end"/>
            </w:r>
          </w:hyperlink>
        </w:p>
        <w:p w14:paraId="00F0E856" w14:textId="4AF55F11"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50" w:history="1">
            <w:r w:rsidRPr="00F92DA4">
              <w:rPr>
                <w:rStyle w:val="Lienhypertexte"/>
                <w:noProof/>
              </w:rPr>
              <w:t>71.24.5g Canalisations - conduites - tubes d'attente CCTB 01.10</w:t>
            </w:r>
            <w:r>
              <w:rPr>
                <w:noProof/>
                <w:webHidden/>
              </w:rPr>
              <w:tab/>
            </w:r>
            <w:r>
              <w:rPr>
                <w:noProof/>
                <w:webHidden/>
              </w:rPr>
              <w:fldChar w:fldCharType="begin"/>
            </w:r>
            <w:r>
              <w:rPr>
                <w:noProof/>
                <w:webHidden/>
              </w:rPr>
              <w:instrText xml:space="preserve"> PAGEREF _Toc112762450 \h </w:instrText>
            </w:r>
            <w:r>
              <w:rPr>
                <w:noProof/>
                <w:webHidden/>
              </w:rPr>
            </w:r>
            <w:r>
              <w:rPr>
                <w:noProof/>
                <w:webHidden/>
              </w:rPr>
              <w:fldChar w:fldCharType="separate"/>
            </w:r>
            <w:r>
              <w:rPr>
                <w:noProof/>
                <w:webHidden/>
              </w:rPr>
              <w:t>65</w:t>
            </w:r>
            <w:r>
              <w:rPr>
                <w:noProof/>
                <w:webHidden/>
              </w:rPr>
              <w:fldChar w:fldCharType="end"/>
            </w:r>
          </w:hyperlink>
        </w:p>
        <w:p w14:paraId="350DED1B" w14:textId="0E57BC89"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51" w:history="1">
            <w:r w:rsidRPr="00F92DA4">
              <w:rPr>
                <w:rStyle w:val="Lienhypertexte"/>
                <w:noProof/>
              </w:rPr>
              <w:t>71.24.5h Canalisations - conduites - chemins et échelles à câbles CCTB 01.10</w:t>
            </w:r>
            <w:r>
              <w:rPr>
                <w:noProof/>
                <w:webHidden/>
              </w:rPr>
              <w:tab/>
            </w:r>
            <w:r>
              <w:rPr>
                <w:noProof/>
                <w:webHidden/>
              </w:rPr>
              <w:fldChar w:fldCharType="begin"/>
            </w:r>
            <w:r>
              <w:rPr>
                <w:noProof/>
                <w:webHidden/>
              </w:rPr>
              <w:instrText xml:space="preserve"> PAGEREF _Toc112762451 \h </w:instrText>
            </w:r>
            <w:r>
              <w:rPr>
                <w:noProof/>
                <w:webHidden/>
              </w:rPr>
            </w:r>
            <w:r>
              <w:rPr>
                <w:noProof/>
                <w:webHidden/>
              </w:rPr>
              <w:fldChar w:fldCharType="separate"/>
            </w:r>
            <w:r>
              <w:rPr>
                <w:noProof/>
                <w:webHidden/>
              </w:rPr>
              <w:t>65</w:t>
            </w:r>
            <w:r>
              <w:rPr>
                <w:noProof/>
                <w:webHidden/>
              </w:rPr>
              <w:fldChar w:fldCharType="end"/>
            </w:r>
          </w:hyperlink>
        </w:p>
        <w:p w14:paraId="724DF1AF" w14:textId="02568907"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52" w:history="1">
            <w:r w:rsidRPr="00F92DA4">
              <w:rPr>
                <w:rStyle w:val="Lienhypertexte"/>
                <w:noProof/>
              </w:rPr>
              <w:t>71.24.5i Canalisations - conduites - conduits, canalisations de sol et boîtes de sol CCTB 01.10</w:t>
            </w:r>
            <w:r>
              <w:rPr>
                <w:noProof/>
                <w:webHidden/>
              </w:rPr>
              <w:tab/>
            </w:r>
            <w:r>
              <w:rPr>
                <w:noProof/>
                <w:webHidden/>
              </w:rPr>
              <w:fldChar w:fldCharType="begin"/>
            </w:r>
            <w:r>
              <w:rPr>
                <w:noProof/>
                <w:webHidden/>
              </w:rPr>
              <w:instrText xml:space="preserve"> PAGEREF _Toc112762452 \h </w:instrText>
            </w:r>
            <w:r>
              <w:rPr>
                <w:noProof/>
                <w:webHidden/>
              </w:rPr>
            </w:r>
            <w:r>
              <w:rPr>
                <w:noProof/>
                <w:webHidden/>
              </w:rPr>
              <w:fldChar w:fldCharType="separate"/>
            </w:r>
            <w:r>
              <w:rPr>
                <w:noProof/>
                <w:webHidden/>
              </w:rPr>
              <w:t>66</w:t>
            </w:r>
            <w:r>
              <w:rPr>
                <w:noProof/>
                <w:webHidden/>
              </w:rPr>
              <w:fldChar w:fldCharType="end"/>
            </w:r>
          </w:hyperlink>
        </w:p>
        <w:p w14:paraId="333DB9DA" w14:textId="3C75D248"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53" w:history="1">
            <w:r w:rsidRPr="00F92DA4">
              <w:rPr>
                <w:rStyle w:val="Lienhypertexte"/>
                <w:noProof/>
              </w:rPr>
              <w:t>71.24.5j Canalisations - conduites - protection contre la propagation d'incendie CCTB 01.10</w:t>
            </w:r>
            <w:r>
              <w:rPr>
                <w:noProof/>
                <w:webHidden/>
              </w:rPr>
              <w:tab/>
            </w:r>
            <w:r>
              <w:rPr>
                <w:noProof/>
                <w:webHidden/>
              </w:rPr>
              <w:fldChar w:fldCharType="begin"/>
            </w:r>
            <w:r>
              <w:rPr>
                <w:noProof/>
                <w:webHidden/>
              </w:rPr>
              <w:instrText xml:space="preserve"> PAGEREF _Toc112762453 \h </w:instrText>
            </w:r>
            <w:r>
              <w:rPr>
                <w:noProof/>
                <w:webHidden/>
              </w:rPr>
            </w:r>
            <w:r>
              <w:rPr>
                <w:noProof/>
                <w:webHidden/>
              </w:rPr>
              <w:fldChar w:fldCharType="separate"/>
            </w:r>
            <w:r>
              <w:rPr>
                <w:noProof/>
                <w:webHidden/>
              </w:rPr>
              <w:t>67</w:t>
            </w:r>
            <w:r>
              <w:rPr>
                <w:noProof/>
                <w:webHidden/>
              </w:rPr>
              <w:fldChar w:fldCharType="end"/>
            </w:r>
          </w:hyperlink>
        </w:p>
        <w:p w14:paraId="620FB862" w14:textId="6CF91063"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454" w:history="1">
            <w:r w:rsidRPr="00F92DA4">
              <w:rPr>
                <w:rStyle w:val="Lienhypertexte"/>
                <w:noProof/>
              </w:rPr>
              <w:t>71.24.6 Boîtes de tirage &amp; de connexion CCTB 01.10</w:t>
            </w:r>
            <w:r>
              <w:rPr>
                <w:noProof/>
                <w:webHidden/>
              </w:rPr>
              <w:tab/>
            </w:r>
            <w:r>
              <w:rPr>
                <w:noProof/>
                <w:webHidden/>
              </w:rPr>
              <w:fldChar w:fldCharType="begin"/>
            </w:r>
            <w:r>
              <w:rPr>
                <w:noProof/>
                <w:webHidden/>
              </w:rPr>
              <w:instrText xml:space="preserve"> PAGEREF _Toc112762454 \h </w:instrText>
            </w:r>
            <w:r>
              <w:rPr>
                <w:noProof/>
                <w:webHidden/>
              </w:rPr>
            </w:r>
            <w:r>
              <w:rPr>
                <w:noProof/>
                <w:webHidden/>
              </w:rPr>
              <w:fldChar w:fldCharType="separate"/>
            </w:r>
            <w:r>
              <w:rPr>
                <w:noProof/>
                <w:webHidden/>
              </w:rPr>
              <w:t>68</w:t>
            </w:r>
            <w:r>
              <w:rPr>
                <w:noProof/>
                <w:webHidden/>
              </w:rPr>
              <w:fldChar w:fldCharType="end"/>
            </w:r>
          </w:hyperlink>
        </w:p>
        <w:p w14:paraId="10217FCA" w14:textId="28DD7797"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55" w:history="1">
            <w:r w:rsidRPr="00F92DA4">
              <w:rPr>
                <w:rStyle w:val="Lienhypertexte"/>
                <w:noProof/>
              </w:rPr>
              <w:t>71.24.6a Boîtes de tirage &amp; de connexion - encastrées / maçonnerie CCTB 01.04</w:t>
            </w:r>
            <w:r>
              <w:rPr>
                <w:noProof/>
                <w:webHidden/>
              </w:rPr>
              <w:tab/>
            </w:r>
            <w:r>
              <w:rPr>
                <w:noProof/>
                <w:webHidden/>
              </w:rPr>
              <w:fldChar w:fldCharType="begin"/>
            </w:r>
            <w:r>
              <w:rPr>
                <w:noProof/>
                <w:webHidden/>
              </w:rPr>
              <w:instrText xml:space="preserve"> PAGEREF _Toc112762455 \h </w:instrText>
            </w:r>
            <w:r>
              <w:rPr>
                <w:noProof/>
                <w:webHidden/>
              </w:rPr>
            </w:r>
            <w:r>
              <w:rPr>
                <w:noProof/>
                <w:webHidden/>
              </w:rPr>
              <w:fldChar w:fldCharType="separate"/>
            </w:r>
            <w:r>
              <w:rPr>
                <w:noProof/>
                <w:webHidden/>
              </w:rPr>
              <w:t>68</w:t>
            </w:r>
            <w:r>
              <w:rPr>
                <w:noProof/>
                <w:webHidden/>
              </w:rPr>
              <w:fldChar w:fldCharType="end"/>
            </w:r>
          </w:hyperlink>
        </w:p>
        <w:p w14:paraId="70302958" w14:textId="649D7D7B"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56" w:history="1">
            <w:r w:rsidRPr="00F92DA4">
              <w:rPr>
                <w:rStyle w:val="Lienhypertexte"/>
                <w:noProof/>
              </w:rPr>
              <w:t>71.24.6b Boîtes de tirage &amp; de connexion - encastrées / murs creux CCTB 01.10</w:t>
            </w:r>
            <w:r>
              <w:rPr>
                <w:noProof/>
                <w:webHidden/>
              </w:rPr>
              <w:tab/>
            </w:r>
            <w:r>
              <w:rPr>
                <w:noProof/>
                <w:webHidden/>
              </w:rPr>
              <w:fldChar w:fldCharType="begin"/>
            </w:r>
            <w:r>
              <w:rPr>
                <w:noProof/>
                <w:webHidden/>
              </w:rPr>
              <w:instrText xml:space="preserve"> PAGEREF _Toc112762456 \h </w:instrText>
            </w:r>
            <w:r>
              <w:rPr>
                <w:noProof/>
                <w:webHidden/>
              </w:rPr>
            </w:r>
            <w:r>
              <w:rPr>
                <w:noProof/>
                <w:webHidden/>
              </w:rPr>
              <w:fldChar w:fldCharType="separate"/>
            </w:r>
            <w:r>
              <w:rPr>
                <w:noProof/>
                <w:webHidden/>
              </w:rPr>
              <w:t>69</w:t>
            </w:r>
            <w:r>
              <w:rPr>
                <w:noProof/>
                <w:webHidden/>
              </w:rPr>
              <w:fldChar w:fldCharType="end"/>
            </w:r>
          </w:hyperlink>
        </w:p>
        <w:p w14:paraId="02AF0152" w14:textId="1DCA1B61"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57" w:history="1">
            <w:r w:rsidRPr="00F92DA4">
              <w:rPr>
                <w:rStyle w:val="Lienhypertexte"/>
                <w:noProof/>
              </w:rPr>
              <w:t>71.24.6c Boîtes de tirage &amp; de connexion - encastrées / plafonds CCTB 01.10</w:t>
            </w:r>
            <w:r>
              <w:rPr>
                <w:noProof/>
                <w:webHidden/>
              </w:rPr>
              <w:tab/>
            </w:r>
            <w:r>
              <w:rPr>
                <w:noProof/>
                <w:webHidden/>
              </w:rPr>
              <w:fldChar w:fldCharType="begin"/>
            </w:r>
            <w:r>
              <w:rPr>
                <w:noProof/>
                <w:webHidden/>
              </w:rPr>
              <w:instrText xml:space="preserve"> PAGEREF _Toc112762457 \h </w:instrText>
            </w:r>
            <w:r>
              <w:rPr>
                <w:noProof/>
                <w:webHidden/>
              </w:rPr>
            </w:r>
            <w:r>
              <w:rPr>
                <w:noProof/>
                <w:webHidden/>
              </w:rPr>
              <w:fldChar w:fldCharType="separate"/>
            </w:r>
            <w:r>
              <w:rPr>
                <w:noProof/>
                <w:webHidden/>
              </w:rPr>
              <w:t>69</w:t>
            </w:r>
            <w:r>
              <w:rPr>
                <w:noProof/>
                <w:webHidden/>
              </w:rPr>
              <w:fldChar w:fldCharType="end"/>
            </w:r>
          </w:hyperlink>
        </w:p>
        <w:p w14:paraId="0ED24D15" w14:textId="0F43D60C"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58" w:history="1">
            <w:r w:rsidRPr="00F92DA4">
              <w:rPr>
                <w:rStyle w:val="Lienhypertexte"/>
                <w:noProof/>
              </w:rPr>
              <w:t>71.24.6d Boîtes de tirage &amp; de connexion - encastrées / sols CCTB 01.10</w:t>
            </w:r>
            <w:r>
              <w:rPr>
                <w:noProof/>
                <w:webHidden/>
              </w:rPr>
              <w:tab/>
            </w:r>
            <w:r>
              <w:rPr>
                <w:noProof/>
                <w:webHidden/>
              </w:rPr>
              <w:fldChar w:fldCharType="begin"/>
            </w:r>
            <w:r>
              <w:rPr>
                <w:noProof/>
                <w:webHidden/>
              </w:rPr>
              <w:instrText xml:space="preserve"> PAGEREF _Toc112762458 \h </w:instrText>
            </w:r>
            <w:r>
              <w:rPr>
                <w:noProof/>
                <w:webHidden/>
              </w:rPr>
            </w:r>
            <w:r>
              <w:rPr>
                <w:noProof/>
                <w:webHidden/>
              </w:rPr>
              <w:fldChar w:fldCharType="separate"/>
            </w:r>
            <w:r>
              <w:rPr>
                <w:noProof/>
                <w:webHidden/>
              </w:rPr>
              <w:t>70</w:t>
            </w:r>
            <w:r>
              <w:rPr>
                <w:noProof/>
                <w:webHidden/>
              </w:rPr>
              <w:fldChar w:fldCharType="end"/>
            </w:r>
          </w:hyperlink>
        </w:p>
        <w:p w14:paraId="34E3CB24" w14:textId="1FB5F079"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59" w:history="1">
            <w:r w:rsidRPr="00F92DA4">
              <w:rPr>
                <w:rStyle w:val="Lienhypertexte"/>
                <w:noProof/>
              </w:rPr>
              <w:t>71.24.6e Boîtes de tirage &amp; de connexion - apparentes CCTB 01.10</w:t>
            </w:r>
            <w:r>
              <w:rPr>
                <w:noProof/>
                <w:webHidden/>
              </w:rPr>
              <w:tab/>
            </w:r>
            <w:r>
              <w:rPr>
                <w:noProof/>
                <w:webHidden/>
              </w:rPr>
              <w:fldChar w:fldCharType="begin"/>
            </w:r>
            <w:r>
              <w:rPr>
                <w:noProof/>
                <w:webHidden/>
              </w:rPr>
              <w:instrText xml:space="preserve"> PAGEREF _Toc112762459 \h </w:instrText>
            </w:r>
            <w:r>
              <w:rPr>
                <w:noProof/>
                <w:webHidden/>
              </w:rPr>
            </w:r>
            <w:r>
              <w:rPr>
                <w:noProof/>
                <w:webHidden/>
              </w:rPr>
              <w:fldChar w:fldCharType="separate"/>
            </w:r>
            <w:r>
              <w:rPr>
                <w:noProof/>
                <w:webHidden/>
              </w:rPr>
              <w:t>70</w:t>
            </w:r>
            <w:r>
              <w:rPr>
                <w:noProof/>
                <w:webHidden/>
              </w:rPr>
              <w:fldChar w:fldCharType="end"/>
            </w:r>
          </w:hyperlink>
        </w:p>
        <w:p w14:paraId="21F4EA83" w14:textId="5CFD6CC9"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460" w:history="1">
            <w:r w:rsidRPr="00F92DA4">
              <w:rPr>
                <w:rStyle w:val="Lienhypertexte"/>
                <w:noProof/>
              </w:rPr>
              <w:t>71.24.7 Équipements particuliers  CCTB 01.02</w:t>
            </w:r>
            <w:r>
              <w:rPr>
                <w:noProof/>
                <w:webHidden/>
              </w:rPr>
              <w:tab/>
            </w:r>
            <w:r>
              <w:rPr>
                <w:noProof/>
                <w:webHidden/>
              </w:rPr>
              <w:fldChar w:fldCharType="begin"/>
            </w:r>
            <w:r>
              <w:rPr>
                <w:noProof/>
                <w:webHidden/>
              </w:rPr>
              <w:instrText xml:space="preserve"> PAGEREF _Toc112762460 \h </w:instrText>
            </w:r>
            <w:r>
              <w:rPr>
                <w:noProof/>
                <w:webHidden/>
              </w:rPr>
            </w:r>
            <w:r>
              <w:rPr>
                <w:noProof/>
                <w:webHidden/>
              </w:rPr>
              <w:fldChar w:fldCharType="separate"/>
            </w:r>
            <w:r>
              <w:rPr>
                <w:noProof/>
                <w:webHidden/>
              </w:rPr>
              <w:t>71</w:t>
            </w:r>
            <w:r>
              <w:rPr>
                <w:noProof/>
                <w:webHidden/>
              </w:rPr>
              <w:fldChar w:fldCharType="end"/>
            </w:r>
          </w:hyperlink>
        </w:p>
        <w:p w14:paraId="4BD5738A" w14:textId="304FDEA9"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61" w:history="1">
            <w:r w:rsidRPr="00F92DA4">
              <w:rPr>
                <w:rStyle w:val="Lienhypertexte"/>
                <w:noProof/>
              </w:rPr>
              <w:t>71.24.7a Équipements particuliers - alimentation de la cuisinière électrique CCTB 01.10</w:t>
            </w:r>
            <w:r>
              <w:rPr>
                <w:noProof/>
                <w:webHidden/>
              </w:rPr>
              <w:tab/>
            </w:r>
            <w:r>
              <w:rPr>
                <w:noProof/>
                <w:webHidden/>
              </w:rPr>
              <w:fldChar w:fldCharType="begin"/>
            </w:r>
            <w:r>
              <w:rPr>
                <w:noProof/>
                <w:webHidden/>
              </w:rPr>
              <w:instrText xml:space="preserve"> PAGEREF _Toc112762461 \h </w:instrText>
            </w:r>
            <w:r>
              <w:rPr>
                <w:noProof/>
                <w:webHidden/>
              </w:rPr>
            </w:r>
            <w:r>
              <w:rPr>
                <w:noProof/>
                <w:webHidden/>
              </w:rPr>
              <w:fldChar w:fldCharType="separate"/>
            </w:r>
            <w:r>
              <w:rPr>
                <w:noProof/>
                <w:webHidden/>
              </w:rPr>
              <w:t>71</w:t>
            </w:r>
            <w:r>
              <w:rPr>
                <w:noProof/>
                <w:webHidden/>
              </w:rPr>
              <w:fldChar w:fldCharType="end"/>
            </w:r>
          </w:hyperlink>
        </w:p>
        <w:p w14:paraId="56BE47B4" w14:textId="52DA315F"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62" w:history="1">
            <w:r w:rsidRPr="00F92DA4">
              <w:rPr>
                <w:rStyle w:val="Lienhypertexte"/>
                <w:noProof/>
              </w:rPr>
              <w:t>71.24.7b Équipements particuliers - alimentation de la lessiveuse et du lave-vaisselle CCTB 01.10</w:t>
            </w:r>
            <w:r>
              <w:rPr>
                <w:noProof/>
                <w:webHidden/>
              </w:rPr>
              <w:tab/>
            </w:r>
            <w:r>
              <w:rPr>
                <w:noProof/>
                <w:webHidden/>
              </w:rPr>
              <w:fldChar w:fldCharType="begin"/>
            </w:r>
            <w:r>
              <w:rPr>
                <w:noProof/>
                <w:webHidden/>
              </w:rPr>
              <w:instrText xml:space="preserve"> PAGEREF _Toc112762462 \h </w:instrText>
            </w:r>
            <w:r>
              <w:rPr>
                <w:noProof/>
                <w:webHidden/>
              </w:rPr>
            </w:r>
            <w:r>
              <w:rPr>
                <w:noProof/>
                <w:webHidden/>
              </w:rPr>
              <w:fldChar w:fldCharType="separate"/>
            </w:r>
            <w:r>
              <w:rPr>
                <w:noProof/>
                <w:webHidden/>
              </w:rPr>
              <w:t>71</w:t>
            </w:r>
            <w:r>
              <w:rPr>
                <w:noProof/>
                <w:webHidden/>
              </w:rPr>
              <w:fldChar w:fldCharType="end"/>
            </w:r>
          </w:hyperlink>
        </w:p>
        <w:p w14:paraId="5CD1A4AC" w14:textId="605F3A3E"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63" w:history="1">
            <w:r w:rsidRPr="00F92DA4">
              <w:rPr>
                <w:rStyle w:val="Lienhypertexte"/>
                <w:noProof/>
              </w:rPr>
              <w:t>71.24.7c Équipements particuliers - alimentation de l'installation CCTB 01.10</w:t>
            </w:r>
            <w:r>
              <w:rPr>
                <w:noProof/>
                <w:webHidden/>
              </w:rPr>
              <w:tab/>
            </w:r>
            <w:r>
              <w:rPr>
                <w:noProof/>
                <w:webHidden/>
              </w:rPr>
              <w:fldChar w:fldCharType="begin"/>
            </w:r>
            <w:r>
              <w:rPr>
                <w:noProof/>
                <w:webHidden/>
              </w:rPr>
              <w:instrText xml:space="preserve"> PAGEREF _Toc112762463 \h </w:instrText>
            </w:r>
            <w:r>
              <w:rPr>
                <w:noProof/>
                <w:webHidden/>
              </w:rPr>
            </w:r>
            <w:r>
              <w:rPr>
                <w:noProof/>
                <w:webHidden/>
              </w:rPr>
              <w:fldChar w:fldCharType="separate"/>
            </w:r>
            <w:r>
              <w:rPr>
                <w:noProof/>
                <w:webHidden/>
              </w:rPr>
              <w:t>72</w:t>
            </w:r>
            <w:r>
              <w:rPr>
                <w:noProof/>
                <w:webHidden/>
              </w:rPr>
              <w:fldChar w:fldCharType="end"/>
            </w:r>
          </w:hyperlink>
        </w:p>
        <w:p w14:paraId="71A743FB" w14:textId="5181ADF9"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64" w:history="1">
            <w:r w:rsidRPr="00F92DA4">
              <w:rPr>
                <w:rStyle w:val="Lienhypertexte"/>
                <w:noProof/>
              </w:rPr>
              <w:t>71.24.7d Équipements particuliers - alimentation du chauffage électrique CCTB 01.10</w:t>
            </w:r>
            <w:r>
              <w:rPr>
                <w:noProof/>
                <w:webHidden/>
              </w:rPr>
              <w:tab/>
            </w:r>
            <w:r>
              <w:rPr>
                <w:noProof/>
                <w:webHidden/>
              </w:rPr>
              <w:fldChar w:fldCharType="begin"/>
            </w:r>
            <w:r>
              <w:rPr>
                <w:noProof/>
                <w:webHidden/>
              </w:rPr>
              <w:instrText xml:space="preserve"> PAGEREF _Toc112762464 \h </w:instrText>
            </w:r>
            <w:r>
              <w:rPr>
                <w:noProof/>
                <w:webHidden/>
              </w:rPr>
            </w:r>
            <w:r>
              <w:rPr>
                <w:noProof/>
                <w:webHidden/>
              </w:rPr>
              <w:fldChar w:fldCharType="separate"/>
            </w:r>
            <w:r>
              <w:rPr>
                <w:noProof/>
                <w:webHidden/>
              </w:rPr>
              <w:t>72</w:t>
            </w:r>
            <w:r>
              <w:rPr>
                <w:noProof/>
                <w:webHidden/>
              </w:rPr>
              <w:fldChar w:fldCharType="end"/>
            </w:r>
          </w:hyperlink>
        </w:p>
        <w:p w14:paraId="38E7EACC" w14:textId="6546ABAD"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65" w:history="1">
            <w:r w:rsidRPr="00F92DA4">
              <w:rPr>
                <w:rStyle w:val="Lienhypertexte"/>
                <w:noProof/>
              </w:rPr>
              <w:t>71.24.7e Équipements particuliers - alimentation des ascenseurs CCTB 01.08</w:t>
            </w:r>
            <w:r>
              <w:rPr>
                <w:noProof/>
                <w:webHidden/>
              </w:rPr>
              <w:tab/>
            </w:r>
            <w:r>
              <w:rPr>
                <w:noProof/>
                <w:webHidden/>
              </w:rPr>
              <w:fldChar w:fldCharType="begin"/>
            </w:r>
            <w:r>
              <w:rPr>
                <w:noProof/>
                <w:webHidden/>
              </w:rPr>
              <w:instrText xml:space="preserve"> PAGEREF _Toc112762465 \h </w:instrText>
            </w:r>
            <w:r>
              <w:rPr>
                <w:noProof/>
                <w:webHidden/>
              </w:rPr>
            </w:r>
            <w:r>
              <w:rPr>
                <w:noProof/>
                <w:webHidden/>
              </w:rPr>
              <w:fldChar w:fldCharType="separate"/>
            </w:r>
            <w:r>
              <w:rPr>
                <w:noProof/>
                <w:webHidden/>
              </w:rPr>
              <w:t>72</w:t>
            </w:r>
            <w:r>
              <w:rPr>
                <w:noProof/>
                <w:webHidden/>
              </w:rPr>
              <w:fldChar w:fldCharType="end"/>
            </w:r>
          </w:hyperlink>
        </w:p>
        <w:p w14:paraId="34275C44" w14:textId="7A840296"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66" w:history="1">
            <w:r w:rsidRPr="00F92DA4">
              <w:rPr>
                <w:rStyle w:val="Lienhypertexte"/>
                <w:noProof/>
              </w:rPr>
              <w:t>71.24.7f Équipements particuliers - alimentation des exutoires de fumée CCTB 01.04</w:t>
            </w:r>
            <w:r>
              <w:rPr>
                <w:noProof/>
                <w:webHidden/>
              </w:rPr>
              <w:tab/>
            </w:r>
            <w:r>
              <w:rPr>
                <w:noProof/>
                <w:webHidden/>
              </w:rPr>
              <w:fldChar w:fldCharType="begin"/>
            </w:r>
            <w:r>
              <w:rPr>
                <w:noProof/>
                <w:webHidden/>
              </w:rPr>
              <w:instrText xml:space="preserve"> PAGEREF _Toc112762466 \h </w:instrText>
            </w:r>
            <w:r>
              <w:rPr>
                <w:noProof/>
                <w:webHidden/>
              </w:rPr>
            </w:r>
            <w:r>
              <w:rPr>
                <w:noProof/>
                <w:webHidden/>
              </w:rPr>
              <w:fldChar w:fldCharType="separate"/>
            </w:r>
            <w:r>
              <w:rPr>
                <w:noProof/>
                <w:webHidden/>
              </w:rPr>
              <w:t>73</w:t>
            </w:r>
            <w:r>
              <w:rPr>
                <w:noProof/>
                <w:webHidden/>
              </w:rPr>
              <w:fldChar w:fldCharType="end"/>
            </w:r>
          </w:hyperlink>
        </w:p>
        <w:p w14:paraId="650B7378" w14:textId="3241BB60"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67" w:history="1">
            <w:r w:rsidRPr="00F92DA4">
              <w:rPr>
                <w:rStyle w:val="Lienhypertexte"/>
                <w:noProof/>
              </w:rPr>
              <w:t>71.24.7g Équipements particuliers - alimentation des groupes frigorifiques CCTB 01.08</w:t>
            </w:r>
            <w:r>
              <w:rPr>
                <w:noProof/>
                <w:webHidden/>
              </w:rPr>
              <w:tab/>
            </w:r>
            <w:r>
              <w:rPr>
                <w:noProof/>
                <w:webHidden/>
              </w:rPr>
              <w:fldChar w:fldCharType="begin"/>
            </w:r>
            <w:r>
              <w:rPr>
                <w:noProof/>
                <w:webHidden/>
              </w:rPr>
              <w:instrText xml:space="preserve"> PAGEREF _Toc112762467 \h </w:instrText>
            </w:r>
            <w:r>
              <w:rPr>
                <w:noProof/>
                <w:webHidden/>
              </w:rPr>
            </w:r>
            <w:r>
              <w:rPr>
                <w:noProof/>
                <w:webHidden/>
              </w:rPr>
              <w:fldChar w:fldCharType="separate"/>
            </w:r>
            <w:r>
              <w:rPr>
                <w:noProof/>
                <w:webHidden/>
              </w:rPr>
              <w:t>73</w:t>
            </w:r>
            <w:r>
              <w:rPr>
                <w:noProof/>
                <w:webHidden/>
              </w:rPr>
              <w:fldChar w:fldCharType="end"/>
            </w:r>
          </w:hyperlink>
        </w:p>
        <w:p w14:paraId="0359A979" w14:textId="5E0229FA"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68" w:history="1">
            <w:r w:rsidRPr="00F92DA4">
              <w:rPr>
                <w:rStyle w:val="Lienhypertexte"/>
                <w:noProof/>
              </w:rPr>
              <w:t>71.24.7h Equipements particuliers - alimentation éclairage de secours CCTB 01.04</w:t>
            </w:r>
            <w:r>
              <w:rPr>
                <w:noProof/>
                <w:webHidden/>
              </w:rPr>
              <w:tab/>
            </w:r>
            <w:r>
              <w:rPr>
                <w:noProof/>
                <w:webHidden/>
              </w:rPr>
              <w:fldChar w:fldCharType="begin"/>
            </w:r>
            <w:r>
              <w:rPr>
                <w:noProof/>
                <w:webHidden/>
              </w:rPr>
              <w:instrText xml:space="preserve"> PAGEREF _Toc112762468 \h </w:instrText>
            </w:r>
            <w:r>
              <w:rPr>
                <w:noProof/>
                <w:webHidden/>
              </w:rPr>
            </w:r>
            <w:r>
              <w:rPr>
                <w:noProof/>
                <w:webHidden/>
              </w:rPr>
              <w:fldChar w:fldCharType="separate"/>
            </w:r>
            <w:r>
              <w:rPr>
                <w:noProof/>
                <w:webHidden/>
              </w:rPr>
              <w:t>73</w:t>
            </w:r>
            <w:r>
              <w:rPr>
                <w:noProof/>
                <w:webHidden/>
              </w:rPr>
              <w:fldChar w:fldCharType="end"/>
            </w:r>
          </w:hyperlink>
        </w:p>
        <w:p w14:paraId="21C7497F" w14:textId="76E4C542"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69" w:history="1">
            <w:r w:rsidRPr="00F92DA4">
              <w:rPr>
                <w:rStyle w:val="Lienhypertexte"/>
                <w:noProof/>
              </w:rPr>
              <w:t>71.24.7i Equipements particuliers - raccordement avec la cogénération CCTB 01.04</w:t>
            </w:r>
            <w:r>
              <w:rPr>
                <w:noProof/>
                <w:webHidden/>
              </w:rPr>
              <w:tab/>
            </w:r>
            <w:r>
              <w:rPr>
                <w:noProof/>
                <w:webHidden/>
              </w:rPr>
              <w:fldChar w:fldCharType="begin"/>
            </w:r>
            <w:r>
              <w:rPr>
                <w:noProof/>
                <w:webHidden/>
              </w:rPr>
              <w:instrText xml:space="preserve"> PAGEREF _Toc112762469 \h </w:instrText>
            </w:r>
            <w:r>
              <w:rPr>
                <w:noProof/>
                <w:webHidden/>
              </w:rPr>
            </w:r>
            <w:r>
              <w:rPr>
                <w:noProof/>
                <w:webHidden/>
              </w:rPr>
              <w:fldChar w:fldCharType="separate"/>
            </w:r>
            <w:r>
              <w:rPr>
                <w:noProof/>
                <w:webHidden/>
              </w:rPr>
              <w:t>73</w:t>
            </w:r>
            <w:r>
              <w:rPr>
                <w:noProof/>
                <w:webHidden/>
              </w:rPr>
              <w:fldChar w:fldCharType="end"/>
            </w:r>
          </w:hyperlink>
        </w:p>
        <w:p w14:paraId="755B4C00" w14:textId="0C70FD9F"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70" w:history="1">
            <w:r w:rsidRPr="00F92DA4">
              <w:rPr>
                <w:rStyle w:val="Lienhypertexte"/>
                <w:noProof/>
              </w:rPr>
              <w:t>71.24.7j Equipements particuliers - raccordement avec les panneaux photovoltaïques</w:t>
            </w:r>
            <w:r>
              <w:rPr>
                <w:noProof/>
                <w:webHidden/>
              </w:rPr>
              <w:tab/>
            </w:r>
            <w:r>
              <w:rPr>
                <w:noProof/>
                <w:webHidden/>
              </w:rPr>
              <w:fldChar w:fldCharType="begin"/>
            </w:r>
            <w:r>
              <w:rPr>
                <w:noProof/>
                <w:webHidden/>
              </w:rPr>
              <w:instrText xml:space="preserve"> PAGEREF _Toc112762470 \h </w:instrText>
            </w:r>
            <w:r>
              <w:rPr>
                <w:noProof/>
                <w:webHidden/>
              </w:rPr>
            </w:r>
            <w:r>
              <w:rPr>
                <w:noProof/>
                <w:webHidden/>
              </w:rPr>
              <w:fldChar w:fldCharType="separate"/>
            </w:r>
            <w:r>
              <w:rPr>
                <w:noProof/>
                <w:webHidden/>
              </w:rPr>
              <w:t>74</w:t>
            </w:r>
            <w:r>
              <w:rPr>
                <w:noProof/>
                <w:webHidden/>
              </w:rPr>
              <w:fldChar w:fldCharType="end"/>
            </w:r>
          </w:hyperlink>
        </w:p>
        <w:p w14:paraId="4A7F850D" w14:textId="790FC08B"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71" w:history="1">
            <w:r w:rsidRPr="00F92DA4">
              <w:rPr>
                <w:rStyle w:val="Lienhypertexte"/>
                <w:noProof/>
              </w:rPr>
              <w:t>71.24.7k Equipements particuliers - raccordement avec la pompe à chaleur</w:t>
            </w:r>
            <w:r>
              <w:rPr>
                <w:noProof/>
                <w:webHidden/>
              </w:rPr>
              <w:tab/>
            </w:r>
            <w:r>
              <w:rPr>
                <w:noProof/>
                <w:webHidden/>
              </w:rPr>
              <w:fldChar w:fldCharType="begin"/>
            </w:r>
            <w:r>
              <w:rPr>
                <w:noProof/>
                <w:webHidden/>
              </w:rPr>
              <w:instrText xml:space="preserve"> PAGEREF _Toc112762471 \h </w:instrText>
            </w:r>
            <w:r>
              <w:rPr>
                <w:noProof/>
                <w:webHidden/>
              </w:rPr>
            </w:r>
            <w:r>
              <w:rPr>
                <w:noProof/>
                <w:webHidden/>
              </w:rPr>
              <w:fldChar w:fldCharType="separate"/>
            </w:r>
            <w:r>
              <w:rPr>
                <w:noProof/>
                <w:webHidden/>
              </w:rPr>
              <w:t>74</w:t>
            </w:r>
            <w:r>
              <w:rPr>
                <w:noProof/>
                <w:webHidden/>
              </w:rPr>
              <w:fldChar w:fldCharType="end"/>
            </w:r>
          </w:hyperlink>
        </w:p>
        <w:p w14:paraId="192010AD" w14:textId="5A1F00F4"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72" w:history="1">
            <w:r w:rsidRPr="00F92DA4">
              <w:rPr>
                <w:rStyle w:val="Lienhypertexte"/>
                <w:noProof/>
              </w:rPr>
              <w:t>71.24.7l Equipements particuliers - raccordement avec la pompe sprinkler</w:t>
            </w:r>
            <w:r>
              <w:rPr>
                <w:noProof/>
                <w:webHidden/>
              </w:rPr>
              <w:tab/>
            </w:r>
            <w:r>
              <w:rPr>
                <w:noProof/>
                <w:webHidden/>
              </w:rPr>
              <w:fldChar w:fldCharType="begin"/>
            </w:r>
            <w:r>
              <w:rPr>
                <w:noProof/>
                <w:webHidden/>
              </w:rPr>
              <w:instrText xml:space="preserve"> PAGEREF _Toc112762472 \h </w:instrText>
            </w:r>
            <w:r>
              <w:rPr>
                <w:noProof/>
                <w:webHidden/>
              </w:rPr>
            </w:r>
            <w:r>
              <w:rPr>
                <w:noProof/>
                <w:webHidden/>
              </w:rPr>
              <w:fldChar w:fldCharType="separate"/>
            </w:r>
            <w:r>
              <w:rPr>
                <w:noProof/>
                <w:webHidden/>
              </w:rPr>
              <w:t>74</w:t>
            </w:r>
            <w:r>
              <w:rPr>
                <w:noProof/>
                <w:webHidden/>
              </w:rPr>
              <w:fldChar w:fldCharType="end"/>
            </w:r>
          </w:hyperlink>
        </w:p>
        <w:p w14:paraId="7E2C853A" w14:textId="4F7A4ED7"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73" w:history="1">
            <w:r w:rsidRPr="00F92DA4">
              <w:rPr>
                <w:rStyle w:val="Lienhypertexte"/>
                <w:noProof/>
              </w:rPr>
              <w:t>71.24.7m Equipements particuliers - raccordement avec la détection incendie</w:t>
            </w:r>
            <w:r>
              <w:rPr>
                <w:noProof/>
                <w:webHidden/>
              </w:rPr>
              <w:tab/>
            </w:r>
            <w:r>
              <w:rPr>
                <w:noProof/>
                <w:webHidden/>
              </w:rPr>
              <w:fldChar w:fldCharType="begin"/>
            </w:r>
            <w:r>
              <w:rPr>
                <w:noProof/>
                <w:webHidden/>
              </w:rPr>
              <w:instrText xml:space="preserve"> PAGEREF _Toc112762473 \h </w:instrText>
            </w:r>
            <w:r>
              <w:rPr>
                <w:noProof/>
                <w:webHidden/>
              </w:rPr>
            </w:r>
            <w:r>
              <w:rPr>
                <w:noProof/>
                <w:webHidden/>
              </w:rPr>
              <w:fldChar w:fldCharType="separate"/>
            </w:r>
            <w:r>
              <w:rPr>
                <w:noProof/>
                <w:webHidden/>
              </w:rPr>
              <w:t>74</w:t>
            </w:r>
            <w:r>
              <w:rPr>
                <w:noProof/>
                <w:webHidden/>
              </w:rPr>
              <w:fldChar w:fldCharType="end"/>
            </w:r>
          </w:hyperlink>
        </w:p>
        <w:p w14:paraId="0CFFEDBF" w14:textId="2ACB24CD"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74" w:history="1">
            <w:r w:rsidRPr="00F92DA4">
              <w:rPr>
                <w:rStyle w:val="Lienhypertexte"/>
                <w:noProof/>
              </w:rPr>
              <w:t>71.24.7n Equipements particuliers - raccordement avec la détection intrusion</w:t>
            </w:r>
            <w:r>
              <w:rPr>
                <w:noProof/>
                <w:webHidden/>
              </w:rPr>
              <w:tab/>
            </w:r>
            <w:r>
              <w:rPr>
                <w:noProof/>
                <w:webHidden/>
              </w:rPr>
              <w:fldChar w:fldCharType="begin"/>
            </w:r>
            <w:r>
              <w:rPr>
                <w:noProof/>
                <w:webHidden/>
              </w:rPr>
              <w:instrText xml:space="preserve"> PAGEREF _Toc112762474 \h </w:instrText>
            </w:r>
            <w:r>
              <w:rPr>
                <w:noProof/>
                <w:webHidden/>
              </w:rPr>
            </w:r>
            <w:r>
              <w:rPr>
                <w:noProof/>
                <w:webHidden/>
              </w:rPr>
              <w:fldChar w:fldCharType="separate"/>
            </w:r>
            <w:r>
              <w:rPr>
                <w:noProof/>
                <w:webHidden/>
              </w:rPr>
              <w:t>74</w:t>
            </w:r>
            <w:r>
              <w:rPr>
                <w:noProof/>
                <w:webHidden/>
              </w:rPr>
              <w:fldChar w:fldCharType="end"/>
            </w:r>
          </w:hyperlink>
        </w:p>
        <w:p w14:paraId="51506C9C" w14:textId="637035CE" w:rsidR="00763113" w:rsidRDefault="00763113">
          <w:pPr>
            <w:pStyle w:val="TM4"/>
            <w:tabs>
              <w:tab w:val="right" w:leader="dot" w:pos="9016"/>
            </w:tabs>
            <w:rPr>
              <w:rFonts w:asciiTheme="minorHAnsi" w:eastAsiaTheme="minorEastAsia" w:hAnsiTheme="minorHAnsi" w:cstheme="minorBidi"/>
              <w:noProof/>
              <w:sz w:val="22"/>
              <w:szCs w:val="22"/>
            </w:rPr>
          </w:pPr>
          <w:hyperlink w:anchor="_Toc112762475" w:history="1">
            <w:r w:rsidRPr="00F92DA4">
              <w:rPr>
                <w:rStyle w:val="Lienhypertexte"/>
                <w:noProof/>
              </w:rPr>
              <w:t>71.25 Equipements - interrupteurs et prises de courants CCTB 01.10</w:t>
            </w:r>
            <w:r>
              <w:rPr>
                <w:noProof/>
                <w:webHidden/>
              </w:rPr>
              <w:tab/>
            </w:r>
            <w:r>
              <w:rPr>
                <w:noProof/>
                <w:webHidden/>
              </w:rPr>
              <w:fldChar w:fldCharType="begin"/>
            </w:r>
            <w:r>
              <w:rPr>
                <w:noProof/>
                <w:webHidden/>
              </w:rPr>
              <w:instrText xml:space="preserve"> PAGEREF _Toc112762475 \h </w:instrText>
            </w:r>
            <w:r>
              <w:rPr>
                <w:noProof/>
                <w:webHidden/>
              </w:rPr>
            </w:r>
            <w:r>
              <w:rPr>
                <w:noProof/>
                <w:webHidden/>
              </w:rPr>
              <w:fldChar w:fldCharType="separate"/>
            </w:r>
            <w:r>
              <w:rPr>
                <w:noProof/>
                <w:webHidden/>
              </w:rPr>
              <w:t>74</w:t>
            </w:r>
            <w:r>
              <w:rPr>
                <w:noProof/>
                <w:webHidden/>
              </w:rPr>
              <w:fldChar w:fldCharType="end"/>
            </w:r>
          </w:hyperlink>
        </w:p>
        <w:p w14:paraId="15638DAB" w14:textId="395E4BCA"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476" w:history="1">
            <w:r w:rsidRPr="00F92DA4">
              <w:rPr>
                <w:rStyle w:val="Lienhypertexte"/>
                <w:noProof/>
              </w:rPr>
              <w:t>71.25.1 Prises de courant  CCTB 01.10</w:t>
            </w:r>
            <w:r>
              <w:rPr>
                <w:noProof/>
                <w:webHidden/>
              </w:rPr>
              <w:tab/>
            </w:r>
            <w:r>
              <w:rPr>
                <w:noProof/>
                <w:webHidden/>
              </w:rPr>
              <w:fldChar w:fldCharType="begin"/>
            </w:r>
            <w:r>
              <w:rPr>
                <w:noProof/>
                <w:webHidden/>
              </w:rPr>
              <w:instrText xml:space="preserve"> PAGEREF _Toc112762476 \h </w:instrText>
            </w:r>
            <w:r>
              <w:rPr>
                <w:noProof/>
                <w:webHidden/>
              </w:rPr>
            </w:r>
            <w:r>
              <w:rPr>
                <w:noProof/>
                <w:webHidden/>
              </w:rPr>
              <w:fldChar w:fldCharType="separate"/>
            </w:r>
            <w:r>
              <w:rPr>
                <w:noProof/>
                <w:webHidden/>
              </w:rPr>
              <w:t>76</w:t>
            </w:r>
            <w:r>
              <w:rPr>
                <w:noProof/>
                <w:webHidden/>
              </w:rPr>
              <w:fldChar w:fldCharType="end"/>
            </w:r>
          </w:hyperlink>
        </w:p>
        <w:p w14:paraId="273E894D" w14:textId="09C2C9B2"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77" w:history="1">
            <w:r w:rsidRPr="00F92DA4">
              <w:rPr>
                <w:rStyle w:val="Lienhypertexte"/>
                <w:noProof/>
              </w:rPr>
              <w:t>71.25.1a Prises de courant - 16A bipolaires avec broche de terre CCTB 01.10</w:t>
            </w:r>
            <w:r>
              <w:rPr>
                <w:noProof/>
                <w:webHidden/>
              </w:rPr>
              <w:tab/>
            </w:r>
            <w:r>
              <w:rPr>
                <w:noProof/>
                <w:webHidden/>
              </w:rPr>
              <w:fldChar w:fldCharType="begin"/>
            </w:r>
            <w:r>
              <w:rPr>
                <w:noProof/>
                <w:webHidden/>
              </w:rPr>
              <w:instrText xml:space="preserve"> PAGEREF _Toc112762477 \h </w:instrText>
            </w:r>
            <w:r>
              <w:rPr>
                <w:noProof/>
                <w:webHidden/>
              </w:rPr>
            </w:r>
            <w:r>
              <w:rPr>
                <w:noProof/>
                <w:webHidden/>
              </w:rPr>
              <w:fldChar w:fldCharType="separate"/>
            </w:r>
            <w:r>
              <w:rPr>
                <w:noProof/>
                <w:webHidden/>
              </w:rPr>
              <w:t>77</w:t>
            </w:r>
            <w:r>
              <w:rPr>
                <w:noProof/>
                <w:webHidden/>
              </w:rPr>
              <w:fldChar w:fldCharType="end"/>
            </w:r>
          </w:hyperlink>
        </w:p>
        <w:p w14:paraId="252620F2" w14:textId="1D74D7B9"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78" w:history="1">
            <w:r w:rsidRPr="00F92DA4">
              <w:rPr>
                <w:rStyle w:val="Lienhypertexte"/>
                <w:noProof/>
              </w:rPr>
              <w:t>71.25.1b Prises de courant - 16/32 A à usage spécifique CCTB 01.10</w:t>
            </w:r>
            <w:r>
              <w:rPr>
                <w:noProof/>
                <w:webHidden/>
              </w:rPr>
              <w:tab/>
            </w:r>
            <w:r>
              <w:rPr>
                <w:noProof/>
                <w:webHidden/>
              </w:rPr>
              <w:fldChar w:fldCharType="begin"/>
            </w:r>
            <w:r>
              <w:rPr>
                <w:noProof/>
                <w:webHidden/>
              </w:rPr>
              <w:instrText xml:space="preserve"> PAGEREF _Toc112762478 \h </w:instrText>
            </w:r>
            <w:r>
              <w:rPr>
                <w:noProof/>
                <w:webHidden/>
              </w:rPr>
            </w:r>
            <w:r>
              <w:rPr>
                <w:noProof/>
                <w:webHidden/>
              </w:rPr>
              <w:fldChar w:fldCharType="separate"/>
            </w:r>
            <w:r>
              <w:rPr>
                <w:noProof/>
                <w:webHidden/>
              </w:rPr>
              <w:t>78</w:t>
            </w:r>
            <w:r>
              <w:rPr>
                <w:noProof/>
                <w:webHidden/>
              </w:rPr>
              <w:fldChar w:fldCharType="end"/>
            </w:r>
          </w:hyperlink>
        </w:p>
        <w:p w14:paraId="42CAB2D0" w14:textId="63FC7F0C"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79" w:history="1">
            <w:r w:rsidRPr="00F92DA4">
              <w:rPr>
                <w:rStyle w:val="Lienhypertexte"/>
                <w:noProof/>
              </w:rPr>
              <w:t>71.25.1c Prises de courant - industrielles CCTB 01.10</w:t>
            </w:r>
            <w:r>
              <w:rPr>
                <w:noProof/>
                <w:webHidden/>
              </w:rPr>
              <w:tab/>
            </w:r>
            <w:r>
              <w:rPr>
                <w:noProof/>
                <w:webHidden/>
              </w:rPr>
              <w:fldChar w:fldCharType="begin"/>
            </w:r>
            <w:r>
              <w:rPr>
                <w:noProof/>
                <w:webHidden/>
              </w:rPr>
              <w:instrText xml:space="preserve"> PAGEREF _Toc112762479 \h </w:instrText>
            </w:r>
            <w:r>
              <w:rPr>
                <w:noProof/>
                <w:webHidden/>
              </w:rPr>
            </w:r>
            <w:r>
              <w:rPr>
                <w:noProof/>
                <w:webHidden/>
              </w:rPr>
              <w:fldChar w:fldCharType="separate"/>
            </w:r>
            <w:r>
              <w:rPr>
                <w:noProof/>
                <w:webHidden/>
              </w:rPr>
              <w:t>79</w:t>
            </w:r>
            <w:r>
              <w:rPr>
                <w:noProof/>
                <w:webHidden/>
              </w:rPr>
              <w:fldChar w:fldCharType="end"/>
            </w:r>
          </w:hyperlink>
        </w:p>
        <w:p w14:paraId="753AB9AA" w14:textId="2EB568D5"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80" w:history="1">
            <w:r w:rsidRPr="00F92DA4">
              <w:rPr>
                <w:rStyle w:val="Lienhypertexte"/>
                <w:noProof/>
              </w:rPr>
              <w:t>71.25.1d Prises de courant - recharge de véhicules électriques CCTB 01.10</w:t>
            </w:r>
            <w:r>
              <w:rPr>
                <w:noProof/>
                <w:webHidden/>
              </w:rPr>
              <w:tab/>
            </w:r>
            <w:r>
              <w:rPr>
                <w:noProof/>
                <w:webHidden/>
              </w:rPr>
              <w:fldChar w:fldCharType="begin"/>
            </w:r>
            <w:r>
              <w:rPr>
                <w:noProof/>
                <w:webHidden/>
              </w:rPr>
              <w:instrText xml:space="preserve"> PAGEREF _Toc112762480 \h </w:instrText>
            </w:r>
            <w:r>
              <w:rPr>
                <w:noProof/>
                <w:webHidden/>
              </w:rPr>
            </w:r>
            <w:r>
              <w:rPr>
                <w:noProof/>
                <w:webHidden/>
              </w:rPr>
              <w:fldChar w:fldCharType="separate"/>
            </w:r>
            <w:r>
              <w:rPr>
                <w:noProof/>
                <w:webHidden/>
              </w:rPr>
              <w:t>80</w:t>
            </w:r>
            <w:r>
              <w:rPr>
                <w:noProof/>
                <w:webHidden/>
              </w:rPr>
              <w:fldChar w:fldCharType="end"/>
            </w:r>
          </w:hyperlink>
        </w:p>
        <w:p w14:paraId="68F1A25F" w14:textId="2CF6A799"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481" w:history="1">
            <w:r w:rsidRPr="00F92DA4">
              <w:rPr>
                <w:rStyle w:val="Lienhypertexte"/>
                <w:noProof/>
              </w:rPr>
              <w:t>71.25.2 Boîtes de raccordement CCTB 01.10</w:t>
            </w:r>
            <w:r>
              <w:rPr>
                <w:noProof/>
                <w:webHidden/>
              </w:rPr>
              <w:tab/>
            </w:r>
            <w:r>
              <w:rPr>
                <w:noProof/>
                <w:webHidden/>
              </w:rPr>
              <w:fldChar w:fldCharType="begin"/>
            </w:r>
            <w:r>
              <w:rPr>
                <w:noProof/>
                <w:webHidden/>
              </w:rPr>
              <w:instrText xml:space="preserve"> PAGEREF _Toc112762481 \h </w:instrText>
            </w:r>
            <w:r>
              <w:rPr>
                <w:noProof/>
                <w:webHidden/>
              </w:rPr>
            </w:r>
            <w:r>
              <w:rPr>
                <w:noProof/>
                <w:webHidden/>
              </w:rPr>
              <w:fldChar w:fldCharType="separate"/>
            </w:r>
            <w:r>
              <w:rPr>
                <w:noProof/>
                <w:webHidden/>
              </w:rPr>
              <w:t>81</w:t>
            </w:r>
            <w:r>
              <w:rPr>
                <w:noProof/>
                <w:webHidden/>
              </w:rPr>
              <w:fldChar w:fldCharType="end"/>
            </w:r>
          </w:hyperlink>
        </w:p>
        <w:p w14:paraId="18EEFAD8" w14:textId="5F837CA6"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82" w:history="1">
            <w:r w:rsidRPr="00F92DA4">
              <w:rPr>
                <w:rStyle w:val="Lienhypertexte"/>
                <w:noProof/>
              </w:rPr>
              <w:t>71.25.2a Boîtes de raccordement CCTB 01.10</w:t>
            </w:r>
            <w:r>
              <w:rPr>
                <w:noProof/>
                <w:webHidden/>
              </w:rPr>
              <w:tab/>
            </w:r>
            <w:r>
              <w:rPr>
                <w:noProof/>
                <w:webHidden/>
              </w:rPr>
              <w:fldChar w:fldCharType="begin"/>
            </w:r>
            <w:r>
              <w:rPr>
                <w:noProof/>
                <w:webHidden/>
              </w:rPr>
              <w:instrText xml:space="preserve"> PAGEREF _Toc112762482 \h </w:instrText>
            </w:r>
            <w:r>
              <w:rPr>
                <w:noProof/>
                <w:webHidden/>
              </w:rPr>
            </w:r>
            <w:r>
              <w:rPr>
                <w:noProof/>
                <w:webHidden/>
              </w:rPr>
              <w:fldChar w:fldCharType="separate"/>
            </w:r>
            <w:r>
              <w:rPr>
                <w:noProof/>
                <w:webHidden/>
              </w:rPr>
              <w:t>81</w:t>
            </w:r>
            <w:r>
              <w:rPr>
                <w:noProof/>
                <w:webHidden/>
              </w:rPr>
              <w:fldChar w:fldCharType="end"/>
            </w:r>
          </w:hyperlink>
        </w:p>
        <w:p w14:paraId="2319EC43" w14:textId="5B0ECEC1"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483" w:history="1">
            <w:r w:rsidRPr="00F92DA4">
              <w:rPr>
                <w:rStyle w:val="Lienhypertexte"/>
                <w:noProof/>
              </w:rPr>
              <w:t>71.25.3 Interrupteurs et boutons poussoirs CCTB 01.10</w:t>
            </w:r>
            <w:r>
              <w:rPr>
                <w:noProof/>
                <w:webHidden/>
              </w:rPr>
              <w:tab/>
            </w:r>
            <w:r>
              <w:rPr>
                <w:noProof/>
                <w:webHidden/>
              </w:rPr>
              <w:fldChar w:fldCharType="begin"/>
            </w:r>
            <w:r>
              <w:rPr>
                <w:noProof/>
                <w:webHidden/>
              </w:rPr>
              <w:instrText xml:space="preserve"> PAGEREF _Toc112762483 \h </w:instrText>
            </w:r>
            <w:r>
              <w:rPr>
                <w:noProof/>
                <w:webHidden/>
              </w:rPr>
            </w:r>
            <w:r>
              <w:rPr>
                <w:noProof/>
                <w:webHidden/>
              </w:rPr>
              <w:fldChar w:fldCharType="separate"/>
            </w:r>
            <w:r>
              <w:rPr>
                <w:noProof/>
                <w:webHidden/>
              </w:rPr>
              <w:t>82</w:t>
            </w:r>
            <w:r>
              <w:rPr>
                <w:noProof/>
                <w:webHidden/>
              </w:rPr>
              <w:fldChar w:fldCharType="end"/>
            </w:r>
          </w:hyperlink>
        </w:p>
        <w:p w14:paraId="34899E3B" w14:textId="6070C512"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84" w:history="1">
            <w:r w:rsidRPr="00F92DA4">
              <w:rPr>
                <w:rStyle w:val="Lienhypertexte"/>
                <w:noProof/>
              </w:rPr>
              <w:t>71.25.3a Interrupteurs - unipolaires CCTB 01.10</w:t>
            </w:r>
            <w:r>
              <w:rPr>
                <w:noProof/>
                <w:webHidden/>
              </w:rPr>
              <w:tab/>
            </w:r>
            <w:r>
              <w:rPr>
                <w:noProof/>
                <w:webHidden/>
              </w:rPr>
              <w:fldChar w:fldCharType="begin"/>
            </w:r>
            <w:r>
              <w:rPr>
                <w:noProof/>
                <w:webHidden/>
              </w:rPr>
              <w:instrText xml:space="preserve"> PAGEREF _Toc112762484 \h </w:instrText>
            </w:r>
            <w:r>
              <w:rPr>
                <w:noProof/>
                <w:webHidden/>
              </w:rPr>
            </w:r>
            <w:r>
              <w:rPr>
                <w:noProof/>
                <w:webHidden/>
              </w:rPr>
              <w:fldChar w:fldCharType="separate"/>
            </w:r>
            <w:r>
              <w:rPr>
                <w:noProof/>
                <w:webHidden/>
              </w:rPr>
              <w:t>84</w:t>
            </w:r>
            <w:r>
              <w:rPr>
                <w:noProof/>
                <w:webHidden/>
              </w:rPr>
              <w:fldChar w:fldCharType="end"/>
            </w:r>
          </w:hyperlink>
        </w:p>
        <w:p w14:paraId="1E8819BF" w14:textId="25923AB2"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85" w:history="1">
            <w:r w:rsidRPr="00F92DA4">
              <w:rPr>
                <w:rStyle w:val="Lienhypertexte"/>
                <w:noProof/>
              </w:rPr>
              <w:t>71.25.3b Interrupteurs - unipolaires bidirectionnels (deux directions) CCTB 01.10</w:t>
            </w:r>
            <w:r>
              <w:rPr>
                <w:noProof/>
                <w:webHidden/>
              </w:rPr>
              <w:tab/>
            </w:r>
            <w:r>
              <w:rPr>
                <w:noProof/>
                <w:webHidden/>
              </w:rPr>
              <w:fldChar w:fldCharType="begin"/>
            </w:r>
            <w:r>
              <w:rPr>
                <w:noProof/>
                <w:webHidden/>
              </w:rPr>
              <w:instrText xml:space="preserve"> PAGEREF _Toc112762485 \h </w:instrText>
            </w:r>
            <w:r>
              <w:rPr>
                <w:noProof/>
                <w:webHidden/>
              </w:rPr>
            </w:r>
            <w:r>
              <w:rPr>
                <w:noProof/>
                <w:webHidden/>
              </w:rPr>
              <w:fldChar w:fldCharType="separate"/>
            </w:r>
            <w:r>
              <w:rPr>
                <w:noProof/>
                <w:webHidden/>
              </w:rPr>
              <w:t>85</w:t>
            </w:r>
            <w:r>
              <w:rPr>
                <w:noProof/>
                <w:webHidden/>
              </w:rPr>
              <w:fldChar w:fldCharType="end"/>
            </w:r>
          </w:hyperlink>
        </w:p>
        <w:p w14:paraId="665085D5" w14:textId="0C614918"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86" w:history="1">
            <w:r w:rsidRPr="00F92DA4">
              <w:rPr>
                <w:rStyle w:val="Lienhypertexte"/>
                <w:noProof/>
              </w:rPr>
              <w:t>71.25.3c Interrupteurs - bipolaires CCTB 01.10</w:t>
            </w:r>
            <w:r>
              <w:rPr>
                <w:noProof/>
                <w:webHidden/>
              </w:rPr>
              <w:tab/>
            </w:r>
            <w:r>
              <w:rPr>
                <w:noProof/>
                <w:webHidden/>
              </w:rPr>
              <w:fldChar w:fldCharType="begin"/>
            </w:r>
            <w:r>
              <w:rPr>
                <w:noProof/>
                <w:webHidden/>
              </w:rPr>
              <w:instrText xml:space="preserve"> PAGEREF _Toc112762486 \h </w:instrText>
            </w:r>
            <w:r>
              <w:rPr>
                <w:noProof/>
                <w:webHidden/>
              </w:rPr>
            </w:r>
            <w:r>
              <w:rPr>
                <w:noProof/>
                <w:webHidden/>
              </w:rPr>
              <w:fldChar w:fldCharType="separate"/>
            </w:r>
            <w:r>
              <w:rPr>
                <w:noProof/>
                <w:webHidden/>
              </w:rPr>
              <w:t>86</w:t>
            </w:r>
            <w:r>
              <w:rPr>
                <w:noProof/>
                <w:webHidden/>
              </w:rPr>
              <w:fldChar w:fldCharType="end"/>
            </w:r>
          </w:hyperlink>
        </w:p>
        <w:p w14:paraId="3A2B273A" w14:textId="5F3D41FE"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87" w:history="1">
            <w:r w:rsidRPr="00F92DA4">
              <w:rPr>
                <w:rStyle w:val="Lienhypertexte"/>
                <w:noProof/>
              </w:rPr>
              <w:t>71.25.3d Interrupteurs - bipolaires bidirectionnels (deux directions) CCTB 01.10</w:t>
            </w:r>
            <w:r>
              <w:rPr>
                <w:noProof/>
                <w:webHidden/>
              </w:rPr>
              <w:tab/>
            </w:r>
            <w:r>
              <w:rPr>
                <w:noProof/>
                <w:webHidden/>
              </w:rPr>
              <w:fldChar w:fldCharType="begin"/>
            </w:r>
            <w:r>
              <w:rPr>
                <w:noProof/>
                <w:webHidden/>
              </w:rPr>
              <w:instrText xml:space="preserve"> PAGEREF _Toc112762487 \h </w:instrText>
            </w:r>
            <w:r>
              <w:rPr>
                <w:noProof/>
                <w:webHidden/>
              </w:rPr>
            </w:r>
            <w:r>
              <w:rPr>
                <w:noProof/>
                <w:webHidden/>
              </w:rPr>
              <w:fldChar w:fldCharType="separate"/>
            </w:r>
            <w:r>
              <w:rPr>
                <w:noProof/>
                <w:webHidden/>
              </w:rPr>
              <w:t>87</w:t>
            </w:r>
            <w:r>
              <w:rPr>
                <w:noProof/>
                <w:webHidden/>
              </w:rPr>
              <w:fldChar w:fldCharType="end"/>
            </w:r>
          </w:hyperlink>
        </w:p>
        <w:p w14:paraId="248CB6A9" w14:textId="4209FF17"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88" w:history="1">
            <w:r w:rsidRPr="00F92DA4">
              <w:rPr>
                <w:rStyle w:val="Lienhypertexte"/>
                <w:noProof/>
              </w:rPr>
              <w:t>71.25.3e Interrupteurs - à deux allumages avec une ligne commune d'entrée CCTB 01.10</w:t>
            </w:r>
            <w:r>
              <w:rPr>
                <w:noProof/>
                <w:webHidden/>
              </w:rPr>
              <w:tab/>
            </w:r>
            <w:r>
              <w:rPr>
                <w:noProof/>
                <w:webHidden/>
              </w:rPr>
              <w:fldChar w:fldCharType="begin"/>
            </w:r>
            <w:r>
              <w:rPr>
                <w:noProof/>
                <w:webHidden/>
              </w:rPr>
              <w:instrText xml:space="preserve"> PAGEREF _Toc112762488 \h </w:instrText>
            </w:r>
            <w:r>
              <w:rPr>
                <w:noProof/>
                <w:webHidden/>
              </w:rPr>
            </w:r>
            <w:r>
              <w:rPr>
                <w:noProof/>
                <w:webHidden/>
              </w:rPr>
              <w:fldChar w:fldCharType="separate"/>
            </w:r>
            <w:r>
              <w:rPr>
                <w:noProof/>
                <w:webHidden/>
              </w:rPr>
              <w:t>88</w:t>
            </w:r>
            <w:r>
              <w:rPr>
                <w:noProof/>
                <w:webHidden/>
              </w:rPr>
              <w:fldChar w:fldCharType="end"/>
            </w:r>
          </w:hyperlink>
        </w:p>
        <w:p w14:paraId="45483C06" w14:textId="0CE4C4BA"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89" w:history="1">
            <w:r w:rsidRPr="00F92DA4">
              <w:rPr>
                <w:rStyle w:val="Lienhypertexte"/>
                <w:noProof/>
              </w:rPr>
              <w:t>71.25.3f Interrupteurs - inverseurs CCTB 01.10</w:t>
            </w:r>
            <w:r>
              <w:rPr>
                <w:noProof/>
                <w:webHidden/>
              </w:rPr>
              <w:tab/>
            </w:r>
            <w:r>
              <w:rPr>
                <w:noProof/>
                <w:webHidden/>
              </w:rPr>
              <w:fldChar w:fldCharType="begin"/>
            </w:r>
            <w:r>
              <w:rPr>
                <w:noProof/>
                <w:webHidden/>
              </w:rPr>
              <w:instrText xml:space="preserve"> PAGEREF _Toc112762489 \h </w:instrText>
            </w:r>
            <w:r>
              <w:rPr>
                <w:noProof/>
                <w:webHidden/>
              </w:rPr>
            </w:r>
            <w:r>
              <w:rPr>
                <w:noProof/>
                <w:webHidden/>
              </w:rPr>
              <w:fldChar w:fldCharType="separate"/>
            </w:r>
            <w:r>
              <w:rPr>
                <w:noProof/>
                <w:webHidden/>
              </w:rPr>
              <w:t>89</w:t>
            </w:r>
            <w:r>
              <w:rPr>
                <w:noProof/>
                <w:webHidden/>
              </w:rPr>
              <w:fldChar w:fldCharType="end"/>
            </w:r>
          </w:hyperlink>
        </w:p>
        <w:p w14:paraId="7F3388B8" w14:textId="48F46DE9"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90" w:history="1">
            <w:r w:rsidRPr="00F92DA4">
              <w:rPr>
                <w:rStyle w:val="Lienhypertexte"/>
                <w:noProof/>
              </w:rPr>
              <w:t>71.25.3g Interrupteurs - minuteries / horaires CCTB 01.10</w:t>
            </w:r>
            <w:r>
              <w:rPr>
                <w:noProof/>
                <w:webHidden/>
              </w:rPr>
              <w:tab/>
            </w:r>
            <w:r>
              <w:rPr>
                <w:noProof/>
                <w:webHidden/>
              </w:rPr>
              <w:fldChar w:fldCharType="begin"/>
            </w:r>
            <w:r>
              <w:rPr>
                <w:noProof/>
                <w:webHidden/>
              </w:rPr>
              <w:instrText xml:space="preserve"> PAGEREF _Toc112762490 \h </w:instrText>
            </w:r>
            <w:r>
              <w:rPr>
                <w:noProof/>
                <w:webHidden/>
              </w:rPr>
            </w:r>
            <w:r>
              <w:rPr>
                <w:noProof/>
                <w:webHidden/>
              </w:rPr>
              <w:fldChar w:fldCharType="separate"/>
            </w:r>
            <w:r>
              <w:rPr>
                <w:noProof/>
                <w:webHidden/>
              </w:rPr>
              <w:t>90</w:t>
            </w:r>
            <w:r>
              <w:rPr>
                <w:noProof/>
                <w:webHidden/>
              </w:rPr>
              <w:fldChar w:fldCharType="end"/>
            </w:r>
          </w:hyperlink>
        </w:p>
        <w:p w14:paraId="7710F32D" w14:textId="7210B161"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91" w:history="1">
            <w:r w:rsidRPr="00F92DA4">
              <w:rPr>
                <w:rStyle w:val="Lienhypertexte"/>
                <w:noProof/>
              </w:rPr>
              <w:t>71.25.3h Interrupteurs - télérupteurs CCTB 01.10</w:t>
            </w:r>
            <w:r>
              <w:rPr>
                <w:noProof/>
                <w:webHidden/>
              </w:rPr>
              <w:tab/>
            </w:r>
            <w:r>
              <w:rPr>
                <w:noProof/>
                <w:webHidden/>
              </w:rPr>
              <w:fldChar w:fldCharType="begin"/>
            </w:r>
            <w:r>
              <w:rPr>
                <w:noProof/>
                <w:webHidden/>
              </w:rPr>
              <w:instrText xml:space="preserve"> PAGEREF _Toc112762491 \h </w:instrText>
            </w:r>
            <w:r>
              <w:rPr>
                <w:noProof/>
                <w:webHidden/>
              </w:rPr>
            </w:r>
            <w:r>
              <w:rPr>
                <w:noProof/>
                <w:webHidden/>
              </w:rPr>
              <w:fldChar w:fldCharType="separate"/>
            </w:r>
            <w:r>
              <w:rPr>
                <w:noProof/>
                <w:webHidden/>
              </w:rPr>
              <w:t>91</w:t>
            </w:r>
            <w:r>
              <w:rPr>
                <w:noProof/>
                <w:webHidden/>
              </w:rPr>
              <w:fldChar w:fldCharType="end"/>
            </w:r>
          </w:hyperlink>
        </w:p>
        <w:p w14:paraId="604DFAC2" w14:textId="0B4F516A"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92" w:history="1">
            <w:r w:rsidRPr="00F92DA4">
              <w:rPr>
                <w:rStyle w:val="Lienhypertexte"/>
                <w:noProof/>
              </w:rPr>
              <w:t>71.25.3i Interrupteurs - variateurs de lumière CCTB 01.10</w:t>
            </w:r>
            <w:r>
              <w:rPr>
                <w:noProof/>
                <w:webHidden/>
              </w:rPr>
              <w:tab/>
            </w:r>
            <w:r>
              <w:rPr>
                <w:noProof/>
                <w:webHidden/>
              </w:rPr>
              <w:fldChar w:fldCharType="begin"/>
            </w:r>
            <w:r>
              <w:rPr>
                <w:noProof/>
                <w:webHidden/>
              </w:rPr>
              <w:instrText xml:space="preserve"> PAGEREF _Toc112762492 \h </w:instrText>
            </w:r>
            <w:r>
              <w:rPr>
                <w:noProof/>
                <w:webHidden/>
              </w:rPr>
            </w:r>
            <w:r>
              <w:rPr>
                <w:noProof/>
                <w:webHidden/>
              </w:rPr>
              <w:fldChar w:fldCharType="separate"/>
            </w:r>
            <w:r>
              <w:rPr>
                <w:noProof/>
                <w:webHidden/>
              </w:rPr>
              <w:t>92</w:t>
            </w:r>
            <w:r>
              <w:rPr>
                <w:noProof/>
                <w:webHidden/>
              </w:rPr>
              <w:fldChar w:fldCharType="end"/>
            </w:r>
          </w:hyperlink>
        </w:p>
        <w:p w14:paraId="2A99D698" w14:textId="0203EEBC"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93" w:history="1">
            <w:r w:rsidRPr="00F92DA4">
              <w:rPr>
                <w:rStyle w:val="Lienhypertexte"/>
                <w:noProof/>
              </w:rPr>
              <w:t>71.25.3j Boutons poussoirs  CCTB 01.10</w:t>
            </w:r>
            <w:r>
              <w:rPr>
                <w:noProof/>
                <w:webHidden/>
              </w:rPr>
              <w:tab/>
            </w:r>
            <w:r>
              <w:rPr>
                <w:noProof/>
                <w:webHidden/>
              </w:rPr>
              <w:fldChar w:fldCharType="begin"/>
            </w:r>
            <w:r>
              <w:rPr>
                <w:noProof/>
                <w:webHidden/>
              </w:rPr>
              <w:instrText xml:space="preserve"> PAGEREF _Toc112762493 \h </w:instrText>
            </w:r>
            <w:r>
              <w:rPr>
                <w:noProof/>
                <w:webHidden/>
              </w:rPr>
            </w:r>
            <w:r>
              <w:rPr>
                <w:noProof/>
                <w:webHidden/>
              </w:rPr>
              <w:fldChar w:fldCharType="separate"/>
            </w:r>
            <w:r>
              <w:rPr>
                <w:noProof/>
                <w:webHidden/>
              </w:rPr>
              <w:t>94</w:t>
            </w:r>
            <w:r>
              <w:rPr>
                <w:noProof/>
                <w:webHidden/>
              </w:rPr>
              <w:fldChar w:fldCharType="end"/>
            </w:r>
          </w:hyperlink>
        </w:p>
        <w:p w14:paraId="6ACA5132" w14:textId="41BFBDF8" w:rsidR="00763113" w:rsidRDefault="00763113">
          <w:pPr>
            <w:pStyle w:val="TM4"/>
            <w:tabs>
              <w:tab w:val="right" w:leader="dot" w:pos="9016"/>
            </w:tabs>
            <w:rPr>
              <w:rFonts w:asciiTheme="minorHAnsi" w:eastAsiaTheme="minorEastAsia" w:hAnsiTheme="minorHAnsi" w:cstheme="minorBidi"/>
              <w:noProof/>
              <w:sz w:val="22"/>
              <w:szCs w:val="22"/>
            </w:rPr>
          </w:pPr>
          <w:hyperlink w:anchor="_Toc112762494" w:history="1">
            <w:r w:rsidRPr="00F92DA4">
              <w:rPr>
                <w:rStyle w:val="Lienhypertexte"/>
                <w:noProof/>
              </w:rPr>
              <w:t>71.26 Equipements - accessoires particuliers CCTB 01.02</w:t>
            </w:r>
            <w:r>
              <w:rPr>
                <w:noProof/>
                <w:webHidden/>
              </w:rPr>
              <w:tab/>
            </w:r>
            <w:r>
              <w:rPr>
                <w:noProof/>
                <w:webHidden/>
              </w:rPr>
              <w:fldChar w:fldCharType="begin"/>
            </w:r>
            <w:r>
              <w:rPr>
                <w:noProof/>
                <w:webHidden/>
              </w:rPr>
              <w:instrText xml:space="preserve"> PAGEREF _Toc112762494 \h </w:instrText>
            </w:r>
            <w:r>
              <w:rPr>
                <w:noProof/>
                <w:webHidden/>
              </w:rPr>
            </w:r>
            <w:r>
              <w:rPr>
                <w:noProof/>
                <w:webHidden/>
              </w:rPr>
              <w:fldChar w:fldCharType="separate"/>
            </w:r>
            <w:r>
              <w:rPr>
                <w:noProof/>
                <w:webHidden/>
              </w:rPr>
              <w:t>95</w:t>
            </w:r>
            <w:r>
              <w:rPr>
                <w:noProof/>
                <w:webHidden/>
              </w:rPr>
              <w:fldChar w:fldCharType="end"/>
            </w:r>
          </w:hyperlink>
        </w:p>
        <w:p w14:paraId="6E99CC0B" w14:textId="6184A386"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495" w:history="1">
            <w:r w:rsidRPr="00F92DA4">
              <w:rPr>
                <w:rStyle w:val="Lienhypertexte"/>
                <w:noProof/>
              </w:rPr>
              <w:t>71.26.1 Détecteurs  CCTB 01.02</w:t>
            </w:r>
            <w:r>
              <w:rPr>
                <w:noProof/>
                <w:webHidden/>
              </w:rPr>
              <w:tab/>
            </w:r>
            <w:r>
              <w:rPr>
                <w:noProof/>
                <w:webHidden/>
              </w:rPr>
              <w:fldChar w:fldCharType="begin"/>
            </w:r>
            <w:r>
              <w:rPr>
                <w:noProof/>
                <w:webHidden/>
              </w:rPr>
              <w:instrText xml:space="preserve"> PAGEREF _Toc112762495 \h </w:instrText>
            </w:r>
            <w:r>
              <w:rPr>
                <w:noProof/>
                <w:webHidden/>
              </w:rPr>
            </w:r>
            <w:r>
              <w:rPr>
                <w:noProof/>
                <w:webHidden/>
              </w:rPr>
              <w:fldChar w:fldCharType="separate"/>
            </w:r>
            <w:r>
              <w:rPr>
                <w:noProof/>
                <w:webHidden/>
              </w:rPr>
              <w:t>95</w:t>
            </w:r>
            <w:r>
              <w:rPr>
                <w:noProof/>
                <w:webHidden/>
              </w:rPr>
              <w:fldChar w:fldCharType="end"/>
            </w:r>
          </w:hyperlink>
        </w:p>
        <w:p w14:paraId="1D35BCF5" w14:textId="61692E8D"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96" w:history="1">
            <w:r w:rsidRPr="00F92DA4">
              <w:rPr>
                <w:rStyle w:val="Lienhypertexte"/>
                <w:noProof/>
              </w:rPr>
              <w:t>71.26.1a Détecteurs de passage CCTB 01.10</w:t>
            </w:r>
            <w:r>
              <w:rPr>
                <w:noProof/>
                <w:webHidden/>
              </w:rPr>
              <w:tab/>
            </w:r>
            <w:r>
              <w:rPr>
                <w:noProof/>
                <w:webHidden/>
              </w:rPr>
              <w:fldChar w:fldCharType="begin"/>
            </w:r>
            <w:r>
              <w:rPr>
                <w:noProof/>
                <w:webHidden/>
              </w:rPr>
              <w:instrText xml:space="preserve"> PAGEREF _Toc112762496 \h </w:instrText>
            </w:r>
            <w:r>
              <w:rPr>
                <w:noProof/>
                <w:webHidden/>
              </w:rPr>
            </w:r>
            <w:r>
              <w:rPr>
                <w:noProof/>
                <w:webHidden/>
              </w:rPr>
              <w:fldChar w:fldCharType="separate"/>
            </w:r>
            <w:r>
              <w:rPr>
                <w:noProof/>
                <w:webHidden/>
              </w:rPr>
              <w:t>95</w:t>
            </w:r>
            <w:r>
              <w:rPr>
                <w:noProof/>
                <w:webHidden/>
              </w:rPr>
              <w:fldChar w:fldCharType="end"/>
            </w:r>
          </w:hyperlink>
        </w:p>
        <w:p w14:paraId="319EB954" w14:textId="23C49748"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497" w:history="1">
            <w:r w:rsidRPr="00F92DA4">
              <w:rPr>
                <w:rStyle w:val="Lienhypertexte"/>
                <w:noProof/>
              </w:rPr>
              <w:t>71.26.2 Relais CCTB 01.02</w:t>
            </w:r>
            <w:r>
              <w:rPr>
                <w:noProof/>
                <w:webHidden/>
              </w:rPr>
              <w:tab/>
            </w:r>
            <w:r>
              <w:rPr>
                <w:noProof/>
                <w:webHidden/>
              </w:rPr>
              <w:fldChar w:fldCharType="begin"/>
            </w:r>
            <w:r>
              <w:rPr>
                <w:noProof/>
                <w:webHidden/>
              </w:rPr>
              <w:instrText xml:space="preserve"> PAGEREF _Toc112762497 \h </w:instrText>
            </w:r>
            <w:r>
              <w:rPr>
                <w:noProof/>
                <w:webHidden/>
              </w:rPr>
            </w:r>
            <w:r>
              <w:rPr>
                <w:noProof/>
                <w:webHidden/>
              </w:rPr>
              <w:fldChar w:fldCharType="separate"/>
            </w:r>
            <w:r>
              <w:rPr>
                <w:noProof/>
                <w:webHidden/>
              </w:rPr>
              <w:t>95</w:t>
            </w:r>
            <w:r>
              <w:rPr>
                <w:noProof/>
                <w:webHidden/>
              </w:rPr>
              <w:fldChar w:fldCharType="end"/>
            </w:r>
          </w:hyperlink>
        </w:p>
        <w:p w14:paraId="31389971" w14:textId="05A2A45C"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498" w:history="1">
            <w:r w:rsidRPr="00F92DA4">
              <w:rPr>
                <w:rStyle w:val="Lienhypertexte"/>
                <w:noProof/>
              </w:rPr>
              <w:t>71.26.2a Relais photoélectriques CCTB 01.07</w:t>
            </w:r>
            <w:r>
              <w:rPr>
                <w:noProof/>
                <w:webHidden/>
              </w:rPr>
              <w:tab/>
            </w:r>
            <w:r>
              <w:rPr>
                <w:noProof/>
                <w:webHidden/>
              </w:rPr>
              <w:fldChar w:fldCharType="begin"/>
            </w:r>
            <w:r>
              <w:rPr>
                <w:noProof/>
                <w:webHidden/>
              </w:rPr>
              <w:instrText xml:space="preserve"> PAGEREF _Toc112762498 \h </w:instrText>
            </w:r>
            <w:r>
              <w:rPr>
                <w:noProof/>
                <w:webHidden/>
              </w:rPr>
            </w:r>
            <w:r>
              <w:rPr>
                <w:noProof/>
                <w:webHidden/>
              </w:rPr>
              <w:fldChar w:fldCharType="separate"/>
            </w:r>
            <w:r>
              <w:rPr>
                <w:noProof/>
                <w:webHidden/>
              </w:rPr>
              <w:t>95</w:t>
            </w:r>
            <w:r>
              <w:rPr>
                <w:noProof/>
                <w:webHidden/>
              </w:rPr>
              <w:fldChar w:fldCharType="end"/>
            </w:r>
          </w:hyperlink>
        </w:p>
        <w:p w14:paraId="63635A4B" w14:textId="1B681F6E"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499" w:history="1">
            <w:r w:rsidRPr="00F92DA4">
              <w:rPr>
                <w:rStyle w:val="Lienhypertexte"/>
                <w:noProof/>
              </w:rPr>
              <w:t>71.26.3 Equipements - signalétique</w:t>
            </w:r>
            <w:r>
              <w:rPr>
                <w:noProof/>
                <w:webHidden/>
              </w:rPr>
              <w:tab/>
            </w:r>
            <w:r>
              <w:rPr>
                <w:noProof/>
                <w:webHidden/>
              </w:rPr>
              <w:fldChar w:fldCharType="begin"/>
            </w:r>
            <w:r>
              <w:rPr>
                <w:noProof/>
                <w:webHidden/>
              </w:rPr>
              <w:instrText xml:space="preserve"> PAGEREF _Toc112762499 \h </w:instrText>
            </w:r>
            <w:r>
              <w:rPr>
                <w:noProof/>
                <w:webHidden/>
              </w:rPr>
            </w:r>
            <w:r>
              <w:rPr>
                <w:noProof/>
                <w:webHidden/>
              </w:rPr>
              <w:fldChar w:fldCharType="separate"/>
            </w:r>
            <w:r>
              <w:rPr>
                <w:noProof/>
                <w:webHidden/>
              </w:rPr>
              <w:t>96</w:t>
            </w:r>
            <w:r>
              <w:rPr>
                <w:noProof/>
                <w:webHidden/>
              </w:rPr>
              <w:fldChar w:fldCharType="end"/>
            </w:r>
          </w:hyperlink>
        </w:p>
        <w:p w14:paraId="758BCBB4" w14:textId="1F294A44"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00" w:history="1">
            <w:r w:rsidRPr="00F92DA4">
              <w:rPr>
                <w:rStyle w:val="Lienhypertexte"/>
                <w:noProof/>
              </w:rPr>
              <w:t>71.26.3a Equipements  signalétique</w:t>
            </w:r>
            <w:r>
              <w:rPr>
                <w:noProof/>
                <w:webHidden/>
              </w:rPr>
              <w:tab/>
            </w:r>
            <w:r>
              <w:rPr>
                <w:noProof/>
                <w:webHidden/>
              </w:rPr>
              <w:fldChar w:fldCharType="begin"/>
            </w:r>
            <w:r>
              <w:rPr>
                <w:noProof/>
                <w:webHidden/>
              </w:rPr>
              <w:instrText xml:space="preserve"> PAGEREF _Toc112762500 \h </w:instrText>
            </w:r>
            <w:r>
              <w:rPr>
                <w:noProof/>
                <w:webHidden/>
              </w:rPr>
            </w:r>
            <w:r>
              <w:rPr>
                <w:noProof/>
                <w:webHidden/>
              </w:rPr>
              <w:fldChar w:fldCharType="separate"/>
            </w:r>
            <w:r>
              <w:rPr>
                <w:noProof/>
                <w:webHidden/>
              </w:rPr>
              <w:t>96</w:t>
            </w:r>
            <w:r>
              <w:rPr>
                <w:noProof/>
                <w:webHidden/>
              </w:rPr>
              <w:fldChar w:fldCharType="end"/>
            </w:r>
          </w:hyperlink>
        </w:p>
        <w:p w14:paraId="0F12BE24" w14:textId="06AE74DC" w:rsidR="00763113" w:rsidRDefault="00763113">
          <w:pPr>
            <w:pStyle w:val="TM4"/>
            <w:tabs>
              <w:tab w:val="right" w:leader="dot" w:pos="9016"/>
            </w:tabs>
            <w:rPr>
              <w:rFonts w:asciiTheme="minorHAnsi" w:eastAsiaTheme="minorEastAsia" w:hAnsiTheme="minorHAnsi" w:cstheme="minorBidi"/>
              <w:noProof/>
              <w:sz w:val="22"/>
              <w:szCs w:val="22"/>
            </w:rPr>
          </w:pPr>
          <w:hyperlink w:anchor="_Toc112762501" w:history="1">
            <w:r w:rsidRPr="00F92DA4">
              <w:rPr>
                <w:rStyle w:val="Lienhypertexte"/>
                <w:noProof/>
              </w:rPr>
              <w:t>71.27 Mise à la terre CCTB 01.10</w:t>
            </w:r>
            <w:r>
              <w:rPr>
                <w:noProof/>
                <w:webHidden/>
              </w:rPr>
              <w:tab/>
            </w:r>
            <w:r>
              <w:rPr>
                <w:noProof/>
                <w:webHidden/>
              </w:rPr>
              <w:fldChar w:fldCharType="begin"/>
            </w:r>
            <w:r>
              <w:rPr>
                <w:noProof/>
                <w:webHidden/>
              </w:rPr>
              <w:instrText xml:space="preserve"> PAGEREF _Toc112762501 \h </w:instrText>
            </w:r>
            <w:r>
              <w:rPr>
                <w:noProof/>
                <w:webHidden/>
              </w:rPr>
            </w:r>
            <w:r>
              <w:rPr>
                <w:noProof/>
                <w:webHidden/>
              </w:rPr>
              <w:fldChar w:fldCharType="separate"/>
            </w:r>
            <w:r>
              <w:rPr>
                <w:noProof/>
                <w:webHidden/>
              </w:rPr>
              <w:t>96</w:t>
            </w:r>
            <w:r>
              <w:rPr>
                <w:noProof/>
                <w:webHidden/>
              </w:rPr>
              <w:fldChar w:fldCharType="end"/>
            </w:r>
          </w:hyperlink>
        </w:p>
        <w:p w14:paraId="5D152765" w14:textId="49053942"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502" w:history="1">
            <w:r w:rsidRPr="00F92DA4">
              <w:rPr>
                <w:rStyle w:val="Lienhypertexte"/>
                <w:noProof/>
              </w:rPr>
              <w:t>71.27.1 Mise à la terre - bâtiment CCTB 01.07</w:t>
            </w:r>
            <w:r>
              <w:rPr>
                <w:noProof/>
                <w:webHidden/>
              </w:rPr>
              <w:tab/>
            </w:r>
            <w:r>
              <w:rPr>
                <w:noProof/>
                <w:webHidden/>
              </w:rPr>
              <w:fldChar w:fldCharType="begin"/>
            </w:r>
            <w:r>
              <w:rPr>
                <w:noProof/>
                <w:webHidden/>
              </w:rPr>
              <w:instrText xml:space="preserve"> PAGEREF _Toc112762502 \h </w:instrText>
            </w:r>
            <w:r>
              <w:rPr>
                <w:noProof/>
                <w:webHidden/>
              </w:rPr>
            </w:r>
            <w:r>
              <w:rPr>
                <w:noProof/>
                <w:webHidden/>
              </w:rPr>
              <w:fldChar w:fldCharType="separate"/>
            </w:r>
            <w:r>
              <w:rPr>
                <w:noProof/>
                <w:webHidden/>
              </w:rPr>
              <w:t>96</w:t>
            </w:r>
            <w:r>
              <w:rPr>
                <w:noProof/>
                <w:webHidden/>
              </w:rPr>
              <w:fldChar w:fldCharType="end"/>
            </w:r>
          </w:hyperlink>
        </w:p>
        <w:p w14:paraId="0F953000" w14:textId="6427E502"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03" w:history="1">
            <w:r w:rsidRPr="00F92DA4">
              <w:rPr>
                <w:rStyle w:val="Lienhypertexte"/>
                <w:noProof/>
              </w:rPr>
              <w:t>71.27.1a Mise à la terre - bâtiment - boucle de mise à la terre CCTB 01.10</w:t>
            </w:r>
            <w:r>
              <w:rPr>
                <w:noProof/>
                <w:webHidden/>
              </w:rPr>
              <w:tab/>
            </w:r>
            <w:r>
              <w:rPr>
                <w:noProof/>
                <w:webHidden/>
              </w:rPr>
              <w:fldChar w:fldCharType="begin"/>
            </w:r>
            <w:r>
              <w:rPr>
                <w:noProof/>
                <w:webHidden/>
              </w:rPr>
              <w:instrText xml:space="preserve"> PAGEREF _Toc112762503 \h </w:instrText>
            </w:r>
            <w:r>
              <w:rPr>
                <w:noProof/>
                <w:webHidden/>
              </w:rPr>
            </w:r>
            <w:r>
              <w:rPr>
                <w:noProof/>
                <w:webHidden/>
              </w:rPr>
              <w:fldChar w:fldCharType="separate"/>
            </w:r>
            <w:r>
              <w:rPr>
                <w:noProof/>
                <w:webHidden/>
              </w:rPr>
              <w:t>96</w:t>
            </w:r>
            <w:r>
              <w:rPr>
                <w:noProof/>
                <w:webHidden/>
              </w:rPr>
              <w:fldChar w:fldCharType="end"/>
            </w:r>
          </w:hyperlink>
        </w:p>
        <w:p w14:paraId="695F2F76" w14:textId="300E3484"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04" w:history="1">
            <w:r w:rsidRPr="00F92DA4">
              <w:rPr>
                <w:rStyle w:val="Lienhypertexte"/>
                <w:noProof/>
              </w:rPr>
              <w:t>71.27.1b Mise à la terre - bâtiment - électrodes de mise à la terre individuelles CCTB 01.10</w:t>
            </w:r>
            <w:r>
              <w:rPr>
                <w:noProof/>
                <w:webHidden/>
              </w:rPr>
              <w:tab/>
            </w:r>
            <w:r>
              <w:rPr>
                <w:noProof/>
                <w:webHidden/>
              </w:rPr>
              <w:fldChar w:fldCharType="begin"/>
            </w:r>
            <w:r>
              <w:rPr>
                <w:noProof/>
                <w:webHidden/>
              </w:rPr>
              <w:instrText xml:space="preserve"> PAGEREF _Toc112762504 \h </w:instrText>
            </w:r>
            <w:r>
              <w:rPr>
                <w:noProof/>
                <w:webHidden/>
              </w:rPr>
            </w:r>
            <w:r>
              <w:rPr>
                <w:noProof/>
                <w:webHidden/>
              </w:rPr>
              <w:fldChar w:fldCharType="separate"/>
            </w:r>
            <w:r>
              <w:rPr>
                <w:noProof/>
                <w:webHidden/>
              </w:rPr>
              <w:t>98</w:t>
            </w:r>
            <w:r>
              <w:rPr>
                <w:noProof/>
                <w:webHidden/>
              </w:rPr>
              <w:fldChar w:fldCharType="end"/>
            </w:r>
          </w:hyperlink>
        </w:p>
        <w:p w14:paraId="03ACBC4E" w14:textId="48726620"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05" w:history="1">
            <w:r w:rsidRPr="00F92DA4">
              <w:rPr>
                <w:rStyle w:val="Lienhypertexte"/>
                <w:noProof/>
              </w:rPr>
              <w:t>71.27.1c Mise à la terre - bâtiment - barrettes de sectionnement CCTB 01.10</w:t>
            </w:r>
            <w:r>
              <w:rPr>
                <w:noProof/>
                <w:webHidden/>
              </w:rPr>
              <w:tab/>
            </w:r>
            <w:r>
              <w:rPr>
                <w:noProof/>
                <w:webHidden/>
              </w:rPr>
              <w:fldChar w:fldCharType="begin"/>
            </w:r>
            <w:r>
              <w:rPr>
                <w:noProof/>
                <w:webHidden/>
              </w:rPr>
              <w:instrText xml:space="preserve"> PAGEREF _Toc112762505 \h </w:instrText>
            </w:r>
            <w:r>
              <w:rPr>
                <w:noProof/>
                <w:webHidden/>
              </w:rPr>
            </w:r>
            <w:r>
              <w:rPr>
                <w:noProof/>
                <w:webHidden/>
              </w:rPr>
              <w:fldChar w:fldCharType="separate"/>
            </w:r>
            <w:r>
              <w:rPr>
                <w:noProof/>
                <w:webHidden/>
              </w:rPr>
              <w:t>99</w:t>
            </w:r>
            <w:r>
              <w:rPr>
                <w:noProof/>
                <w:webHidden/>
              </w:rPr>
              <w:fldChar w:fldCharType="end"/>
            </w:r>
          </w:hyperlink>
        </w:p>
        <w:p w14:paraId="14C0A82C" w14:textId="6973E844"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06" w:history="1">
            <w:r w:rsidRPr="00F92DA4">
              <w:rPr>
                <w:rStyle w:val="Lienhypertexte"/>
                <w:noProof/>
              </w:rPr>
              <w:t>71.27.1d Mise à la terre - bâtiment - conducteurs de protection principaux CCTB 01.10</w:t>
            </w:r>
            <w:r>
              <w:rPr>
                <w:noProof/>
                <w:webHidden/>
              </w:rPr>
              <w:tab/>
            </w:r>
            <w:r>
              <w:rPr>
                <w:noProof/>
                <w:webHidden/>
              </w:rPr>
              <w:fldChar w:fldCharType="begin"/>
            </w:r>
            <w:r>
              <w:rPr>
                <w:noProof/>
                <w:webHidden/>
              </w:rPr>
              <w:instrText xml:space="preserve"> PAGEREF _Toc112762506 \h </w:instrText>
            </w:r>
            <w:r>
              <w:rPr>
                <w:noProof/>
                <w:webHidden/>
              </w:rPr>
            </w:r>
            <w:r>
              <w:rPr>
                <w:noProof/>
                <w:webHidden/>
              </w:rPr>
              <w:fldChar w:fldCharType="separate"/>
            </w:r>
            <w:r>
              <w:rPr>
                <w:noProof/>
                <w:webHidden/>
              </w:rPr>
              <w:t>100</w:t>
            </w:r>
            <w:r>
              <w:rPr>
                <w:noProof/>
                <w:webHidden/>
              </w:rPr>
              <w:fldChar w:fldCharType="end"/>
            </w:r>
          </w:hyperlink>
        </w:p>
        <w:p w14:paraId="3E005D6D" w14:textId="2ED562DA"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07" w:history="1">
            <w:r w:rsidRPr="00F92DA4">
              <w:rPr>
                <w:rStyle w:val="Lienhypertexte"/>
                <w:noProof/>
              </w:rPr>
              <w:t>71.27.1e Mise à la terre - bâtiment - liaisons équipotentielles CCTB 01.10</w:t>
            </w:r>
            <w:r>
              <w:rPr>
                <w:noProof/>
                <w:webHidden/>
              </w:rPr>
              <w:tab/>
            </w:r>
            <w:r>
              <w:rPr>
                <w:noProof/>
                <w:webHidden/>
              </w:rPr>
              <w:fldChar w:fldCharType="begin"/>
            </w:r>
            <w:r>
              <w:rPr>
                <w:noProof/>
                <w:webHidden/>
              </w:rPr>
              <w:instrText xml:space="preserve"> PAGEREF _Toc112762507 \h </w:instrText>
            </w:r>
            <w:r>
              <w:rPr>
                <w:noProof/>
                <w:webHidden/>
              </w:rPr>
            </w:r>
            <w:r>
              <w:rPr>
                <w:noProof/>
                <w:webHidden/>
              </w:rPr>
              <w:fldChar w:fldCharType="separate"/>
            </w:r>
            <w:r>
              <w:rPr>
                <w:noProof/>
                <w:webHidden/>
              </w:rPr>
              <w:t>100</w:t>
            </w:r>
            <w:r>
              <w:rPr>
                <w:noProof/>
                <w:webHidden/>
              </w:rPr>
              <w:fldChar w:fldCharType="end"/>
            </w:r>
          </w:hyperlink>
        </w:p>
        <w:p w14:paraId="2F0CF657" w14:textId="31202A23"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08" w:history="1">
            <w:r w:rsidRPr="00F92DA4">
              <w:rPr>
                <w:rStyle w:val="Lienhypertexte"/>
                <w:noProof/>
              </w:rPr>
              <w:t>71.27.1f Mise à la terre - bâtiment - liaisons équipotentielles supplémentaires CCTB 01.10</w:t>
            </w:r>
            <w:r>
              <w:rPr>
                <w:noProof/>
                <w:webHidden/>
              </w:rPr>
              <w:tab/>
            </w:r>
            <w:r>
              <w:rPr>
                <w:noProof/>
                <w:webHidden/>
              </w:rPr>
              <w:fldChar w:fldCharType="begin"/>
            </w:r>
            <w:r>
              <w:rPr>
                <w:noProof/>
                <w:webHidden/>
              </w:rPr>
              <w:instrText xml:space="preserve"> PAGEREF _Toc112762508 \h </w:instrText>
            </w:r>
            <w:r>
              <w:rPr>
                <w:noProof/>
                <w:webHidden/>
              </w:rPr>
            </w:r>
            <w:r>
              <w:rPr>
                <w:noProof/>
                <w:webHidden/>
              </w:rPr>
              <w:fldChar w:fldCharType="separate"/>
            </w:r>
            <w:r>
              <w:rPr>
                <w:noProof/>
                <w:webHidden/>
              </w:rPr>
              <w:t>101</w:t>
            </w:r>
            <w:r>
              <w:rPr>
                <w:noProof/>
                <w:webHidden/>
              </w:rPr>
              <w:fldChar w:fldCharType="end"/>
            </w:r>
          </w:hyperlink>
        </w:p>
        <w:p w14:paraId="1F5335FC" w14:textId="4A2A52A9"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509" w:history="1">
            <w:r w:rsidRPr="00F92DA4">
              <w:rPr>
                <w:rStyle w:val="Lienhypertexte"/>
                <w:noProof/>
              </w:rPr>
              <w:t>71.27.2 Mise à la terre - installation de paratonnerre CCTB 01.02</w:t>
            </w:r>
            <w:r>
              <w:rPr>
                <w:noProof/>
                <w:webHidden/>
              </w:rPr>
              <w:tab/>
            </w:r>
            <w:r>
              <w:rPr>
                <w:noProof/>
                <w:webHidden/>
              </w:rPr>
              <w:fldChar w:fldCharType="begin"/>
            </w:r>
            <w:r>
              <w:rPr>
                <w:noProof/>
                <w:webHidden/>
              </w:rPr>
              <w:instrText xml:space="preserve"> PAGEREF _Toc112762509 \h </w:instrText>
            </w:r>
            <w:r>
              <w:rPr>
                <w:noProof/>
                <w:webHidden/>
              </w:rPr>
            </w:r>
            <w:r>
              <w:rPr>
                <w:noProof/>
                <w:webHidden/>
              </w:rPr>
              <w:fldChar w:fldCharType="separate"/>
            </w:r>
            <w:r>
              <w:rPr>
                <w:noProof/>
                <w:webHidden/>
              </w:rPr>
              <w:t>101</w:t>
            </w:r>
            <w:r>
              <w:rPr>
                <w:noProof/>
                <w:webHidden/>
              </w:rPr>
              <w:fldChar w:fldCharType="end"/>
            </w:r>
          </w:hyperlink>
        </w:p>
        <w:p w14:paraId="564AB7DF" w14:textId="5522631C"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10" w:history="1">
            <w:r w:rsidRPr="00F92DA4">
              <w:rPr>
                <w:rStyle w:val="Lienhypertexte"/>
                <w:noProof/>
              </w:rPr>
              <w:t>71.27.2a Mise à la terre - installation de paratonnerre CCTB 01.10</w:t>
            </w:r>
            <w:r>
              <w:rPr>
                <w:noProof/>
                <w:webHidden/>
              </w:rPr>
              <w:tab/>
            </w:r>
            <w:r>
              <w:rPr>
                <w:noProof/>
                <w:webHidden/>
              </w:rPr>
              <w:fldChar w:fldCharType="begin"/>
            </w:r>
            <w:r>
              <w:rPr>
                <w:noProof/>
                <w:webHidden/>
              </w:rPr>
              <w:instrText xml:space="preserve"> PAGEREF _Toc112762510 \h </w:instrText>
            </w:r>
            <w:r>
              <w:rPr>
                <w:noProof/>
                <w:webHidden/>
              </w:rPr>
            </w:r>
            <w:r>
              <w:rPr>
                <w:noProof/>
                <w:webHidden/>
              </w:rPr>
              <w:fldChar w:fldCharType="separate"/>
            </w:r>
            <w:r>
              <w:rPr>
                <w:noProof/>
                <w:webHidden/>
              </w:rPr>
              <w:t>101</w:t>
            </w:r>
            <w:r>
              <w:rPr>
                <w:noProof/>
                <w:webHidden/>
              </w:rPr>
              <w:fldChar w:fldCharType="end"/>
            </w:r>
          </w:hyperlink>
        </w:p>
        <w:p w14:paraId="0B7CD01D" w14:textId="4AB142C1"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511" w:history="1">
            <w:r w:rsidRPr="00F92DA4">
              <w:rPr>
                <w:rStyle w:val="Lienhypertexte"/>
                <w:noProof/>
              </w:rPr>
              <w:t>71.27.3 Mise à la terre - cabines de transformation CCTB 01.02</w:t>
            </w:r>
            <w:r>
              <w:rPr>
                <w:noProof/>
                <w:webHidden/>
              </w:rPr>
              <w:tab/>
            </w:r>
            <w:r>
              <w:rPr>
                <w:noProof/>
                <w:webHidden/>
              </w:rPr>
              <w:fldChar w:fldCharType="begin"/>
            </w:r>
            <w:r>
              <w:rPr>
                <w:noProof/>
                <w:webHidden/>
              </w:rPr>
              <w:instrText xml:space="preserve"> PAGEREF _Toc112762511 \h </w:instrText>
            </w:r>
            <w:r>
              <w:rPr>
                <w:noProof/>
                <w:webHidden/>
              </w:rPr>
            </w:r>
            <w:r>
              <w:rPr>
                <w:noProof/>
                <w:webHidden/>
              </w:rPr>
              <w:fldChar w:fldCharType="separate"/>
            </w:r>
            <w:r>
              <w:rPr>
                <w:noProof/>
                <w:webHidden/>
              </w:rPr>
              <w:t>101</w:t>
            </w:r>
            <w:r>
              <w:rPr>
                <w:noProof/>
                <w:webHidden/>
              </w:rPr>
              <w:fldChar w:fldCharType="end"/>
            </w:r>
          </w:hyperlink>
        </w:p>
        <w:p w14:paraId="4E48A3CE" w14:textId="336DEB1D"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12" w:history="1">
            <w:r w:rsidRPr="00F92DA4">
              <w:rPr>
                <w:rStyle w:val="Lienhypertexte"/>
                <w:noProof/>
              </w:rPr>
              <w:t>71.27.3a Mise à la terre - cabines de transformation CCTB 01.02</w:t>
            </w:r>
            <w:r>
              <w:rPr>
                <w:noProof/>
                <w:webHidden/>
              </w:rPr>
              <w:tab/>
            </w:r>
            <w:r>
              <w:rPr>
                <w:noProof/>
                <w:webHidden/>
              </w:rPr>
              <w:fldChar w:fldCharType="begin"/>
            </w:r>
            <w:r>
              <w:rPr>
                <w:noProof/>
                <w:webHidden/>
              </w:rPr>
              <w:instrText xml:space="preserve"> PAGEREF _Toc112762512 \h </w:instrText>
            </w:r>
            <w:r>
              <w:rPr>
                <w:noProof/>
                <w:webHidden/>
              </w:rPr>
            </w:r>
            <w:r>
              <w:rPr>
                <w:noProof/>
                <w:webHidden/>
              </w:rPr>
              <w:fldChar w:fldCharType="separate"/>
            </w:r>
            <w:r>
              <w:rPr>
                <w:noProof/>
                <w:webHidden/>
              </w:rPr>
              <w:t>101</w:t>
            </w:r>
            <w:r>
              <w:rPr>
                <w:noProof/>
                <w:webHidden/>
              </w:rPr>
              <w:fldChar w:fldCharType="end"/>
            </w:r>
          </w:hyperlink>
        </w:p>
        <w:p w14:paraId="53C0E350" w14:textId="457B5CEB" w:rsidR="00763113" w:rsidRDefault="00763113">
          <w:pPr>
            <w:pStyle w:val="TM3"/>
            <w:tabs>
              <w:tab w:val="right" w:leader="dot" w:pos="9016"/>
            </w:tabs>
            <w:rPr>
              <w:rFonts w:asciiTheme="minorHAnsi" w:eastAsiaTheme="minorEastAsia" w:hAnsiTheme="minorHAnsi" w:cstheme="minorBidi"/>
              <w:noProof/>
              <w:sz w:val="22"/>
              <w:szCs w:val="22"/>
            </w:rPr>
          </w:pPr>
          <w:hyperlink w:anchor="_Toc112762513" w:history="1">
            <w:r w:rsidRPr="00F92DA4">
              <w:rPr>
                <w:rStyle w:val="Lienhypertexte"/>
                <w:noProof/>
              </w:rPr>
              <w:t>71.3 - CCTB 01.02</w:t>
            </w:r>
            <w:r>
              <w:rPr>
                <w:noProof/>
                <w:webHidden/>
              </w:rPr>
              <w:tab/>
            </w:r>
            <w:r>
              <w:rPr>
                <w:noProof/>
                <w:webHidden/>
              </w:rPr>
              <w:fldChar w:fldCharType="begin"/>
            </w:r>
            <w:r>
              <w:rPr>
                <w:noProof/>
                <w:webHidden/>
              </w:rPr>
              <w:instrText xml:space="preserve"> PAGEREF _Toc112762513 \h </w:instrText>
            </w:r>
            <w:r>
              <w:rPr>
                <w:noProof/>
                <w:webHidden/>
              </w:rPr>
            </w:r>
            <w:r>
              <w:rPr>
                <w:noProof/>
                <w:webHidden/>
              </w:rPr>
              <w:fldChar w:fldCharType="separate"/>
            </w:r>
            <w:r>
              <w:rPr>
                <w:noProof/>
                <w:webHidden/>
              </w:rPr>
              <w:t>102</w:t>
            </w:r>
            <w:r>
              <w:rPr>
                <w:noProof/>
                <w:webHidden/>
              </w:rPr>
              <w:fldChar w:fldCharType="end"/>
            </w:r>
          </w:hyperlink>
        </w:p>
        <w:p w14:paraId="29DD46DC" w14:textId="1D97928E" w:rsidR="00763113" w:rsidRDefault="00763113">
          <w:pPr>
            <w:pStyle w:val="TM3"/>
            <w:tabs>
              <w:tab w:val="right" w:leader="dot" w:pos="9016"/>
            </w:tabs>
            <w:rPr>
              <w:rFonts w:asciiTheme="minorHAnsi" w:eastAsiaTheme="minorEastAsia" w:hAnsiTheme="minorHAnsi" w:cstheme="minorBidi"/>
              <w:noProof/>
              <w:sz w:val="22"/>
              <w:szCs w:val="22"/>
            </w:rPr>
          </w:pPr>
          <w:hyperlink w:anchor="_Toc112762514" w:history="1">
            <w:r w:rsidRPr="00F92DA4">
              <w:rPr>
                <w:rStyle w:val="Lienhypertexte"/>
                <w:noProof/>
              </w:rPr>
              <w:t>71.4 - CCTB 01.02</w:t>
            </w:r>
            <w:r>
              <w:rPr>
                <w:noProof/>
                <w:webHidden/>
              </w:rPr>
              <w:tab/>
            </w:r>
            <w:r>
              <w:rPr>
                <w:noProof/>
                <w:webHidden/>
              </w:rPr>
              <w:fldChar w:fldCharType="begin"/>
            </w:r>
            <w:r>
              <w:rPr>
                <w:noProof/>
                <w:webHidden/>
              </w:rPr>
              <w:instrText xml:space="preserve"> PAGEREF _Toc112762514 \h </w:instrText>
            </w:r>
            <w:r>
              <w:rPr>
                <w:noProof/>
                <w:webHidden/>
              </w:rPr>
            </w:r>
            <w:r>
              <w:rPr>
                <w:noProof/>
                <w:webHidden/>
              </w:rPr>
              <w:fldChar w:fldCharType="separate"/>
            </w:r>
            <w:r>
              <w:rPr>
                <w:noProof/>
                <w:webHidden/>
              </w:rPr>
              <w:t>102</w:t>
            </w:r>
            <w:r>
              <w:rPr>
                <w:noProof/>
                <w:webHidden/>
              </w:rPr>
              <w:fldChar w:fldCharType="end"/>
            </w:r>
          </w:hyperlink>
        </w:p>
        <w:p w14:paraId="28F434C0" w14:textId="74A74B30" w:rsidR="00763113" w:rsidRDefault="00763113">
          <w:pPr>
            <w:pStyle w:val="TM3"/>
            <w:tabs>
              <w:tab w:val="right" w:leader="dot" w:pos="9016"/>
            </w:tabs>
            <w:rPr>
              <w:rFonts w:asciiTheme="minorHAnsi" w:eastAsiaTheme="minorEastAsia" w:hAnsiTheme="minorHAnsi" w:cstheme="minorBidi"/>
              <w:noProof/>
              <w:sz w:val="22"/>
              <w:szCs w:val="22"/>
            </w:rPr>
          </w:pPr>
          <w:hyperlink w:anchor="_Toc112762515" w:history="1">
            <w:r w:rsidRPr="00F92DA4">
              <w:rPr>
                <w:rStyle w:val="Lienhypertexte"/>
                <w:noProof/>
              </w:rPr>
              <w:t>71.5 - CCTB 01.02</w:t>
            </w:r>
            <w:r>
              <w:rPr>
                <w:noProof/>
                <w:webHidden/>
              </w:rPr>
              <w:tab/>
            </w:r>
            <w:r>
              <w:rPr>
                <w:noProof/>
                <w:webHidden/>
              </w:rPr>
              <w:fldChar w:fldCharType="begin"/>
            </w:r>
            <w:r>
              <w:rPr>
                <w:noProof/>
                <w:webHidden/>
              </w:rPr>
              <w:instrText xml:space="preserve"> PAGEREF _Toc112762515 \h </w:instrText>
            </w:r>
            <w:r>
              <w:rPr>
                <w:noProof/>
                <w:webHidden/>
              </w:rPr>
            </w:r>
            <w:r>
              <w:rPr>
                <w:noProof/>
                <w:webHidden/>
              </w:rPr>
              <w:fldChar w:fldCharType="separate"/>
            </w:r>
            <w:r>
              <w:rPr>
                <w:noProof/>
                <w:webHidden/>
              </w:rPr>
              <w:t>102</w:t>
            </w:r>
            <w:r>
              <w:rPr>
                <w:noProof/>
                <w:webHidden/>
              </w:rPr>
              <w:fldChar w:fldCharType="end"/>
            </w:r>
          </w:hyperlink>
        </w:p>
        <w:p w14:paraId="3B986086" w14:textId="5660904C" w:rsidR="00763113" w:rsidRDefault="00763113">
          <w:pPr>
            <w:pStyle w:val="TM3"/>
            <w:tabs>
              <w:tab w:val="right" w:leader="dot" w:pos="9016"/>
            </w:tabs>
            <w:rPr>
              <w:rFonts w:asciiTheme="minorHAnsi" w:eastAsiaTheme="minorEastAsia" w:hAnsiTheme="minorHAnsi" w:cstheme="minorBidi"/>
              <w:noProof/>
              <w:sz w:val="22"/>
              <w:szCs w:val="22"/>
            </w:rPr>
          </w:pPr>
          <w:hyperlink w:anchor="_Toc112762516" w:history="1">
            <w:r w:rsidRPr="00F92DA4">
              <w:rPr>
                <w:rStyle w:val="Lienhypertexte"/>
                <w:noProof/>
              </w:rPr>
              <w:t>71.6 - CCTB 01.02</w:t>
            </w:r>
            <w:r>
              <w:rPr>
                <w:noProof/>
                <w:webHidden/>
              </w:rPr>
              <w:tab/>
            </w:r>
            <w:r>
              <w:rPr>
                <w:noProof/>
                <w:webHidden/>
              </w:rPr>
              <w:fldChar w:fldCharType="begin"/>
            </w:r>
            <w:r>
              <w:rPr>
                <w:noProof/>
                <w:webHidden/>
              </w:rPr>
              <w:instrText xml:space="preserve"> PAGEREF _Toc112762516 \h </w:instrText>
            </w:r>
            <w:r>
              <w:rPr>
                <w:noProof/>
                <w:webHidden/>
              </w:rPr>
            </w:r>
            <w:r>
              <w:rPr>
                <w:noProof/>
                <w:webHidden/>
              </w:rPr>
              <w:fldChar w:fldCharType="separate"/>
            </w:r>
            <w:r>
              <w:rPr>
                <w:noProof/>
                <w:webHidden/>
              </w:rPr>
              <w:t>102</w:t>
            </w:r>
            <w:r>
              <w:rPr>
                <w:noProof/>
                <w:webHidden/>
              </w:rPr>
              <w:fldChar w:fldCharType="end"/>
            </w:r>
          </w:hyperlink>
        </w:p>
        <w:p w14:paraId="5FBBC60D" w14:textId="71BEA563" w:rsidR="00763113" w:rsidRDefault="00763113">
          <w:pPr>
            <w:pStyle w:val="TM3"/>
            <w:tabs>
              <w:tab w:val="right" w:leader="dot" w:pos="9016"/>
            </w:tabs>
            <w:rPr>
              <w:rFonts w:asciiTheme="minorHAnsi" w:eastAsiaTheme="minorEastAsia" w:hAnsiTheme="minorHAnsi" w:cstheme="minorBidi"/>
              <w:noProof/>
              <w:sz w:val="22"/>
              <w:szCs w:val="22"/>
            </w:rPr>
          </w:pPr>
          <w:hyperlink w:anchor="_Toc112762517" w:history="1">
            <w:r w:rsidRPr="00F92DA4">
              <w:rPr>
                <w:rStyle w:val="Lienhypertexte"/>
                <w:noProof/>
              </w:rPr>
              <w:t>71.7 - CCTB 01.02</w:t>
            </w:r>
            <w:r>
              <w:rPr>
                <w:noProof/>
                <w:webHidden/>
              </w:rPr>
              <w:tab/>
            </w:r>
            <w:r>
              <w:rPr>
                <w:noProof/>
                <w:webHidden/>
              </w:rPr>
              <w:fldChar w:fldCharType="begin"/>
            </w:r>
            <w:r>
              <w:rPr>
                <w:noProof/>
                <w:webHidden/>
              </w:rPr>
              <w:instrText xml:space="preserve"> PAGEREF _Toc112762517 \h </w:instrText>
            </w:r>
            <w:r>
              <w:rPr>
                <w:noProof/>
                <w:webHidden/>
              </w:rPr>
            </w:r>
            <w:r>
              <w:rPr>
                <w:noProof/>
                <w:webHidden/>
              </w:rPr>
              <w:fldChar w:fldCharType="separate"/>
            </w:r>
            <w:r>
              <w:rPr>
                <w:noProof/>
                <w:webHidden/>
              </w:rPr>
              <w:t>102</w:t>
            </w:r>
            <w:r>
              <w:rPr>
                <w:noProof/>
                <w:webHidden/>
              </w:rPr>
              <w:fldChar w:fldCharType="end"/>
            </w:r>
          </w:hyperlink>
        </w:p>
        <w:p w14:paraId="41A9C49A" w14:textId="7F1DF561" w:rsidR="00763113" w:rsidRDefault="00763113">
          <w:pPr>
            <w:pStyle w:val="TM3"/>
            <w:tabs>
              <w:tab w:val="right" w:leader="dot" w:pos="9016"/>
            </w:tabs>
            <w:rPr>
              <w:rFonts w:asciiTheme="minorHAnsi" w:eastAsiaTheme="minorEastAsia" w:hAnsiTheme="minorHAnsi" w:cstheme="minorBidi"/>
              <w:noProof/>
              <w:sz w:val="22"/>
              <w:szCs w:val="22"/>
            </w:rPr>
          </w:pPr>
          <w:hyperlink w:anchor="_Toc112762518" w:history="1">
            <w:r w:rsidRPr="00F92DA4">
              <w:rPr>
                <w:rStyle w:val="Lienhypertexte"/>
                <w:noProof/>
              </w:rPr>
              <w:t>71.8 BT - rénovation CCTB 01.02</w:t>
            </w:r>
            <w:r>
              <w:rPr>
                <w:noProof/>
                <w:webHidden/>
              </w:rPr>
              <w:tab/>
            </w:r>
            <w:r>
              <w:rPr>
                <w:noProof/>
                <w:webHidden/>
              </w:rPr>
              <w:fldChar w:fldCharType="begin"/>
            </w:r>
            <w:r>
              <w:rPr>
                <w:noProof/>
                <w:webHidden/>
              </w:rPr>
              <w:instrText xml:space="preserve"> PAGEREF _Toc112762518 \h </w:instrText>
            </w:r>
            <w:r>
              <w:rPr>
                <w:noProof/>
                <w:webHidden/>
              </w:rPr>
            </w:r>
            <w:r>
              <w:rPr>
                <w:noProof/>
                <w:webHidden/>
              </w:rPr>
              <w:fldChar w:fldCharType="separate"/>
            </w:r>
            <w:r>
              <w:rPr>
                <w:noProof/>
                <w:webHidden/>
              </w:rPr>
              <w:t>102</w:t>
            </w:r>
            <w:r>
              <w:rPr>
                <w:noProof/>
                <w:webHidden/>
              </w:rPr>
              <w:fldChar w:fldCharType="end"/>
            </w:r>
          </w:hyperlink>
        </w:p>
        <w:p w14:paraId="28E826A8" w14:textId="5F07DA5B" w:rsidR="00763113" w:rsidRDefault="00763113">
          <w:pPr>
            <w:pStyle w:val="TM2"/>
            <w:tabs>
              <w:tab w:val="right" w:leader="dot" w:pos="9016"/>
            </w:tabs>
            <w:rPr>
              <w:rFonts w:asciiTheme="minorHAnsi" w:eastAsiaTheme="minorEastAsia" w:hAnsiTheme="minorHAnsi" w:cstheme="minorBidi"/>
              <w:noProof/>
              <w:sz w:val="22"/>
              <w:szCs w:val="22"/>
            </w:rPr>
          </w:pPr>
          <w:hyperlink w:anchor="_Toc112762519" w:history="1">
            <w:r w:rsidRPr="00F92DA4">
              <w:rPr>
                <w:rStyle w:val="Lienhypertexte"/>
                <w:noProof/>
              </w:rPr>
              <w:t>72 Très basse tension ( TBT) CCTB 01.02</w:t>
            </w:r>
            <w:r>
              <w:rPr>
                <w:noProof/>
                <w:webHidden/>
              </w:rPr>
              <w:tab/>
            </w:r>
            <w:r>
              <w:rPr>
                <w:noProof/>
                <w:webHidden/>
              </w:rPr>
              <w:fldChar w:fldCharType="begin"/>
            </w:r>
            <w:r>
              <w:rPr>
                <w:noProof/>
                <w:webHidden/>
              </w:rPr>
              <w:instrText xml:space="preserve"> PAGEREF _Toc112762519 \h </w:instrText>
            </w:r>
            <w:r>
              <w:rPr>
                <w:noProof/>
                <w:webHidden/>
              </w:rPr>
            </w:r>
            <w:r>
              <w:rPr>
                <w:noProof/>
                <w:webHidden/>
              </w:rPr>
              <w:fldChar w:fldCharType="separate"/>
            </w:r>
            <w:r>
              <w:rPr>
                <w:noProof/>
                <w:webHidden/>
              </w:rPr>
              <w:t>102</w:t>
            </w:r>
            <w:r>
              <w:rPr>
                <w:noProof/>
                <w:webHidden/>
              </w:rPr>
              <w:fldChar w:fldCharType="end"/>
            </w:r>
          </w:hyperlink>
        </w:p>
        <w:p w14:paraId="6D1FC548" w14:textId="09470C71" w:rsidR="00763113" w:rsidRDefault="00763113">
          <w:pPr>
            <w:pStyle w:val="TM3"/>
            <w:tabs>
              <w:tab w:val="right" w:leader="dot" w:pos="9016"/>
            </w:tabs>
            <w:rPr>
              <w:rFonts w:asciiTheme="minorHAnsi" w:eastAsiaTheme="minorEastAsia" w:hAnsiTheme="minorHAnsi" w:cstheme="minorBidi"/>
              <w:noProof/>
              <w:sz w:val="22"/>
              <w:szCs w:val="22"/>
            </w:rPr>
          </w:pPr>
          <w:hyperlink w:anchor="_Toc112762520" w:history="1">
            <w:r w:rsidRPr="00F92DA4">
              <w:rPr>
                <w:rStyle w:val="Lienhypertexte"/>
                <w:noProof/>
              </w:rPr>
              <w:t>72.1 TBT - Production CCTB 01.02</w:t>
            </w:r>
            <w:r>
              <w:rPr>
                <w:noProof/>
                <w:webHidden/>
              </w:rPr>
              <w:tab/>
            </w:r>
            <w:r>
              <w:rPr>
                <w:noProof/>
                <w:webHidden/>
              </w:rPr>
              <w:fldChar w:fldCharType="begin"/>
            </w:r>
            <w:r>
              <w:rPr>
                <w:noProof/>
                <w:webHidden/>
              </w:rPr>
              <w:instrText xml:space="preserve"> PAGEREF _Toc112762520 \h </w:instrText>
            </w:r>
            <w:r>
              <w:rPr>
                <w:noProof/>
                <w:webHidden/>
              </w:rPr>
            </w:r>
            <w:r>
              <w:rPr>
                <w:noProof/>
                <w:webHidden/>
              </w:rPr>
              <w:fldChar w:fldCharType="separate"/>
            </w:r>
            <w:r>
              <w:rPr>
                <w:noProof/>
                <w:webHidden/>
              </w:rPr>
              <w:t>102</w:t>
            </w:r>
            <w:r>
              <w:rPr>
                <w:noProof/>
                <w:webHidden/>
              </w:rPr>
              <w:fldChar w:fldCharType="end"/>
            </w:r>
          </w:hyperlink>
        </w:p>
        <w:p w14:paraId="76E05B95" w14:textId="00164388" w:rsidR="00763113" w:rsidRDefault="00763113">
          <w:pPr>
            <w:pStyle w:val="TM3"/>
            <w:tabs>
              <w:tab w:val="right" w:leader="dot" w:pos="9016"/>
            </w:tabs>
            <w:rPr>
              <w:rFonts w:asciiTheme="minorHAnsi" w:eastAsiaTheme="minorEastAsia" w:hAnsiTheme="minorHAnsi" w:cstheme="minorBidi"/>
              <w:noProof/>
              <w:sz w:val="22"/>
              <w:szCs w:val="22"/>
            </w:rPr>
          </w:pPr>
          <w:hyperlink w:anchor="_Toc112762521" w:history="1">
            <w:r w:rsidRPr="00F92DA4">
              <w:rPr>
                <w:rStyle w:val="Lienhypertexte"/>
                <w:noProof/>
              </w:rPr>
              <w:t>72.2 TBT - Distribution CCTB 01.10</w:t>
            </w:r>
            <w:r>
              <w:rPr>
                <w:noProof/>
                <w:webHidden/>
              </w:rPr>
              <w:tab/>
            </w:r>
            <w:r>
              <w:rPr>
                <w:noProof/>
                <w:webHidden/>
              </w:rPr>
              <w:fldChar w:fldCharType="begin"/>
            </w:r>
            <w:r>
              <w:rPr>
                <w:noProof/>
                <w:webHidden/>
              </w:rPr>
              <w:instrText xml:space="preserve"> PAGEREF _Toc112762521 \h </w:instrText>
            </w:r>
            <w:r>
              <w:rPr>
                <w:noProof/>
                <w:webHidden/>
              </w:rPr>
            </w:r>
            <w:r>
              <w:rPr>
                <w:noProof/>
                <w:webHidden/>
              </w:rPr>
              <w:fldChar w:fldCharType="separate"/>
            </w:r>
            <w:r>
              <w:rPr>
                <w:noProof/>
                <w:webHidden/>
              </w:rPr>
              <w:t>102</w:t>
            </w:r>
            <w:r>
              <w:rPr>
                <w:noProof/>
                <w:webHidden/>
              </w:rPr>
              <w:fldChar w:fldCharType="end"/>
            </w:r>
          </w:hyperlink>
        </w:p>
        <w:p w14:paraId="182649DC" w14:textId="1DF49504" w:rsidR="00763113" w:rsidRDefault="00763113">
          <w:pPr>
            <w:pStyle w:val="TM4"/>
            <w:tabs>
              <w:tab w:val="right" w:leader="dot" w:pos="9016"/>
            </w:tabs>
            <w:rPr>
              <w:rFonts w:asciiTheme="minorHAnsi" w:eastAsiaTheme="minorEastAsia" w:hAnsiTheme="minorHAnsi" w:cstheme="minorBidi"/>
              <w:noProof/>
              <w:sz w:val="22"/>
              <w:szCs w:val="22"/>
            </w:rPr>
          </w:pPr>
          <w:hyperlink w:anchor="_Toc112762522" w:history="1">
            <w:r w:rsidRPr="00F92DA4">
              <w:rPr>
                <w:rStyle w:val="Lienhypertexte"/>
                <w:noProof/>
              </w:rPr>
              <w:t>72.21 Equipements CCTB 01.10</w:t>
            </w:r>
            <w:r>
              <w:rPr>
                <w:noProof/>
                <w:webHidden/>
              </w:rPr>
              <w:tab/>
            </w:r>
            <w:r>
              <w:rPr>
                <w:noProof/>
                <w:webHidden/>
              </w:rPr>
              <w:fldChar w:fldCharType="begin"/>
            </w:r>
            <w:r>
              <w:rPr>
                <w:noProof/>
                <w:webHidden/>
              </w:rPr>
              <w:instrText xml:space="preserve"> PAGEREF _Toc112762522 \h </w:instrText>
            </w:r>
            <w:r>
              <w:rPr>
                <w:noProof/>
                <w:webHidden/>
              </w:rPr>
            </w:r>
            <w:r>
              <w:rPr>
                <w:noProof/>
                <w:webHidden/>
              </w:rPr>
              <w:fldChar w:fldCharType="separate"/>
            </w:r>
            <w:r>
              <w:rPr>
                <w:noProof/>
                <w:webHidden/>
              </w:rPr>
              <w:t>102</w:t>
            </w:r>
            <w:r>
              <w:rPr>
                <w:noProof/>
                <w:webHidden/>
              </w:rPr>
              <w:fldChar w:fldCharType="end"/>
            </w:r>
          </w:hyperlink>
        </w:p>
        <w:p w14:paraId="0FEC319A" w14:textId="76B9A322"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523" w:history="1">
            <w:r w:rsidRPr="00F92DA4">
              <w:rPr>
                <w:rStyle w:val="Lienhypertexte"/>
                <w:noProof/>
              </w:rPr>
              <w:t>72.21.1 Installations pour sonnettes individuelles  CCTB 01.10</w:t>
            </w:r>
            <w:r>
              <w:rPr>
                <w:noProof/>
                <w:webHidden/>
              </w:rPr>
              <w:tab/>
            </w:r>
            <w:r>
              <w:rPr>
                <w:noProof/>
                <w:webHidden/>
              </w:rPr>
              <w:fldChar w:fldCharType="begin"/>
            </w:r>
            <w:r>
              <w:rPr>
                <w:noProof/>
                <w:webHidden/>
              </w:rPr>
              <w:instrText xml:space="preserve"> PAGEREF _Toc112762523 \h </w:instrText>
            </w:r>
            <w:r>
              <w:rPr>
                <w:noProof/>
                <w:webHidden/>
              </w:rPr>
            </w:r>
            <w:r>
              <w:rPr>
                <w:noProof/>
                <w:webHidden/>
              </w:rPr>
              <w:fldChar w:fldCharType="separate"/>
            </w:r>
            <w:r>
              <w:rPr>
                <w:noProof/>
                <w:webHidden/>
              </w:rPr>
              <w:t>102</w:t>
            </w:r>
            <w:r>
              <w:rPr>
                <w:noProof/>
                <w:webHidden/>
              </w:rPr>
              <w:fldChar w:fldCharType="end"/>
            </w:r>
          </w:hyperlink>
        </w:p>
        <w:p w14:paraId="733788A8" w14:textId="30255526"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24" w:history="1">
            <w:r w:rsidRPr="00F92DA4">
              <w:rPr>
                <w:rStyle w:val="Lienhypertexte"/>
                <w:noProof/>
              </w:rPr>
              <w:t>72.21.1a Installations pour sonnettes individuelles - sonnettes CCTB 01.10</w:t>
            </w:r>
            <w:r>
              <w:rPr>
                <w:noProof/>
                <w:webHidden/>
              </w:rPr>
              <w:tab/>
            </w:r>
            <w:r>
              <w:rPr>
                <w:noProof/>
                <w:webHidden/>
              </w:rPr>
              <w:fldChar w:fldCharType="begin"/>
            </w:r>
            <w:r>
              <w:rPr>
                <w:noProof/>
                <w:webHidden/>
              </w:rPr>
              <w:instrText xml:space="preserve"> PAGEREF _Toc112762524 \h </w:instrText>
            </w:r>
            <w:r>
              <w:rPr>
                <w:noProof/>
                <w:webHidden/>
              </w:rPr>
            </w:r>
            <w:r>
              <w:rPr>
                <w:noProof/>
                <w:webHidden/>
              </w:rPr>
              <w:fldChar w:fldCharType="separate"/>
            </w:r>
            <w:r>
              <w:rPr>
                <w:noProof/>
                <w:webHidden/>
              </w:rPr>
              <w:t>102</w:t>
            </w:r>
            <w:r>
              <w:rPr>
                <w:noProof/>
                <w:webHidden/>
              </w:rPr>
              <w:fldChar w:fldCharType="end"/>
            </w:r>
          </w:hyperlink>
        </w:p>
        <w:p w14:paraId="34827936" w14:textId="5FED302C"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25" w:history="1">
            <w:r w:rsidRPr="00F92DA4">
              <w:rPr>
                <w:rStyle w:val="Lienhypertexte"/>
                <w:noProof/>
              </w:rPr>
              <w:t>72.21.1b Installations pour sonnettes individuelles - boutons poussoirs CCTB 01.10</w:t>
            </w:r>
            <w:r>
              <w:rPr>
                <w:noProof/>
                <w:webHidden/>
              </w:rPr>
              <w:tab/>
            </w:r>
            <w:r>
              <w:rPr>
                <w:noProof/>
                <w:webHidden/>
              </w:rPr>
              <w:fldChar w:fldCharType="begin"/>
            </w:r>
            <w:r>
              <w:rPr>
                <w:noProof/>
                <w:webHidden/>
              </w:rPr>
              <w:instrText xml:space="preserve"> PAGEREF _Toc112762525 \h </w:instrText>
            </w:r>
            <w:r>
              <w:rPr>
                <w:noProof/>
                <w:webHidden/>
              </w:rPr>
            </w:r>
            <w:r>
              <w:rPr>
                <w:noProof/>
                <w:webHidden/>
              </w:rPr>
              <w:fldChar w:fldCharType="separate"/>
            </w:r>
            <w:r>
              <w:rPr>
                <w:noProof/>
                <w:webHidden/>
              </w:rPr>
              <w:t>103</w:t>
            </w:r>
            <w:r>
              <w:rPr>
                <w:noProof/>
                <w:webHidden/>
              </w:rPr>
              <w:fldChar w:fldCharType="end"/>
            </w:r>
          </w:hyperlink>
        </w:p>
        <w:p w14:paraId="0C70E0EA" w14:textId="09B64072"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26" w:history="1">
            <w:r w:rsidRPr="00F92DA4">
              <w:rPr>
                <w:rStyle w:val="Lienhypertexte"/>
                <w:noProof/>
              </w:rPr>
              <w:t>72.21.1c Installations pour sonnettes individuelles - alimentation pour sonnettes CCTB 01.10</w:t>
            </w:r>
            <w:r>
              <w:rPr>
                <w:noProof/>
                <w:webHidden/>
              </w:rPr>
              <w:tab/>
            </w:r>
            <w:r>
              <w:rPr>
                <w:noProof/>
                <w:webHidden/>
              </w:rPr>
              <w:fldChar w:fldCharType="begin"/>
            </w:r>
            <w:r>
              <w:rPr>
                <w:noProof/>
                <w:webHidden/>
              </w:rPr>
              <w:instrText xml:space="preserve"> PAGEREF _Toc112762526 \h </w:instrText>
            </w:r>
            <w:r>
              <w:rPr>
                <w:noProof/>
                <w:webHidden/>
              </w:rPr>
            </w:r>
            <w:r>
              <w:rPr>
                <w:noProof/>
                <w:webHidden/>
              </w:rPr>
              <w:fldChar w:fldCharType="separate"/>
            </w:r>
            <w:r>
              <w:rPr>
                <w:noProof/>
                <w:webHidden/>
              </w:rPr>
              <w:t>104</w:t>
            </w:r>
            <w:r>
              <w:rPr>
                <w:noProof/>
                <w:webHidden/>
              </w:rPr>
              <w:fldChar w:fldCharType="end"/>
            </w:r>
          </w:hyperlink>
        </w:p>
        <w:p w14:paraId="617131BF" w14:textId="66DC8D28"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527" w:history="1">
            <w:r w:rsidRPr="00F92DA4">
              <w:rPr>
                <w:rStyle w:val="Lienhypertexte"/>
                <w:noProof/>
              </w:rPr>
              <w:t>72.21.2 Installations pour parlophones / intercoms individuels / vidéophones CCTB 01.10</w:t>
            </w:r>
            <w:r>
              <w:rPr>
                <w:noProof/>
                <w:webHidden/>
              </w:rPr>
              <w:tab/>
            </w:r>
            <w:r>
              <w:rPr>
                <w:noProof/>
                <w:webHidden/>
              </w:rPr>
              <w:fldChar w:fldCharType="begin"/>
            </w:r>
            <w:r>
              <w:rPr>
                <w:noProof/>
                <w:webHidden/>
              </w:rPr>
              <w:instrText xml:space="preserve"> PAGEREF _Toc112762527 \h </w:instrText>
            </w:r>
            <w:r>
              <w:rPr>
                <w:noProof/>
                <w:webHidden/>
              </w:rPr>
            </w:r>
            <w:r>
              <w:rPr>
                <w:noProof/>
                <w:webHidden/>
              </w:rPr>
              <w:fldChar w:fldCharType="separate"/>
            </w:r>
            <w:r>
              <w:rPr>
                <w:noProof/>
                <w:webHidden/>
              </w:rPr>
              <w:t>104</w:t>
            </w:r>
            <w:r>
              <w:rPr>
                <w:noProof/>
                <w:webHidden/>
              </w:rPr>
              <w:fldChar w:fldCharType="end"/>
            </w:r>
          </w:hyperlink>
        </w:p>
        <w:p w14:paraId="4E8E43D4" w14:textId="3768DF62"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28" w:history="1">
            <w:r w:rsidRPr="00F92DA4">
              <w:rPr>
                <w:rStyle w:val="Lienhypertexte"/>
                <w:noProof/>
              </w:rPr>
              <w:t>72.21.2a Installations pour parlophones / intercoms individuels - postes intérieurs - parlophones - intercoms CCTB 01.10</w:t>
            </w:r>
            <w:r>
              <w:rPr>
                <w:noProof/>
                <w:webHidden/>
              </w:rPr>
              <w:tab/>
            </w:r>
            <w:r>
              <w:rPr>
                <w:noProof/>
                <w:webHidden/>
              </w:rPr>
              <w:fldChar w:fldCharType="begin"/>
            </w:r>
            <w:r>
              <w:rPr>
                <w:noProof/>
                <w:webHidden/>
              </w:rPr>
              <w:instrText xml:space="preserve"> PAGEREF _Toc112762528 \h </w:instrText>
            </w:r>
            <w:r>
              <w:rPr>
                <w:noProof/>
                <w:webHidden/>
              </w:rPr>
            </w:r>
            <w:r>
              <w:rPr>
                <w:noProof/>
                <w:webHidden/>
              </w:rPr>
              <w:fldChar w:fldCharType="separate"/>
            </w:r>
            <w:r>
              <w:rPr>
                <w:noProof/>
                <w:webHidden/>
              </w:rPr>
              <w:t>104</w:t>
            </w:r>
            <w:r>
              <w:rPr>
                <w:noProof/>
                <w:webHidden/>
              </w:rPr>
              <w:fldChar w:fldCharType="end"/>
            </w:r>
          </w:hyperlink>
        </w:p>
        <w:p w14:paraId="42CCF4E1" w14:textId="15BF0F7E"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29" w:history="1">
            <w:r w:rsidRPr="00F92DA4">
              <w:rPr>
                <w:rStyle w:val="Lienhypertexte"/>
                <w:noProof/>
              </w:rPr>
              <w:t>72.21.2b Installations pour parlophones / intercoms individuels - postes extérieurs - parlophones - intercoms CCTB 01.10</w:t>
            </w:r>
            <w:r>
              <w:rPr>
                <w:noProof/>
                <w:webHidden/>
              </w:rPr>
              <w:tab/>
            </w:r>
            <w:r>
              <w:rPr>
                <w:noProof/>
                <w:webHidden/>
              </w:rPr>
              <w:fldChar w:fldCharType="begin"/>
            </w:r>
            <w:r>
              <w:rPr>
                <w:noProof/>
                <w:webHidden/>
              </w:rPr>
              <w:instrText xml:space="preserve"> PAGEREF _Toc112762529 \h </w:instrText>
            </w:r>
            <w:r>
              <w:rPr>
                <w:noProof/>
                <w:webHidden/>
              </w:rPr>
            </w:r>
            <w:r>
              <w:rPr>
                <w:noProof/>
                <w:webHidden/>
              </w:rPr>
              <w:fldChar w:fldCharType="separate"/>
            </w:r>
            <w:r>
              <w:rPr>
                <w:noProof/>
                <w:webHidden/>
              </w:rPr>
              <w:t>105</w:t>
            </w:r>
            <w:r>
              <w:rPr>
                <w:noProof/>
                <w:webHidden/>
              </w:rPr>
              <w:fldChar w:fldCharType="end"/>
            </w:r>
          </w:hyperlink>
        </w:p>
        <w:p w14:paraId="4BDB45E9" w14:textId="424E3D63"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30" w:history="1">
            <w:r w:rsidRPr="00F92DA4">
              <w:rPr>
                <w:rStyle w:val="Lienhypertexte"/>
                <w:noProof/>
              </w:rPr>
              <w:t>72.21.2c Installations pour parlophones / intercoms individuels - alimentation pour parlophones - intercoms</w:t>
            </w:r>
            <w:r>
              <w:rPr>
                <w:noProof/>
                <w:webHidden/>
              </w:rPr>
              <w:tab/>
            </w:r>
            <w:r>
              <w:rPr>
                <w:noProof/>
                <w:webHidden/>
              </w:rPr>
              <w:fldChar w:fldCharType="begin"/>
            </w:r>
            <w:r>
              <w:rPr>
                <w:noProof/>
                <w:webHidden/>
              </w:rPr>
              <w:instrText xml:space="preserve"> PAGEREF _Toc112762530 \h </w:instrText>
            </w:r>
            <w:r>
              <w:rPr>
                <w:noProof/>
                <w:webHidden/>
              </w:rPr>
            </w:r>
            <w:r>
              <w:rPr>
                <w:noProof/>
                <w:webHidden/>
              </w:rPr>
              <w:fldChar w:fldCharType="separate"/>
            </w:r>
            <w:r>
              <w:rPr>
                <w:noProof/>
                <w:webHidden/>
              </w:rPr>
              <w:t>107</w:t>
            </w:r>
            <w:r>
              <w:rPr>
                <w:noProof/>
                <w:webHidden/>
              </w:rPr>
              <w:fldChar w:fldCharType="end"/>
            </w:r>
          </w:hyperlink>
        </w:p>
        <w:p w14:paraId="3615E43F" w14:textId="06689E50"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31" w:history="1">
            <w:r w:rsidRPr="00F92DA4">
              <w:rPr>
                <w:rStyle w:val="Lienhypertexte"/>
                <w:noProof/>
              </w:rPr>
              <w:t>72.21.2d Installations pour parlophones / intercoms individuels - boîtes de distribution CCTB 01.10</w:t>
            </w:r>
            <w:r>
              <w:rPr>
                <w:noProof/>
                <w:webHidden/>
              </w:rPr>
              <w:tab/>
            </w:r>
            <w:r>
              <w:rPr>
                <w:noProof/>
                <w:webHidden/>
              </w:rPr>
              <w:fldChar w:fldCharType="begin"/>
            </w:r>
            <w:r>
              <w:rPr>
                <w:noProof/>
                <w:webHidden/>
              </w:rPr>
              <w:instrText xml:space="preserve"> PAGEREF _Toc112762531 \h </w:instrText>
            </w:r>
            <w:r>
              <w:rPr>
                <w:noProof/>
                <w:webHidden/>
              </w:rPr>
            </w:r>
            <w:r>
              <w:rPr>
                <w:noProof/>
                <w:webHidden/>
              </w:rPr>
              <w:fldChar w:fldCharType="separate"/>
            </w:r>
            <w:r>
              <w:rPr>
                <w:noProof/>
                <w:webHidden/>
              </w:rPr>
              <w:t>107</w:t>
            </w:r>
            <w:r>
              <w:rPr>
                <w:noProof/>
                <w:webHidden/>
              </w:rPr>
              <w:fldChar w:fldCharType="end"/>
            </w:r>
          </w:hyperlink>
        </w:p>
        <w:p w14:paraId="00E20E3F" w14:textId="27D268ED"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32" w:history="1">
            <w:r w:rsidRPr="00F92DA4">
              <w:rPr>
                <w:rStyle w:val="Lienhypertexte"/>
                <w:noProof/>
              </w:rPr>
              <w:t>72.21.2e Installations pour parlophones / intercoms individuels - ouvre-porte électrique CCTB 01.10</w:t>
            </w:r>
            <w:r>
              <w:rPr>
                <w:noProof/>
                <w:webHidden/>
              </w:rPr>
              <w:tab/>
            </w:r>
            <w:r>
              <w:rPr>
                <w:noProof/>
                <w:webHidden/>
              </w:rPr>
              <w:fldChar w:fldCharType="begin"/>
            </w:r>
            <w:r>
              <w:rPr>
                <w:noProof/>
                <w:webHidden/>
              </w:rPr>
              <w:instrText xml:space="preserve"> PAGEREF _Toc112762532 \h </w:instrText>
            </w:r>
            <w:r>
              <w:rPr>
                <w:noProof/>
                <w:webHidden/>
              </w:rPr>
            </w:r>
            <w:r>
              <w:rPr>
                <w:noProof/>
                <w:webHidden/>
              </w:rPr>
              <w:fldChar w:fldCharType="separate"/>
            </w:r>
            <w:r>
              <w:rPr>
                <w:noProof/>
                <w:webHidden/>
              </w:rPr>
              <w:t>107</w:t>
            </w:r>
            <w:r>
              <w:rPr>
                <w:noProof/>
                <w:webHidden/>
              </w:rPr>
              <w:fldChar w:fldCharType="end"/>
            </w:r>
          </w:hyperlink>
        </w:p>
        <w:p w14:paraId="7B4933B1" w14:textId="18E2F293"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33" w:history="1">
            <w:r w:rsidRPr="00F92DA4">
              <w:rPr>
                <w:rStyle w:val="Lienhypertexte"/>
                <w:noProof/>
              </w:rPr>
              <w:t>72.21.2f Installations pour vidéophones individuels - postes intérieurs / vidéophones CCTB 01.10</w:t>
            </w:r>
            <w:r>
              <w:rPr>
                <w:noProof/>
                <w:webHidden/>
              </w:rPr>
              <w:tab/>
            </w:r>
            <w:r>
              <w:rPr>
                <w:noProof/>
                <w:webHidden/>
              </w:rPr>
              <w:fldChar w:fldCharType="begin"/>
            </w:r>
            <w:r>
              <w:rPr>
                <w:noProof/>
                <w:webHidden/>
              </w:rPr>
              <w:instrText xml:space="preserve"> PAGEREF _Toc112762533 \h </w:instrText>
            </w:r>
            <w:r>
              <w:rPr>
                <w:noProof/>
                <w:webHidden/>
              </w:rPr>
            </w:r>
            <w:r>
              <w:rPr>
                <w:noProof/>
                <w:webHidden/>
              </w:rPr>
              <w:fldChar w:fldCharType="separate"/>
            </w:r>
            <w:r>
              <w:rPr>
                <w:noProof/>
                <w:webHidden/>
              </w:rPr>
              <w:t>107</w:t>
            </w:r>
            <w:r>
              <w:rPr>
                <w:noProof/>
                <w:webHidden/>
              </w:rPr>
              <w:fldChar w:fldCharType="end"/>
            </w:r>
          </w:hyperlink>
        </w:p>
        <w:p w14:paraId="4250FEF8" w14:textId="7A48D7D4"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34" w:history="1">
            <w:r w:rsidRPr="00F92DA4">
              <w:rPr>
                <w:rStyle w:val="Lienhypertexte"/>
                <w:noProof/>
              </w:rPr>
              <w:t>72.21.2g Installations pour vidéophones individuels - postes extérieurs / vidéophones</w:t>
            </w:r>
            <w:r>
              <w:rPr>
                <w:noProof/>
                <w:webHidden/>
              </w:rPr>
              <w:tab/>
            </w:r>
            <w:r>
              <w:rPr>
                <w:noProof/>
                <w:webHidden/>
              </w:rPr>
              <w:fldChar w:fldCharType="begin"/>
            </w:r>
            <w:r>
              <w:rPr>
                <w:noProof/>
                <w:webHidden/>
              </w:rPr>
              <w:instrText xml:space="preserve"> PAGEREF _Toc112762534 \h </w:instrText>
            </w:r>
            <w:r>
              <w:rPr>
                <w:noProof/>
                <w:webHidden/>
              </w:rPr>
            </w:r>
            <w:r>
              <w:rPr>
                <w:noProof/>
                <w:webHidden/>
              </w:rPr>
              <w:fldChar w:fldCharType="separate"/>
            </w:r>
            <w:r>
              <w:rPr>
                <w:noProof/>
                <w:webHidden/>
              </w:rPr>
              <w:t>108</w:t>
            </w:r>
            <w:r>
              <w:rPr>
                <w:noProof/>
                <w:webHidden/>
              </w:rPr>
              <w:fldChar w:fldCharType="end"/>
            </w:r>
          </w:hyperlink>
        </w:p>
        <w:p w14:paraId="3852443D" w14:textId="306B8E41"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35" w:history="1">
            <w:r w:rsidRPr="00F92DA4">
              <w:rPr>
                <w:rStyle w:val="Lienhypertexte"/>
                <w:noProof/>
              </w:rPr>
              <w:t>72.21.2h Installations pour vidéophones individuels - alimentation pour vidéophones</w:t>
            </w:r>
            <w:r>
              <w:rPr>
                <w:noProof/>
                <w:webHidden/>
              </w:rPr>
              <w:tab/>
            </w:r>
            <w:r>
              <w:rPr>
                <w:noProof/>
                <w:webHidden/>
              </w:rPr>
              <w:fldChar w:fldCharType="begin"/>
            </w:r>
            <w:r>
              <w:rPr>
                <w:noProof/>
                <w:webHidden/>
              </w:rPr>
              <w:instrText xml:space="preserve"> PAGEREF _Toc112762535 \h </w:instrText>
            </w:r>
            <w:r>
              <w:rPr>
                <w:noProof/>
                <w:webHidden/>
              </w:rPr>
            </w:r>
            <w:r>
              <w:rPr>
                <w:noProof/>
                <w:webHidden/>
              </w:rPr>
              <w:fldChar w:fldCharType="separate"/>
            </w:r>
            <w:r>
              <w:rPr>
                <w:noProof/>
                <w:webHidden/>
              </w:rPr>
              <w:t>108</w:t>
            </w:r>
            <w:r>
              <w:rPr>
                <w:noProof/>
                <w:webHidden/>
              </w:rPr>
              <w:fldChar w:fldCharType="end"/>
            </w:r>
          </w:hyperlink>
        </w:p>
        <w:p w14:paraId="4710B153" w14:textId="4481D11B"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536" w:history="1">
            <w:r w:rsidRPr="00F92DA4">
              <w:rPr>
                <w:rStyle w:val="Lienhypertexte"/>
                <w:noProof/>
              </w:rPr>
              <w:t>72.21.3 Installations pour téléphones CCTB 01.10</w:t>
            </w:r>
            <w:r>
              <w:rPr>
                <w:noProof/>
                <w:webHidden/>
              </w:rPr>
              <w:tab/>
            </w:r>
            <w:r>
              <w:rPr>
                <w:noProof/>
                <w:webHidden/>
              </w:rPr>
              <w:fldChar w:fldCharType="begin"/>
            </w:r>
            <w:r>
              <w:rPr>
                <w:noProof/>
                <w:webHidden/>
              </w:rPr>
              <w:instrText xml:space="preserve"> PAGEREF _Toc112762536 \h </w:instrText>
            </w:r>
            <w:r>
              <w:rPr>
                <w:noProof/>
                <w:webHidden/>
              </w:rPr>
            </w:r>
            <w:r>
              <w:rPr>
                <w:noProof/>
                <w:webHidden/>
              </w:rPr>
              <w:fldChar w:fldCharType="separate"/>
            </w:r>
            <w:r>
              <w:rPr>
                <w:noProof/>
                <w:webHidden/>
              </w:rPr>
              <w:t>108</w:t>
            </w:r>
            <w:r>
              <w:rPr>
                <w:noProof/>
                <w:webHidden/>
              </w:rPr>
              <w:fldChar w:fldCharType="end"/>
            </w:r>
          </w:hyperlink>
        </w:p>
        <w:p w14:paraId="666F9CD5" w14:textId="4EBD782B"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37" w:history="1">
            <w:r w:rsidRPr="00F92DA4">
              <w:rPr>
                <w:rStyle w:val="Lienhypertexte"/>
                <w:noProof/>
              </w:rPr>
              <w:t>72.21.3a Installations pour téléphones - point de raccordement / base CCTB 01.10</w:t>
            </w:r>
            <w:r>
              <w:rPr>
                <w:noProof/>
                <w:webHidden/>
              </w:rPr>
              <w:tab/>
            </w:r>
            <w:r>
              <w:rPr>
                <w:noProof/>
                <w:webHidden/>
              </w:rPr>
              <w:fldChar w:fldCharType="begin"/>
            </w:r>
            <w:r>
              <w:rPr>
                <w:noProof/>
                <w:webHidden/>
              </w:rPr>
              <w:instrText xml:space="preserve"> PAGEREF _Toc112762537 \h </w:instrText>
            </w:r>
            <w:r>
              <w:rPr>
                <w:noProof/>
                <w:webHidden/>
              </w:rPr>
            </w:r>
            <w:r>
              <w:rPr>
                <w:noProof/>
                <w:webHidden/>
              </w:rPr>
              <w:fldChar w:fldCharType="separate"/>
            </w:r>
            <w:r>
              <w:rPr>
                <w:noProof/>
                <w:webHidden/>
              </w:rPr>
              <w:t>110</w:t>
            </w:r>
            <w:r>
              <w:rPr>
                <w:noProof/>
                <w:webHidden/>
              </w:rPr>
              <w:fldChar w:fldCharType="end"/>
            </w:r>
          </w:hyperlink>
        </w:p>
        <w:p w14:paraId="62E095DB" w14:textId="4BFA3B8B"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38" w:history="1">
            <w:r w:rsidRPr="00F92DA4">
              <w:rPr>
                <w:rStyle w:val="Lienhypertexte"/>
                <w:noProof/>
              </w:rPr>
              <w:t>72.21.3b Installations pour téléphones - point de raccordement / extra CCTB 01.02</w:t>
            </w:r>
            <w:r>
              <w:rPr>
                <w:noProof/>
                <w:webHidden/>
              </w:rPr>
              <w:tab/>
            </w:r>
            <w:r>
              <w:rPr>
                <w:noProof/>
                <w:webHidden/>
              </w:rPr>
              <w:fldChar w:fldCharType="begin"/>
            </w:r>
            <w:r>
              <w:rPr>
                <w:noProof/>
                <w:webHidden/>
              </w:rPr>
              <w:instrText xml:space="preserve"> PAGEREF _Toc112762538 \h </w:instrText>
            </w:r>
            <w:r>
              <w:rPr>
                <w:noProof/>
                <w:webHidden/>
              </w:rPr>
            </w:r>
            <w:r>
              <w:rPr>
                <w:noProof/>
                <w:webHidden/>
              </w:rPr>
              <w:fldChar w:fldCharType="separate"/>
            </w:r>
            <w:r>
              <w:rPr>
                <w:noProof/>
                <w:webHidden/>
              </w:rPr>
              <w:t>110</w:t>
            </w:r>
            <w:r>
              <w:rPr>
                <w:noProof/>
                <w:webHidden/>
              </w:rPr>
              <w:fldChar w:fldCharType="end"/>
            </w:r>
          </w:hyperlink>
        </w:p>
        <w:p w14:paraId="5CE1E3C6" w14:textId="40AB92F2"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539" w:history="1">
            <w:r w:rsidRPr="00F92DA4">
              <w:rPr>
                <w:rStyle w:val="Lienhypertexte"/>
                <w:noProof/>
              </w:rPr>
              <w:t>72.21.4 Installations pour télédistribution CCTB 01.10</w:t>
            </w:r>
            <w:r>
              <w:rPr>
                <w:noProof/>
                <w:webHidden/>
              </w:rPr>
              <w:tab/>
            </w:r>
            <w:r>
              <w:rPr>
                <w:noProof/>
                <w:webHidden/>
              </w:rPr>
              <w:fldChar w:fldCharType="begin"/>
            </w:r>
            <w:r>
              <w:rPr>
                <w:noProof/>
                <w:webHidden/>
              </w:rPr>
              <w:instrText xml:space="preserve"> PAGEREF _Toc112762539 \h </w:instrText>
            </w:r>
            <w:r>
              <w:rPr>
                <w:noProof/>
                <w:webHidden/>
              </w:rPr>
            </w:r>
            <w:r>
              <w:rPr>
                <w:noProof/>
                <w:webHidden/>
              </w:rPr>
              <w:fldChar w:fldCharType="separate"/>
            </w:r>
            <w:r>
              <w:rPr>
                <w:noProof/>
                <w:webHidden/>
              </w:rPr>
              <w:t>110</w:t>
            </w:r>
            <w:r>
              <w:rPr>
                <w:noProof/>
                <w:webHidden/>
              </w:rPr>
              <w:fldChar w:fldCharType="end"/>
            </w:r>
          </w:hyperlink>
        </w:p>
        <w:p w14:paraId="60EC0E60" w14:textId="197D8B6A"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40" w:history="1">
            <w:r w:rsidRPr="00F92DA4">
              <w:rPr>
                <w:rStyle w:val="Lienhypertexte"/>
                <w:noProof/>
              </w:rPr>
              <w:t>72.21.4a Installations pour télédistribution - point de raccordement / base CCTB 01.10</w:t>
            </w:r>
            <w:r>
              <w:rPr>
                <w:noProof/>
                <w:webHidden/>
              </w:rPr>
              <w:tab/>
            </w:r>
            <w:r>
              <w:rPr>
                <w:noProof/>
                <w:webHidden/>
              </w:rPr>
              <w:fldChar w:fldCharType="begin"/>
            </w:r>
            <w:r>
              <w:rPr>
                <w:noProof/>
                <w:webHidden/>
              </w:rPr>
              <w:instrText xml:space="preserve"> PAGEREF _Toc112762540 \h </w:instrText>
            </w:r>
            <w:r>
              <w:rPr>
                <w:noProof/>
                <w:webHidden/>
              </w:rPr>
            </w:r>
            <w:r>
              <w:rPr>
                <w:noProof/>
                <w:webHidden/>
              </w:rPr>
              <w:fldChar w:fldCharType="separate"/>
            </w:r>
            <w:r>
              <w:rPr>
                <w:noProof/>
                <w:webHidden/>
              </w:rPr>
              <w:t>111</w:t>
            </w:r>
            <w:r>
              <w:rPr>
                <w:noProof/>
                <w:webHidden/>
              </w:rPr>
              <w:fldChar w:fldCharType="end"/>
            </w:r>
          </w:hyperlink>
        </w:p>
        <w:p w14:paraId="5AF064D8" w14:textId="26211D51"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41" w:history="1">
            <w:r w:rsidRPr="00F92DA4">
              <w:rPr>
                <w:rStyle w:val="Lienhypertexte"/>
                <w:noProof/>
              </w:rPr>
              <w:t>72.21.4b Installations pour télédistribution - point de raccordement / extra CCTB 01.02</w:t>
            </w:r>
            <w:r>
              <w:rPr>
                <w:noProof/>
                <w:webHidden/>
              </w:rPr>
              <w:tab/>
            </w:r>
            <w:r>
              <w:rPr>
                <w:noProof/>
                <w:webHidden/>
              </w:rPr>
              <w:fldChar w:fldCharType="begin"/>
            </w:r>
            <w:r>
              <w:rPr>
                <w:noProof/>
                <w:webHidden/>
              </w:rPr>
              <w:instrText xml:space="preserve"> PAGEREF _Toc112762541 \h </w:instrText>
            </w:r>
            <w:r>
              <w:rPr>
                <w:noProof/>
                <w:webHidden/>
              </w:rPr>
            </w:r>
            <w:r>
              <w:rPr>
                <w:noProof/>
                <w:webHidden/>
              </w:rPr>
              <w:fldChar w:fldCharType="separate"/>
            </w:r>
            <w:r>
              <w:rPr>
                <w:noProof/>
                <w:webHidden/>
              </w:rPr>
              <w:t>112</w:t>
            </w:r>
            <w:r>
              <w:rPr>
                <w:noProof/>
                <w:webHidden/>
              </w:rPr>
              <w:fldChar w:fldCharType="end"/>
            </w:r>
          </w:hyperlink>
        </w:p>
        <w:p w14:paraId="5359A8DB" w14:textId="25CB7F92"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542" w:history="1">
            <w:r w:rsidRPr="00F92DA4">
              <w:rPr>
                <w:rStyle w:val="Lienhypertexte"/>
                <w:noProof/>
              </w:rPr>
              <w:t>72.21.5 Installations distribution audio</w:t>
            </w:r>
            <w:r>
              <w:rPr>
                <w:noProof/>
                <w:webHidden/>
              </w:rPr>
              <w:tab/>
            </w:r>
            <w:r>
              <w:rPr>
                <w:noProof/>
                <w:webHidden/>
              </w:rPr>
              <w:fldChar w:fldCharType="begin"/>
            </w:r>
            <w:r>
              <w:rPr>
                <w:noProof/>
                <w:webHidden/>
              </w:rPr>
              <w:instrText xml:space="preserve"> PAGEREF _Toc112762542 \h </w:instrText>
            </w:r>
            <w:r>
              <w:rPr>
                <w:noProof/>
                <w:webHidden/>
              </w:rPr>
            </w:r>
            <w:r>
              <w:rPr>
                <w:noProof/>
                <w:webHidden/>
              </w:rPr>
              <w:fldChar w:fldCharType="separate"/>
            </w:r>
            <w:r>
              <w:rPr>
                <w:noProof/>
                <w:webHidden/>
              </w:rPr>
              <w:t>112</w:t>
            </w:r>
            <w:r>
              <w:rPr>
                <w:noProof/>
                <w:webHidden/>
              </w:rPr>
              <w:fldChar w:fldCharType="end"/>
            </w:r>
          </w:hyperlink>
        </w:p>
        <w:p w14:paraId="31AFB319" w14:textId="1049E0FA"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43" w:history="1">
            <w:r w:rsidRPr="00F92DA4">
              <w:rPr>
                <w:rStyle w:val="Lienhypertexte"/>
                <w:noProof/>
              </w:rPr>
              <w:t>72.21.5a Installations distribution audio</w:t>
            </w:r>
            <w:r>
              <w:rPr>
                <w:noProof/>
                <w:webHidden/>
              </w:rPr>
              <w:tab/>
            </w:r>
            <w:r>
              <w:rPr>
                <w:noProof/>
                <w:webHidden/>
              </w:rPr>
              <w:fldChar w:fldCharType="begin"/>
            </w:r>
            <w:r>
              <w:rPr>
                <w:noProof/>
                <w:webHidden/>
              </w:rPr>
              <w:instrText xml:space="preserve"> PAGEREF _Toc112762543 \h </w:instrText>
            </w:r>
            <w:r>
              <w:rPr>
                <w:noProof/>
                <w:webHidden/>
              </w:rPr>
            </w:r>
            <w:r>
              <w:rPr>
                <w:noProof/>
                <w:webHidden/>
              </w:rPr>
              <w:fldChar w:fldCharType="separate"/>
            </w:r>
            <w:r>
              <w:rPr>
                <w:noProof/>
                <w:webHidden/>
              </w:rPr>
              <w:t>112</w:t>
            </w:r>
            <w:r>
              <w:rPr>
                <w:noProof/>
                <w:webHidden/>
              </w:rPr>
              <w:fldChar w:fldCharType="end"/>
            </w:r>
          </w:hyperlink>
        </w:p>
        <w:p w14:paraId="3C76A23F" w14:textId="5C13CFEC"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544" w:history="1">
            <w:r w:rsidRPr="00F92DA4">
              <w:rPr>
                <w:rStyle w:val="Lienhypertexte"/>
                <w:noProof/>
              </w:rPr>
              <w:t>72.21.6 Installations systèmes d'appel / ADL  CCTB 01.02</w:t>
            </w:r>
            <w:r>
              <w:rPr>
                <w:noProof/>
                <w:webHidden/>
              </w:rPr>
              <w:tab/>
            </w:r>
            <w:r>
              <w:rPr>
                <w:noProof/>
                <w:webHidden/>
              </w:rPr>
              <w:fldChar w:fldCharType="begin"/>
            </w:r>
            <w:r>
              <w:rPr>
                <w:noProof/>
                <w:webHidden/>
              </w:rPr>
              <w:instrText xml:space="preserve"> PAGEREF _Toc112762544 \h </w:instrText>
            </w:r>
            <w:r>
              <w:rPr>
                <w:noProof/>
                <w:webHidden/>
              </w:rPr>
            </w:r>
            <w:r>
              <w:rPr>
                <w:noProof/>
                <w:webHidden/>
              </w:rPr>
              <w:fldChar w:fldCharType="separate"/>
            </w:r>
            <w:r>
              <w:rPr>
                <w:noProof/>
                <w:webHidden/>
              </w:rPr>
              <w:t>112</w:t>
            </w:r>
            <w:r>
              <w:rPr>
                <w:noProof/>
                <w:webHidden/>
              </w:rPr>
              <w:fldChar w:fldCharType="end"/>
            </w:r>
          </w:hyperlink>
        </w:p>
        <w:p w14:paraId="2E3B0E66" w14:textId="78BB107C"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45" w:history="1">
            <w:r w:rsidRPr="00F92DA4">
              <w:rPr>
                <w:rStyle w:val="Lienhypertexte"/>
                <w:noProof/>
              </w:rPr>
              <w:t>72.21.6a Installations systèmes d'appel / ADL  CCTB 01.02</w:t>
            </w:r>
            <w:r>
              <w:rPr>
                <w:noProof/>
                <w:webHidden/>
              </w:rPr>
              <w:tab/>
            </w:r>
            <w:r>
              <w:rPr>
                <w:noProof/>
                <w:webHidden/>
              </w:rPr>
              <w:fldChar w:fldCharType="begin"/>
            </w:r>
            <w:r>
              <w:rPr>
                <w:noProof/>
                <w:webHidden/>
              </w:rPr>
              <w:instrText xml:space="preserve"> PAGEREF _Toc112762545 \h </w:instrText>
            </w:r>
            <w:r>
              <w:rPr>
                <w:noProof/>
                <w:webHidden/>
              </w:rPr>
            </w:r>
            <w:r>
              <w:rPr>
                <w:noProof/>
                <w:webHidden/>
              </w:rPr>
              <w:fldChar w:fldCharType="separate"/>
            </w:r>
            <w:r>
              <w:rPr>
                <w:noProof/>
                <w:webHidden/>
              </w:rPr>
              <w:t>112</w:t>
            </w:r>
            <w:r>
              <w:rPr>
                <w:noProof/>
                <w:webHidden/>
              </w:rPr>
              <w:fldChar w:fldCharType="end"/>
            </w:r>
          </w:hyperlink>
        </w:p>
        <w:p w14:paraId="2AA42BC8" w14:textId="7D529FD3"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546" w:history="1">
            <w:r w:rsidRPr="00F92DA4">
              <w:rPr>
                <w:rStyle w:val="Lienhypertexte"/>
                <w:noProof/>
              </w:rPr>
              <w:t>72.21.7 Installations des détecteurs</w:t>
            </w:r>
            <w:r>
              <w:rPr>
                <w:noProof/>
                <w:webHidden/>
              </w:rPr>
              <w:tab/>
            </w:r>
            <w:r>
              <w:rPr>
                <w:noProof/>
                <w:webHidden/>
              </w:rPr>
              <w:fldChar w:fldCharType="begin"/>
            </w:r>
            <w:r>
              <w:rPr>
                <w:noProof/>
                <w:webHidden/>
              </w:rPr>
              <w:instrText xml:space="preserve"> PAGEREF _Toc112762546 \h </w:instrText>
            </w:r>
            <w:r>
              <w:rPr>
                <w:noProof/>
                <w:webHidden/>
              </w:rPr>
            </w:r>
            <w:r>
              <w:rPr>
                <w:noProof/>
                <w:webHidden/>
              </w:rPr>
              <w:fldChar w:fldCharType="separate"/>
            </w:r>
            <w:r>
              <w:rPr>
                <w:noProof/>
                <w:webHidden/>
              </w:rPr>
              <w:t>112</w:t>
            </w:r>
            <w:r>
              <w:rPr>
                <w:noProof/>
                <w:webHidden/>
              </w:rPr>
              <w:fldChar w:fldCharType="end"/>
            </w:r>
          </w:hyperlink>
        </w:p>
        <w:p w14:paraId="7730717E" w14:textId="0B3D2510"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47" w:history="1">
            <w:r w:rsidRPr="00F92DA4">
              <w:rPr>
                <w:rStyle w:val="Lienhypertexte"/>
                <w:noProof/>
              </w:rPr>
              <w:t>72.21.7a Installations des détecteurs - capteurs de mouvement</w:t>
            </w:r>
            <w:r>
              <w:rPr>
                <w:noProof/>
                <w:webHidden/>
              </w:rPr>
              <w:tab/>
            </w:r>
            <w:r>
              <w:rPr>
                <w:noProof/>
                <w:webHidden/>
              </w:rPr>
              <w:fldChar w:fldCharType="begin"/>
            </w:r>
            <w:r>
              <w:rPr>
                <w:noProof/>
                <w:webHidden/>
              </w:rPr>
              <w:instrText xml:space="preserve"> PAGEREF _Toc112762547 \h </w:instrText>
            </w:r>
            <w:r>
              <w:rPr>
                <w:noProof/>
                <w:webHidden/>
              </w:rPr>
            </w:r>
            <w:r>
              <w:rPr>
                <w:noProof/>
                <w:webHidden/>
              </w:rPr>
              <w:fldChar w:fldCharType="separate"/>
            </w:r>
            <w:r>
              <w:rPr>
                <w:noProof/>
                <w:webHidden/>
              </w:rPr>
              <w:t>112</w:t>
            </w:r>
            <w:r>
              <w:rPr>
                <w:noProof/>
                <w:webHidden/>
              </w:rPr>
              <w:fldChar w:fldCharType="end"/>
            </w:r>
          </w:hyperlink>
        </w:p>
        <w:p w14:paraId="187EE6D0" w14:textId="725D79FA"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48" w:history="1">
            <w:r w:rsidRPr="00F92DA4">
              <w:rPr>
                <w:rStyle w:val="Lienhypertexte"/>
                <w:noProof/>
              </w:rPr>
              <w:t>72.21.7b Installations des détecteurs - capteurs crépusculaires</w:t>
            </w:r>
            <w:r>
              <w:rPr>
                <w:noProof/>
                <w:webHidden/>
              </w:rPr>
              <w:tab/>
            </w:r>
            <w:r>
              <w:rPr>
                <w:noProof/>
                <w:webHidden/>
              </w:rPr>
              <w:fldChar w:fldCharType="begin"/>
            </w:r>
            <w:r>
              <w:rPr>
                <w:noProof/>
                <w:webHidden/>
              </w:rPr>
              <w:instrText xml:space="preserve"> PAGEREF _Toc112762548 \h </w:instrText>
            </w:r>
            <w:r>
              <w:rPr>
                <w:noProof/>
                <w:webHidden/>
              </w:rPr>
            </w:r>
            <w:r>
              <w:rPr>
                <w:noProof/>
                <w:webHidden/>
              </w:rPr>
              <w:fldChar w:fldCharType="separate"/>
            </w:r>
            <w:r>
              <w:rPr>
                <w:noProof/>
                <w:webHidden/>
              </w:rPr>
              <w:t>112</w:t>
            </w:r>
            <w:r>
              <w:rPr>
                <w:noProof/>
                <w:webHidden/>
              </w:rPr>
              <w:fldChar w:fldCharType="end"/>
            </w:r>
          </w:hyperlink>
        </w:p>
        <w:p w14:paraId="57696CBD" w14:textId="38DC8027"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49" w:history="1">
            <w:r w:rsidRPr="00F92DA4">
              <w:rPr>
                <w:rStyle w:val="Lienhypertexte"/>
                <w:noProof/>
              </w:rPr>
              <w:t>72.21.7c Installations des détecteurs - capteurs de température</w:t>
            </w:r>
            <w:r>
              <w:rPr>
                <w:noProof/>
                <w:webHidden/>
              </w:rPr>
              <w:tab/>
            </w:r>
            <w:r>
              <w:rPr>
                <w:noProof/>
                <w:webHidden/>
              </w:rPr>
              <w:fldChar w:fldCharType="begin"/>
            </w:r>
            <w:r>
              <w:rPr>
                <w:noProof/>
                <w:webHidden/>
              </w:rPr>
              <w:instrText xml:space="preserve"> PAGEREF _Toc112762549 \h </w:instrText>
            </w:r>
            <w:r>
              <w:rPr>
                <w:noProof/>
                <w:webHidden/>
              </w:rPr>
            </w:r>
            <w:r>
              <w:rPr>
                <w:noProof/>
                <w:webHidden/>
              </w:rPr>
              <w:fldChar w:fldCharType="separate"/>
            </w:r>
            <w:r>
              <w:rPr>
                <w:noProof/>
                <w:webHidden/>
              </w:rPr>
              <w:t>112</w:t>
            </w:r>
            <w:r>
              <w:rPr>
                <w:noProof/>
                <w:webHidden/>
              </w:rPr>
              <w:fldChar w:fldCharType="end"/>
            </w:r>
          </w:hyperlink>
        </w:p>
        <w:p w14:paraId="027D6AD3" w14:textId="676FCC95"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50" w:history="1">
            <w:r w:rsidRPr="00F92DA4">
              <w:rPr>
                <w:rStyle w:val="Lienhypertexte"/>
                <w:noProof/>
              </w:rPr>
              <w:t>72.21.7d Installations des détecteurs - capteurs photométriques</w:t>
            </w:r>
            <w:r>
              <w:rPr>
                <w:noProof/>
                <w:webHidden/>
              </w:rPr>
              <w:tab/>
            </w:r>
            <w:r>
              <w:rPr>
                <w:noProof/>
                <w:webHidden/>
              </w:rPr>
              <w:fldChar w:fldCharType="begin"/>
            </w:r>
            <w:r>
              <w:rPr>
                <w:noProof/>
                <w:webHidden/>
              </w:rPr>
              <w:instrText xml:space="preserve"> PAGEREF _Toc112762550 \h </w:instrText>
            </w:r>
            <w:r>
              <w:rPr>
                <w:noProof/>
                <w:webHidden/>
              </w:rPr>
            </w:r>
            <w:r>
              <w:rPr>
                <w:noProof/>
                <w:webHidden/>
              </w:rPr>
              <w:fldChar w:fldCharType="separate"/>
            </w:r>
            <w:r>
              <w:rPr>
                <w:noProof/>
                <w:webHidden/>
              </w:rPr>
              <w:t>112</w:t>
            </w:r>
            <w:r>
              <w:rPr>
                <w:noProof/>
                <w:webHidden/>
              </w:rPr>
              <w:fldChar w:fldCharType="end"/>
            </w:r>
          </w:hyperlink>
        </w:p>
        <w:p w14:paraId="2077E42A" w14:textId="23249356"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51" w:history="1">
            <w:r w:rsidRPr="00F92DA4">
              <w:rPr>
                <w:rStyle w:val="Lienhypertexte"/>
                <w:noProof/>
              </w:rPr>
              <w:t>72.21.7e Installations des détecteurs - capteurs infrarouge</w:t>
            </w:r>
            <w:r>
              <w:rPr>
                <w:noProof/>
                <w:webHidden/>
              </w:rPr>
              <w:tab/>
            </w:r>
            <w:r>
              <w:rPr>
                <w:noProof/>
                <w:webHidden/>
              </w:rPr>
              <w:fldChar w:fldCharType="begin"/>
            </w:r>
            <w:r>
              <w:rPr>
                <w:noProof/>
                <w:webHidden/>
              </w:rPr>
              <w:instrText xml:space="preserve"> PAGEREF _Toc112762551 \h </w:instrText>
            </w:r>
            <w:r>
              <w:rPr>
                <w:noProof/>
                <w:webHidden/>
              </w:rPr>
            </w:r>
            <w:r>
              <w:rPr>
                <w:noProof/>
                <w:webHidden/>
              </w:rPr>
              <w:fldChar w:fldCharType="separate"/>
            </w:r>
            <w:r>
              <w:rPr>
                <w:noProof/>
                <w:webHidden/>
              </w:rPr>
              <w:t>112</w:t>
            </w:r>
            <w:r>
              <w:rPr>
                <w:noProof/>
                <w:webHidden/>
              </w:rPr>
              <w:fldChar w:fldCharType="end"/>
            </w:r>
          </w:hyperlink>
        </w:p>
        <w:p w14:paraId="3278EBFD" w14:textId="50513E54"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52" w:history="1">
            <w:r w:rsidRPr="00F92DA4">
              <w:rPr>
                <w:rStyle w:val="Lienhypertexte"/>
                <w:noProof/>
              </w:rPr>
              <w:t>72.21.7f Installations des détecteurs - capteurs ultrason</w:t>
            </w:r>
            <w:r>
              <w:rPr>
                <w:noProof/>
                <w:webHidden/>
              </w:rPr>
              <w:tab/>
            </w:r>
            <w:r>
              <w:rPr>
                <w:noProof/>
                <w:webHidden/>
              </w:rPr>
              <w:fldChar w:fldCharType="begin"/>
            </w:r>
            <w:r>
              <w:rPr>
                <w:noProof/>
                <w:webHidden/>
              </w:rPr>
              <w:instrText xml:space="preserve"> PAGEREF _Toc112762552 \h </w:instrText>
            </w:r>
            <w:r>
              <w:rPr>
                <w:noProof/>
                <w:webHidden/>
              </w:rPr>
            </w:r>
            <w:r>
              <w:rPr>
                <w:noProof/>
                <w:webHidden/>
              </w:rPr>
              <w:fldChar w:fldCharType="separate"/>
            </w:r>
            <w:r>
              <w:rPr>
                <w:noProof/>
                <w:webHidden/>
              </w:rPr>
              <w:t>112</w:t>
            </w:r>
            <w:r>
              <w:rPr>
                <w:noProof/>
                <w:webHidden/>
              </w:rPr>
              <w:fldChar w:fldCharType="end"/>
            </w:r>
          </w:hyperlink>
        </w:p>
        <w:p w14:paraId="64021363" w14:textId="45F64455" w:rsidR="00763113" w:rsidRDefault="00763113">
          <w:pPr>
            <w:pStyle w:val="TM4"/>
            <w:tabs>
              <w:tab w:val="right" w:leader="dot" w:pos="9016"/>
            </w:tabs>
            <w:rPr>
              <w:rFonts w:asciiTheme="minorHAnsi" w:eastAsiaTheme="minorEastAsia" w:hAnsiTheme="minorHAnsi" w:cstheme="minorBidi"/>
              <w:noProof/>
              <w:sz w:val="22"/>
              <w:szCs w:val="22"/>
            </w:rPr>
          </w:pPr>
          <w:hyperlink w:anchor="_Toc112762553" w:history="1">
            <w:r w:rsidRPr="00F92DA4">
              <w:rPr>
                <w:rStyle w:val="Lienhypertexte"/>
                <w:noProof/>
              </w:rPr>
              <w:t>72.22 TBT- Data CCTB 01.02</w:t>
            </w:r>
            <w:r>
              <w:rPr>
                <w:noProof/>
                <w:webHidden/>
              </w:rPr>
              <w:tab/>
            </w:r>
            <w:r>
              <w:rPr>
                <w:noProof/>
                <w:webHidden/>
              </w:rPr>
              <w:fldChar w:fldCharType="begin"/>
            </w:r>
            <w:r>
              <w:rPr>
                <w:noProof/>
                <w:webHidden/>
              </w:rPr>
              <w:instrText xml:space="preserve"> PAGEREF _Toc112762553 \h </w:instrText>
            </w:r>
            <w:r>
              <w:rPr>
                <w:noProof/>
                <w:webHidden/>
              </w:rPr>
            </w:r>
            <w:r>
              <w:rPr>
                <w:noProof/>
                <w:webHidden/>
              </w:rPr>
              <w:fldChar w:fldCharType="separate"/>
            </w:r>
            <w:r>
              <w:rPr>
                <w:noProof/>
                <w:webHidden/>
              </w:rPr>
              <w:t>112</w:t>
            </w:r>
            <w:r>
              <w:rPr>
                <w:noProof/>
                <w:webHidden/>
              </w:rPr>
              <w:fldChar w:fldCharType="end"/>
            </w:r>
          </w:hyperlink>
        </w:p>
        <w:p w14:paraId="3EAEABEF" w14:textId="2261D48E"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554" w:history="1">
            <w:r w:rsidRPr="00F92DA4">
              <w:rPr>
                <w:rStyle w:val="Lienhypertexte"/>
                <w:noProof/>
              </w:rPr>
              <w:t>72.22.1 TBT - Data  CCTB 01.02</w:t>
            </w:r>
            <w:r>
              <w:rPr>
                <w:noProof/>
                <w:webHidden/>
              </w:rPr>
              <w:tab/>
            </w:r>
            <w:r>
              <w:rPr>
                <w:noProof/>
                <w:webHidden/>
              </w:rPr>
              <w:fldChar w:fldCharType="begin"/>
            </w:r>
            <w:r>
              <w:rPr>
                <w:noProof/>
                <w:webHidden/>
              </w:rPr>
              <w:instrText xml:space="preserve"> PAGEREF _Toc112762554 \h </w:instrText>
            </w:r>
            <w:r>
              <w:rPr>
                <w:noProof/>
                <w:webHidden/>
              </w:rPr>
            </w:r>
            <w:r>
              <w:rPr>
                <w:noProof/>
                <w:webHidden/>
              </w:rPr>
              <w:fldChar w:fldCharType="separate"/>
            </w:r>
            <w:r>
              <w:rPr>
                <w:noProof/>
                <w:webHidden/>
              </w:rPr>
              <w:t>112</w:t>
            </w:r>
            <w:r>
              <w:rPr>
                <w:noProof/>
                <w:webHidden/>
              </w:rPr>
              <w:fldChar w:fldCharType="end"/>
            </w:r>
          </w:hyperlink>
        </w:p>
        <w:p w14:paraId="4E06CA0A" w14:textId="03952C1D"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55" w:history="1">
            <w:r w:rsidRPr="00F92DA4">
              <w:rPr>
                <w:rStyle w:val="Lienhypertexte"/>
                <w:noProof/>
              </w:rPr>
              <w:t>72.22.1a Data - réseaux CCTB 01.02</w:t>
            </w:r>
            <w:r>
              <w:rPr>
                <w:noProof/>
                <w:webHidden/>
              </w:rPr>
              <w:tab/>
            </w:r>
            <w:r>
              <w:rPr>
                <w:noProof/>
                <w:webHidden/>
              </w:rPr>
              <w:fldChar w:fldCharType="begin"/>
            </w:r>
            <w:r>
              <w:rPr>
                <w:noProof/>
                <w:webHidden/>
              </w:rPr>
              <w:instrText xml:space="preserve"> PAGEREF _Toc112762555 \h </w:instrText>
            </w:r>
            <w:r>
              <w:rPr>
                <w:noProof/>
                <w:webHidden/>
              </w:rPr>
            </w:r>
            <w:r>
              <w:rPr>
                <w:noProof/>
                <w:webHidden/>
              </w:rPr>
              <w:fldChar w:fldCharType="separate"/>
            </w:r>
            <w:r>
              <w:rPr>
                <w:noProof/>
                <w:webHidden/>
              </w:rPr>
              <w:t>112</w:t>
            </w:r>
            <w:r>
              <w:rPr>
                <w:noProof/>
                <w:webHidden/>
              </w:rPr>
              <w:fldChar w:fldCharType="end"/>
            </w:r>
          </w:hyperlink>
        </w:p>
        <w:p w14:paraId="7581AFC8" w14:textId="203E0652"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56" w:history="1">
            <w:r w:rsidRPr="00F92DA4">
              <w:rPr>
                <w:rStyle w:val="Lienhypertexte"/>
                <w:noProof/>
              </w:rPr>
              <w:t>72.22.1b Data - connectique pour câblage</w:t>
            </w:r>
            <w:r>
              <w:rPr>
                <w:noProof/>
                <w:webHidden/>
              </w:rPr>
              <w:tab/>
            </w:r>
            <w:r>
              <w:rPr>
                <w:noProof/>
                <w:webHidden/>
              </w:rPr>
              <w:fldChar w:fldCharType="begin"/>
            </w:r>
            <w:r>
              <w:rPr>
                <w:noProof/>
                <w:webHidden/>
              </w:rPr>
              <w:instrText xml:space="preserve"> PAGEREF _Toc112762556 \h </w:instrText>
            </w:r>
            <w:r>
              <w:rPr>
                <w:noProof/>
                <w:webHidden/>
              </w:rPr>
            </w:r>
            <w:r>
              <w:rPr>
                <w:noProof/>
                <w:webHidden/>
              </w:rPr>
              <w:fldChar w:fldCharType="separate"/>
            </w:r>
            <w:r>
              <w:rPr>
                <w:noProof/>
                <w:webHidden/>
              </w:rPr>
              <w:t>112</w:t>
            </w:r>
            <w:r>
              <w:rPr>
                <w:noProof/>
                <w:webHidden/>
              </w:rPr>
              <w:fldChar w:fldCharType="end"/>
            </w:r>
          </w:hyperlink>
        </w:p>
        <w:p w14:paraId="0B4176CF" w14:textId="4A53E605"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57" w:history="1">
            <w:r w:rsidRPr="00F92DA4">
              <w:rPr>
                <w:rStyle w:val="Lienhypertexte"/>
                <w:noProof/>
              </w:rPr>
              <w:t>72.22.1c Data - panneaux de brassage CCTB 01.02</w:t>
            </w:r>
            <w:r>
              <w:rPr>
                <w:noProof/>
                <w:webHidden/>
              </w:rPr>
              <w:tab/>
            </w:r>
            <w:r>
              <w:rPr>
                <w:noProof/>
                <w:webHidden/>
              </w:rPr>
              <w:fldChar w:fldCharType="begin"/>
            </w:r>
            <w:r>
              <w:rPr>
                <w:noProof/>
                <w:webHidden/>
              </w:rPr>
              <w:instrText xml:space="preserve"> PAGEREF _Toc112762557 \h </w:instrText>
            </w:r>
            <w:r>
              <w:rPr>
                <w:noProof/>
                <w:webHidden/>
              </w:rPr>
            </w:r>
            <w:r>
              <w:rPr>
                <w:noProof/>
                <w:webHidden/>
              </w:rPr>
              <w:fldChar w:fldCharType="separate"/>
            </w:r>
            <w:r>
              <w:rPr>
                <w:noProof/>
                <w:webHidden/>
              </w:rPr>
              <w:t>112</w:t>
            </w:r>
            <w:r>
              <w:rPr>
                <w:noProof/>
                <w:webHidden/>
              </w:rPr>
              <w:fldChar w:fldCharType="end"/>
            </w:r>
          </w:hyperlink>
        </w:p>
        <w:p w14:paraId="69778D15" w14:textId="52E7D8ED"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58" w:history="1">
            <w:r w:rsidRPr="00F92DA4">
              <w:rPr>
                <w:rStyle w:val="Lienhypertexte"/>
                <w:noProof/>
              </w:rPr>
              <w:t>72.22.1d Data - racks de distribution CCTB 01.02</w:t>
            </w:r>
            <w:r>
              <w:rPr>
                <w:noProof/>
                <w:webHidden/>
              </w:rPr>
              <w:tab/>
            </w:r>
            <w:r>
              <w:rPr>
                <w:noProof/>
                <w:webHidden/>
              </w:rPr>
              <w:fldChar w:fldCharType="begin"/>
            </w:r>
            <w:r>
              <w:rPr>
                <w:noProof/>
                <w:webHidden/>
              </w:rPr>
              <w:instrText xml:space="preserve"> PAGEREF _Toc112762558 \h </w:instrText>
            </w:r>
            <w:r>
              <w:rPr>
                <w:noProof/>
                <w:webHidden/>
              </w:rPr>
            </w:r>
            <w:r>
              <w:rPr>
                <w:noProof/>
                <w:webHidden/>
              </w:rPr>
              <w:fldChar w:fldCharType="separate"/>
            </w:r>
            <w:r>
              <w:rPr>
                <w:noProof/>
                <w:webHidden/>
              </w:rPr>
              <w:t>112</w:t>
            </w:r>
            <w:r>
              <w:rPr>
                <w:noProof/>
                <w:webHidden/>
              </w:rPr>
              <w:fldChar w:fldCharType="end"/>
            </w:r>
          </w:hyperlink>
        </w:p>
        <w:p w14:paraId="2A6C4D13" w14:textId="4F303F0F"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59" w:history="1">
            <w:r w:rsidRPr="00F92DA4">
              <w:rPr>
                <w:rStyle w:val="Lienhypertexte"/>
                <w:noProof/>
              </w:rPr>
              <w:t>72.22.1e Data- repérage et étiquetage CCTB 01.02</w:t>
            </w:r>
            <w:r>
              <w:rPr>
                <w:noProof/>
                <w:webHidden/>
              </w:rPr>
              <w:tab/>
            </w:r>
            <w:r>
              <w:rPr>
                <w:noProof/>
                <w:webHidden/>
              </w:rPr>
              <w:fldChar w:fldCharType="begin"/>
            </w:r>
            <w:r>
              <w:rPr>
                <w:noProof/>
                <w:webHidden/>
              </w:rPr>
              <w:instrText xml:space="preserve"> PAGEREF _Toc112762559 \h </w:instrText>
            </w:r>
            <w:r>
              <w:rPr>
                <w:noProof/>
                <w:webHidden/>
              </w:rPr>
            </w:r>
            <w:r>
              <w:rPr>
                <w:noProof/>
                <w:webHidden/>
              </w:rPr>
              <w:fldChar w:fldCharType="separate"/>
            </w:r>
            <w:r>
              <w:rPr>
                <w:noProof/>
                <w:webHidden/>
              </w:rPr>
              <w:t>112</w:t>
            </w:r>
            <w:r>
              <w:rPr>
                <w:noProof/>
                <w:webHidden/>
              </w:rPr>
              <w:fldChar w:fldCharType="end"/>
            </w:r>
          </w:hyperlink>
        </w:p>
        <w:p w14:paraId="17D5A1B4" w14:textId="18952195"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60" w:history="1">
            <w:r w:rsidRPr="00F92DA4">
              <w:rPr>
                <w:rStyle w:val="Lienhypertexte"/>
                <w:noProof/>
              </w:rPr>
              <w:t>72.22.1f Data - mesures et essais CCTB 01.02</w:t>
            </w:r>
            <w:r>
              <w:rPr>
                <w:noProof/>
                <w:webHidden/>
              </w:rPr>
              <w:tab/>
            </w:r>
            <w:r>
              <w:rPr>
                <w:noProof/>
                <w:webHidden/>
              </w:rPr>
              <w:fldChar w:fldCharType="begin"/>
            </w:r>
            <w:r>
              <w:rPr>
                <w:noProof/>
                <w:webHidden/>
              </w:rPr>
              <w:instrText xml:space="preserve"> PAGEREF _Toc112762560 \h </w:instrText>
            </w:r>
            <w:r>
              <w:rPr>
                <w:noProof/>
                <w:webHidden/>
              </w:rPr>
            </w:r>
            <w:r>
              <w:rPr>
                <w:noProof/>
                <w:webHidden/>
              </w:rPr>
              <w:fldChar w:fldCharType="separate"/>
            </w:r>
            <w:r>
              <w:rPr>
                <w:noProof/>
                <w:webHidden/>
              </w:rPr>
              <w:t>112</w:t>
            </w:r>
            <w:r>
              <w:rPr>
                <w:noProof/>
                <w:webHidden/>
              </w:rPr>
              <w:fldChar w:fldCharType="end"/>
            </w:r>
          </w:hyperlink>
        </w:p>
        <w:p w14:paraId="79A93B06" w14:textId="6D0EE163" w:rsidR="00763113" w:rsidRDefault="00763113">
          <w:pPr>
            <w:pStyle w:val="TM4"/>
            <w:tabs>
              <w:tab w:val="right" w:leader="dot" w:pos="9016"/>
            </w:tabs>
            <w:rPr>
              <w:rFonts w:asciiTheme="minorHAnsi" w:eastAsiaTheme="minorEastAsia" w:hAnsiTheme="minorHAnsi" w:cstheme="minorBidi"/>
              <w:noProof/>
              <w:sz w:val="22"/>
              <w:szCs w:val="22"/>
            </w:rPr>
          </w:pPr>
          <w:hyperlink w:anchor="_Toc112762561" w:history="1">
            <w:r w:rsidRPr="00F92DA4">
              <w:rPr>
                <w:rStyle w:val="Lienhypertexte"/>
                <w:noProof/>
              </w:rPr>
              <w:t>72.23 TBT - Equipements et data - câblage</w:t>
            </w:r>
            <w:r>
              <w:rPr>
                <w:noProof/>
                <w:webHidden/>
              </w:rPr>
              <w:tab/>
            </w:r>
            <w:r>
              <w:rPr>
                <w:noProof/>
                <w:webHidden/>
              </w:rPr>
              <w:fldChar w:fldCharType="begin"/>
            </w:r>
            <w:r>
              <w:rPr>
                <w:noProof/>
                <w:webHidden/>
              </w:rPr>
              <w:instrText xml:space="preserve"> PAGEREF _Toc112762561 \h </w:instrText>
            </w:r>
            <w:r>
              <w:rPr>
                <w:noProof/>
                <w:webHidden/>
              </w:rPr>
            </w:r>
            <w:r>
              <w:rPr>
                <w:noProof/>
                <w:webHidden/>
              </w:rPr>
              <w:fldChar w:fldCharType="separate"/>
            </w:r>
            <w:r>
              <w:rPr>
                <w:noProof/>
                <w:webHidden/>
              </w:rPr>
              <w:t>112</w:t>
            </w:r>
            <w:r>
              <w:rPr>
                <w:noProof/>
                <w:webHidden/>
              </w:rPr>
              <w:fldChar w:fldCharType="end"/>
            </w:r>
          </w:hyperlink>
        </w:p>
        <w:p w14:paraId="6C4A3DB4" w14:textId="7FD8BC36"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562" w:history="1">
            <w:r w:rsidRPr="00F92DA4">
              <w:rPr>
                <w:rStyle w:val="Lienhypertexte"/>
                <w:noProof/>
              </w:rPr>
              <w:t>72.23.1 Installations pour équipements - câblage</w:t>
            </w:r>
            <w:r>
              <w:rPr>
                <w:noProof/>
                <w:webHidden/>
              </w:rPr>
              <w:tab/>
            </w:r>
            <w:r>
              <w:rPr>
                <w:noProof/>
                <w:webHidden/>
              </w:rPr>
              <w:fldChar w:fldCharType="begin"/>
            </w:r>
            <w:r>
              <w:rPr>
                <w:noProof/>
                <w:webHidden/>
              </w:rPr>
              <w:instrText xml:space="preserve"> PAGEREF _Toc112762562 \h </w:instrText>
            </w:r>
            <w:r>
              <w:rPr>
                <w:noProof/>
                <w:webHidden/>
              </w:rPr>
            </w:r>
            <w:r>
              <w:rPr>
                <w:noProof/>
                <w:webHidden/>
              </w:rPr>
              <w:fldChar w:fldCharType="separate"/>
            </w:r>
            <w:r>
              <w:rPr>
                <w:noProof/>
                <w:webHidden/>
              </w:rPr>
              <w:t>112</w:t>
            </w:r>
            <w:r>
              <w:rPr>
                <w:noProof/>
                <w:webHidden/>
              </w:rPr>
              <w:fldChar w:fldCharType="end"/>
            </w:r>
          </w:hyperlink>
        </w:p>
        <w:p w14:paraId="772E0B36" w14:textId="4A2B4658"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63" w:history="1">
            <w:r w:rsidRPr="00F92DA4">
              <w:rPr>
                <w:rStyle w:val="Lienhypertexte"/>
                <w:noProof/>
              </w:rPr>
              <w:t>72.23.1a Installations pour sonnettes individuelles - câblage CCTB 01.02</w:t>
            </w:r>
            <w:r>
              <w:rPr>
                <w:noProof/>
                <w:webHidden/>
              </w:rPr>
              <w:tab/>
            </w:r>
            <w:r>
              <w:rPr>
                <w:noProof/>
                <w:webHidden/>
              </w:rPr>
              <w:fldChar w:fldCharType="begin"/>
            </w:r>
            <w:r>
              <w:rPr>
                <w:noProof/>
                <w:webHidden/>
              </w:rPr>
              <w:instrText xml:space="preserve"> PAGEREF _Toc112762563 \h </w:instrText>
            </w:r>
            <w:r>
              <w:rPr>
                <w:noProof/>
                <w:webHidden/>
              </w:rPr>
            </w:r>
            <w:r>
              <w:rPr>
                <w:noProof/>
                <w:webHidden/>
              </w:rPr>
              <w:fldChar w:fldCharType="separate"/>
            </w:r>
            <w:r>
              <w:rPr>
                <w:noProof/>
                <w:webHidden/>
              </w:rPr>
              <w:t>112</w:t>
            </w:r>
            <w:r>
              <w:rPr>
                <w:noProof/>
                <w:webHidden/>
              </w:rPr>
              <w:fldChar w:fldCharType="end"/>
            </w:r>
          </w:hyperlink>
        </w:p>
        <w:p w14:paraId="3C711B51" w14:textId="1E51E14C"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64" w:history="1">
            <w:r w:rsidRPr="00F92DA4">
              <w:rPr>
                <w:rStyle w:val="Lienhypertexte"/>
                <w:noProof/>
              </w:rPr>
              <w:t>72.23.1b Installations pour parlophones / intercoms / vidéophones - câblage CCTB 01.10</w:t>
            </w:r>
            <w:r>
              <w:rPr>
                <w:noProof/>
                <w:webHidden/>
              </w:rPr>
              <w:tab/>
            </w:r>
            <w:r>
              <w:rPr>
                <w:noProof/>
                <w:webHidden/>
              </w:rPr>
              <w:fldChar w:fldCharType="begin"/>
            </w:r>
            <w:r>
              <w:rPr>
                <w:noProof/>
                <w:webHidden/>
              </w:rPr>
              <w:instrText xml:space="preserve"> PAGEREF _Toc112762564 \h </w:instrText>
            </w:r>
            <w:r>
              <w:rPr>
                <w:noProof/>
                <w:webHidden/>
              </w:rPr>
            </w:r>
            <w:r>
              <w:rPr>
                <w:noProof/>
                <w:webHidden/>
              </w:rPr>
              <w:fldChar w:fldCharType="separate"/>
            </w:r>
            <w:r>
              <w:rPr>
                <w:noProof/>
                <w:webHidden/>
              </w:rPr>
              <w:t>113</w:t>
            </w:r>
            <w:r>
              <w:rPr>
                <w:noProof/>
                <w:webHidden/>
              </w:rPr>
              <w:fldChar w:fldCharType="end"/>
            </w:r>
          </w:hyperlink>
        </w:p>
        <w:p w14:paraId="5A31C046" w14:textId="26573AF6"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65" w:history="1">
            <w:r w:rsidRPr="00F92DA4">
              <w:rPr>
                <w:rStyle w:val="Lienhypertexte"/>
                <w:noProof/>
              </w:rPr>
              <w:t>72.23.1c Installations pour parlophones / intercoms individuels - ouvre-porte électrique - câblage</w:t>
            </w:r>
            <w:r>
              <w:rPr>
                <w:noProof/>
                <w:webHidden/>
              </w:rPr>
              <w:tab/>
            </w:r>
            <w:r>
              <w:rPr>
                <w:noProof/>
                <w:webHidden/>
              </w:rPr>
              <w:fldChar w:fldCharType="begin"/>
            </w:r>
            <w:r>
              <w:rPr>
                <w:noProof/>
                <w:webHidden/>
              </w:rPr>
              <w:instrText xml:space="preserve"> PAGEREF _Toc112762565 \h </w:instrText>
            </w:r>
            <w:r>
              <w:rPr>
                <w:noProof/>
                <w:webHidden/>
              </w:rPr>
            </w:r>
            <w:r>
              <w:rPr>
                <w:noProof/>
                <w:webHidden/>
              </w:rPr>
              <w:fldChar w:fldCharType="separate"/>
            </w:r>
            <w:r>
              <w:rPr>
                <w:noProof/>
                <w:webHidden/>
              </w:rPr>
              <w:t>113</w:t>
            </w:r>
            <w:r>
              <w:rPr>
                <w:noProof/>
                <w:webHidden/>
              </w:rPr>
              <w:fldChar w:fldCharType="end"/>
            </w:r>
          </w:hyperlink>
        </w:p>
        <w:p w14:paraId="41AA3311" w14:textId="3B1F906D"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66" w:history="1">
            <w:r w:rsidRPr="00F92DA4">
              <w:rPr>
                <w:rStyle w:val="Lienhypertexte"/>
                <w:noProof/>
              </w:rPr>
              <w:t>72.23.1d Installations pour téléphones - câblage standard CCTB 01.02</w:t>
            </w:r>
            <w:r>
              <w:rPr>
                <w:noProof/>
                <w:webHidden/>
              </w:rPr>
              <w:tab/>
            </w:r>
            <w:r>
              <w:rPr>
                <w:noProof/>
                <w:webHidden/>
              </w:rPr>
              <w:fldChar w:fldCharType="begin"/>
            </w:r>
            <w:r>
              <w:rPr>
                <w:noProof/>
                <w:webHidden/>
              </w:rPr>
              <w:instrText xml:space="preserve"> PAGEREF _Toc112762566 \h </w:instrText>
            </w:r>
            <w:r>
              <w:rPr>
                <w:noProof/>
                <w:webHidden/>
              </w:rPr>
            </w:r>
            <w:r>
              <w:rPr>
                <w:noProof/>
                <w:webHidden/>
              </w:rPr>
              <w:fldChar w:fldCharType="separate"/>
            </w:r>
            <w:r>
              <w:rPr>
                <w:noProof/>
                <w:webHidden/>
              </w:rPr>
              <w:t>113</w:t>
            </w:r>
            <w:r>
              <w:rPr>
                <w:noProof/>
                <w:webHidden/>
              </w:rPr>
              <w:fldChar w:fldCharType="end"/>
            </w:r>
          </w:hyperlink>
        </w:p>
        <w:p w14:paraId="3975F3C2" w14:textId="33609D9F"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67" w:history="1">
            <w:r w:rsidRPr="00F92DA4">
              <w:rPr>
                <w:rStyle w:val="Lienhypertexte"/>
                <w:noProof/>
              </w:rPr>
              <w:t>72.23.1e Installations pour téléphones - câblage torsadé</w:t>
            </w:r>
            <w:r>
              <w:rPr>
                <w:noProof/>
                <w:webHidden/>
              </w:rPr>
              <w:tab/>
            </w:r>
            <w:r>
              <w:rPr>
                <w:noProof/>
                <w:webHidden/>
              </w:rPr>
              <w:fldChar w:fldCharType="begin"/>
            </w:r>
            <w:r>
              <w:rPr>
                <w:noProof/>
                <w:webHidden/>
              </w:rPr>
              <w:instrText xml:space="preserve"> PAGEREF _Toc112762567 \h </w:instrText>
            </w:r>
            <w:r>
              <w:rPr>
                <w:noProof/>
                <w:webHidden/>
              </w:rPr>
            </w:r>
            <w:r>
              <w:rPr>
                <w:noProof/>
                <w:webHidden/>
              </w:rPr>
              <w:fldChar w:fldCharType="separate"/>
            </w:r>
            <w:r>
              <w:rPr>
                <w:noProof/>
                <w:webHidden/>
              </w:rPr>
              <w:t>113</w:t>
            </w:r>
            <w:r>
              <w:rPr>
                <w:noProof/>
                <w:webHidden/>
              </w:rPr>
              <w:fldChar w:fldCharType="end"/>
            </w:r>
          </w:hyperlink>
        </w:p>
        <w:p w14:paraId="7D15387B" w14:textId="5FD2FF6F"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68" w:history="1">
            <w:r w:rsidRPr="00F92DA4">
              <w:rPr>
                <w:rStyle w:val="Lienhypertexte"/>
                <w:noProof/>
              </w:rPr>
              <w:t>72.23.1f Installations pour téléphones - câblage commun avec data CCTB 01.02</w:t>
            </w:r>
            <w:r>
              <w:rPr>
                <w:noProof/>
                <w:webHidden/>
              </w:rPr>
              <w:tab/>
            </w:r>
            <w:r>
              <w:rPr>
                <w:noProof/>
                <w:webHidden/>
              </w:rPr>
              <w:fldChar w:fldCharType="begin"/>
            </w:r>
            <w:r>
              <w:rPr>
                <w:noProof/>
                <w:webHidden/>
              </w:rPr>
              <w:instrText xml:space="preserve"> PAGEREF _Toc112762568 \h </w:instrText>
            </w:r>
            <w:r>
              <w:rPr>
                <w:noProof/>
                <w:webHidden/>
              </w:rPr>
            </w:r>
            <w:r>
              <w:rPr>
                <w:noProof/>
                <w:webHidden/>
              </w:rPr>
              <w:fldChar w:fldCharType="separate"/>
            </w:r>
            <w:r>
              <w:rPr>
                <w:noProof/>
                <w:webHidden/>
              </w:rPr>
              <w:t>113</w:t>
            </w:r>
            <w:r>
              <w:rPr>
                <w:noProof/>
                <w:webHidden/>
              </w:rPr>
              <w:fldChar w:fldCharType="end"/>
            </w:r>
          </w:hyperlink>
        </w:p>
        <w:p w14:paraId="3224D32D" w14:textId="09317920"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69" w:history="1">
            <w:r w:rsidRPr="00F92DA4">
              <w:rPr>
                <w:rStyle w:val="Lienhypertexte"/>
                <w:noProof/>
              </w:rPr>
              <w:t>72.23.1g Installations pour détecteurs - câblage</w:t>
            </w:r>
            <w:r>
              <w:rPr>
                <w:noProof/>
                <w:webHidden/>
              </w:rPr>
              <w:tab/>
            </w:r>
            <w:r>
              <w:rPr>
                <w:noProof/>
                <w:webHidden/>
              </w:rPr>
              <w:fldChar w:fldCharType="begin"/>
            </w:r>
            <w:r>
              <w:rPr>
                <w:noProof/>
                <w:webHidden/>
              </w:rPr>
              <w:instrText xml:space="preserve"> PAGEREF _Toc112762569 \h </w:instrText>
            </w:r>
            <w:r>
              <w:rPr>
                <w:noProof/>
                <w:webHidden/>
              </w:rPr>
            </w:r>
            <w:r>
              <w:rPr>
                <w:noProof/>
                <w:webHidden/>
              </w:rPr>
              <w:fldChar w:fldCharType="separate"/>
            </w:r>
            <w:r>
              <w:rPr>
                <w:noProof/>
                <w:webHidden/>
              </w:rPr>
              <w:t>113</w:t>
            </w:r>
            <w:r>
              <w:rPr>
                <w:noProof/>
                <w:webHidden/>
              </w:rPr>
              <w:fldChar w:fldCharType="end"/>
            </w:r>
          </w:hyperlink>
        </w:p>
        <w:p w14:paraId="49C62F00" w14:textId="343723BE"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70" w:history="1">
            <w:r w:rsidRPr="00F92DA4">
              <w:rPr>
                <w:rStyle w:val="Lienhypertexte"/>
                <w:noProof/>
              </w:rPr>
              <w:t>72.23.1h Installations pour télédistribution - câblage standard CCTB 01.10</w:t>
            </w:r>
            <w:r>
              <w:rPr>
                <w:noProof/>
                <w:webHidden/>
              </w:rPr>
              <w:tab/>
            </w:r>
            <w:r>
              <w:rPr>
                <w:noProof/>
                <w:webHidden/>
              </w:rPr>
              <w:fldChar w:fldCharType="begin"/>
            </w:r>
            <w:r>
              <w:rPr>
                <w:noProof/>
                <w:webHidden/>
              </w:rPr>
              <w:instrText xml:space="preserve"> PAGEREF _Toc112762570 \h </w:instrText>
            </w:r>
            <w:r>
              <w:rPr>
                <w:noProof/>
                <w:webHidden/>
              </w:rPr>
            </w:r>
            <w:r>
              <w:rPr>
                <w:noProof/>
                <w:webHidden/>
              </w:rPr>
              <w:fldChar w:fldCharType="separate"/>
            </w:r>
            <w:r>
              <w:rPr>
                <w:noProof/>
                <w:webHidden/>
              </w:rPr>
              <w:t>113</w:t>
            </w:r>
            <w:r>
              <w:rPr>
                <w:noProof/>
                <w:webHidden/>
              </w:rPr>
              <w:fldChar w:fldCharType="end"/>
            </w:r>
          </w:hyperlink>
        </w:p>
        <w:p w14:paraId="5306020B" w14:textId="631FD4B7"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71" w:history="1">
            <w:r w:rsidRPr="00F92DA4">
              <w:rPr>
                <w:rStyle w:val="Lienhypertexte"/>
                <w:noProof/>
              </w:rPr>
              <w:t>72.23.1i Installations pour télédistribution - câblage torsadé</w:t>
            </w:r>
            <w:r>
              <w:rPr>
                <w:noProof/>
                <w:webHidden/>
              </w:rPr>
              <w:tab/>
            </w:r>
            <w:r>
              <w:rPr>
                <w:noProof/>
                <w:webHidden/>
              </w:rPr>
              <w:fldChar w:fldCharType="begin"/>
            </w:r>
            <w:r>
              <w:rPr>
                <w:noProof/>
                <w:webHidden/>
              </w:rPr>
              <w:instrText xml:space="preserve"> PAGEREF _Toc112762571 \h </w:instrText>
            </w:r>
            <w:r>
              <w:rPr>
                <w:noProof/>
                <w:webHidden/>
              </w:rPr>
            </w:r>
            <w:r>
              <w:rPr>
                <w:noProof/>
                <w:webHidden/>
              </w:rPr>
              <w:fldChar w:fldCharType="separate"/>
            </w:r>
            <w:r>
              <w:rPr>
                <w:noProof/>
                <w:webHidden/>
              </w:rPr>
              <w:t>114</w:t>
            </w:r>
            <w:r>
              <w:rPr>
                <w:noProof/>
                <w:webHidden/>
              </w:rPr>
              <w:fldChar w:fldCharType="end"/>
            </w:r>
          </w:hyperlink>
        </w:p>
        <w:p w14:paraId="2889412E" w14:textId="6D9D53A7"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72" w:history="1">
            <w:r w:rsidRPr="00F92DA4">
              <w:rPr>
                <w:rStyle w:val="Lienhypertexte"/>
                <w:noProof/>
              </w:rPr>
              <w:t>72.23.1j Installations pour télédistribution - câblage commun avec data</w:t>
            </w:r>
            <w:r>
              <w:rPr>
                <w:noProof/>
                <w:webHidden/>
              </w:rPr>
              <w:tab/>
            </w:r>
            <w:r>
              <w:rPr>
                <w:noProof/>
                <w:webHidden/>
              </w:rPr>
              <w:fldChar w:fldCharType="begin"/>
            </w:r>
            <w:r>
              <w:rPr>
                <w:noProof/>
                <w:webHidden/>
              </w:rPr>
              <w:instrText xml:space="preserve"> PAGEREF _Toc112762572 \h </w:instrText>
            </w:r>
            <w:r>
              <w:rPr>
                <w:noProof/>
                <w:webHidden/>
              </w:rPr>
            </w:r>
            <w:r>
              <w:rPr>
                <w:noProof/>
                <w:webHidden/>
              </w:rPr>
              <w:fldChar w:fldCharType="separate"/>
            </w:r>
            <w:r>
              <w:rPr>
                <w:noProof/>
                <w:webHidden/>
              </w:rPr>
              <w:t>114</w:t>
            </w:r>
            <w:r>
              <w:rPr>
                <w:noProof/>
                <w:webHidden/>
              </w:rPr>
              <w:fldChar w:fldCharType="end"/>
            </w:r>
          </w:hyperlink>
        </w:p>
        <w:p w14:paraId="34964BBE" w14:textId="03BE4B9A"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73" w:history="1">
            <w:r w:rsidRPr="00F92DA4">
              <w:rPr>
                <w:rStyle w:val="Lienhypertexte"/>
                <w:noProof/>
              </w:rPr>
              <w:t>72.23.1k Installations pour distribution audio - câblage</w:t>
            </w:r>
            <w:r>
              <w:rPr>
                <w:noProof/>
                <w:webHidden/>
              </w:rPr>
              <w:tab/>
            </w:r>
            <w:r>
              <w:rPr>
                <w:noProof/>
                <w:webHidden/>
              </w:rPr>
              <w:fldChar w:fldCharType="begin"/>
            </w:r>
            <w:r>
              <w:rPr>
                <w:noProof/>
                <w:webHidden/>
              </w:rPr>
              <w:instrText xml:space="preserve"> PAGEREF _Toc112762573 \h </w:instrText>
            </w:r>
            <w:r>
              <w:rPr>
                <w:noProof/>
                <w:webHidden/>
              </w:rPr>
            </w:r>
            <w:r>
              <w:rPr>
                <w:noProof/>
                <w:webHidden/>
              </w:rPr>
              <w:fldChar w:fldCharType="separate"/>
            </w:r>
            <w:r>
              <w:rPr>
                <w:noProof/>
                <w:webHidden/>
              </w:rPr>
              <w:t>114</w:t>
            </w:r>
            <w:r>
              <w:rPr>
                <w:noProof/>
                <w:webHidden/>
              </w:rPr>
              <w:fldChar w:fldCharType="end"/>
            </w:r>
          </w:hyperlink>
        </w:p>
        <w:p w14:paraId="04E47D30" w14:textId="6B9DAF1D"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574" w:history="1">
            <w:r w:rsidRPr="00F92DA4">
              <w:rPr>
                <w:rStyle w:val="Lienhypertexte"/>
                <w:noProof/>
              </w:rPr>
              <w:t>72.23.2 Data - câblage</w:t>
            </w:r>
            <w:r>
              <w:rPr>
                <w:noProof/>
                <w:webHidden/>
              </w:rPr>
              <w:tab/>
            </w:r>
            <w:r>
              <w:rPr>
                <w:noProof/>
                <w:webHidden/>
              </w:rPr>
              <w:fldChar w:fldCharType="begin"/>
            </w:r>
            <w:r>
              <w:rPr>
                <w:noProof/>
                <w:webHidden/>
              </w:rPr>
              <w:instrText xml:space="preserve"> PAGEREF _Toc112762574 \h </w:instrText>
            </w:r>
            <w:r>
              <w:rPr>
                <w:noProof/>
                <w:webHidden/>
              </w:rPr>
            </w:r>
            <w:r>
              <w:rPr>
                <w:noProof/>
                <w:webHidden/>
              </w:rPr>
              <w:fldChar w:fldCharType="separate"/>
            </w:r>
            <w:r>
              <w:rPr>
                <w:noProof/>
                <w:webHidden/>
              </w:rPr>
              <w:t>114</w:t>
            </w:r>
            <w:r>
              <w:rPr>
                <w:noProof/>
                <w:webHidden/>
              </w:rPr>
              <w:fldChar w:fldCharType="end"/>
            </w:r>
          </w:hyperlink>
        </w:p>
        <w:p w14:paraId="4CA340A7" w14:textId="3607EC9B"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75" w:history="1">
            <w:r w:rsidRPr="00F92DA4">
              <w:rPr>
                <w:rStyle w:val="Lienhypertexte"/>
                <w:noProof/>
              </w:rPr>
              <w:t>72.23.2a Data - câblage  CCTB 01.02</w:t>
            </w:r>
            <w:r>
              <w:rPr>
                <w:noProof/>
                <w:webHidden/>
              </w:rPr>
              <w:tab/>
            </w:r>
            <w:r>
              <w:rPr>
                <w:noProof/>
                <w:webHidden/>
              </w:rPr>
              <w:fldChar w:fldCharType="begin"/>
            </w:r>
            <w:r>
              <w:rPr>
                <w:noProof/>
                <w:webHidden/>
              </w:rPr>
              <w:instrText xml:space="preserve"> PAGEREF _Toc112762575 \h </w:instrText>
            </w:r>
            <w:r>
              <w:rPr>
                <w:noProof/>
                <w:webHidden/>
              </w:rPr>
            </w:r>
            <w:r>
              <w:rPr>
                <w:noProof/>
                <w:webHidden/>
              </w:rPr>
              <w:fldChar w:fldCharType="separate"/>
            </w:r>
            <w:r>
              <w:rPr>
                <w:noProof/>
                <w:webHidden/>
              </w:rPr>
              <w:t>114</w:t>
            </w:r>
            <w:r>
              <w:rPr>
                <w:noProof/>
                <w:webHidden/>
              </w:rPr>
              <w:fldChar w:fldCharType="end"/>
            </w:r>
          </w:hyperlink>
        </w:p>
        <w:p w14:paraId="2DF41292" w14:textId="1516EDAC" w:rsidR="00763113" w:rsidRDefault="00763113">
          <w:pPr>
            <w:pStyle w:val="TM4"/>
            <w:tabs>
              <w:tab w:val="right" w:leader="dot" w:pos="9016"/>
            </w:tabs>
            <w:rPr>
              <w:rFonts w:asciiTheme="minorHAnsi" w:eastAsiaTheme="minorEastAsia" w:hAnsiTheme="minorHAnsi" w:cstheme="minorBidi"/>
              <w:noProof/>
              <w:sz w:val="22"/>
              <w:szCs w:val="22"/>
            </w:rPr>
          </w:pPr>
          <w:hyperlink w:anchor="_Toc112762576" w:history="1">
            <w:r w:rsidRPr="00F92DA4">
              <w:rPr>
                <w:rStyle w:val="Lienhypertexte"/>
                <w:noProof/>
              </w:rPr>
              <w:t>72.24 TBT - Paramétrage et programmation</w:t>
            </w:r>
            <w:r>
              <w:rPr>
                <w:noProof/>
                <w:webHidden/>
              </w:rPr>
              <w:tab/>
            </w:r>
            <w:r>
              <w:rPr>
                <w:noProof/>
                <w:webHidden/>
              </w:rPr>
              <w:fldChar w:fldCharType="begin"/>
            </w:r>
            <w:r>
              <w:rPr>
                <w:noProof/>
                <w:webHidden/>
              </w:rPr>
              <w:instrText xml:space="preserve"> PAGEREF _Toc112762576 \h </w:instrText>
            </w:r>
            <w:r>
              <w:rPr>
                <w:noProof/>
                <w:webHidden/>
              </w:rPr>
            </w:r>
            <w:r>
              <w:rPr>
                <w:noProof/>
                <w:webHidden/>
              </w:rPr>
              <w:fldChar w:fldCharType="separate"/>
            </w:r>
            <w:r>
              <w:rPr>
                <w:noProof/>
                <w:webHidden/>
              </w:rPr>
              <w:t>114</w:t>
            </w:r>
            <w:r>
              <w:rPr>
                <w:noProof/>
                <w:webHidden/>
              </w:rPr>
              <w:fldChar w:fldCharType="end"/>
            </w:r>
          </w:hyperlink>
        </w:p>
        <w:p w14:paraId="077944F5" w14:textId="02B9BA49"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577" w:history="1">
            <w:r w:rsidRPr="00F92DA4">
              <w:rPr>
                <w:rStyle w:val="Lienhypertexte"/>
                <w:noProof/>
              </w:rPr>
              <w:t>72.24.1 Paramétrage et programmation</w:t>
            </w:r>
            <w:r>
              <w:rPr>
                <w:noProof/>
                <w:webHidden/>
              </w:rPr>
              <w:tab/>
            </w:r>
            <w:r>
              <w:rPr>
                <w:noProof/>
                <w:webHidden/>
              </w:rPr>
              <w:fldChar w:fldCharType="begin"/>
            </w:r>
            <w:r>
              <w:rPr>
                <w:noProof/>
                <w:webHidden/>
              </w:rPr>
              <w:instrText xml:space="preserve"> PAGEREF _Toc112762577 \h </w:instrText>
            </w:r>
            <w:r>
              <w:rPr>
                <w:noProof/>
                <w:webHidden/>
              </w:rPr>
            </w:r>
            <w:r>
              <w:rPr>
                <w:noProof/>
                <w:webHidden/>
              </w:rPr>
              <w:fldChar w:fldCharType="separate"/>
            </w:r>
            <w:r>
              <w:rPr>
                <w:noProof/>
                <w:webHidden/>
              </w:rPr>
              <w:t>114</w:t>
            </w:r>
            <w:r>
              <w:rPr>
                <w:noProof/>
                <w:webHidden/>
              </w:rPr>
              <w:fldChar w:fldCharType="end"/>
            </w:r>
          </w:hyperlink>
        </w:p>
        <w:p w14:paraId="52571D48" w14:textId="2749AD4F"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78" w:history="1">
            <w:r w:rsidRPr="00F92DA4">
              <w:rPr>
                <w:rStyle w:val="Lienhypertexte"/>
                <w:noProof/>
              </w:rPr>
              <w:t>72.24.1a Paramétrage et programmation - sonnettes individuelles</w:t>
            </w:r>
            <w:r>
              <w:rPr>
                <w:noProof/>
                <w:webHidden/>
              </w:rPr>
              <w:tab/>
            </w:r>
            <w:r>
              <w:rPr>
                <w:noProof/>
                <w:webHidden/>
              </w:rPr>
              <w:fldChar w:fldCharType="begin"/>
            </w:r>
            <w:r>
              <w:rPr>
                <w:noProof/>
                <w:webHidden/>
              </w:rPr>
              <w:instrText xml:space="preserve"> PAGEREF _Toc112762578 \h </w:instrText>
            </w:r>
            <w:r>
              <w:rPr>
                <w:noProof/>
                <w:webHidden/>
              </w:rPr>
            </w:r>
            <w:r>
              <w:rPr>
                <w:noProof/>
                <w:webHidden/>
              </w:rPr>
              <w:fldChar w:fldCharType="separate"/>
            </w:r>
            <w:r>
              <w:rPr>
                <w:noProof/>
                <w:webHidden/>
              </w:rPr>
              <w:t>114</w:t>
            </w:r>
            <w:r>
              <w:rPr>
                <w:noProof/>
                <w:webHidden/>
              </w:rPr>
              <w:fldChar w:fldCharType="end"/>
            </w:r>
          </w:hyperlink>
        </w:p>
        <w:p w14:paraId="730B286C" w14:textId="634C2918"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79" w:history="1">
            <w:r w:rsidRPr="00F92DA4">
              <w:rPr>
                <w:rStyle w:val="Lienhypertexte"/>
                <w:noProof/>
              </w:rPr>
              <w:t>72.24.1b Paramétrage et programmation - parlophones / intercoms / vidéophones</w:t>
            </w:r>
            <w:r>
              <w:rPr>
                <w:noProof/>
                <w:webHidden/>
              </w:rPr>
              <w:tab/>
            </w:r>
            <w:r>
              <w:rPr>
                <w:noProof/>
                <w:webHidden/>
              </w:rPr>
              <w:fldChar w:fldCharType="begin"/>
            </w:r>
            <w:r>
              <w:rPr>
                <w:noProof/>
                <w:webHidden/>
              </w:rPr>
              <w:instrText xml:space="preserve"> PAGEREF _Toc112762579 \h </w:instrText>
            </w:r>
            <w:r>
              <w:rPr>
                <w:noProof/>
                <w:webHidden/>
              </w:rPr>
            </w:r>
            <w:r>
              <w:rPr>
                <w:noProof/>
                <w:webHidden/>
              </w:rPr>
              <w:fldChar w:fldCharType="separate"/>
            </w:r>
            <w:r>
              <w:rPr>
                <w:noProof/>
                <w:webHidden/>
              </w:rPr>
              <w:t>114</w:t>
            </w:r>
            <w:r>
              <w:rPr>
                <w:noProof/>
                <w:webHidden/>
              </w:rPr>
              <w:fldChar w:fldCharType="end"/>
            </w:r>
          </w:hyperlink>
        </w:p>
        <w:p w14:paraId="0E1AAC33" w14:textId="60BCB619"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80" w:history="1">
            <w:r w:rsidRPr="00F92DA4">
              <w:rPr>
                <w:rStyle w:val="Lienhypertexte"/>
                <w:noProof/>
              </w:rPr>
              <w:t>72.24.1c Paramétrage et programmation - téléphonie</w:t>
            </w:r>
            <w:r>
              <w:rPr>
                <w:noProof/>
                <w:webHidden/>
              </w:rPr>
              <w:tab/>
            </w:r>
            <w:r>
              <w:rPr>
                <w:noProof/>
                <w:webHidden/>
              </w:rPr>
              <w:fldChar w:fldCharType="begin"/>
            </w:r>
            <w:r>
              <w:rPr>
                <w:noProof/>
                <w:webHidden/>
              </w:rPr>
              <w:instrText xml:space="preserve"> PAGEREF _Toc112762580 \h </w:instrText>
            </w:r>
            <w:r>
              <w:rPr>
                <w:noProof/>
                <w:webHidden/>
              </w:rPr>
            </w:r>
            <w:r>
              <w:rPr>
                <w:noProof/>
                <w:webHidden/>
              </w:rPr>
              <w:fldChar w:fldCharType="separate"/>
            </w:r>
            <w:r>
              <w:rPr>
                <w:noProof/>
                <w:webHidden/>
              </w:rPr>
              <w:t>114</w:t>
            </w:r>
            <w:r>
              <w:rPr>
                <w:noProof/>
                <w:webHidden/>
              </w:rPr>
              <w:fldChar w:fldCharType="end"/>
            </w:r>
          </w:hyperlink>
        </w:p>
        <w:p w14:paraId="304CE8D6" w14:textId="3E93207E"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81" w:history="1">
            <w:r w:rsidRPr="00F92DA4">
              <w:rPr>
                <w:rStyle w:val="Lienhypertexte"/>
                <w:noProof/>
              </w:rPr>
              <w:t>72.24.1d Paramétrage et programmation - télédistribution</w:t>
            </w:r>
            <w:r>
              <w:rPr>
                <w:noProof/>
                <w:webHidden/>
              </w:rPr>
              <w:tab/>
            </w:r>
            <w:r>
              <w:rPr>
                <w:noProof/>
                <w:webHidden/>
              </w:rPr>
              <w:fldChar w:fldCharType="begin"/>
            </w:r>
            <w:r>
              <w:rPr>
                <w:noProof/>
                <w:webHidden/>
              </w:rPr>
              <w:instrText xml:space="preserve"> PAGEREF _Toc112762581 \h </w:instrText>
            </w:r>
            <w:r>
              <w:rPr>
                <w:noProof/>
                <w:webHidden/>
              </w:rPr>
            </w:r>
            <w:r>
              <w:rPr>
                <w:noProof/>
                <w:webHidden/>
              </w:rPr>
              <w:fldChar w:fldCharType="separate"/>
            </w:r>
            <w:r>
              <w:rPr>
                <w:noProof/>
                <w:webHidden/>
              </w:rPr>
              <w:t>114</w:t>
            </w:r>
            <w:r>
              <w:rPr>
                <w:noProof/>
                <w:webHidden/>
              </w:rPr>
              <w:fldChar w:fldCharType="end"/>
            </w:r>
          </w:hyperlink>
        </w:p>
        <w:p w14:paraId="118D1816" w14:textId="28ED1D22"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82" w:history="1">
            <w:r w:rsidRPr="00F92DA4">
              <w:rPr>
                <w:rStyle w:val="Lienhypertexte"/>
                <w:noProof/>
              </w:rPr>
              <w:t>72.24.1e Paramétrage et programmation - systèmes audio</w:t>
            </w:r>
            <w:r>
              <w:rPr>
                <w:noProof/>
                <w:webHidden/>
              </w:rPr>
              <w:tab/>
            </w:r>
            <w:r>
              <w:rPr>
                <w:noProof/>
                <w:webHidden/>
              </w:rPr>
              <w:fldChar w:fldCharType="begin"/>
            </w:r>
            <w:r>
              <w:rPr>
                <w:noProof/>
                <w:webHidden/>
              </w:rPr>
              <w:instrText xml:space="preserve"> PAGEREF _Toc112762582 \h </w:instrText>
            </w:r>
            <w:r>
              <w:rPr>
                <w:noProof/>
                <w:webHidden/>
              </w:rPr>
            </w:r>
            <w:r>
              <w:rPr>
                <w:noProof/>
                <w:webHidden/>
              </w:rPr>
              <w:fldChar w:fldCharType="separate"/>
            </w:r>
            <w:r>
              <w:rPr>
                <w:noProof/>
                <w:webHidden/>
              </w:rPr>
              <w:t>114</w:t>
            </w:r>
            <w:r>
              <w:rPr>
                <w:noProof/>
                <w:webHidden/>
              </w:rPr>
              <w:fldChar w:fldCharType="end"/>
            </w:r>
          </w:hyperlink>
        </w:p>
        <w:p w14:paraId="6CE1BC43" w14:textId="7E279079"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83" w:history="1">
            <w:r w:rsidRPr="00F92DA4">
              <w:rPr>
                <w:rStyle w:val="Lienhypertexte"/>
                <w:noProof/>
              </w:rPr>
              <w:t>72.24.1f Paramétrage et programmation - systèmes ADL</w:t>
            </w:r>
            <w:r>
              <w:rPr>
                <w:noProof/>
                <w:webHidden/>
              </w:rPr>
              <w:tab/>
            </w:r>
            <w:r>
              <w:rPr>
                <w:noProof/>
                <w:webHidden/>
              </w:rPr>
              <w:fldChar w:fldCharType="begin"/>
            </w:r>
            <w:r>
              <w:rPr>
                <w:noProof/>
                <w:webHidden/>
              </w:rPr>
              <w:instrText xml:space="preserve"> PAGEREF _Toc112762583 \h </w:instrText>
            </w:r>
            <w:r>
              <w:rPr>
                <w:noProof/>
                <w:webHidden/>
              </w:rPr>
            </w:r>
            <w:r>
              <w:rPr>
                <w:noProof/>
                <w:webHidden/>
              </w:rPr>
              <w:fldChar w:fldCharType="separate"/>
            </w:r>
            <w:r>
              <w:rPr>
                <w:noProof/>
                <w:webHidden/>
              </w:rPr>
              <w:t>114</w:t>
            </w:r>
            <w:r>
              <w:rPr>
                <w:noProof/>
                <w:webHidden/>
              </w:rPr>
              <w:fldChar w:fldCharType="end"/>
            </w:r>
          </w:hyperlink>
        </w:p>
        <w:p w14:paraId="2B003FFE" w14:textId="27689ABC"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84" w:history="1">
            <w:r w:rsidRPr="00F92DA4">
              <w:rPr>
                <w:rStyle w:val="Lienhypertexte"/>
                <w:noProof/>
              </w:rPr>
              <w:t>72.24.1g Paramétrage et programmation - actionneurs</w:t>
            </w:r>
            <w:r>
              <w:rPr>
                <w:noProof/>
                <w:webHidden/>
              </w:rPr>
              <w:tab/>
            </w:r>
            <w:r>
              <w:rPr>
                <w:noProof/>
                <w:webHidden/>
              </w:rPr>
              <w:fldChar w:fldCharType="begin"/>
            </w:r>
            <w:r>
              <w:rPr>
                <w:noProof/>
                <w:webHidden/>
              </w:rPr>
              <w:instrText xml:space="preserve"> PAGEREF _Toc112762584 \h </w:instrText>
            </w:r>
            <w:r>
              <w:rPr>
                <w:noProof/>
                <w:webHidden/>
              </w:rPr>
            </w:r>
            <w:r>
              <w:rPr>
                <w:noProof/>
                <w:webHidden/>
              </w:rPr>
              <w:fldChar w:fldCharType="separate"/>
            </w:r>
            <w:r>
              <w:rPr>
                <w:noProof/>
                <w:webHidden/>
              </w:rPr>
              <w:t>114</w:t>
            </w:r>
            <w:r>
              <w:rPr>
                <w:noProof/>
                <w:webHidden/>
              </w:rPr>
              <w:fldChar w:fldCharType="end"/>
            </w:r>
          </w:hyperlink>
        </w:p>
        <w:p w14:paraId="43A3AB3F" w14:textId="45F9BE68"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85" w:history="1">
            <w:r w:rsidRPr="00F92DA4">
              <w:rPr>
                <w:rStyle w:val="Lienhypertexte"/>
                <w:noProof/>
              </w:rPr>
              <w:t>72.24.1h Paramétrage et programmation - data</w:t>
            </w:r>
            <w:r>
              <w:rPr>
                <w:noProof/>
                <w:webHidden/>
              </w:rPr>
              <w:tab/>
            </w:r>
            <w:r>
              <w:rPr>
                <w:noProof/>
                <w:webHidden/>
              </w:rPr>
              <w:fldChar w:fldCharType="begin"/>
            </w:r>
            <w:r>
              <w:rPr>
                <w:noProof/>
                <w:webHidden/>
              </w:rPr>
              <w:instrText xml:space="preserve"> PAGEREF _Toc112762585 \h </w:instrText>
            </w:r>
            <w:r>
              <w:rPr>
                <w:noProof/>
                <w:webHidden/>
              </w:rPr>
            </w:r>
            <w:r>
              <w:rPr>
                <w:noProof/>
                <w:webHidden/>
              </w:rPr>
              <w:fldChar w:fldCharType="separate"/>
            </w:r>
            <w:r>
              <w:rPr>
                <w:noProof/>
                <w:webHidden/>
              </w:rPr>
              <w:t>114</w:t>
            </w:r>
            <w:r>
              <w:rPr>
                <w:noProof/>
                <w:webHidden/>
              </w:rPr>
              <w:fldChar w:fldCharType="end"/>
            </w:r>
          </w:hyperlink>
        </w:p>
        <w:p w14:paraId="78ED5DA9" w14:textId="14AB8AD7" w:rsidR="00763113" w:rsidRDefault="00763113">
          <w:pPr>
            <w:pStyle w:val="TM4"/>
            <w:tabs>
              <w:tab w:val="right" w:leader="dot" w:pos="9016"/>
            </w:tabs>
            <w:rPr>
              <w:rFonts w:asciiTheme="minorHAnsi" w:eastAsiaTheme="minorEastAsia" w:hAnsiTheme="minorHAnsi" w:cstheme="minorBidi"/>
              <w:noProof/>
              <w:sz w:val="22"/>
              <w:szCs w:val="22"/>
            </w:rPr>
          </w:pPr>
          <w:hyperlink w:anchor="_Toc112762586" w:history="1">
            <w:r w:rsidRPr="00F92DA4">
              <w:rPr>
                <w:rStyle w:val="Lienhypertexte"/>
                <w:noProof/>
              </w:rPr>
              <w:t>72.25 Equipements - systèmes de détection d'incendie, gaz, intrusion et systèmes d'alarme vocal CCTB 01.05</w:t>
            </w:r>
            <w:r>
              <w:rPr>
                <w:noProof/>
                <w:webHidden/>
              </w:rPr>
              <w:tab/>
            </w:r>
            <w:r>
              <w:rPr>
                <w:noProof/>
                <w:webHidden/>
              </w:rPr>
              <w:fldChar w:fldCharType="begin"/>
            </w:r>
            <w:r>
              <w:rPr>
                <w:noProof/>
                <w:webHidden/>
              </w:rPr>
              <w:instrText xml:space="preserve"> PAGEREF _Toc112762586 \h </w:instrText>
            </w:r>
            <w:r>
              <w:rPr>
                <w:noProof/>
                <w:webHidden/>
              </w:rPr>
            </w:r>
            <w:r>
              <w:rPr>
                <w:noProof/>
                <w:webHidden/>
              </w:rPr>
              <w:fldChar w:fldCharType="separate"/>
            </w:r>
            <w:r>
              <w:rPr>
                <w:noProof/>
                <w:webHidden/>
              </w:rPr>
              <w:t>114</w:t>
            </w:r>
            <w:r>
              <w:rPr>
                <w:noProof/>
                <w:webHidden/>
              </w:rPr>
              <w:fldChar w:fldCharType="end"/>
            </w:r>
          </w:hyperlink>
        </w:p>
        <w:p w14:paraId="452F0B10" w14:textId="04A40B99"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587" w:history="1">
            <w:r w:rsidRPr="00F92DA4">
              <w:rPr>
                <w:rStyle w:val="Lienhypertexte"/>
                <w:noProof/>
              </w:rPr>
              <w:t>72.25.1 Systèmes de détection incendie CCTB 01.05</w:t>
            </w:r>
            <w:r>
              <w:rPr>
                <w:noProof/>
                <w:webHidden/>
              </w:rPr>
              <w:tab/>
            </w:r>
            <w:r>
              <w:rPr>
                <w:noProof/>
                <w:webHidden/>
              </w:rPr>
              <w:fldChar w:fldCharType="begin"/>
            </w:r>
            <w:r>
              <w:rPr>
                <w:noProof/>
                <w:webHidden/>
              </w:rPr>
              <w:instrText xml:space="preserve"> PAGEREF _Toc112762587 \h </w:instrText>
            </w:r>
            <w:r>
              <w:rPr>
                <w:noProof/>
                <w:webHidden/>
              </w:rPr>
            </w:r>
            <w:r>
              <w:rPr>
                <w:noProof/>
                <w:webHidden/>
              </w:rPr>
              <w:fldChar w:fldCharType="separate"/>
            </w:r>
            <w:r>
              <w:rPr>
                <w:noProof/>
                <w:webHidden/>
              </w:rPr>
              <w:t>114</w:t>
            </w:r>
            <w:r>
              <w:rPr>
                <w:noProof/>
                <w:webHidden/>
              </w:rPr>
              <w:fldChar w:fldCharType="end"/>
            </w:r>
          </w:hyperlink>
        </w:p>
        <w:p w14:paraId="38C84998" w14:textId="21AF2818"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88" w:history="1">
            <w:r w:rsidRPr="00F92DA4">
              <w:rPr>
                <w:rStyle w:val="Lienhypertexte"/>
                <w:noProof/>
              </w:rPr>
              <w:t>72.25.1a Incendie - Equipements de Contrôle et de Signalisation (ECS) CCTB 01.05</w:t>
            </w:r>
            <w:r>
              <w:rPr>
                <w:noProof/>
                <w:webHidden/>
              </w:rPr>
              <w:tab/>
            </w:r>
            <w:r>
              <w:rPr>
                <w:noProof/>
                <w:webHidden/>
              </w:rPr>
              <w:fldChar w:fldCharType="begin"/>
            </w:r>
            <w:r>
              <w:rPr>
                <w:noProof/>
                <w:webHidden/>
              </w:rPr>
              <w:instrText xml:space="preserve"> PAGEREF _Toc112762588 \h </w:instrText>
            </w:r>
            <w:r>
              <w:rPr>
                <w:noProof/>
                <w:webHidden/>
              </w:rPr>
            </w:r>
            <w:r>
              <w:rPr>
                <w:noProof/>
                <w:webHidden/>
              </w:rPr>
              <w:fldChar w:fldCharType="separate"/>
            </w:r>
            <w:r>
              <w:rPr>
                <w:noProof/>
                <w:webHidden/>
              </w:rPr>
              <w:t>114</w:t>
            </w:r>
            <w:r>
              <w:rPr>
                <w:noProof/>
                <w:webHidden/>
              </w:rPr>
              <w:fldChar w:fldCharType="end"/>
            </w:r>
          </w:hyperlink>
        </w:p>
        <w:p w14:paraId="76BC0B75" w14:textId="2FACD7F9"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89" w:history="1">
            <w:r w:rsidRPr="00F92DA4">
              <w:rPr>
                <w:rStyle w:val="Lienhypertexte"/>
                <w:noProof/>
              </w:rPr>
              <w:t>72.25.1b Incendie - détecteurs de fumée CCTB 01.05</w:t>
            </w:r>
            <w:r>
              <w:rPr>
                <w:noProof/>
                <w:webHidden/>
              </w:rPr>
              <w:tab/>
            </w:r>
            <w:r>
              <w:rPr>
                <w:noProof/>
                <w:webHidden/>
              </w:rPr>
              <w:fldChar w:fldCharType="begin"/>
            </w:r>
            <w:r>
              <w:rPr>
                <w:noProof/>
                <w:webHidden/>
              </w:rPr>
              <w:instrText xml:space="preserve"> PAGEREF _Toc112762589 \h </w:instrText>
            </w:r>
            <w:r>
              <w:rPr>
                <w:noProof/>
                <w:webHidden/>
              </w:rPr>
            </w:r>
            <w:r>
              <w:rPr>
                <w:noProof/>
                <w:webHidden/>
              </w:rPr>
              <w:fldChar w:fldCharType="separate"/>
            </w:r>
            <w:r>
              <w:rPr>
                <w:noProof/>
                <w:webHidden/>
              </w:rPr>
              <w:t>114</w:t>
            </w:r>
            <w:r>
              <w:rPr>
                <w:noProof/>
                <w:webHidden/>
              </w:rPr>
              <w:fldChar w:fldCharType="end"/>
            </w:r>
          </w:hyperlink>
        </w:p>
        <w:p w14:paraId="27106D09" w14:textId="3EEFA95B"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90" w:history="1">
            <w:r w:rsidRPr="00F92DA4">
              <w:rPr>
                <w:rStyle w:val="Lienhypertexte"/>
                <w:noProof/>
              </w:rPr>
              <w:t>72.25.1c Incendie - détecteurs de flamme CCTB 01.05</w:t>
            </w:r>
            <w:r>
              <w:rPr>
                <w:noProof/>
                <w:webHidden/>
              </w:rPr>
              <w:tab/>
            </w:r>
            <w:r>
              <w:rPr>
                <w:noProof/>
                <w:webHidden/>
              </w:rPr>
              <w:fldChar w:fldCharType="begin"/>
            </w:r>
            <w:r>
              <w:rPr>
                <w:noProof/>
                <w:webHidden/>
              </w:rPr>
              <w:instrText xml:space="preserve"> PAGEREF _Toc112762590 \h </w:instrText>
            </w:r>
            <w:r>
              <w:rPr>
                <w:noProof/>
                <w:webHidden/>
              </w:rPr>
            </w:r>
            <w:r>
              <w:rPr>
                <w:noProof/>
                <w:webHidden/>
              </w:rPr>
              <w:fldChar w:fldCharType="separate"/>
            </w:r>
            <w:r>
              <w:rPr>
                <w:noProof/>
                <w:webHidden/>
              </w:rPr>
              <w:t>114</w:t>
            </w:r>
            <w:r>
              <w:rPr>
                <w:noProof/>
                <w:webHidden/>
              </w:rPr>
              <w:fldChar w:fldCharType="end"/>
            </w:r>
          </w:hyperlink>
        </w:p>
        <w:p w14:paraId="3C33AA8B" w14:textId="0ECDAF69"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91" w:history="1">
            <w:r w:rsidRPr="00F92DA4">
              <w:rPr>
                <w:rStyle w:val="Lienhypertexte"/>
                <w:noProof/>
              </w:rPr>
              <w:t>72.25.1d Incendie - détecteurs de chaleur CCTB 01.05</w:t>
            </w:r>
            <w:r>
              <w:rPr>
                <w:noProof/>
                <w:webHidden/>
              </w:rPr>
              <w:tab/>
            </w:r>
            <w:r>
              <w:rPr>
                <w:noProof/>
                <w:webHidden/>
              </w:rPr>
              <w:fldChar w:fldCharType="begin"/>
            </w:r>
            <w:r>
              <w:rPr>
                <w:noProof/>
                <w:webHidden/>
              </w:rPr>
              <w:instrText xml:space="preserve"> PAGEREF _Toc112762591 \h </w:instrText>
            </w:r>
            <w:r>
              <w:rPr>
                <w:noProof/>
                <w:webHidden/>
              </w:rPr>
            </w:r>
            <w:r>
              <w:rPr>
                <w:noProof/>
                <w:webHidden/>
              </w:rPr>
              <w:fldChar w:fldCharType="separate"/>
            </w:r>
            <w:r>
              <w:rPr>
                <w:noProof/>
                <w:webHidden/>
              </w:rPr>
              <w:t>114</w:t>
            </w:r>
            <w:r>
              <w:rPr>
                <w:noProof/>
                <w:webHidden/>
              </w:rPr>
              <w:fldChar w:fldCharType="end"/>
            </w:r>
          </w:hyperlink>
        </w:p>
        <w:p w14:paraId="252259C9" w14:textId="43FC80AF"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92" w:history="1">
            <w:r w:rsidRPr="00F92DA4">
              <w:rPr>
                <w:rStyle w:val="Lienhypertexte"/>
                <w:noProof/>
              </w:rPr>
              <w:t>72.25.1e Incendie - déclencheurs manuels CCTB 01.05</w:t>
            </w:r>
            <w:r>
              <w:rPr>
                <w:noProof/>
                <w:webHidden/>
              </w:rPr>
              <w:tab/>
            </w:r>
            <w:r>
              <w:rPr>
                <w:noProof/>
                <w:webHidden/>
              </w:rPr>
              <w:fldChar w:fldCharType="begin"/>
            </w:r>
            <w:r>
              <w:rPr>
                <w:noProof/>
                <w:webHidden/>
              </w:rPr>
              <w:instrText xml:space="preserve"> PAGEREF _Toc112762592 \h </w:instrText>
            </w:r>
            <w:r>
              <w:rPr>
                <w:noProof/>
                <w:webHidden/>
              </w:rPr>
            </w:r>
            <w:r>
              <w:rPr>
                <w:noProof/>
                <w:webHidden/>
              </w:rPr>
              <w:fldChar w:fldCharType="separate"/>
            </w:r>
            <w:r>
              <w:rPr>
                <w:noProof/>
                <w:webHidden/>
              </w:rPr>
              <w:t>114</w:t>
            </w:r>
            <w:r>
              <w:rPr>
                <w:noProof/>
                <w:webHidden/>
              </w:rPr>
              <w:fldChar w:fldCharType="end"/>
            </w:r>
          </w:hyperlink>
        </w:p>
        <w:p w14:paraId="31DB2BD8" w14:textId="3FB9BCE7"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93" w:history="1">
            <w:r w:rsidRPr="00F92DA4">
              <w:rPr>
                <w:rStyle w:val="Lienhypertexte"/>
                <w:noProof/>
              </w:rPr>
              <w:t>72.25.1f Incendie - dispositifs de signalisations sonores et visuels CCTB 01.05</w:t>
            </w:r>
            <w:r>
              <w:rPr>
                <w:noProof/>
                <w:webHidden/>
              </w:rPr>
              <w:tab/>
            </w:r>
            <w:r>
              <w:rPr>
                <w:noProof/>
                <w:webHidden/>
              </w:rPr>
              <w:fldChar w:fldCharType="begin"/>
            </w:r>
            <w:r>
              <w:rPr>
                <w:noProof/>
                <w:webHidden/>
              </w:rPr>
              <w:instrText xml:space="preserve"> PAGEREF _Toc112762593 \h </w:instrText>
            </w:r>
            <w:r>
              <w:rPr>
                <w:noProof/>
                <w:webHidden/>
              </w:rPr>
            </w:r>
            <w:r>
              <w:rPr>
                <w:noProof/>
                <w:webHidden/>
              </w:rPr>
              <w:fldChar w:fldCharType="separate"/>
            </w:r>
            <w:r>
              <w:rPr>
                <w:noProof/>
                <w:webHidden/>
              </w:rPr>
              <w:t>114</w:t>
            </w:r>
            <w:r>
              <w:rPr>
                <w:noProof/>
                <w:webHidden/>
              </w:rPr>
              <w:fldChar w:fldCharType="end"/>
            </w:r>
          </w:hyperlink>
        </w:p>
        <w:p w14:paraId="402DBD4F" w14:textId="3C7E36D4"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94" w:history="1">
            <w:r w:rsidRPr="00F92DA4">
              <w:rPr>
                <w:rStyle w:val="Lienhypertexte"/>
                <w:noProof/>
              </w:rPr>
              <w:t>72.25.1g Incendie - modules d'asservissement entrée et sortie CCTB 01.05</w:t>
            </w:r>
            <w:r>
              <w:rPr>
                <w:noProof/>
                <w:webHidden/>
              </w:rPr>
              <w:tab/>
            </w:r>
            <w:r>
              <w:rPr>
                <w:noProof/>
                <w:webHidden/>
              </w:rPr>
              <w:fldChar w:fldCharType="begin"/>
            </w:r>
            <w:r>
              <w:rPr>
                <w:noProof/>
                <w:webHidden/>
              </w:rPr>
              <w:instrText xml:space="preserve"> PAGEREF _Toc112762594 \h </w:instrText>
            </w:r>
            <w:r>
              <w:rPr>
                <w:noProof/>
                <w:webHidden/>
              </w:rPr>
            </w:r>
            <w:r>
              <w:rPr>
                <w:noProof/>
                <w:webHidden/>
              </w:rPr>
              <w:fldChar w:fldCharType="separate"/>
            </w:r>
            <w:r>
              <w:rPr>
                <w:noProof/>
                <w:webHidden/>
              </w:rPr>
              <w:t>114</w:t>
            </w:r>
            <w:r>
              <w:rPr>
                <w:noProof/>
                <w:webHidden/>
              </w:rPr>
              <w:fldChar w:fldCharType="end"/>
            </w:r>
          </w:hyperlink>
        </w:p>
        <w:p w14:paraId="35C45040" w14:textId="072F6009"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95" w:history="1">
            <w:r w:rsidRPr="00F92DA4">
              <w:rPr>
                <w:rStyle w:val="Lienhypertexte"/>
                <w:noProof/>
              </w:rPr>
              <w:t>72.25.1h Incendie - tableaux répétiteurs CCTB 01.05</w:t>
            </w:r>
            <w:r>
              <w:rPr>
                <w:noProof/>
                <w:webHidden/>
              </w:rPr>
              <w:tab/>
            </w:r>
            <w:r>
              <w:rPr>
                <w:noProof/>
                <w:webHidden/>
              </w:rPr>
              <w:fldChar w:fldCharType="begin"/>
            </w:r>
            <w:r>
              <w:rPr>
                <w:noProof/>
                <w:webHidden/>
              </w:rPr>
              <w:instrText xml:space="preserve"> PAGEREF _Toc112762595 \h </w:instrText>
            </w:r>
            <w:r>
              <w:rPr>
                <w:noProof/>
                <w:webHidden/>
              </w:rPr>
            </w:r>
            <w:r>
              <w:rPr>
                <w:noProof/>
                <w:webHidden/>
              </w:rPr>
              <w:fldChar w:fldCharType="separate"/>
            </w:r>
            <w:r>
              <w:rPr>
                <w:noProof/>
                <w:webHidden/>
              </w:rPr>
              <w:t>114</w:t>
            </w:r>
            <w:r>
              <w:rPr>
                <w:noProof/>
                <w:webHidden/>
              </w:rPr>
              <w:fldChar w:fldCharType="end"/>
            </w:r>
          </w:hyperlink>
        </w:p>
        <w:p w14:paraId="474764D7" w14:textId="603953B5"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96" w:history="1">
            <w:r w:rsidRPr="00F92DA4">
              <w:rPr>
                <w:rStyle w:val="Lienhypertexte"/>
                <w:noProof/>
              </w:rPr>
              <w:t>72.25.1i Incendie - alimentations supplémentaires et/ou secondaires CCTB 01.05</w:t>
            </w:r>
            <w:r>
              <w:rPr>
                <w:noProof/>
                <w:webHidden/>
              </w:rPr>
              <w:tab/>
            </w:r>
            <w:r>
              <w:rPr>
                <w:noProof/>
                <w:webHidden/>
              </w:rPr>
              <w:fldChar w:fldCharType="begin"/>
            </w:r>
            <w:r>
              <w:rPr>
                <w:noProof/>
                <w:webHidden/>
              </w:rPr>
              <w:instrText xml:space="preserve"> PAGEREF _Toc112762596 \h </w:instrText>
            </w:r>
            <w:r>
              <w:rPr>
                <w:noProof/>
                <w:webHidden/>
              </w:rPr>
            </w:r>
            <w:r>
              <w:rPr>
                <w:noProof/>
                <w:webHidden/>
              </w:rPr>
              <w:fldChar w:fldCharType="separate"/>
            </w:r>
            <w:r>
              <w:rPr>
                <w:noProof/>
                <w:webHidden/>
              </w:rPr>
              <w:t>115</w:t>
            </w:r>
            <w:r>
              <w:rPr>
                <w:noProof/>
                <w:webHidden/>
              </w:rPr>
              <w:fldChar w:fldCharType="end"/>
            </w:r>
          </w:hyperlink>
        </w:p>
        <w:p w14:paraId="18F471C9" w14:textId="69C0912A"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97" w:history="1">
            <w:r w:rsidRPr="00F92DA4">
              <w:rPr>
                <w:rStyle w:val="Lienhypertexte"/>
                <w:noProof/>
              </w:rPr>
              <w:t>72.25.1j Incendie - modules de transmission CCTB 01.05</w:t>
            </w:r>
            <w:r>
              <w:rPr>
                <w:noProof/>
                <w:webHidden/>
              </w:rPr>
              <w:tab/>
            </w:r>
            <w:r>
              <w:rPr>
                <w:noProof/>
                <w:webHidden/>
              </w:rPr>
              <w:fldChar w:fldCharType="begin"/>
            </w:r>
            <w:r>
              <w:rPr>
                <w:noProof/>
                <w:webHidden/>
              </w:rPr>
              <w:instrText xml:space="preserve"> PAGEREF _Toc112762597 \h </w:instrText>
            </w:r>
            <w:r>
              <w:rPr>
                <w:noProof/>
                <w:webHidden/>
              </w:rPr>
            </w:r>
            <w:r>
              <w:rPr>
                <w:noProof/>
                <w:webHidden/>
              </w:rPr>
              <w:fldChar w:fldCharType="separate"/>
            </w:r>
            <w:r>
              <w:rPr>
                <w:noProof/>
                <w:webHidden/>
              </w:rPr>
              <w:t>115</w:t>
            </w:r>
            <w:r>
              <w:rPr>
                <w:noProof/>
                <w:webHidden/>
              </w:rPr>
              <w:fldChar w:fldCharType="end"/>
            </w:r>
          </w:hyperlink>
        </w:p>
        <w:p w14:paraId="74BDF226" w14:textId="2AF49057"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98" w:history="1">
            <w:r w:rsidRPr="00F92DA4">
              <w:rPr>
                <w:rStyle w:val="Lienhypertexte"/>
                <w:noProof/>
              </w:rPr>
              <w:t>72.25.1k Incendie - systèmes de gestion CCTB 01.05</w:t>
            </w:r>
            <w:r>
              <w:rPr>
                <w:noProof/>
                <w:webHidden/>
              </w:rPr>
              <w:tab/>
            </w:r>
            <w:r>
              <w:rPr>
                <w:noProof/>
                <w:webHidden/>
              </w:rPr>
              <w:fldChar w:fldCharType="begin"/>
            </w:r>
            <w:r>
              <w:rPr>
                <w:noProof/>
                <w:webHidden/>
              </w:rPr>
              <w:instrText xml:space="preserve"> PAGEREF _Toc112762598 \h </w:instrText>
            </w:r>
            <w:r>
              <w:rPr>
                <w:noProof/>
                <w:webHidden/>
              </w:rPr>
            </w:r>
            <w:r>
              <w:rPr>
                <w:noProof/>
                <w:webHidden/>
              </w:rPr>
              <w:fldChar w:fldCharType="separate"/>
            </w:r>
            <w:r>
              <w:rPr>
                <w:noProof/>
                <w:webHidden/>
              </w:rPr>
              <w:t>115</w:t>
            </w:r>
            <w:r>
              <w:rPr>
                <w:noProof/>
                <w:webHidden/>
              </w:rPr>
              <w:fldChar w:fldCharType="end"/>
            </w:r>
          </w:hyperlink>
        </w:p>
        <w:p w14:paraId="35FF9C9B" w14:textId="68F5ECF1"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599" w:history="1">
            <w:r w:rsidRPr="00F92DA4">
              <w:rPr>
                <w:rStyle w:val="Lienhypertexte"/>
                <w:noProof/>
              </w:rPr>
              <w:t>72.25.1l Incendie - câblage CCTB 01.05</w:t>
            </w:r>
            <w:r>
              <w:rPr>
                <w:noProof/>
                <w:webHidden/>
              </w:rPr>
              <w:tab/>
            </w:r>
            <w:r>
              <w:rPr>
                <w:noProof/>
                <w:webHidden/>
              </w:rPr>
              <w:fldChar w:fldCharType="begin"/>
            </w:r>
            <w:r>
              <w:rPr>
                <w:noProof/>
                <w:webHidden/>
              </w:rPr>
              <w:instrText xml:space="preserve"> PAGEREF _Toc112762599 \h </w:instrText>
            </w:r>
            <w:r>
              <w:rPr>
                <w:noProof/>
                <w:webHidden/>
              </w:rPr>
            </w:r>
            <w:r>
              <w:rPr>
                <w:noProof/>
                <w:webHidden/>
              </w:rPr>
              <w:fldChar w:fldCharType="separate"/>
            </w:r>
            <w:r>
              <w:rPr>
                <w:noProof/>
                <w:webHidden/>
              </w:rPr>
              <w:t>115</w:t>
            </w:r>
            <w:r>
              <w:rPr>
                <w:noProof/>
                <w:webHidden/>
              </w:rPr>
              <w:fldChar w:fldCharType="end"/>
            </w:r>
          </w:hyperlink>
        </w:p>
        <w:p w14:paraId="2A27C971" w14:textId="4A798271"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00" w:history="1">
            <w:r w:rsidRPr="00F92DA4">
              <w:rPr>
                <w:rStyle w:val="Lienhypertexte"/>
                <w:noProof/>
              </w:rPr>
              <w:t>72.25.1m Incendie - programmation - mise en service CCTB 01.05</w:t>
            </w:r>
            <w:r>
              <w:rPr>
                <w:noProof/>
                <w:webHidden/>
              </w:rPr>
              <w:tab/>
            </w:r>
            <w:r>
              <w:rPr>
                <w:noProof/>
                <w:webHidden/>
              </w:rPr>
              <w:fldChar w:fldCharType="begin"/>
            </w:r>
            <w:r>
              <w:rPr>
                <w:noProof/>
                <w:webHidden/>
              </w:rPr>
              <w:instrText xml:space="preserve"> PAGEREF _Toc112762600 \h </w:instrText>
            </w:r>
            <w:r>
              <w:rPr>
                <w:noProof/>
                <w:webHidden/>
              </w:rPr>
            </w:r>
            <w:r>
              <w:rPr>
                <w:noProof/>
                <w:webHidden/>
              </w:rPr>
              <w:fldChar w:fldCharType="separate"/>
            </w:r>
            <w:r>
              <w:rPr>
                <w:noProof/>
                <w:webHidden/>
              </w:rPr>
              <w:t>115</w:t>
            </w:r>
            <w:r>
              <w:rPr>
                <w:noProof/>
                <w:webHidden/>
              </w:rPr>
              <w:fldChar w:fldCharType="end"/>
            </w:r>
          </w:hyperlink>
        </w:p>
        <w:p w14:paraId="5367B370" w14:textId="755926C3"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601" w:history="1">
            <w:r w:rsidRPr="00F92DA4">
              <w:rPr>
                <w:rStyle w:val="Lienhypertexte"/>
                <w:noProof/>
              </w:rPr>
              <w:t>72.25.2 Systèmes d'extinction au gaz CCTB 01.05</w:t>
            </w:r>
            <w:r>
              <w:rPr>
                <w:noProof/>
                <w:webHidden/>
              </w:rPr>
              <w:tab/>
            </w:r>
            <w:r>
              <w:rPr>
                <w:noProof/>
                <w:webHidden/>
              </w:rPr>
              <w:fldChar w:fldCharType="begin"/>
            </w:r>
            <w:r>
              <w:rPr>
                <w:noProof/>
                <w:webHidden/>
              </w:rPr>
              <w:instrText xml:space="preserve"> PAGEREF _Toc112762601 \h </w:instrText>
            </w:r>
            <w:r>
              <w:rPr>
                <w:noProof/>
                <w:webHidden/>
              </w:rPr>
            </w:r>
            <w:r>
              <w:rPr>
                <w:noProof/>
                <w:webHidden/>
              </w:rPr>
              <w:fldChar w:fldCharType="separate"/>
            </w:r>
            <w:r>
              <w:rPr>
                <w:noProof/>
                <w:webHidden/>
              </w:rPr>
              <w:t>115</w:t>
            </w:r>
            <w:r>
              <w:rPr>
                <w:noProof/>
                <w:webHidden/>
              </w:rPr>
              <w:fldChar w:fldCharType="end"/>
            </w:r>
          </w:hyperlink>
        </w:p>
        <w:p w14:paraId="4C5BC327" w14:textId="717756D2"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602" w:history="1">
            <w:r w:rsidRPr="00F92DA4">
              <w:rPr>
                <w:rStyle w:val="Lienhypertexte"/>
                <w:noProof/>
              </w:rPr>
              <w:t>72.25.3 Systèmes d'alarme / d'évacuation vocale CCTB 01.05</w:t>
            </w:r>
            <w:r>
              <w:rPr>
                <w:noProof/>
                <w:webHidden/>
              </w:rPr>
              <w:tab/>
            </w:r>
            <w:r>
              <w:rPr>
                <w:noProof/>
                <w:webHidden/>
              </w:rPr>
              <w:fldChar w:fldCharType="begin"/>
            </w:r>
            <w:r>
              <w:rPr>
                <w:noProof/>
                <w:webHidden/>
              </w:rPr>
              <w:instrText xml:space="preserve"> PAGEREF _Toc112762602 \h </w:instrText>
            </w:r>
            <w:r>
              <w:rPr>
                <w:noProof/>
                <w:webHidden/>
              </w:rPr>
            </w:r>
            <w:r>
              <w:rPr>
                <w:noProof/>
                <w:webHidden/>
              </w:rPr>
              <w:fldChar w:fldCharType="separate"/>
            </w:r>
            <w:r>
              <w:rPr>
                <w:noProof/>
                <w:webHidden/>
              </w:rPr>
              <w:t>115</w:t>
            </w:r>
            <w:r>
              <w:rPr>
                <w:noProof/>
                <w:webHidden/>
              </w:rPr>
              <w:fldChar w:fldCharType="end"/>
            </w:r>
          </w:hyperlink>
        </w:p>
        <w:p w14:paraId="775A857B" w14:textId="7FA3E586"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03" w:history="1">
            <w:r w:rsidRPr="00F92DA4">
              <w:rPr>
                <w:rStyle w:val="Lienhypertexte"/>
                <w:noProof/>
              </w:rPr>
              <w:t>72.25.3a Systèmes d'alarme / d'évacuation vocale - Equipement de Contrôle et de Signalisation (ECS) CCTB 01.05</w:t>
            </w:r>
            <w:r>
              <w:rPr>
                <w:noProof/>
                <w:webHidden/>
              </w:rPr>
              <w:tab/>
            </w:r>
            <w:r>
              <w:rPr>
                <w:noProof/>
                <w:webHidden/>
              </w:rPr>
              <w:fldChar w:fldCharType="begin"/>
            </w:r>
            <w:r>
              <w:rPr>
                <w:noProof/>
                <w:webHidden/>
              </w:rPr>
              <w:instrText xml:space="preserve"> PAGEREF _Toc112762603 \h </w:instrText>
            </w:r>
            <w:r>
              <w:rPr>
                <w:noProof/>
                <w:webHidden/>
              </w:rPr>
            </w:r>
            <w:r>
              <w:rPr>
                <w:noProof/>
                <w:webHidden/>
              </w:rPr>
              <w:fldChar w:fldCharType="separate"/>
            </w:r>
            <w:r>
              <w:rPr>
                <w:noProof/>
                <w:webHidden/>
              </w:rPr>
              <w:t>115</w:t>
            </w:r>
            <w:r>
              <w:rPr>
                <w:noProof/>
                <w:webHidden/>
              </w:rPr>
              <w:fldChar w:fldCharType="end"/>
            </w:r>
          </w:hyperlink>
        </w:p>
        <w:p w14:paraId="66BFC97A" w14:textId="4E2F9F32"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04" w:history="1">
            <w:r w:rsidRPr="00F92DA4">
              <w:rPr>
                <w:rStyle w:val="Lienhypertexte"/>
                <w:noProof/>
              </w:rPr>
              <w:t>72.25.3b Systèmes d'alarme / d'évacuation vocale - déclencheurs manuels CCTB 01.05</w:t>
            </w:r>
            <w:r>
              <w:rPr>
                <w:noProof/>
                <w:webHidden/>
              </w:rPr>
              <w:tab/>
            </w:r>
            <w:r>
              <w:rPr>
                <w:noProof/>
                <w:webHidden/>
              </w:rPr>
              <w:fldChar w:fldCharType="begin"/>
            </w:r>
            <w:r>
              <w:rPr>
                <w:noProof/>
                <w:webHidden/>
              </w:rPr>
              <w:instrText xml:space="preserve"> PAGEREF _Toc112762604 \h </w:instrText>
            </w:r>
            <w:r>
              <w:rPr>
                <w:noProof/>
                <w:webHidden/>
              </w:rPr>
            </w:r>
            <w:r>
              <w:rPr>
                <w:noProof/>
                <w:webHidden/>
              </w:rPr>
              <w:fldChar w:fldCharType="separate"/>
            </w:r>
            <w:r>
              <w:rPr>
                <w:noProof/>
                <w:webHidden/>
              </w:rPr>
              <w:t>115</w:t>
            </w:r>
            <w:r>
              <w:rPr>
                <w:noProof/>
                <w:webHidden/>
              </w:rPr>
              <w:fldChar w:fldCharType="end"/>
            </w:r>
          </w:hyperlink>
        </w:p>
        <w:p w14:paraId="66A128A8" w14:textId="4721A655"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05" w:history="1">
            <w:r w:rsidRPr="00F92DA4">
              <w:rPr>
                <w:rStyle w:val="Lienhypertexte"/>
                <w:noProof/>
              </w:rPr>
              <w:t>72.25.3c Systèmes d'alarme / d'évacuation vocale - dispositifs de signalisations sonores CCTB 01.05</w:t>
            </w:r>
            <w:r>
              <w:rPr>
                <w:noProof/>
                <w:webHidden/>
              </w:rPr>
              <w:tab/>
            </w:r>
            <w:r>
              <w:rPr>
                <w:noProof/>
                <w:webHidden/>
              </w:rPr>
              <w:fldChar w:fldCharType="begin"/>
            </w:r>
            <w:r>
              <w:rPr>
                <w:noProof/>
                <w:webHidden/>
              </w:rPr>
              <w:instrText xml:space="preserve"> PAGEREF _Toc112762605 \h </w:instrText>
            </w:r>
            <w:r>
              <w:rPr>
                <w:noProof/>
                <w:webHidden/>
              </w:rPr>
            </w:r>
            <w:r>
              <w:rPr>
                <w:noProof/>
                <w:webHidden/>
              </w:rPr>
              <w:fldChar w:fldCharType="separate"/>
            </w:r>
            <w:r>
              <w:rPr>
                <w:noProof/>
                <w:webHidden/>
              </w:rPr>
              <w:t>115</w:t>
            </w:r>
            <w:r>
              <w:rPr>
                <w:noProof/>
                <w:webHidden/>
              </w:rPr>
              <w:fldChar w:fldCharType="end"/>
            </w:r>
          </w:hyperlink>
        </w:p>
        <w:p w14:paraId="4FA19EFB" w14:textId="334BB723"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06" w:history="1">
            <w:r w:rsidRPr="00F92DA4">
              <w:rPr>
                <w:rStyle w:val="Lienhypertexte"/>
                <w:noProof/>
              </w:rPr>
              <w:t>72.25.3d Systèmes d'alarme / d'évacuation vocale - modules d'asservissement entrée et sortie CCTB 01.05</w:t>
            </w:r>
            <w:r>
              <w:rPr>
                <w:noProof/>
                <w:webHidden/>
              </w:rPr>
              <w:tab/>
            </w:r>
            <w:r>
              <w:rPr>
                <w:noProof/>
                <w:webHidden/>
              </w:rPr>
              <w:fldChar w:fldCharType="begin"/>
            </w:r>
            <w:r>
              <w:rPr>
                <w:noProof/>
                <w:webHidden/>
              </w:rPr>
              <w:instrText xml:space="preserve"> PAGEREF _Toc112762606 \h </w:instrText>
            </w:r>
            <w:r>
              <w:rPr>
                <w:noProof/>
                <w:webHidden/>
              </w:rPr>
            </w:r>
            <w:r>
              <w:rPr>
                <w:noProof/>
                <w:webHidden/>
              </w:rPr>
              <w:fldChar w:fldCharType="separate"/>
            </w:r>
            <w:r>
              <w:rPr>
                <w:noProof/>
                <w:webHidden/>
              </w:rPr>
              <w:t>115</w:t>
            </w:r>
            <w:r>
              <w:rPr>
                <w:noProof/>
                <w:webHidden/>
              </w:rPr>
              <w:fldChar w:fldCharType="end"/>
            </w:r>
          </w:hyperlink>
        </w:p>
        <w:p w14:paraId="065CD6E2" w14:textId="383359BE"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07" w:history="1">
            <w:r w:rsidRPr="00F92DA4">
              <w:rPr>
                <w:rStyle w:val="Lienhypertexte"/>
                <w:noProof/>
              </w:rPr>
              <w:t>72.25.3e Systèmes d'alarme / d'évacuation vocale - micros pompier et/ou tableaux répétiteurs CCTB 01.10</w:t>
            </w:r>
            <w:r>
              <w:rPr>
                <w:noProof/>
                <w:webHidden/>
              </w:rPr>
              <w:tab/>
            </w:r>
            <w:r>
              <w:rPr>
                <w:noProof/>
                <w:webHidden/>
              </w:rPr>
              <w:fldChar w:fldCharType="begin"/>
            </w:r>
            <w:r>
              <w:rPr>
                <w:noProof/>
                <w:webHidden/>
              </w:rPr>
              <w:instrText xml:space="preserve"> PAGEREF _Toc112762607 \h </w:instrText>
            </w:r>
            <w:r>
              <w:rPr>
                <w:noProof/>
                <w:webHidden/>
              </w:rPr>
            </w:r>
            <w:r>
              <w:rPr>
                <w:noProof/>
                <w:webHidden/>
              </w:rPr>
              <w:fldChar w:fldCharType="separate"/>
            </w:r>
            <w:r>
              <w:rPr>
                <w:noProof/>
                <w:webHidden/>
              </w:rPr>
              <w:t>115</w:t>
            </w:r>
            <w:r>
              <w:rPr>
                <w:noProof/>
                <w:webHidden/>
              </w:rPr>
              <w:fldChar w:fldCharType="end"/>
            </w:r>
          </w:hyperlink>
        </w:p>
        <w:p w14:paraId="32AC4B75" w14:textId="1E0D2D57"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08" w:history="1">
            <w:r w:rsidRPr="00F92DA4">
              <w:rPr>
                <w:rStyle w:val="Lienhypertexte"/>
                <w:noProof/>
              </w:rPr>
              <w:t>72.25.3f Systèmes d'alarme / d'évacuation vocale - alimentations secondaires CCTB 01.05</w:t>
            </w:r>
            <w:r>
              <w:rPr>
                <w:noProof/>
                <w:webHidden/>
              </w:rPr>
              <w:tab/>
            </w:r>
            <w:r>
              <w:rPr>
                <w:noProof/>
                <w:webHidden/>
              </w:rPr>
              <w:fldChar w:fldCharType="begin"/>
            </w:r>
            <w:r>
              <w:rPr>
                <w:noProof/>
                <w:webHidden/>
              </w:rPr>
              <w:instrText xml:space="preserve"> PAGEREF _Toc112762608 \h </w:instrText>
            </w:r>
            <w:r>
              <w:rPr>
                <w:noProof/>
                <w:webHidden/>
              </w:rPr>
            </w:r>
            <w:r>
              <w:rPr>
                <w:noProof/>
                <w:webHidden/>
              </w:rPr>
              <w:fldChar w:fldCharType="separate"/>
            </w:r>
            <w:r>
              <w:rPr>
                <w:noProof/>
                <w:webHidden/>
              </w:rPr>
              <w:t>115</w:t>
            </w:r>
            <w:r>
              <w:rPr>
                <w:noProof/>
                <w:webHidden/>
              </w:rPr>
              <w:fldChar w:fldCharType="end"/>
            </w:r>
          </w:hyperlink>
        </w:p>
        <w:p w14:paraId="16D7998E" w14:textId="7323C2BE"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09" w:history="1">
            <w:r w:rsidRPr="00F92DA4">
              <w:rPr>
                <w:rStyle w:val="Lienhypertexte"/>
                <w:noProof/>
              </w:rPr>
              <w:t>72.25.3g Systèmes d'alarme / d'évacuation vocale - systèmes de gestion CCTB 01.05</w:t>
            </w:r>
            <w:r>
              <w:rPr>
                <w:noProof/>
                <w:webHidden/>
              </w:rPr>
              <w:tab/>
            </w:r>
            <w:r>
              <w:rPr>
                <w:noProof/>
                <w:webHidden/>
              </w:rPr>
              <w:fldChar w:fldCharType="begin"/>
            </w:r>
            <w:r>
              <w:rPr>
                <w:noProof/>
                <w:webHidden/>
              </w:rPr>
              <w:instrText xml:space="preserve"> PAGEREF _Toc112762609 \h </w:instrText>
            </w:r>
            <w:r>
              <w:rPr>
                <w:noProof/>
                <w:webHidden/>
              </w:rPr>
            </w:r>
            <w:r>
              <w:rPr>
                <w:noProof/>
                <w:webHidden/>
              </w:rPr>
              <w:fldChar w:fldCharType="separate"/>
            </w:r>
            <w:r>
              <w:rPr>
                <w:noProof/>
                <w:webHidden/>
              </w:rPr>
              <w:t>115</w:t>
            </w:r>
            <w:r>
              <w:rPr>
                <w:noProof/>
                <w:webHidden/>
              </w:rPr>
              <w:fldChar w:fldCharType="end"/>
            </w:r>
          </w:hyperlink>
        </w:p>
        <w:p w14:paraId="682A8C17" w14:textId="69D93B09"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10" w:history="1">
            <w:r w:rsidRPr="00F92DA4">
              <w:rPr>
                <w:rStyle w:val="Lienhypertexte"/>
                <w:noProof/>
              </w:rPr>
              <w:t>72.25.3h Systèmes d'alarme / d'évacuation vocale - câblage CCTB 01.05</w:t>
            </w:r>
            <w:r>
              <w:rPr>
                <w:noProof/>
                <w:webHidden/>
              </w:rPr>
              <w:tab/>
            </w:r>
            <w:r>
              <w:rPr>
                <w:noProof/>
                <w:webHidden/>
              </w:rPr>
              <w:fldChar w:fldCharType="begin"/>
            </w:r>
            <w:r>
              <w:rPr>
                <w:noProof/>
                <w:webHidden/>
              </w:rPr>
              <w:instrText xml:space="preserve"> PAGEREF _Toc112762610 \h </w:instrText>
            </w:r>
            <w:r>
              <w:rPr>
                <w:noProof/>
                <w:webHidden/>
              </w:rPr>
            </w:r>
            <w:r>
              <w:rPr>
                <w:noProof/>
                <w:webHidden/>
              </w:rPr>
              <w:fldChar w:fldCharType="separate"/>
            </w:r>
            <w:r>
              <w:rPr>
                <w:noProof/>
                <w:webHidden/>
              </w:rPr>
              <w:t>115</w:t>
            </w:r>
            <w:r>
              <w:rPr>
                <w:noProof/>
                <w:webHidden/>
              </w:rPr>
              <w:fldChar w:fldCharType="end"/>
            </w:r>
          </w:hyperlink>
        </w:p>
        <w:p w14:paraId="434D2E57" w14:textId="4DD75AF6"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11" w:history="1">
            <w:r w:rsidRPr="00F92DA4">
              <w:rPr>
                <w:rStyle w:val="Lienhypertexte"/>
                <w:noProof/>
              </w:rPr>
              <w:t>72.25.3i Systèmes d'alarme / d'évacuation vocale - accessoires d'évacuation CCTB 01.05</w:t>
            </w:r>
            <w:r>
              <w:rPr>
                <w:noProof/>
                <w:webHidden/>
              </w:rPr>
              <w:tab/>
            </w:r>
            <w:r>
              <w:rPr>
                <w:noProof/>
                <w:webHidden/>
              </w:rPr>
              <w:fldChar w:fldCharType="begin"/>
            </w:r>
            <w:r>
              <w:rPr>
                <w:noProof/>
                <w:webHidden/>
              </w:rPr>
              <w:instrText xml:space="preserve"> PAGEREF _Toc112762611 \h </w:instrText>
            </w:r>
            <w:r>
              <w:rPr>
                <w:noProof/>
                <w:webHidden/>
              </w:rPr>
            </w:r>
            <w:r>
              <w:rPr>
                <w:noProof/>
                <w:webHidden/>
              </w:rPr>
              <w:fldChar w:fldCharType="separate"/>
            </w:r>
            <w:r>
              <w:rPr>
                <w:noProof/>
                <w:webHidden/>
              </w:rPr>
              <w:t>115</w:t>
            </w:r>
            <w:r>
              <w:rPr>
                <w:noProof/>
                <w:webHidden/>
              </w:rPr>
              <w:fldChar w:fldCharType="end"/>
            </w:r>
          </w:hyperlink>
        </w:p>
        <w:p w14:paraId="02F78D3C" w14:textId="3D9D29BA"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12" w:history="1">
            <w:r w:rsidRPr="00F92DA4">
              <w:rPr>
                <w:rStyle w:val="Lienhypertexte"/>
                <w:noProof/>
              </w:rPr>
              <w:t>72.25.3j Systèmes d'alarme / d'évacuation vocale  - alarme vocale - programmation - mise en service CCTB 01.10</w:t>
            </w:r>
            <w:r>
              <w:rPr>
                <w:noProof/>
                <w:webHidden/>
              </w:rPr>
              <w:tab/>
            </w:r>
            <w:r>
              <w:rPr>
                <w:noProof/>
                <w:webHidden/>
              </w:rPr>
              <w:fldChar w:fldCharType="begin"/>
            </w:r>
            <w:r>
              <w:rPr>
                <w:noProof/>
                <w:webHidden/>
              </w:rPr>
              <w:instrText xml:space="preserve"> PAGEREF _Toc112762612 \h </w:instrText>
            </w:r>
            <w:r>
              <w:rPr>
                <w:noProof/>
                <w:webHidden/>
              </w:rPr>
            </w:r>
            <w:r>
              <w:rPr>
                <w:noProof/>
                <w:webHidden/>
              </w:rPr>
              <w:fldChar w:fldCharType="separate"/>
            </w:r>
            <w:r>
              <w:rPr>
                <w:noProof/>
                <w:webHidden/>
              </w:rPr>
              <w:t>115</w:t>
            </w:r>
            <w:r>
              <w:rPr>
                <w:noProof/>
                <w:webHidden/>
              </w:rPr>
              <w:fldChar w:fldCharType="end"/>
            </w:r>
          </w:hyperlink>
        </w:p>
        <w:p w14:paraId="6DF1F12A" w14:textId="65FA9EE8"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613" w:history="1">
            <w:r w:rsidRPr="00F92DA4">
              <w:rPr>
                <w:rStyle w:val="Lienhypertexte"/>
                <w:noProof/>
              </w:rPr>
              <w:t>72.25.4 Systèmes de détection intrusion intérieure CCTB 01.05</w:t>
            </w:r>
            <w:r>
              <w:rPr>
                <w:noProof/>
                <w:webHidden/>
              </w:rPr>
              <w:tab/>
            </w:r>
            <w:r>
              <w:rPr>
                <w:noProof/>
                <w:webHidden/>
              </w:rPr>
              <w:fldChar w:fldCharType="begin"/>
            </w:r>
            <w:r>
              <w:rPr>
                <w:noProof/>
                <w:webHidden/>
              </w:rPr>
              <w:instrText xml:space="preserve"> PAGEREF _Toc112762613 \h </w:instrText>
            </w:r>
            <w:r>
              <w:rPr>
                <w:noProof/>
                <w:webHidden/>
              </w:rPr>
            </w:r>
            <w:r>
              <w:rPr>
                <w:noProof/>
                <w:webHidden/>
              </w:rPr>
              <w:fldChar w:fldCharType="separate"/>
            </w:r>
            <w:r>
              <w:rPr>
                <w:noProof/>
                <w:webHidden/>
              </w:rPr>
              <w:t>116</w:t>
            </w:r>
            <w:r>
              <w:rPr>
                <w:noProof/>
                <w:webHidden/>
              </w:rPr>
              <w:fldChar w:fldCharType="end"/>
            </w:r>
          </w:hyperlink>
        </w:p>
        <w:p w14:paraId="75BDC534" w14:textId="6A1EDD33"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14" w:history="1">
            <w:r w:rsidRPr="00F92DA4">
              <w:rPr>
                <w:rStyle w:val="Lienhypertexte"/>
                <w:noProof/>
              </w:rPr>
              <w:t>72.25.4a Systèmes de détection intrusion intérieure - Equipements de Contrôle et de Signalisation (ECS) CCTB 01.05</w:t>
            </w:r>
            <w:r>
              <w:rPr>
                <w:noProof/>
                <w:webHidden/>
              </w:rPr>
              <w:tab/>
            </w:r>
            <w:r>
              <w:rPr>
                <w:noProof/>
                <w:webHidden/>
              </w:rPr>
              <w:fldChar w:fldCharType="begin"/>
            </w:r>
            <w:r>
              <w:rPr>
                <w:noProof/>
                <w:webHidden/>
              </w:rPr>
              <w:instrText xml:space="preserve"> PAGEREF _Toc112762614 \h </w:instrText>
            </w:r>
            <w:r>
              <w:rPr>
                <w:noProof/>
                <w:webHidden/>
              </w:rPr>
            </w:r>
            <w:r>
              <w:rPr>
                <w:noProof/>
                <w:webHidden/>
              </w:rPr>
              <w:fldChar w:fldCharType="separate"/>
            </w:r>
            <w:r>
              <w:rPr>
                <w:noProof/>
                <w:webHidden/>
              </w:rPr>
              <w:t>116</w:t>
            </w:r>
            <w:r>
              <w:rPr>
                <w:noProof/>
                <w:webHidden/>
              </w:rPr>
              <w:fldChar w:fldCharType="end"/>
            </w:r>
          </w:hyperlink>
        </w:p>
        <w:p w14:paraId="0C4350DB" w14:textId="733DF80E"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15" w:history="1">
            <w:r w:rsidRPr="00F92DA4">
              <w:rPr>
                <w:rStyle w:val="Lienhypertexte"/>
                <w:noProof/>
              </w:rPr>
              <w:t>72.25.4b Systèmes de détection intrusion intérieure - détecteurs intrusion - contacts magnétiques CCTB 01.05</w:t>
            </w:r>
            <w:r>
              <w:rPr>
                <w:noProof/>
                <w:webHidden/>
              </w:rPr>
              <w:tab/>
            </w:r>
            <w:r>
              <w:rPr>
                <w:noProof/>
                <w:webHidden/>
              </w:rPr>
              <w:fldChar w:fldCharType="begin"/>
            </w:r>
            <w:r>
              <w:rPr>
                <w:noProof/>
                <w:webHidden/>
              </w:rPr>
              <w:instrText xml:space="preserve"> PAGEREF _Toc112762615 \h </w:instrText>
            </w:r>
            <w:r>
              <w:rPr>
                <w:noProof/>
                <w:webHidden/>
              </w:rPr>
            </w:r>
            <w:r>
              <w:rPr>
                <w:noProof/>
                <w:webHidden/>
              </w:rPr>
              <w:fldChar w:fldCharType="separate"/>
            </w:r>
            <w:r>
              <w:rPr>
                <w:noProof/>
                <w:webHidden/>
              </w:rPr>
              <w:t>116</w:t>
            </w:r>
            <w:r>
              <w:rPr>
                <w:noProof/>
                <w:webHidden/>
              </w:rPr>
              <w:fldChar w:fldCharType="end"/>
            </w:r>
          </w:hyperlink>
        </w:p>
        <w:p w14:paraId="0D81A9DE" w14:textId="37B68BBF"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16" w:history="1">
            <w:r w:rsidRPr="00F92DA4">
              <w:rPr>
                <w:rStyle w:val="Lienhypertexte"/>
                <w:noProof/>
              </w:rPr>
              <w:t>72.25.4c Systèmes de détection intrusion intérieure - détecteurs intrusion - détecteurs actifs infrarouges CCTB 01.05</w:t>
            </w:r>
            <w:r>
              <w:rPr>
                <w:noProof/>
                <w:webHidden/>
              </w:rPr>
              <w:tab/>
            </w:r>
            <w:r>
              <w:rPr>
                <w:noProof/>
                <w:webHidden/>
              </w:rPr>
              <w:fldChar w:fldCharType="begin"/>
            </w:r>
            <w:r>
              <w:rPr>
                <w:noProof/>
                <w:webHidden/>
              </w:rPr>
              <w:instrText xml:space="preserve"> PAGEREF _Toc112762616 \h </w:instrText>
            </w:r>
            <w:r>
              <w:rPr>
                <w:noProof/>
                <w:webHidden/>
              </w:rPr>
            </w:r>
            <w:r>
              <w:rPr>
                <w:noProof/>
                <w:webHidden/>
              </w:rPr>
              <w:fldChar w:fldCharType="separate"/>
            </w:r>
            <w:r>
              <w:rPr>
                <w:noProof/>
                <w:webHidden/>
              </w:rPr>
              <w:t>116</w:t>
            </w:r>
            <w:r>
              <w:rPr>
                <w:noProof/>
                <w:webHidden/>
              </w:rPr>
              <w:fldChar w:fldCharType="end"/>
            </w:r>
          </w:hyperlink>
        </w:p>
        <w:p w14:paraId="425E67FD" w14:textId="2E66F336"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17" w:history="1">
            <w:r w:rsidRPr="00F92DA4">
              <w:rPr>
                <w:rStyle w:val="Lienhypertexte"/>
                <w:noProof/>
              </w:rPr>
              <w:t>72.25.4d Systèmes de détection intrusion intérieure - détecteurs intrusion - détecteurs de bris de vitre CCTB 01.05</w:t>
            </w:r>
            <w:r>
              <w:rPr>
                <w:noProof/>
                <w:webHidden/>
              </w:rPr>
              <w:tab/>
            </w:r>
            <w:r>
              <w:rPr>
                <w:noProof/>
                <w:webHidden/>
              </w:rPr>
              <w:fldChar w:fldCharType="begin"/>
            </w:r>
            <w:r>
              <w:rPr>
                <w:noProof/>
                <w:webHidden/>
              </w:rPr>
              <w:instrText xml:space="preserve"> PAGEREF _Toc112762617 \h </w:instrText>
            </w:r>
            <w:r>
              <w:rPr>
                <w:noProof/>
                <w:webHidden/>
              </w:rPr>
            </w:r>
            <w:r>
              <w:rPr>
                <w:noProof/>
                <w:webHidden/>
              </w:rPr>
              <w:fldChar w:fldCharType="separate"/>
            </w:r>
            <w:r>
              <w:rPr>
                <w:noProof/>
                <w:webHidden/>
              </w:rPr>
              <w:t>116</w:t>
            </w:r>
            <w:r>
              <w:rPr>
                <w:noProof/>
                <w:webHidden/>
              </w:rPr>
              <w:fldChar w:fldCharType="end"/>
            </w:r>
          </w:hyperlink>
        </w:p>
        <w:p w14:paraId="3AC8338C" w14:textId="2E1323B9"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18" w:history="1">
            <w:r w:rsidRPr="00F92DA4">
              <w:rPr>
                <w:rStyle w:val="Lienhypertexte"/>
                <w:noProof/>
              </w:rPr>
              <w:t>72.25.4e Systèmes de détection intrusion intérieure - détecteurs intrusion - détecteurs passifs infrarouges CCTB 01.05</w:t>
            </w:r>
            <w:r>
              <w:rPr>
                <w:noProof/>
                <w:webHidden/>
              </w:rPr>
              <w:tab/>
            </w:r>
            <w:r>
              <w:rPr>
                <w:noProof/>
                <w:webHidden/>
              </w:rPr>
              <w:fldChar w:fldCharType="begin"/>
            </w:r>
            <w:r>
              <w:rPr>
                <w:noProof/>
                <w:webHidden/>
              </w:rPr>
              <w:instrText xml:space="preserve"> PAGEREF _Toc112762618 \h </w:instrText>
            </w:r>
            <w:r>
              <w:rPr>
                <w:noProof/>
                <w:webHidden/>
              </w:rPr>
            </w:r>
            <w:r>
              <w:rPr>
                <w:noProof/>
                <w:webHidden/>
              </w:rPr>
              <w:fldChar w:fldCharType="separate"/>
            </w:r>
            <w:r>
              <w:rPr>
                <w:noProof/>
                <w:webHidden/>
              </w:rPr>
              <w:t>116</w:t>
            </w:r>
            <w:r>
              <w:rPr>
                <w:noProof/>
                <w:webHidden/>
              </w:rPr>
              <w:fldChar w:fldCharType="end"/>
            </w:r>
          </w:hyperlink>
        </w:p>
        <w:p w14:paraId="2D6E4525" w14:textId="024FD1D7"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19" w:history="1">
            <w:r w:rsidRPr="00F92DA4">
              <w:rPr>
                <w:rStyle w:val="Lienhypertexte"/>
                <w:noProof/>
              </w:rPr>
              <w:t>72.25.4f Systèmes de détection intrusion intérieure - détecteurs intrusion - détecteurs passifs infrarouges et micro-ondes CCTB 01.05</w:t>
            </w:r>
            <w:r>
              <w:rPr>
                <w:noProof/>
                <w:webHidden/>
              </w:rPr>
              <w:tab/>
            </w:r>
            <w:r>
              <w:rPr>
                <w:noProof/>
                <w:webHidden/>
              </w:rPr>
              <w:fldChar w:fldCharType="begin"/>
            </w:r>
            <w:r>
              <w:rPr>
                <w:noProof/>
                <w:webHidden/>
              </w:rPr>
              <w:instrText xml:space="preserve"> PAGEREF _Toc112762619 \h </w:instrText>
            </w:r>
            <w:r>
              <w:rPr>
                <w:noProof/>
                <w:webHidden/>
              </w:rPr>
            </w:r>
            <w:r>
              <w:rPr>
                <w:noProof/>
                <w:webHidden/>
              </w:rPr>
              <w:fldChar w:fldCharType="separate"/>
            </w:r>
            <w:r>
              <w:rPr>
                <w:noProof/>
                <w:webHidden/>
              </w:rPr>
              <w:t>116</w:t>
            </w:r>
            <w:r>
              <w:rPr>
                <w:noProof/>
                <w:webHidden/>
              </w:rPr>
              <w:fldChar w:fldCharType="end"/>
            </w:r>
          </w:hyperlink>
        </w:p>
        <w:p w14:paraId="7A5F7A9F" w14:textId="53635193"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20" w:history="1">
            <w:r w:rsidRPr="00F92DA4">
              <w:rPr>
                <w:rStyle w:val="Lienhypertexte"/>
                <w:noProof/>
              </w:rPr>
              <w:t>72.25.4g Systèmes de détection intrusion intérieure - détecteurs intrusion - détecteurs passifs infrarouges et ultrasons CCTB 01.05</w:t>
            </w:r>
            <w:r>
              <w:rPr>
                <w:noProof/>
                <w:webHidden/>
              </w:rPr>
              <w:tab/>
            </w:r>
            <w:r>
              <w:rPr>
                <w:noProof/>
                <w:webHidden/>
              </w:rPr>
              <w:fldChar w:fldCharType="begin"/>
            </w:r>
            <w:r>
              <w:rPr>
                <w:noProof/>
                <w:webHidden/>
              </w:rPr>
              <w:instrText xml:space="preserve"> PAGEREF _Toc112762620 \h </w:instrText>
            </w:r>
            <w:r>
              <w:rPr>
                <w:noProof/>
                <w:webHidden/>
              </w:rPr>
            </w:r>
            <w:r>
              <w:rPr>
                <w:noProof/>
                <w:webHidden/>
              </w:rPr>
              <w:fldChar w:fldCharType="separate"/>
            </w:r>
            <w:r>
              <w:rPr>
                <w:noProof/>
                <w:webHidden/>
              </w:rPr>
              <w:t>116</w:t>
            </w:r>
            <w:r>
              <w:rPr>
                <w:noProof/>
                <w:webHidden/>
              </w:rPr>
              <w:fldChar w:fldCharType="end"/>
            </w:r>
          </w:hyperlink>
        </w:p>
        <w:p w14:paraId="3BF03254" w14:textId="70B8ABE7"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21" w:history="1">
            <w:r w:rsidRPr="00F92DA4">
              <w:rPr>
                <w:rStyle w:val="Lienhypertexte"/>
                <w:noProof/>
              </w:rPr>
              <w:t>72.25.4h Systèmes de détection intrusion intérieure - détecteurs intrusion - détecteurs de chocs CCTB 01.05</w:t>
            </w:r>
            <w:r>
              <w:rPr>
                <w:noProof/>
                <w:webHidden/>
              </w:rPr>
              <w:tab/>
            </w:r>
            <w:r>
              <w:rPr>
                <w:noProof/>
                <w:webHidden/>
              </w:rPr>
              <w:fldChar w:fldCharType="begin"/>
            </w:r>
            <w:r>
              <w:rPr>
                <w:noProof/>
                <w:webHidden/>
              </w:rPr>
              <w:instrText xml:space="preserve"> PAGEREF _Toc112762621 \h </w:instrText>
            </w:r>
            <w:r>
              <w:rPr>
                <w:noProof/>
                <w:webHidden/>
              </w:rPr>
            </w:r>
            <w:r>
              <w:rPr>
                <w:noProof/>
                <w:webHidden/>
              </w:rPr>
              <w:fldChar w:fldCharType="separate"/>
            </w:r>
            <w:r>
              <w:rPr>
                <w:noProof/>
                <w:webHidden/>
              </w:rPr>
              <w:t>116</w:t>
            </w:r>
            <w:r>
              <w:rPr>
                <w:noProof/>
                <w:webHidden/>
              </w:rPr>
              <w:fldChar w:fldCharType="end"/>
            </w:r>
          </w:hyperlink>
        </w:p>
        <w:p w14:paraId="08C79111" w14:textId="76677F01"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22" w:history="1">
            <w:r w:rsidRPr="00F92DA4">
              <w:rPr>
                <w:rStyle w:val="Lienhypertexte"/>
                <w:noProof/>
              </w:rPr>
              <w:t>72.25.4i Systèmes de détection intrusion intérieure - boutons panique CCTB 01.05</w:t>
            </w:r>
            <w:r>
              <w:rPr>
                <w:noProof/>
                <w:webHidden/>
              </w:rPr>
              <w:tab/>
            </w:r>
            <w:r>
              <w:rPr>
                <w:noProof/>
                <w:webHidden/>
              </w:rPr>
              <w:fldChar w:fldCharType="begin"/>
            </w:r>
            <w:r>
              <w:rPr>
                <w:noProof/>
                <w:webHidden/>
              </w:rPr>
              <w:instrText xml:space="preserve"> PAGEREF _Toc112762622 \h </w:instrText>
            </w:r>
            <w:r>
              <w:rPr>
                <w:noProof/>
                <w:webHidden/>
              </w:rPr>
            </w:r>
            <w:r>
              <w:rPr>
                <w:noProof/>
                <w:webHidden/>
              </w:rPr>
              <w:fldChar w:fldCharType="separate"/>
            </w:r>
            <w:r>
              <w:rPr>
                <w:noProof/>
                <w:webHidden/>
              </w:rPr>
              <w:t>116</w:t>
            </w:r>
            <w:r>
              <w:rPr>
                <w:noProof/>
                <w:webHidden/>
              </w:rPr>
              <w:fldChar w:fldCharType="end"/>
            </w:r>
          </w:hyperlink>
        </w:p>
        <w:p w14:paraId="6B14F6C4" w14:textId="7DB5F790"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23" w:history="1">
            <w:r w:rsidRPr="00F92DA4">
              <w:rPr>
                <w:rStyle w:val="Lienhypertexte"/>
                <w:noProof/>
              </w:rPr>
              <w:t>72.25.4j Systèmes de détection intrusion intérieure - levée de doute CCTB 01.05</w:t>
            </w:r>
            <w:r>
              <w:rPr>
                <w:noProof/>
                <w:webHidden/>
              </w:rPr>
              <w:tab/>
            </w:r>
            <w:r>
              <w:rPr>
                <w:noProof/>
                <w:webHidden/>
              </w:rPr>
              <w:fldChar w:fldCharType="begin"/>
            </w:r>
            <w:r>
              <w:rPr>
                <w:noProof/>
                <w:webHidden/>
              </w:rPr>
              <w:instrText xml:space="preserve"> PAGEREF _Toc112762623 \h </w:instrText>
            </w:r>
            <w:r>
              <w:rPr>
                <w:noProof/>
                <w:webHidden/>
              </w:rPr>
            </w:r>
            <w:r>
              <w:rPr>
                <w:noProof/>
                <w:webHidden/>
              </w:rPr>
              <w:fldChar w:fldCharType="separate"/>
            </w:r>
            <w:r>
              <w:rPr>
                <w:noProof/>
                <w:webHidden/>
              </w:rPr>
              <w:t>116</w:t>
            </w:r>
            <w:r>
              <w:rPr>
                <w:noProof/>
                <w:webHidden/>
              </w:rPr>
              <w:fldChar w:fldCharType="end"/>
            </w:r>
          </w:hyperlink>
        </w:p>
        <w:p w14:paraId="1E4BA2E2" w14:textId="3BD6FAFB"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24" w:history="1">
            <w:r w:rsidRPr="00F92DA4">
              <w:rPr>
                <w:rStyle w:val="Lienhypertexte"/>
                <w:noProof/>
              </w:rPr>
              <w:t>72.25.4k Systèmes de détection intrusion intérieure - dispositifs de signalisations sonores et visuels extérieurs CCTB 01.05</w:t>
            </w:r>
            <w:r>
              <w:rPr>
                <w:noProof/>
                <w:webHidden/>
              </w:rPr>
              <w:tab/>
            </w:r>
            <w:r>
              <w:rPr>
                <w:noProof/>
                <w:webHidden/>
              </w:rPr>
              <w:fldChar w:fldCharType="begin"/>
            </w:r>
            <w:r>
              <w:rPr>
                <w:noProof/>
                <w:webHidden/>
              </w:rPr>
              <w:instrText xml:space="preserve"> PAGEREF _Toc112762624 \h </w:instrText>
            </w:r>
            <w:r>
              <w:rPr>
                <w:noProof/>
                <w:webHidden/>
              </w:rPr>
            </w:r>
            <w:r>
              <w:rPr>
                <w:noProof/>
                <w:webHidden/>
              </w:rPr>
              <w:fldChar w:fldCharType="separate"/>
            </w:r>
            <w:r>
              <w:rPr>
                <w:noProof/>
                <w:webHidden/>
              </w:rPr>
              <w:t>116</w:t>
            </w:r>
            <w:r>
              <w:rPr>
                <w:noProof/>
                <w:webHidden/>
              </w:rPr>
              <w:fldChar w:fldCharType="end"/>
            </w:r>
          </w:hyperlink>
        </w:p>
        <w:p w14:paraId="56B47E4F" w14:textId="33750517"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25" w:history="1">
            <w:r w:rsidRPr="00F92DA4">
              <w:rPr>
                <w:rStyle w:val="Lienhypertexte"/>
                <w:noProof/>
              </w:rPr>
              <w:t>72.25.4l Systèmes de détection intrusion intérieure - dispositifs de signalisations sonores et visuels intérieurs CCTB 01.05</w:t>
            </w:r>
            <w:r>
              <w:rPr>
                <w:noProof/>
                <w:webHidden/>
              </w:rPr>
              <w:tab/>
            </w:r>
            <w:r>
              <w:rPr>
                <w:noProof/>
                <w:webHidden/>
              </w:rPr>
              <w:fldChar w:fldCharType="begin"/>
            </w:r>
            <w:r>
              <w:rPr>
                <w:noProof/>
                <w:webHidden/>
              </w:rPr>
              <w:instrText xml:space="preserve"> PAGEREF _Toc112762625 \h </w:instrText>
            </w:r>
            <w:r>
              <w:rPr>
                <w:noProof/>
                <w:webHidden/>
              </w:rPr>
            </w:r>
            <w:r>
              <w:rPr>
                <w:noProof/>
                <w:webHidden/>
              </w:rPr>
              <w:fldChar w:fldCharType="separate"/>
            </w:r>
            <w:r>
              <w:rPr>
                <w:noProof/>
                <w:webHidden/>
              </w:rPr>
              <w:t>116</w:t>
            </w:r>
            <w:r>
              <w:rPr>
                <w:noProof/>
                <w:webHidden/>
              </w:rPr>
              <w:fldChar w:fldCharType="end"/>
            </w:r>
          </w:hyperlink>
        </w:p>
        <w:p w14:paraId="655E7E1B" w14:textId="308C8258"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26" w:history="1">
            <w:r w:rsidRPr="00F92DA4">
              <w:rPr>
                <w:rStyle w:val="Lienhypertexte"/>
                <w:noProof/>
              </w:rPr>
              <w:t>72.25.4m Systèmes de détection intrusion intérieure - équipements de dissuasion (générateurs de brouillard,...) CCTB 01.05</w:t>
            </w:r>
            <w:r>
              <w:rPr>
                <w:noProof/>
                <w:webHidden/>
              </w:rPr>
              <w:tab/>
            </w:r>
            <w:r>
              <w:rPr>
                <w:noProof/>
                <w:webHidden/>
              </w:rPr>
              <w:fldChar w:fldCharType="begin"/>
            </w:r>
            <w:r>
              <w:rPr>
                <w:noProof/>
                <w:webHidden/>
              </w:rPr>
              <w:instrText xml:space="preserve"> PAGEREF _Toc112762626 \h </w:instrText>
            </w:r>
            <w:r>
              <w:rPr>
                <w:noProof/>
                <w:webHidden/>
              </w:rPr>
            </w:r>
            <w:r>
              <w:rPr>
                <w:noProof/>
                <w:webHidden/>
              </w:rPr>
              <w:fldChar w:fldCharType="separate"/>
            </w:r>
            <w:r>
              <w:rPr>
                <w:noProof/>
                <w:webHidden/>
              </w:rPr>
              <w:t>116</w:t>
            </w:r>
            <w:r>
              <w:rPr>
                <w:noProof/>
                <w:webHidden/>
              </w:rPr>
              <w:fldChar w:fldCharType="end"/>
            </w:r>
          </w:hyperlink>
        </w:p>
        <w:p w14:paraId="7518B0BD" w14:textId="31B27591"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27" w:history="1">
            <w:r w:rsidRPr="00F92DA4">
              <w:rPr>
                <w:rStyle w:val="Lienhypertexte"/>
                <w:noProof/>
              </w:rPr>
              <w:t>72.25.4n Systèmes de détection intrusion intérieure - modules entrée et sortie CCTB 01.05</w:t>
            </w:r>
            <w:r>
              <w:rPr>
                <w:noProof/>
                <w:webHidden/>
              </w:rPr>
              <w:tab/>
            </w:r>
            <w:r>
              <w:rPr>
                <w:noProof/>
                <w:webHidden/>
              </w:rPr>
              <w:fldChar w:fldCharType="begin"/>
            </w:r>
            <w:r>
              <w:rPr>
                <w:noProof/>
                <w:webHidden/>
              </w:rPr>
              <w:instrText xml:space="preserve"> PAGEREF _Toc112762627 \h </w:instrText>
            </w:r>
            <w:r>
              <w:rPr>
                <w:noProof/>
                <w:webHidden/>
              </w:rPr>
            </w:r>
            <w:r>
              <w:rPr>
                <w:noProof/>
                <w:webHidden/>
              </w:rPr>
              <w:fldChar w:fldCharType="separate"/>
            </w:r>
            <w:r>
              <w:rPr>
                <w:noProof/>
                <w:webHidden/>
              </w:rPr>
              <w:t>116</w:t>
            </w:r>
            <w:r>
              <w:rPr>
                <w:noProof/>
                <w:webHidden/>
              </w:rPr>
              <w:fldChar w:fldCharType="end"/>
            </w:r>
          </w:hyperlink>
        </w:p>
        <w:p w14:paraId="4F41482F" w14:textId="78A09968"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28" w:history="1">
            <w:r w:rsidRPr="00F92DA4">
              <w:rPr>
                <w:rStyle w:val="Lienhypertexte"/>
                <w:noProof/>
              </w:rPr>
              <w:t>72.25.4o Systèmes de détection intrusion intérieure - modules de transmission CCTB 01.05</w:t>
            </w:r>
            <w:r>
              <w:rPr>
                <w:noProof/>
                <w:webHidden/>
              </w:rPr>
              <w:tab/>
            </w:r>
            <w:r>
              <w:rPr>
                <w:noProof/>
                <w:webHidden/>
              </w:rPr>
              <w:fldChar w:fldCharType="begin"/>
            </w:r>
            <w:r>
              <w:rPr>
                <w:noProof/>
                <w:webHidden/>
              </w:rPr>
              <w:instrText xml:space="preserve"> PAGEREF _Toc112762628 \h </w:instrText>
            </w:r>
            <w:r>
              <w:rPr>
                <w:noProof/>
                <w:webHidden/>
              </w:rPr>
            </w:r>
            <w:r>
              <w:rPr>
                <w:noProof/>
                <w:webHidden/>
              </w:rPr>
              <w:fldChar w:fldCharType="separate"/>
            </w:r>
            <w:r>
              <w:rPr>
                <w:noProof/>
                <w:webHidden/>
              </w:rPr>
              <w:t>116</w:t>
            </w:r>
            <w:r>
              <w:rPr>
                <w:noProof/>
                <w:webHidden/>
              </w:rPr>
              <w:fldChar w:fldCharType="end"/>
            </w:r>
          </w:hyperlink>
        </w:p>
        <w:p w14:paraId="167B00ED" w14:textId="161C61A1"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29" w:history="1">
            <w:r w:rsidRPr="00F92DA4">
              <w:rPr>
                <w:rStyle w:val="Lienhypertexte"/>
                <w:noProof/>
              </w:rPr>
              <w:t>72.25.4p Systèmes de détection intrusion intérieure - organes de commande et d'affichage CCTB 01.05</w:t>
            </w:r>
            <w:r>
              <w:rPr>
                <w:noProof/>
                <w:webHidden/>
              </w:rPr>
              <w:tab/>
            </w:r>
            <w:r>
              <w:rPr>
                <w:noProof/>
                <w:webHidden/>
              </w:rPr>
              <w:fldChar w:fldCharType="begin"/>
            </w:r>
            <w:r>
              <w:rPr>
                <w:noProof/>
                <w:webHidden/>
              </w:rPr>
              <w:instrText xml:space="preserve"> PAGEREF _Toc112762629 \h </w:instrText>
            </w:r>
            <w:r>
              <w:rPr>
                <w:noProof/>
                <w:webHidden/>
              </w:rPr>
            </w:r>
            <w:r>
              <w:rPr>
                <w:noProof/>
                <w:webHidden/>
              </w:rPr>
              <w:fldChar w:fldCharType="separate"/>
            </w:r>
            <w:r>
              <w:rPr>
                <w:noProof/>
                <w:webHidden/>
              </w:rPr>
              <w:t>116</w:t>
            </w:r>
            <w:r>
              <w:rPr>
                <w:noProof/>
                <w:webHidden/>
              </w:rPr>
              <w:fldChar w:fldCharType="end"/>
            </w:r>
          </w:hyperlink>
        </w:p>
        <w:p w14:paraId="07DF5360" w14:textId="15F47DA2"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30" w:history="1">
            <w:r w:rsidRPr="00F92DA4">
              <w:rPr>
                <w:rStyle w:val="Lienhypertexte"/>
                <w:noProof/>
              </w:rPr>
              <w:t>72.25.4q Systèmes de détection intrusion intérieure - alimentations supplémentaires et/ou secondaires CCTB 01.05</w:t>
            </w:r>
            <w:r>
              <w:rPr>
                <w:noProof/>
                <w:webHidden/>
              </w:rPr>
              <w:tab/>
            </w:r>
            <w:r>
              <w:rPr>
                <w:noProof/>
                <w:webHidden/>
              </w:rPr>
              <w:fldChar w:fldCharType="begin"/>
            </w:r>
            <w:r>
              <w:rPr>
                <w:noProof/>
                <w:webHidden/>
              </w:rPr>
              <w:instrText xml:space="preserve"> PAGEREF _Toc112762630 \h </w:instrText>
            </w:r>
            <w:r>
              <w:rPr>
                <w:noProof/>
                <w:webHidden/>
              </w:rPr>
            </w:r>
            <w:r>
              <w:rPr>
                <w:noProof/>
                <w:webHidden/>
              </w:rPr>
              <w:fldChar w:fldCharType="separate"/>
            </w:r>
            <w:r>
              <w:rPr>
                <w:noProof/>
                <w:webHidden/>
              </w:rPr>
              <w:t>116</w:t>
            </w:r>
            <w:r>
              <w:rPr>
                <w:noProof/>
                <w:webHidden/>
              </w:rPr>
              <w:fldChar w:fldCharType="end"/>
            </w:r>
          </w:hyperlink>
        </w:p>
        <w:p w14:paraId="1D8E4419" w14:textId="49901E55"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31" w:history="1">
            <w:r w:rsidRPr="00F92DA4">
              <w:rPr>
                <w:rStyle w:val="Lienhypertexte"/>
                <w:noProof/>
              </w:rPr>
              <w:t>72.25.4r Systèmes de détection intrusion intérieure - systèmes de gestion CCTB 01.05</w:t>
            </w:r>
            <w:r>
              <w:rPr>
                <w:noProof/>
                <w:webHidden/>
              </w:rPr>
              <w:tab/>
            </w:r>
            <w:r>
              <w:rPr>
                <w:noProof/>
                <w:webHidden/>
              </w:rPr>
              <w:fldChar w:fldCharType="begin"/>
            </w:r>
            <w:r>
              <w:rPr>
                <w:noProof/>
                <w:webHidden/>
              </w:rPr>
              <w:instrText xml:space="preserve"> PAGEREF _Toc112762631 \h </w:instrText>
            </w:r>
            <w:r>
              <w:rPr>
                <w:noProof/>
                <w:webHidden/>
              </w:rPr>
            </w:r>
            <w:r>
              <w:rPr>
                <w:noProof/>
                <w:webHidden/>
              </w:rPr>
              <w:fldChar w:fldCharType="separate"/>
            </w:r>
            <w:r>
              <w:rPr>
                <w:noProof/>
                <w:webHidden/>
              </w:rPr>
              <w:t>116</w:t>
            </w:r>
            <w:r>
              <w:rPr>
                <w:noProof/>
                <w:webHidden/>
              </w:rPr>
              <w:fldChar w:fldCharType="end"/>
            </w:r>
          </w:hyperlink>
        </w:p>
        <w:p w14:paraId="75D72BBA" w14:textId="32E995DC"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32" w:history="1">
            <w:r w:rsidRPr="00F92DA4">
              <w:rPr>
                <w:rStyle w:val="Lienhypertexte"/>
                <w:noProof/>
              </w:rPr>
              <w:t>72.25.4s Systèmes de détection intrusion intérieure - câblage CCTB 01.05</w:t>
            </w:r>
            <w:r>
              <w:rPr>
                <w:noProof/>
                <w:webHidden/>
              </w:rPr>
              <w:tab/>
            </w:r>
            <w:r>
              <w:rPr>
                <w:noProof/>
                <w:webHidden/>
              </w:rPr>
              <w:fldChar w:fldCharType="begin"/>
            </w:r>
            <w:r>
              <w:rPr>
                <w:noProof/>
                <w:webHidden/>
              </w:rPr>
              <w:instrText xml:space="preserve"> PAGEREF _Toc112762632 \h </w:instrText>
            </w:r>
            <w:r>
              <w:rPr>
                <w:noProof/>
                <w:webHidden/>
              </w:rPr>
            </w:r>
            <w:r>
              <w:rPr>
                <w:noProof/>
                <w:webHidden/>
              </w:rPr>
              <w:fldChar w:fldCharType="separate"/>
            </w:r>
            <w:r>
              <w:rPr>
                <w:noProof/>
                <w:webHidden/>
              </w:rPr>
              <w:t>116</w:t>
            </w:r>
            <w:r>
              <w:rPr>
                <w:noProof/>
                <w:webHidden/>
              </w:rPr>
              <w:fldChar w:fldCharType="end"/>
            </w:r>
          </w:hyperlink>
        </w:p>
        <w:p w14:paraId="5AB564B2" w14:textId="167A9AAC"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33" w:history="1">
            <w:r w:rsidRPr="00F92DA4">
              <w:rPr>
                <w:rStyle w:val="Lienhypertexte"/>
                <w:noProof/>
              </w:rPr>
              <w:t>72.25.4t Systèmes de détection intrusion intérieure - programmation - mise en service CCTB 01.05</w:t>
            </w:r>
            <w:r>
              <w:rPr>
                <w:noProof/>
                <w:webHidden/>
              </w:rPr>
              <w:tab/>
            </w:r>
            <w:r>
              <w:rPr>
                <w:noProof/>
                <w:webHidden/>
              </w:rPr>
              <w:fldChar w:fldCharType="begin"/>
            </w:r>
            <w:r>
              <w:rPr>
                <w:noProof/>
                <w:webHidden/>
              </w:rPr>
              <w:instrText xml:space="preserve"> PAGEREF _Toc112762633 \h </w:instrText>
            </w:r>
            <w:r>
              <w:rPr>
                <w:noProof/>
                <w:webHidden/>
              </w:rPr>
            </w:r>
            <w:r>
              <w:rPr>
                <w:noProof/>
                <w:webHidden/>
              </w:rPr>
              <w:fldChar w:fldCharType="separate"/>
            </w:r>
            <w:r>
              <w:rPr>
                <w:noProof/>
                <w:webHidden/>
              </w:rPr>
              <w:t>117</w:t>
            </w:r>
            <w:r>
              <w:rPr>
                <w:noProof/>
                <w:webHidden/>
              </w:rPr>
              <w:fldChar w:fldCharType="end"/>
            </w:r>
          </w:hyperlink>
        </w:p>
        <w:p w14:paraId="7BE4F0AE" w14:textId="3728BAFF"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634" w:history="1">
            <w:r w:rsidRPr="00F92DA4">
              <w:rPr>
                <w:rStyle w:val="Lienhypertexte"/>
                <w:noProof/>
              </w:rPr>
              <w:t>72.25.5 Systèmes de détection intrusion extérieure CCTB 01.05</w:t>
            </w:r>
            <w:r>
              <w:rPr>
                <w:noProof/>
                <w:webHidden/>
              </w:rPr>
              <w:tab/>
            </w:r>
            <w:r>
              <w:rPr>
                <w:noProof/>
                <w:webHidden/>
              </w:rPr>
              <w:fldChar w:fldCharType="begin"/>
            </w:r>
            <w:r>
              <w:rPr>
                <w:noProof/>
                <w:webHidden/>
              </w:rPr>
              <w:instrText xml:space="preserve"> PAGEREF _Toc112762634 \h </w:instrText>
            </w:r>
            <w:r>
              <w:rPr>
                <w:noProof/>
                <w:webHidden/>
              </w:rPr>
            </w:r>
            <w:r>
              <w:rPr>
                <w:noProof/>
                <w:webHidden/>
              </w:rPr>
              <w:fldChar w:fldCharType="separate"/>
            </w:r>
            <w:r>
              <w:rPr>
                <w:noProof/>
                <w:webHidden/>
              </w:rPr>
              <w:t>117</w:t>
            </w:r>
            <w:r>
              <w:rPr>
                <w:noProof/>
                <w:webHidden/>
              </w:rPr>
              <w:fldChar w:fldCharType="end"/>
            </w:r>
          </w:hyperlink>
        </w:p>
        <w:p w14:paraId="18F23242" w14:textId="5F4AA7D9"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35" w:history="1">
            <w:r w:rsidRPr="00F92DA4">
              <w:rPr>
                <w:rStyle w:val="Lienhypertexte"/>
                <w:noProof/>
              </w:rPr>
              <w:t>72.25.5a Systèmes de détection intrusion extérieure - Equipements de Contrôle et de Signalisation (ECS) CCTB 01.05</w:t>
            </w:r>
            <w:r>
              <w:rPr>
                <w:noProof/>
                <w:webHidden/>
              </w:rPr>
              <w:tab/>
            </w:r>
            <w:r>
              <w:rPr>
                <w:noProof/>
                <w:webHidden/>
              </w:rPr>
              <w:fldChar w:fldCharType="begin"/>
            </w:r>
            <w:r>
              <w:rPr>
                <w:noProof/>
                <w:webHidden/>
              </w:rPr>
              <w:instrText xml:space="preserve"> PAGEREF _Toc112762635 \h </w:instrText>
            </w:r>
            <w:r>
              <w:rPr>
                <w:noProof/>
                <w:webHidden/>
              </w:rPr>
            </w:r>
            <w:r>
              <w:rPr>
                <w:noProof/>
                <w:webHidden/>
              </w:rPr>
              <w:fldChar w:fldCharType="separate"/>
            </w:r>
            <w:r>
              <w:rPr>
                <w:noProof/>
                <w:webHidden/>
              </w:rPr>
              <w:t>117</w:t>
            </w:r>
            <w:r>
              <w:rPr>
                <w:noProof/>
                <w:webHidden/>
              </w:rPr>
              <w:fldChar w:fldCharType="end"/>
            </w:r>
          </w:hyperlink>
        </w:p>
        <w:p w14:paraId="1E7EC8F3" w14:textId="0859CD94"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36" w:history="1">
            <w:r w:rsidRPr="00F92DA4">
              <w:rPr>
                <w:rStyle w:val="Lienhypertexte"/>
                <w:noProof/>
              </w:rPr>
              <w:t>72.25.5b Systèmes de détection intrusion extérieure - équipements de détection CCTB 01.10</w:t>
            </w:r>
            <w:r>
              <w:rPr>
                <w:noProof/>
                <w:webHidden/>
              </w:rPr>
              <w:tab/>
            </w:r>
            <w:r>
              <w:rPr>
                <w:noProof/>
                <w:webHidden/>
              </w:rPr>
              <w:fldChar w:fldCharType="begin"/>
            </w:r>
            <w:r>
              <w:rPr>
                <w:noProof/>
                <w:webHidden/>
              </w:rPr>
              <w:instrText xml:space="preserve"> PAGEREF _Toc112762636 \h </w:instrText>
            </w:r>
            <w:r>
              <w:rPr>
                <w:noProof/>
                <w:webHidden/>
              </w:rPr>
            </w:r>
            <w:r>
              <w:rPr>
                <w:noProof/>
                <w:webHidden/>
              </w:rPr>
              <w:fldChar w:fldCharType="separate"/>
            </w:r>
            <w:r>
              <w:rPr>
                <w:noProof/>
                <w:webHidden/>
              </w:rPr>
              <w:t>117</w:t>
            </w:r>
            <w:r>
              <w:rPr>
                <w:noProof/>
                <w:webHidden/>
              </w:rPr>
              <w:fldChar w:fldCharType="end"/>
            </w:r>
          </w:hyperlink>
        </w:p>
        <w:p w14:paraId="00EFC3E2" w14:textId="071B4F56"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37" w:history="1">
            <w:r w:rsidRPr="00F92DA4">
              <w:rPr>
                <w:rStyle w:val="Lienhypertexte"/>
                <w:noProof/>
              </w:rPr>
              <w:t>72.25.5c Systèmes de détection intrusion extérieure - dispositifs de signalisations sonores et visuels extérieurs CCTB 01.05</w:t>
            </w:r>
            <w:r>
              <w:rPr>
                <w:noProof/>
                <w:webHidden/>
              </w:rPr>
              <w:tab/>
            </w:r>
            <w:r>
              <w:rPr>
                <w:noProof/>
                <w:webHidden/>
              </w:rPr>
              <w:fldChar w:fldCharType="begin"/>
            </w:r>
            <w:r>
              <w:rPr>
                <w:noProof/>
                <w:webHidden/>
              </w:rPr>
              <w:instrText xml:space="preserve"> PAGEREF _Toc112762637 \h </w:instrText>
            </w:r>
            <w:r>
              <w:rPr>
                <w:noProof/>
                <w:webHidden/>
              </w:rPr>
            </w:r>
            <w:r>
              <w:rPr>
                <w:noProof/>
                <w:webHidden/>
              </w:rPr>
              <w:fldChar w:fldCharType="separate"/>
            </w:r>
            <w:r>
              <w:rPr>
                <w:noProof/>
                <w:webHidden/>
              </w:rPr>
              <w:t>117</w:t>
            </w:r>
            <w:r>
              <w:rPr>
                <w:noProof/>
                <w:webHidden/>
              </w:rPr>
              <w:fldChar w:fldCharType="end"/>
            </w:r>
          </w:hyperlink>
        </w:p>
        <w:p w14:paraId="093A7206" w14:textId="5A3A28B0"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38" w:history="1">
            <w:r w:rsidRPr="00F92DA4">
              <w:rPr>
                <w:rStyle w:val="Lienhypertexte"/>
                <w:noProof/>
              </w:rPr>
              <w:t>72.25.5d Systèmes de détection intrusion extérieure - dispositifs de signalisation sonores et visuels intérieurs CCTB 01.05</w:t>
            </w:r>
            <w:r>
              <w:rPr>
                <w:noProof/>
                <w:webHidden/>
              </w:rPr>
              <w:tab/>
            </w:r>
            <w:r>
              <w:rPr>
                <w:noProof/>
                <w:webHidden/>
              </w:rPr>
              <w:fldChar w:fldCharType="begin"/>
            </w:r>
            <w:r>
              <w:rPr>
                <w:noProof/>
                <w:webHidden/>
              </w:rPr>
              <w:instrText xml:space="preserve"> PAGEREF _Toc112762638 \h </w:instrText>
            </w:r>
            <w:r>
              <w:rPr>
                <w:noProof/>
                <w:webHidden/>
              </w:rPr>
            </w:r>
            <w:r>
              <w:rPr>
                <w:noProof/>
                <w:webHidden/>
              </w:rPr>
              <w:fldChar w:fldCharType="separate"/>
            </w:r>
            <w:r>
              <w:rPr>
                <w:noProof/>
                <w:webHidden/>
              </w:rPr>
              <w:t>117</w:t>
            </w:r>
            <w:r>
              <w:rPr>
                <w:noProof/>
                <w:webHidden/>
              </w:rPr>
              <w:fldChar w:fldCharType="end"/>
            </w:r>
          </w:hyperlink>
        </w:p>
        <w:p w14:paraId="2234F725" w14:textId="18DAB392"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39" w:history="1">
            <w:r w:rsidRPr="00F92DA4">
              <w:rPr>
                <w:rStyle w:val="Lienhypertexte"/>
                <w:noProof/>
              </w:rPr>
              <w:t>72.25.5e Systèmes de détection intrusion extérieure - modules entrée et sortie CCTB 01.10</w:t>
            </w:r>
            <w:r>
              <w:rPr>
                <w:noProof/>
                <w:webHidden/>
              </w:rPr>
              <w:tab/>
            </w:r>
            <w:r>
              <w:rPr>
                <w:noProof/>
                <w:webHidden/>
              </w:rPr>
              <w:fldChar w:fldCharType="begin"/>
            </w:r>
            <w:r>
              <w:rPr>
                <w:noProof/>
                <w:webHidden/>
              </w:rPr>
              <w:instrText xml:space="preserve"> PAGEREF _Toc112762639 \h </w:instrText>
            </w:r>
            <w:r>
              <w:rPr>
                <w:noProof/>
                <w:webHidden/>
              </w:rPr>
            </w:r>
            <w:r>
              <w:rPr>
                <w:noProof/>
                <w:webHidden/>
              </w:rPr>
              <w:fldChar w:fldCharType="separate"/>
            </w:r>
            <w:r>
              <w:rPr>
                <w:noProof/>
                <w:webHidden/>
              </w:rPr>
              <w:t>117</w:t>
            </w:r>
            <w:r>
              <w:rPr>
                <w:noProof/>
                <w:webHidden/>
              </w:rPr>
              <w:fldChar w:fldCharType="end"/>
            </w:r>
          </w:hyperlink>
        </w:p>
        <w:p w14:paraId="64FA16CD" w14:textId="2BE0567C"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40" w:history="1">
            <w:r w:rsidRPr="00F92DA4">
              <w:rPr>
                <w:rStyle w:val="Lienhypertexte"/>
                <w:noProof/>
              </w:rPr>
              <w:t>72.25.5f Systèmes de détection intrusion extérieure - alimentations supplémentaires et/ou secondaires CCTB 01.10</w:t>
            </w:r>
            <w:r>
              <w:rPr>
                <w:noProof/>
                <w:webHidden/>
              </w:rPr>
              <w:tab/>
            </w:r>
            <w:r>
              <w:rPr>
                <w:noProof/>
                <w:webHidden/>
              </w:rPr>
              <w:fldChar w:fldCharType="begin"/>
            </w:r>
            <w:r>
              <w:rPr>
                <w:noProof/>
                <w:webHidden/>
              </w:rPr>
              <w:instrText xml:space="preserve"> PAGEREF _Toc112762640 \h </w:instrText>
            </w:r>
            <w:r>
              <w:rPr>
                <w:noProof/>
                <w:webHidden/>
              </w:rPr>
            </w:r>
            <w:r>
              <w:rPr>
                <w:noProof/>
                <w:webHidden/>
              </w:rPr>
              <w:fldChar w:fldCharType="separate"/>
            </w:r>
            <w:r>
              <w:rPr>
                <w:noProof/>
                <w:webHidden/>
              </w:rPr>
              <w:t>117</w:t>
            </w:r>
            <w:r>
              <w:rPr>
                <w:noProof/>
                <w:webHidden/>
              </w:rPr>
              <w:fldChar w:fldCharType="end"/>
            </w:r>
          </w:hyperlink>
        </w:p>
        <w:p w14:paraId="69499C30" w14:textId="78C57307"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41" w:history="1">
            <w:r w:rsidRPr="00F92DA4">
              <w:rPr>
                <w:rStyle w:val="Lienhypertexte"/>
                <w:noProof/>
              </w:rPr>
              <w:t>72.25.5g Systèmes de détection intrusion extérieure - systèmes de gestion CCTB 01.05</w:t>
            </w:r>
            <w:r>
              <w:rPr>
                <w:noProof/>
                <w:webHidden/>
              </w:rPr>
              <w:tab/>
            </w:r>
            <w:r>
              <w:rPr>
                <w:noProof/>
                <w:webHidden/>
              </w:rPr>
              <w:fldChar w:fldCharType="begin"/>
            </w:r>
            <w:r>
              <w:rPr>
                <w:noProof/>
                <w:webHidden/>
              </w:rPr>
              <w:instrText xml:space="preserve"> PAGEREF _Toc112762641 \h </w:instrText>
            </w:r>
            <w:r>
              <w:rPr>
                <w:noProof/>
                <w:webHidden/>
              </w:rPr>
            </w:r>
            <w:r>
              <w:rPr>
                <w:noProof/>
                <w:webHidden/>
              </w:rPr>
              <w:fldChar w:fldCharType="separate"/>
            </w:r>
            <w:r>
              <w:rPr>
                <w:noProof/>
                <w:webHidden/>
              </w:rPr>
              <w:t>117</w:t>
            </w:r>
            <w:r>
              <w:rPr>
                <w:noProof/>
                <w:webHidden/>
              </w:rPr>
              <w:fldChar w:fldCharType="end"/>
            </w:r>
          </w:hyperlink>
        </w:p>
        <w:p w14:paraId="47F9BA33" w14:textId="0E4EF80E"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42" w:history="1">
            <w:r w:rsidRPr="00F92DA4">
              <w:rPr>
                <w:rStyle w:val="Lienhypertexte"/>
                <w:noProof/>
              </w:rPr>
              <w:t>72.25.5h Systèmes de détection intrusion extérieure - câblage CCTB 01.05</w:t>
            </w:r>
            <w:r>
              <w:rPr>
                <w:noProof/>
                <w:webHidden/>
              </w:rPr>
              <w:tab/>
            </w:r>
            <w:r>
              <w:rPr>
                <w:noProof/>
                <w:webHidden/>
              </w:rPr>
              <w:fldChar w:fldCharType="begin"/>
            </w:r>
            <w:r>
              <w:rPr>
                <w:noProof/>
                <w:webHidden/>
              </w:rPr>
              <w:instrText xml:space="preserve"> PAGEREF _Toc112762642 \h </w:instrText>
            </w:r>
            <w:r>
              <w:rPr>
                <w:noProof/>
                <w:webHidden/>
              </w:rPr>
            </w:r>
            <w:r>
              <w:rPr>
                <w:noProof/>
                <w:webHidden/>
              </w:rPr>
              <w:fldChar w:fldCharType="separate"/>
            </w:r>
            <w:r>
              <w:rPr>
                <w:noProof/>
                <w:webHidden/>
              </w:rPr>
              <w:t>117</w:t>
            </w:r>
            <w:r>
              <w:rPr>
                <w:noProof/>
                <w:webHidden/>
              </w:rPr>
              <w:fldChar w:fldCharType="end"/>
            </w:r>
          </w:hyperlink>
        </w:p>
        <w:p w14:paraId="52690B6C" w14:textId="311101A2"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43" w:history="1">
            <w:r w:rsidRPr="00F92DA4">
              <w:rPr>
                <w:rStyle w:val="Lienhypertexte"/>
                <w:noProof/>
              </w:rPr>
              <w:t>72.25.5i Systèmes de détection intrusion extérieure - programmation - mise en service CCTB 01.10</w:t>
            </w:r>
            <w:r>
              <w:rPr>
                <w:noProof/>
                <w:webHidden/>
              </w:rPr>
              <w:tab/>
            </w:r>
            <w:r>
              <w:rPr>
                <w:noProof/>
                <w:webHidden/>
              </w:rPr>
              <w:fldChar w:fldCharType="begin"/>
            </w:r>
            <w:r>
              <w:rPr>
                <w:noProof/>
                <w:webHidden/>
              </w:rPr>
              <w:instrText xml:space="preserve"> PAGEREF _Toc112762643 \h </w:instrText>
            </w:r>
            <w:r>
              <w:rPr>
                <w:noProof/>
                <w:webHidden/>
              </w:rPr>
            </w:r>
            <w:r>
              <w:rPr>
                <w:noProof/>
                <w:webHidden/>
              </w:rPr>
              <w:fldChar w:fldCharType="separate"/>
            </w:r>
            <w:r>
              <w:rPr>
                <w:noProof/>
                <w:webHidden/>
              </w:rPr>
              <w:t>117</w:t>
            </w:r>
            <w:r>
              <w:rPr>
                <w:noProof/>
                <w:webHidden/>
              </w:rPr>
              <w:fldChar w:fldCharType="end"/>
            </w:r>
          </w:hyperlink>
        </w:p>
        <w:p w14:paraId="22E8005C" w14:textId="4B7A0241"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644" w:history="1">
            <w:r w:rsidRPr="00F92DA4">
              <w:rPr>
                <w:rStyle w:val="Lienhypertexte"/>
                <w:noProof/>
              </w:rPr>
              <w:t>72.25.6 Systèmes de détection gaz CCTB 01.05</w:t>
            </w:r>
            <w:r>
              <w:rPr>
                <w:noProof/>
                <w:webHidden/>
              </w:rPr>
              <w:tab/>
            </w:r>
            <w:r>
              <w:rPr>
                <w:noProof/>
                <w:webHidden/>
              </w:rPr>
              <w:fldChar w:fldCharType="begin"/>
            </w:r>
            <w:r>
              <w:rPr>
                <w:noProof/>
                <w:webHidden/>
              </w:rPr>
              <w:instrText xml:space="preserve"> PAGEREF _Toc112762644 \h </w:instrText>
            </w:r>
            <w:r>
              <w:rPr>
                <w:noProof/>
                <w:webHidden/>
              </w:rPr>
            </w:r>
            <w:r>
              <w:rPr>
                <w:noProof/>
                <w:webHidden/>
              </w:rPr>
              <w:fldChar w:fldCharType="separate"/>
            </w:r>
            <w:r>
              <w:rPr>
                <w:noProof/>
                <w:webHidden/>
              </w:rPr>
              <w:t>117</w:t>
            </w:r>
            <w:r>
              <w:rPr>
                <w:noProof/>
                <w:webHidden/>
              </w:rPr>
              <w:fldChar w:fldCharType="end"/>
            </w:r>
          </w:hyperlink>
        </w:p>
        <w:p w14:paraId="39627FE5" w14:textId="3B764AC8"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45" w:history="1">
            <w:r w:rsidRPr="00F92DA4">
              <w:rPr>
                <w:rStyle w:val="Lienhypertexte"/>
                <w:noProof/>
              </w:rPr>
              <w:t>72.25.6a Systèmes de détection gaz - Equipements de Contrôle et de Signalisation (ECS) CCTB 01.05</w:t>
            </w:r>
            <w:r>
              <w:rPr>
                <w:noProof/>
                <w:webHidden/>
              </w:rPr>
              <w:tab/>
            </w:r>
            <w:r>
              <w:rPr>
                <w:noProof/>
                <w:webHidden/>
              </w:rPr>
              <w:fldChar w:fldCharType="begin"/>
            </w:r>
            <w:r>
              <w:rPr>
                <w:noProof/>
                <w:webHidden/>
              </w:rPr>
              <w:instrText xml:space="preserve"> PAGEREF _Toc112762645 \h </w:instrText>
            </w:r>
            <w:r>
              <w:rPr>
                <w:noProof/>
                <w:webHidden/>
              </w:rPr>
            </w:r>
            <w:r>
              <w:rPr>
                <w:noProof/>
                <w:webHidden/>
              </w:rPr>
              <w:fldChar w:fldCharType="separate"/>
            </w:r>
            <w:r>
              <w:rPr>
                <w:noProof/>
                <w:webHidden/>
              </w:rPr>
              <w:t>117</w:t>
            </w:r>
            <w:r>
              <w:rPr>
                <w:noProof/>
                <w:webHidden/>
              </w:rPr>
              <w:fldChar w:fldCharType="end"/>
            </w:r>
          </w:hyperlink>
        </w:p>
        <w:p w14:paraId="12D1500E" w14:textId="041B1767"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46" w:history="1">
            <w:r w:rsidRPr="00F92DA4">
              <w:rPr>
                <w:rStyle w:val="Lienhypertexte"/>
                <w:noProof/>
              </w:rPr>
              <w:t>72.25.6b Systèmes de détection gaz - détecteurs CCTB 01.10</w:t>
            </w:r>
            <w:r>
              <w:rPr>
                <w:noProof/>
                <w:webHidden/>
              </w:rPr>
              <w:tab/>
            </w:r>
            <w:r>
              <w:rPr>
                <w:noProof/>
                <w:webHidden/>
              </w:rPr>
              <w:fldChar w:fldCharType="begin"/>
            </w:r>
            <w:r>
              <w:rPr>
                <w:noProof/>
                <w:webHidden/>
              </w:rPr>
              <w:instrText xml:space="preserve"> PAGEREF _Toc112762646 \h </w:instrText>
            </w:r>
            <w:r>
              <w:rPr>
                <w:noProof/>
                <w:webHidden/>
              </w:rPr>
            </w:r>
            <w:r>
              <w:rPr>
                <w:noProof/>
                <w:webHidden/>
              </w:rPr>
              <w:fldChar w:fldCharType="separate"/>
            </w:r>
            <w:r>
              <w:rPr>
                <w:noProof/>
                <w:webHidden/>
              </w:rPr>
              <w:t>117</w:t>
            </w:r>
            <w:r>
              <w:rPr>
                <w:noProof/>
                <w:webHidden/>
              </w:rPr>
              <w:fldChar w:fldCharType="end"/>
            </w:r>
          </w:hyperlink>
        </w:p>
        <w:p w14:paraId="02F8F717" w14:textId="1BFD7EF4"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47" w:history="1">
            <w:r w:rsidRPr="00F92DA4">
              <w:rPr>
                <w:rStyle w:val="Lienhypertexte"/>
                <w:noProof/>
              </w:rPr>
              <w:t>72.25.6c Systèmes de détection gaz - dispositifs de signalisations sonores et visuels CCTB 01.05</w:t>
            </w:r>
            <w:r>
              <w:rPr>
                <w:noProof/>
                <w:webHidden/>
              </w:rPr>
              <w:tab/>
            </w:r>
            <w:r>
              <w:rPr>
                <w:noProof/>
                <w:webHidden/>
              </w:rPr>
              <w:fldChar w:fldCharType="begin"/>
            </w:r>
            <w:r>
              <w:rPr>
                <w:noProof/>
                <w:webHidden/>
              </w:rPr>
              <w:instrText xml:space="preserve"> PAGEREF _Toc112762647 \h </w:instrText>
            </w:r>
            <w:r>
              <w:rPr>
                <w:noProof/>
                <w:webHidden/>
              </w:rPr>
            </w:r>
            <w:r>
              <w:rPr>
                <w:noProof/>
                <w:webHidden/>
              </w:rPr>
              <w:fldChar w:fldCharType="separate"/>
            </w:r>
            <w:r>
              <w:rPr>
                <w:noProof/>
                <w:webHidden/>
              </w:rPr>
              <w:t>118</w:t>
            </w:r>
            <w:r>
              <w:rPr>
                <w:noProof/>
                <w:webHidden/>
              </w:rPr>
              <w:fldChar w:fldCharType="end"/>
            </w:r>
          </w:hyperlink>
        </w:p>
        <w:p w14:paraId="242BE434" w14:textId="0A579397"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48" w:history="1">
            <w:r w:rsidRPr="00F92DA4">
              <w:rPr>
                <w:rStyle w:val="Lienhypertexte"/>
                <w:noProof/>
              </w:rPr>
              <w:t>72.25.6d Systèmes de détection gaz - modules d'asservissement entrée et sortie CCTB 01.05</w:t>
            </w:r>
            <w:r>
              <w:rPr>
                <w:noProof/>
                <w:webHidden/>
              </w:rPr>
              <w:tab/>
            </w:r>
            <w:r>
              <w:rPr>
                <w:noProof/>
                <w:webHidden/>
              </w:rPr>
              <w:fldChar w:fldCharType="begin"/>
            </w:r>
            <w:r>
              <w:rPr>
                <w:noProof/>
                <w:webHidden/>
              </w:rPr>
              <w:instrText xml:space="preserve"> PAGEREF _Toc112762648 \h </w:instrText>
            </w:r>
            <w:r>
              <w:rPr>
                <w:noProof/>
                <w:webHidden/>
              </w:rPr>
            </w:r>
            <w:r>
              <w:rPr>
                <w:noProof/>
                <w:webHidden/>
              </w:rPr>
              <w:fldChar w:fldCharType="separate"/>
            </w:r>
            <w:r>
              <w:rPr>
                <w:noProof/>
                <w:webHidden/>
              </w:rPr>
              <w:t>118</w:t>
            </w:r>
            <w:r>
              <w:rPr>
                <w:noProof/>
                <w:webHidden/>
              </w:rPr>
              <w:fldChar w:fldCharType="end"/>
            </w:r>
          </w:hyperlink>
        </w:p>
        <w:p w14:paraId="42DE773C" w14:textId="15640829"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49" w:history="1">
            <w:r w:rsidRPr="00F92DA4">
              <w:rPr>
                <w:rStyle w:val="Lienhypertexte"/>
                <w:noProof/>
              </w:rPr>
              <w:t>72.25.6e Systèmes de détection gaz - modules de transmission CCTB 01.05</w:t>
            </w:r>
            <w:r>
              <w:rPr>
                <w:noProof/>
                <w:webHidden/>
              </w:rPr>
              <w:tab/>
            </w:r>
            <w:r>
              <w:rPr>
                <w:noProof/>
                <w:webHidden/>
              </w:rPr>
              <w:fldChar w:fldCharType="begin"/>
            </w:r>
            <w:r>
              <w:rPr>
                <w:noProof/>
                <w:webHidden/>
              </w:rPr>
              <w:instrText xml:space="preserve"> PAGEREF _Toc112762649 \h </w:instrText>
            </w:r>
            <w:r>
              <w:rPr>
                <w:noProof/>
                <w:webHidden/>
              </w:rPr>
            </w:r>
            <w:r>
              <w:rPr>
                <w:noProof/>
                <w:webHidden/>
              </w:rPr>
              <w:fldChar w:fldCharType="separate"/>
            </w:r>
            <w:r>
              <w:rPr>
                <w:noProof/>
                <w:webHidden/>
              </w:rPr>
              <w:t>118</w:t>
            </w:r>
            <w:r>
              <w:rPr>
                <w:noProof/>
                <w:webHidden/>
              </w:rPr>
              <w:fldChar w:fldCharType="end"/>
            </w:r>
          </w:hyperlink>
        </w:p>
        <w:p w14:paraId="6B910931" w14:textId="219EF67A"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50" w:history="1">
            <w:r w:rsidRPr="00F92DA4">
              <w:rPr>
                <w:rStyle w:val="Lienhypertexte"/>
                <w:noProof/>
              </w:rPr>
              <w:t>72.25.6f Systèmes de détection gaz - systèmes de gestion CCTB 01.05</w:t>
            </w:r>
            <w:r>
              <w:rPr>
                <w:noProof/>
                <w:webHidden/>
              </w:rPr>
              <w:tab/>
            </w:r>
            <w:r>
              <w:rPr>
                <w:noProof/>
                <w:webHidden/>
              </w:rPr>
              <w:fldChar w:fldCharType="begin"/>
            </w:r>
            <w:r>
              <w:rPr>
                <w:noProof/>
                <w:webHidden/>
              </w:rPr>
              <w:instrText xml:space="preserve"> PAGEREF _Toc112762650 \h </w:instrText>
            </w:r>
            <w:r>
              <w:rPr>
                <w:noProof/>
                <w:webHidden/>
              </w:rPr>
            </w:r>
            <w:r>
              <w:rPr>
                <w:noProof/>
                <w:webHidden/>
              </w:rPr>
              <w:fldChar w:fldCharType="separate"/>
            </w:r>
            <w:r>
              <w:rPr>
                <w:noProof/>
                <w:webHidden/>
              </w:rPr>
              <w:t>118</w:t>
            </w:r>
            <w:r>
              <w:rPr>
                <w:noProof/>
                <w:webHidden/>
              </w:rPr>
              <w:fldChar w:fldCharType="end"/>
            </w:r>
          </w:hyperlink>
        </w:p>
        <w:p w14:paraId="361A992F" w14:textId="5DC65DFB"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51" w:history="1">
            <w:r w:rsidRPr="00F92DA4">
              <w:rPr>
                <w:rStyle w:val="Lienhypertexte"/>
                <w:noProof/>
              </w:rPr>
              <w:t>72.25.6g Systèmes de détection gaz - câblage CCTB 01.05</w:t>
            </w:r>
            <w:r>
              <w:rPr>
                <w:noProof/>
                <w:webHidden/>
              </w:rPr>
              <w:tab/>
            </w:r>
            <w:r>
              <w:rPr>
                <w:noProof/>
                <w:webHidden/>
              </w:rPr>
              <w:fldChar w:fldCharType="begin"/>
            </w:r>
            <w:r>
              <w:rPr>
                <w:noProof/>
                <w:webHidden/>
              </w:rPr>
              <w:instrText xml:space="preserve"> PAGEREF _Toc112762651 \h </w:instrText>
            </w:r>
            <w:r>
              <w:rPr>
                <w:noProof/>
                <w:webHidden/>
              </w:rPr>
            </w:r>
            <w:r>
              <w:rPr>
                <w:noProof/>
                <w:webHidden/>
              </w:rPr>
              <w:fldChar w:fldCharType="separate"/>
            </w:r>
            <w:r>
              <w:rPr>
                <w:noProof/>
                <w:webHidden/>
              </w:rPr>
              <w:t>118</w:t>
            </w:r>
            <w:r>
              <w:rPr>
                <w:noProof/>
                <w:webHidden/>
              </w:rPr>
              <w:fldChar w:fldCharType="end"/>
            </w:r>
          </w:hyperlink>
        </w:p>
        <w:p w14:paraId="357367A2" w14:textId="63A13AF1"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52" w:history="1">
            <w:r w:rsidRPr="00F92DA4">
              <w:rPr>
                <w:rStyle w:val="Lienhypertexte"/>
                <w:noProof/>
              </w:rPr>
              <w:t>72.25.6h Systèmes de détection gaz - programmation - mise en service CCTB 01.05</w:t>
            </w:r>
            <w:r>
              <w:rPr>
                <w:noProof/>
                <w:webHidden/>
              </w:rPr>
              <w:tab/>
            </w:r>
            <w:r>
              <w:rPr>
                <w:noProof/>
                <w:webHidden/>
              </w:rPr>
              <w:fldChar w:fldCharType="begin"/>
            </w:r>
            <w:r>
              <w:rPr>
                <w:noProof/>
                <w:webHidden/>
              </w:rPr>
              <w:instrText xml:space="preserve"> PAGEREF _Toc112762652 \h </w:instrText>
            </w:r>
            <w:r>
              <w:rPr>
                <w:noProof/>
                <w:webHidden/>
              </w:rPr>
            </w:r>
            <w:r>
              <w:rPr>
                <w:noProof/>
                <w:webHidden/>
              </w:rPr>
              <w:fldChar w:fldCharType="separate"/>
            </w:r>
            <w:r>
              <w:rPr>
                <w:noProof/>
                <w:webHidden/>
              </w:rPr>
              <w:t>118</w:t>
            </w:r>
            <w:r>
              <w:rPr>
                <w:noProof/>
                <w:webHidden/>
              </w:rPr>
              <w:fldChar w:fldCharType="end"/>
            </w:r>
          </w:hyperlink>
        </w:p>
        <w:p w14:paraId="275B773D" w14:textId="275719AA" w:rsidR="00763113" w:rsidRDefault="00763113">
          <w:pPr>
            <w:pStyle w:val="TM4"/>
            <w:tabs>
              <w:tab w:val="right" w:leader="dot" w:pos="9016"/>
            </w:tabs>
            <w:rPr>
              <w:rFonts w:asciiTheme="minorHAnsi" w:eastAsiaTheme="minorEastAsia" w:hAnsiTheme="minorHAnsi" w:cstheme="minorBidi"/>
              <w:noProof/>
              <w:sz w:val="22"/>
              <w:szCs w:val="22"/>
            </w:rPr>
          </w:pPr>
          <w:hyperlink w:anchor="_Toc112762653" w:history="1">
            <w:r w:rsidRPr="00F92DA4">
              <w:rPr>
                <w:rStyle w:val="Lienhypertexte"/>
                <w:noProof/>
              </w:rPr>
              <w:t>72.26 Contrôles d' accès - équipements CCTB 01.05</w:t>
            </w:r>
            <w:r>
              <w:rPr>
                <w:noProof/>
                <w:webHidden/>
              </w:rPr>
              <w:tab/>
            </w:r>
            <w:r>
              <w:rPr>
                <w:noProof/>
                <w:webHidden/>
              </w:rPr>
              <w:fldChar w:fldCharType="begin"/>
            </w:r>
            <w:r>
              <w:rPr>
                <w:noProof/>
                <w:webHidden/>
              </w:rPr>
              <w:instrText xml:space="preserve"> PAGEREF _Toc112762653 \h </w:instrText>
            </w:r>
            <w:r>
              <w:rPr>
                <w:noProof/>
                <w:webHidden/>
              </w:rPr>
            </w:r>
            <w:r>
              <w:rPr>
                <w:noProof/>
                <w:webHidden/>
              </w:rPr>
              <w:fldChar w:fldCharType="separate"/>
            </w:r>
            <w:r>
              <w:rPr>
                <w:noProof/>
                <w:webHidden/>
              </w:rPr>
              <w:t>118</w:t>
            </w:r>
            <w:r>
              <w:rPr>
                <w:noProof/>
                <w:webHidden/>
              </w:rPr>
              <w:fldChar w:fldCharType="end"/>
            </w:r>
          </w:hyperlink>
        </w:p>
        <w:p w14:paraId="7AFA1A46" w14:textId="7447EF82"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654" w:history="1">
            <w:r w:rsidRPr="00F92DA4">
              <w:rPr>
                <w:rStyle w:val="Lienhypertexte"/>
                <w:noProof/>
              </w:rPr>
              <w:t>72.26.1 Contrôles d'accès - équipements CCTB 01.05</w:t>
            </w:r>
            <w:r>
              <w:rPr>
                <w:noProof/>
                <w:webHidden/>
              </w:rPr>
              <w:tab/>
            </w:r>
            <w:r>
              <w:rPr>
                <w:noProof/>
                <w:webHidden/>
              </w:rPr>
              <w:fldChar w:fldCharType="begin"/>
            </w:r>
            <w:r>
              <w:rPr>
                <w:noProof/>
                <w:webHidden/>
              </w:rPr>
              <w:instrText xml:space="preserve"> PAGEREF _Toc112762654 \h </w:instrText>
            </w:r>
            <w:r>
              <w:rPr>
                <w:noProof/>
                <w:webHidden/>
              </w:rPr>
            </w:r>
            <w:r>
              <w:rPr>
                <w:noProof/>
                <w:webHidden/>
              </w:rPr>
              <w:fldChar w:fldCharType="separate"/>
            </w:r>
            <w:r>
              <w:rPr>
                <w:noProof/>
                <w:webHidden/>
              </w:rPr>
              <w:t>118</w:t>
            </w:r>
            <w:r>
              <w:rPr>
                <w:noProof/>
                <w:webHidden/>
              </w:rPr>
              <w:fldChar w:fldCharType="end"/>
            </w:r>
          </w:hyperlink>
        </w:p>
        <w:p w14:paraId="67CEFBB1" w14:textId="4D7D7649"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55" w:history="1">
            <w:r w:rsidRPr="00F92DA4">
              <w:rPr>
                <w:rStyle w:val="Lienhypertexte"/>
                <w:noProof/>
              </w:rPr>
              <w:t>72.26.1a Contrôles d'accès - identifiants (cartes, badges) CCTB 01.05</w:t>
            </w:r>
            <w:r>
              <w:rPr>
                <w:noProof/>
                <w:webHidden/>
              </w:rPr>
              <w:tab/>
            </w:r>
            <w:r>
              <w:rPr>
                <w:noProof/>
                <w:webHidden/>
              </w:rPr>
              <w:fldChar w:fldCharType="begin"/>
            </w:r>
            <w:r>
              <w:rPr>
                <w:noProof/>
                <w:webHidden/>
              </w:rPr>
              <w:instrText xml:space="preserve"> PAGEREF _Toc112762655 \h </w:instrText>
            </w:r>
            <w:r>
              <w:rPr>
                <w:noProof/>
                <w:webHidden/>
              </w:rPr>
            </w:r>
            <w:r>
              <w:rPr>
                <w:noProof/>
                <w:webHidden/>
              </w:rPr>
              <w:fldChar w:fldCharType="separate"/>
            </w:r>
            <w:r>
              <w:rPr>
                <w:noProof/>
                <w:webHidden/>
              </w:rPr>
              <w:t>118</w:t>
            </w:r>
            <w:r>
              <w:rPr>
                <w:noProof/>
                <w:webHidden/>
              </w:rPr>
              <w:fldChar w:fldCharType="end"/>
            </w:r>
          </w:hyperlink>
        </w:p>
        <w:p w14:paraId="0A9AB6B5" w14:textId="683A6554"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56" w:history="1">
            <w:r w:rsidRPr="00F92DA4">
              <w:rPr>
                <w:rStyle w:val="Lienhypertexte"/>
                <w:noProof/>
              </w:rPr>
              <w:t>72.26.1b Contrôles d'accès - lecteurs de proximité CCTB 01.05</w:t>
            </w:r>
            <w:r>
              <w:rPr>
                <w:noProof/>
                <w:webHidden/>
              </w:rPr>
              <w:tab/>
            </w:r>
            <w:r>
              <w:rPr>
                <w:noProof/>
                <w:webHidden/>
              </w:rPr>
              <w:fldChar w:fldCharType="begin"/>
            </w:r>
            <w:r>
              <w:rPr>
                <w:noProof/>
                <w:webHidden/>
              </w:rPr>
              <w:instrText xml:space="preserve"> PAGEREF _Toc112762656 \h </w:instrText>
            </w:r>
            <w:r>
              <w:rPr>
                <w:noProof/>
                <w:webHidden/>
              </w:rPr>
            </w:r>
            <w:r>
              <w:rPr>
                <w:noProof/>
                <w:webHidden/>
              </w:rPr>
              <w:fldChar w:fldCharType="separate"/>
            </w:r>
            <w:r>
              <w:rPr>
                <w:noProof/>
                <w:webHidden/>
              </w:rPr>
              <w:t>118</w:t>
            </w:r>
            <w:r>
              <w:rPr>
                <w:noProof/>
                <w:webHidden/>
              </w:rPr>
              <w:fldChar w:fldCharType="end"/>
            </w:r>
          </w:hyperlink>
        </w:p>
        <w:p w14:paraId="6C5FE577" w14:textId="5ECE1B45"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57" w:history="1">
            <w:r w:rsidRPr="00F92DA4">
              <w:rPr>
                <w:rStyle w:val="Lienhypertexte"/>
                <w:noProof/>
              </w:rPr>
              <w:t>72.26.1c Contrôles d'accès - lecteurs biométriques CCTB 01.05</w:t>
            </w:r>
            <w:r>
              <w:rPr>
                <w:noProof/>
                <w:webHidden/>
              </w:rPr>
              <w:tab/>
            </w:r>
            <w:r>
              <w:rPr>
                <w:noProof/>
                <w:webHidden/>
              </w:rPr>
              <w:fldChar w:fldCharType="begin"/>
            </w:r>
            <w:r>
              <w:rPr>
                <w:noProof/>
                <w:webHidden/>
              </w:rPr>
              <w:instrText xml:space="preserve"> PAGEREF _Toc112762657 \h </w:instrText>
            </w:r>
            <w:r>
              <w:rPr>
                <w:noProof/>
                <w:webHidden/>
              </w:rPr>
            </w:r>
            <w:r>
              <w:rPr>
                <w:noProof/>
                <w:webHidden/>
              </w:rPr>
              <w:fldChar w:fldCharType="separate"/>
            </w:r>
            <w:r>
              <w:rPr>
                <w:noProof/>
                <w:webHidden/>
              </w:rPr>
              <w:t>118</w:t>
            </w:r>
            <w:r>
              <w:rPr>
                <w:noProof/>
                <w:webHidden/>
              </w:rPr>
              <w:fldChar w:fldCharType="end"/>
            </w:r>
          </w:hyperlink>
        </w:p>
        <w:p w14:paraId="35F2EA69" w14:textId="54437F28"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58" w:history="1">
            <w:r w:rsidRPr="00F92DA4">
              <w:rPr>
                <w:rStyle w:val="Lienhypertexte"/>
                <w:noProof/>
              </w:rPr>
              <w:t>72.26.1d Contrôles d'accès - claviers à code CCTB 01.05</w:t>
            </w:r>
            <w:r>
              <w:rPr>
                <w:noProof/>
                <w:webHidden/>
              </w:rPr>
              <w:tab/>
            </w:r>
            <w:r>
              <w:rPr>
                <w:noProof/>
                <w:webHidden/>
              </w:rPr>
              <w:fldChar w:fldCharType="begin"/>
            </w:r>
            <w:r>
              <w:rPr>
                <w:noProof/>
                <w:webHidden/>
              </w:rPr>
              <w:instrText xml:space="preserve"> PAGEREF _Toc112762658 \h </w:instrText>
            </w:r>
            <w:r>
              <w:rPr>
                <w:noProof/>
                <w:webHidden/>
              </w:rPr>
            </w:r>
            <w:r>
              <w:rPr>
                <w:noProof/>
                <w:webHidden/>
              </w:rPr>
              <w:fldChar w:fldCharType="separate"/>
            </w:r>
            <w:r>
              <w:rPr>
                <w:noProof/>
                <w:webHidden/>
              </w:rPr>
              <w:t>118</w:t>
            </w:r>
            <w:r>
              <w:rPr>
                <w:noProof/>
                <w:webHidden/>
              </w:rPr>
              <w:fldChar w:fldCharType="end"/>
            </w:r>
          </w:hyperlink>
        </w:p>
        <w:p w14:paraId="43179270" w14:textId="7A30C9FD"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59" w:history="1">
            <w:r w:rsidRPr="00F92DA4">
              <w:rPr>
                <w:rStyle w:val="Lienhypertexte"/>
                <w:noProof/>
              </w:rPr>
              <w:t>72.26.1e Contrôles d'accès - boutons poussoirs CCTB 01.05</w:t>
            </w:r>
            <w:r>
              <w:rPr>
                <w:noProof/>
                <w:webHidden/>
              </w:rPr>
              <w:tab/>
            </w:r>
            <w:r>
              <w:rPr>
                <w:noProof/>
                <w:webHidden/>
              </w:rPr>
              <w:fldChar w:fldCharType="begin"/>
            </w:r>
            <w:r>
              <w:rPr>
                <w:noProof/>
                <w:webHidden/>
              </w:rPr>
              <w:instrText xml:space="preserve"> PAGEREF _Toc112762659 \h </w:instrText>
            </w:r>
            <w:r>
              <w:rPr>
                <w:noProof/>
                <w:webHidden/>
              </w:rPr>
            </w:r>
            <w:r>
              <w:rPr>
                <w:noProof/>
                <w:webHidden/>
              </w:rPr>
              <w:fldChar w:fldCharType="separate"/>
            </w:r>
            <w:r>
              <w:rPr>
                <w:noProof/>
                <w:webHidden/>
              </w:rPr>
              <w:t>118</w:t>
            </w:r>
            <w:r>
              <w:rPr>
                <w:noProof/>
                <w:webHidden/>
              </w:rPr>
              <w:fldChar w:fldCharType="end"/>
            </w:r>
          </w:hyperlink>
        </w:p>
        <w:p w14:paraId="7A59B9C9" w14:textId="545557C6"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60" w:history="1">
            <w:r w:rsidRPr="00F92DA4">
              <w:rPr>
                <w:rStyle w:val="Lienhypertexte"/>
                <w:noProof/>
              </w:rPr>
              <w:t>72.26.1f Contrôles d'accès - contrôleurs CCTB 01.05</w:t>
            </w:r>
            <w:r>
              <w:rPr>
                <w:noProof/>
                <w:webHidden/>
              </w:rPr>
              <w:tab/>
            </w:r>
            <w:r>
              <w:rPr>
                <w:noProof/>
                <w:webHidden/>
              </w:rPr>
              <w:fldChar w:fldCharType="begin"/>
            </w:r>
            <w:r>
              <w:rPr>
                <w:noProof/>
                <w:webHidden/>
              </w:rPr>
              <w:instrText xml:space="preserve"> PAGEREF _Toc112762660 \h </w:instrText>
            </w:r>
            <w:r>
              <w:rPr>
                <w:noProof/>
                <w:webHidden/>
              </w:rPr>
            </w:r>
            <w:r>
              <w:rPr>
                <w:noProof/>
                <w:webHidden/>
              </w:rPr>
              <w:fldChar w:fldCharType="separate"/>
            </w:r>
            <w:r>
              <w:rPr>
                <w:noProof/>
                <w:webHidden/>
              </w:rPr>
              <w:t>118</w:t>
            </w:r>
            <w:r>
              <w:rPr>
                <w:noProof/>
                <w:webHidden/>
              </w:rPr>
              <w:fldChar w:fldCharType="end"/>
            </w:r>
          </w:hyperlink>
        </w:p>
        <w:p w14:paraId="5F3951D3" w14:textId="414FF111"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61" w:history="1">
            <w:r w:rsidRPr="00F92DA4">
              <w:rPr>
                <w:rStyle w:val="Lienhypertexte"/>
                <w:noProof/>
              </w:rPr>
              <w:t>72.26.1g Contrôles d'accès - alimentations supplémentaires en fonction de l'autonomie CCTB 01.05</w:t>
            </w:r>
            <w:r>
              <w:rPr>
                <w:noProof/>
                <w:webHidden/>
              </w:rPr>
              <w:tab/>
            </w:r>
            <w:r>
              <w:rPr>
                <w:noProof/>
                <w:webHidden/>
              </w:rPr>
              <w:fldChar w:fldCharType="begin"/>
            </w:r>
            <w:r>
              <w:rPr>
                <w:noProof/>
                <w:webHidden/>
              </w:rPr>
              <w:instrText xml:space="preserve"> PAGEREF _Toc112762661 \h </w:instrText>
            </w:r>
            <w:r>
              <w:rPr>
                <w:noProof/>
                <w:webHidden/>
              </w:rPr>
            </w:r>
            <w:r>
              <w:rPr>
                <w:noProof/>
                <w:webHidden/>
              </w:rPr>
              <w:fldChar w:fldCharType="separate"/>
            </w:r>
            <w:r>
              <w:rPr>
                <w:noProof/>
                <w:webHidden/>
              </w:rPr>
              <w:t>118</w:t>
            </w:r>
            <w:r>
              <w:rPr>
                <w:noProof/>
                <w:webHidden/>
              </w:rPr>
              <w:fldChar w:fldCharType="end"/>
            </w:r>
          </w:hyperlink>
        </w:p>
        <w:p w14:paraId="3504E498" w14:textId="7BFC47FF"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62" w:history="1">
            <w:r w:rsidRPr="00F92DA4">
              <w:rPr>
                <w:rStyle w:val="Lienhypertexte"/>
                <w:noProof/>
              </w:rPr>
              <w:t>72.26.1h Contrôles d'accès - dispositifs de verrouillage / asservissement CCTB 01.05</w:t>
            </w:r>
            <w:r>
              <w:rPr>
                <w:noProof/>
                <w:webHidden/>
              </w:rPr>
              <w:tab/>
            </w:r>
            <w:r>
              <w:rPr>
                <w:noProof/>
                <w:webHidden/>
              </w:rPr>
              <w:fldChar w:fldCharType="begin"/>
            </w:r>
            <w:r>
              <w:rPr>
                <w:noProof/>
                <w:webHidden/>
              </w:rPr>
              <w:instrText xml:space="preserve"> PAGEREF _Toc112762662 \h </w:instrText>
            </w:r>
            <w:r>
              <w:rPr>
                <w:noProof/>
                <w:webHidden/>
              </w:rPr>
            </w:r>
            <w:r>
              <w:rPr>
                <w:noProof/>
                <w:webHidden/>
              </w:rPr>
              <w:fldChar w:fldCharType="separate"/>
            </w:r>
            <w:r>
              <w:rPr>
                <w:noProof/>
                <w:webHidden/>
              </w:rPr>
              <w:t>118</w:t>
            </w:r>
            <w:r>
              <w:rPr>
                <w:noProof/>
                <w:webHidden/>
              </w:rPr>
              <w:fldChar w:fldCharType="end"/>
            </w:r>
          </w:hyperlink>
        </w:p>
        <w:p w14:paraId="17C26600" w14:textId="1C316FE5"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63" w:history="1">
            <w:r w:rsidRPr="00F92DA4">
              <w:rPr>
                <w:rStyle w:val="Lienhypertexte"/>
                <w:noProof/>
              </w:rPr>
              <w:t>72.26.1i Contrôles d'accès - contacts de portes CCTB 01.05</w:t>
            </w:r>
            <w:r>
              <w:rPr>
                <w:noProof/>
                <w:webHidden/>
              </w:rPr>
              <w:tab/>
            </w:r>
            <w:r>
              <w:rPr>
                <w:noProof/>
                <w:webHidden/>
              </w:rPr>
              <w:fldChar w:fldCharType="begin"/>
            </w:r>
            <w:r>
              <w:rPr>
                <w:noProof/>
                <w:webHidden/>
              </w:rPr>
              <w:instrText xml:space="preserve"> PAGEREF _Toc112762663 \h </w:instrText>
            </w:r>
            <w:r>
              <w:rPr>
                <w:noProof/>
                <w:webHidden/>
              </w:rPr>
            </w:r>
            <w:r>
              <w:rPr>
                <w:noProof/>
                <w:webHidden/>
              </w:rPr>
              <w:fldChar w:fldCharType="separate"/>
            </w:r>
            <w:r>
              <w:rPr>
                <w:noProof/>
                <w:webHidden/>
              </w:rPr>
              <w:t>118</w:t>
            </w:r>
            <w:r>
              <w:rPr>
                <w:noProof/>
                <w:webHidden/>
              </w:rPr>
              <w:fldChar w:fldCharType="end"/>
            </w:r>
          </w:hyperlink>
        </w:p>
        <w:p w14:paraId="17CFCC1E" w14:textId="16722872"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64" w:history="1">
            <w:r w:rsidRPr="00F92DA4">
              <w:rPr>
                <w:rStyle w:val="Lienhypertexte"/>
                <w:noProof/>
              </w:rPr>
              <w:t>72.26.1j Contrôles d'accès - systèmes de programmation et de gestion CCTB 01.05</w:t>
            </w:r>
            <w:r>
              <w:rPr>
                <w:noProof/>
                <w:webHidden/>
              </w:rPr>
              <w:tab/>
            </w:r>
            <w:r>
              <w:rPr>
                <w:noProof/>
                <w:webHidden/>
              </w:rPr>
              <w:fldChar w:fldCharType="begin"/>
            </w:r>
            <w:r>
              <w:rPr>
                <w:noProof/>
                <w:webHidden/>
              </w:rPr>
              <w:instrText xml:space="preserve"> PAGEREF _Toc112762664 \h </w:instrText>
            </w:r>
            <w:r>
              <w:rPr>
                <w:noProof/>
                <w:webHidden/>
              </w:rPr>
            </w:r>
            <w:r>
              <w:rPr>
                <w:noProof/>
                <w:webHidden/>
              </w:rPr>
              <w:fldChar w:fldCharType="separate"/>
            </w:r>
            <w:r>
              <w:rPr>
                <w:noProof/>
                <w:webHidden/>
              </w:rPr>
              <w:t>118</w:t>
            </w:r>
            <w:r>
              <w:rPr>
                <w:noProof/>
                <w:webHidden/>
              </w:rPr>
              <w:fldChar w:fldCharType="end"/>
            </w:r>
          </w:hyperlink>
        </w:p>
        <w:p w14:paraId="19D664A1" w14:textId="719997C5"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65" w:history="1">
            <w:r w:rsidRPr="00F92DA4">
              <w:rPr>
                <w:rStyle w:val="Lienhypertexte"/>
                <w:noProof/>
              </w:rPr>
              <w:t>72.26.1k Contrôles d'accès - câblage CCTB 01.05</w:t>
            </w:r>
            <w:r>
              <w:rPr>
                <w:noProof/>
                <w:webHidden/>
              </w:rPr>
              <w:tab/>
            </w:r>
            <w:r>
              <w:rPr>
                <w:noProof/>
                <w:webHidden/>
              </w:rPr>
              <w:fldChar w:fldCharType="begin"/>
            </w:r>
            <w:r>
              <w:rPr>
                <w:noProof/>
                <w:webHidden/>
              </w:rPr>
              <w:instrText xml:space="preserve"> PAGEREF _Toc112762665 \h </w:instrText>
            </w:r>
            <w:r>
              <w:rPr>
                <w:noProof/>
                <w:webHidden/>
              </w:rPr>
            </w:r>
            <w:r>
              <w:rPr>
                <w:noProof/>
                <w:webHidden/>
              </w:rPr>
              <w:fldChar w:fldCharType="separate"/>
            </w:r>
            <w:r>
              <w:rPr>
                <w:noProof/>
                <w:webHidden/>
              </w:rPr>
              <w:t>118</w:t>
            </w:r>
            <w:r>
              <w:rPr>
                <w:noProof/>
                <w:webHidden/>
              </w:rPr>
              <w:fldChar w:fldCharType="end"/>
            </w:r>
          </w:hyperlink>
        </w:p>
        <w:p w14:paraId="50DF4423" w14:textId="59AF9FB4"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66" w:history="1">
            <w:r w:rsidRPr="00F92DA4">
              <w:rPr>
                <w:rStyle w:val="Lienhypertexte"/>
                <w:noProof/>
              </w:rPr>
              <w:t>72.26.1l Contrôles d'accès - programmation, mise en service CCTB 01.05</w:t>
            </w:r>
            <w:r>
              <w:rPr>
                <w:noProof/>
                <w:webHidden/>
              </w:rPr>
              <w:tab/>
            </w:r>
            <w:r>
              <w:rPr>
                <w:noProof/>
                <w:webHidden/>
              </w:rPr>
              <w:fldChar w:fldCharType="begin"/>
            </w:r>
            <w:r>
              <w:rPr>
                <w:noProof/>
                <w:webHidden/>
              </w:rPr>
              <w:instrText xml:space="preserve"> PAGEREF _Toc112762666 \h </w:instrText>
            </w:r>
            <w:r>
              <w:rPr>
                <w:noProof/>
                <w:webHidden/>
              </w:rPr>
            </w:r>
            <w:r>
              <w:rPr>
                <w:noProof/>
                <w:webHidden/>
              </w:rPr>
              <w:fldChar w:fldCharType="separate"/>
            </w:r>
            <w:r>
              <w:rPr>
                <w:noProof/>
                <w:webHidden/>
              </w:rPr>
              <w:t>118</w:t>
            </w:r>
            <w:r>
              <w:rPr>
                <w:noProof/>
                <w:webHidden/>
              </w:rPr>
              <w:fldChar w:fldCharType="end"/>
            </w:r>
          </w:hyperlink>
        </w:p>
        <w:p w14:paraId="2045CFC7" w14:textId="1C82FAA9" w:rsidR="00763113" w:rsidRDefault="00763113">
          <w:pPr>
            <w:pStyle w:val="TM4"/>
            <w:tabs>
              <w:tab w:val="right" w:leader="dot" w:pos="9016"/>
            </w:tabs>
            <w:rPr>
              <w:rFonts w:asciiTheme="minorHAnsi" w:eastAsiaTheme="minorEastAsia" w:hAnsiTheme="minorHAnsi" w:cstheme="minorBidi"/>
              <w:noProof/>
              <w:sz w:val="22"/>
              <w:szCs w:val="22"/>
            </w:rPr>
          </w:pPr>
          <w:hyperlink w:anchor="_Toc112762667" w:history="1">
            <w:r w:rsidRPr="00F92DA4">
              <w:rPr>
                <w:rStyle w:val="Lienhypertexte"/>
                <w:noProof/>
              </w:rPr>
              <w:t>72.27 Vidéos surveillance - équipements CCTB 01.05</w:t>
            </w:r>
            <w:r>
              <w:rPr>
                <w:noProof/>
                <w:webHidden/>
              </w:rPr>
              <w:tab/>
            </w:r>
            <w:r>
              <w:rPr>
                <w:noProof/>
                <w:webHidden/>
              </w:rPr>
              <w:fldChar w:fldCharType="begin"/>
            </w:r>
            <w:r>
              <w:rPr>
                <w:noProof/>
                <w:webHidden/>
              </w:rPr>
              <w:instrText xml:space="preserve"> PAGEREF _Toc112762667 \h </w:instrText>
            </w:r>
            <w:r>
              <w:rPr>
                <w:noProof/>
                <w:webHidden/>
              </w:rPr>
            </w:r>
            <w:r>
              <w:rPr>
                <w:noProof/>
                <w:webHidden/>
              </w:rPr>
              <w:fldChar w:fldCharType="separate"/>
            </w:r>
            <w:r>
              <w:rPr>
                <w:noProof/>
                <w:webHidden/>
              </w:rPr>
              <w:t>118</w:t>
            </w:r>
            <w:r>
              <w:rPr>
                <w:noProof/>
                <w:webHidden/>
              </w:rPr>
              <w:fldChar w:fldCharType="end"/>
            </w:r>
          </w:hyperlink>
        </w:p>
        <w:p w14:paraId="3140CFB3" w14:textId="0914AC12"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668" w:history="1">
            <w:r w:rsidRPr="00F92DA4">
              <w:rPr>
                <w:rStyle w:val="Lienhypertexte"/>
                <w:noProof/>
              </w:rPr>
              <w:t>72.27.1 Vidéos surveillance - équipements  CCTB 01.05</w:t>
            </w:r>
            <w:r>
              <w:rPr>
                <w:noProof/>
                <w:webHidden/>
              </w:rPr>
              <w:tab/>
            </w:r>
            <w:r>
              <w:rPr>
                <w:noProof/>
                <w:webHidden/>
              </w:rPr>
              <w:fldChar w:fldCharType="begin"/>
            </w:r>
            <w:r>
              <w:rPr>
                <w:noProof/>
                <w:webHidden/>
              </w:rPr>
              <w:instrText xml:space="preserve"> PAGEREF _Toc112762668 \h </w:instrText>
            </w:r>
            <w:r>
              <w:rPr>
                <w:noProof/>
                <w:webHidden/>
              </w:rPr>
            </w:r>
            <w:r>
              <w:rPr>
                <w:noProof/>
                <w:webHidden/>
              </w:rPr>
              <w:fldChar w:fldCharType="separate"/>
            </w:r>
            <w:r>
              <w:rPr>
                <w:noProof/>
                <w:webHidden/>
              </w:rPr>
              <w:t>118</w:t>
            </w:r>
            <w:r>
              <w:rPr>
                <w:noProof/>
                <w:webHidden/>
              </w:rPr>
              <w:fldChar w:fldCharType="end"/>
            </w:r>
          </w:hyperlink>
        </w:p>
        <w:p w14:paraId="1E6CC7AB" w14:textId="1A52EE93"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69" w:history="1">
            <w:r w:rsidRPr="00F92DA4">
              <w:rPr>
                <w:rStyle w:val="Lienhypertexte"/>
                <w:noProof/>
              </w:rPr>
              <w:t>72.27.1a Vidéos surveillance - caméras intérieures CCTB 01.05</w:t>
            </w:r>
            <w:r>
              <w:rPr>
                <w:noProof/>
                <w:webHidden/>
              </w:rPr>
              <w:tab/>
            </w:r>
            <w:r>
              <w:rPr>
                <w:noProof/>
                <w:webHidden/>
              </w:rPr>
              <w:fldChar w:fldCharType="begin"/>
            </w:r>
            <w:r>
              <w:rPr>
                <w:noProof/>
                <w:webHidden/>
              </w:rPr>
              <w:instrText xml:space="preserve"> PAGEREF _Toc112762669 \h </w:instrText>
            </w:r>
            <w:r>
              <w:rPr>
                <w:noProof/>
                <w:webHidden/>
              </w:rPr>
            </w:r>
            <w:r>
              <w:rPr>
                <w:noProof/>
                <w:webHidden/>
              </w:rPr>
              <w:fldChar w:fldCharType="separate"/>
            </w:r>
            <w:r>
              <w:rPr>
                <w:noProof/>
                <w:webHidden/>
              </w:rPr>
              <w:t>118</w:t>
            </w:r>
            <w:r>
              <w:rPr>
                <w:noProof/>
                <w:webHidden/>
              </w:rPr>
              <w:fldChar w:fldCharType="end"/>
            </w:r>
          </w:hyperlink>
        </w:p>
        <w:p w14:paraId="4E34A318" w14:textId="2E5DFE9B"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70" w:history="1">
            <w:r w:rsidRPr="00F92DA4">
              <w:rPr>
                <w:rStyle w:val="Lienhypertexte"/>
                <w:noProof/>
              </w:rPr>
              <w:t>72.27.1b Vidéos surveillance - caméras extérieures CCTB 01.10</w:t>
            </w:r>
            <w:r>
              <w:rPr>
                <w:noProof/>
                <w:webHidden/>
              </w:rPr>
              <w:tab/>
            </w:r>
            <w:r>
              <w:rPr>
                <w:noProof/>
                <w:webHidden/>
              </w:rPr>
              <w:fldChar w:fldCharType="begin"/>
            </w:r>
            <w:r>
              <w:rPr>
                <w:noProof/>
                <w:webHidden/>
              </w:rPr>
              <w:instrText xml:space="preserve"> PAGEREF _Toc112762670 \h </w:instrText>
            </w:r>
            <w:r>
              <w:rPr>
                <w:noProof/>
                <w:webHidden/>
              </w:rPr>
            </w:r>
            <w:r>
              <w:rPr>
                <w:noProof/>
                <w:webHidden/>
              </w:rPr>
              <w:fldChar w:fldCharType="separate"/>
            </w:r>
            <w:r>
              <w:rPr>
                <w:noProof/>
                <w:webHidden/>
              </w:rPr>
              <w:t>118</w:t>
            </w:r>
            <w:r>
              <w:rPr>
                <w:noProof/>
                <w:webHidden/>
              </w:rPr>
              <w:fldChar w:fldCharType="end"/>
            </w:r>
          </w:hyperlink>
        </w:p>
        <w:p w14:paraId="54619D7E" w14:textId="2AAFA23B"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71" w:history="1">
            <w:r w:rsidRPr="00F92DA4">
              <w:rPr>
                <w:rStyle w:val="Lienhypertexte"/>
                <w:noProof/>
              </w:rPr>
              <w:t>72.27.1c Vidéos surveillance - écrans de visualisation CCTB 01.10</w:t>
            </w:r>
            <w:r>
              <w:rPr>
                <w:noProof/>
                <w:webHidden/>
              </w:rPr>
              <w:tab/>
            </w:r>
            <w:r>
              <w:rPr>
                <w:noProof/>
                <w:webHidden/>
              </w:rPr>
              <w:fldChar w:fldCharType="begin"/>
            </w:r>
            <w:r>
              <w:rPr>
                <w:noProof/>
                <w:webHidden/>
              </w:rPr>
              <w:instrText xml:space="preserve"> PAGEREF _Toc112762671 \h </w:instrText>
            </w:r>
            <w:r>
              <w:rPr>
                <w:noProof/>
                <w:webHidden/>
              </w:rPr>
            </w:r>
            <w:r>
              <w:rPr>
                <w:noProof/>
                <w:webHidden/>
              </w:rPr>
              <w:fldChar w:fldCharType="separate"/>
            </w:r>
            <w:r>
              <w:rPr>
                <w:noProof/>
                <w:webHidden/>
              </w:rPr>
              <w:t>118</w:t>
            </w:r>
            <w:r>
              <w:rPr>
                <w:noProof/>
                <w:webHidden/>
              </w:rPr>
              <w:fldChar w:fldCharType="end"/>
            </w:r>
          </w:hyperlink>
        </w:p>
        <w:p w14:paraId="3FE3D971" w14:textId="1B040C71"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72" w:history="1">
            <w:r w:rsidRPr="00F92DA4">
              <w:rPr>
                <w:rStyle w:val="Lienhypertexte"/>
                <w:noProof/>
              </w:rPr>
              <w:t>72.27.1d Vidéos surveillance - systèmes de gestion vidéo CCTB 01.05</w:t>
            </w:r>
            <w:r>
              <w:rPr>
                <w:noProof/>
                <w:webHidden/>
              </w:rPr>
              <w:tab/>
            </w:r>
            <w:r>
              <w:rPr>
                <w:noProof/>
                <w:webHidden/>
              </w:rPr>
              <w:fldChar w:fldCharType="begin"/>
            </w:r>
            <w:r>
              <w:rPr>
                <w:noProof/>
                <w:webHidden/>
              </w:rPr>
              <w:instrText xml:space="preserve"> PAGEREF _Toc112762672 \h </w:instrText>
            </w:r>
            <w:r>
              <w:rPr>
                <w:noProof/>
                <w:webHidden/>
              </w:rPr>
            </w:r>
            <w:r>
              <w:rPr>
                <w:noProof/>
                <w:webHidden/>
              </w:rPr>
              <w:fldChar w:fldCharType="separate"/>
            </w:r>
            <w:r>
              <w:rPr>
                <w:noProof/>
                <w:webHidden/>
              </w:rPr>
              <w:t>118</w:t>
            </w:r>
            <w:r>
              <w:rPr>
                <w:noProof/>
                <w:webHidden/>
              </w:rPr>
              <w:fldChar w:fldCharType="end"/>
            </w:r>
          </w:hyperlink>
        </w:p>
        <w:p w14:paraId="2319A8C2" w14:textId="7E9BAA36"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73" w:history="1">
            <w:r w:rsidRPr="00F92DA4">
              <w:rPr>
                <w:rStyle w:val="Lienhypertexte"/>
                <w:noProof/>
              </w:rPr>
              <w:t>72.27.1e Vidéos surveillance - UPS CCTB 01.05</w:t>
            </w:r>
            <w:r>
              <w:rPr>
                <w:noProof/>
                <w:webHidden/>
              </w:rPr>
              <w:tab/>
            </w:r>
            <w:r>
              <w:rPr>
                <w:noProof/>
                <w:webHidden/>
              </w:rPr>
              <w:fldChar w:fldCharType="begin"/>
            </w:r>
            <w:r>
              <w:rPr>
                <w:noProof/>
                <w:webHidden/>
              </w:rPr>
              <w:instrText xml:space="preserve"> PAGEREF _Toc112762673 \h </w:instrText>
            </w:r>
            <w:r>
              <w:rPr>
                <w:noProof/>
                <w:webHidden/>
              </w:rPr>
            </w:r>
            <w:r>
              <w:rPr>
                <w:noProof/>
                <w:webHidden/>
              </w:rPr>
              <w:fldChar w:fldCharType="separate"/>
            </w:r>
            <w:r>
              <w:rPr>
                <w:noProof/>
                <w:webHidden/>
              </w:rPr>
              <w:t>118</w:t>
            </w:r>
            <w:r>
              <w:rPr>
                <w:noProof/>
                <w:webHidden/>
              </w:rPr>
              <w:fldChar w:fldCharType="end"/>
            </w:r>
          </w:hyperlink>
        </w:p>
        <w:p w14:paraId="2A6BD2C0" w14:textId="56B3A4D0"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74" w:history="1">
            <w:r w:rsidRPr="00F92DA4">
              <w:rPr>
                <w:rStyle w:val="Lienhypertexte"/>
                <w:noProof/>
              </w:rPr>
              <w:t>72.27.1f Vidéos surveillance - câblage CCTB 01.10</w:t>
            </w:r>
            <w:r>
              <w:rPr>
                <w:noProof/>
                <w:webHidden/>
              </w:rPr>
              <w:tab/>
            </w:r>
            <w:r>
              <w:rPr>
                <w:noProof/>
                <w:webHidden/>
              </w:rPr>
              <w:fldChar w:fldCharType="begin"/>
            </w:r>
            <w:r>
              <w:rPr>
                <w:noProof/>
                <w:webHidden/>
              </w:rPr>
              <w:instrText xml:space="preserve"> PAGEREF _Toc112762674 \h </w:instrText>
            </w:r>
            <w:r>
              <w:rPr>
                <w:noProof/>
                <w:webHidden/>
              </w:rPr>
            </w:r>
            <w:r>
              <w:rPr>
                <w:noProof/>
                <w:webHidden/>
              </w:rPr>
              <w:fldChar w:fldCharType="separate"/>
            </w:r>
            <w:r>
              <w:rPr>
                <w:noProof/>
                <w:webHidden/>
              </w:rPr>
              <w:t>118</w:t>
            </w:r>
            <w:r>
              <w:rPr>
                <w:noProof/>
                <w:webHidden/>
              </w:rPr>
              <w:fldChar w:fldCharType="end"/>
            </w:r>
          </w:hyperlink>
        </w:p>
        <w:p w14:paraId="0580D30A" w14:textId="6356A7C8"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75" w:history="1">
            <w:r w:rsidRPr="00F92DA4">
              <w:rPr>
                <w:rStyle w:val="Lienhypertexte"/>
                <w:noProof/>
              </w:rPr>
              <w:t>72.27.1g Vidéos surveillance - équipements réseau CCTB 01.05</w:t>
            </w:r>
            <w:r>
              <w:rPr>
                <w:noProof/>
                <w:webHidden/>
              </w:rPr>
              <w:tab/>
            </w:r>
            <w:r>
              <w:rPr>
                <w:noProof/>
                <w:webHidden/>
              </w:rPr>
              <w:fldChar w:fldCharType="begin"/>
            </w:r>
            <w:r>
              <w:rPr>
                <w:noProof/>
                <w:webHidden/>
              </w:rPr>
              <w:instrText xml:space="preserve"> PAGEREF _Toc112762675 \h </w:instrText>
            </w:r>
            <w:r>
              <w:rPr>
                <w:noProof/>
                <w:webHidden/>
              </w:rPr>
            </w:r>
            <w:r>
              <w:rPr>
                <w:noProof/>
                <w:webHidden/>
              </w:rPr>
              <w:fldChar w:fldCharType="separate"/>
            </w:r>
            <w:r>
              <w:rPr>
                <w:noProof/>
                <w:webHidden/>
              </w:rPr>
              <w:t>118</w:t>
            </w:r>
            <w:r>
              <w:rPr>
                <w:noProof/>
                <w:webHidden/>
              </w:rPr>
              <w:fldChar w:fldCharType="end"/>
            </w:r>
          </w:hyperlink>
        </w:p>
        <w:p w14:paraId="3A2CDE74" w14:textId="05F87BE8"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76" w:history="1">
            <w:r w:rsidRPr="00F92DA4">
              <w:rPr>
                <w:rStyle w:val="Lienhypertexte"/>
                <w:noProof/>
              </w:rPr>
              <w:t>72.27.1h Vidéos surveillance - programmation, mise en service CCTB 01.10</w:t>
            </w:r>
            <w:r>
              <w:rPr>
                <w:noProof/>
                <w:webHidden/>
              </w:rPr>
              <w:tab/>
            </w:r>
            <w:r>
              <w:rPr>
                <w:noProof/>
                <w:webHidden/>
              </w:rPr>
              <w:fldChar w:fldCharType="begin"/>
            </w:r>
            <w:r>
              <w:rPr>
                <w:noProof/>
                <w:webHidden/>
              </w:rPr>
              <w:instrText xml:space="preserve"> PAGEREF _Toc112762676 \h </w:instrText>
            </w:r>
            <w:r>
              <w:rPr>
                <w:noProof/>
                <w:webHidden/>
              </w:rPr>
            </w:r>
            <w:r>
              <w:rPr>
                <w:noProof/>
                <w:webHidden/>
              </w:rPr>
              <w:fldChar w:fldCharType="separate"/>
            </w:r>
            <w:r>
              <w:rPr>
                <w:noProof/>
                <w:webHidden/>
              </w:rPr>
              <w:t>118</w:t>
            </w:r>
            <w:r>
              <w:rPr>
                <w:noProof/>
                <w:webHidden/>
              </w:rPr>
              <w:fldChar w:fldCharType="end"/>
            </w:r>
          </w:hyperlink>
        </w:p>
        <w:p w14:paraId="665EEE57" w14:textId="1E08267F" w:rsidR="00763113" w:rsidRDefault="00763113">
          <w:pPr>
            <w:pStyle w:val="TM4"/>
            <w:tabs>
              <w:tab w:val="right" w:leader="dot" w:pos="9016"/>
            </w:tabs>
            <w:rPr>
              <w:rFonts w:asciiTheme="minorHAnsi" w:eastAsiaTheme="minorEastAsia" w:hAnsiTheme="minorHAnsi" w:cstheme="minorBidi"/>
              <w:noProof/>
              <w:sz w:val="22"/>
              <w:szCs w:val="22"/>
            </w:rPr>
          </w:pPr>
          <w:hyperlink w:anchor="_Toc112762677" w:history="1">
            <w:r w:rsidRPr="00F92DA4">
              <w:rPr>
                <w:rStyle w:val="Lienhypertexte"/>
                <w:noProof/>
              </w:rPr>
              <w:t>72.28 Systèmes d'interphonie - équipements CCTB 01.05</w:t>
            </w:r>
            <w:r>
              <w:rPr>
                <w:noProof/>
                <w:webHidden/>
              </w:rPr>
              <w:tab/>
            </w:r>
            <w:r>
              <w:rPr>
                <w:noProof/>
                <w:webHidden/>
              </w:rPr>
              <w:fldChar w:fldCharType="begin"/>
            </w:r>
            <w:r>
              <w:rPr>
                <w:noProof/>
                <w:webHidden/>
              </w:rPr>
              <w:instrText xml:space="preserve"> PAGEREF _Toc112762677 \h </w:instrText>
            </w:r>
            <w:r>
              <w:rPr>
                <w:noProof/>
                <w:webHidden/>
              </w:rPr>
            </w:r>
            <w:r>
              <w:rPr>
                <w:noProof/>
                <w:webHidden/>
              </w:rPr>
              <w:fldChar w:fldCharType="separate"/>
            </w:r>
            <w:r>
              <w:rPr>
                <w:noProof/>
                <w:webHidden/>
              </w:rPr>
              <w:t>119</w:t>
            </w:r>
            <w:r>
              <w:rPr>
                <w:noProof/>
                <w:webHidden/>
              </w:rPr>
              <w:fldChar w:fldCharType="end"/>
            </w:r>
          </w:hyperlink>
        </w:p>
        <w:p w14:paraId="62EA7684" w14:textId="338F2065"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678" w:history="1">
            <w:r w:rsidRPr="00F92DA4">
              <w:rPr>
                <w:rStyle w:val="Lienhypertexte"/>
                <w:noProof/>
              </w:rPr>
              <w:t>72.28.1 Systèmes d'interphonie - équipements CCTB 01.05</w:t>
            </w:r>
            <w:r>
              <w:rPr>
                <w:noProof/>
                <w:webHidden/>
              </w:rPr>
              <w:tab/>
            </w:r>
            <w:r>
              <w:rPr>
                <w:noProof/>
                <w:webHidden/>
              </w:rPr>
              <w:fldChar w:fldCharType="begin"/>
            </w:r>
            <w:r>
              <w:rPr>
                <w:noProof/>
                <w:webHidden/>
              </w:rPr>
              <w:instrText xml:space="preserve"> PAGEREF _Toc112762678 \h </w:instrText>
            </w:r>
            <w:r>
              <w:rPr>
                <w:noProof/>
                <w:webHidden/>
              </w:rPr>
            </w:r>
            <w:r>
              <w:rPr>
                <w:noProof/>
                <w:webHidden/>
              </w:rPr>
              <w:fldChar w:fldCharType="separate"/>
            </w:r>
            <w:r>
              <w:rPr>
                <w:noProof/>
                <w:webHidden/>
              </w:rPr>
              <w:t>119</w:t>
            </w:r>
            <w:r>
              <w:rPr>
                <w:noProof/>
                <w:webHidden/>
              </w:rPr>
              <w:fldChar w:fldCharType="end"/>
            </w:r>
          </w:hyperlink>
        </w:p>
        <w:p w14:paraId="57D189E8" w14:textId="509AA45E"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79" w:history="1">
            <w:r w:rsidRPr="00F92DA4">
              <w:rPr>
                <w:rStyle w:val="Lienhypertexte"/>
                <w:noProof/>
              </w:rPr>
              <w:t>72.28.1a Systèmes d'interphonie - équipement central CCTB 01.05</w:t>
            </w:r>
            <w:r>
              <w:rPr>
                <w:noProof/>
                <w:webHidden/>
              </w:rPr>
              <w:tab/>
            </w:r>
            <w:r>
              <w:rPr>
                <w:noProof/>
                <w:webHidden/>
              </w:rPr>
              <w:fldChar w:fldCharType="begin"/>
            </w:r>
            <w:r>
              <w:rPr>
                <w:noProof/>
                <w:webHidden/>
              </w:rPr>
              <w:instrText xml:space="preserve"> PAGEREF _Toc112762679 \h </w:instrText>
            </w:r>
            <w:r>
              <w:rPr>
                <w:noProof/>
                <w:webHidden/>
              </w:rPr>
            </w:r>
            <w:r>
              <w:rPr>
                <w:noProof/>
                <w:webHidden/>
              </w:rPr>
              <w:fldChar w:fldCharType="separate"/>
            </w:r>
            <w:r>
              <w:rPr>
                <w:noProof/>
                <w:webHidden/>
              </w:rPr>
              <w:t>119</w:t>
            </w:r>
            <w:r>
              <w:rPr>
                <w:noProof/>
                <w:webHidden/>
              </w:rPr>
              <w:fldChar w:fldCharType="end"/>
            </w:r>
          </w:hyperlink>
        </w:p>
        <w:p w14:paraId="1CA46EF6" w14:textId="658B86BC"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80" w:history="1">
            <w:r w:rsidRPr="00F92DA4">
              <w:rPr>
                <w:rStyle w:val="Lienhypertexte"/>
                <w:noProof/>
              </w:rPr>
              <w:t>72.28.1b Systèmes d'interphonie - postes maîtres CCTB 01.05</w:t>
            </w:r>
            <w:r>
              <w:rPr>
                <w:noProof/>
                <w:webHidden/>
              </w:rPr>
              <w:tab/>
            </w:r>
            <w:r>
              <w:rPr>
                <w:noProof/>
                <w:webHidden/>
              </w:rPr>
              <w:fldChar w:fldCharType="begin"/>
            </w:r>
            <w:r>
              <w:rPr>
                <w:noProof/>
                <w:webHidden/>
              </w:rPr>
              <w:instrText xml:space="preserve"> PAGEREF _Toc112762680 \h </w:instrText>
            </w:r>
            <w:r>
              <w:rPr>
                <w:noProof/>
                <w:webHidden/>
              </w:rPr>
            </w:r>
            <w:r>
              <w:rPr>
                <w:noProof/>
                <w:webHidden/>
              </w:rPr>
              <w:fldChar w:fldCharType="separate"/>
            </w:r>
            <w:r>
              <w:rPr>
                <w:noProof/>
                <w:webHidden/>
              </w:rPr>
              <w:t>119</w:t>
            </w:r>
            <w:r>
              <w:rPr>
                <w:noProof/>
                <w:webHidden/>
              </w:rPr>
              <w:fldChar w:fldCharType="end"/>
            </w:r>
          </w:hyperlink>
        </w:p>
        <w:p w14:paraId="6B41997F" w14:textId="2EC9BB0C"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81" w:history="1">
            <w:r w:rsidRPr="00F92DA4">
              <w:rPr>
                <w:rStyle w:val="Lienhypertexte"/>
                <w:noProof/>
              </w:rPr>
              <w:t>72.28.1c Systèmes d'interphonie - postes secondaires CCTB 01.10</w:t>
            </w:r>
            <w:r>
              <w:rPr>
                <w:noProof/>
                <w:webHidden/>
              </w:rPr>
              <w:tab/>
            </w:r>
            <w:r>
              <w:rPr>
                <w:noProof/>
                <w:webHidden/>
              </w:rPr>
              <w:fldChar w:fldCharType="begin"/>
            </w:r>
            <w:r>
              <w:rPr>
                <w:noProof/>
                <w:webHidden/>
              </w:rPr>
              <w:instrText xml:space="preserve"> PAGEREF _Toc112762681 \h </w:instrText>
            </w:r>
            <w:r>
              <w:rPr>
                <w:noProof/>
                <w:webHidden/>
              </w:rPr>
            </w:r>
            <w:r>
              <w:rPr>
                <w:noProof/>
                <w:webHidden/>
              </w:rPr>
              <w:fldChar w:fldCharType="separate"/>
            </w:r>
            <w:r>
              <w:rPr>
                <w:noProof/>
                <w:webHidden/>
              </w:rPr>
              <w:t>119</w:t>
            </w:r>
            <w:r>
              <w:rPr>
                <w:noProof/>
                <w:webHidden/>
              </w:rPr>
              <w:fldChar w:fldCharType="end"/>
            </w:r>
          </w:hyperlink>
        </w:p>
        <w:p w14:paraId="4EAA9DF0" w14:textId="42BCEB9E"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82" w:history="1">
            <w:r w:rsidRPr="00F92DA4">
              <w:rPr>
                <w:rStyle w:val="Lienhypertexte"/>
                <w:noProof/>
              </w:rPr>
              <w:t>72.28.1d Systèmes d'interphonie - modules d'asservissement entrée et sortie CCTB 01.05</w:t>
            </w:r>
            <w:r>
              <w:rPr>
                <w:noProof/>
                <w:webHidden/>
              </w:rPr>
              <w:tab/>
            </w:r>
            <w:r>
              <w:rPr>
                <w:noProof/>
                <w:webHidden/>
              </w:rPr>
              <w:fldChar w:fldCharType="begin"/>
            </w:r>
            <w:r>
              <w:rPr>
                <w:noProof/>
                <w:webHidden/>
              </w:rPr>
              <w:instrText xml:space="preserve"> PAGEREF _Toc112762682 \h </w:instrText>
            </w:r>
            <w:r>
              <w:rPr>
                <w:noProof/>
                <w:webHidden/>
              </w:rPr>
            </w:r>
            <w:r>
              <w:rPr>
                <w:noProof/>
                <w:webHidden/>
              </w:rPr>
              <w:fldChar w:fldCharType="separate"/>
            </w:r>
            <w:r>
              <w:rPr>
                <w:noProof/>
                <w:webHidden/>
              </w:rPr>
              <w:t>119</w:t>
            </w:r>
            <w:r>
              <w:rPr>
                <w:noProof/>
                <w:webHidden/>
              </w:rPr>
              <w:fldChar w:fldCharType="end"/>
            </w:r>
          </w:hyperlink>
        </w:p>
        <w:p w14:paraId="0279E352" w14:textId="7C8C37B1"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83" w:history="1">
            <w:r w:rsidRPr="00F92DA4">
              <w:rPr>
                <w:rStyle w:val="Lienhypertexte"/>
                <w:noProof/>
              </w:rPr>
              <w:t>72.28.1e Systèmes d'interphonie - modules de transmission CCTB 01.05</w:t>
            </w:r>
            <w:r>
              <w:rPr>
                <w:noProof/>
                <w:webHidden/>
              </w:rPr>
              <w:tab/>
            </w:r>
            <w:r>
              <w:rPr>
                <w:noProof/>
                <w:webHidden/>
              </w:rPr>
              <w:fldChar w:fldCharType="begin"/>
            </w:r>
            <w:r>
              <w:rPr>
                <w:noProof/>
                <w:webHidden/>
              </w:rPr>
              <w:instrText xml:space="preserve"> PAGEREF _Toc112762683 \h </w:instrText>
            </w:r>
            <w:r>
              <w:rPr>
                <w:noProof/>
                <w:webHidden/>
              </w:rPr>
            </w:r>
            <w:r>
              <w:rPr>
                <w:noProof/>
                <w:webHidden/>
              </w:rPr>
              <w:fldChar w:fldCharType="separate"/>
            </w:r>
            <w:r>
              <w:rPr>
                <w:noProof/>
                <w:webHidden/>
              </w:rPr>
              <w:t>119</w:t>
            </w:r>
            <w:r>
              <w:rPr>
                <w:noProof/>
                <w:webHidden/>
              </w:rPr>
              <w:fldChar w:fldCharType="end"/>
            </w:r>
          </w:hyperlink>
        </w:p>
        <w:p w14:paraId="1912802E" w14:textId="658E165A"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84" w:history="1">
            <w:r w:rsidRPr="00F92DA4">
              <w:rPr>
                <w:rStyle w:val="Lienhypertexte"/>
                <w:noProof/>
              </w:rPr>
              <w:t>72.28.1f Systèmes d'interphonie - systèmes de gestion CCTB 01.10</w:t>
            </w:r>
            <w:r>
              <w:rPr>
                <w:noProof/>
                <w:webHidden/>
              </w:rPr>
              <w:tab/>
            </w:r>
            <w:r>
              <w:rPr>
                <w:noProof/>
                <w:webHidden/>
              </w:rPr>
              <w:fldChar w:fldCharType="begin"/>
            </w:r>
            <w:r>
              <w:rPr>
                <w:noProof/>
                <w:webHidden/>
              </w:rPr>
              <w:instrText xml:space="preserve"> PAGEREF _Toc112762684 \h </w:instrText>
            </w:r>
            <w:r>
              <w:rPr>
                <w:noProof/>
                <w:webHidden/>
              </w:rPr>
            </w:r>
            <w:r>
              <w:rPr>
                <w:noProof/>
                <w:webHidden/>
              </w:rPr>
              <w:fldChar w:fldCharType="separate"/>
            </w:r>
            <w:r>
              <w:rPr>
                <w:noProof/>
                <w:webHidden/>
              </w:rPr>
              <w:t>119</w:t>
            </w:r>
            <w:r>
              <w:rPr>
                <w:noProof/>
                <w:webHidden/>
              </w:rPr>
              <w:fldChar w:fldCharType="end"/>
            </w:r>
          </w:hyperlink>
        </w:p>
        <w:p w14:paraId="75CC31D0" w14:textId="30926F6F"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85" w:history="1">
            <w:r w:rsidRPr="00F92DA4">
              <w:rPr>
                <w:rStyle w:val="Lienhypertexte"/>
                <w:noProof/>
              </w:rPr>
              <w:t>72.28.1g Systèmes d'interphonie - câblage CCTB 01.05</w:t>
            </w:r>
            <w:r>
              <w:rPr>
                <w:noProof/>
                <w:webHidden/>
              </w:rPr>
              <w:tab/>
            </w:r>
            <w:r>
              <w:rPr>
                <w:noProof/>
                <w:webHidden/>
              </w:rPr>
              <w:fldChar w:fldCharType="begin"/>
            </w:r>
            <w:r>
              <w:rPr>
                <w:noProof/>
                <w:webHidden/>
              </w:rPr>
              <w:instrText xml:space="preserve"> PAGEREF _Toc112762685 \h </w:instrText>
            </w:r>
            <w:r>
              <w:rPr>
                <w:noProof/>
                <w:webHidden/>
              </w:rPr>
            </w:r>
            <w:r>
              <w:rPr>
                <w:noProof/>
                <w:webHidden/>
              </w:rPr>
              <w:fldChar w:fldCharType="separate"/>
            </w:r>
            <w:r>
              <w:rPr>
                <w:noProof/>
                <w:webHidden/>
              </w:rPr>
              <w:t>119</w:t>
            </w:r>
            <w:r>
              <w:rPr>
                <w:noProof/>
                <w:webHidden/>
              </w:rPr>
              <w:fldChar w:fldCharType="end"/>
            </w:r>
          </w:hyperlink>
        </w:p>
        <w:p w14:paraId="359FE5E2" w14:textId="20AFD3C7"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86" w:history="1">
            <w:r w:rsidRPr="00F92DA4">
              <w:rPr>
                <w:rStyle w:val="Lienhypertexte"/>
                <w:noProof/>
              </w:rPr>
              <w:t>72.28.1h Systèmes d'interphonie - programmation, mise en service CCTB 01.10</w:t>
            </w:r>
            <w:r>
              <w:rPr>
                <w:noProof/>
                <w:webHidden/>
              </w:rPr>
              <w:tab/>
            </w:r>
            <w:r>
              <w:rPr>
                <w:noProof/>
                <w:webHidden/>
              </w:rPr>
              <w:fldChar w:fldCharType="begin"/>
            </w:r>
            <w:r>
              <w:rPr>
                <w:noProof/>
                <w:webHidden/>
              </w:rPr>
              <w:instrText xml:space="preserve"> PAGEREF _Toc112762686 \h </w:instrText>
            </w:r>
            <w:r>
              <w:rPr>
                <w:noProof/>
                <w:webHidden/>
              </w:rPr>
            </w:r>
            <w:r>
              <w:rPr>
                <w:noProof/>
                <w:webHidden/>
              </w:rPr>
              <w:fldChar w:fldCharType="separate"/>
            </w:r>
            <w:r>
              <w:rPr>
                <w:noProof/>
                <w:webHidden/>
              </w:rPr>
              <w:t>119</w:t>
            </w:r>
            <w:r>
              <w:rPr>
                <w:noProof/>
                <w:webHidden/>
              </w:rPr>
              <w:fldChar w:fldCharType="end"/>
            </w:r>
          </w:hyperlink>
        </w:p>
        <w:p w14:paraId="5242E98A" w14:textId="24796D88" w:rsidR="00763113" w:rsidRDefault="00763113">
          <w:pPr>
            <w:pStyle w:val="TM3"/>
            <w:tabs>
              <w:tab w:val="right" w:leader="dot" w:pos="9016"/>
            </w:tabs>
            <w:rPr>
              <w:rFonts w:asciiTheme="minorHAnsi" w:eastAsiaTheme="minorEastAsia" w:hAnsiTheme="minorHAnsi" w:cstheme="minorBidi"/>
              <w:noProof/>
              <w:sz w:val="22"/>
              <w:szCs w:val="22"/>
            </w:rPr>
          </w:pPr>
          <w:hyperlink w:anchor="_Toc112762687" w:history="1">
            <w:r w:rsidRPr="00F92DA4">
              <w:rPr>
                <w:rStyle w:val="Lienhypertexte"/>
                <w:noProof/>
              </w:rPr>
              <w:t>72.3 - CCTB 01.02</w:t>
            </w:r>
            <w:r>
              <w:rPr>
                <w:noProof/>
                <w:webHidden/>
              </w:rPr>
              <w:tab/>
            </w:r>
            <w:r>
              <w:rPr>
                <w:noProof/>
                <w:webHidden/>
              </w:rPr>
              <w:fldChar w:fldCharType="begin"/>
            </w:r>
            <w:r>
              <w:rPr>
                <w:noProof/>
                <w:webHidden/>
              </w:rPr>
              <w:instrText xml:space="preserve"> PAGEREF _Toc112762687 \h </w:instrText>
            </w:r>
            <w:r>
              <w:rPr>
                <w:noProof/>
                <w:webHidden/>
              </w:rPr>
            </w:r>
            <w:r>
              <w:rPr>
                <w:noProof/>
                <w:webHidden/>
              </w:rPr>
              <w:fldChar w:fldCharType="separate"/>
            </w:r>
            <w:r>
              <w:rPr>
                <w:noProof/>
                <w:webHidden/>
              </w:rPr>
              <w:t>119</w:t>
            </w:r>
            <w:r>
              <w:rPr>
                <w:noProof/>
                <w:webHidden/>
              </w:rPr>
              <w:fldChar w:fldCharType="end"/>
            </w:r>
          </w:hyperlink>
        </w:p>
        <w:p w14:paraId="6C063630" w14:textId="5E2DBA58" w:rsidR="00763113" w:rsidRDefault="00763113">
          <w:pPr>
            <w:pStyle w:val="TM3"/>
            <w:tabs>
              <w:tab w:val="right" w:leader="dot" w:pos="9016"/>
            </w:tabs>
            <w:rPr>
              <w:rFonts w:asciiTheme="minorHAnsi" w:eastAsiaTheme="minorEastAsia" w:hAnsiTheme="minorHAnsi" w:cstheme="minorBidi"/>
              <w:noProof/>
              <w:sz w:val="22"/>
              <w:szCs w:val="22"/>
            </w:rPr>
          </w:pPr>
          <w:hyperlink w:anchor="_Toc112762688" w:history="1">
            <w:r w:rsidRPr="00F92DA4">
              <w:rPr>
                <w:rStyle w:val="Lienhypertexte"/>
                <w:noProof/>
              </w:rPr>
              <w:t>72.4 - CCTB 01.02</w:t>
            </w:r>
            <w:r>
              <w:rPr>
                <w:noProof/>
                <w:webHidden/>
              </w:rPr>
              <w:tab/>
            </w:r>
            <w:r>
              <w:rPr>
                <w:noProof/>
                <w:webHidden/>
              </w:rPr>
              <w:fldChar w:fldCharType="begin"/>
            </w:r>
            <w:r>
              <w:rPr>
                <w:noProof/>
                <w:webHidden/>
              </w:rPr>
              <w:instrText xml:space="preserve"> PAGEREF _Toc112762688 \h </w:instrText>
            </w:r>
            <w:r>
              <w:rPr>
                <w:noProof/>
                <w:webHidden/>
              </w:rPr>
            </w:r>
            <w:r>
              <w:rPr>
                <w:noProof/>
                <w:webHidden/>
              </w:rPr>
              <w:fldChar w:fldCharType="separate"/>
            </w:r>
            <w:r>
              <w:rPr>
                <w:noProof/>
                <w:webHidden/>
              </w:rPr>
              <w:t>119</w:t>
            </w:r>
            <w:r>
              <w:rPr>
                <w:noProof/>
                <w:webHidden/>
              </w:rPr>
              <w:fldChar w:fldCharType="end"/>
            </w:r>
          </w:hyperlink>
        </w:p>
        <w:p w14:paraId="4559AE39" w14:textId="6EC9B4BE" w:rsidR="00763113" w:rsidRDefault="00763113">
          <w:pPr>
            <w:pStyle w:val="TM3"/>
            <w:tabs>
              <w:tab w:val="right" w:leader="dot" w:pos="9016"/>
            </w:tabs>
            <w:rPr>
              <w:rFonts w:asciiTheme="minorHAnsi" w:eastAsiaTheme="minorEastAsia" w:hAnsiTheme="minorHAnsi" w:cstheme="minorBidi"/>
              <w:noProof/>
              <w:sz w:val="22"/>
              <w:szCs w:val="22"/>
            </w:rPr>
          </w:pPr>
          <w:hyperlink w:anchor="_Toc112762689" w:history="1">
            <w:r w:rsidRPr="00F92DA4">
              <w:rPr>
                <w:rStyle w:val="Lienhypertexte"/>
                <w:noProof/>
              </w:rPr>
              <w:t>72.5 - CCTB 01.02</w:t>
            </w:r>
            <w:r>
              <w:rPr>
                <w:noProof/>
                <w:webHidden/>
              </w:rPr>
              <w:tab/>
            </w:r>
            <w:r>
              <w:rPr>
                <w:noProof/>
                <w:webHidden/>
              </w:rPr>
              <w:fldChar w:fldCharType="begin"/>
            </w:r>
            <w:r>
              <w:rPr>
                <w:noProof/>
                <w:webHidden/>
              </w:rPr>
              <w:instrText xml:space="preserve"> PAGEREF _Toc112762689 \h </w:instrText>
            </w:r>
            <w:r>
              <w:rPr>
                <w:noProof/>
                <w:webHidden/>
              </w:rPr>
            </w:r>
            <w:r>
              <w:rPr>
                <w:noProof/>
                <w:webHidden/>
              </w:rPr>
              <w:fldChar w:fldCharType="separate"/>
            </w:r>
            <w:r>
              <w:rPr>
                <w:noProof/>
                <w:webHidden/>
              </w:rPr>
              <w:t>119</w:t>
            </w:r>
            <w:r>
              <w:rPr>
                <w:noProof/>
                <w:webHidden/>
              </w:rPr>
              <w:fldChar w:fldCharType="end"/>
            </w:r>
          </w:hyperlink>
        </w:p>
        <w:p w14:paraId="1C7D9202" w14:textId="7A5AA6D2" w:rsidR="00763113" w:rsidRDefault="00763113">
          <w:pPr>
            <w:pStyle w:val="TM3"/>
            <w:tabs>
              <w:tab w:val="right" w:leader="dot" w:pos="9016"/>
            </w:tabs>
            <w:rPr>
              <w:rFonts w:asciiTheme="minorHAnsi" w:eastAsiaTheme="minorEastAsia" w:hAnsiTheme="minorHAnsi" w:cstheme="minorBidi"/>
              <w:noProof/>
              <w:sz w:val="22"/>
              <w:szCs w:val="22"/>
            </w:rPr>
          </w:pPr>
          <w:hyperlink w:anchor="_Toc112762690" w:history="1">
            <w:r w:rsidRPr="00F92DA4">
              <w:rPr>
                <w:rStyle w:val="Lienhypertexte"/>
                <w:noProof/>
              </w:rPr>
              <w:t>72.6 - CCTB 01.02</w:t>
            </w:r>
            <w:r>
              <w:rPr>
                <w:noProof/>
                <w:webHidden/>
              </w:rPr>
              <w:tab/>
            </w:r>
            <w:r>
              <w:rPr>
                <w:noProof/>
                <w:webHidden/>
              </w:rPr>
              <w:fldChar w:fldCharType="begin"/>
            </w:r>
            <w:r>
              <w:rPr>
                <w:noProof/>
                <w:webHidden/>
              </w:rPr>
              <w:instrText xml:space="preserve"> PAGEREF _Toc112762690 \h </w:instrText>
            </w:r>
            <w:r>
              <w:rPr>
                <w:noProof/>
                <w:webHidden/>
              </w:rPr>
            </w:r>
            <w:r>
              <w:rPr>
                <w:noProof/>
                <w:webHidden/>
              </w:rPr>
              <w:fldChar w:fldCharType="separate"/>
            </w:r>
            <w:r>
              <w:rPr>
                <w:noProof/>
                <w:webHidden/>
              </w:rPr>
              <w:t>119</w:t>
            </w:r>
            <w:r>
              <w:rPr>
                <w:noProof/>
                <w:webHidden/>
              </w:rPr>
              <w:fldChar w:fldCharType="end"/>
            </w:r>
          </w:hyperlink>
        </w:p>
        <w:p w14:paraId="18570D47" w14:textId="3EAF8EDC" w:rsidR="00763113" w:rsidRDefault="00763113">
          <w:pPr>
            <w:pStyle w:val="TM3"/>
            <w:tabs>
              <w:tab w:val="right" w:leader="dot" w:pos="9016"/>
            </w:tabs>
            <w:rPr>
              <w:rFonts w:asciiTheme="minorHAnsi" w:eastAsiaTheme="minorEastAsia" w:hAnsiTheme="minorHAnsi" w:cstheme="minorBidi"/>
              <w:noProof/>
              <w:sz w:val="22"/>
              <w:szCs w:val="22"/>
            </w:rPr>
          </w:pPr>
          <w:hyperlink w:anchor="_Toc112762691" w:history="1">
            <w:r w:rsidRPr="00F92DA4">
              <w:rPr>
                <w:rStyle w:val="Lienhypertexte"/>
                <w:noProof/>
              </w:rPr>
              <w:t>72.7 - CCTB 01.02</w:t>
            </w:r>
            <w:r>
              <w:rPr>
                <w:noProof/>
                <w:webHidden/>
              </w:rPr>
              <w:tab/>
            </w:r>
            <w:r>
              <w:rPr>
                <w:noProof/>
                <w:webHidden/>
              </w:rPr>
              <w:fldChar w:fldCharType="begin"/>
            </w:r>
            <w:r>
              <w:rPr>
                <w:noProof/>
                <w:webHidden/>
              </w:rPr>
              <w:instrText xml:space="preserve"> PAGEREF _Toc112762691 \h </w:instrText>
            </w:r>
            <w:r>
              <w:rPr>
                <w:noProof/>
                <w:webHidden/>
              </w:rPr>
            </w:r>
            <w:r>
              <w:rPr>
                <w:noProof/>
                <w:webHidden/>
              </w:rPr>
              <w:fldChar w:fldCharType="separate"/>
            </w:r>
            <w:r>
              <w:rPr>
                <w:noProof/>
                <w:webHidden/>
              </w:rPr>
              <w:t>119</w:t>
            </w:r>
            <w:r>
              <w:rPr>
                <w:noProof/>
                <w:webHidden/>
              </w:rPr>
              <w:fldChar w:fldCharType="end"/>
            </w:r>
          </w:hyperlink>
        </w:p>
        <w:p w14:paraId="5EA51942" w14:textId="32E0EAFB" w:rsidR="00763113" w:rsidRDefault="00763113">
          <w:pPr>
            <w:pStyle w:val="TM3"/>
            <w:tabs>
              <w:tab w:val="right" w:leader="dot" w:pos="9016"/>
            </w:tabs>
            <w:rPr>
              <w:rFonts w:asciiTheme="minorHAnsi" w:eastAsiaTheme="minorEastAsia" w:hAnsiTheme="minorHAnsi" w:cstheme="minorBidi"/>
              <w:noProof/>
              <w:sz w:val="22"/>
              <w:szCs w:val="22"/>
            </w:rPr>
          </w:pPr>
          <w:hyperlink w:anchor="_Toc112762692" w:history="1">
            <w:r w:rsidRPr="00F92DA4">
              <w:rPr>
                <w:rStyle w:val="Lienhypertexte"/>
                <w:noProof/>
              </w:rPr>
              <w:t>72.8 TBT - rénovation CCTB 01.02</w:t>
            </w:r>
            <w:r>
              <w:rPr>
                <w:noProof/>
                <w:webHidden/>
              </w:rPr>
              <w:tab/>
            </w:r>
            <w:r>
              <w:rPr>
                <w:noProof/>
                <w:webHidden/>
              </w:rPr>
              <w:fldChar w:fldCharType="begin"/>
            </w:r>
            <w:r>
              <w:rPr>
                <w:noProof/>
                <w:webHidden/>
              </w:rPr>
              <w:instrText xml:space="preserve"> PAGEREF _Toc112762692 \h </w:instrText>
            </w:r>
            <w:r>
              <w:rPr>
                <w:noProof/>
                <w:webHidden/>
              </w:rPr>
            </w:r>
            <w:r>
              <w:rPr>
                <w:noProof/>
                <w:webHidden/>
              </w:rPr>
              <w:fldChar w:fldCharType="separate"/>
            </w:r>
            <w:r>
              <w:rPr>
                <w:noProof/>
                <w:webHidden/>
              </w:rPr>
              <w:t>120</w:t>
            </w:r>
            <w:r>
              <w:rPr>
                <w:noProof/>
                <w:webHidden/>
              </w:rPr>
              <w:fldChar w:fldCharType="end"/>
            </w:r>
          </w:hyperlink>
        </w:p>
        <w:p w14:paraId="7EC6E937" w14:textId="6D3D2560" w:rsidR="00763113" w:rsidRDefault="00763113">
          <w:pPr>
            <w:pStyle w:val="TM2"/>
            <w:tabs>
              <w:tab w:val="right" w:leader="dot" w:pos="9016"/>
            </w:tabs>
            <w:rPr>
              <w:rFonts w:asciiTheme="minorHAnsi" w:eastAsiaTheme="minorEastAsia" w:hAnsiTheme="minorHAnsi" w:cstheme="minorBidi"/>
              <w:noProof/>
              <w:sz w:val="22"/>
              <w:szCs w:val="22"/>
            </w:rPr>
          </w:pPr>
          <w:hyperlink w:anchor="_Toc112762693" w:history="1">
            <w:r w:rsidRPr="00F92DA4">
              <w:rPr>
                <w:rStyle w:val="Lienhypertexte"/>
                <w:noProof/>
              </w:rPr>
              <w:t>73 Système d'éclairage CCTB 01.02</w:t>
            </w:r>
            <w:r>
              <w:rPr>
                <w:noProof/>
                <w:webHidden/>
              </w:rPr>
              <w:tab/>
            </w:r>
            <w:r>
              <w:rPr>
                <w:noProof/>
                <w:webHidden/>
              </w:rPr>
              <w:fldChar w:fldCharType="begin"/>
            </w:r>
            <w:r>
              <w:rPr>
                <w:noProof/>
                <w:webHidden/>
              </w:rPr>
              <w:instrText xml:space="preserve"> PAGEREF _Toc112762693 \h </w:instrText>
            </w:r>
            <w:r>
              <w:rPr>
                <w:noProof/>
                <w:webHidden/>
              </w:rPr>
            </w:r>
            <w:r>
              <w:rPr>
                <w:noProof/>
                <w:webHidden/>
              </w:rPr>
              <w:fldChar w:fldCharType="separate"/>
            </w:r>
            <w:r>
              <w:rPr>
                <w:noProof/>
                <w:webHidden/>
              </w:rPr>
              <w:t>120</w:t>
            </w:r>
            <w:r>
              <w:rPr>
                <w:noProof/>
                <w:webHidden/>
              </w:rPr>
              <w:fldChar w:fldCharType="end"/>
            </w:r>
          </w:hyperlink>
        </w:p>
        <w:p w14:paraId="2FEDE6EE" w14:textId="67737142" w:rsidR="00763113" w:rsidRDefault="00763113">
          <w:pPr>
            <w:pStyle w:val="TM3"/>
            <w:tabs>
              <w:tab w:val="right" w:leader="dot" w:pos="9016"/>
            </w:tabs>
            <w:rPr>
              <w:rFonts w:asciiTheme="minorHAnsi" w:eastAsiaTheme="minorEastAsia" w:hAnsiTheme="minorHAnsi" w:cstheme="minorBidi"/>
              <w:noProof/>
              <w:sz w:val="22"/>
              <w:szCs w:val="22"/>
            </w:rPr>
          </w:pPr>
          <w:hyperlink w:anchor="_Toc112762694" w:history="1">
            <w:r w:rsidRPr="00F92DA4">
              <w:rPr>
                <w:rStyle w:val="Lienhypertexte"/>
                <w:noProof/>
              </w:rPr>
              <w:t>73.1 Luminaires intérieurs CCTB 01.10</w:t>
            </w:r>
            <w:r>
              <w:rPr>
                <w:noProof/>
                <w:webHidden/>
              </w:rPr>
              <w:tab/>
            </w:r>
            <w:r>
              <w:rPr>
                <w:noProof/>
                <w:webHidden/>
              </w:rPr>
              <w:fldChar w:fldCharType="begin"/>
            </w:r>
            <w:r>
              <w:rPr>
                <w:noProof/>
                <w:webHidden/>
              </w:rPr>
              <w:instrText xml:space="preserve"> PAGEREF _Toc112762694 \h </w:instrText>
            </w:r>
            <w:r>
              <w:rPr>
                <w:noProof/>
                <w:webHidden/>
              </w:rPr>
            </w:r>
            <w:r>
              <w:rPr>
                <w:noProof/>
                <w:webHidden/>
              </w:rPr>
              <w:fldChar w:fldCharType="separate"/>
            </w:r>
            <w:r>
              <w:rPr>
                <w:noProof/>
                <w:webHidden/>
              </w:rPr>
              <w:t>120</w:t>
            </w:r>
            <w:r>
              <w:rPr>
                <w:noProof/>
                <w:webHidden/>
              </w:rPr>
              <w:fldChar w:fldCharType="end"/>
            </w:r>
          </w:hyperlink>
        </w:p>
        <w:p w14:paraId="54C10D5B" w14:textId="651FD26F" w:rsidR="00763113" w:rsidRDefault="00763113">
          <w:pPr>
            <w:pStyle w:val="TM4"/>
            <w:tabs>
              <w:tab w:val="right" w:leader="dot" w:pos="9016"/>
            </w:tabs>
            <w:rPr>
              <w:rFonts w:asciiTheme="minorHAnsi" w:eastAsiaTheme="minorEastAsia" w:hAnsiTheme="minorHAnsi" w:cstheme="minorBidi"/>
              <w:noProof/>
              <w:sz w:val="22"/>
              <w:szCs w:val="22"/>
            </w:rPr>
          </w:pPr>
          <w:hyperlink w:anchor="_Toc112762695" w:history="1">
            <w:r w:rsidRPr="00F92DA4">
              <w:rPr>
                <w:rStyle w:val="Lienhypertexte"/>
                <w:noProof/>
              </w:rPr>
              <w:t>73.11 Luminaires intérieurs plafonniers CCTB 01.04</w:t>
            </w:r>
            <w:r>
              <w:rPr>
                <w:noProof/>
                <w:webHidden/>
              </w:rPr>
              <w:tab/>
            </w:r>
            <w:r>
              <w:rPr>
                <w:noProof/>
                <w:webHidden/>
              </w:rPr>
              <w:fldChar w:fldCharType="begin"/>
            </w:r>
            <w:r>
              <w:rPr>
                <w:noProof/>
                <w:webHidden/>
              </w:rPr>
              <w:instrText xml:space="preserve"> PAGEREF _Toc112762695 \h </w:instrText>
            </w:r>
            <w:r>
              <w:rPr>
                <w:noProof/>
                <w:webHidden/>
              </w:rPr>
            </w:r>
            <w:r>
              <w:rPr>
                <w:noProof/>
                <w:webHidden/>
              </w:rPr>
              <w:fldChar w:fldCharType="separate"/>
            </w:r>
            <w:r>
              <w:rPr>
                <w:noProof/>
                <w:webHidden/>
              </w:rPr>
              <w:t>125</w:t>
            </w:r>
            <w:r>
              <w:rPr>
                <w:noProof/>
                <w:webHidden/>
              </w:rPr>
              <w:fldChar w:fldCharType="end"/>
            </w:r>
          </w:hyperlink>
        </w:p>
        <w:p w14:paraId="0D2A2E2F" w14:textId="2E663722"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696" w:history="1">
            <w:r w:rsidRPr="00F92DA4">
              <w:rPr>
                <w:rStyle w:val="Lienhypertexte"/>
                <w:noProof/>
              </w:rPr>
              <w:t>73.11.1 Luminaires intérieurs plafonniers en applique CCTB 01.04</w:t>
            </w:r>
            <w:r>
              <w:rPr>
                <w:noProof/>
                <w:webHidden/>
              </w:rPr>
              <w:tab/>
            </w:r>
            <w:r>
              <w:rPr>
                <w:noProof/>
                <w:webHidden/>
              </w:rPr>
              <w:fldChar w:fldCharType="begin"/>
            </w:r>
            <w:r>
              <w:rPr>
                <w:noProof/>
                <w:webHidden/>
              </w:rPr>
              <w:instrText xml:space="preserve"> PAGEREF _Toc112762696 \h </w:instrText>
            </w:r>
            <w:r>
              <w:rPr>
                <w:noProof/>
                <w:webHidden/>
              </w:rPr>
            </w:r>
            <w:r>
              <w:rPr>
                <w:noProof/>
                <w:webHidden/>
              </w:rPr>
              <w:fldChar w:fldCharType="separate"/>
            </w:r>
            <w:r>
              <w:rPr>
                <w:noProof/>
                <w:webHidden/>
              </w:rPr>
              <w:t>125</w:t>
            </w:r>
            <w:r>
              <w:rPr>
                <w:noProof/>
                <w:webHidden/>
              </w:rPr>
              <w:fldChar w:fldCharType="end"/>
            </w:r>
          </w:hyperlink>
        </w:p>
        <w:p w14:paraId="263A778D" w14:textId="0CC3B531"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97" w:history="1">
            <w:r w:rsidRPr="00F92DA4">
              <w:rPr>
                <w:rStyle w:val="Lienhypertexte"/>
                <w:noProof/>
              </w:rPr>
              <w:t>73.11.1a Luminaires intérieurs plafonniers en applique CCTB 01.10</w:t>
            </w:r>
            <w:r>
              <w:rPr>
                <w:noProof/>
                <w:webHidden/>
              </w:rPr>
              <w:tab/>
            </w:r>
            <w:r>
              <w:rPr>
                <w:noProof/>
                <w:webHidden/>
              </w:rPr>
              <w:fldChar w:fldCharType="begin"/>
            </w:r>
            <w:r>
              <w:rPr>
                <w:noProof/>
                <w:webHidden/>
              </w:rPr>
              <w:instrText xml:space="preserve"> PAGEREF _Toc112762697 \h </w:instrText>
            </w:r>
            <w:r>
              <w:rPr>
                <w:noProof/>
                <w:webHidden/>
              </w:rPr>
            </w:r>
            <w:r>
              <w:rPr>
                <w:noProof/>
                <w:webHidden/>
              </w:rPr>
              <w:fldChar w:fldCharType="separate"/>
            </w:r>
            <w:r>
              <w:rPr>
                <w:noProof/>
                <w:webHidden/>
              </w:rPr>
              <w:t>125</w:t>
            </w:r>
            <w:r>
              <w:rPr>
                <w:noProof/>
                <w:webHidden/>
              </w:rPr>
              <w:fldChar w:fldCharType="end"/>
            </w:r>
          </w:hyperlink>
        </w:p>
        <w:p w14:paraId="2C0911B9" w14:textId="4B31AAAB"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698" w:history="1">
            <w:r w:rsidRPr="00F92DA4">
              <w:rPr>
                <w:rStyle w:val="Lienhypertexte"/>
                <w:noProof/>
              </w:rPr>
              <w:t>73.11.2 Luminaires intérieurs plafonniers encastrés CCTB 01.10</w:t>
            </w:r>
            <w:r>
              <w:rPr>
                <w:noProof/>
                <w:webHidden/>
              </w:rPr>
              <w:tab/>
            </w:r>
            <w:r>
              <w:rPr>
                <w:noProof/>
                <w:webHidden/>
              </w:rPr>
              <w:fldChar w:fldCharType="begin"/>
            </w:r>
            <w:r>
              <w:rPr>
                <w:noProof/>
                <w:webHidden/>
              </w:rPr>
              <w:instrText xml:space="preserve"> PAGEREF _Toc112762698 \h </w:instrText>
            </w:r>
            <w:r>
              <w:rPr>
                <w:noProof/>
                <w:webHidden/>
              </w:rPr>
            </w:r>
            <w:r>
              <w:rPr>
                <w:noProof/>
                <w:webHidden/>
              </w:rPr>
              <w:fldChar w:fldCharType="separate"/>
            </w:r>
            <w:r>
              <w:rPr>
                <w:noProof/>
                <w:webHidden/>
              </w:rPr>
              <w:t>127</w:t>
            </w:r>
            <w:r>
              <w:rPr>
                <w:noProof/>
                <w:webHidden/>
              </w:rPr>
              <w:fldChar w:fldCharType="end"/>
            </w:r>
          </w:hyperlink>
        </w:p>
        <w:p w14:paraId="72F9B434" w14:textId="2DB2FFF5"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699" w:history="1">
            <w:r w:rsidRPr="00F92DA4">
              <w:rPr>
                <w:rStyle w:val="Lienhypertexte"/>
                <w:noProof/>
              </w:rPr>
              <w:t>73.11.2a Luminaires intérieurs plafonniers encastrés CCTB 01.10</w:t>
            </w:r>
            <w:r>
              <w:rPr>
                <w:noProof/>
                <w:webHidden/>
              </w:rPr>
              <w:tab/>
            </w:r>
            <w:r>
              <w:rPr>
                <w:noProof/>
                <w:webHidden/>
              </w:rPr>
              <w:fldChar w:fldCharType="begin"/>
            </w:r>
            <w:r>
              <w:rPr>
                <w:noProof/>
                <w:webHidden/>
              </w:rPr>
              <w:instrText xml:space="preserve"> PAGEREF _Toc112762699 \h </w:instrText>
            </w:r>
            <w:r>
              <w:rPr>
                <w:noProof/>
                <w:webHidden/>
              </w:rPr>
            </w:r>
            <w:r>
              <w:rPr>
                <w:noProof/>
                <w:webHidden/>
              </w:rPr>
              <w:fldChar w:fldCharType="separate"/>
            </w:r>
            <w:r>
              <w:rPr>
                <w:noProof/>
                <w:webHidden/>
              </w:rPr>
              <w:t>127</w:t>
            </w:r>
            <w:r>
              <w:rPr>
                <w:noProof/>
                <w:webHidden/>
              </w:rPr>
              <w:fldChar w:fldCharType="end"/>
            </w:r>
          </w:hyperlink>
        </w:p>
        <w:p w14:paraId="70833276" w14:textId="228D596F"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700" w:history="1">
            <w:r w:rsidRPr="00F92DA4">
              <w:rPr>
                <w:rStyle w:val="Lienhypertexte"/>
                <w:noProof/>
              </w:rPr>
              <w:t>73.11.3 Luminaires intérieurs plafonniers suspendus CCTB 01.04</w:t>
            </w:r>
            <w:r>
              <w:rPr>
                <w:noProof/>
                <w:webHidden/>
              </w:rPr>
              <w:tab/>
            </w:r>
            <w:r>
              <w:rPr>
                <w:noProof/>
                <w:webHidden/>
              </w:rPr>
              <w:fldChar w:fldCharType="begin"/>
            </w:r>
            <w:r>
              <w:rPr>
                <w:noProof/>
                <w:webHidden/>
              </w:rPr>
              <w:instrText xml:space="preserve"> PAGEREF _Toc112762700 \h </w:instrText>
            </w:r>
            <w:r>
              <w:rPr>
                <w:noProof/>
                <w:webHidden/>
              </w:rPr>
            </w:r>
            <w:r>
              <w:rPr>
                <w:noProof/>
                <w:webHidden/>
              </w:rPr>
              <w:fldChar w:fldCharType="separate"/>
            </w:r>
            <w:r>
              <w:rPr>
                <w:noProof/>
                <w:webHidden/>
              </w:rPr>
              <w:t>129</w:t>
            </w:r>
            <w:r>
              <w:rPr>
                <w:noProof/>
                <w:webHidden/>
              </w:rPr>
              <w:fldChar w:fldCharType="end"/>
            </w:r>
          </w:hyperlink>
        </w:p>
        <w:p w14:paraId="7433D791" w14:textId="5B8E0BAF"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701" w:history="1">
            <w:r w:rsidRPr="00F92DA4">
              <w:rPr>
                <w:rStyle w:val="Lienhypertexte"/>
                <w:noProof/>
              </w:rPr>
              <w:t>73.11.3a Luminaires intérieurs plafonniers suspendus CCTB 01.10</w:t>
            </w:r>
            <w:r>
              <w:rPr>
                <w:noProof/>
                <w:webHidden/>
              </w:rPr>
              <w:tab/>
            </w:r>
            <w:r>
              <w:rPr>
                <w:noProof/>
                <w:webHidden/>
              </w:rPr>
              <w:fldChar w:fldCharType="begin"/>
            </w:r>
            <w:r>
              <w:rPr>
                <w:noProof/>
                <w:webHidden/>
              </w:rPr>
              <w:instrText xml:space="preserve"> PAGEREF _Toc112762701 \h </w:instrText>
            </w:r>
            <w:r>
              <w:rPr>
                <w:noProof/>
                <w:webHidden/>
              </w:rPr>
            </w:r>
            <w:r>
              <w:rPr>
                <w:noProof/>
                <w:webHidden/>
              </w:rPr>
              <w:fldChar w:fldCharType="separate"/>
            </w:r>
            <w:r>
              <w:rPr>
                <w:noProof/>
                <w:webHidden/>
              </w:rPr>
              <w:t>129</w:t>
            </w:r>
            <w:r>
              <w:rPr>
                <w:noProof/>
                <w:webHidden/>
              </w:rPr>
              <w:fldChar w:fldCharType="end"/>
            </w:r>
          </w:hyperlink>
        </w:p>
        <w:p w14:paraId="03E1DBE0" w14:textId="389D9CF6" w:rsidR="00763113" w:rsidRDefault="00763113">
          <w:pPr>
            <w:pStyle w:val="TM4"/>
            <w:tabs>
              <w:tab w:val="right" w:leader="dot" w:pos="9016"/>
            </w:tabs>
            <w:rPr>
              <w:rFonts w:asciiTheme="minorHAnsi" w:eastAsiaTheme="minorEastAsia" w:hAnsiTheme="minorHAnsi" w:cstheme="minorBidi"/>
              <w:noProof/>
              <w:sz w:val="22"/>
              <w:szCs w:val="22"/>
            </w:rPr>
          </w:pPr>
          <w:hyperlink w:anchor="_Toc112762702" w:history="1">
            <w:r w:rsidRPr="00F92DA4">
              <w:rPr>
                <w:rStyle w:val="Lienhypertexte"/>
                <w:noProof/>
              </w:rPr>
              <w:t>73.12 Luminaires intérieurs muraux CCTB 01.04</w:t>
            </w:r>
            <w:r>
              <w:rPr>
                <w:noProof/>
                <w:webHidden/>
              </w:rPr>
              <w:tab/>
            </w:r>
            <w:r>
              <w:rPr>
                <w:noProof/>
                <w:webHidden/>
              </w:rPr>
              <w:fldChar w:fldCharType="begin"/>
            </w:r>
            <w:r>
              <w:rPr>
                <w:noProof/>
                <w:webHidden/>
              </w:rPr>
              <w:instrText xml:space="preserve"> PAGEREF _Toc112762702 \h </w:instrText>
            </w:r>
            <w:r>
              <w:rPr>
                <w:noProof/>
                <w:webHidden/>
              </w:rPr>
            </w:r>
            <w:r>
              <w:rPr>
                <w:noProof/>
                <w:webHidden/>
              </w:rPr>
              <w:fldChar w:fldCharType="separate"/>
            </w:r>
            <w:r>
              <w:rPr>
                <w:noProof/>
                <w:webHidden/>
              </w:rPr>
              <w:t>131</w:t>
            </w:r>
            <w:r>
              <w:rPr>
                <w:noProof/>
                <w:webHidden/>
              </w:rPr>
              <w:fldChar w:fldCharType="end"/>
            </w:r>
          </w:hyperlink>
        </w:p>
        <w:p w14:paraId="0ABCE024" w14:textId="5DD40CE8"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703" w:history="1">
            <w:r w:rsidRPr="00F92DA4">
              <w:rPr>
                <w:rStyle w:val="Lienhypertexte"/>
                <w:noProof/>
              </w:rPr>
              <w:t>73.12.1 Luminaires intérieurs muraux en applique CCTB 01.04</w:t>
            </w:r>
            <w:r>
              <w:rPr>
                <w:noProof/>
                <w:webHidden/>
              </w:rPr>
              <w:tab/>
            </w:r>
            <w:r>
              <w:rPr>
                <w:noProof/>
                <w:webHidden/>
              </w:rPr>
              <w:fldChar w:fldCharType="begin"/>
            </w:r>
            <w:r>
              <w:rPr>
                <w:noProof/>
                <w:webHidden/>
              </w:rPr>
              <w:instrText xml:space="preserve"> PAGEREF _Toc112762703 \h </w:instrText>
            </w:r>
            <w:r>
              <w:rPr>
                <w:noProof/>
                <w:webHidden/>
              </w:rPr>
            </w:r>
            <w:r>
              <w:rPr>
                <w:noProof/>
                <w:webHidden/>
              </w:rPr>
              <w:fldChar w:fldCharType="separate"/>
            </w:r>
            <w:r>
              <w:rPr>
                <w:noProof/>
                <w:webHidden/>
              </w:rPr>
              <w:t>131</w:t>
            </w:r>
            <w:r>
              <w:rPr>
                <w:noProof/>
                <w:webHidden/>
              </w:rPr>
              <w:fldChar w:fldCharType="end"/>
            </w:r>
          </w:hyperlink>
        </w:p>
        <w:p w14:paraId="0AEF8EA9" w14:textId="45EC176C"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704" w:history="1">
            <w:r w:rsidRPr="00F92DA4">
              <w:rPr>
                <w:rStyle w:val="Lienhypertexte"/>
                <w:noProof/>
              </w:rPr>
              <w:t>73.12.1a Luminaires intérieurs muraux en applique CCTB 01.10</w:t>
            </w:r>
            <w:r>
              <w:rPr>
                <w:noProof/>
                <w:webHidden/>
              </w:rPr>
              <w:tab/>
            </w:r>
            <w:r>
              <w:rPr>
                <w:noProof/>
                <w:webHidden/>
              </w:rPr>
              <w:fldChar w:fldCharType="begin"/>
            </w:r>
            <w:r>
              <w:rPr>
                <w:noProof/>
                <w:webHidden/>
              </w:rPr>
              <w:instrText xml:space="preserve"> PAGEREF _Toc112762704 \h </w:instrText>
            </w:r>
            <w:r>
              <w:rPr>
                <w:noProof/>
                <w:webHidden/>
              </w:rPr>
            </w:r>
            <w:r>
              <w:rPr>
                <w:noProof/>
                <w:webHidden/>
              </w:rPr>
              <w:fldChar w:fldCharType="separate"/>
            </w:r>
            <w:r>
              <w:rPr>
                <w:noProof/>
                <w:webHidden/>
              </w:rPr>
              <w:t>131</w:t>
            </w:r>
            <w:r>
              <w:rPr>
                <w:noProof/>
                <w:webHidden/>
              </w:rPr>
              <w:fldChar w:fldCharType="end"/>
            </w:r>
          </w:hyperlink>
        </w:p>
        <w:p w14:paraId="2340AB1C" w14:textId="6C30467B"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705" w:history="1">
            <w:r w:rsidRPr="00F92DA4">
              <w:rPr>
                <w:rStyle w:val="Lienhypertexte"/>
                <w:noProof/>
              </w:rPr>
              <w:t>73.12.2 Luminaires intérieurs muraux encastrés CCTB 01.10</w:t>
            </w:r>
            <w:r>
              <w:rPr>
                <w:noProof/>
                <w:webHidden/>
              </w:rPr>
              <w:tab/>
            </w:r>
            <w:r>
              <w:rPr>
                <w:noProof/>
                <w:webHidden/>
              </w:rPr>
              <w:fldChar w:fldCharType="begin"/>
            </w:r>
            <w:r>
              <w:rPr>
                <w:noProof/>
                <w:webHidden/>
              </w:rPr>
              <w:instrText xml:space="preserve"> PAGEREF _Toc112762705 \h </w:instrText>
            </w:r>
            <w:r>
              <w:rPr>
                <w:noProof/>
                <w:webHidden/>
              </w:rPr>
            </w:r>
            <w:r>
              <w:rPr>
                <w:noProof/>
                <w:webHidden/>
              </w:rPr>
              <w:fldChar w:fldCharType="separate"/>
            </w:r>
            <w:r>
              <w:rPr>
                <w:noProof/>
                <w:webHidden/>
              </w:rPr>
              <w:t>133</w:t>
            </w:r>
            <w:r>
              <w:rPr>
                <w:noProof/>
                <w:webHidden/>
              </w:rPr>
              <w:fldChar w:fldCharType="end"/>
            </w:r>
          </w:hyperlink>
        </w:p>
        <w:p w14:paraId="02F1101E" w14:textId="22845241"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706" w:history="1">
            <w:r w:rsidRPr="00F92DA4">
              <w:rPr>
                <w:rStyle w:val="Lienhypertexte"/>
                <w:noProof/>
              </w:rPr>
              <w:t>73.12.2a Luminaires intérieurs muraux encastrés CCTB 01.10</w:t>
            </w:r>
            <w:r>
              <w:rPr>
                <w:noProof/>
                <w:webHidden/>
              </w:rPr>
              <w:tab/>
            </w:r>
            <w:r>
              <w:rPr>
                <w:noProof/>
                <w:webHidden/>
              </w:rPr>
              <w:fldChar w:fldCharType="begin"/>
            </w:r>
            <w:r>
              <w:rPr>
                <w:noProof/>
                <w:webHidden/>
              </w:rPr>
              <w:instrText xml:space="preserve"> PAGEREF _Toc112762706 \h </w:instrText>
            </w:r>
            <w:r>
              <w:rPr>
                <w:noProof/>
                <w:webHidden/>
              </w:rPr>
            </w:r>
            <w:r>
              <w:rPr>
                <w:noProof/>
                <w:webHidden/>
              </w:rPr>
              <w:fldChar w:fldCharType="separate"/>
            </w:r>
            <w:r>
              <w:rPr>
                <w:noProof/>
                <w:webHidden/>
              </w:rPr>
              <w:t>133</w:t>
            </w:r>
            <w:r>
              <w:rPr>
                <w:noProof/>
                <w:webHidden/>
              </w:rPr>
              <w:fldChar w:fldCharType="end"/>
            </w:r>
          </w:hyperlink>
        </w:p>
        <w:p w14:paraId="7503F230" w14:textId="6AFD1EBC"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707" w:history="1">
            <w:r w:rsidRPr="00F92DA4">
              <w:rPr>
                <w:rStyle w:val="Lienhypertexte"/>
                <w:noProof/>
              </w:rPr>
              <w:t>73.12.3 Luminaires intérieurs muraux suspendus CCTB 01.04</w:t>
            </w:r>
            <w:r>
              <w:rPr>
                <w:noProof/>
                <w:webHidden/>
              </w:rPr>
              <w:tab/>
            </w:r>
            <w:r>
              <w:rPr>
                <w:noProof/>
                <w:webHidden/>
              </w:rPr>
              <w:fldChar w:fldCharType="begin"/>
            </w:r>
            <w:r>
              <w:rPr>
                <w:noProof/>
                <w:webHidden/>
              </w:rPr>
              <w:instrText xml:space="preserve"> PAGEREF _Toc112762707 \h </w:instrText>
            </w:r>
            <w:r>
              <w:rPr>
                <w:noProof/>
                <w:webHidden/>
              </w:rPr>
            </w:r>
            <w:r>
              <w:rPr>
                <w:noProof/>
                <w:webHidden/>
              </w:rPr>
              <w:fldChar w:fldCharType="separate"/>
            </w:r>
            <w:r>
              <w:rPr>
                <w:noProof/>
                <w:webHidden/>
              </w:rPr>
              <w:t>135</w:t>
            </w:r>
            <w:r>
              <w:rPr>
                <w:noProof/>
                <w:webHidden/>
              </w:rPr>
              <w:fldChar w:fldCharType="end"/>
            </w:r>
          </w:hyperlink>
        </w:p>
        <w:p w14:paraId="336F0A7C" w14:textId="31DA3DF5"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708" w:history="1">
            <w:r w:rsidRPr="00F92DA4">
              <w:rPr>
                <w:rStyle w:val="Lienhypertexte"/>
                <w:noProof/>
              </w:rPr>
              <w:t>73.12.3a Luminaires intérieurs muraux suspendus CCTB 01.10</w:t>
            </w:r>
            <w:r>
              <w:rPr>
                <w:noProof/>
                <w:webHidden/>
              </w:rPr>
              <w:tab/>
            </w:r>
            <w:r>
              <w:rPr>
                <w:noProof/>
                <w:webHidden/>
              </w:rPr>
              <w:fldChar w:fldCharType="begin"/>
            </w:r>
            <w:r>
              <w:rPr>
                <w:noProof/>
                <w:webHidden/>
              </w:rPr>
              <w:instrText xml:space="preserve"> PAGEREF _Toc112762708 \h </w:instrText>
            </w:r>
            <w:r>
              <w:rPr>
                <w:noProof/>
                <w:webHidden/>
              </w:rPr>
            </w:r>
            <w:r>
              <w:rPr>
                <w:noProof/>
                <w:webHidden/>
              </w:rPr>
              <w:fldChar w:fldCharType="separate"/>
            </w:r>
            <w:r>
              <w:rPr>
                <w:noProof/>
                <w:webHidden/>
              </w:rPr>
              <w:t>135</w:t>
            </w:r>
            <w:r>
              <w:rPr>
                <w:noProof/>
                <w:webHidden/>
              </w:rPr>
              <w:fldChar w:fldCharType="end"/>
            </w:r>
          </w:hyperlink>
        </w:p>
        <w:p w14:paraId="45F208F2" w14:textId="015AAAC0" w:rsidR="00763113" w:rsidRDefault="00763113">
          <w:pPr>
            <w:pStyle w:val="TM4"/>
            <w:tabs>
              <w:tab w:val="right" w:leader="dot" w:pos="9016"/>
            </w:tabs>
            <w:rPr>
              <w:rFonts w:asciiTheme="minorHAnsi" w:eastAsiaTheme="minorEastAsia" w:hAnsiTheme="minorHAnsi" w:cstheme="minorBidi"/>
              <w:noProof/>
              <w:sz w:val="22"/>
              <w:szCs w:val="22"/>
            </w:rPr>
          </w:pPr>
          <w:hyperlink w:anchor="_Toc112762709" w:history="1">
            <w:r w:rsidRPr="00F92DA4">
              <w:rPr>
                <w:rStyle w:val="Lienhypertexte"/>
                <w:noProof/>
              </w:rPr>
              <w:t>73.13 Luminaires intérieurs sur pied CCTB 01.04</w:t>
            </w:r>
            <w:r>
              <w:rPr>
                <w:noProof/>
                <w:webHidden/>
              </w:rPr>
              <w:tab/>
            </w:r>
            <w:r>
              <w:rPr>
                <w:noProof/>
                <w:webHidden/>
              </w:rPr>
              <w:fldChar w:fldCharType="begin"/>
            </w:r>
            <w:r>
              <w:rPr>
                <w:noProof/>
                <w:webHidden/>
              </w:rPr>
              <w:instrText xml:space="preserve"> PAGEREF _Toc112762709 \h </w:instrText>
            </w:r>
            <w:r>
              <w:rPr>
                <w:noProof/>
                <w:webHidden/>
              </w:rPr>
            </w:r>
            <w:r>
              <w:rPr>
                <w:noProof/>
                <w:webHidden/>
              </w:rPr>
              <w:fldChar w:fldCharType="separate"/>
            </w:r>
            <w:r>
              <w:rPr>
                <w:noProof/>
                <w:webHidden/>
              </w:rPr>
              <w:t>137</w:t>
            </w:r>
            <w:r>
              <w:rPr>
                <w:noProof/>
                <w:webHidden/>
              </w:rPr>
              <w:fldChar w:fldCharType="end"/>
            </w:r>
          </w:hyperlink>
        </w:p>
        <w:p w14:paraId="714DF3D8" w14:textId="14083319"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710" w:history="1">
            <w:r w:rsidRPr="00F92DA4">
              <w:rPr>
                <w:rStyle w:val="Lienhypertexte"/>
                <w:noProof/>
              </w:rPr>
              <w:t>73.13.1 Luminaires intérieurs sur pied CCTB 01.07</w:t>
            </w:r>
            <w:r>
              <w:rPr>
                <w:noProof/>
                <w:webHidden/>
              </w:rPr>
              <w:tab/>
            </w:r>
            <w:r>
              <w:rPr>
                <w:noProof/>
                <w:webHidden/>
              </w:rPr>
              <w:fldChar w:fldCharType="begin"/>
            </w:r>
            <w:r>
              <w:rPr>
                <w:noProof/>
                <w:webHidden/>
              </w:rPr>
              <w:instrText xml:space="preserve"> PAGEREF _Toc112762710 \h </w:instrText>
            </w:r>
            <w:r>
              <w:rPr>
                <w:noProof/>
                <w:webHidden/>
              </w:rPr>
            </w:r>
            <w:r>
              <w:rPr>
                <w:noProof/>
                <w:webHidden/>
              </w:rPr>
              <w:fldChar w:fldCharType="separate"/>
            </w:r>
            <w:r>
              <w:rPr>
                <w:noProof/>
                <w:webHidden/>
              </w:rPr>
              <w:t>137</w:t>
            </w:r>
            <w:r>
              <w:rPr>
                <w:noProof/>
                <w:webHidden/>
              </w:rPr>
              <w:fldChar w:fldCharType="end"/>
            </w:r>
          </w:hyperlink>
        </w:p>
        <w:p w14:paraId="56908DB1" w14:textId="566E95F0"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711" w:history="1">
            <w:r w:rsidRPr="00F92DA4">
              <w:rPr>
                <w:rStyle w:val="Lienhypertexte"/>
                <w:noProof/>
              </w:rPr>
              <w:t>73.13.1a Luminaires intérieurs sur pied CCTB 01.10</w:t>
            </w:r>
            <w:r>
              <w:rPr>
                <w:noProof/>
                <w:webHidden/>
              </w:rPr>
              <w:tab/>
            </w:r>
            <w:r>
              <w:rPr>
                <w:noProof/>
                <w:webHidden/>
              </w:rPr>
              <w:fldChar w:fldCharType="begin"/>
            </w:r>
            <w:r>
              <w:rPr>
                <w:noProof/>
                <w:webHidden/>
              </w:rPr>
              <w:instrText xml:space="preserve"> PAGEREF _Toc112762711 \h </w:instrText>
            </w:r>
            <w:r>
              <w:rPr>
                <w:noProof/>
                <w:webHidden/>
              </w:rPr>
            </w:r>
            <w:r>
              <w:rPr>
                <w:noProof/>
                <w:webHidden/>
              </w:rPr>
              <w:fldChar w:fldCharType="separate"/>
            </w:r>
            <w:r>
              <w:rPr>
                <w:noProof/>
                <w:webHidden/>
              </w:rPr>
              <w:t>137</w:t>
            </w:r>
            <w:r>
              <w:rPr>
                <w:noProof/>
                <w:webHidden/>
              </w:rPr>
              <w:fldChar w:fldCharType="end"/>
            </w:r>
          </w:hyperlink>
        </w:p>
        <w:p w14:paraId="0298B29F" w14:textId="4C2592EC" w:rsidR="00763113" w:rsidRDefault="00763113">
          <w:pPr>
            <w:pStyle w:val="TM3"/>
            <w:tabs>
              <w:tab w:val="right" w:leader="dot" w:pos="9016"/>
            </w:tabs>
            <w:rPr>
              <w:rFonts w:asciiTheme="minorHAnsi" w:eastAsiaTheme="minorEastAsia" w:hAnsiTheme="minorHAnsi" w:cstheme="minorBidi"/>
              <w:noProof/>
              <w:sz w:val="22"/>
              <w:szCs w:val="22"/>
            </w:rPr>
          </w:pPr>
          <w:hyperlink w:anchor="_Toc112762712" w:history="1">
            <w:r w:rsidRPr="00F92DA4">
              <w:rPr>
                <w:rStyle w:val="Lienhypertexte"/>
                <w:noProof/>
              </w:rPr>
              <w:t>73.2 Luminaires extérieurs CCTB 01.10</w:t>
            </w:r>
            <w:r>
              <w:rPr>
                <w:noProof/>
                <w:webHidden/>
              </w:rPr>
              <w:tab/>
            </w:r>
            <w:r>
              <w:rPr>
                <w:noProof/>
                <w:webHidden/>
              </w:rPr>
              <w:fldChar w:fldCharType="begin"/>
            </w:r>
            <w:r>
              <w:rPr>
                <w:noProof/>
                <w:webHidden/>
              </w:rPr>
              <w:instrText xml:space="preserve"> PAGEREF _Toc112762712 \h </w:instrText>
            </w:r>
            <w:r>
              <w:rPr>
                <w:noProof/>
                <w:webHidden/>
              </w:rPr>
            </w:r>
            <w:r>
              <w:rPr>
                <w:noProof/>
                <w:webHidden/>
              </w:rPr>
              <w:fldChar w:fldCharType="separate"/>
            </w:r>
            <w:r>
              <w:rPr>
                <w:noProof/>
                <w:webHidden/>
              </w:rPr>
              <w:t>138</w:t>
            </w:r>
            <w:r>
              <w:rPr>
                <w:noProof/>
                <w:webHidden/>
              </w:rPr>
              <w:fldChar w:fldCharType="end"/>
            </w:r>
          </w:hyperlink>
        </w:p>
        <w:p w14:paraId="37091FC8" w14:textId="2EBFCF6D" w:rsidR="00763113" w:rsidRDefault="00763113">
          <w:pPr>
            <w:pStyle w:val="TM4"/>
            <w:tabs>
              <w:tab w:val="right" w:leader="dot" w:pos="9016"/>
            </w:tabs>
            <w:rPr>
              <w:rFonts w:asciiTheme="minorHAnsi" w:eastAsiaTheme="minorEastAsia" w:hAnsiTheme="minorHAnsi" w:cstheme="minorBidi"/>
              <w:noProof/>
              <w:sz w:val="22"/>
              <w:szCs w:val="22"/>
            </w:rPr>
          </w:pPr>
          <w:hyperlink w:anchor="_Toc112762713" w:history="1">
            <w:r w:rsidRPr="00F92DA4">
              <w:rPr>
                <w:rStyle w:val="Lienhypertexte"/>
                <w:noProof/>
              </w:rPr>
              <w:t>73.21 Luminaires extérieurs  CCTB 01.04</w:t>
            </w:r>
            <w:r>
              <w:rPr>
                <w:noProof/>
                <w:webHidden/>
              </w:rPr>
              <w:tab/>
            </w:r>
            <w:r>
              <w:rPr>
                <w:noProof/>
                <w:webHidden/>
              </w:rPr>
              <w:fldChar w:fldCharType="begin"/>
            </w:r>
            <w:r>
              <w:rPr>
                <w:noProof/>
                <w:webHidden/>
              </w:rPr>
              <w:instrText xml:space="preserve"> PAGEREF _Toc112762713 \h </w:instrText>
            </w:r>
            <w:r>
              <w:rPr>
                <w:noProof/>
                <w:webHidden/>
              </w:rPr>
            </w:r>
            <w:r>
              <w:rPr>
                <w:noProof/>
                <w:webHidden/>
              </w:rPr>
              <w:fldChar w:fldCharType="separate"/>
            </w:r>
            <w:r>
              <w:rPr>
                <w:noProof/>
                <w:webHidden/>
              </w:rPr>
              <w:t>141</w:t>
            </w:r>
            <w:r>
              <w:rPr>
                <w:noProof/>
                <w:webHidden/>
              </w:rPr>
              <w:fldChar w:fldCharType="end"/>
            </w:r>
          </w:hyperlink>
        </w:p>
        <w:p w14:paraId="741500F7" w14:textId="1384E805"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714" w:history="1">
            <w:r w:rsidRPr="00F92DA4">
              <w:rPr>
                <w:rStyle w:val="Lienhypertexte"/>
                <w:noProof/>
              </w:rPr>
              <w:t>73.21.1 Luminaires extérieurs CCTB 01.04</w:t>
            </w:r>
            <w:r>
              <w:rPr>
                <w:noProof/>
                <w:webHidden/>
              </w:rPr>
              <w:tab/>
            </w:r>
            <w:r>
              <w:rPr>
                <w:noProof/>
                <w:webHidden/>
              </w:rPr>
              <w:fldChar w:fldCharType="begin"/>
            </w:r>
            <w:r>
              <w:rPr>
                <w:noProof/>
                <w:webHidden/>
              </w:rPr>
              <w:instrText xml:space="preserve"> PAGEREF _Toc112762714 \h </w:instrText>
            </w:r>
            <w:r>
              <w:rPr>
                <w:noProof/>
                <w:webHidden/>
              </w:rPr>
            </w:r>
            <w:r>
              <w:rPr>
                <w:noProof/>
                <w:webHidden/>
              </w:rPr>
              <w:fldChar w:fldCharType="separate"/>
            </w:r>
            <w:r>
              <w:rPr>
                <w:noProof/>
                <w:webHidden/>
              </w:rPr>
              <w:t>141</w:t>
            </w:r>
            <w:r>
              <w:rPr>
                <w:noProof/>
                <w:webHidden/>
              </w:rPr>
              <w:fldChar w:fldCharType="end"/>
            </w:r>
          </w:hyperlink>
        </w:p>
        <w:p w14:paraId="64D2F53F" w14:textId="2D12D5E0"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715" w:history="1">
            <w:r w:rsidRPr="00F92DA4">
              <w:rPr>
                <w:rStyle w:val="Lienhypertexte"/>
                <w:noProof/>
              </w:rPr>
              <w:t>73.21.1a Luminaires extérieurs CCTB 01.10</w:t>
            </w:r>
            <w:r>
              <w:rPr>
                <w:noProof/>
                <w:webHidden/>
              </w:rPr>
              <w:tab/>
            </w:r>
            <w:r>
              <w:rPr>
                <w:noProof/>
                <w:webHidden/>
              </w:rPr>
              <w:fldChar w:fldCharType="begin"/>
            </w:r>
            <w:r>
              <w:rPr>
                <w:noProof/>
                <w:webHidden/>
              </w:rPr>
              <w:instrText xml:space="preserve"> PAGEREF _Toc112762715 \h </w:instrText>
            </w:r>
            <w:r>
              <w:rPr>
                <w:noProof/>
                <w:webHidden/>
              </w:rPr>
            </w:r>
            <w:r>
              <w:rPr>
                <w:noProof/>
                <w:webHidden/>
              </w:rPr>
              <w:fldChar w:fldCharType="separate"/>
            </w:r>
            <w:r>
              <w:rPr>
                <w:noProof/>
                <w:webHidden/>
              </w:rPr>
              <w:t>141</w:t>
            </w:r>
            <w:r>
              <w:rPr>
                <w:noProof/>
                <w:webHidden/>
              </w:rPr>
              <w:fldChar w:fldCharType="end"/>
            </w:r>
          </w:hyperlink>
        </w:p>
        <w:p w14:paraId="0C1752EC" w14:textId="540FEEC7" w:rsidR="00763113" w:rsidRDefault="00763113">
          <w:pPr>
            <w:pStyle w:val="TM3"/>
            <w:tabs>
              <w:tab w:val="right" w:leader="dot" w:pos="9016"/>
            </w:tabs>
            <w:rPr>
              <w:rFonts w:asciiTheme="minorHAnsi" w:eastAsiaTheme="minorEastAsia" w:hAnsiTheme="minorHAnsi" w:cstheme="minorBidi"/>
              <w:noProof/>
              <w:sz w:val="22"/>
              <w:szCs w:val="22"/>
            </w:rPr>
          </w:pPr>
          <w:hyperlink w:anchor="_Toc112762716" w:history="1">
            <w:r w:rsidRPr="00F92DA4">
              <w:rPr>
                <w:rStyle w:val="Lienhypertexte"/>
                <w:noProof/>
              </w:rPr>
              <w:t>73.3 Gestion de l'éclairage intérieur et extérieur</w:t>
            </w:r>
            <w:r>
              <w:rPr>
                <w:noProof/>
                <w:webHidden/>
              </w:rPr>
              <w:tab/>
            </w:r>
            <w:r>
              <w:rPr>
                <w:noProof/>
                <w:webHidden/>
              </w:rPr>
              <w:fldChar w:fldCharType="begin"/>
            </w:r>
            <w:r>
              <w:rPr>
                <w:noProof/>
                <w:webHidden/>
              </w:rPr>
              <w:instrText xml:space="preserve"> PAGEREF _Toc112762716 \h </w:instrText>
            </w:r>
            <w:r>
              <w:rPr>
                <w:noProof/>
                <w:webHidden/>
              </w:rPr>
            </w:r>
            <w:r>
              <w:rPr>
                <w:noProof/>
                <w:webHidden/>
              </w:rPr>
              <w:fldChar w:fldCharType="separate"/>
            </w:r>
            <w:r>
              <w:rPr>
                <w:noProof/>
                <w:webHidden/>
              </w:rPr>
              <w:t>143</w:t>
            </w:r>
            <w:r>
              <w:rPr>
                <w:noProof/>
                <w:webHidden/>
              </w:rPr>
              <w:fldChar w:fldCharType="end"/>
            </w:r>
          </w:hyperlink>
        </w:p>
        <w:p w14:paraId="75D4E3D3" w14:textId="3D9540EE" w:rsidR="00763113" w:rsidRDefault="00763113">
          <w:pPr>
            <w:pStyle w:val="TM4"/>
            <w:tabs>
              <w:tab w:val="right" w:leader="dot" w:pos="9016"/>
            </w:tabs>
            <w:rPr>
              <w:rFonts w:asciiTheme="minorHAnsi" w:eastAsiaTheme="minorEastAsia" w:hAnsiTheme="minorHAnsi" w:cstheme="minorBidi"/>
              <w:noProof/>
              <w:sz w:val="22"/>
              <w:szCs w:val="22"/>
            </w:rPr>
          </w:pPr>
          <w:hyperlink w:anchor="_Toc112762717" w:history="1">
            <w:r w:rsidRPr="00F92DA4">
              <w:rPr>
                <w:rStyle w:val="Lienhypertexte"/>
                <w:noProof/>
              </w:rPr>
              <w:t>73.31 Gestion de l'éclairage intérieur et extérieur - systèmes de commutation</w:t>
            </w:r>
            <w:r>
              <w:rPr>
                <w:noProof/>
                <w:webHidden/>
              </w:rPr>
              <w:tab/>
            </w:r>
            <w:r>
              <w:rPr>
                <w:noProof/>
                <w:webHidden/>
              </w:rPr>
              <w:fldChar w:fldCharType="begin"/>
            </w:r>
            <w:r>
              <w:rPr>
                <w:noProof/>
                <w:webHidden/>
              </w:rPr>
              <w:instrText xml:space="preserve"> PAGEREF _Toc112762717 \h </w:instrText>
            </w:r>
            <w:r>
              <w:rPr>
                <w:noProof/>
                <w:webHidden/>
              </w:rPr>
            </w:r>
            <w:r>
              <w:rPr>
                <w:noProof/>
                <w:webHidden/>
              </w:rPr>
              <w:fldChar w:fldCharType="separate"/>
            </w:r>
            <w:r>
              <w:rPr>
                <w:noProof/>
                <w:webHidden/>
              </w:rPr>
              <w:t>143</w:t>
            </w:r>
            <w:r>
              <w:rPr>
                <w:noProof/>
                <w:webHidden/>
              </w:rPr>
              <w:fldChar w:fldCharType="end"/>
            </w:r>
          </w:hyperlink>
        </w:p>
        <w:p w14:paraId="0335096C" w14:textId="55C99113"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718" w:history="1">
            <w:r w:rsidRPr="00F92DA4">
              <w:rPr>
                <w:rStyle w:val="Lienhypertexte"/>
                <w:noProof/>
              </w:rPr>
              <w:t>73.31.1 Gestion de l'éclairage intérieur et extérieur - commutation manuelle</w:t>
            </w:r>
            <w:r>
              <w:rPr>
                <w:noProof/>
                <w:webHidden/>
              </w:rPr>
              <w:tab/>
            </w:r>
            <w:r>
              <w:rPr>
                <w:noProof/>
                <w:webHidden/>
              </w:rPr>
              <w:fldChar w:fldCharType="begin"/>
            </w:r>
            <w:r>
              <w:rPr>
                <w:noProof/>
                <w:webHidden/>
              </w:rPr>
              <w:instrText xml:space="preserve"> PAGEREF _Toc112762718 \h </w:instrText>
            </w:r>
            <w:r>
              <w:rPr>
                <w:noProof/>
                <w:webHidden/>
              </w:rPr>
            </w:r>
            <w:r>
              <w:rPr>
                <w:noProof/>
                <w:webHidden/>
              </w:rPr>
              <w:fldChar w:fldCharType="separate"/>
            </w:r>
            <w:r>
              <w:rPr>
                <w:noProof/>
                <w:webHidden/>
              </w:rPr>
              <w:t>143</w:t>
            </w:r>
            <w:r>
              <w:rPr>
                <w:noProof/>
                <w:webHidden/>
              </w:rPr>
              <w:fldChar w:fldCharType="end"/>
            </w:r>
          </w:hyperlink>
        </w:p>
        <w:p w14:paraId="24B719C7" w14:textId="4D2DB5B9"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719" w:history="1">
            <w:r w:rsidRPr="00F92DA4">
              <w:rPr>
                <w:rStyle w:val="Lienhypertexte"/>
                <w:noProof/>
              </w:rPr>
              <w:t>73.31.1a Gestion de l'éclairage intérieur et extérieur - commutation manuelle</w:t>
            </w:r>
            <w:r>
              <w:rPr>
                <w:noProof/>
                <w:webHidden/>
              </w:rPr>
              <w:tab/>
            </w:r>
            <w:r>
              <w:rPr>
                <w:noProof/>
                <w:webHidden/>
              </w:rPr>
              <w:fldChar w:fldCharType="begin"/>
            </w:r>
            <w:r>
              <w:rPr>
                <w:noProof/>
                <w:webHidden/>
              </w:rPr>
              <w:instrText xml:space="preserve"> PAGEREF _Toc112762719 \h </w:instrText>
            </w:r>
            <w:r>
              <w:rPr>
                <w:noProof/>
                <w:webHidden/>
              </w:rPr>
            </w:r>
            <w:r>
              <w:rPr>
                <w:noProof/>
                <w:webHidden/>
              </w:rPr>
              <w:fldChar w:fldCharType="separate"/>
            </w:r>
            <w:r>
              <w:rPr>
                <w:noProof/>
                <w:webHidden/>
              </w:rPr>
              <w:t>143</w:t>
            </w:r>
            <w:r>
              <w:rPr>
                <w:noProof/>
                <w:webHidden/>
              </w:rPr>
              <w:fldChar w:fldCharType="end"/>
            </w:r>
          </w:hyperlink>
        </w:p>
        <w:p w14:paraId="1F649AD9" w14:textId="45C6FE03"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720" w:history="1">
            <w:r w:rsidRPr="00F92DA4">
              <w:rPr>
                <w:rStyle w:val="Lienhypertexte"/>
                <w:noProof/>
              </w:rPr>
              <w:t>73.31.2 Gestion de l'éclairage intérieur et extérieur - commutation horaire</w:t>
            </w:r>
            <w:r>
              <w:rPr>
                <w:noProof/>
                <w:webHidden/>
              </w:rPr>
              <w:tab/>
            </w:r>
            <w:r>
              <w:rPr>
                <w:noProof/>
                <w:webHidden/>
              </w:rPr>
              <w:fldChar w:fldCharType="begin"/>
            </w:r>
            <w:r>
              <w:rPr>
                <w:noProof/>
                <w:webHidden/>
              </w:rPr>
              <w:instrText xml:space="preserve"> PAGEREF _Toc112762720 \h </w:instrText>
            </w:r>
            <w:r>
              <w:rPr>
                <w:noProof/>
                <w:webHidden/>
              </w:rPr>
            </w:r>
            <w:r>
              <w:rPr>
                <w:noProof/>
                <w:webHidden/>
              </w:rPr>
              <w:fldChar w:fldCharType="separate"/>
            </w:r>
            <w:r>
              <w:rPr>
                <w:noProof/>
                <w:webHidden/>
              </w:rPr>
              <w:t>143</w:t>
            </w:r>
            <w:r>
              <w:rPr>
                <w:noProof/>
                <w:webHidden/>
              </w:rPr>
              <w:fldChar w:fldCharType="end"/>
            </w:r>
          </w:hyperlink>
        </w:p>
        <w:p w14:paraId="7195401C" w14:textId="1FD02212"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721" w:history="1">
            <w:r w:rsidRPr="00F92DA4">
              <w:rPr>
                <w:rStyle w:val="Lienhypertexte"/>
                <w:noProof/>
              </w:rPr>
              <w:t>73.31.2a Gestion de l'éclairage intérieur et extérieur - commutation horaire</w:t>
            </w:r>
            <w:r>
              <w:rPr>
                <w:noProof/>
                <w:webHidden/>
              </w:rPr>
              <w:tab/>
            </w:r>
            <w:r>
              <w:rPr>
                <w:noProof/>
                <w:webHidden/>
              </w:rPr>
              <w:fldChar w:fldCharType="begin"/>
            </w:r>
            <w:r>
              <w:rPr>
                <w:noProof/>
                <w:webHidden/>
              </w:rPr>
              <w:instrText xml:space="preserve"> PAGEREF _Toc112762721 \h </w:instrText>
            </w:r>
            <w:r>
              <w:rPr>
                <w:noProof/>
                <w:webHidden/>
              </w:rPr>
            </w:r>
            <w:r>
              <w:rPr>
                <w:noProof/>
                <w:webHidden/>
              </w:rPr>
              <w:fldChar w:fldCharType="separate"/>
            </w:r>
            <w:r>
              <w:rPr>
                <w:noProof/>
                <w:webHidden/>
              </w:rPr>
              <w:t>143</w:t>
            </w:r>
            <w:r>
              <w:rPr>
                <w:noProof/>
                <w:webHidden/>
              </w:rPr>
              <w:fldChar w:fldCharType="end"/>
            </w:r>
          </w:hyperlink>
        </w:p>
        <w:p w14:paraId="05C964BE" w14:textId="3AC47DEC"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722" w:history="1">
            <w:r w:rsidRPr="00F92DA4">
              <w:rPr>
                <w:rStyle w:val="Lienhypertexte"/>
                <w:noProof/>
              </w:rPr>
              <w:t>73.31.3 Gestion de l'éclairage intérieur et extérieur - commutation en cas d'absence / présence</w:t>
            </w:r>
            <w:r>
              <w:rPr>
                <w:noProof/>
                <w:webHidden/>
              </w:rPr>
              <w:tab/>
            </w:r>
            <w:r>
              <w:rPr>
                <w:noProof/>
                <w:webHidden/>
              </w:rPr>
              <w:fldChar w:fldCharType="begin"/>
            </w:r>
            <w:r>
              <w:rPr>
                <w:noProof/>
                <w:webHidden/>
              </w:rPr>
              <w:instrText xml:space="preserve"> PAGEREF _Toc112762722 \h </w:instrText>
            </w:r>
            <w:r>
              <w:rPr>
                <w:noProof/>
                <w:webHidden/>
              </w:rPr>
            </w:r>
            <w:r>
              <w:rPr>
                <w:noProof/>
                <w:webHidden/>
              </w:rPr>
              <w:fldChar w:fldCharType="separate"/>
            </w:r>
            <w:r>
              <w:rPr>
                <w:noProof/>
                <w:webHidden/>
              </w:rPr>
              <w:t>143</w:t>
            </w:r>
            <w:r>
              <w:rPr>
                <w:noProof/>
                <w:webHidden/>
              </w:rPr>
              <w:fldChar w:fldCharType="end"/>
            </w:r>
          </w:hyperlink>
        </w:p>
        <w:p w14:paraId="1A2A7629" w14:textId="041683FB"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723" w:history="1">
            <w:r w:rsidRPr="00F92DA4">
              <w:rPr>
                <w:rStyle w:val="Lienhypertexte"/>
                <w:noProof/>
              </w:rPr>
              <w:t>73.31.3a Gestion de l'éclairage intérieur et extérieur - commutation en cas d'absence / présence</w:t>
            </w:r>
            <w:r>
              <w:rPr>
                <w:noProof/>
                <w:webHidden/>
              </w:rPr>
              <w:tab/>
            </w:r>
            <w:r>
              <w:rPr>
                <w:noProof/>
                <w:webHidden/>
              </w:rPr>
              <w:fldChar w:fldCharType="begin"/>
            </w:r>
            <w:r>
              <w:rPr>
                <w:noProof/>
                <w:webHidden/>
              </w:rPr>
              <w:instrText xml:space="preserve"> PAGEREF _Toc112762723 \h </w:instrText>
            </w:r>
            <w:r>
              <w:rPr>
                <w:noProof/>
                <w:webHidden/>
              </w:rPr>
            </w:r>
            <w:r>
              <w:rPr>
                <w:noProof/>
                <w:webHidden/>
              </w:rPr>
              <w:fldChar w:fldCharType="separate"/>
            </w:r>
            <w:r>
              <w:rPr>
                <w:noProof/>
                <w:webHidden/>
              </w:rPr>
              <w:t>143</w:t>
            </w:r>
            <w:r>
              <w:rPr>
                <w:noProof/>
                <w:webHidden/>
              </w:rPr>
              <w:fldChar w:fldCharType="end"/>
            </w:r>
          </w:hyperlink>
        </w:p>
        <w:p w14:paraId="6A03D204" w14:textId="39BC8440"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724" w:history="1">
            <w:r w:rsidRPr="00F92DA4">
              <w:rPr>
                <w:rStyle w:val="Lienhypertexte"/>
                <w:noProof/>
              </w:rPr>
              <w:t>73.31.4 Gestion de l'éclairage intérieur et extérieur - commutation en fonction de l'éclairage naturel</w:t>
            </w:r>
            <w:r>
              <w:rPr>
                <w:noProof/>
                <w:webHidden/>
              </w:rPr>
              <w:tab/>
            </w:r>
            <w:r>
              <w:rPr>
                <w:noProof/>
                <w:webHidden/>
              </w:rPr>
              <w:fldChar w:fldCharType="begin"/>
            </w:r>
            <w:r>
              <w:rPr>
                <w:noProof/>
                <w:webHidden/>
              </w:rPr>
              <w:instrText xml:space="preserve"> PAGEREF _Toc112762724 \h </w:instrText>
            </w:r>
            <w:r>
              <w:rPr>
                <w:noProof/>
                <w:webHidden/>
              </w:rPr>
            </w:r>
            <w:r>
              <w:rPr>
                <w:noProof/>
                <w:webHidden/>
              </w:rPr>
              <w:fldChar w:fldCharType="separate"/>
            </w:r>
            <w:r>
              <w:rPr>
                <w:noProof/>
                <w:webHidden/>
              </w:rPr>
              <w:t>144</w:t>
            </w:r>
            <w:r>
              <w:rPr>
                <w:noProof/>
                <w:webHidden/>
              </w:rPr>
              <w:fldChar w:fldCharType="end"/>
            </w:r>
          </w:hyperlink>
        </w:p>
        <w:p w14:paraId="2F9CDC77" w14:textId="60A3BA7E"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725" w:history="1">
            <w:r w:rsidRPr="00F92DA4">
              <w:rPr>
                <w:rStyle w:val="Lienhypertexte"/>
                <w:noProof/>
              </w:rPr>
              <w:t>73.31.4a Gestion de l'éclairage intérieur et extérieur - commutation en fonction de l'éclairage naturel</w:t>
            </w:r>
            <w:r>
              <w:rPr>
                <w:noProof/>
                <w:webHidden/>
              </w:rPr>
              <w:tab/>
            </w:r>
            <w:r>
              <w:rPr>
                <w:noProof/>
                <w:webHidden/>
              </w:rPr>
              <w:fldChar w:fldCharType="begin"/>
            </w:r>
            <w:r>
              <w:rPr>
                <w:noProof/>
                <w:webHidden/>
              </w:rPr>
              <w:instrText xml:space="preserve"> PAGEREF _Toc112762725 \h </w:instrText>
            </w:r>
            <w:r>
              <w:rPr>
                <w:noProof/>
                <w:webHidden/>
              </w:rPr>
            </w:r>
            <w:r>
              <w:rPr>
                <w:noProof/>
                <w:webHidden/>
              </w:rPr>
              <w:fldChar w:fldCharType="separate"/>
            </w:r>
            <w:r>
              <w:rPr>
                <w:noProof/>
                <w:webHidden/>
              </w:rPr>
              <w:t>144</w:t>
            </w:r>
            <w:r>
              <w:rPr>
                <w:noProof/>
                <w:webHidden/>
              </w:rPr>
              <w:fldChar w:fldCharType="end"/>
            </w:r>
          </w:hyperlink>
        </w:p>
        <w:p w14:paraId="2FC2821F" w14:textId="1DD3CAE9" w:rsidR="00763113" w:rsidRDefault="00763113">
          <w:pPr>
            <w:pStyle w:val="TM4"/>
            <w:tabs>
              <w:tab w:val="right" w:leader="dot" w:pos="9016"/>
            </w:tabs>
            <w:rPr>
              <w:rFonts w:asciiTheme="minorHAnsi" w:eastAsiaTheme="minorEastAsia" w:hAnsiTheme="minorHAnsi" w:cstheme="minorBidi"/>
              <w:noProof/>
              <w:sz w:val="22"/>
              <w:szCs w:val="22"/>
            </w:rPr>
          </w:pPr>
          <w:hyperlink w:anchor="_Toc112762726" w:history="1">
            <w:r w:rsidRPr="00F92DA4">
              <w:rPr>
                <w:rStyle w:val="Lienhypertexte"/>
                <w:noProof/>
              </w:rPr>
              <w:t>73.32 Gestion de l'éclairage intérieur et extérieur - systèmes de gradation de flux lumineux</w:t>
            </w:r>
            <w:r>
              <w:rPr>
                <w:noProof/>
                <w:webHidden/>
              </w:rPr>
              <w:tab/>
            </w:r>
            <w:r>
              <w:rPr>
                <w:noProof/>
                <w:webHidden/>
              </w:rPr>
              <w:fldChar w:fldCharType="begin"/>
            </w:r>
            <w:r>
              <w:rPr>
                <w:noProof/>
                <w:webHidden/>
              </w:rPr>
              <w:instrText xml:space="preserve"> PAGEREF _Toc112762726 \h </w:instrText>
            </w:r>
            <w:r>
              <w:rPr>
                <w:noProof/>
                <w:webHidden/>
              </w:rPr>
            </w:r>
            <w:r>
              <w:rPr>
                <w:noProof/>
                <w:webHidden/>
              </w:rPr>
              <w:fldChar w:fldCharType="separate"/>
            </w:r>
            <w:r>
              <w:rPr>
                <w:noProof/>
                <w:webHidden/>
              </w:rPr>
              <w:t>144</w:t>
            </w:r>
            <w:r>
              <w:rPr>
                <w:noProof/>
                <w:webHidden/>
              </w:rPr>
              <w:fldChar w:fldCharType="end"/>
            </w:r>
          </w:hyperlink>
        </w:p>
        <w:p w14:paraId="54069E47" w14:textId="7726F96E"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727" w:history="1">
            <w:r w:rsidRPr="00F92DA4">
              <w:rPr>
                <w:rStyle w:val="Lienhypertexte"/>
                <w:noProof/>
              </w:rPr>
              <w:t>73.32.1 Gestion de l'éclairage intérieur et extérieur - gradation manuelle</w:t>
            </w:r>
            <w:r>
              <w:rPr>
                <w:noProof/>
                <w:webHidden/>
              </w:rPr>
              <w:tab/>
            </w:r>
            <w:r>
              <w:rPr>
                <w:noProof/>
                <w:webHidden/>
              </w:rPr>
              <w:fldChar w:fldCharType="begin"/>
            </w:r>
            <w:r>
              <w:rPr>
                <w:noProof/>
                <w:webHidden/>
              </w:rPr>
              <w:instrText xml:space="preserve"> PAGEREF _Toc112762727 \h </w:instrText>
            </w:r>
            <w:r>
              <w:rPr>
                <w:noProof/>
                <w:webHidden/>
              </w:rPr>
            </w:r>
            <w:r>
              <w:rPr>
                <w:noProof/>
                <w:webHidden/>
              </w:rPr>
              <w:fldChar w:fldCharType="separate"/>
            </w:r>
            <w:r>
              <w:rPr>
                <w:noProof/>
                <w:webHidden/>
              </w:rPr>
              <w:t>144</w:t>
            </w:r>
            <w:r>
              <w:rPr>
                <w:noProof/>
                <w:webHidden/>
              </w:rPr>
              <w:fldChar w:fldCharType="end"/>
            </w:r>
          </w:hyperlink>
        </w:p>
        <w:p w14:paraId="1CF2DA6B" w14:textId="6D5DC1AA"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728" w:history="1">
            <w:r w:rsidRPr="00F92DA4">
              <w:rPr>
                <w:rStyle w:val="Lienhypertexte"/>
                <w:noProof/>
              </w:rPr>
              <w:t>73.32.1a Gestion de l'éclairage intérieur et extérieur - gradation manuelle</w:t>
            </w:r>
            <w:r>
              <w:rPr>
                <w:noProof/>
                <w:webHidden/>
              </w:rPr>
              <w:tab/>
            </w:r>
            <w:r>
              <w:rPr>
                <w:noProof/>
                <w:webHidden/>
              </w:rPr>
              <w:fldChar w:fldCharType="begin"/>
            </w:r>
            <w:r>
              <w:rPr>
                <w:noProof/>
                <w:webHidden/>
              </w:rPr>
              <w:instrText xml:space="preserve"> PAGEREF _Toc112762728 \h </w:instrText>
            </w:r>
            <w:r>
              <w:rPr>
                <w:noProof/>
                <w:webHidden/>
              </w:rPr>
            </w:r>
            <w:r>
              <w:rPr>
                <w:noProof/>
                <w:webHidden/>
              </w:rPr>
              <w:fldChar w:fldCharType="separate"/>
            </w:r>
            <w:r>
              <w:rPr>
                <w:noProof/>
                <w:webHidden/>
              </w:rPr>
              <w:t>144</w:t>
            </w:r>
            <w:r>
              <w:rPr>
                <w:noProof/>
                <w:webHidden/>
              </w:rPr>
              <w:fldChar w:fldCharType="end"/>
            </w:r>
          </w:hyperlink>
        </w:p>
        <w:p w14:paraId="2BB1FF6F" w14:textId="76D3442E"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729" w:history="1">
            <w:r w:rsidRPr="00F92DA4">
              <w:rPr>
                <w:rStyle w:val="Lienhypertexte"/>
                <w:noProof/>
              </w:rPr>
              <w:t>73.32.2 Gestion de l'éclairage intérieur et extérieur - gradation horaire</w:t>
            </w:r>
            <w:r>
              <w:rPr>
                <w:noProof/>
                <w:webHidden/>
              </w:rPr>
              <w:tab/>
            </w:r>
            <w:r>
              <w:rPr>
                <w:noProof/>
                <w:webHidden/>
              </w:rPr>
              <w:fldChar w:fldCharType="begin"/>
            </w:r>
            <w:r>
              <w:rPr>
                <w:noProof/>
                <w:webHidden/>
              </w:rPr>
              <w:instrText xml:space="preserve"> PAGEREF _Toc112762729 \h </w:instrText>
            </w:r>
            <w:r>
              <w:rPr>
                <w:noProof/>
                <w:webHidden/>
              </w:rPr>
            </w:r>
            <w:r>
              <w:rPr>
                <w:noProof/>
                <w:webHidden/>
              </w:rPr>
              <w:fldChar w:fldCharType="separate"/>
            </w:r>
            <w:r>
              <w:rPr>
                <w:noProof/>
                <w:webHidden/>
              </w:rPr>
              <w:t>144</w:t>
            </w:r>
            <w:r>
              <w:rPr>
                <w:noProof/>
                <w:webHidden/>
              </w:rPr>
              <w:fldChar w:fldCharType="end"/>
            </w:r>
          </w:hyperlink>
        </w:p>
        <w:p w14:paraId="66A10084" w14:textId="6F8586C2"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730" w:history="1">
            <w:r w:rsidRPr="00F92DA4">
              <w:rPr>
                <w:rStyle w:val="Lienhypertexte"/>
                <w:noProof/>
              </w:rPr>
              <w:t>73.32.2a Gestion de l'éclairage intérieur et extérieur - gradation horaire</w:t>
            </w:r>
            <w:r>
              <w:rPr>
                <w:noProof/>
                <w:webHidden/>
              </w:rPr>
              <w:tab/>
            </w:r>
            <w:r>
              <w:rPr>
                <w:noProof/>
                <w:webHidden/>
              </w:rPr>
              <w:fldChar w:fldCharType="begin"/>
            </w:r>
            <w:r>
              <w:rPr>
                <w:noProof/>
                <w:webHidden/>
              </w:rPr>
              <w:instrText xml:space="preserve"> PAGEREF _Toc112762730 \h </w:instrText>
            </w:r>
            <w:r>
              <w:rPr>
                <w:noProof/>
                <w:webHidden/>
              </w:rPr>
            </w:r>
            <w:r>
              <w:rPr>
                <w:noProof/>
                <w:webHidden/>
              </w:rPr>
              <w:fldChar w:fldCharType="separate"/>
            </w:r>
            <w:r>
              <w:rPr>
                <w:noProof/>
                <w:webHidden/>
              </w:rPr>
              <w:t>144</w:t>
            </w:r>
            <w:r>
              <w:rPr>
                <w:noProof/>
                <w:webHidden/>
              </w:rPr>
              <w:fldChar w:fldCharType="end"/>
            </w:r>
          </w:hyperlink>
        </w:p>
        <w:p w14:paraId="499DB4D3" w14:textId="358CD63C"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731" w:history="1">
            <w:r w:rsidRPr="00F92DA4">
              <w:rPr>
                <w:rStyle w:val="Lienhypertexte"/>
                <w:noProof/>
              </w:rPr>
              <w:t>73.32.3 Gestion de l'éclairage intérieur et extérieur - gradation en cas d'absence / présence</w:t>
            </w:r>
            <w:r>
              <w:rPr>
                <w:noProof/>
                <w:webHidden/>
              </w:rPr>
              <w:tab/>
            </w:r>
            <w:r>
              <w:rPr>
                <w:noProof/>
                <w:webHidden/>
              </w:rPr>
              <w:fldChar w:fldCharType="begin"/>
            </w:r>
            <w:r>
              <w:rPr>
                <w:noProof/>
                <w:webHidden/>
              </w:rPr>
              <w:instrText xml:space="preserve"> PAGEREF _Toc112762731 \h </w:instrText>
            </w:r>
            <w:r>
              <w:rPr>
                <w:noProof/>
                <w:webHidden/>
              </w:rPr>
            </w:r>
            <w:r>
              <w:rPr>
                <w:noProof/>
                <w:webHidden/>
              </w:rPr>
              <w:fldChar w:fldCharType="separate"/>
            </w:r>
            <w:r>
              <w:rPr>
                <w:noProof/>
                <w:webHidden/>
              </w:rPr>
              <w:t>144</w:t>
            </w:r>
            <w:r>
              <w:rPr>
                <w:noProof/>
                <w:webHidden/>
              </w:rPr>
              <w:fldChar w:fldCharType="end"/>
            </w:r>
          </w:hyperlink>
        </w:p>
        <w:p w14:paraId="422ED992" w14:textId="1D517FE4"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732" w:history="1">
            <w:r w:rsidRPr="00F92DA4">
              <w:rPr>
                <w:rStyle w:val="Lienhypertexte"/>
                <w:noProof/>
              </w:rPr>
              <w:t>73.32.3a Gestion de l'éclairage intérieur et extérieur - gradation en cas d'absence / présence</w:t>
            </w:r>
            <w:r>
              <w:rPr>
                <w:noProof/>
                <w:webHidden/>
              </w:rPr>
              <w:tab/>
            </w:r>
            <w:r>
              <w:rPr>
                <w:noProof/>
                <w:webHidden/>
              </w:rPr>
              <w:fldChar w:fldCharType="begin"/>
            </w:r>
            <w:r>
              <w:rPr>
                <w:noProof/>
                <w:webHidden/>
              </w:rPr>
              <w:instrText xml:space="preserve"> PAGEREF _Toc112762732 \h </w:instrText>
            </w:r>
            <w:r>
              <w:rPr>
                <w:noProof/>
                <w:webHidden/>
              </w:rPr>
            </w:r>
            <w:r>
              <w:rPr>
                <w:noProof/>
                <w:webHidden/>
              </w:rPr>
              <w:fldChar w:fldCharType="separate"/>
            </w:r>
            <w:r>
              <w:rPr>
                <w:noProof/>
                <w:webHidden/>
              </w:rPr>
              <w:t>144</w:t>
            </w:r>
            <w:r>
              <w:rPr>
                <w:noProof/>
                <w:webHidden/>
              </w:rPr>
              <w:fldChar w:fldCharType="end"/>
            </w:r>
          </w:hyperlink>
        </w:p>
        <w:p w14:paraId="1A5D847E" w14:textId="2A7ED213"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733" w:history="1">
            <w:r w:rsidRPr="00F92DA4">
              <w:rPr>
                <w:rStyle w:val="Lienhypertexte"/>
                <w:noProof/>
              </w:rPr>
              <w:t>73.32.4 Gestion de l'éclairage intérieur et extérieur - gradation en fonction de l'éclairage naturel</w:t>
            </w:r>
            <w:r>
              <w:rPr>
                <w:noProof/>
                <w:webHidden/>
              </w:rPr>
              <w:tab/>
            </w:r>
            <w:r>
              <w:rPr>
                <w:noProof/>
                <w:webHidden/>
              </w:rPr>
              <w:fldChar w:fldCharType="begin"/>
            </w:r>
            <w:r>
              <w:rPr>
                <w:noProof/>
                <w:webHidden/>
              </w:rPr>
              <w:instrText xml:space="preserve"> PAGEREF _Toc112762733 \h </w:instrText>
            </w:r>
            <w:r>
              <w:rPr>
                <w:noProof/>
                <w:webHidden/>
              </w:rPr>
            </w:r>
            <w:r>
              <w:rPr>
                <w:noProof/>
                <w:webHidden/>
              </w:rPr>
              <w:fldChar w:fldCharType="separate"/>
            </w:r>
            <w:r>
              <w:rPr>
                <w:noProof/>
                <w:webHidden/>
              </w:rPr>
              <w:t>144</w:t>
            </w:r>
            <w:r>
              <w:rPr>
                <w:noProof/>
                <w:webHidden/>
              </w:rPr>
              <w:fldChar w:fldCharType="end"/>
            </w:r>
          </w:hyperlink>
        </w:p>
        <w:p w14:paraId="10B09012" w14:textId="0BDB695B"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734" w:history="1">
            <w:r w:rsidRPr="00F92DA4">
              <w:rPr>
                <w:rStyle w:val="Lienhypertexte"/>
                <w:noProof/>
              </w:rPr>
              <w:t>73.32.4a Gestion de l'éclairage intérieur et extérieur - gradation en fonction de l'éclairage naturel</w:t>
            </w:r>
            <w:r>
              <w:rPr>
                <w:noProof/>
                <w:webHidden/>
              </w:rPr>
              <w:tab/>
            </w:r>
            <w:r>
              <w:rPr>
                <w:noProof/>
                <w:webHidden/>
              </w:rPr>
              <w:fldChar w:fldCharType="begin"/>
            </w:r>
            <w:r>
              <w:rPr>
                <w:noProof/>
                <w:webHidden/>
              </w:rPr>
              <w:instrText xml:space="preserve"> PAGEREF _Toc112762734 \h </w:instrText>
            </w:r>
            <w:r>
              <w:rPr>
                <w:noProof/>
                <w:webHidden/>
              </w:rPr>
            </w:r>
            <w:r>
              <w:rPr>
                <w:noProof/>
                <w:webHidden/>
              </w:rPr>
              <w:fldChar w:fldCharType="separate"/>
            </w:r>
            <w:r>
              <w:rPr>
                <w:noProof/>
                <w:webHidden/>
              </w:rPr>
              <w:t>144</w:t>
            </w:r>
            <w:r>
              <w:rPr>
                <w:noProof/>
                <w:webHidden/>
              </w:rPr>
              <w:fldChar w:fldCharType="end"/>
            </w:r>
          </w:hyperlink>
        </w:p>
        <w:p w14:paraId="6093C227" w14:textId="2C84DB14" w:rsidR="00763113" w:rsidRDefault="00763113">
          <w:pPr>
            <w:pStyle w:val="TM4"/>
            <w:tabs>
              <w:tab w:val="right" w:leader="dot" w:pos="9016"/>
            </w:tabs>
            <w:rPr>
              <w:rFonts w:asciiTheme="minorHAnsi" w:eastAsiaTheme="minorEastAsia" w:hAnsiTheme="minorHAnsi" w:cstheme="minorBidi"/>
              <w:noProof/>
              <w:sz w:val="22"/>
              <w:szCs w:val="22"/>
            </w:rPr>
          </w:pPr>
          <w:hyperlink w:anchor="_Toc112762735" w:history="1">
            <w:r w:rsidRPr="00F92DA4">
              <w:rPr>
                <w:rStyle w:val="Lienhypertexte"/>
                <w:noProof/>
              </w:rPr>
              <w:t>73.33 Gestion de l'éclairage intérieur et extérieur - variation de température de couleur</w:t>
            </w:r>
            <w:r>
              <w:rPr>
                <w:noProof/>
                <w:webHidden/>
              </w:rPr>
              <w:tab/>
            </w:r>
            <w:r>
              <w:rPr>
                <w:noProof/>
                <w:webHidden/>
              </w:rPr>
              <w:fldChar w:fldCharType="begin"/>
            </w:r>
            <w:r>
              <w:rPr>
                <w:noProof/>
                <w:webHidden/>
              </w:rPr>
              <w:instrText xml:space="preserve"> PAGEREF _Toc112762735 \h </w:instrText>
            </w:r>
            <w:r>
              <w:rPr>
                <w:noProof/>
                <w:webHidden/>
              </w:rPr>
            </w:r>
            <w:r>
              <w:rPr>
                <w:noProof/>
                <w:webHidden/>
              </w:rPr>
              <w:fldChar w:fldCharType="separate"/>
            </w:r>
            <w:r>
              <w:rPr>
                <w:noProof/>
                <w:webHidden/>
              </w:rPr>
              <w:t>144</w:t>
            </w:r>
            <w:r>
              <w:rPr>
                <w:noProof/>
                <w:webHidden/>
              </w:rPr>
              <w:fldChar w:fldCharType="end"/>
            </w:r>
          </w:hyperlink>
        </w:p>
        <w:p w14:paraId="1F8C342D" w14:textId="52ABA34B"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736" w:history="1">
            <w:r w:rsidRPr="00F92DA4">
              <w:rPr>
                <w:rStyle w:val="Lienhypertexte"/>
                <w:noProof/>
              </w:rPr>
              <w:t>73.33.1 Gestion de l'éclairage intérieur et extérieur - variation de température de couleur</w:t>
            </w:r>
            <w:r>
              <w:rPr>
                <w:noProof/>
                <w:webHidden/>
              </w:rPr>
              <w:tab/>
            </w:r>
            <w:r>
              <w:rPr>
                <w:noProof/>
                <w:webHidden/>
              </w:rPr>
              <w:fldChar w:fldCharType="begin"/>
            </w:r>
            <w:r>
              <w:rPr>
                <w:noProof/>
                <w:webHidden/>
              </w:rPr>
              <w:instrText xml:space="preserve"> PAGEREF _Toc112762736 \h </w:instrText>
            </w:r>
            <w:r>
              <w:rPr>
                <w:noProof/>
                <w:webHidden/>
              </w:rPr>
            </w:r>
            <w:r>
              <w:rPr>
                <w:noProof/>
                <w:webHidden/>
              </w:rPr>
              <w:fldChar w:fldCharType="separate"/>
            </w:r>
            <w:r>
              <w:rPr>
                <w:noProof/>
                <w:webHidden/>
              </w:rPr>
              <w:t>144</w:t>
            </w:r>
            <w:r>
              <w:rPr>
                <w:noProof/>
                <w:webHidden/>
              </w:rPr>
              <w:fldChar w:fldCharType="end"/>
            </w:r>
          </w:hyperlink>
        </w:p>
        <w:p w14:paraId="60BA6C4D" w14:textId="43A536FE"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737" w:history="1">
            <w:r w:rsidRPr="00F92DA4">
              <w:rPr>
                <w:rStyle w:val="Lienhypertexte"/>
                <w:noProof/>
              </w:rPr>
              <w:t>73.33.1a Gestion de l'éclairage intérieur et extérieur - variation horaire de température de couleur</w:t>
            </w:r>
            <w:r>
              <w:rPr>
                <w:noProof/>
                <w:webHidden/>
              </w:rPr>
              <w:tab/>
            </w:r>
            <w:r>
              <w:rPr>
                <w:noProof/>
                <w:webHidden/>
              </w:rPr>
              <w:fldChar w:fldCharType="begin"/>
            </w:r>
            <w:r>
              <w:rPr>
                <w:noProof/>
                <w:webHidden/>
              </w:rPr>
              <w:instrText xml:space="preserve"> PAGEREF _Toc112762737 \h </w:instrText>
            </w:r>
            <w:r>
              <w:rPr>
                <w:noProof/>
                <w:webHidden/>
              </w:rPr>
            </w:r>
            <w:r>
              <w:rPr>
                <w:noProof/>
                <w:webHidden/>
              </w:rPr>
              <w:fldChar w:fldCharType="separate"/>
            </w:r>
            <w:r>
              <w:rPr>
                <w:noProof/>
                <w:webHidden/>
              </w:rPr>
              <w:t>144</w:t>
            </w:r>
            <w:r>
              <w:rPr>
                <w:noProof/>
                <w:webHidden/>
              </w:rPr>
              <w:fldChar w:fldCharType="end"/>
            </w:r>
          </w:hyperlink>
        </w:p>
        <w:p w14:paraId="6AD9AA86" w14:textId="7D896406" w:rsidR="00763113" w:rsidRDefault="00763113">
          <w:pPr>
            <w:pStyle w:val="TM3"/>
            <w:tabs>
              <w:tab w:val="right" w:leader="dot" w:pos="9016"/>
            </w:tabs>
            <w:rPr>
              <w:rFonts w:asciiTheme="minorHAnsi" w:eastAsiaTheme="minorEastAsia" w:hAnsiTheme="minorHAnsi" w:cstheme="minorBidi"/>
              <w:noProof/>
              <w:sz w:val="22"/>
              <w:szCs w:val="22"/>
            </w:rPr>
          </w:pPr>
          <w:hyperlink w:anchor="_Toc112762738" w:history="1">
            <w:r w:rsidRPr="00F92DA4">
              <w:rPr>
                <w:rStyle w:val="Lienhypertexte"/>
                <w:noProof/>
              </w:rPr>
              <w:t>73.4 Eclairage de secours CCTB 01.10</w:t>
            </w:r>
            <w:r>
              <w:rPr>
                <w:noProof/>
                <w:webHidden/>
              </w:rPr>
              <w:tab/>
            </w:r>
            <w:r>
              <w:rPr>
                <w:noProof/>
                <w:webHidden/>
              </w:rPr>
              <w:fldChar w:fldCharType="begin"/>
            </w:r>
            <w:r>
              <w:rPr>
                <w:noProof/>
                <w:webHidden/>
              </w:rPr>
              <w:instrText xml:space="preserve"> PAGEREF _Toc112762738 \h </w:instrText>
            </w:r>
            <w:r>
              <w:rPr>
                <w:noProof/>
                <w:webHidden/>
              </w:rPr>
            </w:r>
            <w:r>
              <w:rPr>
                <w:noProof/>
                <w:webHidden/>
              </w:rPr>
              <w:fldChar w:fldCharType="separate"/>
            </w:r>
            <w:r>
              <w:rPr>
                <w:noProof/>
                <w:webHidden/>
              </w:rPr>
              <w:t>144</w:t>
            </w:r>
            <w:r>
              <w:rPr>
                <w:noProof/>
                <w:webHidden/>
              </w:rPr>
              <w:fldChar w:fldCharType="end"/>
            </w:r>
          </w:hyperlink>
        </w:p>
        <w:p w14:paraId="3B6FCDBE" w14:textId="6CB194C6" w:rsidR="00763113" w:rsidRDefault="00763113">
          <w:pPr>
            <w:pStyle w:val="TM4"/>
            <w:tabs>
              <w:tab w:val="right" w:leader="dot" w:pos="9016"/>
            </w:tabs>
            <w:rPr>
              <w:rFonts w:asciiTheme="minorHAnsi" w:eastAsiaTheme="minorEastAsia" w:hAnsiTheme="minorHAnsi" w:cstheme="minorBidi"/>
              <w:noProof/>
              <w:sz w:val="22"/>
              <w:szCs w:val="22"/>
            </w:rPr>
          </w:pPr>
          <w:hyperlink w:anchor="_Toc112762739" w:history="1">
            <w:r w:rsidRPr="00F92DA4">
              <w:rPr>
                <w:rStyle w:val="Lienhypertexte"/>
                <w:noProof/>
              </w:rPr>
              <w:t>73.41 Eclairage de remplacement CCTB 01.04</w:t>
            </w:r>
            <w:r>
              <w:rPr>
                <w:noProof/>
                <w:webHidden/>
              </w:rPr>
              <w:tab/>
            </w:r>
            <w:r>
              <w:rPr>
                <w:noProof/>
                <w:webHidden/>
              </w:rPr>
              <w:fldChar w:fldCharType="begin"/>
            </w:r>
            <w:r>
              <w:rPr>
                <w:noProof/>
                <w:webHidden/>
              </w:rPr>
              <w:instrText xml:space="preserve"> PAGEREF _Toc112762739 \h </w:instrText>
            </w:r>
            <w:r>
              <w:rPr>
                <w:noProof/>
                <w:webHidden/>
              </w:rPr>
            </w:r>
            <w:r>
              <w:rPr>
                <w:noProof/>
                <w:webHidden/>
              </w:rPr>
              <w:fldChar w:fldCharType="separate"/>
            </w:r>
            <w:r>
              <w:rPr>
                <w:noProof/>
                <w:webHidden/>
              </w:rPr>
              <w:t>145</w:t>
            </w:r>
            <w:r>
              <w:rPr>
                <w:noProof/>
                <w:webHidden/>
              </w:rPr>
              <w:fldChar w:fldCharType="end"/>
            </w:r>
          </w:hyperlink>
        </w:p>
        <w:p w14:paraId="4B34BDA0" w14:textId="47D8E661"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740" w:history="1">
            <w:r w:rsidRPr="00F92DA4">
              <w:rPr>
                <w:rStyle w:val="Lienhypertexte"/>
                <w:noProof/>
              </w:rPr>
              <w:t>73.41.1 Eclairage de remplacement CCTB 01.10</w:t>
            </w:r>
            <w:r>
              <w:rPr>
                <w:noProof/>
                <w:webHidden/>
              </w:rPr>
              <w:tab/>
            </w:r>
            <w:r>
              <w:rPr>
                <w:noProof/>
                <w:webHidden/>
              </w:rPr>
              <w:fldChar w:fldCharType="begin"/>
            </w:r>
            <w:r>
              <w:rPr>
                <w:noProof/>
                <w:webHidden/>
              </w:rPr>
              <w:instrText xml:space="preserve"> PAGEREF _Toc112762740 \h </w:instrText>
            </w:r>
            <w:r>
              <w:rPr>
                <w:noProof/>
                <w:webHidden/>
              </w:rPr>
            </w:r>
            <w:r>
              <w:rPr>
                <w:noProof/>
                <w:webHidden/>
              </w:rPr>
              <w:fldChar w:fldCharType="separate"/>
            </w:r>
            <w:r>
              <w:rPr>
                <w:noProof/>
                <w:webHidden/>
              </w:rPr>
              <w:t>145</w:t>
            </w:r>
            <w:r>
              <w:rPr>
                <w:noProof/>
                <w:webHidden/>
              </w:rPr>
              <w:fldChar w:fldCharType="end"/>
            </w:r>
          </w:hyperlink>
        </w:p>
        <w:p w14:paraId="415B8787" w14:textId="2470794D"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741" w:history="1">
            <w:r w:rsidRPr="00F92DA4">
              <w:rPr>
                <w:rStyle w:val="Lienhypertexte"/>
                <w:noProof/>
              </w:rPr>
              <w:t>73.41.1a Eclairage de remplacement CCTB 01.10</w:t>
            </w:r>
            <w:r>
              <w:rPr>
                <w:noProof/>
                <w:webHidden/>
              </w:rPr>
              <w:tab/>
            </w:r>
            <w:r>
              <w:rPr>
                <w:noProof/>
                <w:webHidden/>
              </w:rPr>
              <w:fldChar w:fldCharType="begin"/>
            </w:r>
            <w:r>
              <w:rPr>
                <w:noProof/>
                <w:webHidden/>
              </w:rPr>
              <w:instrText xml:space="preserve"> PAGEREF _Toc112762741 \h </w:instrText>
            </w:r>
            <w:r>
              <w:rPr>
                <w:noProof/>
                <w:webHidden/>
              </w:rPr>
            </w:r>
            <w:r>
              <w:rPr>
                <w:noProof/>
                <w:webHidden/>
              </w:rPr>
              <w:fldChar w:fldCharType="separate"/>
            </w:r>
            <w:r>
              <w:rPr>
                <w:noProof/>
                <w:webHidden/>
              </w:rPr>
              <w:t>145</w:t>
            </w:r>
            <w:r>
              <w:rPr>
                <w:noProof/>
                <w:webHidden/>
              </w:rPr>
              <w:fldChar w:fldCharType="end"/>
            </w:r>
          </w:hyperlink>
        </w:p>
        <w:p w14:paraId="6F6B2F2A" w14:textId="7E115F64" w:rsidR="00763113" w:rsidRDefault="00763113">
          <w:pPr>
            <w:pStyle w:val="TM4"/>
            <w:tabs>
              <w:tab w:val="right" w:leader="dot" w:pos="9016"/>
            </w:tabs>
            <w:rPr>
              <w:rFonts w:asciiTheme="minorHAnsi" w:eastAsiaTheme="minorEastAsia" w:hAnsiTheme="minorHAnsi" w:cstheme="minorBidi"/>
              <w:noProof/>
              <w:sz w:val="22"/>
              <w:szCs w:val="22"/>
            </w:rPr>
          </w:pPr>
          <w:hyperlink w:anchor="_Toc112762742" w:history="1">
            <w:r w:rsidRPr="00F92DA4">
              <w:rPr>
                <w:rStyle w:val="Lienhypertexte"/>
                <w:noProof/>
              </w:rPr>
              <w:t>73.42 Eclairage de sécurité CCTB 01.10</w:t>
            </w:r>
            <w:r>
              <w:rPr>
                <w:noProof/>
                <w:webHidden/>
              </w:rPr>
              <w:tab/>
            </w:r>
            <w:r>
              <w:rPr>
                <w:noProof/>
                <w:webHidden/>
              </w:rPr>
              <w:fldChar w:fldCharType="begin"/>
            </w:r>
            <w:r>
              <w:rPr>
                <w:noProof/>
                <w:webHidden/>
              </w:rPr>
              <w:instrText xml:space="preserve"> PAGEREF _Toc112762742 \h </w:instrText>
            </w:r>
            <w:r>
              <w:rPr>
                <w:noProof/>
                <w:webHidden/>
              </w:rPr>
            </w:r>
            <w:r>
              <w:rPr>
                <w:noProof/>
                <w:webHidden/>
              </w:rPr>
              <w:fldChar w:fldCharType="separate"/>
            </w:r>
            <w:r>
              <w:rPr>
                <w:noProof/>
                <w:webHidden/>
              </w:rPr>
              <w:t>145</w:t>
            </w:r>
            <w:r>
              <w:rPr>
                <w:noProof/>
                <w:webHidden/>
              </w:rPr>
              <w:fldChar w:fldCharType="end"/>
            </w:r>
          </w:hyperlink>
        </w:p>
        <w:p w14:paraId="7DFD5863" w14:textId="078164B0"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743" w:history="1">
            <w:r w:rsidRPr="00F92DA4">
              <w:rPr>
                <w:rStyle w:val="Lienhypertexte"/>
                <w:noProof/>
              </w:rPr>
              <w:t>73.42.1 Systèmes autonomes CCTB 01.10</w:t>
            </w:r>
            <w:r>
              <w:rPr>
                <w:noProof/>
                <w:webHidden/>
              </w:rPr>
              <w:tab/>
            </w:r>
            <w:r>
              <w:rPr>
                <w:noProof/>
                <w:webHidden/>
              </w:rPr>
              <w:fldChar w:fldCharType="begin"/>
            </w:r>
            <w:r>
              <w:rPr>
                <w:noProof/>
                <w:webHidden/>
              </w:rPr>
              <w:instrText xml:space="preserve"> PAGEREF _Toc112762743 \h </w:instrText>
            </w:r>
            <w:r>
              <w:rPr>
                <w:noProof/>
                <w:webHidden/>
              </w:rPr>
            </w:r>
            <w:r>
              <w:rPr>
                <w:noProof/>
                <w:webHidden/>
              </w:rPr>
              <w:fldChar w:fldCharType="separate"/>
            </w:r>
            <w:r>
              <w:rPr>
                <w:noProof/>
                <w:webHidden/>
              </w:rPr>
              <w:t>146</w:t>
            </w:r>
            <w:r>
              <w:rPr>
                <w:noProof/>
                <w:webHidden/>
              </w:rPr>
              <w:fldChar w:fldCharType="end"/>
            </w:r>
          </w:hyperlink>
        </w:p>
        <w:p w14:paraId="7B34D129" w14:textId="26C70048"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744" w:history="1">
            <w:r w:rsidRPr="00F92DA4">
              <w:rPr>
                <w:rStyle w:val="Lienhypertexte"/>
                <w:noProof/>
              </w:rPr>
              <w:t>73.42.1a Systèmes autonomes - luminaires d'éclairage d'évacuation sans signalisation CCTB 01.10</w:t>
            </w:r>
            <w:r>
              <w:rPr>
                <w:noProof/>
                <w:webHidden/>
              </w:rPr>
              <w:tab/>
            </w:r>
            <w:r>
              <w:rPr>
                <w:noProof/>
                <w:webHidden/>
              </w:rPr>
              <w:fldChar w:fldCharType="begin"/>
            </w:r>
            <w:r>
              <w:rPr>
                <w:noProof/>
                <w:webHidden/>
              </w:rPr>
              <w:instrText xml:space="preserve"> PAGEREF _Toc112762744 \h </w:instrText>
            </w:r>
            <w:r>
              <w:rPr>
                <w:noProof/>
                <w:webHidden/>
              </w:rPr>
            </w:r>
            <w:r>
              <w:rPr>
                <w:noProof/>
                <w:webHidden/>
              </w:rPr>
              <w:fldChar w:fldCharType="separate"/>
            </w:r>
            <w:r>
              <w:rPr>
                <w:noProof/>
                <w:webHidden/>
              </w:rPr>
              <w:t>147</w:t>
            </w:r>
            <w:r>
              <w:rPr>
                <w:noProof/>
                <w:webHidden/>
              </w:rPr>
              <w:fldChar w:fldCharType="end"/>
            </w:r>
          </w:hyperlink>
        </w:p>
        <w:p w14:paraId="34491432" w14:textId="5C781AA9"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745" w:history="1">
            <w:r w:rsidRPr="00F92DA4">
              <w:rPr>
                <w:rStyle w:val="Lienhypertexte"/>
                <w:noProof/>
              </w:rPr>
              <w:t>73.42.1b Systèmes autonomes - luminaires d'éclairage anti-panique CCTB 01.10</w:t>
            </w:r>
            <w:r>
              <w:rPr>
                <w:noProof/>
                <w:webHidden/>
              </w:rPr>
              <w:tab/>
            </w:r>
            <w:r>
              <w:rPr>
                <w:noProof/>
                <w:webHidden/>
              </w:rPr>
              <w:fldChar w:fldCharType="begin"/>
            </w:r>
            <w:r>
              <w:rPr>
                <w:noProof/>
                <w:webHidden/>
              </w:rPr>
              <w:instrText xml:space="preserve"> PAGEREF _Toc112762745 \h </w:instrText>
            </w:r>
            <w:r>
              <w:rPr>
                <w:noProof/>
                <w:webHidden/>
              </w:rPr>
            </w:r>
            <w:r>
              <w:rPr>
                <w:noProof/>
                <w:webHidden/>
              </w:rPr>
              <w:fldChar w:fldCharType="separate"/>
            </w:r>
            <w:r>
              <w:rPr>
                <w:noProof/>
                <w:webHidden/>
              </w:rPr>
              <w:t>147</w:t>
            </w:r>
            <w:r>
              <w:rPr>
                <w:noProof/>
                <w:webHidden/>
              </w:rPr>
              <w:fldChar w:fldCharType="end"/>
            </w:r>
          </w:hyperlink>
        </w:p>
        <w:p w14:paraId="72989734" w14:textId="56994B88"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746" w:history="1">
            <w:r w:rsidRPr="00F92DA4">
              <w:rPr>
                <w:rStyle w:val="Lienhypertexte"/>
                <w:noProof/>
              </w:rPr>
              <w:t>73.42.1c Systèmes autonomes - luminaires d'éclairage de sécurité des emplacements de travaux dangereux CCTB 01.10</w:t>
            </w:r>
            <w:r>
              <w:rPr>
                <w:noProof/>
                <w:webHidden/>
              </w:rPr>
              <w:tab/>
            </w:r>
            <w:r>
              <w:rPr>
                <w:noProof/>
                <w:webHidden/>
              </w:rPr>
              <w:fldChar w:fldCharType="begin"/>
            </w:r>
            <w:r>
              <w:rPr>
                <w:noProof/>
                <w:webHidden/>
              </w:rPr>
              <w:instrText xml:space="preserve"> PAGEREF _Toc112762746 \h </w:instrText>
            </w:r>
            <w:r>
              <w:rPr>
                <w:noProof/>
                <w:webHidden/>
              </w:rPr>
            </w:r>
            <w:r>
              <w:rPr>
                <w:noProof/>
                <w:webHidden/>
              </w:rPr>
              <w:fldChar w:fldCharType="separate"/>
            </w:r>
            <w:r>
              <w:rPr>
                <w:noProof/>
                <w:webHidden/>
              </w:rPr>
              <w:t>148</w:t>
            </w:r>
            <w:r>
              <w:rPr>
                <w:noProof/>
                <w:webHidden/>
              </w:rPr>
              <w:fldChar w:fldCharType="end"/>
            </w:r>
          </w:hyperlink>
        </w:p>
        <w:p w14:paraId="62EDAC4F" w14:textId="498A6D27"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747" w:history="1">
            <w:r w:rsidRPr="00F92DA4">
              <w:rPr>
                <w:rStyle w:val="Lienhypertexte"/>
                <w:noProof/>
              </w:rPr>
              <w:t>73.42.1d Systèmes autonomes - gestion centralisée des luminaires CCTB 01.10</w:t>
            </w:r>
            <w:r>
              <w:rPr>
                <w:noProof/>
                <w:webHidden/>
              </w:rPr>
              <w:tab/>
            </w:r>
            <w:r>
              <w:rPr>
                <w:noProof/>
                <w:webHidden/>
              </w:rPr>
              <w:fldChar w:fldCharType="begin"/>
            </w:r>
            <w:r>
              <w:rPr>
                <w:noProof/>
                <w:webHidden/>
              </w:rPr>
              <w:instrText xml:space="preserve"> PAGEREF _Toc112762747 \h </w:instrText>
            </w:r>
            <w:r>
              <w:rPr>
                <w:noProof/>
                <w:webHidden/>
              </w:rPr>
            </w:r>
            <w:r>
              <w:rPr>
                <w:noProof/>
                <w:webHidden/>
              </w:rPr>
              <w:fldChar w:fldCharType="separate"/>
            </w:r>
            <w:r>
              <w:rPr>
                <w:noProof/>
                <w:webHidden/>
              </w:rPr>
              <w:t>148</w:t>
            </w:r>
            <w:r>
              <w:rPr>
                <w:noProof/>
                <w:webHidden/>
              </w:rPr>
              <w:fldChar w:fldCharType="end"/>
            </w:r>
          </w:hyperlink>
        </w:p>
        <w:p w14:paraId="52F84DCE" w14:textId="0C31873F"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748" w:history="1">
            <w:r w:rsidRPr="00F92DA4">
              <w:rPr>
                <w:rStyle w:val="Lienhypertexte"/>
                <w:noProof/>
              </w:rPr>
              <w:t>73.42.2 Systèmes à alimentation centralisée CCTB 01.10</w:t>
            </w:r>
            <w:r>
              <w:rPr>
                <w:noProof/>
                <w:webHidden/>
              </w:rPr>
              <w:tab/>
            </w:r>
            <w:r>
              <w:rPr>
                <w:noProof/>
                <w:webHidden/>
              </w:rPr>
              <w:fldChar w:fldCharType="begin"/>
            </w:r>
            <w:r>
              <w:rPr>
                <w:noProof/>
                <w:webHidden/>
              </w:rPr>
              <w:instrText xml:space="preserve"> PAGEREF _Toc112762748 \h </w:instrText>
            </w:r>
            <w:r>
              <w:rPr>
                <w:noProof/>
                <w:webHidden/>
              </w:rPr>
            </w:r>
            <w:r>
              <w:rPr>
                <w:noProof/>
                <w:webHidden/>
              </w:rPr>
              <w:fldChar w:fldCharType="separate"/>
            </w:r>
            <w:r>
              <w:rPr>
                <w:noProof/>
                <w:webHidden/>
              </w:rPr>
              <w:t>149</w:t>
            </w:r>
            <w:r>
              <w:rPr>
                <w:noProof/>
                <w:webHidden/>
              </w:rPr>
              <w:fldChar w:fldCharType="end"/>
            </w:r>
          </w:hyperlink>
        </w:p>
        <w:p w14:paraId="1ACDC263" w14:textId="3A6218BC"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749" w:history="1">
            <w:r w:rsidRPr="00F92DA4">
              <w:rPr>
                <w:rStyle w:val="Lienhypertexte"/>
                <w:noProof/>
              </w:rPr>
              <w:t>73.42.2a Systèmes à alimentation centralisée - sources d'alimentation centralisée CCTB 01.10</w:t>
            </w:r>
            <w:r>
              <w:rPr>
                <w:noProof/>
                <w:webHidden/>
              </w:rPr>
              <w:tab/>
            </w:r>
            <w:r>
              <w:rPr>
                <w:noProof/>
                <w:webHidden/>
              </w:rPr>
              <w:fldChar w:fldCharType="begin"/>
            </w:r>
            <w:r>
              <w:rPr>
                <w:noProof/>
                <w:webHidden/>
              </w:rPr>
              <w:instrText xml:space="preserve"> PAGEREF _Toc112762749 \h </w:instrText>
            </w:r>
            <w:r>
              <w:rPr>
                <w:noProof/>
                <w:webHidden/>
              </w:rPr>
            </w:r>
            <w:r>
              <w:rPr>
                <w:noProof/>
                <w:webHidden/>
              </w:rPr>
              <w:fldChar w:fldCharType="separate"/>
            </w:r>
            <w:r>
              <w:rPr>
                <w:noProof/>
                <w:webHidden/>
              </w:rPr>
              <w:t>149</w:t>
            </w:r>
            <w:r>
              <w:rPr>
                <w:noProof/>
                <w:webHidden/>
              </w:rPr>
              <w:fldChar w:fldCharType="end"/>
            </w:r>
          </w:hyperlink>
        </w:p>
        <w:p w14:paraId="62A70EAE" w14:textId="12623893"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750" w:history="1">
            <w:r w:rsidRPr="00F92DA4">
              <w:rPr>
                <w:rStyle w:val="Lienhypertexte"/>
                <w:noProof/>
              </w:rPr>
              <w:t>73.42.2b Systèmes à alimentation centralisée - luminaires d'éclairage d'évacuation sans signalisation CCTB 01.10</w:t>
            </w:r>
            <w:r>
              <w:rPr>
                <w:noProof/>
                <w:webHidden/>
              </w:rPr>
              <w:tab/>
            </w:r>
            <w:r>
              <w:rPr>
                <w:noProof/>
                <w:webHidden/>
              </w:rPr>
              <w:fldChar w:fldCharType="begin"/>
            </w:r>
            <w:r>
              <w:rPr>
                <w:noProof/>
                <w:webHidden/>
              </w:rPr>
              <w:instrText xml:space="preserve"> PAGEREF _Toc112762750 \h </w:instrText>
            </w:r>
            <w:r>
              <w:rPr>
                <w:noProof/>
                <w:webHidden/>
              </w:rPr>
            </w:r>
            <w:r>
              <w:rPr>
                <w:noProof/>
                <w:webHidden/>
              </w:rPr>
              <w:fldChar w:fldCharType="separate"/>
            </w:r>
            <w:r>
              <w:rPr>
                <w:noProof/>
                <w:webHidden/>
              </w:rPr>
              <w:t>150</w:t>
            </w:r>
            <w:r>
              <w:rPr>
                <w:noProof/>
                <w:webHidden/>
              </w:rPr>
              <w:fldChar w:fldCharType="end"/>
            </w:r>
          </w:hyperlink>
        </w:p>
        <w:p w14:paraId="3DEB0453" w14:textId="34A9C9FB"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751" w:history="1">
            <w:r w:rsidRPr="00F92DA4">
              <w:rPr>
                <w:rStyle w:val="Lienhypertexte"/>
                <w:noProof/>
              </w:rPr>
              <w:t>73.42.2c Systèmes à alimentation centralisée - luminaires d'éclairage d'évacuation avec signalisation CCTB 01.10</w:t>
            </w:r>
            <w:r>
              <w:rPr>
                <w:noProof/>
                <w:webHidden/>
              </w:rPr>
              <w:tab/>
            </w:r>
            <w:r>
              <w:rPr>
                <w:noProof/>
                <w:webHidden/>
              </w:rPr>
              <w:fldChar w:fldCharType="begin"/>
            </w:r>
            <w:r>
              <w:rPr>
                <w:noProof/>
                <w:webHidden/>
              </w:rPr>
              <w:instrText xml:space="preserve"> PAGEREF _Toc112762751 \h </w:instrText>
            </w:r>
            <w:r>
              <w:rPr>
                <w:noProof/>
                <w:webHidden/>
              </w:rPr>
            </w:r>
            <w:r>
              <w:rPr>
                <w:noProof/>
                <w:webHidden/>
              </w:rPr>
              <w:fldChar w:fldCharType="separate"/>
            </w:r>
            <w:r>
              <w:rPr>
                <w:noProof/>
                <w:webHidden/>
              </w:rPr>
              <w:t>151</w:t>
            </w:r>
            <w:r>
              <w:rPr>
                <w:noProof/>
                <w:webHidden/>
              </w:rPr>
              <w:fldChar w:fldCharType="end"/>
            </w:r>
          </w:hyperlink>
        </w:p>
        <w:p w14:paraId="7C11B931" w14:textId="329D6AE0"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752" w:history="1">
            <w:r w:rsidRPr="00F92DA4">
              <w:rPr>
                <w:rStyle w:val="Lienhypertexte"/>
                <w:noProof/>
              </w:rPr>
              <w:t>73.42.2d Systèmes à alimentation centralisée - luminaires d'éclairage anti-panique CCTB 01.10</w:t>
            </w:r>
            <w:r>
              <w:rPr>
                <w:noProof/>
                <w:webHidden/>
              </w:rPr>
              <w:tab/>
            </w:r>
            <w:r>
              <w:rPr>
                <w:noProof/>
                <w:webHidden/>
              </w:rPr>
              <w:fldChar w:fldCharType="begin"/>
            </w:r>
            <w:r>
              <w:rPr>
                <w:noProof/>
                <w:webHidden/>
              </w:rPr>
              <w:instrText xml:space="preserve"> PAGEREF _Toc112762752 \h </w:instrText>
            </w:r>
            <w:r>
              <w:rPr>
                <w:noProof/>
                <w:webHidden/>
              </w:rPr>
            </w:r>
            <w:r>
              <w:rPr>
                <w:noProof/>
                <w:webHidden/>
              </w:rPr>
              <w:fldChar w:fldCharType="separate"/>
            </w:r>
            <w:r>
              <w:rPr>
                <w:noProof/>
                <w:webHidden/>
              </w:rPr>
              <w:t>151</w:t>
            </w:r>
            <w:r>
              <w:rPr>
                <w:noProof/>
                <w:webHidden/>
              </w:rPr>
              <w:fldChar w:fldCharType="end"/>
            </w:r>
          </w:hyperlink>
        </w:p>
        <w:p w14:paraId="4EFA9339" w14:textId="4F94566C"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753" w:history="1">
            <w:r w:rsidRPr="00F92DA4">
              <w:rPr>
                <w:rStyle w:val="Lienhypertexte"/>
                <w:noProof/>
              </w:rPr>
              <w:t>73.42.2e Systèmes à alimentation centralisée - luminaires d'éclairage de sécurité des emplacements de travaux dangereux CCTB 01.10</w:t>
            </w:r>
            <w:r>
              <w:rPr>
                <w:noProof/>
                <w:webHidden/>
              </w:rPr>
              <w:tab/>
            </w:r>
            <w:r>
              <w:rPr>
                <w:noProof/>
                <w:webHidden/>
              </w:rPr>
              <w:fldChar w:fldCharType="begin"/>
            </w:r>
            <w:r>
              <w:rPr>
                <w:noProof/>
                <w:webHidden/>
              </w:rPr>
              <w:instrText xml:space="preserve"> PAGEREF _Toc112762753 \h </w:instrText>
            </w:r>
            <w:r>
              <w:rPr>
                <w:noProof/>
                <w:webHidden/>
              </w:rPr>
            </w:r>
            <w:r>
              <w:rPr>
                <w:noProof/>
                <w:webHidden/>
              </w:rPr>
              <w:fldChar w:fldCharType="separate"/>
            </w:r>
            <w:r>
              <w:rPr>
                <w:noProof/>
                <w:webHidden/>
              </w:rPr>
              <w:t>152</w:t>
            </w:r>
            <w:r>
              <w:rPr>
                <w:noProof/>
                <w:webHidden/>
              </w:rPr>
              <w:fldChar w:fldCharType="end"/>
            </w:r>
          </w:hyperlink>
        </w:p>
        <w:p w14:paraId="7DEEC673" w14:textId="45EA54B7" w:rsidR="00763113" w:rsidRDefault="00763113">
          <w:pPr>
            <w:pStyle w:val="TM3"/>
            <w:tabs>
              <w:tab w:val="right" w:leader="dot" w:pos="9016"/>
            </w:tabs>
            <w:rPr>
              <w:rFonts w:asciiTheme="minorHAnsi" w:eastAsiaTheme="minorEastAsia" w:hAnsiTheme="minorHAnsi" w:cstheme="minorBidi"/>
              <w:noProof/>
              <w:sz w:val="22"/>
              <w:szCs w:val="22"/>
            </w:rPr>
          </w:pPr>
          <w:hyperlink w:anchor="_Toc112762754" w:history="1">
            <w:r w:rsidRPr="00F92DA4">
              <w:rPr>
                <w:rStyle w:val="Lienhypertexte"/>
                <w:noProof/>
              </w:rPr>
              <w:t>73.5 - CCTB 01.02</w:t>
            </w:r>
            <w:r>
              <w:rPr>
                <w:noProof/>
                <w:webHidden/>
              </w:rPr>
              <w:tab/>
            </w:r>
            <w:r>
              <w:rPr>
                <w:noProof/>
                <w:webHidden/>
              </w:rPr>
              <w:fldChar w:fldCharType="begin"/>
            </w:r>
            <w:r>
              <w:rPr>
                <w:noProof/>
                <w:webHidden/>
              </w:rPr>
              <w:instrText xml:space="preserve"> PAGEREF _Toc112762754 \h </w:instrText>
            </w:r>
            <w:r>
              <w:rPr>
                <w:noProof/>
                <w:webHidden/>
              </w:rPr>
            </w:r>
            <w:r>
              <w:rPr>
                <w:noProof/>
                <w:webHidden/>
              </w:rPr>
              <w:fldChar w:fldCharType="separate"/>
            </w:r>
            <w:r>
              <w:rPr>
                <w:noProof/>
                <w:webHidden/>
              </w:rPr>
              <w:t>152</w:t>
            </w:r>
            <w:r>
              <w:rPr>
                <w:noProof/>
                <w:webHidden/>
              </w:rPr>
              <w:fldChar w:fldCharType="end"/>
            </w:r>
          </w:hyperlink>
        </w:p>
        <w:p w14:paraId="4C401453" w14:textId="2000B88A" w:rsidR="00763113" w:rsidRDefault="00763113">
          <w:pPr>
            <w:pStyle w:val="TM3"/>
            <w:tabs>
              <w:tab w:val="right" w:leader="dot" w:pos="9016"/>
            </w:tabs>
            <w:rPr>
              <w:rFonts w:asciiTheme="minorHAnsi" w:eastAsiaTheme="minorEastAsia" w:hAnsiTheme="minorHAnsi" w:cstheme="minorBidi"/>
              <w:noProof/>
              <w:sz w:val="22"/>
              <w:szCs w:val="22"/>
            </w:rPr>
          </w:pPr>
          <w:hyperlink w:anchor="_Toc112762755" w:history="1">
            <w:r w:rsidRPr="00F92DA4">
              <w:rPr>
                <w:rStyle w:val="Lienhypertexte"/>
                <w:noProof/>
              </w:rPr>
              <w:t>73.6 - CCTB 01.02</w:t>
            </w:r>
            <w:r>
              <w:rPr>
                <w:noProof/>
                <w:webHidden/>
              </w:rPr>
              <w:tab/>
            </w:r>
            <w:r>
              <w:rPr>
                <w:noProof/>
                <w:webHidden/>
              </w:rPr>
              <w:fldChar w:fldCharType="begin"/>
            </w:r>
            <w:r>
              <w:rPr>
                <w:noProof/>
                <w:webHidden/>
              </w:rPr>
              <w:instrText xml:space="preserve"> PAGEREF _Toc112762755 \h </w:instrText>
            </w:r>
            <w:r>
              <w:rPr>
                <w:noProof/>
                <w:webHidden/>
              </w:rPr>
            </w:r>
            <w:r>
              <w:rPr>
                <w:noProof/>
                <w:webHidden/>
              </w:rPr>
              <w:fldChar w:fldCharType="separate"/>
            </w:r>
            <w:r>
              <w:rPr>
                <w:noProof/>
                <w:webHidden/>
              </w:rPr>
              <w:t>152</w:t>
            </w:r>
            <w:r>
              <w:rPr>
                <w:noProof/>
                <w:webHidden/>
              </w:rPr>
              <w:fldChar w:fldCharType="end"/>
            </w:r>
          </w:hyperlink>
        </w:p>
        <w:p w14:paraId="51589961" w14:textId="0FE848AB" w:rsidR="00763113" w:rsidRDefault="00763113">
          <w:pPr>
            <w:pStyle w:val="TM3"/>
            <w:tabs>
              <w:tab w:val="right" w:leader="dot" w:pos="9016"/>
            </w:tabs>
            <w:rPr>
              <w:rFonts w:asciiTheme="minorHAnsi" w:eastAsiaTheme="minorEastAsia" w:hAnsiTheme="minorHAnsi" w:cstheme="minorBidi"/>
              <w:noProof/>
              <w:sz w:val="22"/>
              <w:szCs w:val="22"/>
            </w:rPr>
          </w:pPr>
          <w:hyperlink w:anchor="_Toc112762756" w:history="1">
            <w:r w:rsidRPr="00F92DA4">
              <w:rPr>
                <w:rStyle w:val="Lienhypertexte"/>
                <w:noProof/>
              </w:rPr>
              <w:t>73.7 -</w:t>
            </w:r>
            <w:r>
              <w:rPr>
                <w:noProof/>
                <w:webHidden/>
              </w:rPr>
              <w:tab/>
            </w:r>
            <w:r>
              <w:rPr>
                <w:noProof/>
                <w:webHidden/>
              </w:rPr>
              <w:fldChar w:fldCharType="begin"/>
            </w:r>
            <w:r>
              <w:rPr>
                <w:noProof/>
                <w:webHidden/>
              </w:rPr>
              <w:instrText xml:space="preserve"> PAGEREF _Toc112762756 \h </w:instrText>
            </w:r>
            <w:r>
              <w:rPr>
                <w:noProof/>
                <w:webHidden/>
              </w:rPr>
            </w:r>
            <w:r>
              <w:rPr>
                <w:noProof/>
                <w:webHidden/>
              </w:rPr>
              <w:fldChar w:fldCharType="separate"/>
            </w:r>
            <w:r>
              <w:rPr>
                <w:noProof/>
                <w:webHidden/>
              </w:rPr>
              <w:t>152</w:t>
            </w:r>
            <w:r>
              <w:rPr>
                <w:noProof/>
                <w:webHidden/>
              </w:rPr>
              <w:fldChar w:fldCharType="end"/>
            </w:r>
          </w:hyperlink>
        </w:p>
        <w:p w14:paraId="4F01074A" w14:textId="70386424" w:rsidR="00763113" w:rsidRDefault="00763113">
          <w:pPr>
            <w:pStyle w:val="TM3"/>
            <w:tabs>
              <w:tab w:val="right" w:leader="dot" w:pos="9016"/>
            </w:tabs>
            <w:rPr>
              <w:rFonts w:asciiTheme="minorHAnsi" w:eastAsiaTheme="minorEastAsia" w:hAnsiTheme="minorHAnsi" w:cstheme="minorBidi"/>
              <w:noProof/>
              <w:sz w:val="22"/>
              <w:szCs w:val="22"/>
            </w:rPr>
          </w:pPr>
          <w:hyperlink w:anchor="_Toc112762757" w:history="1">
            <w:r w:rsidRPr="00F92DA4">
              <w:rPr>
                <w:rStyle w:val="Lienhypertexte"/>
                <w:noProof/>
              </w:rPr>
              <w:t>73.8 Système d'éclairage - rénovation CCTB 01.02</w:t>
            </w:r>
            <w:r>
              <w:rPr>
                <w:noProof/>
                <w:webHidden/>
              </w:rPr>
              <w:tab/>
            </w:r>
            <w:r>
              <w:rPr>
                <w:noProof/>
                <w:webHidden/>
              </w:rPr>
              <w:fldChar w:fldCharType="begin"/>
            </w:r>
            <w:r>
              <w:rPr>
                <w:noProof/>
                <w:webHidden/>
              </w:rPr>
              <w:instrText xml:space="preserve"> PAGEREF _Toc112762757 \h </w:instrText>
            </w:r>
            <w:r>
              <w:rPr>
                <w:noProof/>
                <w:webHidden/>
              </w:rPr>
            </w:r>
            <w:r>
              <w:rPr>
                <w:noProof/>
                <w:webHidden/>
              </w:rPr>
              <w:fldChar w:fldCharType="separate"/>
            </w:r>
            <w:r>
              <w:rPr>
                <w:noProof/>
                <w:webHidden/>
              </w:rPr>
              <w:t>152</w:t>
            </w:r>
            <w:r>
              <w:rPr>
                <w:noProof/>
                <w:webHidden/>
              </w:rPr>
              <w:fldChar w:fldCharType="end"/>
            </w:r>
          </w:hyperlink>
        </w:p>
        <w:p w14:paraId="75816EAE" w14:textId="6C95D1B7" w:rsidR="00763113" w:rsidRDefault="00763113">
          <w:pPr>
            <w:pStyle w:val="TM2"/>
            <w:tabs>
              <w:tab w:val="right" w:leader="dot" w:pos="9016"/>
            </w:tabs>
            <w:rPr>
              <w:rFonts w:asciiTheme="minorHAnsi" w:eastAsiaTheme="minorEastAsia" w:hAnsiTheme="minorHAnsi" w:cstheme="minorBidi"/>
              <w:noProof/>
              <w:sz w:val="22"/>
              <w:szCs w:val="22"/>
            </w:rPr>
          </w:pPr>
          <w:hyperlink w:anchor="_Toc112762758" w:history="1">
            <w:r w:rsidRPr="00F92DA4">
              <w:rPr>
                <w:rStyle w:val="Lienhypertexte"/>
                <w:noProof/>
              </w:rPr>
              <w:t>74 Ascenseurs CCTB 01.10</w:t>
            </w:r>
            <w:r>
              <w:rPr>
                <w:noProof/>
                <w:webHidden/>
              </w:rPr>
              <w:tab/>
            </w:r>
            <w:r>
              <w:rPr>
                <w:noProof/>
                <w:webHidden/>
              </w:rPr>
              <w:fldChar w:fldCharType="begin"/>
            </w:r>
            <w:r>
              <w:rPr>
                <w:noProof/>
                <w:webHidden/>
              </w:rPr>
              <w:instrText xml:space="preserve"> PAGEREF _Toc112762758 \h </w:instrText>
            </w:r>
            <w:r>
              <w:rPr>
                <w:noProof/>
                <w:webHidden/>
              </w:rPr>
            </w:r>
            <w:r>
              <w:rPr>
                <w:noProof/>
                <w:webHidden/>
              </w:rPr>
              <w:fldChar w:fldCharType="separate"/>
            </w:r>
            <w:r>
              <w:rPr>
                <w:noProof/>
                <w:webHidden/>
              </w:rPr>
              <w:t>153</w:t>
            </w:r>
            <w:r>
              <w:rPr>
                <w:noProof/>
                <w:webHidden/>
              </w:rPr>
              <w:fldChar w:fldCharType="end"/>
            </w:r>
          </w:hyperlink>
        </w:p>
        <w:p w14:paraId="01801063" w14:textId="3A4DD518" w:rsidR="00763113" w:rsidRDefault="00763113">
          <w:pPr>
            <w:pStyle w:val="TM3"/>
            <w:tabs>
              <w:tab w:val="right" w:leader="dot" w:pos="9016"/>
            </w:tabs>
            <w:rPr>
              <w:rFonts w:asciiTheme="minorHAnsi" w:eastAsiaTheme="minorEastAsia" w:hAnsiTheme="minorHAnsi" w:cstheme="minorBidi"/>
              <w:noProof/>
              <w:sz w:val="22"/>
              <w:szCs w:val="22"/>
            </w:rPr>
          </w:pPr>
          <w:hyperlink w:anchor="_Toc112762759" w:history="1">
            <w:r w:rsidRPr="00F92DA4">
              <w:rPr>
                <w:rStyle w:val="Lienhypertexte"/>
                <w:noProof/>
              </w:rPr>
              <w:t>74.1 Ascenseurs - Distribution CCTB 01.10</w:t>
            </w:r>
            <w:r>
              <w:rPr>
                <w:noProof/>
                <w:webHidden/>
              </w:rPr>
              <w:tab/>
            </w:r>
            <w:r>
              <w:rPr>
                <w:noProof/>
                <w:webHidden/>
              </w:rPr>
              <w:fldChar w:fldCharType="begin"/>
            </w:r>
            <w:r>
              <w:rPr>
                <w:noProof/>
                <w:webHidden/>
              </w:rPr>
              <w:instrText xml:space="preserve"> PAGEREF _Toc112762759 \h </w:instrText>
            </w:r>
            <w:r>
              <w:rPr>
                <w:noProof/>
                <w:webHidden/>
              </w:rPr>
            </w:r>
            <w:r>
              <w:rPr>
                <w:noProof/>
                <w:webHidden/>
              </w:rPr>
              <w:fldChar w:fldCharType="separate"/>
            </w:r>
            <w:r>
              <w:rPr>
                <w:noProof/>
                <w:webHidden/>
              </w:rPr>
              <w:t>157</w:t>
            </w:r>
            <w:r>
              <w:rPr>
                <w:noProof/>
                <w:webHidden/>
              </w:rPr>
              <w:fldChar w:fldCharType="end"/>
            </w:r>
          </w:hyperlink>
        </w:p>
        <w:p w14:paraId="29014D27" w14:textId="5367A884" w:rsidR="00763113" w:rsidRDefault="00763113">
          <w:pPr>
            <w:pStyle w:val="TM4"/>
            <w:tabs>
              <w:tab w:val="right" w:leader="dot" w:pos="9016"/>
            </w:tabs>
            <w:rPr>
              <w:rFonts w:asciiTheme="minorHAnsi" w:eastAsiaTheme="minorEastAsia" w:hAnsiTheme="minorHAnsi" w:cstheme="minorBidi"/>
              <w:noProof/>
              <w:sz w:val="22"/>
              <w:szCs w:val="22"/>
            </w:rPr>
          </w:pPr>
          <w:hyperlink w:anchor="_Toc112762760" w:history="1">
            <w:r w:rsidRPr="00F92DA4">
              <w:rPr>
                <w:rStyle w:val="Lienhypertexte"/>
                <w:noProof/>
              </w:rPr>
              <w:t>74.11 Ascenseurs électriques CCTB 01.10</w:t>
            </w:r>
            <w:r>
              <w:rPr>
                <w:noProof/>
                <w:webHidden/>
              </w:rPr>
              <w:tab/>
            </w:r>
            <w:r>
              <w:rPr>
                <w:noProof/>
                <w:webHidden/>
              </w:rPr>
              <w:fldChar w:fldCharType="begin"/>
            </w:r>
            <w:r>
              <w:rPr>
                <w:noProof/>
                <w:webHidden/>
              </w:rPr>
              <w:instrText xml:space="preserve"> PAGEREF _Toc112762760 \h </w:instrText>
            </w:r>
            <w:r>
              <w:rPr>
                <w:noProof/>
                <w:webHidden/>
              </w:rPr>
            </w:r>
            <w:r>
              <w:rPr>
                <w:noProof/>
                <w:webHidden/>
              </w:rPr>
              <w:fldChar w:fldCharType="separate"/>
            </w:r>
            <w:r>
              <w:rPr>
                <w:noProof/>
                <w:webHidden/>
              </w:rPr>
              <w:t>160</w:t>
            </w:r>
            <w:r>
              <w:rPr>
                <w:noProof/>
                <w:webHidden/>
              </w:rPr>
              <w:fldChar w:fldCharType="end"/>
            </w:r>
          </w:hyperlink>
        </w:p>
        <w:p w14:paraId="31F9AAEF" w14:textId="7FF448EA"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761" w:history="1">
            <w:r w:rsidRPr="00F92DA4">
              <w:rPr>
                <w:rStyle w:val="Lienhypertexte"/>
                <w:noProof/>
              </w:rPr>
              <w:t>74.11.1 Ascenseurs électriques - équipements - machine CCTB 01.08</w:t>
            </w:r>
            <w:r>
              <w:rPr>
                <w:noProof/>
                <w:webHidden/>
              </w:rPr>
              <w:tab/>
            </w:r>
            <w:r>
              <w:rPr>
                <w:noProof/>
                <w:webHidden/>
              </w:rPr>
              <w:fldChar w:fldCharType="begin"/>
            </w:r>
            <w:r>
              <w:rPr>
                <w:noProof/>
                <w:webHidden/>
              </w:rPr>
              <w:instrText xml:space="preserve"> PAGEREF _Toc112762761 \h </w:instrText>
            </w:r>
            <w:r>
              <w:rPr>
                <w:noProof/>
                <w:webHidden/>
              </w:rPr>
            </w:r>
            <w:r>
              <w:rPr>
                <w:noProof/>
                <w:webHidden/>
              </w:rPr>
              <w:fldChar w:fldCharType="separate"/>
            </w:r>
            <w:r>
              <w:rPr>
                <w:noProof/>
                <w:webHidden/>
              </w:rPr>
              <w:t>161</w:t>
            </w:r>
            <w:r>
              <w:rPr>
                <w:noProof/>
                <w:webHidden/>
              </w:rPr>
              <w:fldChar w:fldCharType="end"/>
            </w:r>
          </w:hyperlink>
        </w:p>
        <w:p w14:paraId="521F6907" w14:textId="1DFF5C14"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762" w:history="1">
            <w:r w:rsidRPr="00F92DA4">
              <w:rPr>
                <w:rStyle w:val="Lienhypertexte"/>
                <w:noProof/>
              </w:rPr>
              <w:t>74.11.1a Ascenseurs électriques - équipements - avec local de machine  CCTB 01.08</w:t>
            </w:r>
            <w:r>
              <w:rPr>
                <w:noProof/>
                <w:webHidden/>
              </w:rPr>
              <w:tab/>
            </w:r>
            <w:r>
              <w:rPr>
                <w:noProof/>
                <w:webHidden/>
              </w:rPr>
              <w:fldChar w:fldCharType="begin"/>
            </w:r>
            <w:r>
              <w:rPr>
                <w:noProof/>
                <w:webHidden/>
              </w:rPr>
              <w:instrText xml:space="preserve"> PAGEREF _Toc112762762 \h </w:instrText>
            </w:r>
            <w:r>
              <w:rPr>
                <w:noProof/>
                <w:webHidden/>
              </w:rPr>
            </w:r>
            <w:r>
              <w:rPr>
                <w:noProof/>
                <w:webHidden/>
              </w:rPr>
              <w:fldChar w:fldCharType="separate"/>
            </w:r>
            <w:r>
              <w:rPr>
                <w:noProof/>
                <w:webHidden/>
              </w:rPr>
              <w:t>161</w:t>
            </w:r>
            <w:r>
              <w:rPr>
                <w:noProof/>
                <w:webHidden/>
              </w:rPr>
              <w:fldChar w:fldCharType="end"/>
            </w:r>
          </w:hyperlink>
        </w:p>
        <w:p w14:paraId="1A0D1DB4" w14:textId="086FBDED"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763" w:history="1">
            <w:r w:rsidRPr="00F92DA4">
              <w:rPr>
                <w:rStyle w:val="Lienhypertexte"/>
                <w:noProof/>
              </w:rPr>
              <w:t>74.11.1b Ascenseurs électriques - équipements - sans local de machine  CCTB 01.08</w:t>
            </w:r>
            <w:r>
              <w:rPr>
                <w:noProof/>
                <w:webHidden/>
              </w:rPr>
              <w:tab/>
            </w:r>
            <w:r>
              <w:rPr>
                <w:noProof/>
                <w:webHidden/>
              </w:rPr>
              <w:fldChar w:fldCharType="begin"/>
            </w:r>
            <w:r>
              <w:rPr>
                <w:noProof/>
                <w:webHidden/>
              </w:rPr>
              <w:instrText xml:space="preserve"> PAGEREF _Toc112762763 \h </w:instrText>
            </w:r>
            <w:r>
              <w:rPr>
                <w:noProof/>
                <w:webHidden/>
              </w:rPr>
            </w:r>
            <w:r>
              <w:rPr>
                <w:noProof/>
                <w:webHidden/>
              </w:rPr>
              <w:fldChar w:fldCharType="separate"/>
            </w:r>
            <w:r>
              <w:rPr>
                <w:noProof/>
                <w:webHidden/>
              </w:rPr>
              <w:t>161</w:t>
            </w:r>
            <w:r>
              <w:rPr>
                <w:noProof/>
                <w:webHidden/>
              </w:rPr>
              <w:fldChar w:fldCharType="end"/>
            </w:r>
          </w:hyperlink>
        </w:p>
        <w:p w14:paraId="0439509F" w14:textId="38800C86"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764" w:history="1">
            <w:r w:rsidRPr="00F92DA4">
              <w:rPr>
                <w:rStyle w:val="Lienhypertexte"/>
                <w:noProof/>
              </w:rPr>
              <w:t>74.11.2 Ascenseurs électriques - équipements et caractéristiques générales CCTB 01.08</w:t>
            </w:r>
            <w:r>
              <w:rPr>
                <w:noProof/>
                <w:webHidden/>
              </w:rPr>
              <w:tab/>
            </w:r>
            <w:r>
              <w:rPr>
                <w:noProof/>
                <w:webHidden/>
              </w:rPr>
              <w:fldChar w:fldCharType="begin"/>
            </w:r>
            <w:r>
              <w:rPr>
                <w:noProof/>
                <w:webHidden/>
              </w:rPr>
              <w:instrText xml:space="preserve"> PAGEREF _Toc112762764 \h </w:instrText>
            </w:r>
            <w:r>
              <w:rPr>
                <w:noProof/>
                <w:webHidden/>
              </w:rPr>
            </w:r>
            <w:r>
              <w:rPr>
                <w:noProof/>
                <w:webHidden/>
              </w:rPr>
              <w:fldChar w:fldCharType="separate"/>
            </w:r>
            <w:r>
              <w:rPr>
                <w:noProof/>
                <w:webHidden/>
              </w:rPr>
              <w:t>162</w:t>
            </w:r>
            <w:r>
              <w:rPr>
                <w:noProof/>
                <w:webHidden/>
              </w:rPr>
              <w:fldChar w:fldCharType="end"/>
            </w:r>
          </w:hyperlink>
        </w:p>
        <w:p w14:paraId="25D68927" w14:textId="57CFBBBB"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765" w:history="1">
            <w:r w:rsidRPr="00F92DA4">
              <w:rPr>
                <w:rStyle w:val="Lienhypertexte"/>
                <w:noProof/>
              </w:rPr>
              <w:t>74.11.2a Ascenseurs électriques - équipements - gaines CCTB 01.10</w:t>
            </w:r>
            <w:r>
              <w:rPr>
                <w:noProof/>
                <w:webHidden/>
              </w:rPr>
              <w:tab/>
            </w:r>
            <w:r>
              <w:rPr>
                <w:noProof/>
                <w:webHidden/>
              </w:rPr>
              <w:fldChar w:fldCharType="begin"/>
            </w:r>
            <w:r>
              <w:rPr>
                <w:noProof/>
                <w:webHidden/>
              </w:rPr>
              <w:instrText xml:space="preserve"> PAGEREF _Toc112762765 \h </w:instrText>
            </w:r>
            <w:r>
              <w:rPr>
                <w:noProof/>
                <w:webHidden/>
              </w:rPr>
            </w:r>
            <w:r>
              <w:rPr>
                <w:noProof/>
                <w:webHidden/>
              </w:rPr>
              <w:fldChar w:fldCharType="separate"/>
            </w:r>
            <w:r>
              <w:rPr>
                <w:noProof/>
                <w:webHidden/>
              </w:rPr>
              <w:t>162</w:t>
            </w:r>
            <w:r>
              <w:rPr>
                <w:noProof/>
                <w:webHidden/>
              </w:rPr>
              <w:fldChar w:fldCharType="end"/>
            </w:r>
          </w:hyperlink>
        </w:p>
        <w:p w14:paraId="32586925" w14:textId="1E722A8E"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766" w:history="1">
            <w:r w:rsidRPr="00F92DA4">
              <w:rPr>
                <w:rStyle w:val="Lienhypertexte"/>
                <w:noProof/>
              </w:rPr>
              <w:t>74.11.3 Ascenseurs électriques - équipements pour cabine d'ascenseur CCTB 01.10</w:t>
            </w:r>
            <w:r>
              <w:rPr>
                <w:noProof/>
                <w:webHidden/>
              </w:rPr>
              <w:tab/>
            </w:r>
            <w:r>
              <w:rPr>
                <w:noProof/>
                <w:webHidden/>
              </w:rPr>
              <w:fldChar w:fldCharType="begin"/>
            </w:r>
            <w:r>
              <w:rPr>
                <w:noProof/>
                <w:webHidden/>
              </w:rPr>
              <w:instrText xml:space="preserve"> PAGEREF _Toc112762766 \h </w:instrText>
            </w:r>
            <w:r>
              <w:rPr>
                <w:noProof/>
                <w:webHidden/>
              </w:rPr>
            </w:r>
            <w:r>
              <w:rPr>
                <w:noProof/>
                <w:webHidden/>
              </w:rPr>
              <w:fldChar w:fldCharType="separate"/>
            </w:r>
            <w:r>
              <w:rPr>
                <w:noProof/>
                <w:webHidden/>
              </w:rPr>
              <w:t>163</w:t>
            </w:r>
            <w:r>
              <w:rPr>
                <w:noProof/>
                <w:webHidden/>
              </w:rPr>
              <w:fldChar w:fldCharType="end"/>
            </w:r>
          </w:hyperlink>
        </w:p>
        <w:p w14:paraId="04C69154" w14:textId="580CD613"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767" w:history="1">
            <w:r w:rsidRPr="00F92DA4">
              <w:rPr>
                <w:rStyle w:val="Lienhypertexte"/>
                <w:noProof/>
              </w:rPr>
              <w:t>74.11.3a Ascenseurs électriques - équipements pour la cabine d'ascenseur  CCTB 01.10</w:t>
            </w:r>
            <w:r>
              <w:rPr>
                <w:noProof/>
                <w:webHidden/>
              </w:rPr>
              <w:tab/>
            </w:r>
            <w:r>
              <w:rPr>
                <w:noProof/>
                <w:webHidden/>
              </w:rPr>
              <w:fldChar w:fldCharType="begin"/>
            </w:r>
            <w:r>
              <w:rPr>
                <w:noProof/>
                <w:webHidden/>
              </w:rPr>
              <w:instrText xml:space="preserve"> PAGEREF _Toc112762767 \h </w:instrText>
            </w:r>
            <w:r>
              <w:rPr>
                <w:noProof/>
                <w:webHidden/>
              </w:rPr>
            </w:r>
            <w:r>
              <w:rPr>
                <w:noProof/>
                <w:webHidden/>
              </w:rPr>
              <w:fldChar w:fldCharType="separate"/>
            </w:r>
            <w:r>
              <w:rPr>
                <w:noProof/>
                <w:webHidden/>
              </w:rPr>
              <w:t>164</w:t>
            </w:r>
            <w:r>
              <w:rPr>
                <w:noProof/>
                <w:webHidden/>
              </w:rPr>
              <w:fldChar w:fldCharType="end"/>
            </w:r>
          </w:hyperlink>
        </w:p>
        <w:p w14:paraId="50C1F1AC" w14:textId="6E8EC17B"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768" w:history="1">
            <w:r w:rsidRPr="00F92DA4">
              <w:rPr>
                <w:rStyle w:val="Lienhypertexte"/>
                <w:noProof/>
              </w:rPr>
              <w:t>74.11.3b Ascenseurs électriques - équipements pour cabine d'ascenseur - protection anti-vandalisme CCTB 01.10</w:t>
            </w:r>
            <w:r>
              <w:rPr>
                <w:noProof/>
                <w:webHidden/>
              </w:rPr>
              <w:tab/>
            </w:r>
            <w:r>
              <w:rPr>
                <w:noProof/>
                <w:webHidden/>
              </w:rPr>
              <w:fldChar w:fldCharType="begin"/>
            </w:r>
            <w:r>
              <w:rPr>
                <w:noProof/>
                <w:webHidden/>
              </w:rPr>
              <w:instrText xml:space="preserve"> PAGEREF _Toc112762768 \h </w:instrText>
            </w:r>
            <w:r>
              <w:rPr>
                <w:noProof/>
                <w:webHidden/>
              </w:rPr>
            </w:r>
            <w:r>
              <w:rPr>
                <w:noProof/>
                <w:webHidden/>
              </w:rPr>
              <w:fldChar w:fldCharType="separate"/>
            </w:r>
            <w:r>
              <w:rPr>
                <w:noProof/>
                <w:webHidden/>
              </w:rPr>
              <w:t>169</w:t>
            </w:r>
            <w:r>
              <w:rPr>
                <w:noProof/>
                <w:webHidden/>
              </w:rPr>
              <w:fldChar w:fldCharType="end"/>
            </w:r>
          </w:hyperlink>
        </w:p>
        <w:p w14:paraId="3B612921" w14:textId="6939A360"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769" w:history="1">
            <w:r w:rsidRPr="00F92DA4">
              <w:rPr>
                <w:rStyle w:val="Lienhypertexte"/>
                <w:noProof/>
              </w:rPr>
              <w:t>74.11.4 Ascenseurs électriques - équipements - portes et frontons CCTB 01.08</w:t>
            </w:r>
            <w:r>
              <w:rPr>
                <w:noProof/>
                <w:webHidden/>
              </w:rPr>
              <w:tab/>
            </w:r>
            <w:r>
              <w:rPr>
                <w:noProof/>
                <w:webHidden/>
              </w:rPr>
              <w:fldChar w:fldCharType="begin"/>
            </w:r>
            <w:r>
              <w:rPr>
                <w:noProof/>
                <w:webHidden/>
              </w:rPr>
              <w:instrText xml:space="preserve"> PAGEREF _Toc112762769 \h </w:instrText>
            </w:r>
            <w:r>
              <w:rPr>
                <w:noProof/>
                <w:webHidden/>
              </w:rPr>
            </w:r>
            <w:r>
              <w:rPr>
                <w:noProof/>
                <w:webHidden/>
              </w:rPr>
              <w:fldChar w:fldCharType="separate"/>
            </w:r>
            <w:r>
              <w:rPr>
                <w:noProof/>
                <w:webHidden/>
              </w:rPr>
              <w:t>169</w:t>
            </w:r>
            <w:r>
              <w:rPr>
                <w:noProof/>
                <w:webHidden/>
              </w:rPr>
              <w:fldChar w:fldCharType="end"/>
            </w:r>
          </w:hyperlink>
        </w:p>
        <w:p w14:paraId="1973A212" w14:textId="323E1C4F"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770" w:history="1">
            <w:r w:rsidRPr="00F92DA4">
              <w:rPr>
                <w:rStyle w:val="Lienhypertexte"/>
                <w:noProof/>
              </w:rPr>
              <w:t>74.11.4a Ascenseurs électriques - équipements - portes &amp; frontons  CCTB 01.10</w:t>
            </w:r>
            <w:r>
              <w:rPr>
                <w:noProof/>
                <w:webHidden/>
              </w:rPr>
              <w:tab/>
            </w:r>
            <w:r>
              <w:rPr>
                <w:noProof/>
                <w:webHidden/>
              </w:rPr>
              <w:fldChar w:fldCharType="begin"/>
            </w:r>
            <w:r>
              <w:rPr>
                <w:noProof/>
                <w:webHidden/>
              </w:rPr>
              <w:instrText xml:space="preserve"> PAGEREF _Toc112762770 \h </w:instrText>
            </w:r>
            <w:r>
              <w:rPr>
                <w:noProof/>
                <w:webHidden/>
              </w:rPr>
            </w:r>
            <w:r>
              <w:rPr>
                <w:noProof/>
                <w:webHidden/>
              </w:rPr>
              <w:fldChar w:fldCharType="separate"/>
            </w:r>
            <w:r>
              <w:rPr>
                <w:noProof/>
                <w:webHidden/>
              </w:rPr>
              <w:t>169</w:t>
            </w:r>
            <w:r>
              <w:rPr>
                <w:noProof/>
                <w:webHidden/>
              </w:rPr>
              <w:fldChar w:fldCharType="end"/>
            </w:r>
          </w:hyperlink>
        </w:p>
        <w:p w14:paraId="041D402B" w14:textId="31E4D4A8"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771" w:history="1">
            <w:r w:rsidRPr="00F92DA4">
              <w:rPr>
                <w:rStyle w:val="Lienhypertexte"/>
                <w:noProof/>
              </w:rPr>
              <w:t>74.11.5 Ascenseurs électriques - équipements - panneaux de commande et de signalisation CCTB 01.08</w:t>
            </w:r>
            <w:r>
              <w:rPr>
                <w:noProof/>
                <w:webHidden/>
              </w:rPr>
              <w:tab/>
            </w:r>
            <w:r>
              <w:rPr>
                <w:noProof/>
                <w:webHidden/>
              </w:rPr>
              <w:fldChar w:fldCharType="begin"/>
            </w:r>
            <w:r>
              <w:rPr>
                <w:noProof/>
                <w:webHidden/>
              </w:rPr>
              <w:instrText xml:space="preserve"> PAGEREF _Toc112762771 \h </w:instrText>
            </w:r>
            <w:r>
              <w:rPr>
                <w:noProof/>
                <w:webHidden/>
              </w:rPr>
            </w:r>
            <w:r>
              <w:rPr>
                <w:noProof/>
                <w:webHidden/>
              </w:rPr>
              <w:fldChar w:fldCharType="separate"/>
            </w:r>
            <w:r>
              <w:rPr>
                <w:noProof/>
                <w:webHidden/>
              </w:rPr>
              <w:t>171</w:t>
            </w:r>
            <w:r>
              <w:rPr>
                <w:noProof/>
                <w:webHidden/>
              </w:rPr>
              <w:fldChar w:fldCharType="end"/>
            </w:r>
          </w:hyperlink>
        </w:p>
        <w:p w14:paraId="71336ADD" w14:textId="02C55CAD"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772" w:history="1">
            <w:r w:rsidRPr="00F92DA4">
              <w:rPr>
                <w:rStyle w:val="Lienhypertexte"/>
                <w:noProof/>
              </w:rPr>
              <w:t>74.11.5a Ascenseurs électriques - équipements - panneaux de commande et de signalisation CCTB 01.10</w:t>
            </w:r>
            <w:r>
              <w:rPr>
                <w:noProof/>
                <w:webHidden/>
              </w:rPr>
              <w:tab/>
            </w:r>
            <w:r>
              <w:rPr>
                <w:noProof/>
                <w:webHidden/>
              </w:rPr>
              <w:fldChar w:fldCharType="begin"/>
            </w:r>
            <w:r>
              <w:rPr>
                <w:noProof/>
                <w:webHidden/>
              </w:rPr>
              <w:instrText xml:space="preserve"> PAGEREF _Toc112762772 \h </w:instrText>
            </w:r>
            <w:r>
              <w:rPr>
                <w:noProof/>
                <w:webHidden/>
              </w:rPr>
            </w:r>
            <w:r>
              <w:rPr>
                <w:noProof/>
                <w:webHidden/>
              </w:rPr>
              <w:fldChar w:fldCharType="separate"/>
            </w:r>
            <w:r>
              <w:rPr>
                <w:noProof/>
                <w:webHidden/>
              </w:rPr>
              <w:t>171</w:t>
            </w:r>
            <w:r>
              <w:rPr>
                <w:noProof/>
                <w:webHidden/>
              </w:rPr>
              <w:fldChar w:fldCharType="end"/>
            </w:r>
          </w:hyperlink>
        </w:p>
        <w:p w14:paraId="5C9797CB" w14:textId="60215F2B"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773" w:history="1">
            <w:r w:rsidRPr="00F92DA4">
              <w:rPr>
                <w:rStyle w:val="Lienhypertexte"/>
                <w:noProof/>
              </w:rPr>
              <w:t>74.11.6 Ascenseurs électriques - autres équipements CCTB 01.08</w:t>
            </w:r>
            <w:r>
              <w:rPr>
                <w:noProof/>
                <w:webHidden/>
              </w:rPr>
              <w:tab/>
            </w:r>
            <w:r>
              <w:rPr>
                <w:noProof/>
                <w:webHidden/>
              </w:rPr>
              <w:fldChar w:fldCharType="begin"/>
            </w:r>
            <w:r>
              <w:rPr>
                <w:noProof/>
                <w:webHidden/>
              </w:rPr>
              <w:instrText xml:space="preserve"> PAGEREF _Toc112762773 \h </w:instrText>
            </w:r>
            <w:r>
              <w:rPr>
                <w:noProof/>
                <w:webHidden/>
              </w:rPr>
            </w:r>
            <w:r>
              <w:rPr>
                <w:noProof/>
                <w:webHidden/>
              </w:rPr>
              <w:fldChar w:fldCharType="separate"/>
            </w:r>
            <w:r>
              <w:rPr>
                <w:noProof/>
                <w:webHidden/>
              </w:rPr>
              <w:t>172</w:t>
            </w:r>
            <w:r>
              <w:rPr>
                <w:noProof/>
                <w:webHidden/>
              </w:rPr>
              <w:fldChar w:fldCharType="end"/>
            </w:r>
          </w:hyperlink>
        </w:p>
        <w:p w14:paraId="3EA73C29" w14:textId="2C36F195"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774" w:history="1">
            <w:r w:rsidRPr="00F92DA4">
              <w:rPr>
                <w:rStyle w:val="Lienhypertexte"/>
                <w:noProof/>
              </w:rPr>
              <w:t>74.11.6a Ascenseurs électriques - équipements - armoires de commande CCTB 01.10</w:t>
            </w:r>
            <w:r>
              <w:rPr>
                <w:noProof/>
                <w:webHidden/>
              </w:rPr>
              <w:tab/>
            </w:r>
            <w:r>
              <w:rPr>
                <w:noProof/>
                <w:webHidden/>
              </w:rPr>
              <w:fldChar w:fldCharType="begin"/>
            </w:r>
            <w:r>
              <w:rPr>
                <w:noProof/>
                <w:webHidden/>
              </w:rPr>
              <w:instrText xml:space="preserve"> PAGEREF _Toc112762774 \h </w:instrText>
            </w:r>
            <w:r>
              <w:rPr>
                <w:noProof/>
                <w:webHidden/>
              </w:rPr>
            </w:r>
            <w:r>
              <w:rPr>
                <w:noProof/>
                <w:webHidden/>
              </w:rPr>
              <w:fldChar w:fldCharType="separate"/>
            </w:r>
            <w:r>
              <w:rPr>
                <w:noProof/>
                <w:webHidden/>
              </w:rPr>
              <w:t>172</w:t>
            </w:r>
            <w:r>
              <w:rPr>
                <w:noProof/>
                <w:webHidden/>
              </w:rPr>
              <w:fldChar w:fldCharType="end"/>
            </w:r>
          </w:hyperlink>
        </w:p>
        <w:p w14:paraId="30BBBC93" w14:textId="3DF85C75"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775" w:history="1">
            <w:r w:rsidRPr="00F92DA4">
              <w:rPr>
                <w:rStyle w:val="Lienhypertexte"/>
                <w:noProof/>
              </w:rPr>
              <w:t>74.11.6b Ascenseurs électriques - équipements - guides de cabine et contrepoids CCTB 01.10</w:t>
            </w:r>
            <w:r>
              <w:rPr>
                <w:noProof/>
                <w:webHidden/>
              </w:rPr>
              <w:tab/>
            </w:r>
            <w:r>
              <w:rPr>
                <w:noProof/>
                <w:webHidden/>
              </w:rPr>
              <w:fldChar w:fldCharType="begin"/>
            </w:r>
            <w:r>
              <w:rPr>
                <w:noProof/>
                <w:webHidden/>
              </w:rPr>
              <w:instrText xml:space="preserve"> PAGEREF _Toc112762775 \h </w:instrText>
            </w:r>
            <w:r>
              <w:rPr>
                <w:noProof/>
                <w:webHidden/>
              </w:rPr>
            </w:r>
            <w:r>
              <w:rPr>
                <w:noProof/>
                <w:webHidden/>
              </w:rPr>
              <w:fldChar w:fldCharType="separate"/>
            </w:r>
            <w:r>
              <w:rPr>
                <w:noProof/>
                <w:webHidden/>
              </w:rPr>
              <w:t>173</w:t>
            </w:r>
            <w:r>
              <w:rPr>
                <w:noProof/>
                <w:webHidden/>
              </w:rPr>
              <w:fldChar w:fldCharType="end"/>
            </w:r>
          </w:hyperlink>
        </w:p>
        <w:p w14:paraId="2D3E186A" w14:textId="0C33E7E6"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776" w:history="1">
            <w:r w:rsidRPr="00F92DA4">
              <w:rPr>
                <w:rStyle w:val="Lienhypertexte"/>
                <w:noProof/>
              </w:rPr>
              <w:t>74.11.6c Ascenseurs électriques - équipements - types de suspension CCTB 01.10</w:t>
            </w:r>
            <w:r>
              <w:rPr>
                <w:noProof/>
                <w:webHidden/>
              </w:rPr>
              <w:tab/>
            </w:r>
            <w:r>
              <w:rPr>
                <w:noProof/>
                <w:webHidden/>
              </w:rPr>
              <w:fldChar w:fldCharType="begin"/>
            </w:r>
            <w:r>
              <w:rPr>
                <w:noProof/>
                <w:webHidden/>
              </w:rPr>
              <w:instrText xml:space="preserve"> PAGEREF _Toc112762776 \h </w:instrText>
            </w:r>
            <w:r>
              <w:rPr>
                <w:noProof/>
                <w:webHidden/>
              </w:rPr>
            </w:r>
            <w:r>
              <w:rPr>
                <w:noProof/>
                <w:webHidden/>
              </w:rPr>
              <w:fldChar w:fldCharType="separate"/>
            </w:r>
            <w:r>
              <w:rPr>
                <w:noProof/>
                <w:webHidden/>
              </w:rPr>
              <w:t>174</w:t>
            </w:r>
            <w:r>
              <w:rPr>
                <w:noProof/>
                <w:webHidden/>
              </w:rPr>
              <w:fldChar w:fldCharType="end"/>
            </w:r>
          </w:hyperlink>
        </w:p>
        <w:p w14:paraId="423B5926" w14:textId="3C2419C9" w:rsidR="00763113" w:rsidRDefault="00763113">
          <w:pPr>
            <w:pStyle w:val="TM4"/>
            <w:tabs>
              <w:tab w:val="right" w:leader="dot" w:pos="9016"/>
            </w:tabs>
            <w:rPr>
              <w:rFonts w:asciiTheme="minorHAnsi" w:eastAsiaTheme="minorEastAsia" w:hAnsiTheme="minorHAnsi" w:cstheme="minorBidi"/>
              <w:noProof/>
              <w:sz w:val="22"/>
              <w:szCs w:val="22"/>
            </w:rPr>
          </w:pPr>
          <w:hyperlink w:anchor="_Toc112762777" w:history="1">
            <w:r w:rsidRPr="00F92DA4">
              <w:rPr>
                <w:rStyle w:val="Lienhypertexte"/>
                <w:noProof/>
              </w:rPr>
              <w:t>74.12 Ascenseurs hydrauliques CCTB 01.10</w:t>
            </w:r>
            <w:r>
              <w:rPr>
                <w:noProof/>
                <w:webHidden/>
              </w:rPr>
              <w:tab/>
            </w:r>
            <w:r>
              <w:rPr>
                <w:noProof/>
                <w:webHidden/>
              </w:rPr>
              <w:fldChar w:fldCharType="begin"/>
            </w:r>
            <w:r>
              <w:rPr>
                <w:noProof/>
                <w:webHidden/>
              </w:rPr>
              <w:instrText xml:space="preserve"> PAGEREF _Toc112762777 \h </w:instrText>
            </w:r>
            <w:r>
              <w:rPr>
                <w:noProof/>
                <w:webHidden/>
              </w:rPr>
            </w:r>
            <w:r>
              <w:rPr>
                <w:noProof/>
                <w:webHidden/>
              </w:rPr>
              <w:fldChar w:fldCharType="separate"/>
            </w:r>
            <w:r>
              <w:rPr>
                <w:noProof/>
                <w:webHidden/>
              </w:rPr>
              <w:t>175</w:t>
            </w:r>
            <w:r>
              <w:rPr>
                <w:noProof/>
                <w:webHidden/>
              </w:rPr>
              <w:fldChar w:fldCharType="end"/>
            </w:r>
          </w:hyperlink>
        </w:p>
        <w:p w14:paraId="79D7DAF2" w14:textId="371B2BC8"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778" w:history="1">
            <w:r w:rsidRPr="00F92DA4">
              <w:rPr>
                <w:rStyle w:val="Lienhypertexte"/>
                <w:noProof/>
              </w:rPr>
              <w:t>74.12.1 Ascenseurs hydrauliques - équipements ascenseurs hydrauliques  CCTB 01.08</w:t>
            </w:r>
            <w:r>
              <w:rPr>
                <w:noProof/>
                <w:webHidden/>
              </w:rPr>
              <w:tab/>
            </w:r>
            <w:r>
              <w:rPr>
                <w:noProof/>
                <w:webHidden/>
              </w:rPr>
              <w:fldChar w:fldCharType="begin"/>
            </w:r>
            <w:r>
              <w:rPr>
                <w:noProof/>
                <w:webHidden/>
              </w:rPr>
              <w:instrText xml:space="preserve"> PAGEREF _Toc112762778 \h </w:instrText>
            </w:r>
            <w:r>
              <w:rPr>
                <w:noProof/>
                <w:webHidden/>
              </w:rPr>
            </w:r>
            <w:r>
              <w:rPr>
                <w:noProof/>
                <w:webHidden/>
              </w:rPr>
              <w:fldChar w:fldCharType="separate"/>
            </w:r>
            <w:r>
              <w:rPr>
                <w:noProof/>
                <w:webHidden/>
              </w:rPr>
              <w:t>175</w:t>
            </w:r>
            <w:r>
              <w:rPr>
                <w:noProof/>
                <w:webHidden/>
              </w:rPr>
              <w:fldChar w:fldCharType="end"/>
            </w:r>
          </w:hyperlink>
        </w:p>
        <w:p w14:paraId="68F77571" w14:textId="626802EF"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779" w:history="1">
            <w:r w:rsidRPr="00F92DA4">
              <w:rPr>
                <w:rStyle w:val="Lienhypertexte"/>
                <w:noProof/>
              </w:rPr>
              <w:t>74.12.1a Ascenseurs hydrauliques - hauteur de levage &lt; 12 m CCTB 01.10</w:t>
            </w:r>
            <w:r>
              <w:rPr>
                <w:noProof/>
                <w:webHidden/>
              </w:rPr>
              <w:tab/>
            </w:r>
            <w:r>
              <w:rPr>
                <w:noProof/>
                <w:webHidden/>
              </w:rPr>
              <w:fldChar w:fldCharType="begin"/>
            </w:r>
            <w:r>
              <w:rPr>
                <w:noProof/>
                <w:webHidden/>
              </w:rPr>
              <w:instrText xml:space="preserve"> PAGEREF _Toc112762779 \h </w:instrText>
            </w:r>
            <w:r>
              <w:rPr>
                <w:noProof/>
                <w:webHidden/>
              </w:rPr>
            </w:r>
            <w:r>
              <w:rPr>
                <w:noProof/>
                <w:webHidden/>
              </w:rPr>
              <w:fldChar w:fldCharType="separate"/>
            </w:r>
            <w:r>
              <w:rPr>
                <w:noProof/>
                <w:webHidden/>
              </w:rPr>
              <w:t>175</w:t>
            </w:r>
            <w:r>
              <w:rPr>
                <w:noProof/>
                <w:webHidden/>
              </w:rPr>
              <w:fldChar w:fldCharType="end"/>
            </w:r>
          </w:hyperlink>
        </w:p>
        <w:p w14:paraId="78614FE2" w14:textId="135371D2"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780" w:history="1">
            <w:r w:rsidRPr="00F92DA4">
              <w:rPr>
                <w:rStyle w:val="Lienhypertexte"/>
                <w:noProof/>
              </w:rPr>
              <w:t>74.12.2 Ascenseurs hydrauliques - équipements et caractéristiques générales CCTB 01.08</w:t>
            </w:r>
            <w:r>
              <w:rPr>
                <w:noProof/>
                <w:webHidden/>
              </w:rPr>
              <w:tab/>
            </w:r>
            <w:r>
              <w:rPr>
                <w:noProof/>
                <w:webHidden/>
              </w:rPr>
              <w:fldChar w:fldCharType="begin"/>
            </w:r>
            <w:r>
              <w:rPr>
                <w:noProof/>
                <w:webHidden/>
              </w:rPr>
              <w:instrText xml:space="preserve"> PAGEREF _Toc112762780 \h </w:instrText>
            </w:r>
            <w:r>
              <w:rPr>
                <w:noProof/>
                <w:webHidden/>
              </w:rPr>
            </w:r>
            <w:r>
              <w:rPr>
                <w:noProof/>
                <w:webHidden/>
              </w:rPr>
              <w:fldChar w:fldCharType="separate"/>
            </w:r>
            <w:r>
              <w:rPr>
                <w:noProof/>
                <w:webHidden/>
              </w:rPr>
              <w:t>176</w:t>
            </w:r>
            <w:r>
              <w:rPr>
                <w:noProof/>
                <w:webHidden/>
              </w:rPr>
              <w:fldChar w:fldCharType="end"/>
            </w:r>
          </w:hyperlink>
        </w:p>
        <w:p w14:paraId="48427727" w14:textId="3F10414B"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781" w:history="1">
            <w:r w:rsidRPr="00F92DA4">
              <w:rPr>
                <w:rStyle w:val="Lienhypertexte"/>
                <w:noProof/>
              </w:rPr>
              <w:t>74.12.2a Ascenseurs hydrauliques - équipements - gaines CCTB 01.10</w:t>
            </w:r>
            <w:r>
              <w:rPr>
                <w:noProof/>
                <w:webHidden/>
              </w:rPr>
              <w:tab/>
            </w:r>
            <w:r>
              <w:rPr>
                <w:noProof/>
                <w:webHidden/>
              </w:rPr>
              <w:fldChar w:fldCharType="begin"/>
            </w:r>
            <w:r>
              <w:rPr>
                <w:noProof/>
                <w:webHidden/>
              </w:rPr>
              <w:instrText xml:space="preserve"> PAGEREF _Toc112762781 \h </w:instrText>
            </w:r>
            <w:r>
              <w:rPr>
                <w:noProof/>
                <w:webHidden/>
              </w:rPr>
            </w:r>
            <w:r>
              <w:rPr>
                <w:noProof/>
                <w:webHidden/>
              </w:rPr>
              <w:fldChar w:fldCharType="separate"/>
            </w:r>
            <w:r>
              <w:rPr>
                <w:noProof/>
                <w:webHidden/>
              </w:rPr>
              <w:t>176</w:t>
            </w:r>
            <w:r>
              <w:rPr>
                <w:noProof/>
                <w:webHidden/>
              </w:rPr>
              <w:fldChar w:fldCharType="end"/>
            </w:r>
          </w:hyperlink>
        </w:p>
        <w:p w14:paraId="38E1FC4B" w14:textId="47537BA4"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782" w:history="1">
            <w:r w:rsidRPr="00F92DA4">
              <w:rPr>
                <w:rStyle w:val="Lienhypertexte"/>
                <w:noProof/>
              </w:rPr>
              <w:t>74.12.3 Ascenseurs hydrauliques - équipements pour cabine d'ascenseur CCTB 01.10</w:t>
            </w:r>
            <w:r>
              <w:rPr>
                <w:noProof/>
                <w:webHidden/>
              </w:rPr>
              <w:tab/>
            </w:r>
            <w:r>
              <w:rPr>
                <w:noProof/>
                <w:webHidden/>
              </w:rPr>
              <w:fldChar w:fldCharType="begin"/>
            </w:r>
            <w:r>
              <w:rPr>
                <w:noProof/>
                <w:webHidden/>
              </w:rPr>
              <w:instrText xml:space="preserve"> PAGEREF _Toc112762782 \h </w:instrText>
            </w:r>
            <w:r>
              <w:rPr>
                <w:noProof/>
                <w:webHidden/>
              </w:rPr>
            </w:r>
            <w:r>
              <w:rPr>
                <w:noProof/>
                <w:webHidden/>
              </w:rPr>
              <w:fldChar w:fldCharType="separate"/>
            </w:r>
            <w:r>
              <w:rPr>
                <w:noProof/>
                <w:webHidden/>
              </w:rPr>
              <w:t>177</w:t>
            </w:r>
            <w:r>
              <w:rPr>
                <w:noProof/>
                <w:webHidden/>
              </w:rPr>
              <w:fldChar w:fldCharType="end"/>
            </w:r>
          </w:hyperlink>
        </w:p>
        <w:p w14:paraId="50989D04" w14:textId="6E49F3D7"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783" w:history="1">
            <w:r w:rsidRPr="00F92DA4">
              <w:rPr>
                <w:rStyle w:val="Lienhypertexte"/>
                <w:noProof/>
              </w:rPr>
              <w:t>74.12.3a Ascenseurs hydrauliques - équipements pour cabine d'ascenseur CCTB 01.10</w:t>
            </w:r>
            <w:r>
              <w:rPr>
                <w:noProof/>
                <w:webHidden/>
              </w:rPr>
              <w:tab/>
            </w:r>
            <w:r>
              <w:rPr>
                <w:noProof/>
                <w:webHidden/>
              </w:rPr>
              <w:fldChar w:fldCharType="begin"/>
            </w:r>
            <w:r>
              <w:rPr>
                <w:noProof/>
                <w:webHidden/>
              </w:rPr>
              <w:instrText xml:space="preserve"> PAGEREF _Toc112762783 \h </w:instrText>
            </w:r>
            <w:r>
              <w:rPr>
                <w:noProof/>
                <w:webHidden/>
              </w:rPr>
            </w:r>
            <w:r>
              <w:rPr>
                <w:noProof/>
                <w:webHidden/>
              </w:rPr>
              <w:fldChar w:fldCharType="separate"/>
            </w:r>
            <w:r>
              <w:rPr>
                <w:noProof/>
                <w:webHidden/>
              </w:rPr>
              <w:t>178</w:t>
            </w:r>
            <w:r>
              <w:rPr>
                <w:noProof/>
                <w:webHidden/>
              </w:rPr>
              <w:fldChar w:fldCharType="end"/>
            </w:r>
          </w:hyperlink>
        </w:p>
        <w:p w14:paraId="09CC7F25" w14:textId="5222E1D0"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784" w:history="1">
            <w:r w:rsidRPr="00F92DA4">
              <w:rPr>
                <w:rStyle w:val="Lienhypertexte"/>
                <w:noProof/>
              </w:rPr>
              <w:t>74.12.3b Ascenseurs hydrauliques - équipements pour cabine d'ascenseur - protection anti-vandalisme CCTB 01.10</w:t>
            </w:r>
            <w:r>
              <w:rPr>
                <w:noProof/>
                <w:webHidden/>
              </w:rPr>
              <w:tab/>
            </w:r>
            <w:r>
              <w:rPr>
                <w:noProof/>
                <w:webHidden/>
              </w:rPr>
              <w:fldChar w:fldCharType="begin"/>
            </w:r>
            <w:r>
              <w:rPr>
                <w:noProof/>
                <w:webHidden/>
              </w:rPr>
              <w:instrText xml:space="preserve"> PAGEREF _Toc112762784 \h </w:instrText>
            </w:r>
            <w:r>
              <w:rPr>
                <w:noProof/>
                <w:webHidden/>
              </w:rPr>
            </w:r>
            <w:r>
              <w:rPr>
                <w:noProof/>
                <w:webHidden/>
              </w:rPr>
              <w:fldChar w:fldCharType="separate"/>
            </w:r>
            <w:r>
              <w:rPr>
                <w:noProof/>
                <w:webHidden/>
              </w:rPr>
              <w:t>183</w:t>
            </w:r>
            <w:r>
              <w:rPr>
                <w:noProof/>
                <w:webHidden/>
              </w:rPr>
              <w:fldChar w:fldCharType="end"/>
            </w:r>
          </w:hyperlink>
        </w:p>
        <w:p w14:paraId="05365602" w14:textId="418A0FD7"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785" w:history="1">
            <w:r w:rsidRPr="00F92DA4">
              <w:rPr>
                <w:rStyle w:val="Lienhypertexte"/>
                <w:noProof/>
              </w:rPr>
              <w:t>74.12.4 Ascenseurs hydrauliques - équipements - portes et frontons CCTB 01.10</w:t>
            </w:r>
            <w:r>
              <w:rPr>
                <w:noProof/>
                <w:webHidden/>
              </w:rPr>
              <w:tab/>
            </w:r>
            <w:r>
              <w:rPr>
                <w:noProof/>
                <w:webHidden/>
              </w:rPr>
              <w:fldChar w:fldCharType="begin"/>
            </w:r>
            <w:r>
              <w:rPr>
                <w:noProof/>
                <w:webHidden/>
              </w:rPr>
              <w:instrText xml:space="preserve"> PAGEREF _Toc112762785 \h </w:instrText>
            </w:r>
            <w:r>
              <w:rPr>
                <w:noProof/>
                <w:webHidden/>
              </w:rPr>
            </w:r>
            <w:r>
              <w:rPr>
                <w:noProof/>
                <w:webHidden/>
              </w:rPr>
              <w:fldChar w:fldCharType="separate"/>
            </w:r>
            <w:r>
              <w:rPr>
                <w:noProof/>
                <w:webHidden/>
              </w:rPr>
              <w:t>183</w:t>
            </w:r>
            <w:r>
              <w:rPr>
                <w:noProof/>
                <w:webHidden/>
              </w:rPr>
              <w:fldChar w:fldCharType="end"/>
            </w:r>
          </w:hyperlink>
        </w:p>
        <w:p w14:paraId="108E3A9C" w14:textId="4E62ED3B"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786" w:history="1">
            <w:r w:rsidRPr="00F92DA4">
              <w:rPr>
                <w:rStyle w:val="Lienhypertexte"/>
                <w:noProof/>
              </w:rPr>
              <w:t>74.12.4a Ascenseurs hydrauliques - équipements - portes et frontons CCTB 01.10</w:t>
            </w:r>
            <w:r>
              <w:rPr>
                <w:noProof/>
                <w:webHidden/>
              </w:rPr>
              <w:tab/>
            </w:r>
            <w:r>
              <w:rPr>
                <w:noProof/>
                <w:webHidden/>
              </w:rPr>
              <w:fldChar w:fldCharType="begin"/>
            </w:r>
            <w:r>
              <w:rPr>
                <w:noProof/>
                <w:webHidden/>
              </w:rPr>
              <w:instrText xml:space="preserve"> PAGEREF _Toc112762786 \h </w:instrText>
            </w:r>
            <w:r>
              <w:rPr>
                <w:noProof/>
                <w:webHidden/>
              </w:rPr>
            </w:r>
            <w:r>
              <w:rPr>
                <w:noProof/>
                <w:webHidden/>
              </w:rPr>
              <w:fldChar w:fldCharType="separate"/>
            </w:r>
            <w:r>
              <w:rPr>
                <w:noProof/>
                <w:webHidden/>
              </w:rPr>
              <w:t>184</w:t>
            </w:r>
            <w:r>
              <w:rPr>
                <w:noProof/>
                <w:webHidden/>
              </w:rPr>
              <w:fldChar w:fldCharType="end"/>
            </w:r>
          </w:hyperlink>
        </w:p>
        <w:p w14:paraId="3B6B28C5" w14:textId="7DFB2E69"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787" w:history="1">
            <w:r w:rsidRPr="00F92DA4">
              <w:rPr>
                <w:rStyle w:val="Lienhypertexte"/>
                <w:noProof/>
              </w:rPr>
              <w:t>74.12.5 Ascenseurs hydrauliques - équipements - panneaux de commande et signalisation CCTB 01.08</w:t>
            </w:r>
            <w:r>
              <w:rPr>
                <w:noProof/>
                <w:webHidden/>
              </w:rPr>
              <w:tab/>
            </w:r>
            <w:r>
              <w:rPr>
                <w:noProof/>
                <w:webHidden/>
              </w:rPr>
              <w:fldChar w:fldCharType="begin"/>
            </w:r>
            <w:r>
              <w:rPr>
                <w:noProof/>
                <w:webHidden/>
              </w:rPr>
              <w:instrText xml:space="preserve"> PAGEREF _Toc112762787 \h </w:instrText>
            </w:r>
            <w:r>
              <w:rPr>
                <w:noProof/>
                <w:webHidden/>
              </w:rPr>
            </w:r>
            <w:r>
              <w:rPr>
                <w:noProof/>
                <w:webHidden/>
              </w:rPr>
              <w:fldChar w:fldCharType="separate"/>
            </w:r>
            <w:r>
              <w:rPr>
                <w:noProof/>
                <w:webHidden/>
              </w:rPr>
              <w:t>185</w:t>
            </w:r>
            <w:r>
              <w:rPr>
                <w:noProof/>
                <w:webHidden/>
              </w:rPr>
              <w:fldChar w:fldCharType="end"/>
            </w:r>
          </w:hyperlink>
        </w:p>
        <w:p w14:paraId="1907ECF4" w14:textId="536DCB7D"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788" w:history="1">
            <w:r w:rsidRPr="00F92DA4">
              <w:rPr>
                <w:rStyle w:val="Lienhypertexte"/>
                <w:noProof/>
              </w:rPr>
              <w:t>74.12.5a Ascenseurs hydrauliques - équipements - panneaux de commande et signalisation CCTB 01.10</w:t>
            </w:r>
            <w:r>
              <w:rPr>
                <w:noProof/>
                <w:webHidden/>
              </w:rPr>
              <w:tab/>
            </w:r>
            <w:r>
              <w:rPr>
                <w:noProof/>
                <w:webHidden/>
              </w:rPr>
              <w:fldChar w:fldCharType="begin"/>
            </w:r>
            <w:r>
              <w:rPr>
                <w:noProof/>
                <w:webHidden/>
              </w:rPr>
              <w:instrText xml:space="preserve"> PAGEREF _Toc112762788 \h </w:instrText>
            </w:r>
            <w:r>
              <w:rPr>
                <w:noProof/>
                <w:webHidden/>
              </w:rPr>
            </w:r>
            <w:r>
              <w:rPr>
                <w:noProof/>
                <w:webHidden/>
              </w:rPr>
              <w:fldChar w:fldCharType="separate"/>
            </w:r>
            <w:r>
              <w:rPr>
                <w:noProof/>
                <w:webHidden/>
              </w:rPr>
              <w:t>185</w:t>
            </w:r>
            <w:r>
              <w:rPr>
                <w:noProof/>
                <w:webHidden/>
              </w:rPr>
              <w:fldChar w:fldCharType="end"/>
            </w:r>
          </w:hyperlink>
        </w:p>
        <w:p w14:paraId="601A08E2" w14:textId="5E5F39A5"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789" w:history="1">
            <w:r w:rsidRPr="00F92DA4">
              <w:rPr>
                <w:rStyle w:val="Lienhypertexte"/>
                <w:noProof/>
              </w:rPr>
              <w:t>74.12.6 Ascenseurs hydrauliques - autres équipements CCTB 01.08</w:t>
            </w:r>
            <w:r>
              <w:rPr>
                <w:noProof/>
                <w:webHidden/>
              </w:rPr>
              <w:tab/>
            </w:r>
            <w:r>
              <w:rPr>
                <w:noProof/>
                <w:webHidden/>
              </w:rPr>
              <w:fldChar w:fldCharType="begin"/>
            </w:r>
            <w:r>
              <w:rPr>
                <w:noProof/>
                <w:webHidden/>
              </w:rPr>
              <w:instrText xml:space="preserve"> PAGEREF _Toc112762789 \h </w:instrText>
            </w:r>
            <w:r>
              <w:rPr>
                <w:noProof/>
                <w:webHidden/>
              </w:rPr>
            </w:r>
            <w:r>
              <w:rPr>
                <w:noProof/>
                <w:webHidden/>
              </w:rPr>
              <w:fldChar w:fldCharType="separate"/>
            </w:r>
            <w:r>
              <w:rPr>
                <w:noProof/>
                <w:webHidden/>
              </w:rPr>
              <w:t>186</w:t>
            </w:r>
            <w:r>
              <w:rPr>
                <w:noProof/>
                <w:webHidden/>
              </w:rPr>
              <w:fldChar w:fldCharType="end"/>
            </w:r>
          </w:hyperlink>
        </w:p>
        <w:p w14:paraId="61D3A170" w14:textId="7C02F188"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790" w:history="1">
            <w:r w:rsidRPr="00F92DA4">
              <w:rPr>
                <w:rStyle w:val="Lienhypertexte"/>
                <w:noProof/>
              </w:rPr>
              <w:t>74.12.6a Ascenseurs hydrauliques - équipements - armoires de commande CCTB 01.10</w:t>
            </w:r>
            <w:r>
              <w:rPr>
                <w:noProof/>
                <w:webHidden/>
              </w:rPr>
              <w:tab/>
            </w:r>
            <w:r>
              <w:rPr>
                <w:noProof/>
                <w:webHidden/>
              </w:rPr>
              <w:fldChar w:fldCharType="begin"/>
            </w:r>
            <w:r>
              <w:rPr>
                <w:noProof/>
                <w:webHidden/>
              </w:rPr>
              <w:instrText xml:space="preserve"> PAGEREF _Toc112762790 \h </w:instrText>
            </w:r>
            <w:r>
              <w:rPr>
                <w:noProof/>
                <w:webHidden/>
              </w:rPr>
            </w:r>
            <w:r>
              <w:rPr>
                <w:noProof/>
                <w:webHidden/>
              </w:rPr>
              <w:fldChar w:fldCharType="separate"/>
            </w:r>
            <w:r>
              <w:rPr>
                <w:noProof/>
                <w:webHidden/>
              </w:rPr>
              <w:t>186</w:t>
            </w:r>
            <w:r>
              <w:rPr>
                <w:noProof/>
                <w:webHidden/>
              </w:rPr>
              <w:fldChar w:fldCharType="end"/>
            </w:r>
          </w:hyperlink>
        </w:p>
        <w:p w14:paraId="0EE52FA4" w14:textId="2C87C902"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791" w:history="1">
            <w:r w:rsidRPr="00F92DA4">
              <w:rPr>
                <w:rStyle w:val="Lienhypertexte"/>
                <w:noProof/>
              </w:rPr>
              <w:t>74.12.6b Ascenseurs hydrauliques - équipements - guides de cabine et de piston CCTB 01.10</w:t>
            </w:r>
            <w:r>
              <w:rPr>
                <w:noProof/>
                <w:webHidden/>
              </w:rPr>
              <w:tab/>
            </w:r>
            <w:r>
              <w:rPr>
                <w:noProof/>
                <w:webHidden/>
              </w:rPr>
              <w:fldChar w:fldCharType="begin"/>
            </w:r>
            <w:r>
              <w:rPr>
                <w:noProof/>
                <w:webHidden/>
              </w:rPr>
              <w:instrText xml:space="preserve"> PAGEREF _Toc112762791 \h </w:instrText>
            </w:r>
            <w:r>
              <w:rPr>
                <w:noProof/>
                <w:webHidden/>
              </w:rPr>
            </w:r>
            <w:r>
              <w:rPr>
                <w:noProof/>
                <w:webHidden/>
              </w:rPr>
              <w:fldChar w:fldCharType="separate"/>
            </w:r>
            <w:r>
              <w:rPr>
                <w:noProof/>
                <w:webHidden/>
              </w:rPr>
              <w:t>187</w:t>
            </w:r>
            <w:r>
              <w:rPr>
                <w:noProof/>
                <w:webHidden/>
              </w:rPr>
              <w:fldChar w:fldCharType="end"/>
            </w:r>
          </w:hyperlink>
        </w:p>
        <w:p w14:paraId="096153EA" w14:textId="40F4E17D"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792" w:history="1">
            <w:r w:rsidRPr="00F92DA4">
              <w:rPr>
                <w:rStyle w:val="Lienhypertexte"/>
                <w:noProof/>
              </w:rPr>
              <w:t>74.12.6c Ascenseurs hydrauliques - équipements - types de suspension CCTB 01.10</w:t>
            </w:r>
            <w:r>
              <w:rPr>
                <w:noProof/>
                <w:webHidden/>
              </w:rPr>
              <w:tab/>
            </w:r>
            <w:r>
              <w:rPr>
                <w:noProof/>
                <w:webHidden/>
              </w:rPr>
              <w:fldChar w:fldCharType="begin"/>
            </w:r>
            <w:r>
              <w:rPr>
                <w:noProof/>
                <w:webHidden/>
              </w:rPr>
              <w:instrText xml:space="preserve"> PAGEREF _Toc112762792 \h </w:instrText>
            </w:r>
            <w:r>
              <w:rPr>
                <w:noProof/>
                <w:webHidden/>
              </w:rPr>
            </w:r>
            <w:r>
              <w:rPr>
                <w:noProof/>
                <w:webHidden/>
              </w:rPr>
              <w:fldChar w:fldCharType="separate"/>
            </w:r>
            <w:r>
              <w:rPr>
                <w:noProof/>
                <w:webHidden/>
              </w:rPr>
              <w:t>188</w:t>
            </w:r>
            <w:r>
              <w:rPr>
                <w:noProof/>
                <w:webHidden/>
              </w:rPr>
              <w:fldChar w:fldCharType="end"/>
            </w:r>
          </w:hyperlink>
        </w:p>
        <w:p w14:paraId="75DCE75C" w14:textId="509CE2F2" w:rsidR="00763113" w:rsidRDefault="00763113">
          <w:pPr>
            <w:pStyle w:val="TM3"/>
            <w:tabs>
              <w:tab w:val="right" w:leader="dot" w:pos="9016"/>
            </w:tabs>
            <w:rPr>
              <w:rFonts w:asciiTheme="minorHAnsi" w:eastAsiaTheme="minorEastAsia" w:hAnsiTheme="minorHAnsi" w:cstheme="minorBidi"/>
              <w:noProof/>
              <w:sz w:val="22"/>
              <w:szCs w:val="22"/>
            </w:rPr>
          </w:pPr>
          <w:hyperlink w:anchor="_Toc112762793" w:history="1">
            <w:r w:rsidRPr="00F92DA4">
              <w:rPr>
                <w:rStyle w:val="Lienhypertexte"/>
                <w:noProof/>
              </w:rPr>
              <w:t>74.2 - CCTB 01.02</w:t>
            </w:r>
            <w:r>
              <w:rPr>
                <w:noProof/>
                <w:webHidden/>
              </w:rPr>
              <w:tab/>
            </w:r>
            <w:r>
              <w:rPr>
                <w:noProof/>
                <w:webHidden/>
              </w:rPr>
              <w:fldChar w:fldCharType="begin"/>
            </w:r>
            <w:r>
              <w:rPr>
                <w:noProof/>
                <w:webHidden/>
              </w:rPr>
              <w:instrText xml:space="preserve"> PAGEREF _Toc112762793 \h </w:instrText>
            </w:r>
            <w:r>
              <w:rPr>
                <w:noProof/>
                <w:webHidden/>
              </w:rPr>
            </w:r>
            <w:r>
              <w:rPr>
                <w:noProof/>
                <w:webHidden/>
              </w:rPr>
              <w:fldChar w:fldCharType="separate"/>
            </w:r>
            <w:r>
              <w:rPr>
                <w:noProof/>
                <w:webHidden/>
              </w:rPr>
              <w:t>189</w:t>
            </w:r>
            <w:r>
              <w:rPr>
                <w:noProof/>
                <w:webHidden/>
              </w:rPr>
              <w:fldChar w:fldCharType="end"/>
            </w:r>
          </w:hyperlink>
        </w:p>
        <w:p w14:paraId="36A4ACD5" w14:textId="435D3807" w:rsidR="00763113" w:rsidRDefault="00763113">
          <w:pPr>
            <w:pStyle w:val="TM3"/>
            <w:tabs>
              <w:tab w:val="right" w:leader="dot" w:pos="9016"/>
            </w:tabs>
            <w:rPr>
              <w:rFonts w:asciiTheme="minorHAnsi" w:eastAsiaTheme="minorEastAsia" w:hAnsiTheme="minorHAnsi" w:cstheme="minorBidi"/>
              <w:noProof/>
              <w:sz w:val="22"/>
              <w:szCs w:val="22"/>
            </w:rPr>
          </w:pPr>
          <w:hyperlink w:anchor="_Toc112762794" w:history="1">
            <w:r w:rsidRPr="00F92DA4">
              <w:rPr>
                <w:rStyle w:val="Lienhypertexte"/>
                <w:noProof/>
              </w:rPr>
              <w:t>74.3 - CCTB 01.02</w:t>
            </w:r>
            <w:r>
              <w:rPr>
                <w:noProof/>
                <w:webHidden/>
              </w:rPr>
              <w:tab/>
            </w:r>
            <w:r>
              <w:rPr>
                <w:noProof/>
                <w:webHidden/>
              </w:rPr>
              <w:fldChar w:fldCharType="begin"/>
            </w:r>
            <w:r>
              <w:rPr>
                <w:noProof/>
                <w:webHidden/>
              </w:rPr>
              <w:instrText xml:space="preserve"> PAGEREF _Toc112762794 \h </w:instrText>
            </w:r>
            <w:r>
              <w:rPr>
                <w:noProof/>
                <w:webHidden/>
              </w:rPr>
            </w:r>
            <w:r>
              <w:rPr>
                <w:noProof/>
                <w:webHidden/>
              </w:rPr>
              <w:fldChar w:fldCharType="separate"/>
            </w:r>
            <w:r>
              <w:rPr>
                <w:noProof/>
                <w:webHidden/>
              </w:rPr>
              <w:t>189</w:t>
            </w:r>
            <w:r>
              <w:rPr>
                <w:noProof/>
                <w:webHidden/>
              </w:rPr>
              <w:fldChar w:fldCharType="end"/>
            </w:r>
          </w:hyperlink>
        </w:p>
        <w:p w14:paraId="66873D52" w14:textId="3C324333" w:rsidR="00763113" w:rsidRDefault="00763113">
          <w:pPr>
            <w:pStyle w:val="TM3"/>
            <w:tabs>
              <w:tab w:val="right" w:leader="dot" w:pos="9016"/>
            </w:tabs>
            <w:rPr>
              <w:rFonts w:asciiTheme="minorHAnsi" w:eastAsiaTheme="minorEastAsia" w:hAnsiTheme="minorHAnsi" w:cstheme="minorBidi"/>
              <w:noProof/>
              <w:sz w:val="22"/>
              <w:szCs w:val="22"/>
            </w:rPr>
          </w:pPr>
          <w:hyperlink w:anchor="_Toc112762795" w:history="1">
            <w:r w:rsidRPr="00F92DA4">
              <w:rPr>
                <w:rStyle w:val="Lienhypertexte"/>
                <w:noProof/>
              </w:rPr>
              <w:t>74.4 - CCTB 01.02</w:t>
            </w:r>
            <w:r>
              <w:rPr>
                <w:noProof/>
                <w:webHidden/>
              </w:rPr>
              <w:tab/>
            </w:r>
            <w:r>
              <w:rPr>
                <w:noProof/>
                <w:webHidden/>
              </w:rPr>
              <w:fldChar w:fldCharType="begin"/>
            </w:r>
            <w:r>
              <w:rPr>
                <w:noProof/>
                <w:webHidden/>
              </w:rPr>
              <w:instrText xml:space="preserve"> PAGEREF _Toc112762795 \h </w:instrText>
            </w:r>
            <w:r>
              <w:rPr>
                <w:noProof/>
                <w:webHidden/>
              </w:rPr>
            </w:r>
            <w:r>
              <w:rPr>
                <w:noProof/>
                <w:webHidden/>
              </w:rPr>
              <w:fldChar w:fldCharType="separate"/>
            </w:r>
            <w:r>
              <w:rPr>
                <w:noProof/>
                <w:webHidden/>
              </w:rPr>
              <w:t>189</w:t>
            </w:r>
            <w:r>
              <w:rPr>
                <w:noProof/>
                <w:webHidden/>
              </w:rPr>
              <w:fldChar w:fldCharType="end"/>
            </w:r>
          </w:hyperlink>
        </w:p>
        <w:p w14:paraId="6D4859BD" w14:textId="4F4D82CD" w:rsidR="00763113" w:rsidRDefault="00763113">
          <w:pPr>
            <w:pStyle w:val="TM3"/>
            <w:tabs>
              <w:tab w:val="right" w:leader="dot" w:pos="9016"/>
            </w:tabs>
            <w:rPr>
              <w:rFonts w:asciiTheme="minorHAnsi" w:eastAsiaTheme="minorEastAsia" w:hAnsiTheme="minorHAnsi" w:cstheme="minorBidi"/>
              <w:noProof/>
              <w:sz w:val="22"/>
              <w:szCs w:val="22"/>
            </w:rPr>
          </w:pPr>
          <w:hyperlink w:anchor="_Toc112762796" w:history="1">
            <w:r w:rsidRPr="00F92DA4">
              <w:rPr>
                <w:rStyle w:val="Lienhypertexte"/>
                <w:noProof/>
              </w:rPr>
              <w:t>74.5 - CCTB 01.02</w:t>
            </w:r>
            <w:r>
              <w:rPr>
                <w:noProof/>
                <w:webHidden/>
              </w:rPr>
              <w:tab/>
            </w:r>
            <w:r>
              <w:rPr>
                <w:noProof/>
                <w:webHidden/>
              </w:rPr>
              <w:fldChar w:fldCharType="begin"/>
            </w:r>
            <w:r>
              <w:rPr>
                <w:noProof/>
                <w:webHidden/>
              </w:rPr>
              <w:instrText xml:space="preserve"> PAGEREF _Toc112762796 \h </w:instrText>
            </w:r>
            <w:r>
              <w:rPr>
                <w:noProof/>
                <w:webHidden/>
              </w:rPr>
            </w:r>
            <w:r>
              <w:rPr>
                <w:noProof/>
                <w:webHidden/>
              </w:rPr>
              <w:fldChar w:fldCharType="separate"/>
            </w:r>
            <w:r>
              <w:rPr>
                <w:noProof/>
                <w:webHidden/>
              </w:rPr>
              <w:t>189</w:t>
            </w:r>
            <w:r>
              <w:rPr>
                <w:noProof/>
                <w:webHidden/>
              </w:rPr>
              <w:fldChar w:fldCharType="end"/>
            </w:r>
          </w:hyperlink>
        </w:p>
        <w:p w14:paraId="0BA79788" w14:textId="079E24D9" w:rsidR="00763113" w:rsidRDefault="00763113">
          <w:pPr>
            <w:pStyle w:val="TM3"/>
            <w:tabs>
              <w:tab w:val="right" w:leader="dot" w:pos="9016"/>
            </w:tabs>
            <w:rPr>
              <w:rFonts w:asciiTheme="minorHAnsi" w:eastAsiaTheme="minorEastAsia" w:hAnsiTheme="minorHAnsi" w:cstheme="minorBidi"/>
              <w:noProof/>
              <w:sz w:val="22"/>
              <w:szCs w:val="22"/>
            </w:rPr>
          </w:pPr>
          <w:hyperlink w:anchor="_Toc112762797" w:history="1">
            <w:r w:rsidRPr="00F92DA4">
              <w:rPr>
                <w:rStyle w:val="Lienhypertexte"/>
                <w:noProof/>
              </w:rPr>
              <w:t>74.6 - CCTB 01.02</w:t>
            </w:r>
            <w:r>
              <w:rPr>
                <w:noProof/>
                <w:webHidden/>
              </w:rPr>
              <w:tab/>
            </w:r>
            <w:r>
              <w:rPr>
                <w:noProof/>
                <w:webHidden/>
              </w:rPr>
              <w:fldChar w:fldCharType="begin"/>
            </w:r>
            <w:r>
              <w:rPr>
                <w:noProof/>
                <w:webHidden/>
              </w:rPr>
              <w:instrText xml:space="preserve"> PAGEREF _Toc112762797 \h </w:instrText>
            </w:r>
            <w:r>
              <w:rPr>
                <w:noProof/>
                <w:webHidden/>
              </w:rPr>
            </w:r>
            <w:r>
              <w:rPr>
                <w:noProof/>
                <w:webHidden/>
              </w:rPr>
              <w:fldChar w:fldCharType="separate"/>
            </w:r>
            <w:r>
              <w:rPr>
                <w:noProof/>
                <w:webHidden/>
              </w:rPr>
              <w:t>189</w:t>
            </w:r>
            <w:r>
              <w:rPr>
                <w:noProof/>
                <w:webHidden/>
              </w:rPr>
              <w:fldChar w:fldCharType="end"/>
            </w:r>
          </w:hyperlink>
        </w:p>
        <w:p w14:paraId="376CF73A" w14:textId="1B5957FC" w:rsidR="00763113" w:rsidRDefault="00763113">
          <w:pPr>
            <w:pStyle w:val="TM3"/>
            <w:tabs>
              <w:tab w:val="right" w:leader="dot" w:pos="9016"/>
            </w:tabs>
            <w:rPr>
              <w:rFonts w:asciiTheme="minorHAnsi" w:eastAsiaTheme="minorEastAsia" w:hAnsiTheme="minorHAnsi" w:cstheme="minorBidi"/>
              <w:noProof/>
              <w:sz w:val="22"/>
              <w:szCs w:val="22"/>
            </w:rPr>
          </w:pPr>
          <w:hyperlink w:anchor="_Toc112762798" w:history="1">
            <w:r w:rsidRPr="00F92DA4">
              <w:rPr>
                <w:rStyle w:val="Lienhypertexte"/>
                <w:noProof/>
              </w:rPr>
              <w:t>74.7 -</w:t>
            </w:r>
            <w:r>
              <w:rPr>
                <w:noProof/>
                <w:webHidden/>
              </w:rPr>
              <w:tab/>
            </w:r>
            <w:r>
              <w:rPr>
                <w:noProof/>
                <w:webHidden/>
              </w:rPr>
              <w:fldChar w:fldCharType="begin"/>
            </w:r>
            <w:r>
              <w:rPr>
                <w:noProof/>
                <w:webHidden/>
              </w:rPr>
              <w:instrText xml:space="preserve"> PAGEREF _Toc112762798 \h </w:instrText>
            </w:r>
            <w:r>
              <w:rPr>
                <w:noProof/>
                <w:webHidden/>
              </w:rPr>
            </w:r>
            <w:r>
              <w:rPr>
                <w:noProof/>
                <w:webHidden/>
              </w:rPr>
              <w:fldChar w:fldCharType="separate"/>
            </w:r>
            <w:r>
              <w:rPr>
                <w:noProof/>
                <w:webHidden/>
              </w:rPr>
              <w:t>189</w:t>
            </w:r>
            <w:r>
              <w:rPr>
                <w:noProof/>
                <w:webHidden/>
              </w:rPr>
              <w:fldChar w:fldCharType="end"/>
            </w:r>
          </w:hyperlink>
        </w:p>
        <w:p w14:paraId="6A553619" w14:textId="4F28B466" w:rsidR="00763113" w:rsidRDefault="00763113">
          <w:pPr>
            <w:pStyle w:val="TM3"/>
            <w:tabs>
              <w:tab w:val="right" w:leader="dot" w:pos="9016"/>
            </w:tabs>
            <w:rPr>
              <w:rFonts w:asciiTheme="minorHAnsi" w:eastAsiaTheme="minorEastAsia" w:hAnsiTheme="minorHAnsi" w:cstheme="minorBidi"/>
              <w:noProof/>
              <w:sz w:val="22"/>
              <w:szCs w:val="22"/>
            </w:rPr>
          </w:pPr>
          <w:hyperlink w:anchor="_Toc112762799" w:history="1">
            <w:r w:rsidRPr="00F92DA4">
              <w:rPr>
                <w:rStyle w:val="Lienhypertexte"/>
                <w:noProof/>
              </w:rPr>
              <w:t>74.8 Ascenseurs existants dans un bâtiment - rénovation CCTB 01.10</w:t>
            </w:r>
            <w:r>
              <w:rPr>
                <w:noProof/>
                <w:webHidden/>
              </w:rPr>
              <w:tab/>
            </w:r>
            <w:r>
              <w:rPr>
                <w:noProof/>
                <w:webHidden/>
              </w:rPr>
              <w:fldChar w:fldCharType="begin"/>
            </w:r>
            <w:r>
              <w:rPr>
                <w:noProof/>
                <w:webHidden/>
              </w:rPr>
              <w:instrText xml:space="preserve"> PAGEREF _Toc112762799 \h </w:instrText>
            </w:r>
            <w:r>
              <w:rPr>
                <w:noProof/>
                <w:webHidden/>
              </w:rPr>
            </w:r>
            <w:r>
              <w:rPr>
                <w:noProof/>
                <w:webHidden/>
              </w:rPr>
              <w:fldChar w:fldCharType="separate"/>
            </w:r>
            <w:r>
              <w:rPr>
                <w:noProof/>
                <w:webHidden/>
              </w:rPr>
              <w:t>189</w:t>
            </w:r>
            <w:r>
              <w:rPr>
                <w:noProof/>
                <w:webHidden/>
              </w:rPr>
              <w:fldChar w:fldCharType="end"/>
            </w:r>
          </w:hyperlink>
        </w:p>
        <w:p w14:paraId="6209489A" w14:textId="5F73FBDA" w:rsidR="00763113" w:rsidRDefault="00763113">
          <w:pPr>
            <w:pStyle w:val="TM4"/>
            <w:tabs>
              <w:tab w:val="right" w:leader="dot" w:pos="9016"/>
            </w:tabs>
            <w:rPr>
              <w:rFonts w:asciiTheme="minorHAnsi" w:eastAsiaTheme="minorEastAsia" w:hAnsiTheme="minorHAnsi" w:cstheme="minorBidi"/>
              <w:noProof/>
              <w:sz w:val="22"/>
              <w:szCs w:val="22"/>
            </w:rPr>
          </w:pPr>
          <w:hyperlink w:anchor="_Toc112762800" w:history="1">
            <w:r w:rsidRPr="00F92DA4">
              <w:rPr>
                <w:rStyle w:val="Lienhypertexte"/>
                <w:noProof/>
              </w:rPr>
              <w:t>74.81 Equipements - installations existantes CCTB 01.08</w:t>
            </w:r>
            <w:r>
              <w:rPr>
                <w:noProof/>
                <w:webHidden/>
              </w:rPr>
              <w:tab/>
            </w:r>
            <w:r>
              <w:rPr>
                <w:noProof/>
                <w:webHidden/>
              </w:rPr>
              <w:fldChar w:fldCharType="begin"/>
            </w:r>
            <w:r>
              <w:rPr>
                <w:noProof/>
                <w:webHidden/>
              </w:rPr>
              <w:instrText xml:space="preserve"> PAGEREF _Toc112762800 \h </w:instrText>
            </w:r>
            <w:r>
              <w:rPr>
                <w:noProof/>
                <w:webHidden/>
              </w:rPr>
            </w:r>
            <w:r>
              <w:rPr>
                <w:noProof/>
                <w:webHidden/>
              </w:rPr>
              <w:fldChar w:fldCharType="separate"/>
            </w:r>
            <w:r>
              <w:rPr>
                <w:noProof/>
                <w:webHidden/>
              </w:rPr>
              <w:t>190</w:t>
            </w:r>
            <w:r>
              <w:rPr>
                <w:noProof/>
                <w:webHidden/>
              </w:rPr>
              <w:fldChar w:fldCharType="end"/>
            </w:r>
          </w:hyperlink>
        </w:p>
        <w:p w14:paraId="19332EE3" w14:textId="7165ED3C" w:rsidR="00763113" w:rsidRDefault="00763113">
          <w:pPr>
            <w:pStyle w:val="TM2"/>
            <w:tabs>
              <w:tab w:val="right" w:leader="dot" w:pos="9016"/>
            </w:tabs>
            <w:rPr>
              <w:rFonts w:asciiTheme="minorHAnsi" w:eastAsiaTheme="minorEastAsia" w:hAnsiTheme="minorHAnsi" w:cstheme="minorBidi"/>
              <w:noProof/>
              <w:sz w:val="22"/>
              <w:szCs w:val="22"/>
            </w:rPr>
          </w:pPr>
          <w:hyperlink w:anchor="_Toc112762801" w:history="1">
            <w:r w:rsidRPr="00F92DA4">
              <w:rPr>
                <w:rStyle w:val="Lienhypertexte"/>
                <w:noProof/>
              </w:rPr>
              <w:t>75 Chauffage électrique ( CE) CCTB 01.10</w:t>
            </w:r>
            <w:r>
              <w:rPr>
                <w:noProof/>
                <w:webHidden/>
              </w:rPr>
              <w:tab/>
            </w:r>
            <w:r>
              <w:rPr>
                <w:noProof/>
                <w:webHidden/>
              </w:rPr>
              <w:fldChar w:fldCharType="begin"/>
            </w:r>
            <w:r>
              <w:rPr>
                <w:noProof/>
                <w:webHidden/>
              </w:rPr>
              <w:instrText xml:space="preserve"> PAGEREF _Toc112762801 \h </w:instrText>
            </w:r>
            <w:r>
              <w:rPr>
                <w:noProof/>
                <w:webHidden/>
              </w:rPr>
            </w:r>
            <w:r>
              <w:rPr>
                <w:noProof/>
                <w:webHidden/>
              </w:rPr>
              <w:fldChar w:fldCharType="separate"/>
            </w:r>
            <w:r>
              <w:rPr>
                <w:noProof/>
                <w:webHidden/>
              </w:rPr>
              <w:t>190</w:t>
            </w:r>
            <w:r>
              <w:rPr>
                <w:noProof/>
                <w:webHidden/>
              </w:rPr>
              <w:fldChar w:fldCharType="end"/>
            </w:r>
          </w:hyperlink>
        </w:p>
        <w:p w14:paraId="5B9A865E" w14:textId="6F542280" w:rsidR="00763113" w:rsidRDefault="00763113">
          <w:pPr>
            <w:pStyle w:val="TM3"/>
            <w:tabs>
              <w:tab w:val="right" w:leader="dot" w:pos="9016"/>
            </w:tabs>
            <w:rPr>
              <w:rFonts w:asciiTheme="minorHAnsi" w:eastAsiaTheme="minorEastAsia" w:hAnsiTheme="minorHAnsi" w:cstheme="minorBidi"/>
              <w:noProof/>
              <w:sz w:val="22"/>
              <w:szCs w:val="22"/>
            </w:rPr>
          </w:pPr>
          <w:hyperlink w:anchor="_Toc112762802" w:history="1">
            <w:r w:rsidRPr="00F92DA4">
              <w:rPr>
                <w:rStyle w:val="Lienhypertexte"/>
                <w:noProof/>
              </w:rPr>
              <w:t>75.1 Systèmes décentralisés CCTB 01.10</w:t>
            </w:r>
            <w:r>
              <w:rPr>
                <w:noProof/>
                <w:webHidden/>
              </w:rPr>
              <w:tab/>
            </w:r>
            <w:r>
              <w:rPr>
                <w:noProof/>
                <w:webHidden/>
              </w:rPr>
              <w:fldChar w:fldCharType="begin"/>
            </w:r>
            <w:r>
              <w:rPr>
                <w:noProof/>
                <w:webHidden/>
              </w:rPr>
              <w:instrText xml:space="preserve"> PAGEREF _Toc112762802 \h </w:instrText>
            </w:r>
            <w:r>
              <w:rPr>
                <w:noProof/>
                <w:webHidden/>
              </w:rPr>
            </w:r>
            <w:r>
              <w:rPr>
                <w:noProof/>
                <w:webHidden/>
              </w:rPr>
              <w:fldChar w:fldCharType="separate"/>
            </w:r>
            <w:r>
              <w:rPr>
                <w:noProof/>
                <w:webHidden/>
              </w:rPr>
              <w:t>190</w:t>
            </w:r>
            <w:r>
              <w:rPr>
                <w:noProof/>
                <w:webHidden/>
              </w:rPr>
              <w:fldChar w:fldCharType="end"/>
            </w:r>
          </w:hyperlink>
        </w:p>
        <w:p w14:paraId="52219E10" w14:textId="3B5DEF75" w:rsidR="00763113" w:rsidRDefault="00763113">
          <w:pPr>
            <w:pStyle w:val="TM4"/>
            <w:tabs>
              <w:tab w:val="right" w:leader="dot" w:pos="9016"/>
            </w:tabs>
            <w:rPr>
              <w:rFonts w:asciiTheme="minorHAnsi" w:eastAsiaTheme="minorEastAsia" w:hAnsiTheme="minorHAnsi" w:cstheme="minorBidi"/>
              <w:noProof/>
              <w:sz w:val="22"/>
              <w:szCs w:val="22"/>
            </w:rPr>
          </w:pPr>
          <w:hyperlink w:anchor="_Toc112762803" w:history="1">
            <w:r w:rsidRPr="00F92DA4">
              <w:rPr>
                <w:rStyle w:val="Lienhypertexte"/>
                <w:noProof/>
              </w:rPr>
              <w:t>75.11 Systèmes décentralisés directs - équipements CCTB 01.10</w:t>
            </w:r>
            <w:r>
              <w:rPr>
                <w:noProof/>
                <w:webHidden/>
              </w:rPr>
              <w:tab/>
            </w:r>
            <w:r>
              <w:rPr>
                <w:noProof/>
                <w:webHidden/>
              </w:rPr>
              <w:fldChar w:fldCharType="begin"/>
            </w:r>
            <w:r>
              <w:rPr>
                <w:noProof/>
                <w:webHidden/>
              </w:rPr>
              <w:instrText xml:space="preserve"> PAGEREF _Toc112762803 \h </w:instrText>
            </w:r>
            <w:r>
              <w:rPr>
                <w:noProof/>
                <w:webHidden/>
              </w:rPr>
            </w:r>
            <w:r>
              <w:rPr>
                <w:noProof/>
                <w:webHidden/>
              </w:rPr>
              <w:fldChar w:fldCharType="separate"/>
            </w:r>
            <w:r>
              <w:rPr>
                <w:noProof/>
                <w:webHidden/>
              </w:rPr>
              <w:t>191</w:t>
            </w:r>
            <w:r>
              <w:rPr>
                <w:noProof/>
                <w:webHidden/>
              </w:rPr>
              <w:fldChar w:fldCharType="end"/>
            </w:r>
          </w:hyperlink>
        </w:p>
        <w:p w14:paraId="6EB9A473" w14:textId="24FF26E1"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804" w:history="1">
            <w:r w:rsidRPr="00F92DA4">
              <w:rPr>
                <w:rStyle w:val="Lienhypertexte"/>
                <w:noProof/>
              </w:rPr>
              <w:t>75.11.1 Systèmes décentralisés directs - convecteurs  CCTB 01.07</w:t>
            </w:r>
            <w:r>
              <w:rPr>
                <w:noProof/>
                <w:webHidden/>
              </w:rPr>
              <w:tab/>
            </w:r>
            <w:r>
              <w:rPr>
                <w:noProof/>
                <w:webHidden/>
              </w:rPr>
              <w:fldChar w:fldCharType="begin"/>
            </w:r>
            <w:r>
              <w:rPr>
                <w:noProof/>
                <w:webHidden/>
              </w:rPr>
              <w:instrText xml:space="preserve"> PAGEREF _Toc112762804 \h </w:instrText>
            </w:r>
            <w:r>
              <w:rPr>
                <w:noProof/>
                <w:webHidden/>
              </w:rPr>
            </w:r>
            <w:r>
              <w:rPr>
                <w:noProof/>
                <w:webHidden/>
              </w:rPr>
              <w:fldChar w:fldCharType="separate"/>
            </w:r>
            <w:r>
              <w:rPr>
                <w:noProof/>
                <w:webHidden/>
              </w:rPr>
              <w:t>191</w:t>
            </w:r>
            <w:r>
              <w:rPr>
                <w:noProof/>
                <w:webHidden/>
              </w:rPr>
              <w:fldChar w:fldCharType="end"/>
            </w:r>
          </w:hyperlink>
        </w:p>
        <w:p w14:paraId="62E6CB68" w14:textId="0BB64FEA"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05" w:history="1">
            <w:r w:rsidRPr="00F92DA4">
              <w:rPr>
                <w:rStyle w:val="Lienhypertexte"/>
                <w:noProof/>
              </w:rPr>
              <w:t>75.11.1a Systèmes décentralisés directs - convecteurs en pose murale CCTB 01.10</w:t>
            </w:r>
            <w:r>
              <w:rPr>
                <w:noProof/>
                <w:webHidden/>
              </w:rPr>
              <w:tab/>
            </w:r>
            <w:r>
              <w:rPr>
                <w:noProof/>
                <w:webHidden/>
              </w:rPr>
              <w:fldChar w:fldCharType="begin"/>
            </w:r>
            <w:r>
              <w:rPr>
                <w:noProof/>
                <w:webHidden/>
              </w:rPr>
              <w:instrText xml:space="preserve"> PAGEREF _Toc112762805 \h </w:instrText>
            </w:r>
            <w:r>
              <w:rPr>
                <w:noProof/>
                <w:webHidden/>
              </w:rPr>
            </w:r>
            <w:r>
              <w:rPr>
                <w:noProof/>
                <w:webHidden/>
              </w:rPr>
              <w:fldChar w:fldCharType="separate"/>
            </w:r>
            <w:r>
              <w:rPr>
                <w:noProof/>
                <w:webHidden/>
              </w:rPr>
              <w:t>192</w:t>
            </w:r>
            <w:r>
              <w:rPr>
                <w:noProof/>
                <w:webHidden/>
              </w:rPr>
              <w:fldChar w:fldCharType="end"/>
            </w:r>
          </w:hyperlink>
        </w:p>
        <w:p w14:paraId="4B1649E5" w14:textId="4B1E6714"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06" w:history="1">
            <w:r w:rsidRPr="00F92DA4">
              <w:rPr>
                <w:rStyle w:val="Lienhypertexte"/>
                <w:noProof/>
              </w:rPr>
              <w:t>75.11.1b Systèmes décentralisés directs - convecteurs en pose plinthe CCTB 01.10</w:t>
            </w:r>
            <w:r>
              <w:rPr>
                <w:noProof/>
                <w:webHidden/>
              </w:rPr>
              <w:tab/>
            </w:r>
            <w:r>
              <w:rPr>
                <w:noProof/>
                <w:webHidden/>
              </w:rPr>
              <w:fldChar w:fldCharType="begin"/>
            </w:r>
            <w:r>
              <w:rPr>
                <w:noProof/>
                <w:webHidden/>
              </w:rPr>
              <w:instrText xml:space="preserve"> PAGEREF _Toc112762806 \h </w:instrText>
            </w:r>
            <w:r>
              <w:rPr>
                <w:noProof/>
                <w:webHidden/>
              </w:rPr>
            </w:r>
            <w:r>
              <w:rPr>
                <w:noProof/>
                <w:webHidden/>
              </w:rPr>
              <w:fldChar w:fldCharType="separate"/>
            </w:r>
            <w:r>
              <w:rPr>
                <w:noProof/>
                <w:webHidden/>
              </w:rPr>
              <w:t>192</w:t>
            </w:r>
            <w:r>
              <w:rPr>
                <w:noProof/>
                <w:webHidden/>
              </w:rPr>
              <w:fldChar w:fldCharType="end"/>
            </w:r>
          </w:hyperlink>
        </w:p>
        <w:p w14:paraId="311DAC5C" w14:textId="2DDAE762"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07" w:history="1">
            <w:r w:rsidRPr="00F92DA4">
              <w:rPr>
                <w:rStyle w:val="Lienhypertexte"/>
                <w:noProof/>
              </w:rPr>
              <w:t>75.11.1c Systèmes décentralisés directs - convecteurs sous allège CCTB 01.10</w:t>
            </w:r>
            <w:r>
              <w:rPr>
                <w:noProof/>
                <w:webHidden/>
              </w:rPr>
              <w:tab/>
            </w:r>
            <w:r>
              <w:rPr>
                <w:noProof/>
                <w:webHidden/>
              </w:rPr>
              <w:fldChar w:fldCharType="begin"/>
            </w:r>
            <w:r>
              <w:rPr>
                <w:noProof/>
                <w:webHidden/>
              </w:rPr>
              <w:instrText xml:space="preserve"> PAGEREF _Toc112762807 \h </w:instrText>
            </w:r>
            <w:r>
              <w:rPr>
                <w:noProof/>
                <w:webHidden/>
              </w:rPr>
            </w:r>
            <w:r>
              <w:rPr>
                <w:noProof/>
                <w:webHidden/>
              </w:rPr>
              <w:fldChar w:fldCharType="separate"/>
            </w:r>
            <w:r>
              <w:rPr>
                <w:noProof/>
                <w:webHidden/>
              </w:rPr>
              <w:t>193</w:t>
            </w:r>
            <w:r>
              <w:rPr>
                <w:noProof/>
                <w:webHidden/>
              </w:rPr>
              <w:fldChar w:fldCharType="end"/>
            </w:r>
          </w:hyperlink>
        </w:p>
        <w:p w14:paraId="5A6A1AEA" w14:textId="478E5320"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08" w:history="1">
            <w:r w:rsidRPr="00F92DA4">
              <w:rPr>
                <w:rStyle w:val="Lienhypertexte"/>
                <w:noProof/>
              </w:rPr>
              <w:t>75.11.1d Systèmes décentralisés directs - convecteurs encastrés dans la chape CCTB 01.10</w:t>
            </w:r>
            <w:r>
              <w:rPr>
                <w:noProof/>
                <w:webHidden/>
              </w:rPr>
              <w:tab/>
            </w:r>
            <w:r>
              <w:rPr>
                <w:noProof/>
                <w:webHidden/>
              </w:rPr>
              <w:fldChar w:fldCharType="begin"/>
            </w:r>
            <w:r>
              <w:rPr>
                <w:noProof/>
                <w:webHidden/>
              </w:rPr>
              <w:instrText xml:space="preserve"> PAGEREF _Toc112762808 \h </w:instrText>
            </w:r>
            <w:r>
              <w:rPr>
                <w:noProof/>
                <w:webHidden/>
              </w:rPr>
            </w:r>
            <w:r>
              <w:rPr>
                <w:noProof/>
                <w:webHidden/>
              </w:rPr>
              <w:fldChar w:fldCharType="separate"/>
            </w:r>
            <w:r>
              <w:rPr>
                <w:noProof/>
                <w:webHidden/>
              </w:rPr>
              <w:t>193</w:t>
            </w:r>
            <w:r>
              <w:rPr>
                <w:noProof/>
                <w:webHidden/>
              </w:rPr>
              <w:fldChar w:fldCharType="end"/>
            </w:r>
          </w:hyperlink>
        </w:p>
        <w:p w14:paraId="33976683" w14:textId="1F556963"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09" w:history="1">
            <w:r w:rsidRPr="00F92DA4">
              <w:rPr>
                <w:rStyle w:val="Lienhypertexte"/>
                <w:noProof/>
              </w:rPr>
              <w:t>75.11.1e Systèmes décentralisés directs - convecteurs pour utilisations en milieux critiques CCTB 01.10</w:t>
            </w:r>
            <w:r>
              <w:rPr>
                <w:noProof/>
                <w:webHidden/>
              </w:rPr>
              <w:tab/>
            </w:r>
            <w:r>
              <w:rPr>
                <w:noProof/>
                <w:webHidden/>
              </w:rPr>
              <w:fldChar w:fldCharType="begin"/>
            </w:r>
            <w:r>
              <w:rPr>
                <w:noProof/>
                <w:webHidden/>
              </w:rPr>
              <w:instrText xml:space="preserve"> PAGEREF _Toc112762809 \h </w:instrText>
            </w:r>
            <w:r>
              <w:rPr>
                <w:noProof/>
                <w:webHidden/>
              </w:rPr>
            </w:r>
            <w:r>
              <w:rPr>
                <w:noProof/>
                <w:webHidden/>
              </w:rPr>
              <w:fldChar w:fldCharType="separate"/>
            </w:r>
            <w:r>
              <w:rPr>
                <w:noProof/>
                <w:webHidden/>
              </w:rPr>
              <w:t>194</w:t>
            </w:r>
            <w:r>
              <w:rPr>
                <w:noProof/>
                <w:webHidden/>
              </w:rPr>
              <w:fldChar w:fldCharType="end"/>
            </w:r>
          </w:hyperlink>
        </w:p>
        <w:p w14:paraId="524491D2" w14:textId="3D744861"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810" w:history="1">
            <w:r w:rsidRPr="00F92DA4">
              <w:rPr>
                <w:rStyle w:val="Lienhypertexte"/>
                <w:noProof/>
              </w:rPr>
              <w:t>75.11.2 Systèmes décentralisés directs - radiants CCTB 01.10</w:t>
            </w:r>
            <w:r>
              <w:rPr>
                <w:noProof/>
                <w:webHidden/>
              </w:rPr>
              <w:tab/>
            </w:r>
            <w:r>
              <w:rPr>
                <w:noProof/>
                <w:webHidden/>
              </w:rPr>
              <w:fldChar w:fldCharType="begin"/>
            </w:r>
            <w:r>
              <w:rPr>
                <w:noProof/>
                <w:webHidden/>
              </w:rPr>
              <w:instrText xml:space="preserve"> PAGEREF _Toc112762810 \h </w:instrText>
            </w:r>
            <w:r>
              <w:rPr>
                <w:noProof/>
                <w:webHidden/>
              </w:rPr>
            </w:r>
            <w:r>
              <w:rPr>
                <w:noProof/>
                <w:webHidden/>
              </w:rPr>
              <w:fldChar w:fldCharType="separate"/>
            </w:r>
            <w:r>
              <w:rPr>
                <w:noProof/>
                <w:webHidden/>
              </w:rPr>
              <w:t>195</w:t>
            </w:r>
            <w:r>
              <w:rPr>
                <w:noProof/>
                <w:webHidden/>
              </w:rPr>
              <w:fldChar w:fldCharType="end"/>
            </w:r>
          </w:hyperlink>
        </w:p>
        <w:p w14:paraId="2B9B0426" w14:textId="5CC72F8E"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11" w:history="1">
            <w:r w:rsidRPr="00F92DA4">
              <w:rPr>
                <w:rStyle w:val="Lienhypertexte"/>
                <w:noProof/>
              </w:rPr>
              <w:t>75.11.2a Systèmes décentralisés - radiants en pose murale CCTB 01.10</w:t>
            </w:r>
            <w:r>
              <w:rPr>
                <w:noProof/>
                <w:webHidden/>
              </w:rPr>
              <w:tab/>
            </w:r>
            <w:r>
              <w:rPr>
                <w:noProof/>
                <w:webHidden/>
              </w:rPr>
              <w:fldChar w:fldCharType="begin"/>
            </w:r>
            <w:r>
              <w:rPr>
                <w:noProof/>
                <w:webHidden/>
              </w:rPr>
              <w:instrText xml:space="preserve"> PAGEREF _Toc112762811 \h </w:instrText>
            </w:r>
            <w:r>
              <w:rPr>
                <w:noProof/>
                <w:webHidden/>
              </w:rPr>
            </w:r>
            <w:r>
              <w:rPr>
                <w:noProof/>
                <w:webHidden/>
              </w:rPr>
              <w:fldChar w:fldCharType="separate"/>
            </w:r>
            <w:r>
              <w:rPr>
                <w:noProof/>
                <w:webHidden/>
              </w:rPr>
              <w:t>195</w:t>
            </w:r>
            <w:r>
              <w:rPr>
                <w:noProof/>
                <w:webHidden/>
              </w:rPr>
              <w:fldChar w:fldCharType="end"/>
            </w:r>
          </w:hyperlink>
        </w:p>
        <w:p w14:paraId="74FAFDFE" w14:textId="65373C02"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12" w:history="1">
            <w:r w:rsidRPr="00F92DA4">
              <w:rPr>
                <w:rStyle w:val="Lienhypertexte"/>
                <w:noProof/>
              </w:rPr>
              <w:t>75.11.2b Systèmes décentralisés directs - radiants en pose plafond encastré CCTB 01.10</w:t>
            </w:r>
            <w:r>
              <w:rPr>
                <w:noProof/>
                <w:webHidden/>
              </w:rPr>
              <w:tab/>
            </w:r>
            <w:r>
              <w:rPr>
                <w:noProof/>
                <w:webHidden/>
              </w:rPr>
              <w:fldChar w:fldCharType="begin"/>
            </w:r>
            <w:r>
              <w:rPr>
                <w:noProof/>
                <w:webHidden/>
              </w:rPr>
              <w:instrText xml:space="preserve"> PAGEREF _Toc112762812 \h </w:instrText>
            </w:r>
            <w:r>
              <w:rPr>
                <w:noProof/>
                <w:webHidden/>
              </w:rPr>
            </w:r>
            <w:r>
              <w:rPr>
                <w:noProof/>
                <w:webHidden/>
              </w:rPr>
              <w:fldChar w:fldCharType="separate"/>
            </w:r>
            <w:r>
              <w:rPr>
                <w:noProof/>
                <w:webHidden/>
              </w:rPr>
              <w:t>196</w:t>
            </w:r>
            <w:r>
              <w:rPr>
                <w:noProof/>
                <w:webHidden/>
              </w:rPr>
              <w:fldChar w:fldCharType="end"/>
            </w:r>
          </w:hyperlink>
        </w:p>
        <w:p w14:paraId="5BEEF175" w14:textId="7D62B514"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13" w:history="1">
            <w:r w:rsidRPr="00F92DA4">
              <w:rPr>
                <w:rStyle w:val="Lienhypertexte"/>
                <w:noProof/>
              </w:rPr>
              <w:t>75.11.2c Systèmes décentralisés directs - radiants en pose plafond apparent CCTB 01.10</w:t>
            </w:r>
            <w:r>
              <w:rPr>
                <w:noProof/>
                <w:webHidden/>
              </w:rPr>
              <w:tab/>
            </w:r>
            <w:r>
              <w:rPr>
                <w:noProof/>
                <w:webHidden/>
              </w:rPr>
              <w:fldChar w:fldCharType="begin"/>
            </w:r>
            <w:r>
              <w:rPr>
                <w:noProof/>
                <w:webHidden/>
              </w:rPr>
              <w:instrText xml:space="preserve"> PAGEREF _Toc112762813 \h </w:instrText>
            </w:r>
            <w:r>
              <w:rPr>
                <w:noProof/>
                <w:webHidden/>
              </w:rPr>
            </w:r>
            <w:r>
              <w:rPr>
                <w:noProof/>
                <w:webHidden/>
              </w:rPr>
              <w:fldChar w:fldCharType="separate"/>
            </w:r>
            <w:r>
              <w:rPr>
                <w:noProof/>
                <w:webHidden/>
              </w:rPr>
              <w:t>196</w:t>
            </w:r>
            <w:r>
              <w:rPr>
                <w:noProof/>
                <w:webHidden/>
              </w:rPr>
              <w:fldChar w:fldCharType="end"/>
            </w:r>
          </w:hyperlink>
        </w:p>
        <w:p w14:paraId="78B1FCD4" w14:textId="5A32FE74"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814" w:history="1">
            <w:r w:rsidRPr="00F92DA4">
              <w:rPr>
                <w:rStyle w:val="Lienhypertexte"/>
                <w:noProof/>
              </w:rPr>
              <w:t>75.11.3 Systèmes décentralisés directs - chauffages de surface CCTB 01.10</w:t>
            </w:r>
            <w:r>
              <w:rPr>
                <w:noProof/>
                <w:webHidden/>
              </w:rPr>
              <w:tab/>
            </w:r>
            <w:r>
              <w:rPr>
                <w:noProof/>
                <w:webHidden/>
              </w:rPr>
              <w:fldChar w:fldCharType="begin"/>
            </w:r>
            <w:r>
              <w:rPr>
                <w:noProof/>
                <w:webHidden/>
              </w:rPr>
              <w:instrText xml:space="preserve"> PAGEREF _Toc112762814 \h </w:instrText>
            </w:r>
            <w:r>
              <w:rPr>
                <w:noProof/>
                <w:webHidden/>
              </w:rPr>
            </w:r>
            <w:r>
              <w:rPr>
                <w:noProof/>
                <w:webHidden/>
              </w:rPr>
              <w:fldChar w:fldCharType="separate"/>
            </w:r>
            <w:r>
              <w:rPr>
                <w:noProof/>
                <w:webHidden/>
              </w:rPr>
              <w:t>197</w:t>
            </w:r>
            <w:r>
              <w:rPr>
                <w:noProof/>
                <w:webHidden/>
              </w:rPr>
              <w:fldChar w:fldCharType="end"/>
            </w:r>
          </w:hyperlink>
        </w:p>
        <w:p w14:paraId="5F3D3D5C" w14:textId="7F07D4F8"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15" w:history="1">
            <w:r w:rsidRPr="00F92DA4">
              <w:rPr>
                <w:rStyle w:val="Lienhypertexte"/>
                <w:noProof/>
              </w:rPr>
              <w:t>75.11.3a Systèmes décentralisés directs - chauffages de surface sous la couverture du sol CCTB 01.10</w:t>
            </w:r>
            <w:r>
              <w:rPr>
                <w:noProof/>
                <w:webHidden/>
              </w:rPr>
              <w:tab/>
            </w:r>
            <w:r>
              <w:rPr>
                <w:noProof/>
                <w:webHidden/>
              </w:rPr>
              <w:fldChar w:fldCharType="begin"/>
            </w:r>
            <w:r>
              <w:rPr>
                <w:noProof/>
                <w:webHidden/>
              </w:rPr>
              <w:instrText xml:space="preserve"> PAGEREF _Toc112762815 \h </w:instrText>
            </w:r>
            <w:r>
              <w:rPr>
                <w:noProof/>
                <w:webHidden/>
              </w:rPr>
            </w:r>
            <w:r>
              <w:rPr>
                <w:noProof/>
                <w:webHidden/>
              </w:rPr>
              <w:fldChar w:fldCharType="separate"/>
            </w:r>
            <w:r>
              <w:rPr>
                <w:noProof/>
                <w:webHidden/>
              </w:rPr>
              <w:t>197</w:t>
            </w:r>
            <w:r>
              <w:rPr>
                <w:noProof/>
                <w:webHidden/>
              </w:rPr>
              <w:fldChar w:fldCharType="end"/>
            </w:r>
          </w:hyperlink>
        </w:p>
        <w:p w14:paraId="4B67E570" w14:textId="5E80C520"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16" w:history="1">
            <w:r w:rsidRPr="00F92DA4">
              <w:rPr>
                <w:rStyle w:val="Lienhypertexte"/>
                <w:noProof/>
              </w:rPr>
              <w:t>75.11.3b Systèmes décentralisés directs - chauffages de surface incorporés aux parois verticales CCTB 01.10</w:t>
            </w:r>
            <w:r>
              <w:rPr>
                <w:noProof/>
                <w:webHidden/>
              </w:rPr>
              <w:tab/>
            </w:r>
            <w:r>
              <w:rPr>
                <w:noProof/>
                <w:webHidden/>
              </w:rPr>
              <w:fldChar w:fldCharType="begin"/>
            </w:r>
            <w:r>
              <w:rPr>
                <w:noProof/>
                <w:webHidden/>
              </w:rPr>
              <w:instrText xml:space="preserve"> PAGEREF _Toc112762816 \h </w:instrText>
            </w:r>
            <w:r>
              <w:rPr>
                <w:noProof/>
                <w:webHidden/>
              </w:rPr>
            </w:r>
            <w:r>
              <w:rPr>
                <w:noProof/>
                <w:webHidden/>
              </w:rPr>
              <w:fldChar w:fldCharType="separate"/>
            </w:r>
            <w:r>
              <w:rPr>
                <w:noProof/>
                <w:webHidden/>
              </w:rPr>
              <w:t>198</w:t>
            </w:r>
            <w:r>
              <w:rPr>
                <w:noProof/>
                <w:webHidden/>
              </w:rPr>
              <w:fldChar w:fldCharType="end"/>
            </w:r>
          </w:hyperlink>
        </w:p>
        <w:p w14:paraId="6BD9CC8E" w14:textId="5F74DC6F"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17" w:history="1">
            <w:r w:rsidRPr="00F92DA4">
              <w:rPr>
                <w:rStyle w:val="Lienhypertexte"/>
                <w:noProof/>
              </w:rPr>
              <w:t>75.11.3c Systèmes décentralisés directs - chauffages de surface incorporés aux parois horizontales CCTB 01.10</w:t>
            </w:r>
            <w:r>
              <w:rPr>
                <w:noProof/>
                <w:webHidden/>
              </w:rPr>
              <w:tab/>
            </w:r>
            <w:r>
              <w:rPr>
                <w:noProof/>
                <w:webHidden/>
              </w:rPr>
              <w:fldChar w:fldCharType="begin"/>
            </w:r>
            <w:r>
              <w:rPr>
                <w:noProof/>
                <w:webHidden/>
              </w:rPr>
              <w:instrText xml:space="preserve"> PAGEREF _Toc112762817 \h </w:instrText>
            </w:r>
            <w:r>
              <w:rPr>
                <w:noProof/>
                <w:webHidden/>
              </w:rPr>
            </w:r>
            <w:r>
              <w:rPr>
                <w:noProof/>
                <w:webHidden/>
              </w:rPr>
              <w:fldChar w:fldCharType="separate"/>
            </w:r>
            <w:r>
              <w:rPr>
                <w:noProof/>
                <w:webHidden/>
              </w:rPr>
              <w:t>199</w:t>
            </w:r>
            <w:r>
              <w:rPr>
                <w:noProof/>
                <w:webHidden/>
              </w:rPr>
              <w:fldChar w:fldCharType="end"/>
            </w:r>
          </w:hyperlink>
        </w:p>
        <w:p w14:paraId="1D895FBF" w14:textId="36B88903"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18" w:history="1">
            <w:r w:rsidRPr="00F92DA4">
              <w:rPr>
                <w:rStyle w:val="Lienhypertexte"/>
                <w:noProof/>
              </w:rPr>
              <w:t>75.11.3d Systèmes décentralisés directs - chauffages de surface incorporés aux parois intérieures inclinées CCTB 01.10</w:t>
            </w:r>
            <w:r>
              <w:rPr>
                <w:noProof/>
                <w:webHidden/>
              </w:rPr>
              <w:tab/>
            </w:r>
            <w:r>
              <w:rPr>
                <w:noProof/>
                <w:webHidden/>
              </w:rPr>
              <w:fldChar w:fldCharType="begin"/>
            </w:r>
            <w:r>
              <w:rPr>
                <w:noProof/>
                <w:webHidden/>
              </w:rPr>
              <w:instrText xml:space="preserve"> PAGEREF _Toc112762818 \h </w:instrText>
            </w:r>
            <w:r>
              <w:rPr>
                <w:noProof/>
                <w:webHidden/>
              </w:rPr>
            </w:r>
            <w:r>
              <w:rPr>
                <w:noProof/>
                <w:webHidden/>
              </w:rPr>
              <w:fldChar w:fldCharType="separate"/>
            </w:r>
            <w:r>
              <w:rPr>
                <w:noProof/>
                <w:webHidden/>
              </w:rPr>
              <w:t>200</w:t>
            </w:r>
            <w:r>
              <w:rPr>
                <w:noProof/>
                <w:webHidden/>
              </w:rPr>
              <w:fldChar w:fldCharType="end"/>
            </w:r>
          </w:hyperlink>
        </w:p>
        <w:p w14:paraId="3A2AD51D" w14:textId="747BD826"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19" w:history="1">
            <w:r w:rsidRPr="00F92DA4">
              <w:rPr>
                <w:rStyle w:val="Lienhypertexte"/>
                <w:noProof/>
              </w:rPr>
              <w:t>75.11.3e Systèmes décentralisés directs - chauffages de surface en verre CCTB 01.10</w:t>
            </w:r>
            <w:r>
              <w:rPr>
                <w:noProof/>
                <w:webHidden/>
              </w:rPr>
              <w:tab/>
            </w:r>
            <w:r>
              <w:rPr>
                <w:noProof/>
                <w:webHidden/>
              </w:rPr>
              <w:fldChar w:fldCharType="begin"/>
            </w:r>
            <w:r>
              <w:rPr>
                <w:noProof/>
                <w:webHidden/>
              </w:rPr>
              <w:instrText xml:space="preserve"> PAGEREF _Toc112762819 \h </w:instrText>
            </w:r>
            <w:r>
              <w:rPr>
                <w:noProof/>
                <w:webHidden/>
              </w:rPr>
            </w:r>
            <w:r>
              <w:rPr>
                <w:noProof/>
                <w:webHidden/>
              </w:rPr>
              <w:fldChar w:fldCharType="separate"/>
            </w:r>
            <w:r>
              <w:rPr>
                <w:noProof/>
                <w:webHidden/>
              </w:rPr>
              <w:t>200</w:t>
            </w:r>
            <w:r>
              <w:rPr>
                <w:noProof/>
                <w:webHidden/>
              </w:rPr>
              <w:fldChar w:fldCharType="end"/>
            </w:r>
          </w:hyperlink>
        </w:p>
        <w:p w14:paraId="183E9241" w14:textId="24F24A1E"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20" w:history="1">
            <w:r w:rsidRPr="00F92DA4">
              <w:rPr>
                <w:rStyle w:val="Lienhypertexte"/>
                <w:noProof/>
              </w:rPr>
              <w:t>75.11.3f Systèmes décentralisés directs - chauffages / dégivrage de surface extérieure CCTB 01.10</w:t>
            </w:r>
            <w:r>
              <w:rPr>
                <w:noProof/>
                <w:webHidden/>
              </w:rPr>
              <w:tab/>
            </w:r>
            <w:r>
              <w:rPr>
                <w:noProof/>
                <w:webHidden/>
              </w:rPr>
              <w:fldChar w:fldCharType="begin"/>
            </w:r>
            <w:r>
              <w:rPr>
                <w:noProof/>
                <w:webHidden/>
              </w:rPr>
              <w:instrText xml:space="preserve"> PAGEREF _Toc112762820 \h </w:instrText>
            </w:r>
            <w:r>
              <w:rPr>
                <w:noProof/>
                <w:webHidden/>
              </w:rPr>
            </w:r>
            <w:r>
              <w:rPr>
                <w:noProof/>
                <w:webHidden/>
              </w:rPr>
              <w:fldChar w:fldCharType="separate"/>
            </w:r>
            <w:r>
              <w:rPr>
                <w:noProof/>
                <w:webHidden/>
              </w:rPr>
              <w:t>201</w:t>
            </w:r>
            <w:r>
              <w:rPr>
                <w:noProof/>
                <w:webHidden/>
              </w:rPr>
              <w:fldChar w:fldCharType="end"/>
            </w:r>
          </w:hyperlink>
        </w:p>
        <w:p w14:paraId="337D7D7D" w14:textId="6CB7FBA8"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21" w:history="1">
            <w:r w:rsidRPr="00F92DA4">
              <w:rPr>
                <w:rStyle w:val="Lienhypertexte"/>
                <w:noProof/>
              </w:rPr>
              <w:t>75.11.3g Systèmes décentralisés directs - chauffages pour utilisations en milieux critiques CCTB 01.10</w:t>
            </w:r>
            <w:r>
              <w:rPr>
                <w:noProof/>
                <w:webHidden/>
              </w:rPr>
              <w:tab/>
            </w:r>
            <w:r>
              <w:rPr>
                <w:noProof/>
                <w:webHidden/>
              </w:rPr>
              <w:fldChar w:fldCharType="begin"/>
            </w:r>
            <w:r>
              <w:rPr>
                <w:noProof/>
                <w:webHidden/>
              </w:rPr>
              <w:instrText xml:space="preserve"> PAGEREF _Toc112762821 \h </w:instrText>
            </w:r>
            <w:r>
              <w:rPr>
                <w:noProof/>
                <w:webHidden/>
              </w:rPr>
            </w:r>
            <w:r>
              <w:rPr>
                <w:noProof/>
                <w:webHidden/>
              </w:rPr>
              <w:fldChar w:fldCharType="separate"/>
            </w:r>
            <w:r>
              <w:rPr>
                <w:noProof/>
                <w:webHidden/>
              </w:rPr>
              <w:t>202</w:t>
            </w:r>
            <w:r>
              <w:rPr>
                <w:noProof/>
                <w:webHidden/>
              </w:rPr>
              <w:fldChar w:fldCharType="end"/>
            </w:r>
          </w:hyperlink>
        </w:p>
        <w:p w14:paraId="7043EEE3" w14:textId="56E3488B"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822" w:history="1">
            <w:r w:rsidRPr="00F92DA4">
              <w:rPr>
                <w:rStyle w:val="Lienhypertexte"/>
                <w:noProof/>
              </w:rPr>
              <w:t>75.11.4 Systèmes décentralisés directs - ventilo-convecteurs CCTB 01.07</w:t>
            </w:r>
            <w:r>
              <w:rPr>
                <w:noProof/>
                <w:webHidden/>
              </w:rPr>
              <w:tab/>
            </w:r>
            <w:r>
              <w:rPr>
                <w:noProof/>
                <w:webHidden/>
              </w:rPr>
              <w:fldChar w:fldCharType="begin"/>
            </w:r>
            <w:r>
              <w:rPr>
                <w:noProof/>
                <w:webHidden/>
              </w:rPr>
              <w:instrText xml:space="preserve"> PAGEREF _Toc112762822 \h </w:instrText>
            </w:r>
            <w:r>
              <w:rPr>
                <w:noProof/>
                <w:webHidden/>
              </w:rPr>
            </w:r>
            <w:r>
              <w:rPr>
                <w:noProof/>
                <w:webHidden/>
              </w:rPr>
              <w:fldChar w:fldCharType="separate"/>
            </w:r>
            <w:r>
              <w:rPr>
                <w:noProof/>
                <w:webHidden/>
              </w:rPr>
              <w:t>203</w:t>
            </w:r>
            <w:r>
              <w:rPr>
                <w:noProof/>
                <w:webHidden/>
              </w:rPr>
              <w:fldChar w:fldCharType="end"/>
            </w:r>
          </w:hyperlink>
        </w:p>
        <w:p w14:paraId="7930696E" w14:textId="3AB79C9D"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23" w:history="1">
            <w:r w:rsidRPr="00F92DA4">
              <w:rPr>
                <w:rStyle w:val="Lienhypertexte"/>
                <w:noProof/>
              </w:rPr>
              <w:t>75.11.4a Systèmes décentralisés directs - ventilo-convecteurs en pose murale CCTB 01.10</w:t>
            </w:r>
            <w:r>
              <w:rPr>
                <w:noProof/>
                <w:webHidden/>
              </w:rPr>
              <w:tab/>
            </w:r>
            <w:r>
              <w:rPr>
                <w:noProof/>
                <w:webHidden/>
              </w:rPr>
              <w:fldChar w:fldCharType="begin"/>
            </w:r>
            <w:r>
              <w:rPr>
                <w:noProof/>
                <w:webHidden/>
              </w:rPr>
              <w:instrText xml:space="preserve"> PAGEREF _Toc112762823 \h </w:instrText>
            </w:r>
            <w:r>
              <w:rPr>
                <w:noProof/>
                <w:webHidden/>
              </w:rPr>
            </w:r>
            <w:r>
              <w:rPr>
                <w:noProof/>
                <w:webHidden/>
              </w:rPr>
              <w:fldChar w:fldCharType="separate"/>
            </w:r>
            <w:r>
              <w:rPr>
                <w:noProof/>
                <w:webHidden/>
              </w:rPr>
              <w:t>203</w:t>
            </w:r>
            <w:r>
              <w:rPr>
                <w:noProof/>
                <w:webHidden/>
              </w:rPr>
              <w:fldChar w:fldCharType="end"/>
            </w:r>
          </w:hyperlink>
        </w:p>
        <w:p w14:paraId="5149A19D" w14:textId="334A935C"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24" w:history="1">
            <w:r w:rsidRPr="00F92DA4">
              <w:rPr>
                <w:rStyle w:val="Lienhypertexte"/>
                <w:noProof/>
              </w:rPr>
              <w:t>75.11.4b Systèmes décentralisés directs - ventilo-convecteurs en pose libre CCTB 01.10</w:t>
            </w:r>
            <w:r>
              <w:rPr>
                <w:noProof/>
                <w:webHidden/>
              </w:rPr>
              <w:tab/>
            </w:r>
            <w:r>
              <w:rPr>
                <w:noProof/>
                <w:webHidden/>
              </w:rPr>
              <w:fldChar w:fldCharType="begin"/>
            </w:r>
            <w:r>
              <w:rPr>
                <w:noProof/>
                <w:webHidden/>
              </w:rPr>
              <w:instrText xml:space="preserve"> PAGEREF _Toc112762824 \h </w:instrText>
            </w:r>
            <w:r>
              <w:rPr>
                <w:noProof/>
                <w:webHidden/>
              </w:rPr>
            </w:r>
            <w:r>
              <w:rPr>
                <w:noProof/>
                <w:webHidden/>
              </w:rPr>
              <w:fldChar w:fldCharType="separate"/>
            </w:r>
            <w:r>
              <w:rPr>
                <w:noProof/>
                <w:webHidden/>
              </w:rPr>
              <w:t>203</w:t>
            </w:r>
            <w:r>
              <w:rPr>
                <w:noProof/>
                <w:webHidden/>
              </w:rPr>
              <w:fldChar w:fldCharType="end"/>
            </w:r>
          </w:hyperlink>
        </w:p>
        <w:p w14:paraId="10C9D93B" w14:textId="3CF62509"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25" w:history="1">
            <w:r w:rsidRPr="00F92DA4">
              <w:rPr>
                <w:rStyle w:val="Lienhypertexte"/>
                <w:noProof/>
              </w:rPr>
              <w:t>75.11.4c Systèmes décentralisés directs - ventilo-convecteurs encastrés dans la chape CCTB 01.10</w:t>
            </w:r>
            <w:r>
              <w:rPr>
                <w:noProof/>
                <w:webHidden/>
              </w:rPr>
              <w:tab/>
            </w:r>
            <w:r>
              <w:rPr>
                <w:noProof/>
                <w:webHidden/>
              </w:rPr>
              <w:fldChar w:fldCharType="begin"/>
            </w:r>
            <w:r>
              <w:rPr>
                <w:noProof/>
                <w:webHidden/>
              </w:rPr>
              <w:instrText xml:space="preserve"> PAGEREF _Toc112762825 \h </w:instrText>
            </w:r>
            <w:r>
              <w:rPr>
                <w:noProof/>
                <w:webHidden/>
              </w:rPr>
            </w:r>
            <w:r>
              <w:rPr>
                <w:noProof/>
                <w:webHidden/>
              </w:rPr>
              <w:fldChar w:fldCharType="separate"/>
            </w:r>
            <w:r>
              <w:rPr>
                <w:noProof/>
                <w:webHidden/>
              </w:rPr>
              <w:t>204</w:t>
            </w:r>
            <w:r>
              <w:rPr>
                <w:noProof/>
                <w:webHidden/>
              </w:rPr>
              <w:fldChar w:fldCharType="end"/>
            </w:r>
          </w:hyperlink>
        </w:p>
        <w:p w14:paraId="2A9F7411" w14:textId="59A7C625"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26" w:history="1">
            <w:r w:rsidRPr="00F92DA4">
              <w:rPr>
                <w:rStyle w:val="Lienhypertexte"/>
                <w:noProof/>
              </w:rPr>
              <w:t>75.11.4d Systèmes décentralisés directs - ventilo-convecteurs sous-plafond CCTB 01.10</w:t>
            </w:r>
            <w:r>
              <w:rPr>
                <w:noProof/>
                <w:webHidden/>
              </w:rPr>
              <w:tab/>
            </w:r>
            <w:r>
              <w:rPr>
                <w:noProof/>
                <w:webHidden/>
              </w:rPr>
              <w:fldChar w:fldCharType="begin"/>
            </w:r>
            <w:r>
              <w:rPr>
                <w:noProof/>
                <w:webHidden/>
              </w:rPr>
              <w:instrText xml:space="preserve"> PAGEREF _Toc112762826 \h </w:instrText>
            </w:r>
            <w:r>
              <w:rPr>
                <w:noProof/>
                <w:webHidden/>
              </w:rPr>
            </w:r>
            <w:r>
              <w:rPr>
                <w:noProof/>
                <w:webHidden/>
              </w:rPr>
              <w:fldChar w:fldCharType="separate"/>
            </w:r>
            <w:r>
              <w:rPr>
                <w:noProof/>
                <w:webHidden/>
              </w:rPr>
              <w:t>204</w:t>
            </w:r>
            <w:r>
              <w:rPr>
                <w:noProof/>
                <w:webHidden/>
              </w:rPr>
              <w:fldChar w:fldCharType="end"/>
            </w:r>
          </w:hyperlink>
        </w:p>
        <w:p w14:paraId="42347C87" w14:textId="6A9195BD"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27" w:history="1">
            <w:r w:rsidRPr="00F92DA4">
              <w:rPr>
                <w:rStyle w:val="Lienhypertexte"/>
                <w:noProof/>
              </w:rPr>
              <w:t>75.11.4e Systèmes décentralisés directs - rideaux d'air chaud CCTB 01.10</w:t>
            </w:r>
            <w:r>
              <w:rPr>
                <w:noProof/>
                <w:webHidden/>
              </w:rPr>
              <w:tab/>
            </w:r>
            <w:r>
              <w:rPr>
                <w:noProof/>
                <w:webHidden/>
              </w:rPr>
              <w:fldChar w:fldCharType="begin"/>
            </w:r>
            <w:r>
              <w:rPr>
                <w:noProof/>
                <w:webHidden/>
              </w:rPr>
              <w:instrText xml:space="preserve"> PAGEREF _Toc112762827 \h </w:instrText>
            </w:r>
            <w:r>
              <w:rPr>
                <w:noProof/>
                <w:webHidden/>
              </w:rPr>
            </w:r>
            <w:r>
              <w:rPr>
                <w:noProof/>
                <w:webHidden/>
              </w:rPr>
              <w:fldChar w:fldCharType="separate"/>
            </w:r>
            <w:r>
              <w:rPr>
                <w:noProof/>
                <w:webHidden/>
              </w:rPr>
              <w:t>205</w:t>
            </w:r>
            <w:r>
              <w:rPr>
                <w:noProof/>
                <w:webHidden/>
              </w:rPr>
              <w:fldChar w:fldCharType="end"/>
            </w:r>
          </w:hyperlink>
        </w:p>
        <w:p w14:paraId="729A2467" w14:textId="4A7307C8"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28" w:history="1">
            <w:r w:rsidRPr="00F92DA4">
              <w:rPr>
                <w:rStyle w:val="Lienhypertexte"/>
                <w:noProof/>
              </w:rPr>
              <w:t>75.11.4f Systèmes décentralisés directs - aérothermes CCTB 01.10</w:t>
            </w:r>
            <w:r>
              <w:rPr>
                <w:noProof/>
                <w:webHidden/>
              </w:rPr>
              <w:tab/>
            </w:r>
            <w:r>
              <w:rPr>
                <w:noProof/>
                <w:webHidden/>
              </w:rPr>
              <w:fldChar w:fldCharType="begin"/>
            </w:r>
            <w:r>
              <w:rPr>
                <w:noProof/>
                <w:webHidden/>
              </w:rPr>
              <w:instrText xml:space="preserve"> PAGEREF _Toc112762828 \h </w:instrText>
            </w:r>
            <w:r>
              <w:rPr>
                <w:noProof/>
                <w:webHidden/>
              </w:rPr>
            </w:r>
            <w:r>
              <w:rPr>
                <w:noProof/>
                <w:webHidden/>
              </w:rPr>
              <w:fldChar w:fldCharType="separate"/>
            </w:r>
            <w:r>
              <w:rPr>
                <w:noProof/>
                <w:webHidden/>
              </w:rPr>
              <w:t>205</w:t>
            </w:r>
            <w:r>
              <w:rPr>
                <w:noProof/>
                <w:webHidden/>
              </w:rPr>
              <w:fldChar w:fldCharType="end"/>
            </w:r>
          </w:hyperlink>
        </w:p>
        <w:p w14:paraId="1E7369B3" w14:textId="744B4381"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829" w:history="1">
            <w:r w:rsidRPr="00F92DA4">
              <w:rPr>
                <w:rStyle w:val="Lienhypertexte"/>
                <w:noProof/>
              </w:rPr>
              <w:t>75.11.5 Systèmes décentralisés directs - équipements pour sécurisation CCTB 01.10</w:t>
            </w:r>
            <w:r>
              <w:rPr>
                <w:noProof/>
                <w:webHidden/>
              </w:rPr>
              <w:tab/>
            </w:r>
            <w:r>
              <w:rPr>
                <w:noProof/>
                <w:webHidden/>
              </w:rPr>
              <w:fldChar w:fldCharType="begin"/>
            </w:r>
            <w:r>
              <w:rPr>
                <w:noProof/>
                <w:webHidden/>
              </w:rPr>
              <w:instrText xml:space="preserve"> PAGEREF _Toc112762829 \h </w:instrText>
            </w:r>
            <w:r>
              <w:rPr>
                <w:noProof/>
                <w:webHidden/>
              </w:rPr>
            </w:r>
            <w:r>
              <w:rPr>
                <w:noProof/>
                <w:webHidden/>
              </w:rPr>
              <w:fldChar w:fldCharType="separate"/>
            </w:r>
            <w:r>
              <w:rPr>
                <w:noProof/>
                <w:webHidden/>
              </w:rPr>
              <w:t>206</w:t>
            </w:r>
            <w:r>
              <w:rPr>
                <w:noProof/>
                <w:webHidden/>
              </w:rPr>
              <w:fldChar w:fldCharType="end"/>
            </w:r>
          </w:hyperlink>
        </w:p>
        <w:p w14:paraId="4CAAA941" w14:textId="30720AF7"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30" w:history="1">
            <w:r w:rsidRPr="00F92DA4">
              <w:rPr>
                <w:rStyle w:val="Lienhypertexte"/>
                <w:noProof/>
              </w:rPr>
              <w:t>75.11.5a Systèmes décentralisés directs - équipements pour sécurisation - dégivrage (toitures, gouttières décharges) CCTB 01.10</w:t>
            </w:r>
            <w:r>
              <w:rPr>
                <w:noProof/>
                <w:webHidden/>
              </w:rPr>
              <w:tab/>
            </w:r>
            <w:r>
              <w:rPr>
                <w:noProof/>
                <w:webHidden/>
              </w:rPr>
              <w:fldChar w:fldCharType="begin"/>
            </w:r>
            <w:r>
              <w:rPr>
                <w:noProof/>
                <w:webHidden/>
              </w:rPr>
              <w:instrText xml:space="preserve"> PAGEREF _Toc112762830 \h </w:instrText>
            </w:r>
            <w:r>
              <w:rPr>
                <w:noProof/>
                <w:webHidden/>
              </w:rPr>
            </w:r>
            <w:r>
              <w:rPr>
                <w:noProof/>
                <w:webHidden/>
              </w:rPr>
              <w:fldChar w:fldCharType="separate"/>
            </w:r>
            <w:r>
              <w:rPr>
                <w:noProof/>
                <w:webHidden/>
              </w:rPr>
              <w:t>206</w:t>
            </w:r>
            <w:r>
              <w:rPr>
                <w:noProof/>
                <w:webHidden/>
              </w:rPr>
              <w:fldChar w:fldCharType="end"/>
            </w:r>
          </w:hyperlink>
        </w:p>
        <w:p w14:paraId="4A2C096A" w14:textId="5383D46E"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31" w:history="1">
            <w:r w:rsidRPr="00F92DA4">
              <w:rPr>
                <w:rStyle w:val="Lienhypertexte"/>
                <w:noProof/>
              </w:rPr>
              <w:t>75.11.5b Systèmes décentralisés directs - équipements pour sécurisation - préservation contre le gel CCTB 01.10</w:t>
            </w:r>
            <w:r>
              <w:rPr>
                <w:noProof/>
                <w:webHidden/>
              </w:rPr>
              <w:tab/>
            </w:r>
            <w:r>
              <w:rPr>
                <w:noProof/>
                <w:webHidden/>
              </w:rPr>
              <w:fldChar w:fldCharType="begin"/>
            </w:r>
            <w:r>
              <w:rPr>
                <w:noProof/>
                <w:webHidden/>
              </w:rPr>
              <w:instrText xml:space="preserve"> PAGEREF _Toc112762831 \h </w:instrText>
            </w:r>
            <w:r>
              <w:rPr>
                <w:noProof/>
                <w:webHidden/>
              </w:rPr>
            </w:r>
            <w:r>
              <w:rPr>
                <w:noProof/>
                <w:webHidden/>
              </w:rPr>
              <w:fldChar w:fldCharType="separate"/>
            </w:r>
            <w:r>
              <w:rPr>
                <w:noProof/>
                <w:webHidden/>
              </w:rPr>
              <w:t>207</w:t>
            </w:r>
            <w:r>
              <w:rPr>
                <w:noProof/>
                <w:webHidden/>
              </w:rPr>
              <w:fldChar w:fldCharType="end"/>
            </w:r>
          </w:hyperlink>
        </w:p>
        <w:p w14:paraId="16720971" w14:textId="7843D542" w:rsidR="00763113" w:rsidRDefault="00763113">
          <w:pPr>
            <w:pStyle w:val="TM4"/>
            <w:tabs>
              <w:tab w:val="right" w:leader="dot" w:pos="9016"/>
            </w:tabs>
            <w:rPr>
              <w:rFonts w:asciiTheme="minorHAnsi" w:eastAsiaTheme="minorEastAsia" w:hAnsiTheme="minorHAnsi" w:cstheme="minorBidi"/>
              <w:noProof/>
              <w:sz w:val="22"/>
              <w:szCs w:val="22"/>
            </w:rPr>
          </w:pPr>
          <w:hyperlink w:anchor="_Toc112762832" w:history="1">
            <w:r w:rsidRPr="00F92DA4">
              <w:rPr>
                <w:rStyle w:val="Lienhypertexte"/>
                <w:noProof/>
              </w:rPr>
              <w:t>75.12 Systèmes décentralisés à accumulation - équipements CCTB 01.10</w:t>
            </w:r>
            <w:r>
              <w:rPr>
                <w:noProof/>
                <w:webHidden/>
              </w:rPr>
              <w:tab/>
            </w:r>
            <w:r>
              <w:rPr>
                <w:noProof/>
                <w:webHidden/>
              </w:rPr>
              <w:fldChar w:fldCharType="begin"/>
            </w:r>
            <w:r>
              <w:rPr>
                <w:noProof/>
                <w:webHidden/>
              </w:rPr>
              <w:instrText xml:space="preserve"> PAGEREF _Toc112762832 \h </w:instrText>
            </w:r>
            <w:r>
              <w:rPr>
                <w:noProof/>
                <w:webHidden/>
              </w:rPr>
            </w:r>
            <w:r>
              <w:rPr>
                <w:noProof/>
                <w:webHidden/>
              </w:rPr>
              <w:fldChar w:fldCharType="separate"/>
            </w:r>
            <w:r>
              <w:rPr>
                <w:noProof/>
                <w:webHidden/>
              </w:rPr>
              <w:t>207</w:t>
            </w:r>
            <w:r>
              <w:rPr>
                <w:noProof/>
                <w:webHidden/>
              </w:rPr>
              <w:fldChar w:fldCharType="end"/>
            </w:r>
          </w:hyperlink>
        </w:p>
        <w:p w14:paraId="2FE0F70A" w14:textId="3D81EBBB"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833" w:history="1">
            <w:r w:rsidRPr="00F92DA4">
              <w:rPr>
                <w:rStyle w:val="Lienhypertexte"/>
                <w:noProof/>
              </w:rPr>
              <w:t>75.12.1 Systèmes décentralisés à accumulation - accumulateurs dynamiques CCTB 01.10</w:t>
            </w:r>
            <w:r>
              <w:rPr>
                <w:noProof/>
                <w:webHidden/>
              </w:rPr>
              <w:tab/>
            </w:r>
            <w:r>
              <w:rPr>
                <w:noProof/>
                <w:webHidden/>
              </w:rPr>
              <w:fldChar w:fldCharType="begin"/>
            </w:r>
            <w:r>
              <w:rPr>
                <w:noProof/>
                <w:webHidden/>
              </w:rPr>
              <w:instrText xml:space="preserve"> PAGEREF _Toc112762833 \h </w:instrText>
            </w:r>
            <w:r>
              <w:rPr>
                <w:noProof/>
                <w:webHidden/>
              </w:rPr>
            </w:r>
            <w:r>
              <w:rPr>
                <w:noProof/>
                <w:webHidden/>
              </w:rPr>
              <w:fldChar w:fldCharType="separate"/>
            </w:r>
            <w:r>
              <w:rPr>
                <w:noProof/>
                <w:webHidden/>
              </w:rPr>
              <w:t>208</w:t>
            </w:r>
            <w:r>
              <w:rPr>
                <w:noProof/>
                <w:webHidden/>
              </w:rPr>
              <w:fldChar w:fldCharType="end"/>
            </w:r>
          </w:hyperlink>
        </w:p>
        <w:p w14:paraId="6471FCF1" w14:textId="618A712E"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34" w:history="1">
            <w:r w:rsidRPr="00F92DA4">
              <w:rPr>
                <w:rStyle w:val="Lienhypertexte"/>
                <w:noProof/>
              </w:rPr>
              <w:t>75.12.1a Systèmes décentralisés à accumulation  - accumulateurs dynamiques en pose au sol  CCTB 01.10</w:t>
            </w:r>
            <w:r>
              <w:rPr>
                <w:noProof/>
                <w:webHidden/>
              </w:rPr>
              <w:tab/>
            </w:r>
            <w:r>
              <w:rPr>
                <w:noProof/>
                <w:webHidden/>
              </w:rPr>
              <w:fldChar w:fldCharType="begin"/>
            </w:r>
            <w:r>
              <w:rPr>
                <w:noProof/>
                <w:webHidden/>
              </w:rPr>
              <w:instrText xml:space="preserve"> PAGEREF _Toc112762834 \h </w:instrText>
            </w:r>
            <w:r>
              <w:rPr>
                <w:noProof/>
                <w:webHidden/>
              </w:rPr>
            </w:r>
            <w:r>
              <w:rPr>
                <w:noProof/>
                <w:webHidden/>
              </w:rPr>
              <w:fldChar w:fldCharType="separate"/>
            </w:r>
            <w:r>
              <w:rPr>
                <w:noProof/>
                <w:webHidden/>
              </w:rPr>
              <w:t>209</w:t>
            </w:r>
            <w:r>
              <w:rPr>
                <w:noProof/>
                <w:webHidden/>
              </w:rPr>
              <w:fldChar w:fldCharType="end"/>
            </w:r>
          </w:hyperlink>
        </w:p>
        <w:p w14:paraId="0401A03E" w14:textId="5C4E1C71"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35" w:history="1">
            <w:r w:rsidRPr="00F92DA4">
              <w:rPr>
                <w:rStyle w:val="Lienhypertexte"/>
                <w:noProof/>
              </w:rPr>
              <w:t>75.12.1b Systèmes décentralisés à accumulation  - accumulateurs dynamiques en pose murale CCTB 01.07</w:t>
            </w:r>
            <w:r>
              <w:rPr>
                <w:noProof/>
                <w:webHidden/>
              </w:rPr>
              <w:tab/>
            </w:r>
            <w:r>
              <w:rPr>
                <w:noProof/>
                <w:webHidden/>
              </w:rPr>
              <w:fldChar w:fldCharType="begin"/>
            </w:r>
            <w:r>
              <w:rPr>
                <w:noProof/>
                <w:webHidden/>
              </w:rPr>
              <w:instrText xml:space="preserve"> PAGEREF _Toc112762835 \h </w:instrText>
            </w:r>
            <w:r>
              <w:rPr>
                <w:noProof/>
                <w:webHidden/>
              </w:rPr>
            </w:r>
            <w:r>
              <w:rPr>
                <w:noProof/>
                <w:webHidden/>
              </w:rPr>
              <w:fldChar w:fldCharType="separate"/>
            </w:r>
            <w:r>
              <w:rPr>
                <w:noProof/>
                <w:webHidden/>
              </w:rPr>
              <w:t>209</w:t>
            </w:r>
            <w:r>
              <w:rPr>
                <w:noProof/>
                <w:webHidden/>
              </w:rPr>
              <w:fldChar w:fldCharType="end"/>
            </w:r>
          </w:hyperlink>
        </w:p>
        <w:p w14:paraId="4D6D1336" w14:textId="7DB75213"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36" w:history="1">
            <w:r w:rsidRPr="00F92DA4">
              <w:rPr>
                <w:rStyle w:val="Lienhypertexte"/>
                <w:noProof/>
              </w:rPr>
              <w:t>75.12.1c Systèmes décentralisés à accumulation  - accumulateurs dynamiques en pose sur console CCTB 01.07</w:t>
            </w:r>
            <w:r>
              <w:rPr>
                <w:noProof/>
                <w:webHidden/>
              </w:rPr>
              <w:tab/>
            </w:r>
            <w:r>
              <w:rPr>
                <w:noProof/>
                <w:webHidden/>
              </w:rPr>
              <w:fldChar w:fldCharType="begin"/>
            </w:r>
            <w:r>
              <w:rPr>
                <w:noProof/>
                <w:webHidden/>
              </w:rPr>
              <w:instrText xml:space="preserve"> PAGEREF _Toc112762836 \h </w:instrText>
            </w:r>
            <w:r>
              <w:rPr>
                <w:noProof/>
                <w:webHidden/>
              </w:rPr>
            </w:r>
            <w:r>
              <w:rPr>
                <w:noProof/>
                <w:webHidden/>
              </w:rPr>
              <w:fldChar w:fldCharType="separate"/>
            </w:r>
            <w:r>
              <w:rPr>
                <w:noProof/>
                <w:webHidden/>
              </w:rPr>
              <w:t>209</w:t>
            </w:r>
            <w:r>
              <w:rPr>
                <w:noProof/>
                <w:webHidden/>
              </w:rPr>
              <w:fldChar w:fldCharType="end"/>
            </w:r>
          </w:hyperlink>
        </w:p>
        <w:p w14:paraId="6C86CA4B" w14:textId="26E15F49"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837" w:history="1">
            <w:r w:rsidRPr="00F92DA4">
              <w:rPr>
                <w:rStyle w:val="Lienhypertexte"/>
                <w:noProof/>
              </w:rPr>
              <w:t>75.12.2 Systèmes décentralisés à accumulation  - accumulateurs statiques CCTB 01.10</w:t>
            </w:r>
            <w:r>
              <w:rPr>
                <w:noProof/>
                <w:webHidden/>
              </w:rPr>
              <w:tab/>
            </w:r>
            <w:r>
              <w:rPr>
                <w:noProof/>
                <w:webHidden/>
              </w:rPr>
              <w:fldChar w:fldCharType="begin"/>
            </w:r>
            <w:r>
              <w:rPr>
                <w:noProof/>
                <w:webHidden/>
              </w:rPr>
              <w:instrText xml:space="preserve"> PAGEREF _Toc112762837 \h </w:instrText>
            </w:r>
            <w:r>
              <w:rPr>
                <w:noProof/>
                <w:webHidden/>
              </w:rPr>
            </w:r>
            <w:r>
              <w:rPr>
                <w:noProof/>
                <w:webHidden/>
              </w:rPr>
              <w:fldChar w:fldCharType="separate"/>
            </w:r>
            <w:r>
              <w:rPr>
                <w:noProof/>
                <w:webHidden/>
              </w:rPr>
              <w:t>209</w:t>
            </w:r>
            <w:r>
              <w:rPr>
                <w:noProof/>
                <w:webHidden/>
              </w:rPr>
              <w:fldChar w:fldCharType="end"/>
            </w:r>
          </w:hyperlink>
        </w:p>
        <w:p w14:paraId="0A0B8A9F" w14:textId="0B13CB55"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38" w:history="1">
            <w:r w:rsidRPr="00F92DA4">
              <w:rPr>
                <w:rStyle w:val="Lienhypertexte"/>
                <w:noProof/>
              </w:rPr>
              <w:t>75.12.2a Systèmes décentralisés à accumulation  - accumulateurs statiques en pose au sol CCTB 01.07</w:t>
            </w:r>
            <w:r>
              <w:rPr>
                <w:noProof/>
                <w:webHidden/>
              </w:rPr>
              <w:tab/>
            </w:r>
            <w:r>
              <w:rPr>
                <w:noProof/>
                <w:webHidden/>
              </w:rPr>
              <w:fldChar w:fldCharType="begin"/>
            </w:r>
            <w:r>
              <w:rPr>
                <w:noProof/>
                <w:webHidden/>
              </w:rPr>
              <w:instrText xml:space="preserve"> PAGEREF _Toc112762838 \h </w:instrText>
            </w:r>
            <w:r>
              <w:rPr>
                <w:noProof/>
                <w:webHidden/>
              </w:rPr>
            </w:r>
            <w:r>
              <w:rPr>
                <w:noProof/>
                <w:webHidden/>
              </w:rPr>
              <w:fldChar w:fldCharType="separate"/>
            </w:r>
            <w:r>
              <w:rPr>
                <w:noProof/>
                <w:webHidden/>
              </w:rPr>
              <w:t>210</w:t>
            </w:r>
            <w:r>
              <w:rPr>
                <w:noProof/>
                <w:webHidden/>
              </w:rPr>
              <w:fldChar w:fldCharType="end"/>
            </w:r>
          </w:hyperlink>
        </w:p>
        <w:p w14:paraId="77D1B479" w14:textId="02790BBE"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39" w:history="1">
            <w:r w:rsidRPr="00F92DA4">
              <w:rPr>
                <w:rStyle w:val="Lienhypertexte"/>
                <w:noProof/>
              </w:rPr>
              <w:t>75.12.2b Systèmes décentralisés à accumulation  - accumulateurs statiques en pose murale CCTB 01.07</w:t>
            </w:r>
            <w:r>
              <w:rPr>
                <w:noProof/>
                <w:webHidden/>
              </w:rPr>
              <w:tab/>
            </w:r>
            <w:r>
              <w:rPr>
                <w:noProof/>
                <w:webHidden/>
              </w:rPr>
              <w:fldChar w:fldCharType="begin"/>
            </w:r>
            <w:r>
              <w:rPr>
                <w:noProof/>
                <w:webHidden/>
              </w:rPr>
              <w:instrText xml:space="preserve"> PAGEREF _Toc112762839 \h </w:instrText>
            </w:r>
            <w:r>
              <w:rPr>
                <w:noProof/>
                <w:webHidden/>
              </w:rPr>
            </w:r>
            <w:r>
              <w:rPr>
                <w:noProof/>
                <w:webHidden/>
              </w:rPr>
              <w:fldChar w:fldCharType="separate"/>
            </w:r>
            <w:r>
              <w:rPr>
                <w:noProof/>
                <w:webHidden/>
              </w:rPr>
              <w:t>210</w:t>
            </w:r>
            <w:r>
              <w:rPr>
                <w:noProof/>
                <w:webHidden/>
              </w:rPr>
              <w:fldChar w:fldCharType="end"/>
            </w:r>
          </w:hyperlink>
        </w:p>
        <w:p w14:paraId="4305876F" w14:textId="72A46402"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40" w:history="1">
            <w:r w:rsidRPr="00F92DA4">
              <w:rPr>
                <w:rStyle w:val="Lienhypertexte"/>
                <w:noProof/>
              </w:rPr>
              <w:t>75.12.2c Systèmes décentralisés à accumulation  - accumulateurs statiques en pose sur console CCTB 01.07</w:t>
            </w:r>
            <w:r>
              <w:rPr>
                <w:noProof/>
                <w:webHidden/>
              </w:rPr>
              <w:tab/>
            </w:r>
            <w:r>
              <w:rPr>
                <w:noProof/>
                <w:webHidden/>
              </w:rPr>
              <w:fldChar w:fldCharType="begin"/>
            </w:r>
            <w:r>
              <w:rPr>
                <w:noProof/>
                <w:webHidden/>
              </w:rPr>
              <w:instrText xml:space="preserve"> PAGEREF _Toc112762840 \h </w:instrText>
            </w:r>
            <w:r>
              <w:rPr>
                <w:noProof/>
                <w:webHidden/>
              </w:rPr>
            </w:r>
            <w:r>
              <w:rPr>
                <w:noProof/>
                <w:webHidden/>
              </w:rPr>
              <w:fldChar w:fldCharType="separate"/>
            </w:r>
            <w:r>
              <w:rPr>
                <w:noProof/>
                <w:webHidden/>
              </w:rPr>
              <w:t>210</w:t>
            </w:r>
            <w:r>
              <w:rPr>
                <w:noProof/>
                <w:webHidden/>
              </w:rPr>
              <w:fldChar w:fldCharType="end"/>
            </w:r>
          </w:hyperlink>
        </w:p>
        <w:p w14:paraId="4629825E" w14:textId="57655A54"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841" w:history="1">
            <w:r w:rsidRPr="00F92DA4">
              <w:rPr>
                <w:rStyle w:val="Lienhypertexte"/>
                <w:noProof/>
              </w:rPr>
              <w:t>75.12.3 Systèmes décentralisés à accumulation - accumulation de surface CCTB 01.10</w:t>
            </w:r>
            <w:r>
              <w:rPr>
                <w:noProof/>
                <w:webHidden/>
              </w:rPr>
              <w:tab/>
            </w:r>
            <w:r>
              <w:rPr>
                <w:noProof/>
                <w:webHidden/>
              </w:rPr>
              <w:fldChar w:fldCharType="begin"/>
            </w:r>
            <w:r>
              <w:rPr>
                <w:noProof/>
                <w:webHidden/>
              </w:rPr>
              <w:instrText xml:space="preserve"> PAGEREF _Toc112762841 \h </w:instrText>
            </w:r>
            <w:r>
              <w:rPr>
                <w:noProof/>
                <w:webHidden/>
              </w:rPr>
            </w:r>
            <w:r>
              <w:rPr>
                <w:noProof/>
                <w:webHidden/>
              </w:rPr>
              <w:fldChar w:fldCharType="separate"/>
            </w:r>
            <w:r>
              <w:rPr>
                <w:noProof/>
                <w:webHidden/>
              </w:rPr>
              <w:t>210</w:t>
            </w:r>
            <w:r>
              <w:rPr>
                <w:noProof/>
                <w:webHidden/>
              </w:rPr>
              <w:fldChar w:fldCharType="end"/>
            </w:r>
          </w:hyperlink>
        </w:p>
        <w:p w14:paraId="417B3035" w14:textId="36F8513B"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42" w:history="1">
            <w:r w:rsidRPr="00F92DA4">
              <w:rPr>
                <w:rStyle w:val="Lienhypertexte"/>
                <w:noProof/>
              </w:rPr>
              <w:t>75.12.3a Systèmes décentralisés à accumulation  - accumulation de surface en chape CCTB 01.10</w:t>
            </w:r>
            <w:r>
              <w:rPr>
                <w:noProof/>
                <w:webHidden/>
              </w:rPr>
              <w:tab/>
            </w:r>
            <w:r>
              <w:rPr>
                <w:noProof/>
                <w:webHidden/>
              </w:rPr>
              <w:fldChar w:fldCharType="begin"/>
            </w:r>
            <w:r>
              <w:rPr>
                <w:noProof/>
                <w:webHidden/>
              </w:rPr>
              <w:instrText xml:space="preserve"> PAGEREF _Toc112762842 \h </w:instrText>
            </w:r>
            <w:r>
              <w:rPr>
                <w:noProof/>
                <w:webHidden/>
              </w:rPr>
            </w:r>
            <w:r>
              <w:rPr>
                <w:noProof/>
                <w:webHidden/>
              </w:rPr>
              <w:fldChar w:fldCharType="separate"/>
            </w:r>
            <w:r>
              <w:rPr>
                <w:noProof/>
                <w:webHidden/>
              </w:rPr>
              <w:t>211</w:t>
            </w:r>
            <w:r>
              <w:rPr>
                <w:noProof/>
                <w:webHidden/>
              </w:rPr>
              <w:fldChar w:fldCharType="end"/>
            </w:r>
          </w:hyperlink>
        </w:p>
        <w:p w14:paraId="2DF535D9" w14:textId="253EDB3F"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43" w:history="1">
            <w:r w:rsidRPr="00F92DA4">
              <w:rPr>
                <w:rStyle w:val="Lienhypertexte"/>
                <w:noProof/>
              </w:rPr>
              <w:t>75.12.3b Systèmes décentralisés à accumulation  - accumulation dans la structure CCTB 01.10</w:t>
            </w:r>
            <w:r>
              <w:rPr>
                <w:noProof/>
                <w:webHidden/>
              </w:rPr>
              <w:tab/>
            </w:r>
            <w:r>
              <w:rPr>
                <w:noProof/>
                <w:webHidden/>
              </w:rPr>
              <w:fldChar w:fldCharType="begin"/>
            </w:r>
            <w:r>
              <w:rPr>
                <w:noProof/>
                <w:webHidden/>
              </w:rPr>
              <w:instrText xml:space="preserve"> PAGEREF _Toc112762843 \h </w:instrText>
            </w:r>
            <w:r>
              <w:rPr>
                <w:noProof/>
                <w:webHidden/>
              </w:rPr>
            </w:r>
            <w:r>
              <w:rPr>
                <w:noProof/>
                <w:webHidden/>
              </w:rPr>
              <w:fldChar w:fldCharType="separate"/>
            </w:r>
            <w:r>
              <w:rPr>
                <w:noProof/>
                <w:webHidden/>
              </w:rPr>
              <w:t>211</w:t>
            </w:r>
            <w:r>
              <w:rPr>
                <w:noProof/>
                <w:webHidden/>
              </w:rPr>
              <w:fldChar w:fldCharType="end"/>
            </w:r>
          </w:hyperlink>
        </w:p>
        <w:p w14:paraId="331FA272" w14:textId="5DE8FC7F" w:rsidR="00763113" w:rsidRDefault="00763113">
          <w:pPr>
            <w:pStyle w:val="TM4"/>
            <w:tabs>
              <w:tab w:val="right" w:leader="dot" w:pos="9016"/>
            </w:tabs>
            <w:rPr>
              <w:rFonts w:asciiTheme="minorHAnsi" w:eastAsiaTheme="minorEastAsia" w:hAnsiTheme="minorHAnsi" w:cstheme="minorBidi"/>
              <w:noProof/>
              <w:sz w:val="22"/>
              <w:szCs w:val="22"/>
            </w:rPr>
          </w:pPr>
          <w:hyperlink w:anchor="_Toc112762844" w:history="1">
            <w:r w:rsidRPr="00F92DA4">
              <w:rPr>
                <w:rStyle w:val="Lienhypertexte"/>
                <w:noProof/>
              </w:rPr>
              <w:t>75.13 Systèmes hybrides rechargeables (électricité verte / électricité grise) CCTB 01.07</w:t>
            </w:r>
            <w:r>
              <w:rPr>
                <w:noProof/>
                <w:webHidden/>
              </w:rPr>
              <w:tab/>
            </w:r>
            <w:r>
              <w:rPr>
                <w:noProof/>
                <w:webHidden/>
              </w:rPr>
              <w:fldChar w:fldCharType="begin"/>
            </w:r>
            <w:r>
              <w:rPr>
                <w:noProof/>
                <w:webHidden/>
              </w:rPr>
              <w:instrText xml:space="preserve"> PAGEREF _Toc112762844 \h </w:instrText>
            </w:r>
            <w:r>
              <w:rPr>
                <w:noProof/>
                <w:webHidden/>
              </w:rPr>
            </w:r>
            <w:r>
              <w:rPr>
                <w:noProof/>
                <w:webHidden/>
              </w:rPr>
              <w:fldChar w:fldCharType="separate"/>
            </w:r>
            <w:r>
              <w:rPr>
                <w:noProof/>
                <w:webHidden/>
              </w:rPr>
              <w:t>212</w:t>
            </w:r>
            <w:r>
              <w:rPr>
                <w:noProof/>
                <w:webHidden/>
              </w:rPr>
              <w:fldChar w:fldCharType="end"/>
            </w:r>
          </w:hyperlink>
        </w:p>
        <w:p w14:paraId="5FA7B65F" w14:textId="0AEB75BD"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845" w:history="1">
            <w:r w:rsidRPr="00F92DA4">
              <w:rPr>
                <w:rStyle w:val="Lienhypertexte"/>
                <w:noProof/>
              </w:rPr>
              <w:t>75.13.1 Systèmes hybrides rechargeables CCTB 01.10</w:t>
            </w:r>
            <w:r>
              <w:rPr>
                <w:noProof/>
                <w:webHidden/>
              </w:rPr>
              <w:tab/>
            </w:r>
            <w:r>
              <w:rPr>
                <w:noProof/>
                <w:webHidden/>
              </w:rPr>
              <w:fldChar w:fldCharType="begin"/>
            </w:r>
            <w:r>
              <w:rPr>
                <w:noProof/>
                <w:webHidden/>
              </w:rPr>
              <w:instrText xml:space="preserve"> PAGEREF _Toc112762845 \h </w:instrText>
            </w:r>
            <w:r>
              <w:rPr>
                <w:noProof/>
                <w:webHidden/>
              </w:rPr>
            </w:r>
            <w:r>
              <w:rPr>
                <w:noProof/>
                <w:webHidden/>
              </w:rPr>
              <w:fldChar w:fldCharType="separate"/>
            </w:r>
            <w:r>
              <w:rPr>
                <w:noProof/>
                <w:webHidden/>
              </w:rPr>
              <w:t>212</w:t>
            </w:r>
            <w:r>
              <w:rPr>
                <w:noProof/>
                <w:webHidden/>
              </w:rPr>
              <w:fldChar w:fldCharType="end"/>
            </w:r>
          </w:hyperlink>
        </w:p>
        <w:p w14:paraId="400C34E0" w14:textId="74D34618"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46" w:history="1">
            <w:r w:rsidRPr="00F92DA4">
              <w:rPr>
                <w:rStyle w:val="Lienhypertexte"/>
                <w:noProof/>
              </w:rPr>
              <w:t>75.13.1a Systèmes hybrides rechargeables - radiateurs en pose au sol CCTB 01.10</w:t>
            </w:r>
            <w:r>
              <w:rPr>
                <w:noProof/>
                <w:webHidden/>
              </w:rPr>
              <w:tab/>
            </w:r>
            <w:r>
              <w:rPr>
                <w:noProof/>
                <w:webHidden/>
              </w:rPr>
              <w:fldChar w:fldCharType="begin"/>
            </w:r>
            <w:r>
              <w:rPr>
                <w:noProof/>
                <w:webHidden/>
              </w:rPr>
              <w:instrText xml:space="preserve"> PAGEREF _Toc112762846 \h </w:instrText>
            </w:r>
            <w:r>
              <w:rPr>
                <w:noProof/>
                <w:webHidden/>
              </w:rPr>
            </w:r>
            <w:r>
              <w:rPr>
                <w:noProof/>
                <w:webHidden/>
              </w:rPr>
              <w:fldChar w:fldCharType="separate"/>
            </w:r>
            <w:r>
              <w:rPr>
                <w:noProof/>
                <w:webHidden/>
              </w:rPr>
              <w:t>212</w:t>
            </w:r>
            <w:r>
              <w:rPr>
                <w:noProof/>
                <w:webHidden/>
              </w:rPr>
              <w:fldChar w:fldCharType="end"/>
            </w:r>
          </w:hyperlink>
        </w:p>
        <w:p w14:paraId="2F555177" w14:textId="7A6719FA"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47" w:history="1">
            <w:r w:rsidRPr="00F92DA4">
              <w:rPr>
                <w:rStyle w:val="Lienhypertexte"/>
                <w:noProof/>
              </w:rPr>
              <w:t>75.13.1b Systèmes hybrides rechargeables - radiateurs en pose murale CCTB 01.07</w:t>
            </w:r>
            <w:r>
              <w:rPr>
                <w:noProof/>
                <w:webHidden/>
              </w:rPr>
              <w:tab/>
            </w:r>
            <w:r>
              <w:rPr>
                <w:noProof/>
                <w:webHidden/>
              </w:rPr>
              <w:fldChar w:fldCharType="begin"/>
            </w:r>
            <w:r>
              <w:rPr>
                <w:noProof/>
                <w:webHidden/>
              </w:rPr>
              <w:instrText xml:space="preserve"> PAGEREF _Toc112762847 \h </w:instrText>
            </w:r>
            <w:r>
              <w:rPr>
                <w:noProof/>
                <w:webHidden/>
              </w:rPr>
            </w:r>
            <w:r>
              <w:rPr>
                <w:noProof/>
                <w:webHidden/>
              </w:rPr>
              <w:fldChar w:fldCharType="separate"/>
            </w:r>
            <w:r>
              <w:rPr>
                <w:noProof/>
                <w:webHidden/>
              </w:rPr>
              <w:t>213</w:t>
            </w:r>
            <w:r>
              <w:rPr>
                <w:noProof/>
                <w:webHidden/>
              </w:rPr>
              <w:fldChar w:fldCharType="end"/>
            </w:r>
          </w:hyperlink>
        </w:p>
        <w:p w14:paraId="7722FEC5" w14:textId="2212FF93"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48" w:history="1">
            <w:r w:rsidRPr="00F92DA4">
              <w:rPr>
                <w:rStyle w:val="Lienhypertexte"/>
                <w:noProof/>
              </w:rPr>
              <w:t>75.13.1c Systèmes hybrides rechargeables - radiateurs en pose sur console CCTB 01.07</w:t>
            </w:r>
            <w:r>
              <w:rPr>
                <w:noProof/>
                <w:webHidden/>
              </w:rPr>
              <w:tab/>
            </w:r>
            <w:r>
              <w:rPr>
                <w:noProof/>
                <w:webHidden/>
              </w:rPr>
              <w:fldChar w:fldCharType="begin"/>
            </w:r>
            <w:r>
              <w:rPr>
                <w:noProof/>
                <w:webHidden/>
              </w:rPr>
              <w:instrText xml:space="preserve"> PAGEREF _Toc112762848 \h </w:instrText>
            </w:r>
            <w:r>
              <w:rPr>
                <w:noProof/>
                <w:webHidden/>
              </w:rPr>
            </w:r>
            <w:r>
              <w:rPr>
                <w:noProof/>
                <w:webHidden/>
              </w:rPr>
              <w:fldChar w:fldCharType="separate"/>
            </w:r>
            <w:r>
              <w:rPr>
                <w:noProof/>
                <w:webHidden/>
              </w:rPr>
              <w:t>213</w:t>
            </w:r>
            <w:r>
              <w:rPr>
                <w:noProof/>
                <w:webHidden/>
              </w:rPr>
              <w:fldChar w:fldCharType="end"/>
            </w:r>
          </w:hyperlink>
        </w:p>
        <w:p w14:paraId="1494C2C8" w14:textId="738BD49D" w:rsidR="00763113" w:rsidRDefault="00763113">
          <w:pPr>
            <w:pStyle w:val="TM3"/>
            <w:tabs>
              <w:tab w:val="right" w:leader="dot" w:pos="9016"/>
            </w:tabs>
            <w:rPr>
              <w:rFonts w:asciiTheme="minorHAnsi" w:eastAsiaTheme="minorEastAsia" w:hAnsiTheme="minorHAnsi" w:cstheme="minorBidi"/>
              <w:noProof/>
              <w:sz w:val="22"/>
              <w:szCs w:val="22"/>
            </w:rPr>
          </w:pPr>
          <w:hyperlink w:anchor="_Toc112762849" w:history="1">
            <w:r w:rsidRPr="00F92DA4">
              <w:rPr>
                <w:rStyle w:val="Lienhypertexte"/>
                <w:noProof/>
              </w:rPr>
              <w:t>75.2 Systèmes centralisés CCTB 01.07</w:t>
            </w:r>
            <w:r>
              <w:rPr>
                <w:noProof/>
                <w:webHidden/>
              </w:rPr>
              <w:tab/>
            </w:r>
            <w:r>
              <w:rPr>
                <w:noProof/>
                <w:webHidden/>
              </w:rPr>
              <w:fldChar w:fldCharType="begin"/>
            </w:r>
            <w:r>
              <w:rPr>
                <w:noProof/>
                <w:webHidden/>
              </w:rPr>
              <w:instrText xml:space="preserve"> PAGEREF _Toc112762849 \h </w:instrText>
            </w:r>
            <w:r>
              <w:rPr>
                <w:noProof/>
                <w:webHidden/>
              </w:rPr>
            </w:r>
            <w:r>
              <w:rPr>
                <w:noProof/>
                <w:webHidden/>
              </w:rPr>
              <w:fldChar w:fldCharType="separate"/>
            </w:r>
            <w:r>
              <w:rPr>
                <w:noProof/>
                <w:webHidden/>
              </w:rPr>
              <w:t>213</w:t>
            </w:r>
            <w:r>
              <w:rPr>
                <w:noProof/>
                <w:webHidden/>
              </w:rPr>
              <w:fldChar w:fldCharType="end"/>
            </w:r>
          </w:hyperlink>
        </w:p>
        <w:p w14:paraId="2A0125D5" w14:textId="78E9CFB9" w:rsidR="00763113" w:rsidRDefault="00763113">
          <w:pPr>
            <w:pStyle w:val="TM4"/>
            <w:tabs>
              <w:tab w:val="right" w:leader="dot" w:pos="9016"/>
            </w:tabs>
            <w:rPr>
              <w:rFonts w:asciiTheme="minorHAnsi" w:eastAsiaTheme="minorEastAsia" w:hAnsiTheme="minorHAnsi" w:cstheme="minorBidi"/>
              <w:noProof/>
              <w:sz w:val="22"/>
              <w:szCs w:val="22"/>
            </w:rPr>
          </w:pPr>
          <w:hyperlink w:anchor="_Toc112762850" w:history="1">
            <w:r w:rsidRPr="00F92DA4">
              <w:rPr>
                <w:rStyle w:val="Lienhypertexte"/>
                <w:noProof/>
              </w:rPr>
              <w:t>75.21 Systèmes centralisés directs CCTB 01.07</w:t>
            </w:r>
            <w:r>
              <w:rPr>
                <w:noProof/>
                <w:webHidden/>
              </w:rPr>
              <w:tab/>
            </w:r>
            <w:r>
              <w:rPr>
                <w:noProof/>
                <w:webHidden/>
              </w:rPr>
              <w:fldChar w:fldCharType="begin"/>
            </w:r>
            <w:r>
              <w:rPr>
                <w:noProof/>
                <w:webHidden/>
              </w:rPr>
              <w:instrText xml:space="preserve"> PAGEREF _Toc112762850 \h </w:instrText>
            </w:r>
            <w:r>
              <w:rPr>
                <w:noProof/>
                <w:webHidden/>
              </w:rPr>
            </w:r>
            <w:r>
              <w:rPr>
                <w:noProof/>
                <w:webHidden/>
              </w:rPr>
              <w:fldChar w:fldCharType="separate"/>
            </w:r>
            <w:r>
              <w:rPr>
                <w:noProof/>
                <w:webHidden/>
              </w:rPr>
              <w:t>213</w:t>
            </w:r>
            <w:r>
              <w:rPr>
                <w:noProof/>
                <w:webHidden/>
              </w:rPr>
              <w:fldChar w:fldCharType="end"/>
            </w:r>
          </w:hyperlink>
        </w:p>
        <w:p w14:paraId="0915388B" w14:textId="0CD6F431"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851" w:history="1">
            <w:r w:rsidRPr="00F92DA4">
              <w:rPr>
                <w:rStyle w:val="Lienhypertexte"/>
                <w:noProof/>
              </w:rPr>
              <w:t>75.21.1 Systèmes centralisés directs à air pulsé CCTB 01.07</w:t>
            </w:r>
            <w:r>
              <w:rPr>
                <w:noProof/>
                <w:webHidden/>
              </w:rPr>
              <w:tab/>
            </w:r>
            <w:r>
              <w:rPr>
                <w:noProof/>
                <w:webHidden/>
              </w:rPr>
              <w:fldChar w:fldCharType="begin"/>
            </w:r>
            <w:r>
              <w:rPr>
                <w:noProof/>
                <w:webHidden/>
              </w:rPr>
              <w:instrText xml:space="preserve"> PAGEREF _Toc112762851 \h </w:instrText>
            </w:r>
            <w:r>
              <w:rPr>
                <w:noProof/>
                <w:webHidden/>
              </w:rPr>
            </w:r>
            <w:r>
              <w:rPr>
                <w:noProof/>
                <w:webHidden/>
              </w:rPr>
              <w:fldChar w:fldCharType="separate"/>
            </w:r>
            <w:r>
              <w:rPr>
                <w:noProof/>
                <w:webHidden/>
              </w:rPr>
              <w:t>213</w:t>
            </w:r>
            <w:r>
              <w:rPr>
                <w:noProof/>
                <w:webHidden/>
              </w:rPr>
              <w:fldChar w:fldCharType="end"/>
            </w:r>
          </w:hyperlink>
        </w:p>
        <w:p w14:paraId="0E26F003" w14:textId="0697AF23"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52" w:history="1">
            <w:r w:rsidRPr="00F92DA4">
              <w:rPr>
                <w:rStyle w:val="Lienhypertexte"/>
                <w:noProof/>
              </w:rPr>
              <w:t>75.21.1a Systèmes centralisés directs à air pulsé - groupes générateurs d'air chaud CCTB 01.10</w:t>
            </w:r>
            <w:r>
              <w:rPr>
                <w:noProof/>
                <w:webHidden/>
              </w:rPr>
              <w:tab/>
            </w:r>
            <w:r>
              <w:rPr>
                <w:noProof/>
                <w:webHidden/>
              </w:rPr>
              <w:fldChar w:fldCharType="begin"/>
            </w:r>
            <w:r>
              <w:rPr>
                <w:noProof/>
                <w:webHidden/>
              </w:rPr>
              <w:instrText xml:space="preserve"> PAGEREF _Toc112762852 \h </w:instrText>
            </w:r>
            <w:r>
              <w:rPr>
                <w:noProof/>
                <w:webHidden/>
              </w:rPr>
            </w:r>
            <w:r>
              <w:rPr>
                <w:noProof/>
                <w:webHidden/>
              </w:rPr>
              <w:fldChar w:fldCharType="separate"/>
            </w:r>
            <w:r>
              <w:rPr>
                <w:noProof/>
                <w:webHidden/>
              </w:rPr>
              <w:t>213</w:t>
            </w:r>
            <w:r>
              <w:rPr>
                <w:noProof/>
                <w:webHidden/>
              </w:rPr>
              <w:fldChar w:fldCharType="end"/>
            </w:r>
          </w:hyperlink>
        </w:p>
        <w:p w14:paraId="06D24975" w14:textId="5DACFF47"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53" w:history="1">
            <w:r w:rsidRPr="00F92DA4">
              <w:rPr>
                <w:rStyle w:val="Lienhypertexte"/>
                <w:noProof/>
              </w:rPr>
              <w:t>75.21.1b Systèmes centralisés directs à air pulsé - registres chauffant - installation sur gainage CCTB 01.10</w:t>
            </w:r>
            <w:r>
              <w:rPr>
                <w:noProof/>
                <w:webHidden/>
              </w:rPr>
              <w:tab/>
            </w:r>
            <w:r>
              <w:rPr>
                <w:noProof/>
                <w:webHidden/>
              </w:rPr>
              <w:fldChar w:fldCharType="begin"/>
            </w:r>
            <w:r>
              <w:rPr>
                <w:noProof/>
                <w:webHidden/>
              </w:rPr>
              <w:instrText xml:space="preserve"> PAGEREF _Toc112762853 \h </w:instrText>
            </w:r>
            <w:r>
              <w:rPr>
                <w:noProof/>
                <w:webHidden/>
              </w:rPr>
            </w:r>
            <w:r>
              <w:rPr>
                <w:noProof/>
                <w:webHidden/>
              </w:rPr>
              <w:fldChar w:fldCharType="separate"/>
            </w:r>
            <w:r>
              <w:rPr>
                <w:noProof/>
                <w:webHidden/>
              </w:rPr>
              <w:t>213</w:t>
            </w:r>
            <w:r>
              <w:rPr>
                <w:noProof/>
                <w:webHidden/>
              </w:rPr>
              <w:fldChar w:fldCharType="end"/>
            </w:r>
          </w:hyperlink>
        </w:p>
        <w:p w14:paraId="4C58C0FB" w14:textId="1B55EE1E"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854" w:history="1">
            <w:r w:rsidRPr="00F92DA4">
              <w:rPr>
                <w:rStyle w:val="Lienhypertexte"/>
                <w:noProof/>
              </w:rPr>
              <w:t>75.21.2 Systèmes centralisés directs à eau - chaudières électriques CCTB 01.07</w:t>
            </w:r>
            <w:r>
              <w:rPr>
                <w:noProof/>
                <w:webHidden/>
              </w:rPr>
              <w:tab/>
            </w:r>
            <w:r>
              <w:rPr>
                <w:noProof/>
                <w:webHidden/>
              </w:rPr>
              <w:fldChar w:fldCharType="begin"/>
            </w:r>
            <w:r>
              <w:rPr>
                <w:noProof/>
                <w:webHidden/>
              </w:rPr>
              <w:instrText xml:space="preserve"> PAGEREF _Toc112762854 \h </w:instrText>
            </w:r>
            <w:r>
              <w:rPr>
                <w:noProof/>
                <w:webHidden/>
              </w:rPr>
            </w:r>
            <w:r>
              <w:rPr>
                <w:noProof/>
                <w:webHidden/>
              </w:rPr>
              <w:fldChar w:fldCharType="separate"/>
            </w:r>
            <w:r>
              <w:rPr>
                <w:noProof/>
                <w:webHidden/>
              </w:rPr>
              <w:t>214</w:t>
            </w:r>
            <w:r>
              <w:rPr>
                <w:noProof/>
                <w:webHidden/>
              </w:rPr>
              <w:fldChar w:fldCharType="end"/>
            </w:r>
          </w:hyperlink>
        </w:p>
        <w:p w14:paraId="03F02EDC" w14:textId="7FC38EB8"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55" w:history="1">
            <w:r w:rsidRPr="00F92DA4">
              <w:rPr>
                <w:rStyle w:val="Lienhypertexte"/>
                <w:noProof/>
              </w:rPr>
              <w:t>75.21.2a Systèmes centralisés directs à eau - chaudières électriques CCTB 01.07</w:t>
            </w:r>
            <w:r>
              <w:rPr>
                <w:noProof/>
                <w:webHidden/>
              </w:rPr>
              <w:tab/>
            </w:r>
            <w:r>
              <w:rPr>
                <w:noProof/>
                <w:webHidden/>
              </w:rPr>
              <w:fldChar w:fldCharType="begin"/>
            </w:r>
            <w:r>
              <w:rPr>
                <w:noProof/>
                <w:webHidden/>
              </w:rPr>
              <w:instrText xml:space="preserve"> PAGEREF _Toc112762855 \h </w:instrText>
            </w:r>
            <w:r>
              <w:rPr>
                <w:noProof/>
                <w:webHidden/>
              </w:rPr>
            </w:r>
            <w:r>
              <w:rPr>
                <w:noProof/>
                <w:webHidden/>
              </w:rPr>
              <w:fldChar w:fldCharType="separate"/>
            </w:r>
            <w:r>
              <w:rPr>
                <w:noProof/>
                <w:webHidden/>
              </w:rPr>
              <w:t>214</w:t>
            </w:r>
            <w:r>
              <w:rPr>
                <w:noProof/>
                <w:webHidden/>
              </w:rPr>
              <w:fldChar w:fldCharType="end"/>
            </w:r>
          </w:hyperlink>
        </w:p>
        <w:p w14:paraId="304260F3" w14:textId="342E00ED" w:rsidR="00763113" w:rsidRDefault="00763113">
          <w:pPr>
            <w:pStyle w:val="TM4"/>
            <w:tabs>
              <w:tab w:val="right" w:leader="dot" w:pos="9016"/>
            </w:tabs>
            <w:rPr>
              <w:rFonts w:asciiTheme="minorHAnsi" w:eastAsiaTheme="minorEastAsia" w:hAnsiTheme="minorHAnsi" w:cstheme="minorBidi"/>
              <w:noProof/>
              <w:sz w:val="22"/>
              <w:szCs w:val="22"/>
            </w:rPr>
          </w:pPr>
          <w:hyperlink w:anchor="_Toc112762856" w:history="1">
            <w:r w:rsidRPr="00F92DA4">
              <w:rPr>
                <w:rStyle w:val="Lienhypertexte"/>
                <w:noProof/>
              </w:rPr>
              <w:t>75.22 Systèmes centralisés à accumulation CCTB 01.07</w:t>
            </w:r>
            <w:r>
              <w:rPr>
                <w:noProof/>
                <w:webHidden/>
              </w:rPr>
              <w:tab/>
            </w:r>
            <w:r>
              <w:rPr>
                <w:noProof/>
                <w:webHidden/>
              </w:rPr>
              <w:fldChar w:fldCharType="begin"/>
            </w:r>
            <w:r>
              <w:rPr>
                <w:noProof/>
                <w:webHidden/>
              </w:rPr>
              <w:instrText xml:space="preserve"> PAGEREF _Toc112762856 \h </w:instrText>
            </w:r>
            <w:r>
              <w:rPr>
                <w:noProof/>
                <w:webHidden/>
              </w:rPr>
            </w:r>
            <w:r>
              <w:rPr>
                <w:noProof/>
                <w:webHidden/>
              </w:rPr>
              <w:fldChar w:fldCharType="separate"/>
            </w:r>
            <w:r>
              <w:rPr>
                <w:noProof/>
                <w:webHidden/>
              </w:rPr>
              <w:t>214</w:t>
            </w:r>
            <w:r>
              <w:rPr>
                <w:noProof/>
                <w:webHidden/>
              </w:rPr>
              <w:fldChar w:fldCharType="end"/>
            </w:r>
          </w:hyperlink>
        </w:p>
        <w:p w14:paraId="7D8E1880" w14:textId="48E6E862"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857" w:history="1">
            <w:r w:rsidRPr="00F92DA4">
              <w:rPr>
                <w:rStyle w:val="Lienhypertexte"/>
                <w:noProof/>
              </w:rPr>
              <w:t>75.22.1 Systèmes centralisés - accumulation dans des composants liquides CCTB 01.07</w:t>
            </w:r>
            <w:r>
              <w:rPr>
                <w:noProof/>
                <w:webHidden/>
              </w:rPr>
              <w:tab/>
            </w:r>
            <w:r>
              <w:rPr>
                <w:noProof/>
                <w:webHidden/>
              </w:rPr>
              <w:fldChar w:fldCharType="begin"/>
            </w:r>
            <w:r>
              <w:rPr>
                <w:noProof/>
                <w:webHidden/>
              </w:rPr>
              <w:instrText xml:space="preserve"> PAGEREF _Toc112762857 \h </w:instrText>
            </w:r>
            <w:r>
              <w:rPr>
                <w:noProof/>
                <w:webHidden/>
              </w:rPr>
            </w:r>
            <w:r>
              <w:rPr>
                <w:noProof/>
                <w:webHidden/>
              </w:rPr>
              <w:fldChar w:fldCharType="separate"/>
            </w:r>
            <w:r>
              <w:rPr>
                <w:noProof/>
                <w:webHidden/>
              </w:rPr>
              <w:t>214</w:t>
            </w:r>
            <w:r>
              <w:rPr>
                <w:noProof/>
                <w:webHidden/>
              </w:rPr>
              <w:fldChar w:fldCharType="end"/>
            </w:r>
          </w:hyperlink>
        </w:p>
        <w:p w14:paraId="4F4ED89D" w14:textId="6A2A1BF1"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58" w:history="1">
            <w:r w:rsidRPr="00F92DA4">
              <w:rPr>
                <w:rStyle w:val="Lienhypertexte"/>
                <w:noProof/>
              </w:rPr>
              <w:t>75.22.1a Systèmes centralisés - accumulation dans des composants liquides CCTB 01.07</w:t>
            </w:r>
            <w:r>
              <w:rPr>
                <w:noProof/>
                <w:webHidden/>
              </w:rPr>
              <w:tab/>
            </w:r>
            <w:r>
              <w:rPr>
                <w:noProof/>
                <w:webHidden/>
              </w:rPr>
              <w:fldChar w:fldCharType="begin"/>
            </w:r>
            <w:r>
              <w:rPr>
                <w:noProof/>
                <w:webHidden/>
              </w:rPr>
              <w:instrText xml:space="preserve"> PAGEREF _Toc112762858 \h </w:instrText>
            </w:r>
            <w:r>
              <w:rPr>
                <w:noProof/>
                <w:webHidden/>
              </w:rPr>
            </w:r>
            <w:r>
              <w:rPr>
                <w:noProof/>
                <w:webHidden/>
              </w:rPr>
              <w:fldChar w:fldCharType="separate"/>
            </w:r>
            <w:r>
              <w:rPr>
                <w:noProof/>
                <w:webHidden/>
              </w:rPr>
              <w:t>214</w:t>
            </w:r>
            <w:r>
              <w:rPr>
                <w:noProof/>
                <w:webHidden/>
              </w:rPr>
              <w:fldChar w:fldCharType="end"/>
            </w:r>
          </w:hyperlink>
        </w:p>
        <w:p w14:paraId="1ED8F174" w14:textId="2DD13FAB"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859" w:history="1">
            <w:r w:rsidRPr="00F92DA4">
              <w:rPr>
                <w:rStyle w:val="Lienhypertexte"/>
                <w:noProof/>
              </w:rPr>
              <w:t>75.22.2 Systèmes centralisés - accumulation dans des composants solides CCTB 01.07</w:t>
            </w:r>
            <w:r>
              <w:rPr>
                <w:noProof/>
                <w:webHidden/>
              </w:rPr>
              <w:tab/>
            </w:r>
            <w:r>
              <w:rPr>
                <w:noProof/>
                <w:webHidden/>
              </w:rPr>
              <w:fldChar w:fldCharType="begin"/>
            </w:r>
            <w:r>
              <w:rPr>
                <w:noProof/>
                <w:webHidden/>
              </w:rPr>
              <w:instrText xml:space="preserve"> PAGEREF _Toc112762859 \h </w:instrText>
            </w:r>
            <w:r>
              <w:rPr>
                <w:noProof/>
                <w:webHidden/>
              </w:rPr>
            </w:r>
            <w:r>
              <w:rPr>
                <w:noProof/>
                <w:webHidden/>
              </w:rPr>
              <w:fldChar w:fldCharType="separate"/>
            </w:r>
            <w:r>
              <w:rPr>
                <w:noProof/>
                <w:webHidden/>
              </w:rPr>
              <w:t>214</w:t>
            </w:r>
            <w:r>
              <w:rPr>
                <w:noProof/>
                <w:webHidden/>
              </w:rPr>
              <w:fldChar w:fldCharType="end"/>
            </w:r>
          </w:hyperlink>
        </w:p>
        <w:p w14:paraId="03B3B0A2" w14:textId="03A8E742"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60" w:history="1">
            <w:r w:rsidRPr="00F92DA4">
              <w:rPr>
                <w:rStyle w:val="Lienhypertexte"/>
                <w:noProof/>
              </w:rPr>
              <w:t>75.22.2a Systèmes centralisés - accumulation dans des composants solides CCTB 01.07</w:t>
            </w:r>
            <w:r>
              <w:rPr>
                <w:noProof/>
                <w:webHidden/>
              </w:rPr>
              <w:tab/>
            </w:r>
            <w:r>
              <w:rPr>
                <w:noProof/>
                <w:webHidden/>
              </w:rPr>
              <w:fldChar w:fldCharType="begin"/>
            </w:r>
            <w:r>
              <w:rPr>
                <w:noProof/>
                <w:webHidden/>
              </w:rPr>
              <w:instrText xml:space="preserve"> PAGEREF _Toc112762860 \h </w:instrText>
            </w:r>
            <w:r>
              <w:rPr>
                <w:noProof/>
                <w:webHidden/>
              </w:rPr>
            </w:r>
            <w:r>
              <w:rPr>
                <w:noProof/>
                <w:webHidden/>
              </w:rPr>
              <w:fldChar w:fldCharType="separate"/>
            </w:r>
            <w:r>
              <w:rPr>
                <w:noProof/>
                <w:webHidden/>
              </w:rPr>
              <w:t>214</w:t>
            </w:r>
            <w:r>
              <w:rPr>
                <w:noProof/>
                <w:webHidden/>
              </w:rPr>
              <w:fldChar w:fldCharType="end"/>
            </w:r>
          </w:hyperlink>
        </w:p>
        <w:p w14:paraId="1F8BE0E3" w14:textId="18E00B24"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861" w:history="1">
            <w:r w:rsidRPr="00F92DA4">
              <w:rPr>
                <w:rStyle w:val="Lienhypertexte"/>
                <w:noProof/>
              </w:rPr>
              <w:t>75.22.3 Systèmes centralisés - accumulation dans des composants à changement de phases CCTB 01.07</w:t>
            </w:r>
            <w:r>
              <w:rPr>
                <w:noProof/>
                <w:webHidden/>
              </w:rPr>
              <w:tab/>
            </w:r>
            <w:r>
              <w:rPr>
                <w:noProof/>
                <w:webHidden/>
              </w:rPr>
              <w:fldChar w:fldCharType="begin"/>
            </w:r>
            <w:r>
              <w:rPr>
                <w:noProof/>
                <w:webHidden/>
              </w:rPr>
              <w:instrText xml:space="preserve"> PAGEREF _Toc112762861 \h </w:instrText>
            </w:r>
            <w:r>
              <w:rPr>
                <w:noProof/>
                <w:webHidden/>
              </w:rPr>
            </w:r>
            <w:r>
              <w:rPr>
                <w:noProof/>
                <w:webHidden/>
              </w:rPr>
              <w:fldChar w:fldCharType="separate"/>
            </w:r>
            <w:r>
              <w:rPr>
                <w:noProof/>
                <w:webHidden/>
              </w:rPr>
              <w:t>214</w:t>
            </w:r>
            <w:r>
              <w:rPr>
                <w:noProof/>
                <w:webHidden/>
              </w:rPr>
              <w:fldChar w:fldCharType="end"/>
            </w:r>
          </w:hyperlink>
        </w:p>
        <w:p w14:paraId="543F3A7B" w14:textId="2AF1D2E3"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62" w:history="1">
            <w:r w:rsidRPr="00F92DA4">
              <w:rPr>
                <w:rStyle w:val="Lienhypertexte"/>
                <w:noProof/>
              </w:rPr>
              <w:t>75.22.3a Systèmes centralisés - accumulation dans des composants à changement de phases CCTB 01.07</w:t>
            </w:r>
            <w:r>
              <w:rPr>
                <w:noProof/>
                <w:webHidden/>
              </w:rPr>
              <w:tab/>
            </w:r>
            <w:r>
              <w:rPr>
                <w:noProof/>
                <w:webHidden/>
              </w:rPr>
              <w:fldChar w:fldCharType="begin"/>
            </w:r>
            <w:r>
              <w:rPr>
                <w:noProof/>
                <w:webHidden/>
              </w:rPr>
              <w:instrText xml:space="preserve"> PAGEREF _Toc112762862 \h </w:instrText>
            </w:r>
            <w:r>
              <w:rPr>
                <w:noProof/>
                <w:webHidden/>
              </w:rPr>
            </w:r>
            <w:r>
              <w:rPr>
                <w:noProof/>
                <w:webHidden/>
              </w:rPr>
              <w:fldChar w:fldCharType="separate"/>
            </w:r>
            <w:r>
              <w:rPr>
                <w:noProof/>
                <w:webHidden/>
              </w:rPr>
              <w:t>214</w:t>
            </w:r>
            <w:r>
              <w:rPr>
                <w:noProof/>
                <w:webHidden/>
              </w:rPr>
              <w:fldChar w:fldCharType="end"/>
            </w:r>
          </w:hyperlink>
        </w:p>
        <w:p w14:paraId="18B36E9B" w14:textId="77DD5AD0" w:rsidR="00763113" w:rsidRDefault="00763113">
          <w:pPr>
            <w:pStyle w:val="TM4"/>
            <w:tabs>
              <w:tab w:val="right" w:leader="dot" w:pos="9016"/>
            </w:tabs>
            <w:rPr>
              <w:rFonts w:asciiTheme="minorHAnsi" w:eastAsiaTheme="minorEastAsia" w:hAnsiTheme="minorHAnsi" w:cstheme="minorBidi"/>
              <w:noProof/>
              <w:sz w:val="22"/>
              <w:szCs w:val="22"/>
            </w:rPr>
          </w:pPr>
          <w:hyperlink w:anchor="_Toc112762863" w:history="1">
            <w:r w:rsidRPr="00F92DA4">
              <w:rPr>
                <w:rStyle w:val="Lienhypertexte"/>
                <w:noProof/>
              </w:rPr>
              <w:t>75.23 Systèmes centralisés hybrides rechargeables (électricité verte / électricité grise) CCTB 01.07</w:t>
            </w:r>
            <w:r>
              <w:rPr>
                <w:noProof/>
                <w:webHidden/>
              </w:rPr>
              <w:tab/>
            </w:r>
            <w:r>
              <w:rPr>
                <w:noProof/>
                <w:webHidden/>
              </w:rPr>
              <w:fldChar w:fldCharType="begin"/>
            </w:r>
            <w:r>
              <w:rPr>
                <w:noProof/>
                <w:webHidden/>
              </w:rPr>
              <w:instrText xml:space="preserve"> PAGEREF _Toc112762863 \h </w:instrText>
            </w:r>
            <w:r>
              <w:rPr>
                <w:noProof/>
                <w:webHidden/>
              </w:rPr>
            </w:r>
            <w:r>
              <w:rPr>
                <w:noProof/>
                <w:webHidden/>
              </w:rPr>
              <w:fldChar w:fldCharType="separate"/>
            </w:r>
            <w:r>
              <w:rPr>
                <w:noProof/>
                <w:webHidden/>
              </w:rPr>
              <w:t>215</w:t>
            </w:r>
            <w:r>
              <w:rPr>
                <w:noProof/>
                <w:webHidden/>
              </w:rPr>
              <w:fldChar w:fldCharType="end"/>
            </w:r>
          </w:hyperlink>
        </w:p>
        <w:p w14:paraId="36A6F5B1" w14:textId="78CD5877"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864" w:history="1">
            <w:r w:rsidRPr="00F92DA4">
              <w:rPr>
                <w:rStyle w:val="Lienhypertexte"/>
                <w:noProof/>
              </w:rPr>
              <w:t>75.23.1 Systèmes centralisés hybrides rechargeables - accumulation dans des composants liquides CCTB 01.07</w:t>
            </w:r>
            <w:r>
              <w:rPr>
                <w:noProof/>
                <w:webHidden/>
              </w:rPr>
              <w:tab/>
            </w:r>
            <w:r>
              <w:rPr>
                <w:noProof/>
                <w:webHidden/>
              </w:rPr>
              <w:fldChar w:fldCharType="begin"/>
            </w:r>
            <w:r>
              <w:rPr>
                <w:noProof/>
                <w:webHidden/>
              </w:rPr>
              <w:instrText xml:space="preserve"> PAGEREF _Toc112762864 \h </w:instrText>
            </w:r>
            <w:r>
              <w:rPr>
                <w:noProof/>
                <w:webHidden/>
              </w:rPr>
            </w:r>
            <w:r>
              <w:rPr>
                <w:noProof/>
                <w:webHidden/>
              </w:rPr>
              <w:fldChar w:fldCharType="separate"/>
            </w:r>
            <w:r>
              <w:rPr>
                <w:noProof/>
                <w:webHidden/>
              </w:rPr>
              <w:t>215</w:t>
            </w:r>
            <w:r>
              <w:rPr>
                <w:noProof/>
                <w:webHidden/>
              </w:rPr>
              <w:fldChar w:fldCharType="end"/>
            </w:r>
          </w:hyperlink>
        </w:p>
        <w:p w14:paraId="3E2C68C8" w14:textId="7F0DA93C"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65" w:history="1">
            <w:r w:rsidRPr="00F92DA4">
              <w:rPr>
                <w:rStyle w:val="Lienhypertexte"/>
                <w:noProof/>
              </w:rPr>
              <w:t>75.23.1a Systèmes centralisés hybrides rechargeables - accumulation dans des composants liquides CCTB 01.07</w:t>
            </w:r>
            <w:r>
              <w:rPr>
                <w:noProof/>
                <w:webHidden/>
              </w:rPr>
              <w:tab/>
            </w:r>
            <w:r>
              <w:rPr>
                <w:noProof/>
                <w:webHidden/>
              </w:rPr>
              <w:fldChar w:fldCharType="begin"/>
            </w:r>
            <w:r>
              <w:rPr>
                <w:noProof/>
                <w:webHidden/>
              </w:rPr>
              <w:instrText xml:space="preserve"> PAGEREF _Toc112762865 \h </w:instrText>
            </w:r>
            <w:r>
              <w:rPr>
                <w:noProof/>
                <w:webHidden/>
              </w:rPr>
            </w:r>
            <w:r>
              <w:rPr>
                <w:noProof/>
                <w:webHidden/>
              </w:rPr>
              <w:fldChar w:fldCharType="separate"/>
            </w:r>
            <w:r>
              <w:rPr>
                <w:noProof/>
                <w:webHidden/>
              </w:rPr>
              <w:t>215</w:t>
            </w:r>
            <w:r>
              <w:rPr>
                <w:noProof/>
                <w:webHidden/>
              </w:rPr>
              <w:fldChar w:fldCharType="end"/>
            </w:r>
          </w:hyperlink>
        </w:p>
        <w:p w14:paraId="48BCA68F" w14:textId="36164E12"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866" w:history="1">
            <w:r w:rsidRPr="00F92DA4">
              <w:rPr>
                <w:rStyle w:val="Lienhypertexte"/>
                <w:noProof/>
              </w:rPr>
              <w:t>75.23.2 Systèmes centralisés hybrides rechargeables - accumulation dans des composants solides CCTB 01.07</w:t>
            </w:r>
            <w:r>
              <w:rPr>
                <w:noProof/>
                <w:webHidden/>
              </w:rPr>
              <w:tab/>
            </w:r>
            <w:r>
              <w:rPr>
                <w:noProof/>
                <w:webHidden/>
              </w:rPr>
              <w:fldChar w:fldCharType="begin"/>
            </w:r>
            <w:r>
              <w:rPr>
                <w:noProof/>
                <w:webHidden/>
              </w:rPr>
              <w:instrText xml:space="preserve"> PAGEREF _Toc112762866 \h </w:instrText>
            </w:r>
            <w:r>
              <w:rPr>
                <w:noProof/>
                <w:webHidden/>
              </w:rPr>
            </w:r>
            <w:r>
              <w:rPr>
                <w:noProof/>
                <w:webHidden/>
              </w:rPr>
              <w:fldChar w:fldCharType="separate"/>
            </w:r>
            <w:r>
              <w:rPr>
                <w:noProof/>
                <w:webHidden/>
              </w:rPr>
              <w:t>215</w:t>
            </w:r>
            <w:r>
              <w:rPr>
                <w:noProof/>
                <w:webHidden/>
              </w:rPr>
              <w:fldChar w:fldCharType="end"/>
            </w:r>
          </w:hyperlink>
        </w:p>
        <w:p w14:paraId="084E96FE" w14:textId="2C6D6038"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67" w:history="1">
            <w:r w:rsidRPr="00F92DA4">
              <w:rPr>
                <w:rStyle w:val="Lienhypertexte"/>
                <w:noProof/>
              </w:rPr>
              <w:t>75.23.2a Systèmes centralisés hybrides rechargeables - accumulation dans des composants solides CCTB 01.07</w:t>
            </w:r>
            <w:r>
              <w:rPr>
                <w:noProof/>
                <w:webHidden/>
              </w:rPr>
              <w:tab/>
            </w:r>
            <w:r>
              <w:rPr>
                <w:noProof/>
                <w:webHidden/>
              </w:rPr>
              <w:fldChar w:fldCharType="begin"/>
            </w:r>
            <w:r>
              <w:rPr>
                <w:noProof/>
                <w:webHidden/>
              </w:rPr>
              <w:instrText xml:space="preserve"> PAGEREF _Toc112762867 \h </w:instrText>
            </w:r>
            <w:r>
              <w:rPr>
                <w:noProof/>
                <w:webHidden/>
              </w:rPr>
            </w:r>
            <w:r>
              <w:rPr>
                <w:noProof/>
                <w:webHidden/>
              </w:rPr>
              <w:fldChar w:fldCharType="separate"/>
            </w:r>
            <w:r>
              <w:rPr>
                <w:noProof/>
                <w:webHidden/>
              </w:rPr>
              <w:t>215</w:t>
            </w:r>
            <w:r>
              <w:rPr>
                <w:noProof/>
                <w:webHidden/>
              </w:rPr>
              <w:fldChar w:fldCharType="end"/>
            </w:r>
          </w:hyperlink>
        </w:p>
        <w:p w14:paraId="4A0335FC" w14:textId="539A552D"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868" w:history="1">
            <w:r w:rsidRPr="00F92DA4">
              <w:rPr>
                <w:rStyle w:val="Lienhypertexte"/>
                <w:noProof/>
              </w:rPr>
              <w:t>75.23.3 Systèmes centralisés hybrides rechargeables - accumulation dans des composants à changement de phases CCTB 01.07</w:t>
            </w:r>
            <w:r>
              <w:rPr>
                <w:noProof/>
                <w:webHidden/>
              </w:rPr>
              <w:tab/>
            </w:r>
            <w:r>
              <w:rPr>
                <w:noProof/>
                <w:webHidden/>
              </w:rPr>
              <w:fldChar w:fldCharType="begin"/>
            </w:r>
            <w:r>
              <w:rPr>
                <w:noProof/>
                <w:webHidden/>
              </w:rPr>
              <w:instrText xml:space="preserve"> PAGEREF _Toc112762868 \h </w:instrText>
            </w:r>
            <w:r>
              <w:rPr>
                <w:noProof/>
                <w:webHidden/>
              </w:rPr>
            </w:r>
            <w:r>
              <w:rPr>
                <w:noProof/>
                <w:webHidden/>
              </w:rPr>
              <w:fldChar w:fldCharType="separate"/>
            </w:r>
            <w:r>
              <w:rPr>
                <w:noProof/>
                <w:webHidden/>
              </w:rPr>
              <w:t>215</w:t>
            </w:r>
            <w:r>
              <w:rPr>
                <w:noProof/>
                <w:webHidden/>
              </w:rPr>
              <w:fldChar w:fldCharType="end"/>
            </w:r>
          </w:hyperlink>
        </w:p>
        <w:p w14:paraId="783AE8B9" w14:textId="0233FCA5"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69" w:history="1">
            <w:r w:rsidRPr="00F92DA4">
              <w:rPr>
                <w:rStyle w:val="Lienhypertexte"/>
                <w:noProof/>
              </w:rPr>
              <w:t>75.23.3a Systèmes centralisés hybrides rechargeables - accumulation dans des composants à changement de phases CCTB 01.07</w:t>
            </w:r>
            <w:r>
              <w:rPr>
                <w:noProof/>
                <w:webHidden/>
              </w:rPr>
              <w:tab/>
            </w:r>
            <w:r>
              <w:rPr>
                <w:noProof/>
                <w:webHidden/>
              </w:rPr>
              <w:fldChar w:fldCharType="begin"/>
            </w:r>
            <w:r>
              <w:rPr>
                <w:noProof/>
                <w:webHidden/>
              </w:rPr>
              <w:instrText xml:space="preserve"> PAGEREF _Toc112762869 \h </w:instrText>
            </w:r>
            <w:r>
              <w:rPr>
                <w:noProof/>
                <w:webHidden/>
              </w:rPr>
            </w:r>
            <w:r>
              <w:rPr>
                <w:noProof/>
                <w:webHidden/>
              </w:rPr>
              <w:fldChar w:fldCharType="separate"/>
            </w:r>
            <w:r>
              <w:rPr>
                <w:noProof/>
                <w:webHidden/>
              </w:rPr>
              <w:t>215</w:t>
            </w:r>
            <w:r>
              <w:rPr>
                <w:noProof/>
                <w:webHidden/>
              </w:rPr>
              <w:fldChar w:fldCharType="end"/>
            </w:r>
          </w:hyperlink>
        </w:p>
        <w:p w14:paraId="06FEFBCB" w14:textId="6C35102C" w:rsidR="00763113" w:rsidRDefault="00763113">
          <w:pPr>
            <w:pStyle w:val="TM3"/>
            <w:tabs>
              <w:tab w:val="right" w:leader="dot" w:pos="9016"/>
            </w:tabs>
            <w:rPr>
              <w:rFonts w:asciiTheme="minorHAnsi" w:eastAsiaTheme="minorEastAsia" w:hAnsiTheme="minorHAnsi" w:cstheme="minorBidi"/>
              <w:noProof/>
              <w:sz w:val="22"/>
              <w:szCs w:val="22"/>
            </w:rPr>
          </w:pPr>
          <w:hyperlink w:anchor="_Toc112762870" w:history="1">
            <w:r w:rsidRPr="00F92DA4">
              <w:rPr>
                <w:rStyle w:val="Lienhypertexte"/>
                <w:noProof/>
              </w:rPr>
              <w:t>75.3 Equipements de commande, mesures et réglages CCTB 01.04</w:t>
            </w:r>
            <w:r>
              <w:rPr>
                <w:noProof/>
                <w:webHidden/>
              </w:rPr>
              <w:tab/>
            </w:r>
            <w:r>
              <w:rPr>
                <w:noProof/>
                <w:webHidden/>
              </w:rPr>
              <w:fldChar w:fldCharType="begin"/>
            </w:r>
            <w:r>
              <w:rPr>
                <w:noProof/>
                <w:webHidden/>
              </w:rPr>
              <w:instrText xml:space="preserve"> PAGEREF _Toc112762870 \h </w:instrText>
            </w:r>
            <w:r>
              <w:rPr>
                <w:noProof/>
                <w:webHidden/>
              </w:rPr>
            </w:r>
            <w:r>
              <w:rPr>
                <w:noProof/>
                <w:webHidden/>
              </w:rPr>
              <w:fldChar w:fldCharType="separate"/>
            </w:r>
            <w:r>
              <w:rPr>
                <w:noProof/>
                <w:webHidden/>
              </w:rPr>
              <w:t>215</w:t>
            </w:r>
            <w:r>
              <w:rPr>
                <w:noProof/>
                <w:webHidden/>
              </w:rPr>
              <w:fldChar w:fldCharType="end"/>
            </w:r>
          </w:hyperlink>
        </w:p>
        <w:p w14:paraId="7F0E5483" w14:textId="578FA52A" w:rsidR="00763113" w:rsidRDefault="00763113">
          <w:pPr>
            <w:pStyle w:val="TM4"/>
            <w:tabs>
              <w:tab w:val="right" w:leader="dot" w:pos="9016"/>
            </w:tabs>
            <w:rPr>
              <w:rFonts w:asciiTheme="minorHAnsi" w:eastAsiaTheme="minorEastAsia" w:hAnsiTheme="minorHAnsi" w:cstheme="minorBidi"/>
              <w:noProof/>
              <w:sz w:val="22"/>
              <w:szCs w:val="22"/>
            </w:rPr>
          </w:pPr>
          <w:hyperlink w:anchor="_Toc112762871" w:history="1">
            <w:r w:rsidRPr="00F92DA4">
              <w:rPr>
                <w:rStyle w:val="Lienhypertexte"/>
                <w:noProof/>
              </w:rPr>
              <w:t>75.31 Equipements - systèmes directs</w:t>
            </w:r>
            <w:r>
              <w:rPr>
                <w:noProof/>
                <w:webHidden/>
              </w:rPr>
              <w:tab/>
            </w:r>
            <w:r>
              <w:rPr>
                <w:noProof/>
                <w:webHidden/>
              </w:rPr>
              <w:fldChar w:fldCharType="begin"/>
            </w:r>
            <w:r>
              <w:rPr>
                <w:noProof/>
                <w:webHidden/>
              </w:rPr>
              <w:instrText xml:space="preserve"> PAGEREF _Toc112762871 \h </w:instrText>
            </w:r>
            <w:r>
              <w:rPr>
                <w:noProof/>
                <w:webHidden/>
              </w:rPr>
            </w:r>
            <w:r>
              <w:rPr>
                <w:noProof/>
                <w:webHidden/>
              </w:rPr>
              <w:fldChar w:fldCharType="separate"/>
            </w:r>
            <w:r>
              <w:rPr>
                <w:noProof/>
                <w:webHidden/>
              </w:rPr>
              <w:t>215</w:t>
            </w:r>
            <w:r>
              <w:rPr>
                <w:noProof/>
                <w:webHidden/>
              </w:rPr>
              <w:fldChar w:fldCharType="end"/>
            </w:r>
          </w:hyperlink>
        </w:p>
        <w:p w14:paraId="63CD2783" w14:textId="006A1855"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872" w:history="1">
            <w:r w:rsidRPr="00F92DA4">
              <w:rPr>
                <w:rStyle w:val="Lienhypertexte"/>
                <w:noProof/>
              </w:rPr>
              <w:t>75.31.1 Systèmes directs - dispositifs de commande générale non embarqués</w:t>
            </w:r>
            <w:r>
              <w:rPr>
                <w:noProof/>
                <w:webHidden/>
              </w:rPr>
              <w:tab/>
            </w:r>
            <w:r>
              <w:rPr>
                <w:noProof/>
                <w:webHidden/>
              </w:rPr>
              <w:fldChar w:fldCharType="begin"/>
            </w:r>
            <w:r>
              <w:rPr>
                <w:noProof/>
                <w:webHidden/>
              </w:rPr>
              <w:instrText xml:space="preserve"> PAGEREF _Toc112762872 \h </w:instrText>
            </w:r>
            <w:r>
              <w:rPr>
                <w:noProof/>
                <w:webHidden/>
              </w:rPr>
            </w:r>
            <w:r>
              <w:rPr>
                <w:noProof/>
                <w:webHidden/>
              </w:rPr>
              <w:fldChar w:fldCharType="separate"/>
            </w:r>
            <w:r>
              <w:rPr>
                <w:noProof/>
                <w:webHidden/>
              </w:rPr>
              <w:t>215</w:t>
            </w:r>
            <w:r>
              <w:rPr>
                <w:noProof/>
                <w:webHidden/>
              </w:rPr>
              <w:fldChar w:fldCharType="end"/>
            </w:r>
          </w:hyperlink>
        </w:p>
        <w:p w14:paraId="5071CB98" w14:textId="44C837AD"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73" w:history="1">
            <w:r w:rsidRPr="00F92DA4">
              <w:rPr>
                <w:rStyle w:val="Lienhypertexte"/>
                <w:noProof/>
              </w:rPr>
              <w:t>75.31.1a Systèmes directs - dispositifs de commande générale non embarqués - thermostats</w:t>
            </w:r>
            <w:r>
              <w:rPr>
                <w:noProof/>
                <w:webHidden/>
              </w:rPr>
              <w:tab/>
            </w:r>
            <w:r>
              <w:rPr>
                <w:noProof/>
                <w:webHidden/>
              </w:rPr>
              <w:fldChar w:fldCharType="begin"/>
            </w:r>
            <w:r>
              <w:rPr>
                <w:noProof/>
                <w:webHidden/>
              </w:rPr>
              <w:instrText xml:space="preserve"> PAGEREF _Toc112762873 \h </w:instrText>
            </w:r>
            <w:r>
              <w:rPr>
                <w:noProof/>
                <w:webHidden/>
              </w:rPr>
            </w:r>
            <w:r>
              <w:rPr>
                <w:noProof/>
                <w:webHidden/>
              </w:rPr>
              <w:fldChar w:fldCharType="separate"/>
            </w:r>
            <w:r>
              <w:rPr>
                <w:noProof/>
                <w:webHidden/>
              </w:rPr>
              <w:t>215</w:t>
            </w:r>
            <w:r>
              <w:rPr>
                <w:noProof/>
                <w:webHidden/>
              </w:rPr>
              <w:fldChar w:fldCharType="end"/>
            </w:r>
          </w:hyperlink>
        </w:p>
        <w:p w14:paraId="389C5B7D" w14:textId="335D1ABF"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74" w:history="1">
            <w:r w:rsidRPr="00F92DA4">
              <w:rPr>
                <w:rStyle w:val="Lienhypertexte"/>
                <w:noProof/>
              </w:rPr>
              <w:t>75.31.1b Systèmes directs - dispositifs de commande générale non embarqués - horloges</w:t>
            </w:r>
            <w:r>
              <w:rPr>
                <w:noProof/>
                <w:webHidden/>
              </w:rPr>
              <w:tab/>
            </w:r>
            <w:r>
              <w:rPr>
                <w:noProof/>
                <w:webHidden/>
              </w:rPr>
              <w:fldChar w:fldCharType="begin"/>
            </w:r>
            <w:r>
              <w:rPr>
                <w:noProof/>
                <w:webHidden/>
              </w:rPr>
              <w:instrText xml:space="preserve"> PAGEREF _Toc112762874 \h </w:instrText>
            </w:r>
            <w:r>
              <w:rPr>
                <w:noProof/>
                <w:webHidden/>
              </w:rPr>
            </w:r>
            <w:r>
              <w:rPr>
                <w:noProof/>
                <w:webHidden/>
              </w:rPr>
              <w:fldChar w:fldCharType="separate"/>
            </w:r>
            <w:r>
              <w:rPr>
                <w:noProof/>
                <w:webHidden/>
              </w:rPr>
              <w:t>215</w:t>
            </w:r>
            <w:r>
              <w:rPr>
                <w:noProof/>
                <w:webHidden/>
              </w:rPr>
              <w:fldChar w:fldCharType="end"/>
            </w:r>
          </w:hyperlink>
        </w:p>
        <w:p w14:paraId="616E9902" w14:textId="1875070F"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75" w:history="1">
            <w:r w:rsidRPr="00F92DA4">
              <w:rPr>
                <w:rStyle w:val="Lienhypertexte"/>
                <w:noProof/>
              </w:rPr>
              <w:t>75.31.1c Systèmes directs - dispositifs de commande générale non embarqués - minuteries</w:t>
            </w:r>
            <w:r>
              <w:rPr>
                <w:noProof/>
                <w:webHidden/>
              </w:rPr>
              <w:tab/>
            </w:r>
            <w:r>
              <w:rPr>
                <w:noProof/>
                <w:webHidden/>
              </w:rPr>
              <w:fldChar w:fldCharType="begin"/>
            </w:r>
            <w:r>
              <w:rPr>
                <w:noProof/>
                <w:webHidden/>
              </w:rPr>
              <w:instrText xml:space="preserve"> PAGEREF _Toc112762875 \h </w:instrText>
            </w:r>
            <w:r>
              <w:rPr>
                <w:noProof/>
                <w:webHidden/>
              </w:rPr>
            </w:r>
            <w:r>
              <w:rPr>
                <w:noProof/>
                <w:webHidden/>
              </w:rPr>
              <w:fldChar w:fldCharType="separate"/>
            </w:r>
            <w:r>
              <w:rPr>
                <w:noProof/>
                <w:webHidden/>
              </w:rPr>
              <w:t>215</w:t>
            </w:r>
            <w:r>
              <w:rPr>
                <w:noProof/>
                <w:webHidden/>
              </w:rPr>
              <w:fldChar w:fldCharType="end"/>
            </w:r>
          </w:hyperlink>
        </w:p>
        <w:p w14:paraId="6AF0D052" w14:textId="436AF319"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76" w:history="1">
            <w:r w:rsidRPr="00F92DA4">
              <w:rPr>
                <w:rStyle w:val="Lienhypertexte"/>
                <w:noProof/>
              </w:rPr>
              <w:t>75.31.1d Systèmes directs - dispositifs de commande générale non embarqués - interrupteurs</w:t>
            </w:r>
            <w:r>
              <w:rPr>
                <w:noProof/>
                <w:webHidden/>
              </w:rPr>
              <w:tab/>
            </w:r>
            <w:r>
              <w:rPr>
                <w:noProof/>
                <w:webHidden/>
              </w:rPr>
              <w:fldChar w:fldCharType="begin"/>
            </w:r>
            <w:r>
              <w:rPr>
                <w:noProof/>
                <w:webHidden/>
              </w:rPr>
              <w:instrText xml:space="preserve"> PAGEREF _Toc112762876 \h </w:instrText>
            </w:r>
            <w:r>
              <w:rPr>
                <w:noProof/>
                <w:webHidden/>
              </w:rPr>
            </w:r>
            <w:r>
              <w:rPr>
                <w:noProof/>
                <w:webHidden/>
              </w:rPr>
              <w:fldChar w:fldCharType="separate"/>
            </w:r>
            <w:r>
              <w:rPr>
                <w:noProof/>
                <w:webHidden/>
              </w:rPr>
              <w:t>215</w:t>
            </w:r>
            <w:r>
              <w:rPr>
                <w:noProof/>
                <w:webHidden/>
              </w:rPr>
              <w:fldChar w:fldCharType="end"/>
            </w:r>
          </w:hyperlink>
        </w:p>
        <w:p w14:paraId="3374B787" w14:textId="323CE967"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77" w:history="1">
            <w:r w:rsidRPr="00F92DA4">
              <w:rPr>
                <w:rStyle w:val="Lienhypertexte"/>
                <w:noProof/>
              </w:rPr>
              <w:t>75.31.1e Systèmes directs - dispositifs de commande générale non embarqués - détection de présence / absence</w:t>
            </w:r>
            <w:r>
              <w:rPr>
                <w:noProof/>
                <w:webHidden/>
              </w:rPr>
              <w:tab/>
            </w:r>
            <w:r>
              <w:rPr>
                <w:noProof/>
                <w:webHidden/>
              </w:rPr>
              <w:fldChar w:fldCharType="begin"/>
            </w:r>
            <w:r>
              <w:rPr>
                <w:noProof/>
                <w:webHidden/>
              </w:rPr>
              <w:instrText xml:space="preserve"> PAGEREF _Toc112762877 \h </w:instrText>
            </w:r>
            <w:r>
              <w:rPr>
                <w:noProof/>
                <w:webHidden/>
              </w:rPr>
            </w:r>
            <w:r>
              <w:rPr>
                <w:noProof/>
                <w:webHidden/>
              </w:rPr>
              <w:fldChar w:fldCharType="separate"/>
            </w:r>
            <w:r>
              <w:rPr>
                <w:noProof/>
                <w:webHidden/>
              </w:rPr>
              <w:t>215</w:t>
            </w:r>
            <w:r>
              <w:rPr>
                <w:noProof/>
                <w:webHidden/>
              </w:rPr>
              <w:fldChar w:fldCharType="end"/>
            </w:r>
          </w:hyperlink>
        </w:p>
        <w:p w14:paraId="1FB17283" w14:textId="763901DE"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78" w:history="1">
            <w:r w:rsidRPr="00F92DA4">
              <w:rPr>
                <w:rStyle w:val="Lienhypertexte"/>
                <w:noProof/>
              </w:rPr>
              <w:t>75.31.1f Systèmes directs - dispositifs de commande générale non embarqués - détection d'ouverture de fenêtre</w:t>
            </w:r>
            <w:r>
              <w:rPr>
                <w:noProof/>
                <w:webHidden/>
              </w:rPr>
              <w:tab/>
            </w:r>
            <w:r>
              <w:rPr>
                <w:noProof/>
                <w:webHidden/>
              </w:rPr>
              <w:fldChar w:fldCharType="begin"/>
            </w:r>
            <w:r>
              <w:rPr>
                <w:noProof/>
                <w:webHidden/>
              </w:rPr>
              <w:instrText xml:space="preserve"> PAGEREF _Toc112762878 \h </w:instrText>
            </w:r>
            <w:r>
              <w:rPr>
                <w:noProof/>
                <w:webHidden/>
              </w:rPr>
            </w:r>
            <w:r>
              <w:rPr>
                <w:noProof/>
                <w:webHidden/>
              </w:rPr>
              <w:fldChar w:fldCharType="separate"/>
            </w:r>
            <w:r>
              <w:rPr>
                <w:noProof/>
                <w:webHidden/>
              </w:rPr>
              <w:t>215</w:t>
            </w:r>
            <w:r>
              <w:rPr>
                <w:noProof/>
                <w:webHidden/>
              </w:rPr>
              <w:fldChar w:fldCharType="end"/>
            </w:r>
          </w:hyperlink>
        </w:p>
        <w:p w14:paraId="7582D577" w14:textId="18526B11"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79" w:history="1">
            <w:r w:rsidRPr="00F92DA4">
              <w:rPr>
                <w:rStyle w:val="Lienhypertexte"/>
                <w:noProof/>
              </w:rPr>
              <w:t>75.31.1g Systèmes directs - dispositifs de commande générale non embarqués - fonction de délestage</w:t>
            </w:r>
            <w:r>
              <w:rPr>
                <w:noProof/>
                <w:webHidden/>
              </w:rPr>
              <w:tab/>
            </w:r>
            <w:r>
              <w:rPr>
                <w:noProof/>
                <w:webHidden/>
              </w:rPr>
              <w:fldChar w:fldCharType="begin"/>
            </w:r>
            <w:r>
              <w:rPr>
                <w:noProof/>
                <w:webHidden/>
              </w:rPr>
              <w:instrText xml:space="preserve"> PAGEREF _Toc112762879 \h </w:instrText>
            </w:r>
            <w:r>
              <w:rPr>
                <w:noProof/>
                <w:webHidden/>
              </w:rPr>
            </w:r>
            <w:r>
              <w:rPr>
                <w:noProof/>
                <w:webHidden/>
              </w:rPr>
              <w:fldChar w:fldCharType="separate"/>
            </w:r>
            <w:r>
              <w:rPr>
                <w:noProof/>
                <w:webHidden/>
              </w:rPr>
              <w:t>215</w:t>
            </w:r>
            <w:r>
              <w:rPr>
                <w:noProof/>
                <w:webHidden/>
              </w:rPr>
              <w:fldChar w:fldCharType="end"/>
            </w:r>
          </w:hyperlink>
        </w:p>
        <w:p w14:paraId="37443A2E" w14:textId="00C39ECB"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80" w:history="1">
            <w:r w:rsidRPr="00F92DA4">
              <w:rPr>
                <w:rStyle w:val="Lienhypertexte"/>
                <w:noProof/>
              </w:rPr>
              <w:t>75.31.1h Systèmes directs - dispositifs de commande générale non embarqués - commande par fil pilote</w:t>
            </w:r>
            <w:r>
              <w:rPr>
                <w:noProof/>
                <w:webHidden/>
              </w:rPr>
              <w:tab/>
            </w:r>
            <w:r>
              <w:rPr>
                <w:noProof/>
                <w:webHidden/>
              </w:rPr>
              <w:fldChar w:fldCharType="begin"/>
            </w:r>
            <w:r>
              <w:rPr>
                <w:noProof/>
                <w:webHidden/>
              </w:rPr>
              <w:instrText xml:space="preserve"> PAGEREF _Toc112762880 \h </w:instrText>
            </w:r>
            <w:r>
              <w:rPr>
                <w:noProof/>
                <w:webHidden/>
              </w:rPr>
            </w:r>
            <w:r>
              <w:rPr>
                <w:noProof/>
                <w:webHidden/>
              </w:rPr>
              <w:fldChar w:fldCharType="separate"/>
            </w:r>
            <w:r>
              <w:rPr>
                <w:noProof/>
                <w:webHidden/>
              </w:rPr>
              <w:t>215</w:t>
            </w:r>
            <w:r>
              <w:rPr>
                <w:noProof/>
                <w:webHidden/>
              </w:rPr>
              <w:fldChar w:fldCharType="end"/>
            </w:r>
          </w:hyperlink>
        </w:p>
        <w:p w14:paraId="4F78CB9B" w14:textId="7EEF294F"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81" w:history="1">
            <w:r w:rsidRPr="00F92DA4">
              <w:rPr>
                <w:rStyle w:val="Lienhypertexte"/>
                <w:noProof/>
              </w:rPr>
              <w:t>75.31.1i Systèmes directs - dispositifs de commande générale non embarqués - déportée non filaire (télécommandée)</w:t>
            </w:r>
            <w:r>
              <w:rPr>
                <w:noProof/>
                <w:webHidden/>
              </w:rPr>
              <w:tab/>
            </w:r>
            <w:r>
              <w:rPr>
                <w:noProof/>
                <w:webHidden/>
              </w:rPr>
              <w:fldChar w:fldCharType="begin"/>
            </w:r>
            <w:r>
              <w:rPr>
                <w:noProof/>
                <w:webHidden/>
              </w:rPr>
              <w:instrText xml:space="preserve"> PAGEREF _Toc112762881 \h </w:instrText>
            </w:r>
            <w:r>
              <w:rPr>
                <w:noProof/>
                <w:webHidden/>
              </w:rPr>
            </w:r>
            <w:r>
              <w:rPr>
                <w:noProof/>
                <w:webHidden/>
              </w:rPr>
              <w:fldChar w:fldCharType="separate"/>
            </w:r>
            <w:r>
              <w:rPr>
                <w:noProof/>
                <w:webHidden/>
              </w:rPr>
              <w:t>215</w:t>
            </w:r>
            <w:r>
              <w:rPr>
                <w:noProof/>
                <w:webHidden/>
              </w:rPr>
              <w:fldChar w:fldCharType="end"/>
            </w:r>
          </w:hyperlink>
        </w:p>
        <w:p w14:paraId="6827CB6E" w14:textId="5FC2FDBC"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882" w:history="1">
            <w:r w:rsidRPr="00F92DA4">
              <w:rPr>
                <w:rStyle w:val="Lienhypertexte"/>
                <w:noProof/>
              </w:rPr>
              <w:t>75.31.2 Systèmes directs - dispositifs de commande générale embarqués</w:t>
            </w:r>
            <w:r>
              <w:rPr>
                <w:noProof/>
                <w:webHidden/>
              </w:rPr>
              <w:tab/>
            </w:r>
            <w:r>
              <w:rPr>
                <w:noProof/>
                <w:webHidden/>
              </w:rPr>
              <w:fldChar w:fldCharType="begin"/>
            </w:r>
            <w:r>
              <w:rPr>
                <w:noProof/>
                <w:webHidden/>
              </w:rPr>
              <w:instrText xml:space="preserve"> PAGEREF _Toc112762882 \h </w:instrText>
            </w:r>
            <w:r>
              <w:rPr>
                <w:noProof/>
                <w:webHidden/>
              </w:rPr>
            </w:r>
            <w:r>
              <w:rPr>
                <w:noProof/>
                <w:webHidden/>
              </w:rPr>
              <w:fldChar w:fldCharType="separate"/>
            </w:r>
            <w:r>
              <w:rPr>
                <w:noProof/>
                <w:webHidden/>
              </w:rPr>
              <w:t>216</w:t>
            </w:r>
            <w:r>
              <w:rPr>
                <w:noProof/>
                <w:webHidden/>
              </w:rPr>
              <w:fldChar w:fldCharType="end"/>
            </w:r>
          </w:hyperlink>
        </w:p>
        <w:p w14:paraId="59B417CC" w14:textId="5692BD2B"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83" w:history="1">
            <w:r w:rsidRPr="00F92DA4">
              <w:rPr>
                <w:rStyle w:val="Lienhypertexte"/>
                <w:noProof/>
              </w:rPr>
              <w:t>75.31.2a Systèmes directs - dispositifs de commande générale embarqués - thermostats</w:t>
            </w:r>
            <w:r>
              <w:rPr>
                <w:noProof/>
                <w:webHidden/>
              </w:rPr>
              <w:tab/>
            </w:r>
            <w:r>
              <w:rPr>
                <w:noProof/>
                <w:webHidden/>
              </w:rPr>
              <w:fldChar w:fldCharType="begin"/>
            </w:r>
            <w:r>
              <w:rPr>
                <w:noProof/>
                <w:webHidden/>
              </w:rPr>
              <w:instrText xml:space="preserve"> PAGEREF _Toc112762883 \h </w:instrText>
            </w:r>
            <w:r>
              <w:rPr>
                <w:noProof/>
                <w:webHidden/>
              </w:rPr>
            </w:r>
            <w:r>
              <w:rPr>
                <w:noProof/>
                <w:webHidden/>
              </w:rPr>
              <w:fldChar w:fldCharType="separate"/>
            </w:r>
            <w:r>
              <w:rPr>
                <w:noProof/>
                <w:webHidden/>
              </w:rPr>
              <w:t>216</w:t>
            </w:r>
            <w:r>
              <w:rPr>
                <w:noProof/>
                <w:webHidden/>
              </w:rPr>
              <w:fldChar w:fldCharType="end"/>
            </w:r>
          </w:hyperlink>
        </w:p>
        <w:p w14:paraId="6D01C8F8" w14:textId="02363526"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84" w:history="1">
            <w:r w:rsidRPr="00F92DA4">
              <w:rPr>
                <w:rStyle w:val="Lienhypertexte"/>
                <w:noProof/>
              </w:rPr>
              <w:t>75.31.2b Systèmes directs - dispositifs de commande générale embarqués - horloges</w:t>
            </w:r>
            <w:r>
              <w:rPr>
                <w:noProof/>
                <w:webHidden/>
              </w:rPr>
              <w:tab/>
            </w:r>
            <w:r>
              <w:rPr>
                <w:noProof/>
                <w:webHidden/>
              </w:rPr>
              <w:fldChar w:fldCharType="begin"/>
            </w:r>
            <w:r>
              <w:rPr>
                <w:noProof/>
                <w:webHidden/>
              </w:rPr>
              <w:instrText xml:space="preserve"> PAGEREF _Toc112762884 \h </w:instrText>
            </w:r>
            <w:r>
              <w:rPr>
                <w:noProof/>
                <w:webHidden/>
              </w:rPr>
            </w:r>
            <w:r>
              <w:rPr>
                <w:noProof/>
                <w:webHidden/>
              </w:rPr>
              <w:fldChar w:fldCharType="separate"/>
            </w:r>
            <w:r>
              <w:rPr>
                <w:noProof/>
                <w:webHidden/>
              </w:rPr>
              <w:t>216</w:t>
            </w:r>
            <w:r>
              <w:rPr>
                <w:noProof/>
                <w:webHidden/>
              </w:rPr>
              <w:fldChar w:fldCharType="end"/>
            </w:r>
          </w:hyperlink>
        </w:p>
        <w:p w14:paraId="7887C674" w14:textId="4BFDA22F"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85" w:history="1">
            <w:r w:rsidRPr="00F92DA4">
              <w:rPr>
                <w:rStyle w:val="Lienhypertexte"/>
                <w:noProof/>
              </w:rPr>
              <w:t>75.31.2c Systèmes directs - dispositifs de commande générale embarqués - minuteries</w:t>
            </w:r>
            <w:r>
              <w:rPr>
                <w:noProof/>
                <w:webHidden/>
              </w:rPr>
              <w:tab/>
            </w:r>
            <w:r>
              <w:rPr>
                <w:noProof/>
                <w:webHidden/>
              </w:rPr>
              <w:fldChar w:fldCharType="begin"/>
            </w:r>
            <w:r>
              <w:rPr>
                <w:noProof/>
                <w:webHidden/>
              </w:rPr>
              <w:instrText xml:space="preserve"> PAGEREF _Toc112762885 \h </w:instrText>
            </w:r>
            <w:r>
              <w:rPr>
                <w:noProof/>
                <w:webHidden/>
              </w:rPr>
            </w:r>
            <w:r>
              <w:rPr>
                <w:noProof/>
                <w:webHidden/>
              </w:rPr>
              <w:fldChar w:fldCharType="separate"/>
            </w:r>
            <w:r>
              <w:rPr>
                <w:noProof/>
                <w:webHidden/>
              </w:rPr>
              <w:t>216</w:t>
            </w:r>
            <w:r>
              <w:rPr>
                <w:noProof/>
                <w:webHidden/>
              </w:rPr>
              <w:fldChar w:fldCharType="end"/>
            </w:r>
          </w:hyperlink>
        </w:p>
        <w:p w14:paraId="0BD553CB" w14:textId="5E825677"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86" w:history="1">
            <w:r w:rsidRPr="00F92DA4">
              <w:rPr>
                <w:rStyle w:val="Lienhypertexte"/>
                <w:noProof/>
              </w:rPr>
              <w:t>75.31.2d Systèmes directs - dispositifs de commande générale embarqués - interrupteurs</w:t>
            </w:r>
            <w:r>
              <w:rPr>
                <w:noProof/>
                <w:webHidden/>
              </w:rPr>
              <w:tab/>
            </w:r>
            <w:r>
              <w:rPr>
                <w:noProof/>
                <w:webHidden/>
              </w:rPr>
              <w:fldChar w:fldCharType="begin"/>
            </w:r>
            <w:r>
              <w:rPr>
                <w:noProof/>
                <w:webHidden/>
              </w:rPr>
              <w:instrText xml:space="preserve"> PAGEREF _Toc112762886 \h </w:instrText>
            </w:r>
            <w:r>
              <w:rPr>
                <w:noProof/>
                <w:webHidden/>
              </w:rPr>
            </w:r>
            <w:r>
              <w:rPr>
                <w:noProof/>
                <w:webHidden/>
              </w:rPr>
              <w:fldChar w:fldCharType="separate"/>
            </w:r>
            <w:r>
              <w:rPr>
                <w:noProof/>
                <w:webHidden/>
              </w:rPr>
              <w:t>216</w:t>
            </w:r>
            <w:r>
              <w:rPr>
                <w:noProof/>
                <w:webHidden/>
              </w:rPr>
              <w:fldChar w:fldCharType="end"/>
            </w:r>
          </w:hyperlink>
        </w:p>
        <w:p w14:paraId="11FC4BC5" w14:textId="421145C1"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87" w:history="1">
            <w:r w:rsidRPr="00F92DA4">
              <w:rPr>
                <w:rStyle w:val="Lienhypertexte"/>
                <w:noProof/>
              </w:rPr>
              <w:t>75.31.2e Systèmes directs - dispositifs de commande générale embarqués - détection de présence / absence</w:t>
            </w:r>
            <w:r>
              <w:rPr>
                <w:noProof/>
                <w:webHidden/>
              </w:rPr>
              <w:tab/>
            </w:r>
            <w:r>
              <w:rPr>
                <w:noProof/>
                <w:webHidden/>
              </w:rPr>
              <w:fldChar w:fldCharType="begin"/>
            </w:r>
            <w:r>
              <w:rPr>
                <w:noProof/>
                <w:webHidden/>
              </w:rPr>
              <w:instrText xml:space="preserve"> PAGEREF _Toc112762887 \h </w:instrText>
            </w:r>
            <w:r>
              <w:rPr>
                <w:noProof/>
                <w:webHidden/>
              </w:rPr>
            </w:r>
            <w:r>
              <w:rPr>
                <w:noProof/>
                <w:webHidden/>
              </w:rPr>
              <w:fldChar w:fldCharType="separate"/>
            </w:r>
            <w:r>
              <w:rPr>
                <w:noProof/>
                <w:webHidden/>
              </w:rPr>
              <w:t>216</w:t>
            </w:r>
            <w:r>
              <w:rPr>
                <w:noProof/>
                <w:webHidden/>
              </w:rPr>
              <w:fldChar w:fldCharType="end"/>
            </w:r>
          </w:hyperlink>
        </w:p>
        <w:p w14:paraId="16F380D0" w14:textId="291FB1D6"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88" w:history="1">
            <w:r w:rsidRPr="00F92DA4">
              <w:rPr>
                <w:rStyle w:val="Lienhypertexte"/>
                <w:noProof/>
              </w:rPr>
              <w:t>75.31.2f Systèmes directs - dispositifs de commande générale embarqués - détection d'ouverture de fenêtre</w:t>
            </w:r>
            <w:r>
              <w:rPr>
                <w:noProof/>
                <w:webHidden/>
              </w:rPr>
              <w:tab/>
            </w:r>
            <w:r>
              <w:rPr>
                <w:noProof/>
                <w:webHidden/>
              </w:rPr>
              <w:fldChar w:fldCharType="begin"/>
            </w:r>
            <w:r>
              <w:rPr>
                <w:noProof/>
                <w:webHidden/>
              </w:rPr>
              <w:instrText xml:space="preserve"> PAGEREF _Toc112762888 \h </w:instrText>
            </w:r>
            <w:r>
              <w:rPr>
                <w:noProof/>
                <w:webHidden/>
              </w:rPr>
            </w:r>
            <w:r>
              <w:rPr>
                <w:noProof/>
                <w:webHidden/>
              </w:rPr>
              <w:fldChar w:fldCharType="separate"/>
            </w:r>
            <w:r>
              <w:rPr>
                <w:noProof/>
                <w:webHidden/>
              </w:rPr>
              <w:t>216</w:t>
            </w:r>
            <w:r>
              <w:rPr>
                <w:noProof/>
                <w:webHidden/>
              </w:rPr>
              <w:fldChar w:fldCharType="end"/>
            </w:r>
          </w:hyperlink>
        </w:p>
        <w:p w14:paraId="16A1608A" w14:textId="0A40308F"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89" w:history="1">
            <w:r w:rsidRPr="00F92DA4">
              <w:rPr>
                <w:rStyle w:val="Lienhypertexte"/>
                <w:noProof/>
              </w:rPr>
              <w:t>75.31.2g Systèmes directs - dispositifs de commande générale embarqués - fonction de délestage</w:t>
            </w:r>
            <w:r>
              <w:rPr>
                <w:noProof/>
                <w:webHidden/>
              </w:rPr>
              <w:tab/>
            </w:r>
            <w:r>
              <w:rPr>
                <w:noProof/>
                <w:webHidden/>
              </w:rPr>
              <w:fldChar w:fldCharType="begin"/>
            </w:r>
            <w:r>
              <w:rPr>
                <w:noProof/>
                <w:webHidden/>
              </w:rPr>
              <w:instrText xml:space="preserve"> PAGEREF _Toc112762889 \h </w:instrText>
            </w:r>
            <w:r>
              <w:rPr>
                <w:noProof/>
                <w:webHidden/>
              </w:rPr>
            </w:r>
            <w:r>
              <w:rPr>
                <w:noProof/>
                <w:webHidden/>
              </w:rPr>
              <w:fldChar w:fldCharType="separate"/>
            </w:r>
            <w:r>
              <w:rPr>
                <w:noProof/>
                <w:webHidden/>
              </w:rPr>
              <w:t>216</w:t>
            </w:r>
            <w:r>
              <w:rPr>
                <w:noProof/>
                <w:webHidden/>
              </w:rPr>
              <w:fldChar w:fldCharType="end"/>
            </w:r>
          </w:hyperlink>
        </w:p>
        <w:p w14:paraId="480151B8" w14:textId="5602668B"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90" w:history="1">
            <w:r w:rsidRPr="00F92DA4">
              <w:rPr>
                <w:rStyle w:val="Lienhypertexte"/>
                <w:noProof/>
              </w:rPr>
              <w:t>75.31.2h Systèmes directs - dispositifs de commande générale embarqués - commande par fil pilote</w:t>
            </w:r>
            <w:r>
              <w:rPr>
                <w:noProof/>
                <w:webHidden/>
              </w:rPr>
              <w:tab/>
            </w:r>
            <w:r>
              <w:rPr>
                <w:noProof/>
                <w:webHidden/>
              </w:rPr>
              <w:fldChar w:fldCharType="begin"/>
            </w:r>
            <w:r>
              <w:rPr>
                <w:noProof/>
                <w:webHidden/>
              </w:rPr>
              <w:instrText xml:space="preserve"> PAGEREF _Toc112762890 \h </w:instrText>
            </w:r>
            <w:r>
              <w:rPr>
                <w:noProof/>
                <w:webHidden/>
              </w:rPr>
            </w:r>
            <w:r>
              <w:rPr>
                <w:noProof/>
                <w:webHidden/>
              </w:rPr>
              <w:fldChar w:fldCharType="separate"/>
            </w:r>
            <w:r>
              <w:rPr>
                <w:noProof/>
                <w:webHidden/>
              </w:rPr>
              <w:t>216</w:t>
            </w:r>
            <w:r>
              <w:rPr>
                <w:noProof/>
                <w:webHidden/>
              </w:rPr>
              <w:fldChar w:fldCharType="end"/>
            </w:r>
          </w:hyperlink>
        </w:p>
        <w:p w14:paraId="75A8D389" w14:textId="281D975D"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91" w:history="1">
            <w:r w:rsidRPr="00F92DA4">
              <w:rPr>
                <w:rStyle w:val="Lienhypertexte"/>
                <w:noProof/>
              </w:rPr>
              <w:t>75.31.2i Systèmes directs - dispositifs de commande générale embarqués - déportée non filaire (télécommandée)</w:t>
            </w:r>
            <w:r>
              <w:rPr>
                <w:noProof/>
                <w:webHidden/>
              </w:rPr>
              <w:tab/>
            </w:r>
            <w:r>
              <w:rPr>
                <w:noProof/>
                <w:webHidden/>
              </w:rPr>
              <w:fldChar w:fldCharType="begin"/>
            </w:r>
            <w:r>
              <w:rPr>
                <w:noProof/>
                <w:webHidden/>
              </w:rPr>
              <w:instrText xml:space="preserve"> PAGEREF _Toc112762891 \h </w:instrText>
            </w:r>
            <w:r>
              <w:rPr>
                <w:noProof/>
                <w:webHidden/>
              </w:rPr>
            </w:r>
            <w:r>
              <w:rPr>
                <w:noProof/>
                <w:webHidden/>
              </w:rPr>
              <w:fldChar w:fldCharType="separate"/>
            </w:r>
            <w:r>
              <w:rPr>
                <w:noProof/>
                <w:webHidden/>
              </w:rPr>
              <w:t>216</w:t>
            </w:r>
            <w:r>
              <w:rPr>
                <w:noProof/>
                <w:webHidden/>
              </w:rPr>
              <w:fldChar w:fldCharType="end"/>
            </w:r>
          </w:hyperlink>
        </w:p>
        <w:p w14:paraId="68C82AD9" w14:textId="21881399" w:rsidR="00763113" w:rsidRDefault="00763113">
          <w:pPr>
            <w:pStyle w:val="TM4"/>
            <w:tabs>
              <w:tab w:val="right" w:leader="dot" w:pos="9016"/>
            </w:tabs>
            <w:rPr>
              <w:rFonts w:asciiTheme="minorHAnsi" w:eastAsiaTheme="minorEastAsia" w:hAnsiTheme="minorHAnsi" w:cstheme="minorBidi"/>
              <w:noProof/>
              <w:sz w:val="22"/>
              <w:szCs w:val="22"/>
            </w:rPr>
          </w:pPr>
          <w:hyperlink w:anchor="_Toc112762892" w:history="1">
            <w:r w:rsidRPr="00F92DA4">
              <w:rPr>
                <w:rStyle w:val="Lienhypertexte"/>
                <w:noProof/>
              </w:rPr>
              <w:t>75.32 Equipements - systèmes à accumulation (toutes techniques)</w:t>
            </w:r>
            <w:r>
              <w:rPr>
                <w:noProof/>
                <w:webHidden/>
              </w:rPr>
              <w:tab/>
            </w:r>
            <w:r>
              <w:rPr>
                <w:noProof/>
                <w:webHidden/>
              </w:rPr>
              <w:fldChar w:fldCharType="begin"/>
            </w:r>
            <w:r>
              <w:rPr>
                <w:noProof/>
                <w:webHidden/>
              </w:rPr>
              <w:instrText xml:space="preserve"> PAGEREF _Toc112762892 \h </w:instrText>
            </w:r>
            <w:r>
              <w:rPr>
                <w:noProof/>
                <w:webHidden/>
              </w:rPr>
            </w:r>
            <w:r>
              <w:rPr>
                <w:noProof/>
                <w:webHidden/>
              </w:rPr>
              <w:fldChar w:fldCharType="separate"/>
            </w:r>
            <w:r>
              <w:rPr>
                <w:noProof/>
                <w:webHidden/>
              </w:rPr>
              <w:t>216</w:t>
            </w:r>
            <w:r>
              <w:rPr>
                <w:noProof/>
                <w:webHidden/>
              </w:rPr>
              <w:fldChar w:fldCharType="end"/>
            </w:r>
          </w:hyperlink>
        </w:p>
        <w:p w14:paraId="6220BF3D" w14:textId="409E7925"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893" w:history="1">
            <w:r w:rsidRPr="00F92DA4">
              <w:rPr>
                <w:rStyle w:val="Lienhypertexte"/>
                <w:noProof/>
              </w:rPr>
              <w:t>75.32.1 Systèmes à accumulation (toutes techniques) - dispositifs de commande générale non embarqués</w:t>
            </w:r>
            <w:r>
              <w:rPr>
                <w:noProof/>
                <w:webHidden/>
              </w:rPr>
              <w:tab/>
            </w:r>
            <w:r>
              <w:rPr>
                <w:noProof/>
                <w:webHidden/>
              </w:rPr>
              <w:fldChar w:fldCharType="begin"/>
            </w:r>
            <w:r>
              <w:rPr>
                <w:noProof/>
                <w:webHidden/>
              </w:rPr>
              <w:instrText xml:space="preserve"> PAGEREF _Toc112762893 \h </w:instrText>
            </w:r>
            <w:r>
              <w:rPr>
                <w:noProof/>
                <w:webHidden/>
              </w:rPr>
            </w:r>
            <w:r>
              <w:rPr>
                <w:noProof/>
                <w:webHidden/>
              </w:rPr>
              <w:fldChar w:fldCharType="separate"/>
            </w:r>
            <w:r>
              <w:rPr>
                <w:noProof/>
                <w:webHidden/>
              </w:rPr>
              <w:t>216</w:t>
            </w:r>
            <w:r>
              <w:rPr>
                <w:noProof/>
                <w:webHidden/>
              </w:rPr>
              <w:fldChar w:fldCharType="end"/>
            </w:r>
          </w:hyperlink>
        </w:p>
        <w:p w14:paraId="1D558365" w14:textId="01079607"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94" w:history="1">
            <w:r w:rsidRPr="00F92DA4">
              <w:rPr>
                <w:rStyle w:val="Lienhypertexte"/>
                <w:noProof/>
              </w:rPr>
              <w:t>75.32.1a Systèmes à accumulation (toutes techniques) - dispositifs de commande générale non embarqués - thermostats</w:t>
            </w:r>
            <w:r>
              <w:rPr>
                <w:noProof/>
                <w:webHidden/>
              </w:rPr>
              <w:tab/>
            </w:r>
            <w:r>
              <w:rPr>
                <w:noProof/>
                <w:webHidden/>
              </w:rPr>
              <w:fldChar w:fldCharType="begin"/>
            </w:r>
            <w:r>
              <w:rPr>
                <w:noProof/>
                <w:webHidden/>
              </w:rPr>
              <w:instrText xml:space="preserve"> PAGEREF _Toc112762894 \h </w:instrText>
            </w:r>
            <w:r>
              <w:rPr>
                <w:noProof/>
                <w:webHidden/>
              </w:rPr>
            </w:r>
            <w:r>
              <w:rPr>
                <w:noProof/>
                <w:webHidden/>
              </w:rPr>
              <w:fldChar w:fldCharType="separate"/>
            </w:r>
            <w:r>
              <w:rPr>
                <w:noProof/>
                <w:webHidden/>
              </w:rPr>
              <w:t>216</w:t>
            </w:r>
            <w:r>
              <w:rPr>
                <w:noProof/>
                <w:webHidden/>
              </w:rPr>
              <w:fldChar w:fldCharType="end"/>
            </w:r>
          </w:hyperlink>
        </w:p>
        <w:p w14:paraId="749E734F" w14:textId="52976047"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95" w:history="1">
            <w:r w:rsidRPr="00F92DA4">
              <w:rPr>
                <w:rStyle w:val="Lienhypertexte"/>
                <w:noProof/>
              </w:rPr>
              <w:t>75.32.1b Systèmes à accumulation (toutes techniques) - dispositifs de commande générale non embarqués - horloges</w:t>
            </w:r>
            <w:r>
              <w:rPr>
                <w:noProof/>
                <w:webHidden/>
              </w:rPr>
              <w:tab/>
            </w:r>
            <w:r>
              <w:rPr>
                <w:noProof/>
                <w:webHidden/>
              </w:rPr>
              <w:fldChar w:fldCharType="begin"/>
            </w:r>
            <w:r>
              <w:rPr>
                <w:noProof/>
                <w:webHidden/>
              </w:rPr>
              <w:instrText xml:space="preserve"> PAGEREF _Toc112762895 \h </w:instrText>
            </w:r>
            <w:r>
              <w:rPr>
                <w:noProof/>
                <w:webHidden/>
              </w:rPr>
            </w:r>
            <w:r>
              <w:rPr>
                <w:noProof/>
                <w:webHidden/>
              </w:rPr>
              <w:fldChar w:fldCharType="separate"/>
            </w:r>
            <w:r>
              <w:rPr>
                <w:noProof/>
                <w:webHidden/>
              </w:rPr>
              <w:t>216</w:t>
            </w:r>
            <w:r>
              <w:rPr>
                <w:noProof/>
                <w:webHidden/>
              </w:rPr>
              <w:fldChar w:fldCharType="end"/>
            </w:r>
          </w:hyperlink>
        </w:p>
        <w:p w14:paraId="7DBA91AF" w14:textId="2B5E8C7E"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96" w:history="1">
            <w:r w:rsidRPr="00F92DA4">
              <w:rPr>
                <w:rStyle w:val="Lienhypertexte"/>
                <w:noProof/>
              </w:rPr>
              <w:t>75.32.1c Systèmes à accumulation (toutes techniques) - dispositifs de commande générale non embarqués - minuteries</w:t>
            </w:r>
            <w:r>
              <w:rPr>
                <w:noProof/>
                <w:webHidden/>
              </w:rPr>
              <w:tab/>
            </w:r>
            <w:r>
              <w:rPr>
                <w:noProof/>
                <w:webHidden/>
              </w:rPr>
              <w:fldChar w:fldCharType="begin"/>
            </w:r>
            <w:r>
              <w:rPr>
                <w:noProof/>
                <w:webHidden/>
              </w:rPr>
              <w:instrText xml:space="preserve"> PAGEREF _Toc112762896 \h </w:instrText>
            </w:r>
            <w:r>
              <w:rPr>
                <w:noProof/>
                <w:webHidden/>
              </w:rPr>
            </w:r>
            <w:r>
              <w:rPr>
                <w:noProof/>
                <w:webHidden/>
              </w:rPr>
              <w:fldChar w:fldCharType="separate"/>
            </w:r>
            <w:r>
              <w:rPr>
                <w:noProof/>
                <w:webHidden/>
              </w:rPr>
              <w:t>216</w:t>
            </w:r>
            <w:r>
              <w:rPr>
                <w:noProof/>
                <w:webHidden/>
              </w:rPr>
              <w:fldChar w:fldCharType="end"/>
            </w:r>
          </w:hyperlink>
        </w:p>
        <w:p w14:paraId="7973EDAB" w14:textId="36BF17C8"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97" w:history="1">
            <w:r w:rsidRPr="00F92DA4">
              <w:rPr>
                <w:rStyle w:val="Lienhypertexte"/>
                <w:noProof/>
              </w:rPr>
              <w:t>75.32.1d Systèmes à accumulation (toutes techniques) - dispositifs de commande générale non embarqués - interrupteurs</w:t>
            </w:r>
            <w:r>
              <w:rPr>
                <w:noProof/>
                <w:webHidden/>
              </w:rPr>
              <w:tab/>
            </w:r>
            <w:r>
              <w:rPr>
                <w:noProof/>
                <w:webHidden/>
              </w:rPr>
              <w:fldChar w:fldCharType="begin"/>
            </w:r>
            <w:r>
              <w:rPr>
                <w:noProof/>
                <w:webHidden/>
              </w:rPr>
              <w:instrText xml:space="preserve"> PAGEREF _Toc112762897 \h </w:instrText>
            </w:r>
            <w:r>
              <w:rPr>
                <w:noProof/>
                <w:webHidden/>
              </w:rPr>
            </w:r>
            <w:r>
              <w:rPr>
                <w:noProof/>
                <w:webHidden/>
              </w:rPr>
              <w:fldChar w:fldCharType="separate"/>
            </w:r>
            <w:r>
              <w:rPr>
                <w:noProof/>
                <w:webHidden/>
              </w:rPr>
              <w:t>216</w:t>
            </w:r>
            <w:r>
              <w:rPr>
                <w:noProof/>
                <w:webHidden/>
              </w:rPr>
              <w:fldChar w:fldCharType="end"/>
            </w:r>
          </w:hyperlink>
        </w:p>
        <w:p w14:paraId="6F71A624" w14:textId="288466C1"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98" w:history="1">
            <w:r w:rsidRPr="00F92DA4">
              <w:rPr>
                <w:rStyle w:val="Lienhypertexte"/>
                <w:noProof/>
              </w:rPr>
              <w:t>75.32.1e Systèmes à accumulation (toutes techniques) - dispositifs de commande générale non embarqués - détection de présence / absence</w:t>
            </w:r>
            <w:r>
              <w:rPr>
                <w:noProof/>
                <w:webHidden/>
              </w:rPr>
              <w:tab/>
            </w:r>
            <w:r>
              <w:rPr>
                <w:noProof/>
                <w:webHidden/>
              </w:rPr>
              <w:fldChar w:fldCharType="begin"/>
            </w:r>
            <w:r>
              <w:rPr>
                <w:noProof/>
                <w:webHidden/>
              </w:rPr>
              <w:instrText xml:space="preserve"> PAGEREF _Toc112762898 \h </w:instrText>
            </w:r>
            <w:r>
              <w:rPr>
                <w:noProof/>
                <w:webHidden/>
              </w:rPr>
            </w:r>
            <w:r>
              <w:rPr>
                <w:noProof/>
                <w:webHidden/>
              </w:rPr>
              <w:fldChar w:fldCharType="separate"/>
            </w:r>
            <w:r>
              <w:rPr>
                <w:noProof/>
                <w:webHidden/>
              </w:rPr>
              <w:t>216</w:t>
            </w:r>
            <w:r>
              <w:rPr>
                <w:noProof/>
                <w:webHidden/>
              </w:rPr>
              <w:fldChar w:fldCharType="end"/>
            </w:r>
          </w:hyperlink>
        </w:p>
        <w:p w14:paraId="75FF9801" w14:textId="2C61B538"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899" w:history="1">
            <w:r w:rsidRPr="00F92DA4">
              <w:rPr>
                <w:rStyle w:val="Lienhypertexte"/>
                <w:noProof/>
              </w:rPr>
              <w:t>75.32.1f Systèmes à accumulation (toutes techniques) - dispositifs de commande générale non embarqués - détection d'ouverture de fenêtre</w:t>
            </w:r>
            <w:r>
              <w:rPr>
                <w:noProof/>
                <w:webHidden/>
              </w:rPr>
              <w:tab/>
            </w:r>
            <w:r>
              <w:rPr>
                <w:noProof/>
                <w:webHidden/>
              </w:rPr>
              <w:fldChar w:fldCharType="begin"/>
            </w:r>
            <w:r>
              <w:rPr>
                <w:noProof/>
                <w:webHidden/>
              </w:rPr>
              <w:instrText xml:space="preserve"> PAGEREF _Toc112762899 \h </w:instrText>
            </w:r>
            <w:r>
              <w:rPr>
                <w:noProof/>
                <w:webHidden/>
              </w:rPr>
            </w:r>
            <w:r>
              <w:rPr>
                <w:noProof/>
                <w:webHidden/>
              </w:rPr>
              <w:fldChar w:fldCharType="separate"/>
            </w:r>
            <w:r>
              <w:rPr>
                <w:noProof/>
                <w:webHidden/>
              </w:rPr>
              <w:t>216</w:t>
            </w:r>
            <w:r>
              <w:rPr>
                <w:noProof/>
                <w:webHidden/>
              </w:rPr>
              <w:fldChar w:fldCharType="end"/>
            </w:r>
          </w:hyperlink>
        </w:p>
        <w:p w14:paraId="697751FA" w14:textId="35186FEA"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900" w:history="1">
            <w:r w:rsidRPr="00F92DA4">
              <w:rPr>
                <w:rStyle w:val="Lienhypertexte"/>
                <w:noProof/>
              </w:rPr>
              <w:t>75.32.1g Systèmes à accumulation (toutes techniques) - dispositifs de commande générale non embarqués - fonction de délestage</w:t>
            </w:r>
            <w:r>
              <w:rPr>
                <w:noProof/>
                <w:webHidden/>
              </w:rPr>
              <w:tab/>
            </w:r>
            <w:r>
              <w:rPr>
                <w:noProof/>
                <w:webHidden/>
              </w:rPr>
              <w:fldChar w:fldCharType="begin"/>
            </w:r>
            <w:r>
              <w:rPr>
                <w:noProof/>
                <w:webHidden/>
              </w:rPr>
              <w:instrText xml:space="preserve"> PAGEREF _Toc112762900 \h </w:instrText>
            </w:r>
            <w:r>
              <w:rPr>
                <w:noProof/>
                <w:webHidden/>
              </w:rPr>
            </w:r>
            <w:r>
              <w:rPr>
                <w:noProof/>
                <w:webHidden/>
              </w:rPr>
              <w:fldChar w:fldCharType="separate"/>
            </w:r>
            <w:r>
              <w:rPr>
                <w:noProof/>
                <w:webHidden/>
              </w:rPr>
              <w:t>216</w:t>
            </w:r>
            <w:r>
              <w:rPr>
                <w:noProof/>
                <w:webHidden/>
              </w:rPr>
              <w:fldChar w:fldCharType="end"/>
            </w:r>
          </w:hyperlink>
        </w:p>
        <w:p w14:paraId="2190C827" w14:textId="374D781A"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901" w:history="1">
            <w:r w:rsidRPr="00F92DA4">
              <w:rPr>
                <w:rStyle w:val="Lienhypertexte"/>
                <w:noProof/>
              </w:rPr>
              <w:t>75.32.1h Systèmes à accumulation (toutes techniques) - dispositifs de commande générale non embarqués - commande par fil pilote</w:t>
            </w:r>
            <w:r>
              <w:rPr>
                <w:noProof/>
                <w:webHidden/>
              </w:rPr>
              <w:tab/>
            </w:r>
            <w:r>
              <w:rPr>
                <w:noProof/>
                <w:webHidden/>
              </w:rPr>
              <w:fldChar w:fldCharType="begin"/>
            </w:r>
            <w:r>
              <w:rPr>
                <w:noProof/>
                <w:webHidden/>
              </w:rPr>
              <w:instrText xml:space="preserve"> PAGEREF _Toc112762901 \h </w:instrText>
            </w:r>
            <w:r>
              <w:rPr>
                <w:noProof/>
                <w:webHidden/>
              </w:rPr>
            </w:r>
            <w:r>
              <w:rPr>
                <w:noProof/>
                <w:webHidden/>
              </w:rPr>
              <w:fldChar w:fldCharType="separate"/>
            </w:r>
            <w:r>
              <w:rPr>
                <w:noProof/>
                <w:webHidden/>
              </w:rPr>
              <w:t>216</w:t>
            </w:r>
            <w:r>
              <w:rPr>
                <w:noProof/>
                <w:webHidden/>
              </w:rPr>
              <w:fldChar w:fldCharType="end"/>
            </w:r>
          </w:hyperlink>
        </w:p>
        <w:p w14:paraId="4A5B3BF6" w14:textId="4364F7C8"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902" w:history="1">
            <w:r w:rsidRPr="00F92DA4">
              <w:rPr>
                <w:rStyle w:val="Lienhypertexte"/>
                <w:noProof/>
              </w:rPr>
              <w:t>75.32.1i Systèmes à accumulation (toutes techniques) - dispositifs de commande générale non embarqués - déportée non filaire (télécommandée)</w:t>
            </w:r>
            <w:r>
              <w:rPr>
                <w:noProof/>
                <w:webHidden/>
              </w:rPr>
              <w:tab/>
            </w:r>
            <w:r>
              <w:rPr>
                <w:noProof/>
                <w:webHidden/>
              </w:rPr>
              <w:fldChar w:fldCharType="begin"/>
            </w:r>
            <w:r>
              <w:rPr>
                <w:noProof/>
                <w:webHidden/>
              </w:rPr>
              <w:instrText xml:space="preserve"> PAGEREF _Toc112762902 \h </w:instrText>
            </w:r>
            <w:r>
              <w:rPr>
                <w:noProof/>
                <w:webHidden/>
              </w:rPr>
            </w:r>
            <w:r>
              <w:rPr>
                <w:noProof/>
                <w:webHidden/>
              </w:rPr>
              <w:fldChar w:fldCharType="separate"/>
            </w:r>
            <w:r>
              <w:rPr>
                <w:noProof/>
                <w:webHidden/>
              </w:rPr>
              <w:t>217</w:t>
            </w:r>
            <w:r>
              <w:rPr>
                <w:noProof/>
                <w:webHidden/>
              </w:rPr>
              <w:fldChar w:fldCharType="end"/>
            </w:r>
          </w:hyperlink>
        </w:p>
        <w:p w14:paraId="29182443" w14:textId="45A14D5A"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903" w:history="1">
            <w:r w:rsidRPr="00F92DA4">
              <w:rPr>
                <w:rStyle w:val="Lienhypertexte"/>
                <w:noProof/>
              </w:rPr>
              <w:t>75.32.2 Systèmes à accumulation (toutes techniques) - dispositifs de commande générale embarqués</w:t>
            </w:r>
            <w:r>
              <w:rPr>
                <w:noProof/>
                <w:webHidden/>
              </w:rPr>
              <w:tab/>
            </w:r>
            <w:r>
              <w:rPr>
                <w:noProof/>
                <w:webHidden/>
              </w:rPr>
              <w:fldChar w:fldCharType="begin"/>
            </w:r>
            <w:r>
              <w:rPr>
                <w:noProof/>
                <w:webHidden/>
              </w:rPr>
              <w:instrText xml:space="preserve"> PAGEREF _Toc112762903 \h </w:instrText>
            </w:r>
            <w:r>
              <w:rPr>
                <w:noProof/>
                <w:webHidden/>
              </w:rPr>
            </w:r>
            <w:r>
              <w:rPr>
                <w:noProof/>
                <w:webHidden/>
              </w:rPr>
              <w:fldChar w:fldCharType="separate"/>
            </w:r>
            <w:r>
              <w:rPr>
                <w:noProof/>
                <w:webHidden/>
              </w:rPr>
              <w:t>217</w:t>
            </w:r>
            <w:r>
              <w:rPr>
                <w:noProof/>
                <w:webHidden/>
              </w:rPr>
              <w:fldChar w:fldCharType="end"/>
            </w:r>
          </w:hyperlink>
        </w:p>
        <w:p w14:paraId="1E33D44A" w14:textId="00C7E366"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904" w:history="1">
            <w:r w:rsidRPr="00F92DA4">
              <w:rPr>
                <w:rStyle w:val="Lienhypertexte"/>
                <w:noProof/>
              </w:rPr>
              <w:t>75.32.2a Systèmes à accumulation (toutes techniques) - dispositifs de commande générale embarqués - thermostats</w:t>
            </w:r>
            <w:r>
              <w:rPr>
                <w:noProof/>
                <w:webHidden/>
              </w:rPr>
              <w:tab/>
            </w:r>
            <w:r>
              <w:rPr>
                <w:noProof/>
                <w:webHidden/>
              </w:rPr>
              <w:fldChar w:fldCharType="begin"/>
            </w:r>
            <w:r>
              <w:rPr>
                <w:noProof/>
                <w:webHidden/>
              </w:rPr>
              <w:instrText xml:space="preserve"> PAGEREF _Toc112762904 \h </w:instrText>
            </w:r>
            <w:r>
              <w:rPr>
                <w:noProof/>
                <w:webHidden/>
              </w:rPr>
            </w:r>
            <w:r>
              <w:rPr>
                <w:noProof/>
                <w:webHidden/>
              </w:rPr>
              <w:fldChar w:fldCharType="separate"/>
            </w:r>
            <w:r>
              <w:rPr>
                <w:noProof/>
                <w:webHidden/>
              </w:rPr>
              <w:t>217</w:t>
            </w:r>
            <w:r>
              <w:rPr>
                <w:noProof/>
                <w:webHidden/>
              </w:rPr>
              <w:fldChar w:fldCharType="end"/>
            </w:r>
          </w:hyperlink>
        </w:p>
        <w:p w14:paraId="4563EC54" w14:textId="14505C1B"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905" w:history="1">
            <w:r w:rsidRPr="00F92DA4">
              <w:rPr>
                <w:rStyle w:val="Lienhypertexte"/>
                <w:noProof/>
              </w:rPr>
              <w:t>75.32.2b Systèmes à accumulation (toutes techniques) - dispositifs de commande générale embarqués - horloges</w:t>
            </w:r>
            <w:r>
              <w:rPr>
                <w:noProof/>
                <w:webHidden/>
              </w:rPr>
              <w:tab/>
            </w:r>
            <w:r>
              <w:rPr>
                <w:noProof/>
                <w:webHidden/>
              </w:rPr>
              <w:fldChar w:fldCharType="begin"/>
            </w:r>
            <w:r>
              <w:rPr>
                <w:noProof/>
                <w:webHidden/>
              </w:rPr>
              <w:instrText xml:space="preserve"> PAGEREF _Toc112762905 \h </w:instrText>
            </w:r>
            <w:r>
              <w:rPr>
                <w:noProof/>
                <w:webHidden/>
              </w:rPr>
            </w:r>
            <w:r>
              <w:rPr>
                <w:noProof/>
                <w:webHidden/>
              </w:rPr>
              <w:fldChar w:fldCharType="separate"/>
            </w:r>
            <w:r>
              <w:rPr>
                <w:noProof/>
                <w:webHidden/>
              </w:rPr>
              <w:t>217</w:t>
            </w:r>
            <w:r>
              <w:rPr>
                <w:noProof/>
                <w:webHidden/>
              </w:rPr>
              <w:fldChar w:fldCharType="end"/>
            </w:r>
          </w:hyperlink>
        </w:p>
        <w:p w14:paraId="256E3D5E" w14:textId="6C55ECDA"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906" w:history="1">
            <w:r w:rsidRPr="00F92DA4">
              <w:rPr>
                <w:rStyle w:val="Lienhypertexte"/>
                <w:noProof/>
              </w:rPr>
              <w:t>75.32.2c Systèmes à accumulation (toutes techniques) - dispositifs de commande générale embarqués - minuteries</w:t>
            </w:r>
            <w:r>
              <w:rPr>
                <w:noProof/>
                <w:webHidden/>
              </w:rPr>
              <w:tab/>
            </w:r>
            <w:r>
              <w:rPr>
                <w:noProof/>
                <w:webHidden/>
              </w:rPr>
              <w:fldChar w:fldCharType="begin"/>
            </w:r>
            <w:r>
              <w:rPr>
                <w:noProof/>
                <w:webHidden/>
              </w:rPr>
              <w:instrText xml:space="preserve"> PAGEREF _Toc112762906 \h </w:instrText>
            </w:r>
            <w:r>
              <w:rPr>
                <w:noProof/>
                <w:webHidden/>
              </w:rPr>
            </w:r>
            <w:r>
              <w:rPr>
                <w:noProof/>
                <w:webHidden/>
              </w:rPr>
              <w:fldChar w:fldCharType="separate"/>
            </w:r>
            <w:r>
              <w:rPr>
                <w:noProof/>
                <w:webHidden/>
              </w:rPr>
              <w:t>217</w:t>
            </w:r>
            <w:r>
              <w:rPr>
                <w:noProof/>
                <w:webHidden/>
              </w:rPr>
              <w:fldChar w:fldCharType="end"/>
            </w:r>
          </w:hyperlink>
        </w:p>
        <w:p w14:paraId="1134F360" w14:textId="27B421D4"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907" w:history="1">
            <w:r w:rsidRPr="00F92DA4">
              <w:rPr>
                <w:rStyle w:val="Lienhypertexte"/>
                <w:noProof/>
              </w:rPr>
              <w:t>75.32.2d Systèmes à accumulation (toutes techniques) - dispositifs de commande générale embarqués - interrupteurs</w:t>
            </w:r>
            <w:r>
              <w:rPr>
                <w:noProof/>
                <w:webHidden/>
              </w:rPr>
              <w:tab/>
            </w:r>
            <w:r>
              <w:rPr>
                <w:noProof/>
                <w:webHidden/>
              </w:rPr>
              <w:fldChar w:fldCharType="begin"/>
            </w:r>
            <w:r>
              <w:rPr>
                <w:noProof/>
                <w:webHidden/>
              </w:rPr>
              <w:instrText xml:space="preserve"> PAGEREF _Toc112762907 \h </w:instrText>
            </w:r>
            <w:r>
              <w:rPr>
                <w:noProof/>
                <w:webHidden/>
              </w:rPr>
            </w:r>
            <w:r>
              <w:rPr>
                <w:noProof/>
                <w:webHidden/>
              </w:rPr>
              <w:fldChar w:fldCharType="separate"/>
            </w:r>
            <w:r>
              <w:rPr>
                <w:noProof/>
                <w:webHidden/>
              </w:rPr>
              <w:t>217</w:t>
            </w:r>
            <w:r>
              <w:rPr>
                <w:noProof/>
                <w:webHidden/>
              </w:rPr>
              <w:fldChar w:fldCharType="end"/>
            </w:r>
          </w:hyperlink>
        </w:p>
        <w:p w14:paraId="37697481" w14:textId="424F064D"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908" w:history="1">
            <w:r w:rsidRPr="00F92DA4">
              <w:rPr>
                <w:rStyle w:val="Lienhypertexte"/>
                <w:noProof/>
              </w:rPr>
              <w:t>75.32.2e Systèmes à accumulation (toutes techniques) - dispositifs de commande générale embarqués - détection de présence / absence</w:t>
            </w:r>
            <w:r>
              <w:rPr>
                <w:noProof/>
                <w:webHidden/>
              </w:rPr>
              <w:tab/>
            </w:r>
            <w:r>
              <w:rPr>
                <w:noProof/>
                <w:webHidden/>
              </w:rPr>
              <w:fldChar w:fldCharType="begin"/>
            </w:r>
            <w:r>
              <w:rPr>
                <w:noProof/>
                <w:webHidden/>
              </w:rPr>
              <w:instrText xml:space="preserve"> PAGEREF _Toc112762908 \h </w:instrText>
            </w:r>
            <w:r>
              <w:rPr>
                <w:noProof/>
                <w:webHidden/>
              </w:rPr>
            </w:r>
            <w:r>
              <w:rPr>
                <w:noProof/>
                <w:webHidden/>
              </w:rPr>
              <w:fldChar w:fldCharType="separate"/>
            </w:r>
            <w:r>
              <w:rPr>
                <w:noProof/>
                <w:webHidden/>
              </w:rPr>
              <w:t>217</w:t>
            </w:r>
            <w:r>
              <w:rPr>
                <w:noProof/>
                <w:webHidden/>
              </w:rPr>
              <w:fldChar w:fldCharType="end"/>
            </w:r>
          </w:hyperlink>
        </w:p>
        <w:p w14:paraId="63A74F67" w14:textId="54F03F53"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909" w:history="1">
            <w:r w:rsidRPr="00F92DA4">
              <w:rPr>
                <w:rStyle w:val="Lienhypertexte"/>
                <w:noProof/>
              </w:rPr>
              <w:t>75.32.2f Systèmes à accumulation (toutes techniques) - dispositifs de commande générale embarqués - détection d'ouverture de fenêtre</w:t>
            </w:r>
            <w:r>
              <w:rPr>
                <w:noProof/>
                <w:webHidden/>
              </w:rPr>
              <w:tab/>
            </w:r>
            <w:r>
              <w:rPr>
                <w:noProof/>
                <w:webHidden/>
              </w:rPr>
              <w:fldChar w:fldCharType="begin"/>
            </w:r>
            <w:r>
              <w:rPr>
                <w:noProof/>
                <w:webHidden/>
              </w:rPr>
              <w:instrText xml:space="preserve"> PAGEREF _Toc112762909 \h </w:instrText>
            </w:r>
            <w:r>
              <w:rPr>
                <w:noProof/>
                <w:webHidden/>
              </w:rPr>
            </w:r>
            <w:r>
              <w:rPr>
                <w:noProof/>
                <w:webHidden/>
              </w:rPr>
              <w:fldChar w:fldCharType="separate"/>
            </w:r>
            <w:r>
              <w:rPr>
                <w:noProof/>
                <w:webHidden/>
              </w:rPr>
              <w:t>217</w:t>
            </w:r>
            <w:r>
              <w:rPr>
                <w:noProof/>
                <w:webHidden/>
              </w:rPr>
              <w:fldChar w:fldCharType="end"/>
            </w:r>
          </w:hyperlink>
        </w:p>
        <w:p w14:paraId="249E1AC1" w14:textId="340B557B"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910" w:history="1">
            <w:r w:rsidRPr="00F92DA4">
              <w:rPr>
                <w:rStyle w:val="Lienhypertexte"/>
                <w:noProof/>
              </w:rPr>
              <w:t>75.32.2g Systèmes à accumulation (toutes techniques) - dispositifs de commande générale embarqués - fonction de délestage</w:t>
            </w:r>
            <w:r>
              <w:rPr>
                <w:noProof/>
                <w:webHidden/>
              </w:rPr>
              <w:tab/>
            </w:r>
            <w:r>
              <w:rPr>
                <w:noProof/>
                <w:webHidden/>
              </w:rPr>
              <w:fldChar w:fldCharType="begin"/>
            </w:r>
            <w:r>
              <w:rPr>
                <w:noProof/>
                <w:webHidden/>
              </w:rPr>
              <w:instrText xml:space="preserve"> PAGEREF _Toc112762910 \h </w:instrText>
            </w:r>
            <w:r>
              <w:rPr>
                <w:noProof/>
                <w:webHidden/>
              </w:rPr>
            </w:r>
            <w:r>
              <w:rPr>
                <w:noProof/>
                <w:webHidden/>
              </w:rPr>
              <w:fldChar w:fldCharType="separate"/>
            </w:r>
            <w:r>
              <w:rPr>
                <w:noProof/>
                <w:webHidden/>
              </w:rPr>
              <w:t>217</w:t>
            </w:r>
            <w:r>
              <w:rPr>
                <w:noProof/>
                <w:webHidden/>
              </w:rPr>
              <w:fldChar w:fldCharType="end"/>
            </w:r>
          </w:hyperlink>
        </w:p>
        <w:p w14:paraId="60752D03" w14:textId="6CD1FA48"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911" w:history="1">
            <w:r w:rsidRPr="00F92DA4">
              <w:rPr>
                <w:rStyle w:val="Lienhypertexte"/>
                <w:noProof/>
              </w:rPr>
              <w:t>75.32.2h Systèmes à accumulation (toutes techniques) - dispositifs de commande générale embarqués - commande par fil pilote</w:t>
            </w:r>
            <w:r>
              <w:rPr>
                <w:noProof/>
                <w:webHidden/>
              </w:rPr>
              <w:tab/>
            </w:r>
            <w:r>
              <w:rPr>
                <w:noProof/>
                <w:webHidden/>
              </w:rPr>
              <w:fldChar w:fldCharType="begin"/>
            </w:r>
            <w:r>
              <w:rPr>
                <w:noProof/>
                <w:webHidden/>
              </w:rPr>
              <w:instrText xml:space="preserve"> PAGEREF _Toc112762911 \h </w:instrText>
            </w:r>
            <w:r>
              <w:rPr>
                <w:noProof/>
                <w:webHidden/>
              </w:rPr>
            </w:r>
            <w:r>
              <w:rPr>
                <w:noProof/>
                <w:webHidden/>
              </w:rPr>
              <w:fldChar w:fldCharType="separate"/>
            </w:r>
            <w:r>
              <w:rPr>
                <w:noProof/>
                <w:webHidden/>
              </w:rPr>
              <w:t>217</w:t>
            </w:r>
            <w:r>
              <w:rPr>
                <w:noProof/>
                <w:webHidden/>
              </w:rPr>
              <w:fldChar w:fldCharType="end"/>
            </w:r>
          </w:hyperlink>
        </w:p>
        <w:p w14:paraId="0A4CB033" w14:textId="63D8A2E4"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912" w:history="1">
            <w:r w:rsidRPr="00F92DA4">
              <w:rPr>
                <w:rStyle w:val="Lienhypertexte"/>
                <w:noProof/>
              </w:rPr>
              <w:t>75.32.2i Systèmes à accumulation (toutes techniques) - dispositifs de commande générale embarqués - déportée non filaire (télécommandée)</w:t>
            </w:r>
            <w:r>
              <w:rPr>
                <w:noProof/>
                <w:webHidden/>
              </w:rPr>
              <w:tab/>
            </w:r>
            <w:r>
              <w:rPr>
                <w:noProof/>
                <w:webHidden/>
              </w:rPr>
              <w:fldChar w:fldCharType="begin"/>
            </w:r>
            <w:r>
              <w:rPr>
                <w:noProof/>
                <w:webHidden/>
              </w:rPr>
              <w:instrText xml:space="preserve"> PAGEREF _Toc112762912 \h </w:instrText>
            </w:r>
            <w:r>
              <w:rPr>
                <w:noProof/>
                <w:webHidden/>
              </w:rPr>
            </w:r>
            <w:r>
              <w:rPr>
                <w:noProof/>
                <w:webHidden/>
              </w:rPr>
              <w:fldChar w:fldCharType="separate"/>
            </w:r>
            <w:r>
              <w:rPr>
                <w:noProof/>
                <w:webHidden/>
              </w:rPr>
              <w:t>217</w:t>
            </w:r>
            <w:r>
              <w:rPr>
                <w:noProof/>
                <w:webHidden/>
              </w:rPr>
              <w:fldChar w:fldCharType="end"/>
            </w:r>
          </w:hyperlink>
        </w:p>
        <w:p w14:paraId="3B103B6A" w14:textId="05D63313" w:rsidR="00763113" w:rsidRDefault="00763113">
          <w:pPr>
            <w:pStyle w:val="TM4"/>
            <w:tabs>
              <w:tab w:val="right" w:leader="dot" w:pos="9016"/>
            </w:tabs>
            <w:rPr>
              <w:rFonts w:asciiTheme="minorHAnsi" w:eastAsiaTheme="minorEastAsia" w:hAnsiTheme="minorHAnsi" w:cstheme="minorBidi"/>
              <w:noProof/>
              <w:sz w:val="22"/>
              <w:szCs w:val="22"/>
            </w:rPr>
          </w:pPr>
          <w:hyperlink w:anchor="_Toc112762913" w:history="1">
            <w:r w:rsidRPr="00F92DA4">
              <w:rPr>
                <w:rStyle w:val="Lienhypertexte"/>
                <w:noProof/>
              </w:rPr>
              <w:t>75.33 Régulation de charge (systèmes décentralisés et centralisés)</w:t>
            </w:r>
            <w:r>
              <w:rPr>
                <w:noProof/>
                <w:webHidden/>
              </w:rPr>
              <w:tab/>
            </w:r>
            <w:r>
              <w:rPr>
                <w:noProof/>
                <w:webHidden/>
              </w:rPr>
              <w:fldChar w:fldCharType="begin"/>
            </w:r>
            <w:r>
              <w:rPr>
                <w:noProof/>
                <w:webHidden/>
              </w:rPr>
              <w:instrText xml:space="preserve"> PAGEREF _Toc112762913 \h </w:instrText>
            </w:r>
            <w:r>
              <w:rPr>
                <w:noProof/>
                <w:webHidden/>
              </w:rPr>
            </w:r>
            <w:r>
              <w:rPr>
                <w:noProof/>
                <w:webHidden/>
              </w:rPr>
              <w:fldChar w:fldCharType="separate"/>
            </w:r>
            <w:r>
              <w:rPr>
                <w:noProof/>
                <w:webHidden/>
              </w:rPr>
              <w:t>217</w:t>
            </w:r>
            <w:r>
              <w:rPr>
                <w:noProof/>
                <w:webHidden/>
              </w:rPr>
              <w:fldChar w:fldCharType="end"/>
            </w:r>
          </w:hyperlink>
        </w:p>
        <w:p w14:paraId="78C435C2" w14:textId="72D9CE27" w:rsidR="00763113" w:rsidRDefault="00763113">
          <w:pPr>
            <w:pStyle w:val="TM5"/>
            <w:tabs>
              <w:tab w:val="right" w:leader="dot" w:pos="9016"/>
            </w:tabs>
            <w:rPr>
              <w:rFonts w:asciiTheme="minorHAnsi" w:eastAsiaTheme="minorEastAsia" w:hAnsiTheme="minorHAnsi" w:cstheme="minorBidi"/>
              <w:noProof/>
              <w:sz w:val="22"/>
              <w:szCs w:val="22"/>
            </w:rPr>
          </w:pPr>
          <w:hyperlink w:anchor="_Toc112762914" w:history="1">
            <w:r w:rsidRPr="00F92DA4">
              <w:rPr>
                <w:rStyle w:val="Lienhypertexte"/>
                <w:noProof/>
              </w:rPr>
              <w:t>75.33.1 Régulation des accumulateurs (toutes techniques)</w:t>
            </w:r>
            <w:r>
              <w:rPr>
                <w:noProof/>
                <w:webHidden/>
              </w:rPr>
              <w:tab/>
            </w:r>
            <w:r>
              <w:rPr>
                <w:noProof/>
                <w:webHidden/>
              </w:rPr>
              <w:fldChar w:fldCharType="begin"/>
            </w:r>
            <w:r>
              <w:rPr>
                <w:noProof/>
                <w:webHidden/>
              </w:rPr>
              <w:instrText xml:space="preserve"> PAGEREF _Toc112762914 \h </w:instrText>
            </w:r>
            <w:r>
              <w:rPr>
                <w:noProof/>
                <w:webHidden/>
              </w:rPr>
            </w:r>
            <w:r>
              <w:rPr>
                <w:noProof/>
                <w:webHidden/>
              </w:rPr>
              <w:fldChar w:fldCharType="separate"/>
            </w:r>
            <w:r>
              <w:rPr>
                <w:noProof/>
                <w:webHidden/>
              </w:rPr>
              <w:t>217</w:t>
            </w:r>
            <w:r>
              <w:rPr>
                <w:noProof/>
                <w:webHidden/>
              </w:rPr>
              <w:fldChar w:fldCharType="end"/>
            </w:r>
          </w:hyperlink>
        </w:p>
        <w:p w14:paraId="1A4F5508" w14:textId="0754D9CE"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915" w:history="1">
            <w:r w:rsidRPr="00F92DA4">
              <w:rPr>
                <w:rStyle w:val="Lienhypertexte"/>
                <w:noProof/>
              </w:rPr>
              <w:t>75.33.1a Régulation des accumulations - en fonction de la température extérieure continue</w:t>
            </w:r>
            <w:r>
              <w:rPr>
                <w:noProof/>
                <w:webHidden/>
              </w:rPr>
              <w:tab/>
            </w:r>
            <w:r>
              <w:rPr>
                <w:noProof/>
                <w:webHidden/>
              </w:rPr>
              <w:fldChar w:fldCharType="begin"/>
            </w:r>
            <w:r>
              <w:rPr>
                <w:noProof/>
                <w:webHidden/>
              </w:rPr>
              <w:instrText xml:space="preserve"> PAGEREF _Toc112762915 \h </w:instrText>
            </w:r>
            <w:r>
              <w:rPr>
                <w:noProof/>
                <w:webHidden/>
              </w:rPr>
            </w:r>
            <w:r>
              <w:rPr>
                <w:noProof/>
                <w:webHidden/>
              </w:rPr>
              <w:fldChar w:fldCharType="separate"/>
            </w:r>
            <w:r>
              <w:rPr>
                <w:noProof/>
                <w:webHidden/>
              </w:rPr>
              <w:t>217</w:t>
            </w:r>
            <w:r>
              <w:rPr>
                <w:noProof/>
                <w:webHidden/>
              </w:rPr>
              <w:fldChar w:fldCharType="end"/>
            </w:r>
          </w:hyperlink>
        </w:p>
        <w:p w14:paraId="707DC9A1" w14:textId="4FEB58E2"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916" w:history="1">
            <w:r w:rsidRPr="00F92DA4">
              <w:rPr>
                <w:rStyle w:val="Lienhypertexte"/>
                <w:noProof/>
              </w:rPr>
              <w:t>75.33.1b Régulation des accumulations - en fonction de la température extérieure et de la tarification</w:t>
            </w:r>
            <w:r>
              <w:rPr>
                <w:noProof/>
                <w:webHidden/>
              </w:rPr>
              <w:tab/>
            </w:r>
            <w:r>
              <w:rPr>
                <w:noProof/>
                <w:webHidden/>
              </w:rPr>
              <w:fldChar w:fldCharType="begin"/>
            </w:r>
            <w:r>
              <w:rPr>
                <w:noProof/>
                <w:webHidden/>
              </w:rPr>
              <w:instrText xml:space="preserve"> PAGEREF _Toc112762916 \h </w:instrText>
            </w:r>
            <w:r>
              <w:rPr>
                <w:noProof/>
                <w:webHidden/>
              </w:rPr>
            </w:r>
            <w:r>
              <w:rPr>
                <w:noProof/>
                <w:webHidden/>
              </w:rPr>
              <w:fldChar w:fldCharType="separate"/>
            </w:r>
            <w:r>
              <w:rPr>
                <w:noProof/>
                <w:webHidden/>
              </w:rPr>
              <w:t>217</w:t>
            </w:r>
            <w:r>
              <w:rPr>
                <w:noProof/>
                <w:webHidden/>
              </w:rPr>
              <w:fldChar w:fldCharType="end"/>
            </w:r>
          </w:hyperlink>
        </w:p>
        <w:p w14:paraId="24AD0865" w14:textId="598A35FC"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917" w:history="1">
            <w:r w:rsidRPr="00F92DA4">
              <w:rPr>
                <w:rStyle w:val="Lienhypertexte"/>
                <w:noProof/>
              </w:rPr>
              <w:t>75.33.1c Régulation des accumulations - en fonction de la température extérieure, tarification et tendance météorolgique</w:t>
            </w:r>
            <w:r>
              <w:rPr>
                <w:noProof/>
                <w:webHidden/>
              </w:rPr>
              <w:tab/>
            </w:r>
            <w:r>
              <w:rPr>
                <w:noProof/>
                <w:webHidden/>
              </w:rPr>
              <w:fldChar w:fldCharType="begin"/>
            </w:r>
            <w:r>
              <w:rPr>
                <w:noProof/>
                <w:webHidden/>
              </w:rPr>
              <w:instrText xml:space="preserve"> PAGEREF _Toc112762917 \h </w:instrText>
            </w:r>
            <w:r>
              <w:rPr>
                <w:noProof/>
                <w:webHidden/>
              </w:rPr>
            </w:r>
            <w:r>
              <w:rPr>
                <w:noProof/>
                <w:webHidden/>
              </w:rPr>
              <w:fldChar w:fldCharType="separate"/>
            </w:r>
            <w:r>
              <w:rPr>
                <w:noProof/>
                <w:webHidden/>
              </w:rPr>
              <w:t>217</w:t>
            </w:r>
            <w:r>
              <w:rPr>
                <w:noProof/>
                <w:webHidden/>
              </w:rPr>
              <w:fldChar w:fldCharType="end"/>
            </w:r>
          </w:hyperlink>
        </w:p>
        <w:p w14:paraId="1D27DB8B" w14:textId="1142CAF4"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918" w:history="1">
            <w:r w:rsidRPr="00F92DA4">
              <w:rPr>
                <w:rStyle w:val="Lienhypertexte"/>
                <w:noProof/>
              </w:rPr>
              <w:t>75.33.1d Régulation des accumulations - en fonction de la température intérieure</w:t>
            </w:r>
            <w:r>
              <w:rPr>
                <w:noProof/>
                <w:webHidden/>
              </w:rPr>
              <w:tab/>
            </w:r>
            <w:r>
              <w:rPr>
                <w:noProof/>
                <w:webHidden/>
              </w:rPr>
              <w:fldChar w:fldCharType="begin"/>
            </w:r>
            <w:r>
              <w:rPr>
                <w:noProof/>
                <w:webHidden/>
              </w:rPr>
              <w:instrText xml:space="preserve"> PAGEREF _Toc112762918 \h </w:instrText>
            </w:r>
            <w:r>
              <w:rPr>
                <w:noProof/>
                <w:webHidden/>
              </w:rPr>
            </w:r>
            <w:r>
              <w:rPr>
                <w:noProof/>
                <w:webHidden/>
              </w:rPr>
              <w:fldChar w:fldCharType="separate"/>
            </w:r>
            <w:r>
              <w:rPr>
                <w:noProof/>
                <w:webHidden/>
              </w:rPr>
              <w:t>217</w:t>
            </w:r>
            <w:r>
              <w:rPr>
                <w:noProof/>
                <w:webHidden/>
              </w:rPr>
              <w:fldChar w:fldCharType="end"/>
            </w:r>
          </w:hyperlink>
        </w:p>
        <w:p w14:paraId="1D1E169A" w14:textId="6C1548B8" w:rsidR="00763113" w:rsidRDefault="00763113">
          <w:pPr>
            <w:pStyle w:val="TM6"/>
            <w:tabs>
              <w:tab w:val="right" w:leader="dot" w:pos="9016"/>
            </w:tabs>
            <w:rPr>
              <w:rFonts w:asciiTheme="minorHAnsi" w:eastAsiaTheme="minorEastAsia" w:hAnsiTheme="minorHAnsi" w:cstheme="minorBidi"/>
              <w:noProof/>
              <w:sz w:val="22"/>
              <w:szCs w:val="22"/>
            </w:rPr>
          </w:pPr>
          <w:hyperlink w:anchor="_Toc112762919" w:history="1">
            <w:r w:rsidRPr="00F92DA4">
              <w:rPr>
                <w:rStyle w:val="Lienhypertexte"/>
                <w:noProof/>
              </w:rPr>
              <w:t>75.33.1e Régulation des accumulations - en fonction du bilan calorifique du local</w:t>
            </w:r>
            <w:r>
              <w:rPr>
                <w:noProof/>
                <w:webHidden/>
              </w:rPr>
              <w:tab/>
            </w:r>
            <w:r>
              <w:rPr>
                <w:noProof/>
                <w:webHidden/>
              </w:rPr>
              <w:fldChar w:fldCharType="begin"/>
            </w:r>
            <w:r>
              <w:rPr>
                <w:noProof/>
                <w:webHidden/>
              </w:rPr>
              <w:instrText xml:space="preserve"> PAGEREF _Toc112762919 \h </w:instrText>
            </w:r>
            <w:r>
              <w:rPr>
                <w:noProof/>
                <w:webHidden/>
              </w:rPr>
            </w:r>
            <w:r>
              <w:rPr>
                <w:noProof/>
                <w:webHidden/>
              </w:rPr>
              <w:fldChar w:fldCharType="separate"/>
            </w:r>
            <w:r>
              <w:rPr>
                <w:noProof/>
                <w:webHidden/>
              </w:rPr>
              <w:t>217</w:t>
            </w:r>
            <w:r>
              <w:rPr>
                <w:noProof/>
                <w:webHidden/>
              </w:rPr>
              <w:fldChar w:fldCharType="end"/>
            </w:r>
          </w:hyperlink>
        </w:p>
        <w:p w14:paraId="2655C0C7" w14:textId="32D7A498" w:rsidR="00763113" w:rsidRDefault="00763113">
          <w:pPr>
            <w:pStyle w:val="TM3"/>
            <w:tabs>
              <w:tab w:val="right" w:leader="dot" w:pos="9016"/>
            </w:tabs>
            <w:rPr>
              <w:rFonts w:asciiTheme="minorHAnsi" w:eastAsiaTheme="minorEastAsia" w:hAnsiTheme="minorHAnsi" w:cstheme="minorBidi"/>
              <w:noProof/>
              <w:sz w:val="22"/>
              <w:szCs w:val="22"/>
            </w:rPr>
          </w:pPr>
          <w:hyperlink w:anchor="_Toc112762920" w:history="1">
            <w:r w:rsidRPr="00F92DA4">
              <w:rPr>
                <w:rStyle w:val="Lienhypertexte"/>
                <w:noProof/>
              </w:rPr>
              <w:t>75.4 - CCTB 01.02</w:t>
            </w:r>
            <w:r>
              <w:rPr>
                <w:noProof/>
                <w:webHidden/>
              </w:rPr>
              <w:tab/>
            </w:r>
            <w:r>
              <w:rPr>
                <w:noProof/>
                <w:webHidden/>
              </w:rPr>
              <w:fldChar w:fldCharType="begin"/>
            </w:r>
            <w:r>
              <w:rPr>
                <w:noProof/>
                <w:webHidden/>
              </w:rPr>
              <w:instrText xml:space="preserve"> PAGEREF _Toc112762920 \h </w:instrText>
            </w:r>
            <w:r>
              <w:rPr>
                <w:noProof/>
                <w:webHidden/>
              </w:rPr>
            </w:r>
            <w:r>
              <w:rPr>
                <w:noProof/>
                <w:webHidden/>
              </w:rPr>
              <w:fldChar w:fldCharType="separate"/>
            </w:r>
            <w:r>
              <w:rPr>
                <w:noProof/>
                <w:webHidden/>
              </w:rPr>
              <w:t>217</w:t>
            </w:r>
            <w:r>
              <w:rPr>
                <w:noProof/>
                <w:webHidden/>
              </w:rPr>
              <w:fldChar w:fldCharType="end"/>
            </w:r>
          </w:hyperlink>
        </w:p>
        <w:p w14:paraId="42D159ED" w14:textId="4DEFD512" w:rsidR="00763113" w:rsidRDefault="00763113">
          <w:pPr>
            <w:pStyle w:val="TM3"/>
            <w:tabs>
              <w:tab w:val="right" w:leader="dot" w:pos="9016"/>
            </w:tabs>
            <w:rPr>
              <w:rFonts w:asciiTheme="minorHAnsi" w:eastAsiaTheme="minorEastAsia" w:hAnsiTheme="minorHAnsi" w:cstheme="minorBidi"/>
              <w:noProof/>
              <w:sz w:val="22"/>
              <w:szCs w:val="22"/>
            </w:rPr>
          </w:pPr>
          <w:hyperlink w:anchor="_Toc112762921" w:history="1">
            <w:r w:rsidRPr="00F92DA4">
              <w:rPr>
                <w:rStyle w:val="Lienhypertexte"/>
                <w:noProof/>
              </w:rPr>
              <w:t>75.5 - CCTB 01.02</w:t>
            </w:r>
            <w:r>
              <w:rPr>
                <w:noProof/>
                <w:webHidden/>
              </w:rPr>
              <w:tab/>
            </w:r>
            <w:r>
              <w:rPr>
                <w:noProof/>
                <w:webHidden/>
              </w:rPr>
              <w:fldChar w:fldCharType="begin"/>
            </w:r>
            <w:r>
              <w:rPr>
                <w:noProof/>
                <w:webHidden/>
              </w:rPr>
              <w:instrText xml:space="preserve"> PAGEREF _Toc112762921 \h </w:instrText>
            </w:r>
            <w:r>
              <w:rPr>
                <w:noProof/>
                <w:webHidden/>
              </w:rPr>
            </w:r>
            <w:r>
              <w:rPr>
                <w:noProof/>
                <w:webHidden/>
              </w:rPr>
              <w:fldChar w:fldCharType="separate"/>
            </w:r>
            <w:r>
              <w:rPr>
                <w:noProof/>
                <w:webHidden/>
              </w:rPr>
              <w:t>217</w:t>
            </w:r>
            <w:r>
              <w:rPr>
                <w:noProof/>
                <w:webHidden/>
              </w:rPr>
              <w:fldChar w:fldCharType="end"/>
            </w:r>
          </w:hyperlink>
        </w:p>
        <w:p w14:paraId="7473A572" w14:textId="1BD34755" w:rsidR="00763113" w:rsidRDefault="00763113">
          <w:pPr>
            <w:pStyle w:val="TM3"/>
            <w:tabs>
              <w:tab w:val="right" w:leader="dot" w:pos="9016"/>
            </w:tabs>
            <w:rPr>
              <w:rFonts w:asciiTheme="minorHAnsi" w:eastAsiaTheme="minorEastAsia" w:hAnsiTheme="minorHAnsi" w:cstheme="minorBidi"/>
              <w:noProof/>
              <w:sz w:val="22"/>
              <w:szCs w:val="22"/>
            </w:rPr>
          </w:pPr>
          <w:hyperlink w:anchor="_Toc112762922" w:history="1">
            <w:r w:rsidRPr="00F92DA4">
              <w:rPr>
                <w:rStyle w:val="Lienhypertexte"/>
                <w:noProof/>
              </w:rPr>
              <w:t>75.6 - CCTB 01.02</w:t>
            </w:r>
            <w:r>
              <w:rPr>
                <w:noProof/>
                <w:webHidden/>
              </w:rPr>
              <w:tab/>
            </w:r>
            <w:r>
              <w:rPr>
                <w:noProof/>
                <w:webHidden/>
              </w:rPr>
              <w:fldChar w:fldCharType="begin"/>
            </w:r>
            <w:r>
              <w:rPr>
                <w:noProof/>
                <w:webHidden/>
              </w:rPr>
              <w:instrText xml:space="preserve"> PAGEREF _Toc112762922 \h </w:instrText>
            </w:r>
            <w:r>
              <w:rPr>
                <w:noProof/>
                <w:webHidden/>
              </w:rPr>
            </w:r>
            <w:r>
              <w:rPr>
                <w:noProof/>
                <w:webHidden/>
              </w:rPr>
              <w:fldChar w:fldCharType="separate"/>
            </w:r>
            <w:r>
              <w:rPr>
                <w:noProof/>
                <w:webHidden/>
              </w:rPr>
              <w:t>217</w:t>
            </w:r>
            <w:r>
              <w:rPr>
                <w:noProof/>
                <w:webHidden/>
              </w:rPr>
              <w:fldChar w:fldCharType="end"/>
            </w:r>
          </w:hyperlink>
        </w:p>
        <w:p w14:paraId="139F0A24" w14:textId="26977F23" w:rsidR="00763113" w:rsidRDefault="00763113">
          <w:pPr>
            <w:pStyle w:val="TM3"/>
            <w:tabs>
              <w:tab w:val="right" w:leader="dot" w:pos="9016"/>
            </w:tabs>
            <w:rPr>
              <w:rFonts w:asciiTheme="minorHAnsi" w:eastAsiaTheme="minorEastAsia" w:hAnsiTheme="minorHAnsi" w:cstheme="minorBidi"/>
              <w:noProof/>
              <w:sz w:val="22"/>
              <w:szCs w:val="22"/>
            </w:rPr>
          </w:pPr>
          <w:hyperlink w:anchor="_Toc112762923" w:history="1">
            <w:r w:rsidRPr="00F92DA4">
              <w:rPr>
                <w:rStyle w:val="Lienhypertexte"/>
                <w:noProof/>
              </w:rPr>
              <w:t>75.7 -</w:t>
            </w:r>
            <w:r>
              <w:rPr>
                <w:noProof/>
                <w:webHidden/>
              </w:rPr>
              <w:tab/>
            </w:r>
            <w:r>
              <w:rPr>
                <w:noProof/>
                <w:webHidden/>
              </w:rPr>
              <w:fldChar w:fldCharType="begin"/>
            </w:r>
            <w:r>
              <w:rPr>
                <w:noProof/>
                <w:webHidden/>
              </w:rPr>
              <w:instrText xml:space="preserve"> PAGEREF _Toc112762923 \h </w:instrText>
            </w:r>
            <w:r>
              <w:rPr>
                <w:noProof/>
                <w:webHidden/>
              </w:rPr>
            </w:r>
            <w:r>
              <w:rPr>
                <w:noProof/>
                <w:webHidden/>
              </w:rPr>
              <w:fldChar w:fldCharType="separate"/>
            </w:r>
            <w:r>
              <w:rPr>
                <w:noProof/>
                <w:webHidden/>
              </w:rPr>
              <w:t>217</w:t>
            </w:r>
            <w:r>
              <w:rPr>
                <w:noProof/>
                <w:webHidden/>
              </w:rPr>
              <w:fldChar w:fldCharType="end"/>
            </w:r>
          </w:hyperlink>
        </w:p>
        <w:p w14:paraId="5754C724" w14:textId="4816FE70" w:rsidR="00763113" w:rsidRDefault="00763113">
          <w:pPr>
            <w:pStyle w:val="TM3"/>
            <w:tabs>
              <w:tab w:val="right" w:leader="dot" w:pos="9016"/>
            </w:tabs>
            <w:rPr>
              <w:rFonts w:asciiTheme="minorHAnsi" w:eastAsiaTheme="minorEastAsia" w:hAnsiTheme="minorHAnsi" w:cstheme="minorBidi"/>
              <w:noProof/>
              <w:sz w:val="22"/>
              <w:szCs w:val="22"/>
            </w:rPr>
          </w:pPr>
          <w:hyperlink w:anchor="_Toc112762924" w:history="1">
            <w:r w:rsidRPr="00F92DA4">
              <w:rPr>
                <w:rStyle w:val="Lienhypertexte"/>
                <w:noProof/>
              </w:rPr>
              <w:t>75.8 CE - rénovation CCTB 01.02</w:t>
            </w:r>
            <w:r>
              <w:rPr>
                <w:noProof/>
                <w:webHidden/>
              </w:rPr>
              <w:tab/>
            </w:r>
            <w:r>
              <w:rPr>
                <w:noProof/>
                <w:webHidden/>
              </w:rPr>
              <w:fldChar w:fldCharType="begin"/>
            </w:r>
            <w:r>
              <w:rPr>
                <w:noProof/>
                <w:webHidden/>
              </w:rPr>
              <w:instrText xml:space="preserve"> PAGEREF _Toc112762924 \h </w:instrText>
            </w:r>
            <w:r>
              <w:rPr>
                <w:noProof/>
                <w:webHidden/>
              </w:rPr>
            </w:r>
            <w:r>
              <w:rPr>
                <w:noProof/>
                <w:webHidden/>
              </w:rPr>
              <w:fldChar w:fldCharType="separate"/>
            </w:r>
            <w:r>
              <w:rPr>
                <w:noProof/>
                <w:webHidden/>
              </w:rPr>
              <w:t>217</w:t>
            </w:r>
            <w:r>
              <w:rPr>
                <w:noProof/>
                <w:webHidden/>
              </w:rPr>
              <w:fldChar w:fldCharType="end"/>
            </w:r>
          </w:hyperlink>
        </w:p>
        <w:p w14:paraId="61F0E72E" w14:textId="6A689587" w:rsidR="00DA3E5D" w:rsidRDefault="00000000">
          <w:r>
            <w:rPr>
              <w:b/>
              <w:bCs/>
              <w:noProof/>
            </w:rPr>
            <w:fldChar w:fldCharType="end"/>
          </w:r>
        </w:p>
      </w:sdtContent>
    </w:sdt>
    <w:p w14:paraId="71E1CD10" w14:textId="77777777" w:rsidR="00DA3E5D" w:rsidRDefault="00000000">
      <w:r>
        <w:br w:type="page"/>
      </w:r>
    </w:p>
    <w:p w14:paraId="7E84DA97" w14:textId="77777777" w:rsidR="00DA3E5D" w:rsidRDefault="00000000">
      <w:pPr>
        <w:pStyle w:val="Author-eSectionHeading1"/>
      </w:pPr>
      <w:bookmarkStart w:id="0" w:name="_Toc112762352"/>
      <w:r>
        <w:t>7 T7 Electricité CCTB 01.10</w:t>
      </w:r>
      <w:bookmarkEnd w:id="0"/>
    </w:p>
    <w:p w14:paraId="49C2D5C1" w14:textId="77777777" w:rsidR="00DA3E5D" w:rsidRDefault="00000000">
      <w:pPr>
        <w:pStyle w:val="pheading"/>
      </w:pPr>
      <w:bookmarkStart w:id="1" w:name="36"/>
      <w:bookmarkEnd w:id="1"/>
      <w:r>
        <w:t>DESCRIPTION</w:t>
      </w:r>
    </w:p>
    <w:p w14:paraId="528F338A" w14:textId="77777777" w:rsidR="00DA3E5D" w:rsidRDefault="00000000">
      <w:pPr>
        <w:pStyle w:val="pheading"/>
      </w:pPr>
      <w:r>
        <w:t>- Définition / Comprend</w:t>
      </w:r>
    </w:p>
    <w:p w14:paraId="5AB91A96" w14:textId="77777777" w:rsidR="00DA3E5D" w:rsidRDefault="00000000">
      <w:pPr>
        <w:jc w:val="both"/>
      </w:pPr>
      <w:r>
        <w:t>Il s’agit de la totalité de l’installation électrique du bâtiment, aussi bien à l’intérieur qu’à l’extérieur.</w:t>
      </w:r>
    </w:p>
    <w:p w14:paraId="0A3DC416" w14:textId="77777777" w:rsidR="00DA3E5D" w:rsidRDefault="00000000">
      <w:pPr>
        <w:jc w:val="both"/>
      </w:pPr>
      <w:r>
        <w:t>Le travail comprend notamment :</w:t>
      </w:r>
    </w:p>
    <w:p w14:paraId="7E98406D" w14:textId="77777777" w:rsidR="00DA3E5D" w:rsidRDefault="00000000">
      <w:pPr>
        <w:pStyle w:val="Author-eListParagraph"/>
        <w:numPr>
          <w:ilvl w:val="0"/>
          <w:numId w:val="1"/>
        </w:numPr>
        <w:jc w:val="both"/>
      </w:pPr>
      <w:r>
        <w:t>La fourniture et la mise en oeuvre de toutes les installations électriques servant à la production, la transformation, le transport, la distribution et l’utilisation de l’énergie électrique ;</w:t>
      </w:r>
    </w:p>
    <w:p w14:paraId="31EC9DE5" w14:textId="77777777" w:rsidR="00DA3E5D" w:rsidRDefault="00000000">
      <w:pPr>
        <w:pStyle w:val="Author-eListParagraph"/>
        <w:numPr>
          <w:ilvl w:val="0"/>
          <w:numId w:val="1"/>
        </w:numPr>
        <w:jc w:val="both"/>
      </w:pPr>
      <w:r>
        <w:t>Les canalisations fixes de communication et de technologie de l’information, de signalisation et de commande ;</w:t>
      </w:r>
    </w:p>
    <w:p w14:paraId="5D721D40" w14:textId="77777777" w:rsidR="00DA3E5D" w:rsidRDefault="00000000">
      <w:pPr>
        <w:pStyle w:val="Author-eListParagraph"/>
        <w:numPr>
          <w:ilvl w:val="0"/>
          <w:numId w:val="1"/>
        </w:numPr>
        <w:jc w:val="both"/>
      </w:pPr>
      <w:r>
        <w:t>Le raccordement provisoire en électricité, s’il y a lieu ;</w:t>
      </w:r>
    </w:p>
    <w:p w14:paraId="7DD90FE4" w14:textId="77777777" w:rsidR="00DA3E5D" w:rsidRDefault="00000000">
      <w:pPr>
        <w:pStyle w:val="Author-eListParagraph"/>
        <w:numPr>
          <w:ilvl w:val="0"/>
          <w:numId w:val="1"/>
        </w:numPr>
        <w:jc w:val="both"/>
      </w:pPr>
      <w:r>
        <w:t>La réception par un SECT ( Service externe de Contrôle Technique)</w:t>
      </w:r>
    </w:p>
    <w:p w14:paraId="0B439066" w14:textId="77777777" w:rsidR="00DA3E5D" w:rsidRDefault="00000000">
      <w:pPr>
        <w:pStyle w:val="Author-eListParagraph"/>
        <w:numPr>
          <w:ilvl w:val="0"/>
          <w:numId w:val="1"/>
        </w:numPr>
        <w:jc w:val="both"/>
      </w:pPr>
      <w:r>
        <w:t>Le travail comprend aussi la fourniture du dossier « as built » de l’installation électrique.</w:t>
      </w:r>
    </w:p>
    <w:p w14:paraId="3A074231" w14:textId="77777777" w:rsidR="00DA3E5D" w:rsidRDefault="00000000">
      <w:pPr>
        <w:pStyle w:val="pheading"/>
      </w:pPr>
      <w:r>
        <w:t>- Remarques importantes</w:t>
      </w:r>
    </w:p>
    <w:p w14:paraId="438320ED" w14:textId="6D11DAAD" w:rsidR="00DA3E5D" w:rsidRDefault="00000000">
      <w:r>
        <w:t xml:space="preserve">La gestion et l’évacuation des déchets de chantier est décrite et comptabilisée au </w:t>
      </w:r>
      <w:hyperlink r:id="rId7" w:history="1">
        <w:r>
          <w:t>07 Déchets, matériaux et éléments réemployables</w:t>
        </w:r>
      </w:hyperlink>
      <w:r>
        <w:t>.</w:t>
      </w:r>
    </w:p>
    <w:p w14:paraId="1892F6BF" w14:textId="77777777" w:rsidR="00DA3E5D" w:rsidRDefault="00DA3E5D"/>
    <w:p w14:paraId="5910BE46" w14:textId="77777777" w:rsidR="00DA3E5D" w:rsidRDefault="00000000">
      <w:r>
        <w:t> </w:t>
      </w:r>
    </w:p>
    <w:p w14:paraId="726068CE" w14:textId="77777777" w:rsidR="00DA3E5D" w:rsidRDefault="00000000">
      <w:pPr>
        <w:pStyle w:val="pheading"/>
      </w:pPr>
      <w:r>
        <w:t>MATÉRIAUX</w:t>
      </w:r>
    </w:p>
    <w:p w14:paraId="77A19DD2" w14:textId="77777777" w:rsidR="00DA3E5D" w:rsidRDefault="00000000">
      <w:pPr>
        <w:jc w:val="both"/>
      </w:pPr>
      <w:r>
        <w:t>L’installation électrique est compatible avec les influences externes présentes, comme demandé par l’article 5.1.4 du [RGIE]. A cette fin, les plans du bâtiment avec les influences externes sont ajouté en annexe à ce document.</w:t>
      </w:r>
    </w:p>
    <w:p w14:paraId="0E306C37" w14:textId="77777777" w:rsidR="00DA3E5D" w:rsidRDefault="00000000">
      <w:pPr>
        <w:jc w:val="both"/>
      </w:pPr>
      <w:r>
        <w:t>Le schéma des liaisons à la terre principale est le schéma est à choisir par le soumissionnaire.</w:t>
      </w:r>
    </w:p>
    <w:p w14:paraId="72B4353F" w14:textId="77777777" w:rsidR="00DA3E5D" w:rsidRDefault="00000000">
      <w:pPr>
        <w:jc w:val="both"/>
      </w:pPr>
      <w:r>
        <w:t>Cela peut être: </w:t>
      </w:r>
      <w:r>
        <w:rPr>
          <w:rStyle w:val="optioncarChar"/>
        </w:rPr>
        <w:t xml:space="preserve">TT </w:t>
      </w:r>
      <w:r>
        <w:rPr>
          <w:rStyle w:val="normalChar"/>
          <w:color w:val="000000"/>
        </w:rPr>
        <w:t>(par défaut)</w:t>
      </w:r>
      <w:r>
        <w:rPr>
          <w:rStyle w:val="optioncarChar"/>
        </w:rPr>
        <w:t xml:space="preserve"> / TN / TN-S / TN-C-S / TN-C / IT </w:t>
      </w:r>
    </w:p>
    <w:p w14:paraId="066BA5BB" w14:textId="77777777" w:rsidR="00DA3E5D" w:rsidRDefault="00000000">
      <w:pPr>
        <w:pStyle w:val="pheading"/>
      </w:pPr>
      <w:r>
        <w:t>EXÉCUTION / MISE EN ŒUVRE</w:t>
      </w:r>
    </w:p>
    <w:p w14:paraId="6AC1A383" w14:textId="77777777" w:rsidR="00DA3E5D" w:rsidRDefault="00000000">
      <w:pPr>
        <w:jc w:val="both"/>
      </w:pPr>
      <w:r>
        <w:t>L’installation électrique est conforme au Règlement Général sur les Installations Electriques ([RGIE]).</w:t>
      </w:r>
    </w:p>
    <w:p w14:paraId="21AADBB7" w14:textId="77777777" w:rsidR="00DA3E5D" w:rsidRDefault="00000000">
      <w:pPr>
        <w:jc w:val="both"/>
      </w:pPr>
      <w:r>
        <w:t>L’installation électrique est conforme aux prescriptions techniques de Synergrid.</w:t>
      </w:r>
    </w:p>
    <w:p w14:paraId="32BBD060" w14:textId="77777777" w:rsidR="00DA3E5D" w:rsidRDefault="00000000">
      <w:pPr>
        <w:jc w:val="both"/>
      </w:pPr>
      <w:r>
        <w:t>L’installation électrique est conforme aux règlements techniques du Gestionnaire de Réseau de Distribution ([GRD]).</w:t>
      </w:r>
    </w:p>
    <w:p w14:paraId="6A35C4FF" w14:textId="77777777" w:rsidR="00DA3E5D" w:rsidRDefault="00000000">
      <w:pPr>
        <w:jc w:val="both"/>
      </w:pPr>
      <w:r>
        <w:t>L’installation électrique est conforme aux exigences du permis d’environnement, du permis de construction et de l’avis du service d’incendie.</w:t>
      </w:r>
    </w:p>
    <w:p w14:paraId="2BD34779" w14:textId="77777777" w:rsidR="00DA3E5D" w:rsidRDefault="00000000">
      <w:pPr>
        <w:jc w:val="both"/>
      </w:pPr>
      <w:r>
        <w:t>Dans le cas d’une installation existante, le soumissionnaire tient compte de la disponibilité des équipements existants précisée par le maître de l’ouvrage.</w:t>
      </w:r>
    </w:p>
    <w:p w14:paraId="6369C8D1" w14:textId="77777777" w:rsidR="00DA3E5D" w:rsidRDefault="00000000">
      <w:pPr>
        <w:pStyle w:val="pheading"/>
      </w:pPr>
      <w:r>
        <w:t>CONTRÔLES</w:t>
      </w:r>
    </w:p>
    <w:p w14:paraId="6C49EE49" w14:textId="77777777" w:rsidR="00DA3E5D" w:rsidRDefault="00000000">
      <w:pPr>
        <w:jc w:val="both"/>
      </w:pPr>
      <w:r>
        <w:t xml:space="preserve">L’installation électrique fait l’objet d’un examen de conformité avant la mise en usage, comme demandé par le [RGIE]. Le soumissionnaire est responsable que cet examen a lieu et que le procès-verbal ne mentionne aucune infraction. Au cas contraire, il se charge à ses frais de remédier les non-conformités et d’organiser un nouvel examen. </w:t>
      </w:r>
    </w:p>
    <w:p w14:paraId="6B476A17" w14:textId="77777777" w:rsidR="00DA3E5D" w:rsidRDefault="00000000">
      <w:pPr>
        <w:jc w:val="both"/>
      </w:pPr>
      <w:r>
        <w:t>Pour une installation nouvelle, le soumissionnaire est responsable d’obtenir le raccordement au réseau de distribution par le [GRD] ou la personne que celui-ci a mandatée.</w:t>
      </w:r>
    </w:p>
    <w:p w14:paraId="2DBDF310" w14:textId="77777777" w:rsidR="00DA3E5D" w:rsidRDefault="00000000">
      <w:pPr>
        <w:pStyle w:val="pheading"/>
      </w:pPr>
      <w:r>
        <w:t>DOCUMENTS DE RÉFÉRENCE</w:t>
      </w:r>
    </w:p>
    <w:p w14:paraId="6B226648" w14:textId="77777777" w:rsidR="00DA3E5D" w:rsidRDefault="00000000">
      <w:pPr>
        <w:pStyle w:val="pheading"/>
      </w:pPr>
      <w:r>
        <w:t>- Matériau</w:t>
      </w:r>
    </w:p>
    <w:p w14:paraId="21BABE36" w14:textId="77777777" w:rsidR="00DA3E5D" w:rsidRDefault="00000000">
      <w:r>
        <w:t>Le [RGIE, Règlement général sur les installations électriques (annexe à l'AR 2019-09-08)]</w:t>
      </w:r>
      <w:r>
        <w:br/>
        <w:t xml:space="preserve">Les préscriptions techniques de [Synergrid]. </w:t>
      </w:r>
      <w:r>
        <w:br/>
        <w:t>Les règlements techniques du [GRD].</w:t>
      </w:r>
    </w:p>
    <w:p w14:paraId="141FE062" w14:textId="77777777" w:rsidR="00DA3E5D" w:rsidRDefault="00000000">
      <w:pPr>
        <w:pStyle w:val="pheading"/>
      </w:pPr>
      <w:r>
        <w:t>AIDE</w:t>
      </w:r>
    </w:p>
    <w:p w14:paraId="25EFBD03" w14:textId="77777777" w:rsidR="00DA3E5D" w:rsidRDefault="00000000">
      <w:pPr>
        <w:jc w:val="both"/>
      </w:pPr>
      <w:r>
        <w:t>Nous tirons spécialement l’attention sur l’article 5.1.4 du [RGIE]: Conditions d’installation du matériel électrique en fonction de son environnement.</w:t>
      </w:r>
    </w:p>
    <w:p w14:paraId="7932D269" w14:textId="77777777" w:rsidR="00DA3E5D" w:rsidRDefault="00000000">
      <w:pPr>
        <w:jc w:val="both"/>
      </w:pPr>
      <w:r>
        <w:t>Cet article stipule entre autres que :</w:t>
      </w:r>
    </w:p>
    <w:p w14:paraId="2DBEFA6F" w14:textId="77777777" w:rsidR="00DA3E5D" w:rsidRDefault="00000000">
      <w:pPr>
        <w:jc w:val="both"/>
      </w:pPr>
      <w:r>
        <w:t>Les influences externes y compris les zones dans lesquelles celles-ci sont d’application, sont déterminées sur la base de données fournies par l’exploitant de l’installation. Ces données sont apposées sur un ou plusieurs plans de l’établissement ou de l’installation. Ces plans sont approuvés et paraphés par l’exploitant ou son représentant et le représentant de l’organisme agrée visé aux  2.11.2 et 6.3 du [RGIE].</w:t>
      </w:r>
    </w:p>
    <w:p w14:paraId="129A4A92" w14:textId="77777777" w:rsidR="00DA3E5D" w:rsidRDefault="00000000">
      <w:pPr>
        <w:jc w:val="both"/>
      </w:pPr>
      <w:r>
        <w:t>[Ces] prescriptions […] ne sont pas d’application aux installations électriques de locaux ou emplacements domestiques.</w:t>
      </w:r>
    </w:p>
    <w:p w14:paraId="442B7923" w14:textId="77777777" w:rsidR="00DA3E5D" w:rsidRDefault="00000000">
      <w:pPr>
        <w:jc w:val="both"/>
      </w:pPr>
      <w:r>
        <w:t>Pour toute installation non-domestique, les soumissionnaires ne dépose pas une offre sans connaître les influences externes mentionnées ci-dessus. Les plans avec les influences externes sont ajoutées en annexe au CSC (voir la rubrique MATÉRIAUX ci-dessus).</w:t>
      </w:r>
    </w:p>
    <w:p w14:paraId="52D31319" w14:textId="77777777" w:rsidR="00DA3E5D" w:rsidRDefault="00000000">
      <w:pPr>
        <w:jc w:val="both"/>
      </w:pPr>
      <w:r>
        <w:t>Dans le cas d’une installation existante, il est parfois nécessaire de mettre hors service / modifier / démonter des équipements existants pour réaliser les travaux demandés. A charge du maître de l’ouvrage d’écrire ce qui le concerne plus spécifiquement et de préciser la disponibilité des équipements existants durant la phase des travaux (voir la rubrique EXÉCUTION / MISE EN ŒUVRE ci-dessus).</w:t>
      </w:r>
    </w:p>
    <w:p w14:paraId="069088B1" w14:textId="77777777" w:rsidR="00DA3E5D" w:rsidRDefault="00000000">
      <w:pPr>
        <w:pStyle w:val="Author-eSectionHeading2"/>
      </w:pPr>
      <w:bookmarkStart w:id="2" w:name="_Toc112762353"/>
      <w:r>
        <w:t>71 Basse tension ( BT) CCTB 01.10</w:t>
      </w:r>
      <w:bookmarkEnd w:id="2"/>
    </w:p>
    <w:p w14:paraId="71D8A346" w14:textId="77777777" w:rsidR="00DA3E5D" w:rsidRDefault="00000000">
      <w:pPr>
        <w:pStyle w:val="pheading"/>
      </w:pPr>
      <w:bookmarkStart w:id="3" w:name="82"/>
      <w:bookmarkEnd w:id="3"/>
      <w:r>
        <w:t>DESCRIPTION</w:t>
      </w:r>
    </w:p>
    <w:p w14:paraId="1EFC9E61" w14:textId="77777777" w:rsidR="00DA3E5D" w:rsidRDefault="00000000">
      <w:pPr>
        <w:pStyle w:val="pheading"/>
      </w:pPr>
      <w:r>
        <w:t>- Définition / Comprend</w:t>
      </w:r>
    </w:p>
    <w:p w14:paraId="5C54C315" w14:textId="77777777" w:rsidR="00DA3E5D" w:rsidRDefault="00000000">
      <w:r>
        <w:t>Conformément au [RGIE], la basse tension est composée de :</w:t>
      </w:r>
    </w:p>
    <w:p w14:paraId="3ACCE049" w14:textId="77777777" w:rsidR="00DA3E5D" w:rsidRDefault="00000000">
      <w:pPr>
        <w:pStyle w:val="Author-eListParagraph"/>
        <w:numPr>
          <w:ilvl w:val="0"/>
          <w:numId w:val="2"/>
        </w:numPr>
      </w:pPr>
      <w:r>
        <w:t>La basse tension de 1ère catégorie (50 V &lt; Tension ≤ 500 V pour l'aternatif) ;</w:t>
      </w:r>
    </w:p>
    <w:p w14:paraId="60C51A52" w14:textId="77777777" w:rsidR="00DA3E5D" w:rsidRDefault="00000000">
      <w:pPr>
        <w:pStyle w:val="Author-eListParagraph"/>
        <w:numPr>
          <w:ilvl w:val="0"/>
          <w:numId w:val="2"/>
        </w:numPr>
      </w:pPr>
      <w:r>
        <w:t>La basse tension de 2ème catégorie (500 V &lt; Tension ≤ 1000 V pour l'aternatif).</w:t>
      </w:r>
    </w:p>
    <w:p w14:paraId="048FB8C6" w14:textId="77777777" w:rsidR="00DA3E5D" w:rsidRDefault="00000000">
      <w:r>
        <w:t>Sauf mention contraire ci-après, la présente section concerne la basse tension de 1ère catégorie.</w:t>
      </w:r>
    </w:p>
    <w:p w14:paraId="18B03682" w14:textId="77777777" w:rsidR="00DA3E5D" w:rsidRDefault="00DA3E5D"/>
    <w:p w14:paraId="3B27E401" w14:textId="77777777" w:rsidR="00DA3E5D" w:rsidRDefault="00000000">
      <w:r>
        <w:t> </w:t>
      </w:r>
    </w:p>
    <w:p w14:paraId="0462DED9" w14:textId="77777777" w:rsidR="00DA3E5D" w:rsidRDefault="00000000">
      <w:pPr>
        <w:pStyle w:val="pheading"/>
      </w:pPr>
      <w:r>
        <w:t>DOCUMENTS DE RÉFÉRENCE</w:t>
      </w:r>
    </w:p>
    <w:p w14:paraId="600BCE32" w14:textId="77777777" w:rsidR="00DA3E5D" w:rsidRDefault="00000000">
      <w:pPr>
        <w:pStyle w:val="pheading"/>
      </w:pPr>
      <w:r>
        <w:t>- Matériau</w:t>
      </w:r>
    </w:p>
    <w:p w14:paraId="3FF24A2D" w14:textId="77777777" w:rsidR="00DA3E5D" w:rsidRDefault="00000000">
      <w:r>
        <w:t>[RGIE, Règlement général sur les installations électriques (annexe à l'AR 2019-09-08)]</w:t>
      </w:r>
    </w:p>
    <w:p w14:paraId="4D147D68" w14:textId="77777777" w:rsidR="00DA3E5D" w:rsidRDefault="00DA3E5D"/>
    <w:p w14:paraId="261BEF8D" w14:textId="77777777" w:rsidR="00DA3E5D" w:rsidRDefault="00000000">
      <w:r>
        <w:t> </w:t>
      </w:r>
    </w:p>
    <w:p w14:paraId="18C1B5DD" w14:textId="77777777" w:rsidR="00DA3E5D" w:rsidRDefault="00000000">
      <w:pPr>
        <w:pStyle w:val="pheading"/>
      </w:pPr>
      <w:r>
        <w:t>- Exécution</w:t>
      </w:r>
    </w:p>
    <w:p w14:paraId="5A6A9741" w14:textId="77777777" w:rsidR="00DA3E5D" w:rsidRDefault="00000000">
      <w:r>
        <w:t>[RGIE, Règlement général sur les installations électriques (annexe à l'AR 2019-09-08)]</w:t>
      </w:r>
    </w:p>
    <w:p w14:paraId="46398CC1" w14:textId="77777777" w:rsidR="00DA3E5D" w:rsidRDefault="00DA3E5D"/>
    <w:p w14:paraId="28D9906C" w14:textId="77777777" w:rsidR="00DA3E5D" w:rsidRDefault="00000000">
      <w:r>
        <w:t> </w:t>
      </w:r>
    </w:p>
    <w:p w14:paraId="3D863D93" w14:textId="77777777" w:rsidR="00DA3E5D" w:rsidRDefault="00000000">
      <w:pPr>
        <w:pStyle w:val="Author-eSectionHeading3"/>
      </w:pPr>
      <w:bookmarkStart w:id="4" w:name="_Toc112762354"/>
      <w:r>
        <w:t>71.1 BT - Production CCTB 01.02</w:t>
      </w:r>
      <w:bookmarkEnd w:id="4"/>
    </w:p>
    <w:p w14:paraId="61F50F09" w14:textId="77777777" w:rsidR="00DA3E5D" w:rsidRDefault="00000000">
      <w:pPr>
        <w:pStyle w:val="Author-eSectionHeading4"/>
      </w:pPr>
      <w:bookmarkStart w:id="5" w:name="_Toc112762355"/>
      <w:r>
        <w:t>71.11 Equipement - Transformation BT 1ère cat/2ème cat CCTB 01.10</w:t>
      </w:r>
      <w:bookmarkEnd w:id="5"/>
    </w:p>
    <w:p w14:paraId="114EB5EC" w14:textId="77777777" w:rsidR="00DA3E5D" w:rsidRDefault="00000000">
      <w:pPr>
        <w:pStyle w:val="Author-eSectionHeading5"/>
      </w:pPr>
      <w:bookmarkStart w:id="6" w:name="_Toc112762356"/>
      <w:r>
        <w:t>71.11.1 Transformation - BT 1ère cat/2ème cat - transfo triphasé CCTB 01.10</w:t>
      </w:r>
      <w:bookmarkEnd w:id="6"/>
    </w:p>
    <w:p w14:paraId="13A5D68F" w14:textId="77777777" w:rsidR="00DA3E5D" w:rsidRDefault="00000000">
      <w:pPr>
        <w:pStyle w:val="Author-eSectionHeading6"/>
      </w:pPr>
      <w:bookmarkStart w:id="7" w:name="_Toc112762357"/>
      <w:r>
        <w:t>71.11.1a Transformation - BT 1ère cat/2ème cat - transfo triphasé à bain d'huile minérale CCTB 01.10</w:t>
      </w:r>
      <w:bookmarkEnd w:id="7"/>
    </w:p>
    <w:p w14:paraId="5C24EBC9" w14:textId="77777777" w:rsidR="00DA3E5D" w:rsidRDefault="00000000">
      <w:pPr>
        <w:pStyle w:val="Author-eSectionHeading6"/>
      </w:pPr>
      <w:bookmarkStart w:id="8" w:name="_Toc112762358"/>
      <w:r>
        <w:t>71.11.1b Transformation - BT 1ère cat/2ème cat - transfo triphasé de type sec CCTB 01.10</w:t>
      </w:r>
      <w:bookmarkEnd w:id="8"/>
    </w:p>
    <w:p w14:paraId="0F7674EF" w14:textId="77777777" w:rsidR="00DA3E5D" w:rsidRDefault="00000000">
      <w:pPr>
        <w:pStyle w:val="Author-eSectionHeading4"/>
      </w:pPr>
      <w:bookmarkStart w:id="9" w:name="_Toc112762359"/>
      <w:r>
        <w:t>71.12 Equipements - Transformation - BT 2ème cat/1ère cat CCTB 01.10</w:t>
      </w:r>
      <w:bookmarkEnd w:id="9"/>
    </w:p>
    <w:p w14:paraId="4E70B26A" w14:textId="77777777" w:rsidR="00DA3E5D" w:rsidRDefault="00000000">
      <w:pPr>
        <w:pStyle w:val="Author-eSectionHeading5"/>
      </w:pPr>
      <w:bookmarkStart w:id="10" w:name="_Toc112762360"/>
      <w:r>
        <w:t>71.12.1 Transformation - BT 2ème cat/1ère cat - transfo triphasé CCTB 01.10</w:t>
      </w:r>
      <w:bookmarkEnd w:id="10"/>
    </w:p>
    <w:p w14:paraId="5479722F" w14:textId="77777777" w:rsidR="00DA3E5D" w:rsidRDefault="00000000">
      <w:pPr>
        <w:pStyle w:val="Author-eSectionHeading6"/>
      </w:pPr>
      <w:bookmarkStart w:id="11" w:name="_Toc112762361"/>
      <w:r>
        <w:t>71.12.1a Transformation - BT 2ème cat/1ère cat - transfo triphasé à bain d' huile minérale CCTB 01.10</w:t>
      </w:r>
      <w:bookmarkEnd w:id="11"/>
    </w:p>
    <w:p w14:paraId="521E6192" w14:textId="77777777" w:rsidR="00DA3E5D" w:rsidRDefault="00000000">
      <w:pPr>
        <w:pStyle w:val="Author-eSectionHeading6"/>
      </w:pPr>
      <w:bookmarkStart w:id="12" w:name="_Toc112762362"/>
      <w:r>
        <w:t>71.12.1b Transformation - BT 2ème cat/1ère cat - transfo triphasé de type sec CCTB 01.10</w:t>
      </w:r>
      <w:bookmarkEnd w:id="12"/>
    </w:p>
    <w:p w14:paraId="7291F87A" w14:textId="77777777" w:rsidR="00DA3E5D" w:rsidRDefault="00000000">
      <w:pPr>
        <w:pStyle w:val="Author-eSectionHeading4"/>
      </w:pPr>
      <w:bookmarkStart w:id="13" w:name="_Toc112762363"/>
      <w:r>
        <w:t>71.13 Equipements - A partir d' un groupe électrogène CCTB 01.10</w:t>
      </w:r>
      <w:bookmarkEnd w:id="13"/>
    </w:p>
    <w:p w14:paraId="64F64360" w14:textId="77777777" w:rsidR="00DA3E5D" w:rsidRDefault="00000000">
      <w:pPr>
        <w:pStyle w:val="Author-eSectionHeading4"/>
      </w:pPr>
      <w:bookmarkStart w:id="14" w:name="_Toc112762364"/>
      <w:r>
        <w:t>71.14 Installations photovoltaïques CCTB 01.02</w:t>
      </w:r>
      <w:bookmarkEnd w:id="14"/>
    </w:p>
    <w:p w14:paraId="568398CF" w14:textId="77777777" w:rsidR="00DA3E5D" w:rsidRDefault="00000000">
      <w:pPr>
        <w:pStyle w:val="Author-eSectionHeading5"/>
      </w:pPr>
      <w:bookmarkStart w:id="15" w:name="_Toc112762365"/>
      <w:r>
        <w:t>71.14.1 Installations photovoltaïques - capteurs CCTB 01.04</w:t>
      </w:r>
      <w:bookmarkEnd w:id="15"/>
    </w:p>
    <w:p w14:paraId="118A1C5C" w14:textId="77777777" w:rsidR="00DA3E5D" w:rsidRDefault="00000000">
      <w:pPr>
        <w:pStyle w:val="pheading"/>
      </w:pPr>
      <w:r>
        <w:t>DESCRIPTION</w:t>
      </w:r>
    </w:p>
    <w:p w14:paraId="7A6EC31F" w14:textId="77777777" w:rsidR="00DA3E5D" w:rsidRDefault="00000000">
      <w:pPr>
        <w:pStyle w:val="pheading"/>
      </w:pPr>
      <w:r>
        <w:t>- Définition / Comprend</w:t>
      </w:r>
    </w:p>
    <w:p w14:paraId="064063F7" w14:textId="77777777" w:rsidR="00DA3E5D" w:rsidRDefault="00000000">
      <w:r>
        <w:rPr>
          <w:color w:val="000000"/>
        </w:rPr>
        <w:t>Ce poste comprend la fourniture, l'installation et la mise en service des installations de production d'électricité et de chaleur à l'aide de l'énergie solaire.</w:t>
      </w:r>
    </w:p>
    <w:p w14:paraId="6F47BD30" w14:textId="77777777" w:rsidR="00DA3E5D" w:rsidRDefault="00000000">
      <w:r>
        <w:rPr>
          <w:color w:val="000000"/>
        </w:rPr>
        <w:t>A savoir ; les panneaux solaires thermiques et photovoltaïques, leurs supports, le réseau de connexion électrique, la liaison entre les panneaux, les essais et la mise en service.</w:t>
      </w:r>
    </w:p>
    <w:p w14:paraId="2E31DF10" w14:textId="77777777" w:rsidR="00DA3E5D" w:rsidRDefault="00000000">
      <w:r>
        <w:rPr>
          <w:color w:val="000000"/>
        </w:rPr>
        <w:t>Il comprend également les études préalables et la coordination nécessaire avec les autres corps de métier, les frais inhérents à l'installation d'essai, la réception provisoire et le contrôle.</w:t>
      </w:r>
    </w:p>
    <w:p w14:paraId="4A472FC5" w14:textId="77777777" w:rsidR="00DA3E5D" w:rsidRDefault="00000000">
      <w:pPr>
        <w:pStyle w:val="Author-eSectionHeading6"/>
      </w:pPr>
      <w:bookmarkStart w:id="16" w:name="_Toc112762366"/>
      <w:r>
        <w:t>71.14.1a Installations photovoltaïques - capteurs CCTB 01.04</w:t>
      </w:r>
      <w:bookmarkEnd w:id="16"/>
    </w:p>
    <w:p w14:paraId="280072EF" w14:textId="77777777" w:rsidR="00DA3E5D" w:rsidRDefault="00000000">
      <w:pPr>
        <w:pStyle w:val="pheading"/>
      </w:pPr>
      <w:r>
        <w:t>MATÉRIAUX</w:t>
      </w:r>
    </w:p>
    <w:p w14:paraId="3445F08D" w14:textId="77777777" w:rsidR="00DA3E5D" w:rsidRDefault="00000000">
      <w:pPr>
        <w:pStyle w:val="pheading"/>
      </w:pPr>
      <w:r>
        <w:t>- Caractéristiques générales</w:t>
      </w:r>
    </w:p>
    <w:p w14:paraId="7A2A0DC3" w14:textId="77777777" w:rsidR="00DA3E5D" w:rsidRDefault="00000000">
      <w:r>
        <w:rPr>
          <w:color w:val="000000"/>
        </w:rPr>
        <w:t>Il s’agit de modules photovoltaïques fabriqués à partir de cellules de dernière génération.</w:t>
      </w:r>
    </w:p>
    <w:p w14:paraId="3A5EE90D" w14:textId="77777777" w:rsidR="00DA3E5D" w:rsidRDefault="00000000">
      <w:r>
        <w:rPr>
          <w:color w:val="000000"/>
        </w:rPr>
        <w:t>Les modules seront composés de cellules qui sont interconnectées entre-elles en série.</w:t>
      </w:r>
    </w:p>
    <w:p w14:paraId="661F7143" w14:textId="77777777" w:rsidR="00DA3E5D" w:rsidRDefault="00000000">
      <w:r>
        <w:rPr>
          <w:color w:val="000000"/>
        </w:rPr>
        <w:t>La surface est protégée par une feuille de verre trempé à haute transmission de lumière.</w:t>
      </w:r>
    </w:p>
    <w:p w14:paraId="5F48F380" w14:textId="77777777" w:rsidR="00DA3E5D" w:rsidRDefault="00000000">
      <w:r>
        <w:rPr>
          <w:color w:val="000000"/>
        </w:rPr>
        <w:t>Les cellules et les circuits électriques sont encapsulés entre 2 feuilles d’Ethylène Vinyle Acétate transparent, la partie arrière est protégée par une feuille protectrice constituée d’un film polyester en sandwich entre 2 couches de fluorure de polyvinyle.</w:t>
      </w:r>
    </w:p>
    <w:p w14:paraId="0CB25F61" w14:textId="77777777" w:rsidR="00DA3E5D" w:rsidRDefault="00000000">
      <w:r>
        <w:rPr>
          <w:color w:val="000000"/>
        </w:rPr>
        <w:t>Les circuits électriques sont soudés en de nombreux endroits afin d’assurer une grande stabilité.</w:t>
      </w:r>
    </w:p>
    <w:p w14:paraId="3201B29A" w14:textId="77777777" w:rsidR="00DA3E5D" w:rsidRDefault="00000000">
      <w:r>
        <w:rPr>
          <w:color w:val="000000"/>
        </w:rPr>
        <w:t>Les panneaux seront munis de tous les connecteurs prévus par le fabriquant.</w:t>
      </w:r>
    </w:p>
    <w:p w14:paraId="062D97CA" w14:textId="77777777" w:rsidR="00DA3E5D" w:rsidRDefault="00000000">
      <w:r>
        <w:rPr>
          <w:color w:val="000000"/>
        </w:rPr>
        <w:t>Le support de fixation sera déterminé en fonction du type de toiture et/ou en fonction des possibilités du terrain.</w:t>
      </w:r>
    </w:p>
    <w:p w14:paraId="1E24CBB2" w14:textId="77777777" w:rsidR="00DA3E5D" w:rsidRDefault="00000000">
      <w:r>
        <w:t> </w:t>
      </w:r>
    </w:p>
    <w:p w14:paraId="04A71EB2" w14:textId="77777777" w:rsidR="00DA3E5D" w:rsidRDefault="00000000">
      <w:r>
        <w:rPr>
          <w:color w:val="000000"/>
        </w:rPr>
        <w:t>Les panneaux seront du type :</w:t>
      </w:r>
    </w:p>
    <w:p w14:paraId="1A513A87" w14:textId="77777777" w:rsidR="00DA3E5D" w:rsidRDefault="00000000">
      <w:r>
        <w:rPr>
          <w:rStyle w:val="soitChar"/>
        </w:rPr>
        <w:t>(soit)</w:t>
      </w:r>
    </w:p>
    <w:p w14:paraId="393F18CC" w14:textId="77777777" w:rsidR="00DA3E5D" w:rsidRDefault="00000000">
      <w:pPr>
        <w:pStyle w:val="soit"/>
        <w:numPr>
          <w:ilvl w:val="0"/>
          <w:numId w:val="3"/>
        </w:numPr>
      </w:pPr>
      <w:r>
        <w:t>Panneaux photovoltaïques amorphes : Ce poste comprend la fourniture et l’installation de panneaux souples composés de cellules amorphes d’atomes de silicium en couche mince et homogène. Le rendement de ce type de panneaux est d’environ 5%.</w:t>
      </w:r>
    </w:p>
    <w:p w14:paraId="44A71616" w14:textId="77777777" w:rsidR="00DA3E5D" w:rsidRDefault="00000000">
      <w:r>
        <w:rPr>
          <w:rStyle w:val="soitChar"/>
        </w:rPr>
        <w:t>(soit)</w:t>
      </w:r>
    </w:p>
    <w:p w14:paraId="59072AE0" w14:textId="77777777" w:rsidR="00DA3E5D" w:rsidRDefault="00000000">
      <w:pPr>
        <w:pStyle w:val="soit"/>
        <w:numPr>
          <w:ilvl w:val="0"/>
          <w:numId w:val="4"/>
        </w:numPr>
      </w:pPr>
      <w:r>
        <w:t>Panneaux photovoltaïques monocristallin : Ce poste comprend la fourniture et l’installation de panneaux composés de tranches d'un cristal de silicium cylindrique. Le rendement de ce type de panneaux est d’environ 14%</w:t>
      </w:r>
    </w:p>
    <w:p w14:paraId="0304A7E6" w14:textId="77777777" w:rsidR="00DA3E5D" w:rsidRDefault="00000000">
      <w:r>
        <w:rPr>
          <w:rStyle w:val="soitChar"/>
        </w:rPr>
        <w:t>(soit)</w:t>
      </w:r>
    </w:p>
    <w:p w14:paraId="64A9D1D5" w14:textId="77777777" w:rsidR="00DA3E5D" w:rsidRDefault="00000000">
      <w:pPr>
        <w:pStyle w:val="soit"/>
        <w:numPr>
          <w:ilvl w:val="0"/>
          <w:numId w:val="5"/>
        </w:numPr>
      </w:pPr>
      <w:r>
        <w:t>panneaux photovoltaïques polycristallin : Ce poste comprend la fourniture et l’installation de panneaux solaires polycristallins ou multicristallins composés d’une couche de silicium fine de 15 à 50 microns suivant les fabricants. Le rendement de ce type de panneaux est d’environ 13%</w:t>
      </w:r>
    </w:p>
    <w:p w14:paraId="61E3C9D2" w14:textId="77777777" w:rsidR="00DA3E5D" w:rsidRDefault="00000000">
      <w:r>
        <w:rPr>
          <w:rStyle w:val="soitChar"/>
        </w:rPr>
        <w:t>(soit)</w:t>
      </w:r>
    </w:p>
    <w:p w14:paraId="7AC26E47" w14:textId="77777777" w:rsidR="00DA3E5D" w:rsidRDefault="00000000">
      <w:pPr>
        <w:pStyle w:val="soit"/>
        <w:numPr>
          <w:ilvl w:val="0"/>
          <w:numId w:val="6"/>
        </w:numPr>
      </w:pPr>
      <w:r>
        <w:t>panneaux photovoltaïques ardoises : Ce poste comprend la fourniture et l’installation de panneaux solaires composés d’ardoises de couverture sur lesquelles sont collées des panneaux photovoltaïques en verre trempé antireflet. Chaque ardoise sera posée sur le boitier de raccordement de celle du dessous, permettant de conserver un espace de 5mm d'entrée d'air sous chaque ardoise. Ce poste comprend également une sortie d'air au niveau du faîte de la toiture.</w:t>
      </w:r>
    </w:p>
    <w:p w14:paraId="100D96B4" w14:textId="77777777" w:rsidR="00DA3E5D" w:rsidRDefault="00000000">
      <w:r>
        <w:rPr>
          <w:rStyle w:val="soitChar"/>
        </w:rPr>
        <w:t>(soit)</w:t>
      </w:r>
    </w:p>
    <w:p w14:paraId="745B2312" w14:textId="77777777" w:rsidR="00DA3E5D" w:rsidRDefault="00000000">
      <w:pPr>
        <w:pStyle w:val="soit"/>
        <w:numPr>
          <w:ilvl w:val="0"/>
          <w:numId w:val="7"/>
        </w:numPr>
      </w:pPr>
      <w:r>
        <w:t>panneaux photovoltaïques couches minces (CIS) : Ce poste comprend la fourniture et l’installation de panneaux solaires "couches minces" composés de diséléniure de cuivre et d'indium. Le rendement de ce type de panneaux est d’environ 5%</w:t>
      </w:r>
    </w:p>
    <w:p w14:paraId="675D65C5" w14:textId="77777777" w:rsidR="00DA3E5D" w:rsidRDefault="00000000">
      <w:r>
        <w:rPr>
          <w:rStyle w:val="soitChar"/>
        </w:rPr>
        <w:t>(soit)</w:t>
      </w:r>
    </w:p>
    <w:p w14:paraId="051616B4" w14:textId="77777777" w:rsidR="00DA3E5D" w:rsidRDefault="00000000">
      <w:pPr>
        <w:pStyle w:val="soit"/>
        <w:numPr>
          <w:ilvl w:val="0"/>
          <w:numId w:val="8"/>
        </w:numPr>
      </w:pPr>
      <w:r>
        <w:t xml:space="preserve">panneaux photovoltaïques zinc : Ce poste comprend la fourniture et l’installation de bacs en zinc préfabriqués équipés sur toute leur surface de cellules photovoltaïques. Ces panneaux solaires répondront à la norme [NBN EN 61215-1-3] classe de protection 2. Le système installé s’adaptera aux toitures en zinc </w:t>
      </w:r>
      <w:r>
        <w:rPr>
          <w:rStyle w:val="optioncarChar"/>
        </w:rPr>
        <w:t xml:space="preserve">à joint debout / à joint angulaire (les pentes de 25°) / le système à tasseaux. </w:t>
      </w:r>
      <w:r>
        <w:t>Les bacs seront fabriqués en usine en une seule pièce et seront recouvert de silicium.</w:t>
      </w:r>
    </w:p>
    <w:p w14:paraId="3B71AC97" w14:textId="77777777" w:rsidR="00DA3E5D" w:rsidRDefault="00000000">
      <w:r>
        <w:rPr>
          <w:rStyle w:val="soitChar"/>
        </w:rPr>
        <w:t>(soit)</w:t>
      </w:r>
    </w:p>
    <w:p w14:paraId="12F6F559" w14:textId="77777777" w:rsidR="00DA3E5D" w:rsidRDefault="00000000">
      <w:pPr>
        <w:pStyle w:val="soit"/>
        <w:numPr>
          <w:ilvl w:val="0"/>
          <w:numId w:val="9"/>
        </w:numPr>
      </w:pPr>
      <w:r>
        <w:t>panneaux photovoltaïques tuiles : Ce poste comprend la fourniture et l’installation de panneaux solaires sans joints ou cadre métallique apparent. Il s’agit de tuiles supports en terre cuite conçues pour supporter des panneaux solaires. Ces panneaux se composent d’un cadre en polyuréthane (PU) ultrafin et ultraléger permettant l’intégration et le raccordement aux tuiles en terre cuite.</w:t>
      </w:r>
    </w:p>
    <w:p w14:paraId="272F1EAA" w14:textId="77777777" w:rsidR="00DA3E5D" w:rsidRDefault="00000000">
      <w:r>
        <w:rPr>
          <w:rStyle w:val="soitChar"/>
        </w:rPr>
        <w:t>(soit)</w:t>
      </w:r>
    </w:p>
    <w:p w14:paraId="55B83699" w14:textId="77777777" w:rsidR="00DA3E5D" w:rsidRDefault="00000000">
      <w:pPr>
        <w:pStyle w:val="soit"/>
        <w:numPr>
          <w:ilvl w:val="0"/>
          <w:numId w:val="10"/>
        </w:numPr>
      </w:pPr>
      <w:r>
        <w:t xml:space="preserve">panneaux photovoltaïques pour façades : Ce poste comprend la fourniture et l’installation de panneaux solaires semi-transparents en double verre avec un facteur d'isolation k=1,1 à 3 W/m²°C. Ils seront intégrés dans </w:t>
      </w:r>
      <w:r>
        <w:rPr>
          <w:rStyle w:val="optioncarChar"/>
        </w:rPr>
        <w:t>la toiture de véranda / la façade / …</w:t>
      </w:r>
      <w:r>
        <w:t>. Il s’agit de modules à faible transmission de lumière et de chaleur assemblés sur mesure. L’espace des cellules sera fonction de la transmission de lumière demandée par le maître d’ouvrage sur les conseils du fabricant.</w:t>
      </w:r>
    </w:p>
    <w:p w14:paraId="1713796E" w14:textId="77777777" w:rsidR="00DA3E5D" w:rsidRDefault="00000000">
      <w:r>
        <w:rPr>
          <w:rStyle w:val="soitChar"/>
        </w:rPr>
        <w:t>(soit)</w:t>
      </w:r>
    </w:p>
    <w:p w14:paraId="61262F60" w14:textId="77777777" w:rsidR="00DA3E5D" w:rsidRDefault="00000000">
      <w:pPr>
        <w:pStyle w:val="soit"/>
        <w:numPr>
          <w:ilvl w:val="0"/>
          <w:numId w:val="11"/>
        </w:numPr>
      </w:pPr>
      <w:r>
        <w:t>panneaux photovoltaïques tandem : Ce poste comprend la fourniture et l’installation de panneaux solaires composé d’un empilement monolithique de deux cellules simples (couche mince de silicium amorphe sur silicium cristallin).</w:t>
      </w:r>
    </w:p>
    <w:p w14:paraId="10F45B7B" w14:textId="77777777" w:rsidR="00DA3E5D" w:rsidRDefault="00000000">
      <w:pPr>
        <w:pStyle w:val="pheading"/>
      </w:pPr>
      <w:r>
        <w:t>EXÉCUTION / MISE EN ŒUVRE</w:t>
      </w:r>
    </w:p>
    <w:p w14:paraId="09663CDA" w14:textId="77777777" w:rsidR="00DA3E5D" w:rsidRDefault="00000000">
      <w:pPr>
        <w:pStyle w:val="pheading"/>
      </w:pPr>
      <w:r>
        <w:t>- Prescriptions générales</w:t>
      </w:r>
    </w:p>
    <w:p w14:paraId="32392F65" w14:textId="77777777" w:rsidR="00DA3E5D" w:rsidRDefault="00000000">
      <w:r>
        <w:rPr>
          <w:u w:val="single"/>
        </w:rPr>
        <w:t>Spécifications</w:t>
      </w:r>
    </w:p>
    <w:p w14:paraId="56DBF202" w14:textId="77777777" w:rsidR="00DA3E5D" w:rsidRDefault="00000000">
      <w:r>
        <w:t>Les données suivantes seront fournies:</w:t>
      </w:r>
    </w:p>
    <w:p w14:paraId="4EE01908" w14:textId="77777777" w:rsidR="00DA3E5D" w:rsidRDefault="00000000">
      <w:r>
        <w:rPr>
          <w:color w:val="000000"/>
        </w:rPr>
        <w:t>Marque et type</w:t>
      </w:r>
    </w:p>
    <w:p w14:paraId="062D2DBD" w14:textId="77777777" w:rsidR="00DA3E5D" w:rsidRDefault="00000000">
      <w:r>
        <w:rPr>
          <w:color w:val="000000"/>
        </w:rPr>
        <w:t>Puissance en Crète :</w:t>
      </w:r>
    </w:p>
    <w:p w14:paraId="0E40595F" w14:textId="77777777" w:rsidR="00DA3E5D" w:rsidRDefault="00000000">
      <w:r>
        <w:rPr>
          <w:color w:val="000000"/>
        </w:rPr>
        <w:t>Tension nominale :</w:t>
      </w:r>
    </w:p>
    <w:p w14:paraId="55B13D58" w14:textId="77777777" w:rsidR="00DA3E5D" w:rsidRDefault="00000000">
      <w:r>
        <w:rPr>
          <w:color w:val="000000"/>
        </w:rPr>
        <w:t>Température de fonctionnement :</w:t>
      </w:r>
    </w:p>
    <w:p w14:paraId="0B8B3CC7" w14:textId="77777777" w:rsidR="00DA3E5D" w:rsidRDefault="00000000">
      <w:r>
        <w:rPr>
          <w:color w:val="000000"/>
        </w:rPr>
        <w:t>Surface d’absorption :</w:t>
      </w:r>
    </w:p>
    <w:p w14:paraId="77A74FAB" w14:textId="77777777" w:rsidR="00DA3E5D" w:rsidRDefault="00000000">
      <w:r>
        <w:rPr>
          <w:color w:val="000000"/>
        </w:rPr>
        <w:t>Dimensions :</w:t>
      </w:r>
    </w:p>
    <w:p w14:paraId="68A847DB" w14:textId="77777777" w:rsidR="00DA3E5D" w:rsidRDefault="00000000">
      <w:r>
        <w:rPr>
          <w:color w:val="000000"/>
        </w:rPr>
        <w:t>Largeur :</w:t>
      </w:r>
    </w:p>
    <w:p w14:paraId="1AD99CC3" w14:textId="77777777" w:rsidR="00DA3E5D" w:rsidRDefault="00000000">
      <w:r>
        <w:rPr>
          <w:color w:val="000000"/>
        </w:rPr>
        <w:t>hauteur :</w:t>
      </w:r>
    </w:p>
    <w:p w14:paraId="295FB683" w14:textId="77777777" w:rsidR="00DA3E5D" w:rsidRDefault="00000000">
      <w:r>
        <w:rPr>
          <w:color w:val="000000"/>
        </w:rPr>
        <w:t>profondeur :</w:t>
      </w:r>
    </w:p>
    <w:p w14:paraId="57E998FA" w14:textId="77777777" w:rsidR="00DA3E5D" w:rsidRDefault="00000000">
      <w:r>
        <w:rPr>
          <w:color w:val="000000"/>
        </w:rPr>
        <w:t>Poids :</w:t>
      </w:r>
    </w:p>
    <w:p w14:paraId="379EA369" w14:textId="77777777" w:rsidR="00DA3E5D" w:rsidRDefault="00000000">
      <w:r>
        <w:rPr>
          <w:color w:val="000000"/>
        </w:rPr>
        <w:t>Angle de pose minimal / maximal (°) :</w:t>
      </w:r>
    </w:p>
    <w:p w14:paraId="5BEFBEE5" w14:textId="77777777" w:rsidR="00DA3E5D" w:rsidRDefault="00000000">
      <w:r>
        <w:rPr>
          <w:color w:val="000000"/>
        </w:rPr>
        <w:t>Performances :</w:t>
      </w:r>
    </w:p>
    <w:p w14:paraId="177B4989" w14:textId="77777777" w:rsidR="00DA3E5D" w:rsidRDefault="00000000">
      <w:r>
        <w:rPr>
          <w:color w:val="000000"/>
        </w:rPr>
        <w:t>tension en crête</w:t>
      </w:r>
    </w:p>
    <w:p w14:paraId="6FC0C749" w14:textId="77777777" w:rsidR="00DA3E5D" w:rsidRDefault="00000000">
      <w:r>
        <w:rPr>
          <w:color w:val="000000"/>
        </w:rPr>
        <w:t>puissance en crête (min. 135 W/m²)</w:t>
      </w:r>
    </w:p>
    <w:p w14:paraId="51AA3667" w14:textId="77777777" w:rsidR="00DA3E5D" w:rsidRDefault="00000000">
      <w:r>
        <w:rPr>
          <w:color w:val="000000"/>
        </w:rPr>
        <w:t>Conditions d'essai :</w:t>
      </w:r>
    </w:p>
    <w:p w14:paraId="09F5E311" w14:textId="77777777" w:rsidR="00DA3E5D" w:rsidRDefault="00000000">
      <w:r>
        <w:rPr>
          <w:color w:val="000000"/>
        </w:rPr>
        <w:t>Institut d'essai :</w:t>
      </w:r>
    </w:p>
    <w:p w14:paraId="3914A7E4" w14:textId="77777777" w:rsidR="00DA3E5D" w:rsidRDefault="00000000">
      <w:r>
        <w:rPr>
          <w:color w:val="000000"/>
        </w:rPr>
        <w:t>Nr. du rapport d'essai :</w:t>
      </w:r>
    </w:p>
    <w:p w14:paraId="6879AFD1" w14:textId="77777777" w:rsidR="00DA3E5D" w:rsidRDefault="00000000">
      <w:pPr>
        <w:pStyle w:val="pheading"/>
      </w:pPr>
      <w:r>
        <w:t>MESURAGE</w:t>
      </w:r>
    </w:p>
    <w:p w14:paraId="1F5AC489" w14:textId="77777777" w:rsidR="00DA3E5D" w:rsidRDefault="00000000">
      <w:pPr>
        <w:pStyle w:val="pheading"/>
      </w:pPr>
      <w:r>
        <w:t>- unité de mesure:</w:t>
      </w:r>
    </w:p>
    <w:p w14:paraId="78328CEA" w14:textId="77777777" w:rsidR="00DA3E5D" w:rsidRDefault="00000000">
      <w:r>
        <w:t>m²</w:t>
      </w:r>
    </w:p>
    <w:p w14:paraId="4654E258" w14:textId="77777777" w:rsidR="00DA3E5D" w:rsidRDefault="00000000">
      <w:pPr>
        <w:pStyle w:val="pheading"/>
      </w:pPr>
      <w:r>
        <w:t>- code de mesurage:</w:t>
      </w:r>
    </w:p>
    <w:p w14:paraId="417C3531" w14:textId="77777777" w:rsidR="00DA3E5D" w:rsidRDefault="00000000">
      <w:r>
        <w:t>Au m² de panneaux, réparti sur l’ensemble des frais.</w:t>
      </w:r>
    </w:p>
    <w:p w14:paraId="55116FDE" w14:textId="77777777" w:rsidR="00DA3E5D" w:rsidRDefault="00000000">
      <w:pPr>
        <w:pStyle w:val="pheading"/>
      </w:pPr>
      <w:r>
        <w:t>- nature du marché:</w:t>
      </w:r>
    </w:p>
    <w:p w14:paraId="18FD740A" w14:textId="77777777" w:rsidR="00DA3E5D" w:rsidRDefault="00000000">
      <w:r>
        <w:t>QF</w:t>
      </w:r>
    </w:p>
    <w:p w14:paraId="4E5955AF" w14:textId="77777777" w:rsidR="00DA3E5D" w:rsidRDefault="00000000">
      <w:pPr>
        <w:pStyle w:val="Author-eSectionHeading5"/>
      </w:pPr>
      <w:bookmarkStart w:id="17" w:name="_Toc112762367"/>
      <w:r>
        <w:t>71.14.2 Installations photovoltaïques - systèmes de fixation des panneaux</w:t>
      </w:r>
      <w:bookmarkEnd w:id="17"/>
    </w:p>
    <w:p w14:paraId="5439014D" w14:textId="77777777" w:rsidR="00DA3E5D" w:rsidRDefault="00000000">
      <w:pPr>
        <w:pStyle w:val="Author-eSectionHeading6"/>
      </w:pPr>
      <w:bookmarkStart w:id="18" w:name="_Toc112762368"/>
      <w:r>
        <w:t>71.14.2a Installations photovoltaïques - systèmes de fixation des panneaux sur toiture inclinée</w:t>
      </w:r>
      <w:bookmarkEnd w:id="18"/>
    </w:p>
    <w:p w14:paraId="29F3C1F0" w14:textId="77777777" w:rsidR="00DA3E5D" w:rsidRDefault="00000000">
      <w:pPr>
        <w:pStyle w:val="Author-eSectionHeading6"/>
      </w:pPr>
      <w:bookmarkStart w:id="19" w:name="_Toc112762369"/>
      <w:r>
        <w:t>71.14.2b Installations photovoltaïques - systèmes de fixation des panneaux sur toiture horizontale</w:t>
      </w:r>
      <w:bookmarkEnd w:id="19"/>
    </w:p>
    <w:p w14:paraId="0763DB4C" w14:textId="77777777" w:rsidR="00DA3E5D" w:rsidRDefault="00000000">
      <w:pPr>
        <w:pStyle w:val="Author-eSectionHeading5"/>
      </w:pPr>
      <w:bookmarkStart w:id="20" w:name="_Toc112762370"/>
      <w:r>
        <w:t>71.14.3 Installations photovoltaïques - onduleurs</w:t>
      </w:r>
      <w:bookmarkEnd w:id="20"/>
    </w:p>
    <w:p w14:paraId="1CE0B48C" w14:textId="77777777" w:rsidR="00DA3E5D" w:rsidRDefault="00000000">
      <w:pPr>
        <w:pStyle w:val="Author-eSectionHeading6"/>
      </w:pPr>
      <w:bookmarkStart w:id="21" w:name="_Toc112762371"/>
      <w:r>
        <w:t>71.14.3a Installations photovoltaïques - onduleurs CCTB 01.02</w:t>
      </w:r>
      <w:bookmarkEnd w:id="21"/>
    </w:p>
    <w:p w14:paraId="737B32B4" w14:textId="77777777" w:rsidR="00DA3E5D" w:rsidRDefault="00000000">
      <w:pPr>
        <w:pStyle w:val="pheading"/>
      </w:pPr>
      <w:r>
        <w:t>MATÉRIAUX</w:t>
      </w:r>
    </w:p>
    <w:p w14:paraId="5855070B" w14:textId="77777777" w:rsidR="00DA3E5D" w:rsidRDefault="00000000">
      <w:pPr>
        <w:pStyle w:val="pheading"/>
      </w:pPr>
      <w:r>
        <w:t>- Caractéristiques générales</w:t>
      </w:r>
    </w:p>
    <w:p w14:paraId="50FC2150" w14:textId="77777777" w:rsidR="00DA3E5D" w:rsidRDefault="00000000">
      <w:r>
        <w:t>L’onduleur est équipé d’un écran tactile haute définition. Toutes les informations sur l’onduleur et sur le générateur solaire sont clairement indiquées.</w:t>
      </w:r>
    </w:p>
    <w:p w14:paraId="7396DE9D" w14:textId="77777777" w:rsidR="00DA3E5D" w:rsidRDefault="00000000">
      <w:r>
        <w:t>L’onduleur sera muni d’une protection contre les surtensions DC et contre une inversion de polarité.</w:t>
      </w:r>
    </w:p>
    <w:p w14:paraId="7DE72418" w14:textId="77777777" w:rsidR="00DA3E5D" w:rsidRDefault="00000000">
      <w:r>
        <w:t>Le matériel est agréé aux normes CE; il analyse les caractéristiques du courant du réseau et se synchronise avant d'injecter la production des panneaux.</w:t>
      </w:r>
    </w:p>
    <w:p w14:paraId="27609EB0" w14:textId="77777777" w:rsidR="00DA3E5D" w:rsidRDefault="00000000">
      <w:r>
        <w:rPr>
          <w:u w:val="single"/>
        </w:rPr>
        <w:t>L’onduleur photovoltaïque garantira :</w:t>
      </w:r>
    </w:p>
    <w:p w14:paraId="40B4840E" w14:textId="77777777" w:rsidR="00DA3E5D" w:rsidRDefault="00000000">
      <w:r>
        <w:t>- un rendement de minimum 90 % pour un fonctionnement à une puissance supérieure de 5% à la puissance nominale (fonctionnement à 1 050 watts pour un onduleur de 1 kW)</w:t>
      </w:r>
    </w:p>
    <w:p w14:paraId="683AD6D0" w14:textId="77777777" w:rsidR="00DA3E5D" w:rsidRDefault="00000000">
      <w:r>
        <w:t>- un paramétrage pour s’adapter au réseau électrique local et réajustable pour le suivi de maintenance après installation.</w:t>
      </w:r>
    </w:p>
    <w:p w14:paraId="344FDF93" w14:textId="77777777" w:rsidR="00DA3E5D" w:rsidRDefault="00000000">
      <w:r>
        <w:t> </w:t>
      </w:r>
    </w:p>
    <w:p w14:paraId="7740E776" w14:textId="77777777" w:rsidR="00DA3E5D" w:rsidRDefault="00000000">
      <w:r>
        <w:rPr>
          <w:u w:val="single"/>
        </w:rPr>
        <w:t>Spécifications</w:t>
      </w:r>
    </w:p>
    <w:p w14:paraId="0FFC8AA3" w14:textId="77777777" w:rsidR="00DA3E5D" w:rsidRDefault="00000000">
      <w:r>
        <w:t>Les données suivantes seront fournies:</w:t>
      </w:r>
    </w:p>
    <w:p w14:paraId="665F50ED" w14:textId="77777777" w:rsidR="00DA3E5D" w:rsidRDefault="00000000">
      <w:r>
        <w:t>Marques et Type :</w:t>
      </w:r>
    </w:p>
    <w:p w14:paraId="71B07966" w14:textId="77777777" w:rsidR="00DA3E5D" w:rsidRDefault="00000000">
      <w:r>
        <w:t>Plage de tension :</w:t>
      </w:r>
    </w:p>
    <w:p w14:paraId="1A2E2E13" w14:textId="77777777" w:rsidR="00DA3E5D" w:rsidRDefault="00000000">
      <w:r>
        <w:t>Tension DC Maximum :</w:t>
      </w:r>
    </w:p>
    <w:p w14:paraId="78AA57A8" w14:textId="77777777" w:rsidR="00DA3E5D" w:rsidRDefault="00000000">
      <w:r>
        <w:t>Tension du réseau :</w:t>
      </w:r>
    </w:p>
    <w:p w14:paraId="39F1B02F" w14:textId="77777777" w:rsidR="00DA3E5D" w:rsidRDefault="00000000">
      <w:r>
        <w:t>Fréquence du réseau :</w:t>
      </w:r>
    </w:p>
    <w:p w14:paraId="0800C123" w14:textId="77777777" w:rsidR="00DA3E5D" w:rsidRDefault="00000000">
      <w:r>
        <w:t>Puissance nominale :</w:t>
      </w:r>
    </w:p>
    <w:p w14:paraId="1FFE08D3" w14:textId="77777777" w:rsidR="00DA3E5D" w:rsidRDefault="00000000">
      <w:r>
        <w:t>Puissance maximum :</w:t>
      </w:r>
    </w:p>
    <w:p w14:paraId="6FA54776" w14:textId="77777777" w:rsidR="00DA3E5D" w:rsidRDefault="00000000">
      <w:r>
        <w:t>Taux de rendement maximum :</w:t>
      </w:r>
    </w:p>
    <w:p w14:paraId="32B37EA4" w14:textId="77777777" w:rsidR="00DA3E5D" w:rsidRDefault="00000000">
      <w:r>
        <w:t>Taux de rendement énergétique :</w:t>
      </w:r>
    </w:p>
    <w:p w14:paraId="2B0E2E53" w14:textId="77777777" w:rsidR="00DA3E5D" w:rsidRDefault="00000000">
      <w:r>
        <w:t>Refroidissement :</w:t>
      </w:r>
    </w:p>
    <w:p w14:paraId="5A13EA56" w14:textId="77777777" w:rsidR="00DA3E5D" w:rsidRDefault="00000000">
      <w:r>
        <w:t>Classe de protection : --</w:t>
      </w:r>
    </w:p>
    <w:p w14:paraId="4911CA52" w14:textId="77777777" w:rsidR="00DA3E5D" w:rsidRDefault="00000000">
      <w:pPr>
        <w:pStyle w:val="pheading"/>
      </w:pPr>
      <w:r>
        <w:t>EXÉCUTION / MISE EN ŒUVRE</w:t>
      </w:r>
    </w:p>
    <w:p w14:paraId="4A8B86E7" w14:textId="77777777" w:rsidR="00DA3E5D" w:rsidRDefault="00000000">
      <w:pPr>
        <w:pStyle w:val="pheading"/>
      </w:pPr>
      <w:r>
        <w:t>- Prescriptions générales</w:t>
      </w:r>
    </w:p>
    <w:p w14:paraId="65C320F6" w14:textId="77777777" w:rsidR="00DA3E5D" w:rsidRDefault="00000000">
      <w:r>
        <w:rPr>
          <w:color w:val="000000"/>
        </w:rPr>
        <w:t>Il s'agit de la fourniture, du montage et du raccordement d’un onduleur permettant d’absorber la puissance totale fournie par les panneaux solaires, augmentée de 10 %</w:t>
      </w:r>
      <w:r>
        <w:rPr>
          <w:color w:val="FF0000"/>
        </w:rPr>
        <w:t xml:space="preserve">. </w:t>
      </w:r>
      <w:r>
        <w:rPr>
          <w:color w:val="000000"/>
        </w:rPr>
        <w:t>L’onduleur sera muni de tous ces accessoires, tels que kit de connexion, boîtier de raccordement, disjoncteur de protection DC en version électronique, une protection contre la foudre de classes B et C.</w:t>
      </w:r>
    </w:p>
    <w:p w14:paraId="09D45D6E" w14:textId="77777777" w:rsidR="00DA3E5D" w:rsidRDefault="00000000">
      <w:pPr>
        <w:pStyle w:val="pheading"/>
      </w:pPr>
      <w:r>
        <w:t>MESURAGE</w:t>
      </w:r>
    </w:p>
    <w:p w14:paraId="3310F331" w14:textId="77777777" w:rsidR="00DA3E5D" w:rsidRDefault="00000000">
      <w:pPr>
        <w:pStyle w:val="pheading"/>
      </w:pPr>
      <w:r>
        <w:t>- unité de mesure:</w:t>
      </w:r>
    </w:p>
    <w:p w14:paraId="2C4E7B6A" w14:textId="77777777" w:rsidR="00DA3E5D" w:rsidRDefault="00000000">
      <w:r>
        <w:t xml:space="preserve">- </w:t>
      </w:r>
    </w:p>
    <w:p w14:paraId="59E15877" w14:textId="77777777" w:rsidR="00DA3E5D" w:rsidRDefault="00000000">
      <w:pPr>
        <w:pStyle w:val="pheading"/>
      </w:pPr>
      <w:r>
        <w:t>- code de mesurage:</w:t>
      </w:r>
    </w:p>
    <w:p w14:paraId="350BA798" w14:textId="77777777" w:rsidR="00DA3E5D" w:rsidRDefault="00000000">
      <w:r>
        <w:rPr>
          <w:color w:val="000000"/>
        </w:rPr>
        <w:t>Compris dans le prix de l'installation.</w:t>
      </w:r>
    </w:p>
    <w:p w14:paraId="1B294E4F" w14:textId="77777777" w:rsidR="00DA3E5D" w:rsidRDefault="00000000">
      <w:pPr>
        <w:pStyle w:val="pheading"/>
      </w:pPr>
      <w:r>
        <w:t>- nature du marché:</w:t>
      </w:r>
    </w:p>
    <w:p w14:paraId="1AADE93E" w14:textId="77777777" w:rsidR="00DA3E5D" w:rsidRDefault="00000000">
      <w:r>
        <w:t>PM</w:t>
      </w:r>
    </w:p>
    <w:p w14:paraId="1CD9C060" w14:textId="77777777" w:rsidR="00DA3E5D" w:rsidRDefault="00000000">
      <w:pPr>
        <w:pStyle w:val="Author-eSectionHeading5"/>
      </w:pPr>
      <w:bookmarkStart w:id="22" w:name="_Toc112762372"/>
      <w:r>
        <w:t>71.14.4 Installations photovoltaïques - intégration électrique</w:t>
      </w:r>
      <w:bookmarkEnd w:id="22"/>
    </w:p>
    <w:p w14:paraId="68B5D5F9" w14:textId="77777777" w:rsidR="00DA3E5D" w:rsidRDefault="00000000">
      <w:pPr>
        <w:pStyle w:val="Author-eSectionHeading6"/>
      </w:pPr>
      <w:bookmarkStart w:id="23" w:name="_Toc112762373"/>
      <w:r>
        <w:t>71.14.4a Installations photovoltaïques - câbles DC CCTB 01.04</w:t>
      </w:r>
      <w:bookmarkEnd w:id="23"/>
    </w:p>
    <w:p w14:paraId="22DEAD04" w14:textId="77777777" w:rsidR="00DA3E5D" w:rsidRDefault="00000000">
      <w:pPr>
        <w:pStyle w:val="pheading"/>
      </w:pPr>
      <w:r>
        <w:t>MATÉRIAUX</w:t>
      </w:r>
    </w:p>
    <w:p w14:paraId="53A03A15" w14:textId="77777777" w:rsidR="00DA3E5D" w:rsidRDefault="00000000">
      <w:pPr>
        <w:pStyle w:val="pheading"/>
      </w:pPr>
      <w:r>
        <w:t>- Caractéristiques générales</w:t>
      </w:r>
    </w:p>
    <w:p w14:paraId="44E12A58" w14:textId="77777777" w:rsidR="00DA3E5D" w:rsidRDefault="00000000">
      <w:r>
        <w:rPr>
          <w:color w:val="000000"/>
        </w:rPr>
        <w:t>Conducteur en cuivre, flexible prévu pour des températures de service qui peuvent atteindre 80°C.</w:t>
      </w:r>
    </w:p>
    <w:p w14:paraId="0D224F55" w14:textId="77777777" w:rsidR="00DA3E5D" w:rsidRDefault="00000000">
      <w:r>
        <w:rPr>
          <w:color w:val="000000"/>
        </w:rPr>
        <w:t>Prévu pour une pose extérieure, avec une résistance accrue aux UV.</w:t>
      </w:r>
    </w:p>
    <w:p w14:paraId="784A2FCA" w14:textId="77777777" w:rsidR="00DA3E5D" w:rsidRDefault="00000000">
      <w:r>
        <w:rPr>
          <w:color w:val="000000"/>
        </w:rPr>
        <w:t>La chute de tension maximale ne peut pas dépasser 2 %.</w:t>
      </w:r>
    </w:p>
    <w:p w14:paraId="51185643" w14:textId="77777777" w:rsidR="00DA3E5D" w:rsidRDefault="00000000">
      <w:r>
        <w:t> </w:t>
      </w:r>
    </w:p>
    <w:p w14:paraId="2DB2282D" w14:textId="77777777" w:rsidR="00DA3E5D" w:rsidRDefault="00000000">
      <w:r>
        <w:rPr>
          <w:u w:val="single"/>
        </w:rPr>
        <w:t>Spécifications</w:t>
      </w:r>
    </w:p>
    <w:p w14:paraId="26BC060A" w14:textId="77777777" w:rsidR="00DA3E5D" w:rsidRDefault="00000000">
      <w:r>
        <w:rPr>
          <w:color w:val="000000"/>
        </w:rPr>
        <w:t>Conducteur Cuivre électrolytique recuit et flexible, classe 5 selon la norme [NBN EN 60228]</w:t>
      </w:r>
    </w:p>
    <w:p w14:paraId="1640703F" w14:textId="77777777" w:rsidR="00DA3E5D" w:rsidRDefault="00000000">
      <w:r>
        <w:rPr>
          <w:color w:val="000000"/>
        </w:rPr>
        <w:t>Isolation Caoutchouc vulcanisé de type E14</w:t>
      </w:r>
    </w:p>
    <w:p w14:paraId="411EE6B8" w14:textId="77777777" w:rsidR="00DA3E5D" w:rsidRDefault="00000000">
      <w:r>
        <w:rPr>
          <w:color w:val="000000"/>
        </w:rPr>
        <w:t>Gaine externe Caoutchouc vulcanisé de type EM2</w:t>
      </w:r>
    </w:p>
    <w:p w14:paraId="598605C5" w14:textId="77777777" w:rsidR="00DA3E5D" w:rsidRDefault="00000000">
      <w:r>
        <w:rPr>
          <w:color w:val="000000"/>
        </w:rPr>
        <w:t>Section : à déterminer par l’entrepreneur</w:t>
      </w:r>
    </w:p>
    <w:p w14:paraId="05984A1C" w14:textId="77777777" w:rsidR="00DA3E5D" w:rsidRDefault="00000000">
      <w:r>
        <w:rPr>
          <w:color w:val="000000"/>
        </w:rPr>
        <w:t>Le présent article comprend tous les raccordements électriques pour que l'installation soit en parfait ordre de marche.</w:t>
      </w:r>
    </w:p>
    <w:p w14:paraId="3E5FCB18" w14:textId="77777777" w:rsidR="00DA3E5D" w:rsidRDefault="00000000">
      <w:pPr>
        <w:pStyle w:val="pheading"/>
      </w:pPr>
      <w:r>
        <w:t>MESURAGE</w:t>
      </w:r>
    </w:p>
    <w:p w14:paraId="7BFF3706" w14:textId="77777777" w:rsidR="00DA3E5D" w:rsidRDefault="00000000">
      <w:pPr>
        <w:pStyle w:val="pheading"/>
      </w:pPr>
      <w:r>
        <w:t>- unité de mesure:</w:t>
      </w:r>
    </w:p>
    <w:p w14:paraId="08EEE32F" w14:textId="77777777" w:rsidR="00DA3E5D" w:rsidRDefault="00000000">
      <w:r>
        <w:rPr>
          <w:color w:val="000000"/>
        </w:rPr>
        <w:t>-</w:t>
      </w:r>
    </w:p>
    <w:p w14:paraId="4F8E3B3E" w14:textId="77777777" w:rsidR="00DA3E5D" w:rsidRDefault="00000000">
      <w:pPr>
        <w:pStyle w:val="pheading"/>
      </w:pPr>
      <w:r>
        <w:t>- code de mesurage:</w:t>
      </w:r>
    </w:p>
    <w:p w14:paraId="1E83AA11" w14:textId="77777777" w:rsidR="00DA3E5D" w:rsidRDefault="00000000">
      <w:r>
        <w:rPr>
          <w:color w:val="000000"/>
        </w:rPr>
        <w:t>compris dans le prix de l'installation.</w:t>
      </w:r>
    </w:p>
    <w:p w14:paraId="3C202146" w14:textId="77777777" w:rsidR="00DA3E5D" w:rsidRDefault="00000000">
      <w:pPr>
        <w:pStyle w:val="pheading"/>
      </w:pPr>
      <w:r>
        <w:t>- nature du marché:</w:t>
      </w:r>
    </w:p>
    <w:p w14:paraId="37A93EC4" w14:textId="77777777" w:rsidR="00DA3E5D" w:rsidRDefault="00000000">
      <w:r>
        <w:t>PM</w:t>
      </w:r>
    </w:p>
    <w:p w14:paraId="72D9B1DA" w14:textId="77777777" w:rsidR="00DA3E5D" w:rsidRDefault="00000000">
      <w:pPr>
        <w:pStyle w:val="Author-eSectionHeading6"/>
      </w:pPr>
      <w:bookmarkStart w:id="24" w:name="_Toc112762374"/>
      <w:r>
        <w:t>71.14.4b Installations photovoltaïques - connecteurs DC</w:t>
      </w:r>
      <w:bookmarkEnd w:id="24"/>
    </w:p>
    <w:p w14:paraId="2488F16E" w14:textId="77777777" w:rsidR="00DA3E5D" w:rsidRDefault="00000000">
      <w:pPr>
        <w:pStyle w:val="Author-eSectionHeading6"/>
      </w:pPr>
      <w:bookmarkStart w:id="25" w:name="_Toc112762375"/>
      <w:r>
        <w:t>71.14.4c Installations photovoltaïques - protection contre les surintensités DC</w:t>
      </w:r>
      <w:bookmarkEnd w:id="25"/>
    </w:p>
    <w:p w14:paraId="34A2DEE8" w14:textId="77777777" w:rsidR="00DA3E5D" w:rsidRDefault="00000000">
      <w:pPr>
        <w:pStyle w:val="Author-eSectionHeading6"/>
      </w:pPr>
      <w:bookmarkStart w:id="26" w:name="_Toc112762376"/>
      <w:r>
        <w:t>71.14.4d Installations photovoltaïques - protection contre les courants inverses</w:t>
      </w:r>
      <w:bookmarkEnd w:id="26"/>
    </w:p>
    <w:p w14:paraId="674E2ADE" w14:textId="77777777" w:rsidR="00DA3E5D" w:rsidRDefault="00000000">
      <w:pPr>
        <w:pStyle w:val="Author-eSectionHeading6"/>
      </w:pPr>
      <w:bookmarkStart w:id="27" w:name="_Toc112762377"/>
      <w:r>
        <w:t>71.14.4e Installations photovoltaïques - sectionneurs DC</w:t>
      </w:r>
      <w:bookmarkEnd w:id="27"/>
    </w:p>
    <w:p w14:paraId="3CCF7684" w14:textId="77777777" w:rsidR="00DA3E5D" w:rsidRDefault="00000000">
      <w:pPr>
        <w:pStyle w:val="Author-eSectionHeading6"/>
      </w:pPr>
      <w:bookmarkStart w:id="28" w:name="_Toc112762378"/>
      <w:r>
        <w:t>71.14.4f Installations photovoltaïques - protection contre la surtension DC</w:t>
      </w:r>
      <w:bookmarkEnd w:id="28"/>
    </w:p>
    <w:p w14:paraId="7E02870F" w14:textId="77777777" w:rsidR="00DA3E5D" w:rsidRDefault="00000000">
      <w:pPr>
        <w:pStyle w:val="Author-eSectionHeading6"/>
      </w:pPr>
      <w:bookmarkStart w:id="29" w:name="_Toc112762379"/>
      <w:r>
        <w:t>71.14.4g Installations photovoltaïques - câbles AC</w:t>
      </w:r>
      <w:bookmarkEnd w:id="29"/>
    </w:p>
    <w:p w14:paraId="420433E0" w14:textId="77777777" w:rsidR="00DA3E5D" w:rsidRDefault="00000000">
      <w:pPr>
        <w:pStyle w:val="Author-eSectionHeading6"/>
      </w:pPr>
      <w:bookmarkStart w:id="30" w:name="_Toc112762380"/>
      <w:r>
        <w:t>71.14.4h Installations photovoltaïques - tableau de découplage</w:t>
      </w:r>
      <w:bookmarkEnd w:id="30"/>
    </w:p>
    <w:p w14:paraId="3646E1BB" w14:textId="77777777" w:rsidR="00DA3E5D" w:rsidRDefault="00000000">
      <w:pPr>
        <w:pStyle w:val="Author-eSectionHeading6"/>
      </w:pPr>
      <w:bookmarkStart w:id="31" w:name="_Toc112762381"/>
      <w:r>
        <w:t>71.14.4i Installations photovoltaïques - compteurs  CCTB 01.02</w:t>
      </w:r>
      <w:bookmarkEnd w:id="31"/>
    </w:p>
    <w:p w14:paraId="584E961A" w14:textId="77777777" w:rsidR="00DA3E5D" w:rsidRDefault="00000000">
      <w:pPr>
        <w:pStyle w:val="pheading"/>
      </w:pPr>
      <w:r>
        <w:t>MATÉRIAUX</w:t>
      </w:r>
    </w:p>
    <w:p w14:paraId="59E1551C" w14:textId="77777777" w:rsidR="00DA3E5D" w:rsidRDefault="00000000">
      <w:pPr>
        <w:pStyle w:val="pheading"/>
      </w:pPr>
      <w:r>
        <w:t>- Caractéristiques générales</w:t>
      </w:r>
    </w:p>
    <w:p w14:paraId="348B0211" w14:textId="77777777" w:rsidR="00DA3E5D" w:rsidRDefault="00000000">
      <w:r>
        <w:rPr>
          <w:color w:val="000000"/>
        </w:rPr>
        <w:t>2 types de compteurs :</w:t>
      </w:r>
    </w:p>
    <w:p w14:paraId="53DB196C" w14:textId="77777777" w:rsidR="00DA3E5D" w:rsidRDefault="00000000">
      <w:r>
        <w:rPr>
          <w:color w:val="000000"/>
        </w:rPr>
        <w:t>◊Le compteur électrique, dont le placement n’est pas une charge de l’entreprise mais bien une charge du Maître de l'Ouvrage.</w:t>
      </w:r>
    </w:p>
    <w:p w14:paraId="176B1682" w14:textId="77777777" w:rsidR="00DA3E5D" w:rsidRDefault="00000000">
      <w:r>
        <w:rPr>
          <w:color w:val="000000"/>
        </w:rPr>
        <w:t>◊Le compteur d'énergie propre au système, à charge de l’entreprise. Ce compteur servira à la détermination du nombre de Certificats Verts octroyés. Il sera conforme aux exigences de la CWAPE, notamment en ce qui concernent la classe de précision et les caractéristiques du compteur.</w:t>
      </w:r>
    </w:p>
    <w:p w14:paraId="024B3DA4" w14:textId="77777777" w:rsidR="00DA3E5D" w:rsidRDefault="00000000">
      <w:pPr>
        <w:pStyle w:val="pheading"/>
      </w:pPr>
      <w:r>
        <w:t>MESURAGE</w:t>
      </w:r>
    </w:p>
    <w:p w14:paraId="1B8869D6" w14:textId="77777777" w:rsidR="00DA3E5D" w:rsidRDefault="00000000">
      <w:pPr>
        <w:pStyle w:val="pheading"/>
      </w:pPr>
      <w:r>
        <w:t>- code de mesurage:</w:t>
      </w:r>
    </w:p>
    <w:p w14:paraId="5B51057E" w14:textId="77777777" w:rsidR="00DA3E5D" w:rsidRDefault="00000000">
      <w:r>
        <w:t>Compris dans le prix de l'installation.</w:t>
      </w:r>
    </w:p>
    <w:p w14:paraId="4E4C9FF2" w14:textId="77777777" w:rsidR="00DA3E5D" w:rsidRDefault="00000000">
      <w:pPr>
        <w:pStyle w:val="pheading"/>
      </w:pPr>
      <w:r>
        <w:t>- nature du marché:</w:t>
      </w:r>
    </w:p>
    <w:p w14:paraId="6CA0D357" w14:textId="77777777" w:rsidR="00DA3E5D" w:rsidRDefault="00000000">
      <w:r>
        <w:t>PM</w:t>
      </w:r>
    </w:p>
    <w:p w14:paraId="70D894EF" w14:textId="77777777" w:rsidR="00DA3E5D" w:rsidRDefault="00000000">
      <w:pPr>
        <w:pStyle w:val="Author-eSectionHeading6"/>
      </w:pPr>
      <w:bookmarkStart w:id="32" w:name="_Toc112762382"/>
      <w:r>
        <w:t>71.14.4j Installations photovoltaïques - protection contre les surintensités AC</w:t>
      </w:r>
      <w:bookmarkEnd w:id="32"/>
    </w:p>
    <w:p w14:paraId="3FD6770E" w14:textId="77777777" w:rsidR="00DA3E5D" w:rsidRDefault="00000000">
      <w:pPr>
        <w:pStyle w:val="Author-eSectionHeading6"/>
      </w:pPr>
      <w:bookmarkStart w:id="33" w:name="_Toc112762383"/>
      <w:r>
        <w:t>71.14.4k Installations photovoltaïques - protection contre la surtension AC</w:t>
      </w:r>
      <w:bookmarkEnd w:id="33"/>
    </w:p>
    <w:p w14:paraId="21A23306" w14:textId="77777777" w:rsidR="00DA3E5D" w:rsidRDefault="00000000">
      <w:pPr>
        <w:pStyle w:val="Author-eSectionHeading6"/>
      </w:pPr>
      <w:bookmarkStart w:id="34" w:name="_Toc112762384"/>
      <w:r>
        <w:t>71.14.4l Installations photovoltaïques - signalétique</w:t>
      </w:r>
      <w:bookmarkEnd w:id="34"/>
    </w:p>
    <w:p w14:paraId="668C25F9" w14:textId="77777777" w:rsidR="00DA3E5D" w:rsidRDefault="00000000">
      <w:pPr>
        <w:pStyle w:val="Author-eSectionHeading5"/>
      </w:pPr>
      <w:bookmarkStart w:id="35" w:name="_Toc112762385"/>
      <w:r>
        <w:t>71.14.5 Installations photovoltaïques - monitoring</w:t>
      </w:r>
      <w:bookmarkEnd w:id="35"/>
    </w:p>
    <w:p w14:paraId="2999B586" w14:textId="77777777" w:rsidR="00DA3E5D" w:rsidRDefault="00000000">
      <w:pPr>
        <w:pStyle w:val="Author-eSectionHeading6"/>
      </w:pPr>
      <w:bookmarkStart w:id="36" w:name="_Toc112762386"/>
      <w:r>
        <w:t>71.14.5a Installations photovoltaïques - monitoring</w:t>
      </w:r>
      <w:bookmarkEnd w:id="36"/>
    </w:p>
    <w:p w14:paraId="08D59705" w14:textId="77777777" w:rsidR="00DA3E5D" w:rsidRDefault="00000000">
      <w:pPr>
        <w:pStyle w:val="Author-eSectionHeading5"/>
      </w:pPr>
      <w:bookmarkStart w:id="37" w:name="_Toc112762387"/>
      <w:r>
        <w:t>71.14.6 Installations photovoltaïques - stockage électrique</w:t>
      </w:r>
      <w:bookmarkEnd w:id="37"/>
    </w:p>
    <w:p w14:paraId="050F5D48" w14:textId="77777777" w:rsidR="00DA3E5D" w:rsidRDefault="00000000">
      <w:pPr>
        <w:pStyle w:val="Author-eSectionHeading6"/>
      </w:pPr>
      <w:bookmarkStart w:id="38" w:name="_Toc112762388"/>
      <w:r>
        <w:t>71.14.6a Installations photovoltaïques - stockage électrique</w:t>
      </w:r>
      <w:bookmarkEnd w:id="38"/>
    </w:p>
    <w:p w14:paraId="397A4B0E" w14:textId="77777777" w:rsidR="00DA3E5D" w:rsidRDefault="00000000">
      <w:pPr>
        <w:pStyle w:val="Author-eSectionHeading5"/>
      </w:pPr>
      <w:bookmarkStart w:id="39" w:name="_Toc112762389"/>
      <w:r>
        <w:t>71.14.7 Installations photovoltaïques - système de gestion</w:t>
      </w:r>
      <w:bookmarkEnd w:id="39"/>
    </w:p>
    <w:p w14:paraId="239E1EE5" w14:textId="77777777" w:rsidR="00DA3E5D" w:rsidRDefault="00000000">
      <w:pPr>
        <w:pStyle w:val="Author-eSectionHeading6"/>
      </w:pPr>
      <w:bookmarkStart w:id="40" w:name="_Toc112762390"/>
      <w:r>
        <w:t>71.14.7a Installations photovoltaïques - système de gestion</w:t>
      </w:r>
      <w:bookmarkEnd w:id="40"/>
    </w:p>
    <w:p w14:paraId="0414039F" w14:textId="77777777" w:rsidR="00DA3E5D" w:rsidRDefault="00000000">
      <w:pPr>
        <w:pStyle w:val="Author-eSectionHeading4"/>
      </w:pPr>
      <w:bookmarkStart w:id="41" w:name="_Toc112762391"/>
      <w:r>
        <w:t>71.15 Equipements - A partir d'une unité de cogénération CCTB 01.10</w:t>
      </w:r>
      <w:bookmarkEnd w:id="41"/>
    </w:p>
    <w:p w14:paraId="0EDBA8BB" w14:textId="77777777" w:rsidR="00DA3E5D" w:rsidRDefault="00000000">
      <w:pPr>
        <w:pStyle w:val="pheading"/>
      </w:pPr>
      <w:r>
        <w:t>DESCRIPTION</w:t>
      </w:r>
    </w:p>
    <w:p w14:paraId="1BE4C9BB" w14:textId="77777777" w:rsidR="00DA3E5D" w:rsidRDefault="00000000">
      <w:pPr>
        <w:pStyle w:val="pheading"/>
      </w:pPr>
      <w:r>
        <w:t>- Définition / Comprend</w:t>
      </w:r>
    </w:p>
    <w:p w14:paraId="331BBC76" w14:textId="39064B52" w:rsidR="00DA3E5D" w:rsidRDefault="00000000">
      <w:r>
        <w:t xml:space="preserve">Renvoi au </w:t>
      </w:r>
      <w:hyperlink r:id="rId8" w:history="1">
        <w:r>
          <w:t>63.25 Cogénération</w:t>
        </w:r>
      </w:hyperlink>
    </w:p>
    <w:p w14:paraId="4A19D72E" w14:textId="77777777" w:rsidR="00DA3E5D" w:rsidRDefault="00000000">
      <w:pPr>
        <w:pStyle w:val="Author-eSectionHeading3"/>
      </w:pPr>
      <w:bookmarkStart w:id="42" w:name="_Toc112762392"/>
      <w:r>
        <w:t>71.2 BT- Distribution CCTB 01.10</w:t>
      </w:r>
      <w:bookmarkEnd w:id="42"/>
    </w:p>
    <w:p w14:paraId="5C60D128" w14:textId="77777777" w:rsidR="00DA3E5D" w:rsidRDefault="00000000">
      <w:pPr>
        <w:pStyle w:val="Author-eSectionHeading4"/>
      </w:pPr>
      <w:bookmarkStart w:id="43" w:name="_Toc112762393"/>
      <w:r>
        <w:t>71.21 Equipements - Appareils BT 2ème catégorie CCTB 01.10</w:t>
      </w:r>
      <w:bookmarkEnd w:id="43"/>
    </w:p>
    <w:p w14:paraId="0944D662" w14:textId="77777777" w:rsidR="00DA3E5D" w:rsidRDefault="00000000">
      <w:pPr>
        <w:pStyle w:val="Author-eSectionHeading5"/>
      </w:pPr>
      <w:bookmarkStart w:id="44" w:name="_Toc112762394"/>
      <w:r>
        <w:t>71.21.1 Appareils BT 2ème catégorie CCTB 01.10</w:t>
      </w:r>
      <w:bookmarkEnd w:id="44"/>
    </w:p>
    <w:p w14:paraId="30E121D4" w14:textId="77777777" w:rsidR="00DA3E5D" w:rsidRDefault="00000000">
      <w:pPr>
        <w:pStyle w:val="Author-eSectionHeading6"/>
      </w:pPr>
      <w:bookmarkStart w:id="45" w:name="_Toc112762395"/>
      <w:r>
        <w:t>71.21.1a Appareils BT 2ème cat. - sectionneurs CCTB 01.10</w:t>
      </w:r>
      <w:bookmarkEnd w:id="45"/>
    </w:p>
    <w:p w14:paraId="47DB8CA5" w14:textId="77777777" w:rsidR="00DA3E5D" w:rsidRDefault="00000000">
      <w:pPr>
        <w:pStyle w:val="Author-eSectionHeading6"/>
      </w:pPr>
      <w:bookmarkStart w:id="46" w:name="_Toc112762396"/>
      <w:r>
        <w:t>71.21.1b Appareils BT 2ème cat. - disjoncteurs CCTB 01.10</w:t>
      </w:r>
      <w:bookmarkEnd w:id="46"/>
    </w:p>
    <w:p w14:paraId="4CAF6C7C" w14:textId="77777777" w:rsidR="00DA3E5D" w:rsidRDefault="00000000">
      <w:pPr>
        <w:pStyle w:val="Author-eSectionHeading6"/>
      </w:pPr>
      <w:bookmarkStart w:id="47" w:name="_Toc112762397"/>
      <w:r>
        <w:t>71.21.1c Appareils BT 2ème cat. - interrupteurs sectionneurs CCTB 01.10</w:t>
      </w:r>
      <w:bookmarkEnd w:id="47"/>
    </w:p>
    <w:p w14:paraId="00E1A306" w14:textId="77777777" w:rsidR="00DA3E5D" w:rsidRDefault="00000000">
      <w:pPr>
        <w:pStyle w:val="Author-eSectionHeading6"/>
      </w:pPr>
      <w:bookmarkStart w:id="48" w:name="_Toc112762398"/>
      <w:r>
        <w:t>71.21.1d Appareils BT 2ème cat. - coupe-circuit à fusible CCTB 01.10</w:t>
      </w:r>
      <w:bookmarkEnd w:id="48"/>
    </w:p>
    <w:p w14:paraId="6B37C5B7" w14:textId="77777777" w:rsidR="00DA3E5D" w:rsidRDefault="00000000">
      <w:pPr>
        <w:pStyle w:val="Author-eSectionHeading6"/>
      </w:pPr>
      <w:bookmarkStart w:id="49" w:name="_Toc112762399"/>
      <w:r>
        <w:t>71.21.1e Appareils BT 2ème cat. - combinés interrupteurs fusibles CCTB 01.10</w:t>
      </w:r>
      <w:bookmarkEnd w:id="49"/>
    </w:p>
    <w:p w14:paraId="55A8E196" w14:textId="77777777" w:rsidR="00DA3E5D" w:rsidRDefault="00000000">
      <w:pPr>
        <w:pStyle w:val="Author-eSectionHeading4"/>
      </w:pPr>
      <w:bookmarkStart w:id="50" w:name="_Toc112762400"/>
      <w:r>
        <w:t>71.22 Equipements - ensemble de commande et de distribution BT 2ème cat. - appareils CCTB 01.10</w:t>
      </w:r>
      <w:bookmarkEnd w:id="50"/>
    </w:p>
    <w:p w14:paraId="4AE31048" w14:textId="77777777" w:rsidR="00DA3E5D" w:rsidRDefault="00000000">
      <w:pPr>
        <w:pStyle w:val="Author-eSectionHeading5"/>
      </w:pPr>
      <w:bookmarkStart w:id="51" w:name="_Toc112762401"/>
      <w:r>
        <w:t>71.22.1 Ensemble de commande et de distribution BT 2ème cat. - appareillage sous enveloppe métallique CCTB 01.10</w:t>
      </w:r>
      <w:bookmarkEnd w:id="51"/>
    </w:p>
    <w:p w14:paraId="03F47D5E" w14:textId="77777777" w:rsidR="00DA3E5D" w:rsidRDefault="00000000">
      <w:pPr>
        <w:pStyle w:val="Author-eSectionHeading5"/>
      </w:pPr>
      <w:bookmarkStart w:id="52" w:name="_Toc112762402"/>
      <w:r>
        <w:t>71.22.2 Ensemble de commande et de distribution BT 2ème cat. - installation de transfo de puissance CCTB 01.10</w:t>
      </w:r>
      <w:bookmarkEnd w:id="52"/>
    </w:p>
    <w:p w14:paraId="557A1F24" w14:textId="77777777" w:rsidR="00DA3E5D" w:rsidRDefault="00000000">
      <w:pPr>
        <w:pStyle w:val="Author-eSectionHeading5"/>
      </w:pPr>
      <w:bookmarkStart w:id="53" w:name="_Toc112762403"/>
      <w:r>
        <w:t>71.22.3 Ensemble de commande et de distribution BT 2ème cat. - poste de transformation préfabriqué CCTB 01.10</w:t>
      </w:r>
      <w:bookmarkEnd w:id="53"/>
    </w:p>
    <w:p w14:paraId="4909976C" w14:textId="77777777" w:rsidR="00DA3E5D" w:rsidRDefault="00000000">
      <w:pPr>
        <w:pStyle w:val="Author-eSectionHeading5"/>
      </w:pPr>
      <w:bookmarkStart w:id="54" w:name="_Toc112762404"/>
      <w:r>
        <w:t>71.22.4 Ensemble de commande et de distribution BT 2ème cat. - mesurage et accessoires CCTB 01.10</w:t>
      </w:r>
      <w:bookmarkEnd w:id="54"/>
    </w:p>
    <w:p w14:paraId="1002E0EE" w14:textId="77777777" w:rsidR="00DA3E5D" w:rsidRDefault="00000000">
      <w:pPr>
        <w:pStyle w:val="Author-eSectionHeading4"/>
      </w:pPr>
      <w:bookmarkStart w:id="55" w:name="_Toc112762405"/>
      <w:r>
        <w:t>71.23 Equipements - auxiliaires CCTB 01.10</w:t>
      </w:r>
      <w:bookmarkEnd w:id="55"/>
    </w:p>
    <w:p w14:paraId="597BC401" w14:textId="77777777" w:rsidR="00DA3E5D" w:rsidRDefault="00000000">
      <w:pPr>
        <w:pStyle w:val="Author-eSectionHeading5"/>
      </w:pPr>
      <w:bookmarkStart w:id="56" w:name="_Toc112762406"/>
      <w:r>
        <w:t>71.23.1 Auxiliaires CCTB 01.10</w:t>
      </w:r>
      <w:bookmarkEnd w:id="56"/>
    </w:p>
    <w:p w14:paraId="7C1B4761" w14:textId="77777777" w:rsidR="00DA3E5D" w:rsidRDefault="00000000">
      <w:pPr>
        <w:pStyle w:val="Author-eSectionHeading6"/>
      </w:pPr>
      <w:bookmarkStart w:id="57" w:name="_Toc112762407"/>
      <w:r>
        <w:t>71.23.1a Groupe no-break CCTB 01.10</w:t>
      </w:r>
      <w:bookmarkEnd w:id="57"/>
    </w:p>
    <w:p w14:paraId="3D8E5F75" w14:textId="77777777" w:rsidR="00DA3E5D" w:rsidRDefault="00000000">
      <w:pPr>
        <w:pStyle w:val="Author-eSectionHeading6"/>
      </w:pPr>
      <w:bookmarkStart w:id="58" w:name="_Toc112762408"/>
      <w:r>
        <w:t>71.23.1b Batterie de condensateurs CCTB 01.10</w:t>
      </w:r>
      <w:bookmarkEnd w:id="58"/>
    </w:p>
    <w:p w14:paraId="19F0D1DD" w14:textId="77777777" w:rsidR="00DA3E5D" w:rsidRDefault="00000000">
      <w:pPr>
        <w:pStyle w:val="Author-eSectionHeading4"/>
      </w:pPr>
      <w:bookmarkStart w:id="59" w:name="_Toc112762409"/>
      <w:r>
        <w:t>71.24 Equipements - réseaux intérieurs CCTB 01.10</w:t>
      </w:r>
      <w:bookmarkEnd w:id="59"/>
    </w:p>
    <w:p w14:paraId="46AFD444" w14:textId="77777777" w:rsidR="00DA3E5D" w:rsidRDefault="00000000">
      <w:pPr>
        <w:pStyle w:val="pheading"/>
      </w:pPr>
      <w:bookmarkStart w:id="60" w:name="1221"/>
      <w:bookmarkEnd w:id="60"/>
      <w:r>
        <w:t>DESCRIPTION</w:t>
      </w:r>
    </w:p>
    <w:p w14:paraId="626F0B65" w14:textId="77777777" w:rsidR="00DA3E5D" w:rsidRDefault="00000000">
      <w:pPr>
        <w:pStyle w:val="pheading"/>
      </w:pPr>
      <w:r>
        <w:t>- Définition / Comprend</w:t>
      </w:r>
    </w:p>
    <w:p w14:paraId="59150199" w14:textId="77777777" w:rsidR="00DA3E5D" w:rsidRDefault="00000000">
      <w:r>
        <w:t>Il s'agit des équipements de réseaux intérieurs. Dans la distribution du réseau intérieur, l'intervention se limite à la basse tension première catégorie.</w:t>
      </w:r>
    </w:p>
    <w:p w14:paraId="15EB379B" w14:textId="77777777" w:rsidR="00DA3E5D" w:rsidRDefault="00000000">
      <w:r>
        <w:t>Il convient de subdiviser cette partie en 2, selon la gestion de ce système :</w:t>
      </w:r>
    </w:p>
    <w:p w14:paraId="7BC0F3CC" w14:textId="77777777" w:rsidR="00DA3E5D" w:rsidRDefault="00000000">
      <w:r>
        <w:t>• L'installation pour un usage ordinaire (personne non avertie pour l'installation résidentielle et similaire)</w:t>
      </w:r>
    </w:p>
    <w:p w14:paraId="3455C5AE" w14:textId="77777777" w:rsidR="00DA3E5D" w:rsidRDefault="00000000">
      <w:r>
        <w:t>• L'installation pour des personnes averties (BA4 – BA5 autres cas)</w:t>
      </w:r>
    </w:p>
    <w:p w14:paraId="598D85B1" w14:textId="77777777" w:rsidR="00DA3E5D" w:rsidRDefault="00000000">
      <w:r>
        <w:t>Ce poste comprend tous les travaux et toutes les fournitures nécessaires à la bonne réalisation des réseaux complets de conduites électriques dans les bâtiments, que ceux-ci soient à usage privé (habitations individuelles ou collectives) ou à usage professionnel (immeubles de bureaux, ateliers,...).</w:t>
      </w:r>
    </w:p>
    <w:p w14:paraId="254EBD35" w14:textId="77777777" w:rsidR="00DA3E5D" w:rsidRDefault="00000000">
      <w:r>
        <w:t>Conformément aux dispositions générales et/ou spécifiques du présent document, les prix unitaires compris dans ce poste comprennent toujours, soit selon la ventilation dans le métré récapitulatif, soit dans leur totalité :</w:t>
      </w:r>
    </w:p>
    <w:p w14:paraId="58BD4EED" w14:textId="77777777" w:rsidR="00DA3E5D" w:rsidRDefault="00000000">
      <w:r>
        <w:t xml:space="preserve">• La fourniture et la pose des câbles de raccordement et des groupes de comptage, en concertation avec le Gestionnaire du Réseau de Distribution [GRD] ; </w:t>
      </w:r>
      <w:r>
        <w:br/>
        <w:t>(uniquement les frais comptés par le [GRD] sont à charge du maître de l'ouvrage)</w:t>
      </w:r>
      <w:r>
        <w:br/>
        <w:t>• La fourniture, l'installation et le raccordement du (ou des) TGBT et des différents tableaux de distribution, avec y compris les câbles d'alimentation, les interrupteurs, coupe-circuits, sectionneurs, disjoncteurs, ... ;</w:t>
      </w:r>
      <w:r>
        <w:br/>
        <w:t>• La pose de toutes les conduites prescrites, avec y compris les tubages, câblages, les boîtes de dérivation ou de raccordement, ... ;</w:t>
      </w:r>
      <w:r>
        <w:br/>
        <w:t>• La fourniture, l'installation et le raccordement du dispositif de mise à la terre (avec mesure de la résistance de terre) et les liaisons équipotentielles indispensables ;</w:t>
      </w:r>
      <w:r>
        <w:br/>
        <w:t>• Tous les contrôles prescrits ainsi que les schémas As-Built.</w:t>
      </w:r>
    </w:p>
    <w:p w14:paraId="7189CE89" w14:textId="77777777" w:rsidR="00DA3E5D" w:rsidRDefault="00000000">
      <w:r>
        <w:t>Ces subdivisions dans les postes du métré sont explicités plus loin.</w:t>
      </w:r>
    </w:p>
    <w:p w14:paraId="4EC541F3" w14:textId="77777777" w:rsidR="00DA3E5D" w:rsidRDefault="00000000">
      <w:pPr>
        <w:pStyle w:val="pheading"/>
      </w:pPr>
      <w:r>
        <w:t>- Remarques importantes</w:t>
      </w:r>
    </w:p>
    <w:p w14:paraId="007FDB93" w14:textId="77777777" w:rsidR="00DA3E5D" w:rsidRDefault="00000000">
      <w:r>
        <w:t>Les appareils, les interrupteurs et les prises de courant murales sont décrits séparément à l'élément (</w:t>
      </w:r>
      <w:hyperlink w:anchor="1315" w:history="1">
        <w:r>
          <w:t>72.23) : Appareillages et prises de courant </w:t>
        </w:r>
      </w:hyperlink>
      <w:r>
        <w:t>. Les appareils électriques et les appareils d'éclairage sont décrits à la section (</w:t>
      </w:r>
      <w:hyperlink w:anchor="1089" w:history="1">
        <w:r>
          <w:t>74) : Luminaires</w:t>
        </w:r>
      </w:hyperlink>
      <w:r>
        <w:t>. </w:t>
      </w:r>
    </w:p>
    <w:p w14:paraId="44175724" w14:textId="77777777" w:rsidR="00DA3E5D" w:rsidRDefault="00DA3E5D"/>
    <w:p w14:paraId="4E76D785" w14:textId="77777777" w:rsidR="00DA3E5D" w:rsidRDefault="00000000">
      <w:pPr>
        <w:pStyle w:val="pheading"/>
      </w:pPr>
      <w:r>
        <w:t>MATÉRIAUX</w:t>
      </w:r>
    </w:p>
    <w:p w14:paraId="4036EDA5" w14:textId="77777777" w:rsidR="00DA3E5D" w:rsidRDefault="00000000">
      <w:r>
        <w:t>Tous les appareillages, armatures, composants électriques et accessoires sont conformes à leurs normes en vigueur. Toutes les fiches techniques sont mises à disposition de l'Administration pour approbation. Aucun placement n'est effectué préalablement à cette approbation.</w:t>
      </w:r>
    </w:p>
    <w:p w14:paraId="1647B51A" w14:textId="77777777" w:rsidR="00DA3E5D" w:rsidRDefault="00000000">
      <w:pPr>
        <w:pStyle w:val="pheading"/>
      </w:pPr>
      <w:r>
        <w:t>EXÉCUTION / MISE EN ŒUVRE</w:t>
      </w:r>
    </w:p>
    <w:p w14:paraId="57FB57F9" w14:textId="77777777" w:rsidR="00DA3E5D" w:rsidRDefault="00000000">
      <w:r>
        <w:rPr>
          <w:rStyle w:val="headingChar"/>
        </w:rPr>
        <w:t>ÉTUDE ET PRINCIPES D'installation</w:t>
      </w:r>
    </w:p>
    <w:p w14:paraId="606AC7C4" w14:textId="77777777" w:rsidR="00DA3E5D" w:rsidRDefault="00000000">
      <w:r>
        <w:t>Les installations électriques sont réalisées conformément aux dispositions du CCTB, des plans d'implantation (position des interrupteurs, points lumineux et prises de courant), ainsi que des éventuels schémas et tableaux des circuits préalablement reçus.</w:t>
      </w:r>
    </w:p>
    <w:p w14:paraId="7B7EA203" w14:textId="77777777" w:rsidR="00DA3E5D" w:rsidRDefault="00000000">
      <w:r>
        <w:t xml:space="preserve">Dans le cas où de tels plans, schémas et tableaux ne sont pas fournis, l'installateur établit lui-même un schéma unifilaire et un schéma d'implantation. Il les soumet à l'auteur de projet pour approbation, au moins </w:t>
      </w:r>
      <w:r>
        <w:rPr>
          <w:rStyle w:val="optioncarChar"/>
        </w:rPr>
        <w:t>***</w:t>
      </w:r>
      <w:r>
        <w:t xml:space="preserve"> jours calendriers avant le commencement des travaux d'électricité.</w:t>
      </w:r>
    </w:p>
    <w:p w14:paraId="441A37F0" w14:textId="77777777" w:rsidR="00DA3E5D" w:rsidRDefault="00000000">
      <w:r>
        <w:br/>
        <w:t>Les couples de serrage sont conformes aux indications du fabricant.</w:t>
      </w:r>
    </w:p>
    <w:p w14:paraId="3CE0CCED" w14:textId="77777777" w:rsidR="00DA3E5D" w:rsidRDefault="00000000">
      <w:r>
        <w:rPr>
          <w:rStyle w:val="headingChar"/>
        </w:rPr>
        <w:t>Précisions :</w:t>
      </w:r>
    </w:p>
    <w:p w14:paraId="172278AA" w14:textId="77777777" w:rsidR="00DA3E5D" w:rsidRDefault="00000000">
      <w:r>
        <w:t>• Le schéma unifilaire est la représentation schématique de l'installation électrique indiquant la composition de chaque circuit ainsi que toutes les liaisons. Ce schéma mentionne les types de conduites, leur section, le nombre de conducteurs, le mode de pose, le type et les caractéristiques des interrupteurs automatiques à courant différentiel et des dispositifs de coupe-circuit, les commandes, les boîtes de raccordement, les boîtes de dérivation, les prises de courant, les points lumineux et les appareils utilitaires fixes.</w:t>
      </w:r>
    </w:p>
    <w:p w14:paraId="207BE00F" w14:textId="77777777" w:rsidR="00DA3E5D" w:rsidRDefault="00000000">
      <w:r>
        <w:t>• Le schéma d'implantation est un plan sur lequel des symboles conventionnels désignent l'emplacement des tableaux, des boîtes de dérivation, des points lumineux, des prises de courant, des commandes, des boîtes de connexion et des appareils utilitaires qui apparaissent sur le schéma unifilaire. Les indications sur le plan d'implantation joint au dossier n'ont d'autre objectif que de déterminer l'emplacement approximatif des points lumineux, des commandes et des prises de courant. Le trajet des conduites proprement dit ainsi que les emplacements exacts sont déterminés sur place par l’auteur de projet.</w:t>
      </w:r>
    </w:p>
    <w:p w14:paraId="4B4F722B" w14:textId="77777777" w:rsidR="00DA3E5D" w:rsidRDefault="00000000">
      <w:r>
        <w:t>Lors de l'établissement des schémas et de la réalisation des circuits, il y a lieu de tenir compte des principes suivants :</w:t>
      </w:r>
    </w:p>
    <w:p w14:paraId="41DBC9D7" w14:textId="77777777" w:rsidR="00DA3E5D" w:rsidRDefault="00000000">
      <w:r>
        <w:t xml:space="preserve">• la répartition du nombre de circuits ainsi que les sections des câbles utilisés pour les différents circuits sont conformes aux prescriptions du [RGIE] ; </w:t>
      </w:r>
      <w:r>
        <w:br/>
        <w:t xml:space="preserve">• les circuits sont conçus de manière logique et équilibrée, compte tenu d'une sollicitation normale (facteurs d'utilisation et foisonnement) et d'un fonctionnement normal de l'installation ; </w:t>
      </w:r>
      <w:r>
        <w:br/>
        <w:t>• tous les circuits sont dotés d’un conducteur de terre individuel ;</w:t>
      </w:r>
      <w:r>
        <w:br/>
        <w:t>• l'installation est conçue de telle façon que, lors du fonctionnement du système de protection d'un circuit, les autres circuits ne sont pas affectés (sélectivité).</w:t>
      </w:r>
    </w:p>
    <w:p w14:paraId="27DB1E5D" w14:textId="77777777" w:rsidR="00DA3E5D" w:rsidRDefault="00000000">
      <w:r>
        <w:t>Avant d'entamer son étude et d'acquérir du matériel, l'installateur s'assure en outre qu'il dispose de toutes les informations nécessaires en termes d'étude des facteurs d'influence externe. A défaut, il en fait mention à l'auteur de projet afin que les éventuelles inconnues ou incompréhensions soient levées.</w:t>
      </w:r>
    </w:p>
    <w:p w14:paraId="1C28A6C9" w14:textId="77777777" w:rsidR="00DA3E5D" w:rsidRDefault="00000000">
      <w:r>
        <w:t>Le facteur d'utilisation et de foisonnement ainsi que lecos φ  sont approuvés, à la conception, par le client et le bureau d’étude.</w:t>
      </w:r>
    </w:p>
    <w:p w14:paraId="5E932E0E" w14:textId="77777777" w:rsidR="00DA3E5D" w:rsidRDefault="00000000">
      <w:r>
        <w:rPr>
          <w:rStyle w:val="normalChar"/>
        </w:rPr>
        <w:t>COORDINATION</w:t>
      </w:r>
      <w:r>
        <w:br/>
        <w:t xml:space="preserve">En fonction des liens de subordination, l’installateur assure la coordination de ses tâches en concertation avec l’entrepreneur général et/ou avec l’auteur de projet. Il porte une attention particulière à l’objectif de terminer l’ouvrage dans les délais et de ne pas nuire à la succession des différentes phases de finition. </w:t>
      </w:r>
      <w:r>
        <w:br/>
        <w:t>Au même titre que toutes les personnes concernées, il assiste aux réunions de chantier.</w:t>
      </w:r>
    </w:p>
    <w:p w14:paraId="4F5AC266" w14:textId="77777777" w:rsidR="00DA3E5D" w:rsidRDefault="00000000">
      <w:r>
        <w:t>Le maitre d'ouvrage peut exiger une justification complémentaire de conformité émise par un bureau d'accréditation indépendant. L'installateur est en mesure de présenter la documentation technique sur simple demande.</w:t>
      </w:r>
    </w:p>
    <w:p w14:paraId="67E0B1CC" w14:textId="77777777" w:rsidR="00DA3E5D" w:rsidRDefault="00000000">
      <w:r>
        <w:t>Les matériel placés sont obligatoirement neufs.</w:t>
      </w:r>
    </w:p>
    <w:p w14:paraId="3211CAC8" w14:textId="77777777" w:rsidR="00DA3E5D" w:rsidRDefault="00DA3E5D"/>
    <w:p w14:paraId="6F9D352B" w14:textId="77777777" w:rsidR="00DA3E5D" w:rsidRDefault="00DA3E5D"/>
    <w:p w14:paraId="7D0D9CA4" w14:textId="77777777" w:rsidR="00DA3E5D" w:rsidRDefault="00000000">
      <w:pPr>
        <w:pStyle w:val="pheading"/>
      </w:pPr>
      <w:r>
        <w:t>CONTRÔLES</w:t>
      </w:r>
    </w:p>
    <w:p w14:paraId="0E3F40AF" w14:textId="77777777" w:rsidR="00DA3E5D" w:rsidRDefault="00000000">
      <w:r>
        <w:rPr>
          <w:rStyle w:val="headingChar"/>
        </w:rPr>
        <w:t>ESSAIS</w:t>
      </w:r>
      <w:r>
        <w:br/>
        <w:t>L'installateur est tenu d’effectuer tous les contrôles prescrits sur les installations réalisées.</w:t>
      </w:r>
      <w:r>
        <w:br/>
        <w:t>Si certains tests sortent de sa compétence, il s’assure néanmoins que ces tests ont bien été effectués et ont été concluants. Parmi ces tests et contrôle, voici par exemple :</w:t>
      </w:r>
    </w:p>
    <w:p w14:paraId="2BA12BDA" w14:textId="77777777" w:rsidR="00DA3E5D" w:rsidRDefault="00000000">
      <w:r>
        <w:t>• Vérifications individuelles de série (tests de routine) à effectuer sur les Ensembles d'appareillage (TGBT et TD) à basse tension. Ces vérifications sont définies dans la norme [NBN EN 61439 série] et sont à effectuer par le fabricant d’ensembles (tableautier).</w:t>
      </w:r>
    </w:p>
    <w:p w14:paraId="611C1F76" w14:textId="77777777" w:rsidR="00DA3E5D" w:rsidRDefault="00000000">
      <w:r>
        <w:t>• Mesure de la résistance de terre, contrôle des continuités et de l’isolement de chaque circuit séparément et de l'ensemble des circuits. Les valeurs de référence pour ces tests sont données dans le [RGIE] .</w:t>
      </w:r>
    </w:p>
    <w:p w14:paraId="0EEFE6D5" w14:textId="77777777" w:rsidR="00DA3E5D" w:rsidRDefault="00000000">
      <w:r>
        <w:rPr>
          <w:rStyle w:val="headingChar"/>
        </w:rPr>
        <w:t>ORGANISME DE CONTRÔLE</w:t>
      </w:r>
      <w:r>
        <w:br/>
        <w:t>Dès que l’installation électrique est terminée et fonctionnelle, l’installateur est tenu de la faire réceptionner par un organisme agréé par le SPF Economie et reconnu par le [GRD].</w:t>
      </w:r>
    </w:p>
    <w:p w14:paraId="2477419D" w14:textId="77777777" w:rsidR="00DA3E5D" w:rsidRDefault="00000000">
      <w:r>
        <w:t>Dans le cas de différentes installations, un rapport séparé est établi, tandis que pour tous les contrôles, un certificat unique sans remarques est remis.</w:t>
      </w:r>
    </w:p>
    <w:p w14:paraId="0E1CDB69" w14:textId="77777777" w:rsidR="00DA3E5D" w:rsidRDefault="00000000">
      <w:r>
        <w:t>Les frais liés à la réception des installations électriques et tous les coûts consécutifs à d’éventuels changements imposés suite à une non-conformité par rapport aux prescriptions réglementaires, sont entièrement à charge du soumissionnaire.</w:t>
      </w:r>
    </w:p>
    <w:p w14:paraId="041A078A" w14:textId="77777777" w:rsidR="00DA3E5D" w:rsidRDefault="00000000">
      <w:r>
        <w:rPr>
          <w:rStyle w:val="headingChar"/>
        </w:rPr>
        <w:t>DOSSIER D’INTERVENTION ULTERIEURE</w:t>
      </w:r>
    </w:p>
    <w:p w14:paraId="759FFC0A" w14:textId="77777777" w:rsidR="00DA3E5D" w:rsidRDefault="00000000">
      <w:r>
        <w:br/>
        <w:t>Au plus tard à la réception provisoire, l'installateur remet un Dossier d’intervention ultérieure en plusieurs exemplaires, celui-ci comprenant au moins les éléments suivants :</w:t>
      </w:r>
    </w:p>
    <w:p w14:paraId="159513B5" w14:textId="77777777" w:rsidR="00DA3E5D" w:rsidRDefault="00000000">
      <w:pPr>
        <w:pStyle w:val="Author-eListParagraph"/>
        <w:numPr>
          <w:ilvl w:val="0"/>
          <w:numId w:val="12"/>
        </w:numPr>
      </w:pPr>
      <w:r>
        <w:t>Un plan d’implantation final entièrement approuvé ;</w:t>
      </w:r>
    </w:p>
    <w:p w14:paraId="1321B4D6" w14:textId="77777777" w:rsidR="00DA3E5D" w:rsidRDefault="00000000">
      <w:pPr>
        <w:pStyle w:val="Author-eListParagraph"/>
        <w:numPr>
          <w:ilvl w:val="0"/>
          <w:numId w:val="12"/>
        </w:numPr>
      </w:pPr>
      <w:r>
        <w:t>Les schémas unifilaires ;</w:t>
      </w:r>
    </w:p>
    <w:p w14:paraId="0F23446C" w14:textId="77777777" w:rsidR="00DA3E5D" w:rsidRDefault="00000000">
      <w:pPr>
        <w:pStyle w:val="Author-eListParagraph"/>
        <w:numPr>
          <w:ilvl w:val="0"/>
          <w:numId w:val="12"/>
        </w:numPr>
      </w:pPr>
      <w:r>
        <w:t>Une documentation technique détaillée de tout le matériel utilisé ;</w:t>
      </w:r>
    </w:p>
    <w:p w14:paraId="57048C12" w14:textId="77777777" w:rsidR="00DA3E5D" w:rsidRDefault="00000000">
      <w:pPr>
        <w:pStyle w:val="Author-eListParagraph"/>
        <w:numPr>
          <w:ilvl w:val="0"/>
          <w:numId w:val="12"/>
        </w:numPr>
      </w:pPr>
      <w:r>
        <w:t>Tous les rapports de contrôle et autres certificats, conformément aux exigences du CCTB (essais de l'installation, certificats de résistance au feu, ...) ;</w:t>
      </w:r>
    </w:p>
    <w:p w14:paraId="647E6827" w14:textId="77777777" w:rsidR="00DA3E5D" w:rsidRDefault="00000000">
      <w:pPr>
        <w:pStyle w:val="Author-eListParagraph"/>
        <w:numPr>
          <w:ilvl w:val="0"/>
          <w:numId w:val="12"/>
        </w:numPr>
      </w:pPr>
      <w:r>
        <w:t xml:space="preserve">Un dossier d'entretien contenant un jeu complet des plans as-built, définitivement approuvés, mentionnant le tracé complet des conduites et le schéma électrique. Un schéma est affiché sous protection dans tout tableau correspondant. Le nombre d'exemplaires est de </w:t>
      </w:r>
      <w:r>
        <w:rPr>
          <w:rStyle w:val="optioncarChar"/>
        </w:rPr>
        <w:t>2</w:t>
      </w:r>
      <w:r>
        <w:t xml:space="preserve"> (par défaut) / </w:t>
      </w:r>
      <w:r>
        <w:rPr>
          <w:rStyle w:val="optioncarChar"/>
        </w:rPr>
        <w:t>3 / ***</w:t>
      </w:r>
      <w:r>
        <w:t>. </w:t>
      </w:r>
    </w:p>
    <w:p w14:paraId="606E834C" w14:textId="77777777" w:rsidR="00DA3E5D" w:rsidRDefault="00000000">
      <w:r>
        <w:rPr>
          <w:rStyle w:val="headingChar"/>
        </w:rPr>
        <w:t>GARANTIES</w:t>
      </w:r>
      <w:r>
        <w:br/>
        <w:t>L’installateur doit fournir une garantie sur le fonctionnement de tous les appareils électriques (disjoncteurs, interrupteurs différentiels, …). </w:t>
      </w:r>
    </w:p>
    <w:p w14:paraId="0AAFE05E" w14:textId="77777777" w:rsidR="00DA3E5D" w:rsidRDefault="00000000">
      <w:r>
        <w:t xml:space="preserve">La période de garantie est de : </w:t>
      </w:r>
      <w:r>
        <w:rPr>
          <w:rStyle w:val="optioncarChar"/>
        </w:rPr>
        <w:t xml:space="preserve">2 </w:t>
      </w:r>
      <w:r>
        <w:t>(par défaut)</w:t>
      </w:r>
      <w:r>
        <w:rPr>
          <w:rStyle w:val="optioncarChar"/>
        </w:rPr>
        <w:t xml:space="preserve"> / *** </w:t>
      </w:r>
      <w:r>
        <w:t>ans</w:t>
      </w:r>
      <w:r>
        <w:rPr>
          <w:rStyle w:val="optioncarChar"/>
        </w:rPr>
        <w:t xml:space="preserve"> . </w:t>
      </w:r>
    </w:p>
    <w:p w14:paraId="183F1CE4" w14:textId="77777777" w:rsidR="00DA3E5D" w:rsidRDefault="00000000">
      <w:r>
        <w:t>Il y a également une garantie sur le bon état des câblages et tubages, au sens large.</w:t>
      </w:r>
    </w:p>
    <w:p w14:paraId="484406C8" w14:textId="77777777" w:rsidR="00DA3E5D" w:rsidRDefault="00000000">
      <w:r>
        <w:t>Celle-ci est d’au moins : </w:t>
      </w:r>
      <w:r>
        <w:rPr>
          <w:rStyle w:val="optioncarChar"/>
        </w:rPr>
        <w:t xml:space="preserve">10 </w:t>
      </w:r>
      <w:r>
        <w:t xml:space="preserve">(par défaut) </w:t>
      </w:r>
      <w:r>
        <w:rPr>
          <w:rStyle w:val="optioncarChar"/>
        </w:rPr>
        <w:t>/ ***</w:t>
      </w:r>
      <w:r>
        <w:t xml:space="preserve"> ans. </w:t>
      </w:r>
    </w:p>
    <w:p w14:paraId="74C50A15" w14:textId="77777777" w:rsidR="00DA3E5D" w:rsidRDefault="00000000">
      <w:r>
        <w:t>Le fabricant ou l’installateur fournira une garantie concernant les armoires et coffrets.</w:t>
      </w:r>
    </w:p>
    <w:p w14:paraId="4620C941" w14:textId="77777777" w:rsidR="00DA3E5D" w:rsidRDefault="00000000">
      <w:r>
        <w:t xml:space="preserve">Celle-ci sera de : </w:t>
      </w:r>
      <w:r>
        <w:rPr>
          <w:rStyle w:val="optioncarChar"/>
        </w:rPr>
        <w:t>1</w:t>
      </w:r>
      <w:r>
        <w:t xml:space="preserve"> (par défaut)</w:t>
      </w:r>
      <w:r>
        <w:rPr>
          <w:rStyle w:val="optioncarChar"/>
        </w:rPr>
        <w:t xml:space="preserve"> / ***</w:t>
      </w:r>
      <w:r>
        <w:t xml:space="preserve"> ans.</w:t>
      </w:r>
    </w:p>
    <w:p w14:paraId="72D5A5BE" w14:textId="77777777" w:rsidR="00DA3E5D" w:rsidRDefault="00000000">
      <w:r>
        <w:br/>
        <w:t xml:space="preserve">Les périodes de garanties sont à compter de la réception provisoire. </w:t>
      </w:r>
      <w:r>
        <w:br/>
        <w:t>La garantie couvre les déplacements, les pièces de rechange et les prestations nécessaires aux réparations ou suppression des défauts de l'installation. Il en va de même pour les locations éventuelles de matériel et les remises en état des éventuelles finitions (plafonnage, peintures, …).</w:t>
      </w:r>
    </w:p>
    <w:p w14:paraId="09444FC8" w14:textId="77777777" w:rsidR="00DA3E5D" w:rsidRDefault="00DA3E5D"/>
    <w:p w14:paraId="1CB5528C" w14:textId="77777777" w:rsidR="00DA3E5D" w:rsidRDefault="00000000">
      <w:pPr>
        <w:pStyle w:val="pheading"/>
      </w:pPr>
      <w:r>
        <w:t>DOCUMENTS DE RÉFÉRENCE</w:t>
      </w:r>
    </w:p>
    <w:p w14:paraId="732C82BF" w14:textId="77777777" w:rsidR="00DA3E5D" w:rsidRDefault="00000000">
      <w:pPr>
        <w:pStyle w:val="pheading"/>
      </w:pPr>
      <w:r>
        <w:t>- Exécution</w:t>
      </w:r>
    </w:p>
    <w:p w14:paraId="0DA0DAF1" w14:textId="77777777" w:rsidR="00DA3E5D" w:rsidRDefault="00000000">
      <w:r>
        <w:t>L'installateur des installations électriques atteste de la conformité avec les prescriptions suivantes si d’application:</w:t>
      </w:r>
    </w:p>
    <w:p w14:paraId="6EFC0546" w14:textId="77777777" w:rsidR="00DA3E5D" w:rsidRDefault="00000000">
      <w:r>
        <w:t>• [RGIE, Règlement général sur les installations électriques (annexe à l'AR 2019-09-08)] (dernière édition)</w:t>
      </w:r>
      <w:r>
        <w:br/>
        <w:t>• [RGPT, Règlement général pour la protection du travail] /Codex (dernière édition)</w:t>
      </w:r>
    </w:p>
    <w:p w14:paraId="55633156" w14:textId="77777777" w:rsidR="00DA3E5D" w:rsidRDefault="00000000">
      <w:r>
        <w:t>Les normes :</w:t>
      </w:r>
    </w:p>
    <w:p w14:paraId="59688117" w14:textId="77777777" w:rsidR="00DA3E5D" w:rsidRDefault="00000000">
      <w:r>
        <w:t>• [NBN EN 61439 série, Ensembles d'appareillage à basse tension] </w:t>
      </w:r>
    </w:p>
    <w:p w14:paraId="192D28D3" w14:textId="77777777" w:rsidR="00DA3E5D" w:rsidRDefault="00000000">
      <w:r>
        <w:t>• [NBN EN 13501-1, Classement au feu des produits et éléments de construction - Partie 1: Classement à partir des données d'essais de réaction au feu]</w:t>
      </w:r>
    </w:p>
    <w:p w14:paraId="7483D57B" w14:textId="77777777" w:rsidR="00DA3E5D" w:rsidRDefault="00000000">
      <w:r>
        <w:t>• [NBN S 21-204, Protection contre l'incendie dans les bâtiments - Bâtiments scolaires - Conditions générales et réaction au feu]</w:t>
      </w:r>
    </w:p>
    <w:p w14:paraId="00A1BDAF" w14:textId="77777777" w:rsidR="00DA3E5D" w:rsidRDefault="00000000">
      <w:r>
        <w:t>• [NBN EN 60691, Protecteurs thermiques - Prescriptions et guide d'application]</w:t>
      </w:r>
    </w:p>
    <w:p w14:paraId="57F68890" w14:textId="77777777" w:rsidR="00DA3E5D" w:rsidRDefault="00000000">
      <w:r>
        <w:t>Les règlementations suivantes :</w:t>
      </w:r>
    </w:p>
    <w:p w14:paraId="27E1D9AD" w14:textId="77777777" w:rsidR="00DA3E5D" w:rsidRDefault="00000000">
      <w:r>
        <w:t>• [AR 1994-07-07, Arrêté royal fixant les normes de base en matière de prévention contre l'incendie et l'explosion, auxquelles les bâtiments nouveaux doivent satisfaire]</w:t>
      </w:r>
    </w:p>
    <w:p w14:paraId="1E688D3A" w14:textId="77777777" w:rsidR="00DA3E5D" w:rsidRDefault="00000000">
      <w:r>
        <w:t>• Les règles de bonne pratique et les prescriptions générales éditées par le C.E.T.S.</w:t>
      </w:r>
      <w:r>
        <w:br/>
        <w:t xml:space="preserve">Eventuellement, de manière plus spécifique pour les homes de personnes âgées : </w:t>
      </w:r>
      <w:r>
        <w:br/>
        <w:t>• [DRW 1997-06-05, Décret relatif aux maisons de repos, résidences-services et aux centres d'accueil de jour pour personnes âgées]</w:t>
      </w:r>
    </w:p>
    <w:p w14:paraId="2BFEB992" w14:textId="77777777" w:rsidR="00DA3E5D" w:rsidRDefault="00000000">
      <w:r>
        <w:t xml:space="preserve">En conformité avec les dispositions et les prescriptions susmentionnées, les installations électriques dans les bâtiments et leur raccordement au réseau de distribution basse tension doivent en outre satisfaire aux conditions générales de livraison et de raccordement, et aux prescriptions techniques spécifiques du [GRD]. </w:t>
      </w:r>
      <w:r>
        <w:br/>
        <w:t>Ce dernier donne également tous les renseignements en ce qui concerne l'installation électrique provisoire et son raccordement au réseau de distribution de basse tension.</w:t>
      </w:r>
    </w:p>
    <w:p w14:paraId="6621E529" w14:textId="77777777" w:rsidR="00DA3E5D" w:rsidRDefault="00000000">
      <w:r>
        <w:t>Il est demandé à l'installateur de vérifier les paramètres du réseau (paramètres définis dans la norme [NBN EN 50160, Caractéristiques de la tension fournie par les réseaux publics de distribution]), à mise en service de l'installation. En cas de doute, il en informe rapidement le maitre d'ouvrage.</w:t>
      </w:r>
    </w:p>
    <w:p w14:paraId="3D614EE7" w14:textId="77777777" w:rsidR="00DA3E5D" w:rsidRDefault="00000000">
      <w:pPr>
        <w:pStyle w:val="Author-eSectionHeading5"/>
      </w:pPr>
      <w:bookmarkStart w:id="61" w:name="_Toc112762410"/>
      <w:r>
        <w:t>71.24.1 Raccordements  CCTB 01.10</w:t>
      </w:r>
      <w:bookmarkEnd w:id="61"/>
    </w:p>
    <w:p w14:paraId="591CDB2B" w14:textId="77777777" w:rsidR="00DA3E5D" w:rsidRDefault="00000000">
      <w:pPr>
        <w:pStyle w:val="pheading"/>
      </w:pPr>
      <w:r>
        <w:t>DESCRIPTION</w:t>
      </w:r>
    </w:p>
    <w:p w14:paraId="4310E600" w14:textId="77777777" w:rsidR="00DA3E5D" w:rsidRDefault="00000000">
      <w:pPr>
        <w:pStyle w:val="pheading"/>
      </w:pPr>
      <w:r>
        <w:t>- Définition / Comprend</w:t>
      </w:r>
    </w:p>
    <w:p w14:paraId="7A545E9F" w14:textId="77777777" w:rsidR="00DA3E5D" w:rsidRDefault="00000000">
      <w:r>
        <w:t>Il s'agit de la fourniture des Raccordements pour l'installation électrique. Le poste "Raccordements" comprend tous les travaux et toutes fournitures nécessaires, conformément aux exigences du Gestionnaire de Réseau de Distribution [GRD], afin de réaliser le raccordement (y compris les coudes de raccordement, les câbles d'alimentation, les groupes de comptage, ...) et d'obtenir l'autorisation de la mise en service des installations.</w:t>
      </w:r>
      <w:r>
        <w:br/>
      </w:r>
      <w:r>
        <w:br/>
        <w:t>A ce sujet, l'installateur est supposé connaitre et doit tenir compte des exigences des prescriptions  [Synergrid série] (si elles sont d'application pour le site concerné) et du [GRD]. Il doit livrer tous les plans et schémas afin de permettre le raccordement. Les frais facturés par le [GRD], dans le cadre du raccordement et la mise en service, sont à charge du maître de l'ouvrage.</w:t>
      </w:r>
    </w:p>
    <w:p w14:paraId="11BEE4B0" w14:textId="77777777" w:rsidR="00DA3E5D" w:rsidRDefault="00000000">
      <w:pPr>
        <w:pStyle w:val="pheading"/>
      </w:pPr>
      <w:r>
        <w:t>- Remarques importantes</w:t>
      </w:r>
    </w:p>
    <w:p w14:paraId="6357EF34" w14:textId="77777777" w:rsidR="00DA3E5D" w:rsidRDefault="00000000">
      <w:r>
        <w:t>Le traitement d'un dossier de demande de raccordement par le [GRD] peut, dans certains cas, prendre un temps non négligeable. L'installateur tient compte de cet aspect afin d'éviter qu'une demande tardive ne porte atteinte au planning des travaux.</w:t>
      </w:r>
    </w:p>
    <w:p w14:paraId="3F8091BB" w14:textId="77777777" w:rsidR="00DA3E5D" w:rsidRDefault="00000000">
      <w:pPr>
        <w:pStyle w:val="pheading"/>
      </w:pPr>
      <w:r>
        <w:t>EXÉCUTION / MISE EN ŒUVRE</w:t>
      </w:r>
    </w:p>
    <w:p w14:paraId="426385BB" w14:textId="77777777" w:rsidR="00DA3E5D" w:rsidRDefault="00000000">
      <w:r>
        <w:rPr>
          <w:rStyle w:val="headingChar"/>
        </w:rPr>
        <w:t>Pour Ce Qui Concerne Le Résidentiel</w:t>
      </w:r>
      <w:r>
        <w:br/>
      </w:r>
      <w:r>
        <w:br/>
        <w:t xml:space="preserve">Le raccordement d'une installation électrique au réseau de distribution est réalisé en connectant chaque compteur placé séparément au début d'une installation avec le réseau de distribution au moyen d'une seule conduite de raccordement. </w:t>
      </w:r>
      <w:r>
        <w:br/>
      </w:r>
      <w:r>
        <w:br/>
        <w:t>En principe, le raccordement s'effectue sous terre dans le réseau basse tension enterré. La mise en service est habituellement alimentée par un courant monophasé mais, le cas échéant, elle est convertie en triphasé si cela s'avère nécessaire.</w:t>
      </w:r>
      <w:r>
        <w:br/>
      </w:r>
      <w:r>
        <w:br/>
        <w:t>L'installateur veille lui-même à ce que la demande de raccordement et le schéma de l'installation soient complétés à temps et parviennent dûment signés chez le fournisseur de courant.</w:t>
      </w:r>
      <w:r>
        <w:br/>
      </w:r>
      <w:r>
        <w:br/>
        <w:t>Les raccordements proprement dits, la fourniture, la pose et le scellement des compteurs sont effectués par la société distributrice d'électricité. Toutes les démarches sont toutefois à charge de l'entrepreneur.</w:t>
      </w:r>
      <w:r>
        <w:br/>
      </w:r>
      <w:r>
        <w:br/>
      </w:r>
    </w:p>
    <w:p w14:paraId="7F0E25C1" w14:textId="77777777" w:rsidR="00DA3E5D" w:rsidRDefault="00000000">
      <w:pPr>
        <w:pStyle w:val="pheading"/>
      </w:pPr>
      <w:r>
        <w:t>DOCUMENTS DE RÉFÉRENCE</w:t>
      </w:r>
    </w:p>
    <w:p w14:paraId="5CCB609C" w14:textId="77777777" w:rsidR="00DA3E5D" w:rsidRDefault="00000000">
      <w:pPr>
        <w:pStyle w:val="pheading"/>
      </w:pPr>
      <w:r>
        <w:t>- Exécution</w:t>
      </w:r>
    </w:p>
    <w:p w14:paraId="0146387D" w14:textId="77777777" w:rsidR="00DA3E5D" w:rsidRDefault="00000000">
      <w:r>
        <w:t>[Synergrid C1/107, Prescriptions techniques générales relatives au raccordement d’un utilisateur au réseau de distribution BT. ]</w:t>
      </w:r>
    </w:p>
    <w:p w14:paraId="7DF1B187" w14:textId="77777777" w:rsidR="00DA3E5D" w:rsidRDefault="00000000">
      <w:r>
        <w:t>[Synergrid C2/112, Prescriptions techniques applicables aux installations raccordées au réseau de distribution haute tension (+ Annexes). ]</w:t>
      </w:r>
    </w:p>
    <w:p w14:paraId="3C3488FF" w14:textId="77777777" w:rsidR="00DA3E5D" w:rsidRDefault="00000000">
      <w:r>
        <w:t>Autres prescriptions [Synergrid série, Prescriptions techniques électricité]</w:t>
      </w:r>
    </w:p>
    <w:p w14:paraId="467874E1" w14:textId="77777777" w:rsidR="00DA3E5D" w:rsidRDefault="00000000">
      <w:r>
        <w:t>Règlement de raccordement du [GRD] de la zone géographique concernée.</w:t>
      </w:r>
    </w:p>
    <w:p w14:paraId="1628B834" w14:textId="77777777" w:rsidR="00DA3E5D" w:rsidRDefault="00000000">
      <w:pPr>
        <w:pStyle w:val="Author-eSectionHeading6"/>
      </w:pPr>
      <w:bookmarkStart w:id="62" w:name="_Toc112762411"/>
      <w:r>
        <w:t>71.24.1a Raccordements - modules de raccordement CCTB 01.10</w:t>
      </w:r>
      <w:bookmarkEnd w:id="62"/>
    </w:p>
    <w:p w14:paraId="332F5BEA" w14:textId="77777777" w:rsidR="00DA3E5D" w:rsidRDefault="00000000">
      <w:pPr>
        <w:pStyle w:val="pheading"/>
      </w:pPr>
      <w:r>
        <w:t>DESCRIPTION</w:t>
      </w:r>
    </w:p>
    <w:p w14:paraId="3AE5DC40" w14:textId="77777777" w:rsidR="00DA3E5D" w:rsidRDefault="00000000">
      <w:pPr>
        <w:pStyle w:val="pheading"/>
      </w:pPr>
      <w:r>
        <w:t>- Définition / Comprend</w:t>
      </w:r>
    </w:p>
    <w:p w14:paraId="1F3F5E97" w14:textId="77777777" w:rsidR="00DA3E5D" w:rsidRDefault="00000000">
      <w:r>
        <w:t>Il s'agit de l'ensemble des fournitures et travaux nécessaires à l'introduction des différents câbles et conduites d'alimentation.</w:t>
      </w:r>
      <w:r>
        <w:br/>
      </w:r>
      <w:r>
        <w:br/>
        <w:t xml:space="preserve">Ceci est fait à l'aide d'un </w:t>
      </w:r>
      <w:r>
        <w:rPr>
          <w:rStyle w:val="optioncarChar"/>
        </w:rPr>
        <w:t>coude de raccordement / bloc pour le passage des câbles avec coffrage perdu.</w:t>
      </w:r>
    </w:p>
    <w:p w14:paraId="5D1C8A70" w14:textId="77777777" w:rsidR="00DA3E5D" w:rsidRDefault="00000000">
      <w:pPr>
        <w:pStyle w:val="pheading"/>
      </w:pPr>
      <w:r>
        <w:t>MATÉRIAUX</w:t>
      </w:r>
    </w:p>
    <w:p w14:paraId="2AF7E4BF" w14:textId="77777777" w:rsidR="00DA3E5D" w:rsidRDefault="00000000">
      <w:pPr>
        <w:pStyle w:val="pheading"/>
      </w:pPr>
      <w:r>
        <w:t>- Caractéristiques générales</w:t>
      </w:r>
    </w:p>
    <w:p w14:paraId="030F491C" w14:textId="77777777" w:rsidR="00DA3E5D" w:rsidRDefault="00000000">
      <w:r>
        <w:t>Le raccordement se fait selon les consignes du GRD. Dans certains cas, pour les habitations résidentielles individuelles, l'entrée des câbles et conduites se fait à l'aide d'un module de raccordement combiné. Dans tous les cas, il y a lieu de se conformer aux prescriptions des gestionnaires de réseaux.</w:t>
      </w:r>
    </w:p>
    <w:p w14:paraId="7C7462DA" w14:textId="77777777" w:rsidR="00DA3E5D" w:rsidRDefault="00000000">
      <w:pPr>
        <w:pStyle w:val="pheading"/>
      </w:pPr>
      <w:r>
        <w:t>EXÉCUTION / MISE EN ŒUVRE</w:t>
      </w:r>
    </w:p>
    <w:p w14:paraId="1801416E" w14:textId="77777777" w:rsidR="00DA3E5D" w:rsidRDefault="00000000">
      <w:pPr>
        <w:pStyle w:val="pheading"/>
      </w:pPr>
      <w:r>
        <w:t>- Prescriptions générales</w:t>
      </w:r>
    </w:p>
    <w:p w14:paraId="0337E9AA" w14:textId="77777777" w:rsidR="00DA3E5D" w:rsidRDefault="00000000">
      <w:r>
        <w:t>Les différents gestionnaires de réseaux sont consultés au moment de l'étude de projet afin de déterminer les points d'entrée des câblages et conduites dans le bâtiment ou sur le site, ainsi que les modalités et prescriptions à suivre.</w:t>
      </w:r>
    </w:p>
    <w:p w14:paraId="130BC3ED" w14:textId="77777777" w:rsidR="00DA3E5D" w:rsidRDefault="00000000">
      <w:pPr>
        <w:pStyle w:val="pheading"/>
      </w:pPr>
      <w:r>
        <w:t>MESURAGE</w:t>
      </w:r>
    </w:p>
    <w:p w14:paraId="4568122C" w14:textId="77777777" w:rsidR="00DA3E5D" w:rsidRDefault="00000000">
      <w:pPr>
        <w:pStyle w:val="pheading"/>
      </w:pPr>
      <w:r>
        <w:t>- unité de mesure:</w:t>
      </w:r>
    </w:p>
    <w:p w14:paraId="448DFFDF" w14:textId="77777777" w:rsidR="00DA3E5D" w:rsidRDefault="00000000">
      <w:r>
        <w:t>-</w:t>
      </w:r>
    </w:p>
    <w:p w14:paraId="169DD858" w14:textId="77777777" w:rsidR="00DA3E5D" w:rsidRDefault="00000000">
      <w:pPr>
        <w:pStyle w:val="pheading"/>
      </w:pPr>
      <w:r>
        <w:t>- code de mesurage:</w:t>
      </w:r>
    </w:p>
    <w:p w14:paraId="408162A3" w14:textId="77777777" w:rsidR="00DA3E5D" w:rsidRDefault="00000000">
      <w:r>
        <w:t>Compris dans le prix unitaire par raccordement</w:t>
      </w:r>
    </w:p>
    <w:p w14:paraId="3EB1E9AC" w14:textId="77777777" w:rsidR="00DA3E5D" w:rsidRDefault="00000000">
      <w:pPr>
        <w:pStyle w:val="pheading"/>
      </w:pPr>
      <w:r>
        <w:t>- nature du marché:</w:t>
      </w:r>
    </w:p>
    <w:p w14:paraId="4A5E38E3" w14:textId="77777777" w:rsidR="00DA3E5D" w:rsidRDefault="00000000">
      <w:r>
        <w:t>PM</w:t>
      </w:r>
    </w:p>
    <w:p w14:paraId="1BB9284B" w14:textId="77777777" w:rsidR="00DA3E5D" w:rsidRDefault="00000000">
      <w:pPr>
        <w:pStyle w:val="Author-eSectionHeading6"/>
      </w:pPr>
      <w:bookmarkStart w:id="63" w:name="_Toc112762412"/>
      <w:r>
        <w:t>71.24.1b Raccordements - groupes de comptage CCTB 01.10</w:t>
      </w:r>
      <w:bookmarkEnd w:id="63"/>
    </w:p>
    <w:p w14:paraId="294B9832" w14:textId="77777777" w:rsidR="00DA3E5D" w:rsidRDefault="00000000">
      <w:pPr>
        <w:pStyle w:val="pheading"/>
      </w:pPr>
      <w:r>
        <w:t>DESCRIPTION</w:t>
      </w:r>
    </w:p>
    <w:p w14:paraId="541A6C90" w14:textId="77777777" w:rsidR="00DA3E5D" w:rsidRDefault="00000000">
      <w:pPr>
        <w:pStyle w:val="pheading"/>
      </w:pPr>
      <w:r>
        <w:t>- Définition / Comprend</w:t>
      </w:r>
    </w:p>
    <w:p w14:paraId="14C3A536" w14:textId="77777777" w:rsidR="00DA3E5D" w:rsidRDefault="00000000">
      <w:r>
        <w:t xml:space="preserve">Il s'agit de la fourniture et de la pose des groupes de comptage (en configuration simple ou multiple). </w:t>
      </w:r>
    </w:p>
    <w:p w14:paraId="30A5B460" w14:textId="77777777" w:rsidR="00DA3E5D" w:rsidRDefault="00000000">
      <w:pPr>
        <w:pStyle w:val="pheading"/>
      </w:pPr>
      <w:r>
        <w:t>- Localisation</w:t>
      </w:r>
    </w:p>
    <w:p w14:paraId="6005A3B6" w14:textId="77777777" w:rsidR="00DA3E5D" w:rsidRDefault="00000000">
      <w:r>
        <w:t>En cas de configuration simple, le groupe de comptage est placé de manière discrète mais aisément accessible.</w:t>
      </w:r>
      <w:r>
        <w:br/>
        <w:t>En cas de configuration multiple, les groupes de comptage sont placés dans un local dédié pouvant être verrouillé.</w:t>
      </w:r>
      <w:r>
        <w:br/>
        <w:t>Dans tous les cas, les prescriptions du [GRD] sont respectées.</w:t>
      </w:r>
      <w:r>
        <w:br/>
        <w:t>L’installateur doit s'informer auprès du maitre d'ouvrage du type de comptage souhaité.</w:t>
      </w:r>
    </w:p>
    <w:p w14:paraId="536658FA" w14:textId="77777777" w:rsidR="00DA3E5D" w:rsidRDefault="00000000">
      <w:pPr>
        <w:pStyle w:val="pheading"/>
      </w:pPr>
      <w:r>
        <w:t>MATÉRIAUX</w:t>
      </w:r>
    </w:p>
    <w:p w14:paraId="18706330" w14:textId="77777777" w:rsidR="00DA3E5D" w:rsidRDefault="00000000">
      <w:pPr>
        <w:pStyle w:val="pheading"/>
      </w:pPr>
      <w:r>
        <w:t>- Caractéristiques générales</w:t>
      </w:r>
    </w:p>
    <w:p w14:paraId="2A99DF49" w14:textId="77777777" w:rsidR="00DA3E5D" w:rsidRDefault="00000000">
      <w:r>
        <w:t xml:space="preserve">Il sera fait usage de groupe de type </w:t>
      </w:r>
      <w:r>
        <w:rPr>
          <w:rStyle w:val="optioncarChar"/>
        </w:rPr>
        <w:t>25S60 / 25E60 / ou similaire</w:t>
      </w:r>
      <w:r>
        <w:t>.</w:t>
      </w:r>
    </w:p>
    <w:p w14:paraId="6C17CBDC" w14:textId="77777777" w:rsidR="00DA3E5D" w:rsidRDefault="00000000">
      <w:r>
        <w:t>Options :</w:t>
      </w:r>
    </w:p>
    <w:p w14:paraId="67F496AE" w14:textId="77777777" w:rsidR="00DA3E5D" w:rsidRDefault="00000000">
      <w:r>
        <w:t xml:space="preserve">Le comptage est télérelevable : </w:t>
      </w:r>
      <w:r>
        <w:rPr>
          <w:rStyle w:val="optioncarChar"/>
        </w:rPr>
        <w:t>Oui / Non</w:t>
      </w:r>
      <w:r>
        <w:br/>
      </w:r>
      <w:r>
        <w:br/>
        <w:t xml:space="preserve">Configuration : </w:t>
      </w:r>
      <w:r>
        <w:rPr>
          <w:rStyle w:val="optioncarChar"/>
        </w:rPr>
        <w:t>simple / multiple</w:t>
      </w:r>
      <w:r>
        <w:br/>
      </w:r>
      <w:r>
        <w:br/>
        <w:t xml:space="preserve">Configuration simple : </w:t>
      </w:r>
      <w:r>
        <w:rPr>
          <w:rStyle w:val="optioncarChar"/>
        </w:rPr>
        <w:t>Simple tarif horaire / Double tarif horaire</w:t>
      </w:r>
      <w:r>
        <w:br/>
      </w:r>
      <w:r>
        <w:br/>
        <w:t xml:space="preserve">Configuration multiple : </w:t>
      </w:r>
      <w:r>
        <w:rPr>
          <w:rStyle w:val="optioncarChar"/>
        </w:rPr>
        <w:t>Simple tarif horaire pour tous les appartements et parties communes / Double tarif horaire pour tous les appartements et parties communes / Différentiation entre les différentes parties (à détailler) / installation techniques </w:t>
      </w:r>
      <w:r>
        <w:br/>
      </w:r>
      <w:r>
        <w:br/>
      </w:r>
    </w:p>
    <w:p w14:paraId="2D457072" w14:textId="77777777" w:rsidR="00DA3E5D" w:rsidRDefault="00000000">
      <w:pPr>
        <w:pStyle w:val="pheading"/>
      </w:pPr>
      <w:r>
        <w:t>EXÉCUTION / MISE EN ŒUVRE</w:t>
      </w:r>
    </w:p>
    <w:p w14:paraId="5BF79A15" w14:textId="77777777" w:rsidR="00DA3E5D" w:rsidRDefault="00000000">
      <w:pPr>
        <w:pStyle w:val="pheading"/>
      </w:pPr>
      <w:r>
        <w:t>- Prescriptions générales</w:t>
      </w:r>
    </w:p>
    <w:p w14:paraId="44DEFB35" w14:textId="77777777" w:rsidR="00DA3E5D" w:rsidRDefault="00000000">
      <w:r>
        <w:t xml:space="preserve">Pour la fixation du groupe de comptage en configuration simple, une plaque de fixation solide et résistante à l'eau est prévue et dont les dimensions sont adaptées à celle du groupe compteur </w:t>
      </w:r>
      <w:r>
        <w:br/>
      </w:r>
      <w:r>
        <w:rPr>
          <w:rStyle w:val="optioncarChar"/>
        </w:rPr>
        <w:t xml:space="preserve">multiplex marin, épaisseur 18 mm </w:t>
      </w:r>
      <w:r>
        <w:t>(par défaut)</w:t>
      </w:r>
      <w:r>
        <w:rPr>
          <w:rStyle w:val="optioncarChar"/>
        </w:rPr>
        <w:t xml:space="preserve"> / plaque de bétonplex, épaisseur 18 mm / plaque de fibres ciment autoclavées à double compression, épaisseur 10 mm / ***</w:t>
      </w:r>
      <w:r>
        <w:t>.</w:t>
      </w:r>
    </w:p>
    <w:p w14:paraId="39580974" w14:textId="77777777" w:rsidR="00DA3E5D" w:rsidRDefault="00000000">
      <w:pPr>
        <w:pStyle w:val="pheading"/>
      </w:pPr>
      <w:r>
        <w:t>MESURAGE</w:t>
      </w:r>
    </w:p>
    <w:p w14:paraId="016F81E2" w14:textId="77777777" w:rsidR="00DA3E5D" w:rsidRDefault="00000000">
      <w:pPr>
        <w:pStyle w:val="pheading"/>
      </w:pPr>
      <w:r>
        <w:t>- unité de mesure:</w:t>
      </w:r>
    </w:p>
    <w:p w14:paraId="2DD66D4E" w14:textId="77777777" w:rsidR="00DA3E5D" w:rsidRDefault="00000000">
      <w:r>
        <w:rPr>
          <w:color w:val="FF0000"/>
        </w:rPr>
        <w:t xml:space="preserve">- </w:t>
      </w:r>
    </w:p>
    <w:p w14:paraId="162C17A4" w14:textId="77777777" w:rsidR="00DA3E5D" w:rsidRDefault="00000000">
      <w:pPr>
        <w:pStyle w:val="pheading"/>
      </w:pPr>
      <w:r>
        <w:t>- code de mesurage:</w:t>
      </w:r>
    </w:p>
    <w:p w14:paraId="3493A670" w14:textId="77777777" w:rsidR="00DA3E5D" w:rsidRDefault="00000000">
      <w:r>
        <w:t>Compris dans le prix de chaque raccordement.</w:t>
      </w:r>
    </w:p>
    <w:p w14:paraId="1F64ED32" w14:textId="77777777" w:rsidR="00DA3E5D" w:rsidRDefault="00000000">
      <w:pPr>
        <w:pStyle w:val="pheading"/>
      </w:pPr>
      <w:r>
        <w:t>- nature du marché:</w:t>
      </w:r>
    </w:p>
    <w:p w14:paraId="7DEC5277" w14:textId="77777777" w:rsidR="00DA3E5D" w:rsidRDefault="00000000">
      <w:r>
        <w:t>PM</w:t>
      </w:r>
    </w:p>
    <w:p w14:paraId="6E24A9BC" w14:textId="77777777" w:rsidR="00DA3E5D" w:rsidRDefault="00000000">
      <w:pPr>
        <w:pStyle w:val="Author-eSectionHeading6"/>
      </w:pPr>
      <w:bookmarkStart w:id="64" w:name="_Toc112762413"/>
      <w:r>
        <w:t>71.24.1c Raccordements - câbles d'alimentation CCTB 01.10</w:t>
      </w:r>
      <w:bookmarkEnd w:id="64"/>
    </w:p>
    <w:p w14:paraId="0F907554" w14:textId="77777777" w:rsidR="00DA3E5D" w:rsidRDefault="00000000">
      <w:pPr>
        <w:pStyle w:val="pheading"/>
      </w:pPr>
      <w:r>
        <w:t>DESCRIPTION</w:t>
      </w:r>
    </w:p>
    <w:p w14:paraId="33F1DDE0" w14:textId="77777777" w:rsidR="00DA3E5D" w:rsidRDefault="00000000">
      <w:pPr>
        <w:pStyle w:val="pheading"/>
      </w:pPr>
      <w:r>
        <w:t>- Définition / Comprend</w:t>
      </w:r>
    </w:p>
    <w:p w14:paraId="60D9A35A" w14:textId="77777777" w:rsidR="00DA3E5D" w:rsidRDefault="00000000">
      <w:r>
        <w:t xml:space="preserve">Il s'agit de l'ensemble des fournitures et travaux nécessaires à la pose et au raccordement des câbles d'alimentation entre les compteurs et les tableaux de distribution. </w:t>
      </w:r>
    </w:p>
    <w:p w14:paraId="185CB0C1" w14:textId="77777777" w:rsidR="00DA3E5D" w:rsidRDefault="00000000">
      <w:pPr>
        <w:pStyle w:val="pheading"/>
      </w:pPr>
      <w:r>
        <w:t>MATÉRIAUX</w:t>
      </w:r>
    </w:p>
    <w:p w14:paraId="36F595A9" w14:textId="77777777" w:rsidR="00DA3E5D" w:rsidRDefault="00000000">
      <w:pPr>
        <w:pStyle w:val="pheading"/>
      </w:pPr>
      <w:r>
        <w:t>- Caractéristiques générales</w:t>
      </w:r>
    </w:p>
    <w:p w14:paraId="067B3B0E" w14:textId="77777777" w:rsidR="00DA3E5D" w:rsidRDefault="00000000">
      <w:r>
        <w:t>Chaque compteur n'a qu'une seule sortie de câble. Le raccordement aux différents câbles de chaque groupe au groupe de comptage est exécuté par la compagnie d'électricité. L'entrepreneur pose le câble entre le groupe de comptage et le tableau principal et effectue le raccordement.</w:t>
      </w:r>
      <w:r>
        <w:br/>
      </w:r>
      <w:r>
        <w:br/>
      </w:r>
    </w:p>
    <w:p w14:paraId="40954694" w14:textId="77777777" w:rsidR="00DA3E5D" w:rsidRDefault="00000000">
      <w:r>
        <w:rPr>
          <w:b/>
        </w:rPr>
        <w:t>(soit par défaut) </w:t>
      </w:r>
      <w:r>
        <w:rPr>
          <w:rStyle w:val="soitChar"/>
        </w:rPr>
        <w:t xml:space="preserve">Les tableaux de distribution sont disposés à proximité des groupes de comptage (habitations unifamiliales). L'installateur prévoit une longueur libre suffisante ≥ </w:t>
      </w:r>
      <w:r>
        <w:rPr>
          <w:rStyle w:val="optioncarChar"/>
        </w:rPr>
        <w:t>100 cm / ***</w:t>
      </w:r>
      <w:r>
        <w:rPr>
          <w:rStyle w:val="soitChar"/>
        </w:rPr>
        <w:t>(réellement exploitable pour le raccordement) pour permettre la liaison avec le compteur. Lorsque la liaison entre le groupe de comptage et le tableau principal peut être exécutée à l'intérieur, d'une armoire à l'autre, elle est réalisée par la société distributrice d'électricité.</w:t>
      </w:r>
    </w:p>
    <w:p w14:paraId="39C161F9" w14:textId="77777777" w:rsidR="00DA3E5D" w:rsidRDefault="00000000">
      <w:r>
        <w:br/>
      </w:r>
      <w:r>
        <w:rPr>
          <w:b/>
        </w:rPr>
        <w:t>(soit)</w:t>
      </w:r>
      <w:r>
        <w:rPr>
          <w:rStyle w:val="soitChar"/>
        </w:rPr>
        <w:t xml:space="preserve"> Les tableaux de distribution sont disposés dans un autre local que celui des compteurs (appartements). Le matériel et l'exécution (</w:t>
      </w:r>
      <w:r>
        <w:rPr>
          <w:rStyle w:val="optioncarChar"/>
        </w:rPr>
        <w:t>apparent / encastré</w:t>
      </w:r>
      <w:r>
        <w:rPr>
          <w:rStyle w:val="soitChar"/>
        </w:rPr>
        <w:t>) satisfont aux prescriptions du [RGIE] et de la société distributrice d'électricité, complétées par les prescriptions en matière de protection contre l'incendie.</w:t>
      </w:r>
    </w:p>
    <w:p w14:paraId="4AD86EDD" w14:textId="77777777" w:rsidR="00DA3E5D" w:rsidRDefault="00000000">
      <w:pPr>
        <w:pStyle w:val="pheading"/>
      </w:pPr>
      <w:r>
        <w:t>MESURAGE</w:t>
      </w:r>
    </w:p>
    <w:p w14:paraId="6C21F338" w14:textId="77777777" w:rsidR="00DA3E5D" w:rsidRDefault="00000000">
      <w:pPr>
        <w:pStyle w:val="pheading"/>
      </w:pPr>
      <w:r>
        <w:t>- unité de mesure:</w:t>
      </w:r>
    </w:p>
    <w:p w14:paraId="6D7C8A80" w14:textId="77777777" w:rsidR="00DA3E5D" w:rsidRDefault="00000000">
      <w:r>
        <w:t>-</w:t>
      </w:r>
    </w:p>
    <w:p w14:paraId="5DDA44B6" w14:textId="77777777" w:rsidR="00DA3E5D" w:rsidRDefault="00000000">
      <w:pPr>
        <w:pStyle w:val="pheading"/>
      </w:pPr>
      <w:r>
        <w:t>- code de mesurage:</w:t>
      </w:r>
    </w:p>
    <w:p w14:paraId="198AEFD5" w14:textId="77777777" w:rsidR="00DA3E5D" w:rsidRDefault="00000000">
      <w:r>
        <w:t>Compris dans le prix unitaire de chaque raccordement.</w:t>
      </w:r>
    </w:p>
    <w:p w14:paraId="021F7F92" w14:textId="77777777" w:rsidR="00DA3E5D" w:rsidRDefault="00000000">
      <w:pPr>
        <w:pStyle w:val="pheading"/>
      </w:pPr>
      <w:r>
        <w:t>- nature du marché:</w:t>
      </w:r>
    </w:p>
    <w:p w14:paraId="0D6DB891" w14:textId="77777777" w:rsidR="00DA3E5D" w:rsidRDefault="00000000">
      <w:r>
        <w:t>PM</w:t>
      </w:r>
    </w:p>
    <w:p w14:paraId="454E52D1" w14:textId="77777777" w:rsidR="00DA3E5D" w:rsidRDefault="00000000">
      <w:pPr>
        <w:pStyle w:val="Author-eSectionHeading5"/>
      </w:pPr>
      <w:bookmarkStart w:id="65" w:name="_Toc112762414"/>
      <w:r>
        <w:t>71.24.2 Distribution BT première catégorie CCTB 01.10</w:t>
      </w:r>
      <w:bookmarkEnd w:id="65"/>
    </w:p>
    <w:p w14:paraId="68CBF8FC" w14:textId="77777777" w:rsidR="00DA3E5D" w:rsidRDefault="00000000">
      <w:pPr>
        <w:pStyle w:val="pheading"/>
      </w:pPr>
      <w:r>
        <w:t>DESCRIPTION</w:t>
      </w:r>
    </w:p>
    <w:p w14:paraId="741BCC50" w14:textId="77777777" w:rsidR="00DA3E5D" w:rsidRDefault="00000000">
      <w:pPr>
        <w:pStyle w:val="pheading"/>
      </w:pPr>
      <w:r>
        <w:t>- Définition / Comprend</w:t>
      </w:r>
    </w:p>
    <w:p w14:paraId="697A0110" w14:textId="77777777" w:rsidR="00DA3E5D" w:rsidRDefault="00000000">
      <w:r>
        <w:t xml:space="preserve">Il s'agit de la fourniture et de la pose de tableaux et de coffrets de distribution prêts à l'emploi conformément aux normes, législations et au CCTB. </w:t>
      </w:r>
    </w:p>
    <w:p w14:paraId="0887A127" w14:textId="77777777" w:rsidR="00DA3E5D" w:rsidRDefault="00000000">
      <w:pPr>
        <w:pStyle w:val="pheading"/>
      </w:pPr>
      <w:r>
        <w:t>MATÉRIAUX</w:t>
      </w:r>
    </w:p>
    <w:p w14:paraId="563DFC94" w14:textId="77777777" w:rsidR="00DA3E5D" w:rsidRDefault="00000000">
      <w:r>
        <w:t xml:space="preserve">Les tableaux/coffrets sont : </w:t>
      </w:r>
      <w:r>
        <w:rPr>
          <w:rStyle w:val="optioncarChar"/>
        </w:rPr>
        <w:t>métalliques (classe d'isolation 1) / fabriqués en matière synthétique autoextinguible et isolante (classe d'isolation 2 ou isolation totale)</w:t>
      </w:r>
      <w:r>
        <w:br/>
      </w:r>
      <w:r>
        <w:br/>
        <w:t>Un certificat de conformité est fourni pour chacun des composants utilisés.</w:t>
      </w:r>
    </w:p>
    <w:p w14:paraId="230FA870" w14:textId="77777777" w:rsidR="00DA3E5D" w:rsidRDefault="00000000">
      <w:pPr>
        <w:pStyle w:val="pheading"/>
      </w:pPr>
      <w:r>
        <w:t>DOCUMENTS DE RÉFÉRENCE</w:t>
      </w:r>
    </w:p>
    <w:p w14:paraId="2ABD8F08" w14:textId="77777777" w:rsidR="00DA3E5D" w:rsidRDefault="00000000">
      <w:pPr>
        <w:pStyle w:val="pheading"/>
      </w:pPr>
      <w:r>
        <w:t>- Exécution</w:t>
      </w:r>
    </w:p>
    <w:p w14:paraId="4524DE2D" w14:textId="77777777" w:rsidR="00DA3E5D" w:rsidRDefault="00000000">
      <w:r>
        <w:t>Les tableaux/coffrets de distribution sont réalisés en conformité avec la norme [NBN EN 61439 série, Ensembles d'appareillage à basse tension].</w:t>
      </w:r>
      <w:r>
        <w:br/>
      </w:r>
      <w:r>
        <w:br/>
        <w:t>Le MO est en droit de demander, pour chaque tableau/coffret, les documents suivants :</w:t>
      </w:r>
    </w:p>
    <w:p w14:paraId="326C4DFF" w14:textId="77777777" w:rsidR="00DA3E5D" w:rsidRDefault="00000000">
      <w:pPr>
        <w:pStyle w:val="Author-eListParagraph"/>
        <w:numPr>
          <w:ilvl w:val="0"/>
          <w:numId w:val="13"/>
        </w:numPr>
      </w:pPr>
      <w:r>
        <w:t>Une attestation de conformité [NBN EN 61439 série, Ensembles d'appareillage à basse tension] du fabricant d'origine,</w:t>
      </w:r>
    </w:p>
    <w:p w14:paraId="7FF90DD1" w14:textId="77777777" w:rsidR="00DA3E5D" w:rsidRDefault="00000000">
      <w:pPr>
        <w:pStyle w:val="Author-eListParagraph"/>
        <w:numPr>
          <w:ilvl w:val="0"/>
          <w:numId w:val="13"/>
        </w:numPr>
      </w:pPr>
      <w:r>
        <w:t>Une déclaration de respect des directives du fabricant d'origine par le fabricant d'ensemble,</w:t>
      </w:r>
    </w:p>
    <w:p w14:paraId="1094177F" w14:textId="77777777" w:rsidR="00DA3E5D" w:rsidRDefault="00000000">
      <w:pPr>
        <w:pStyle w:val="Author-eListParagraph"/>
        <w:numPr>
          <w:ilvl w:val="0"/>
          <w:numId w:val="13"/>
        </w:numPr>
      </w:pPr>
      <w:r>
        <w:t>Une note de calcul relative aux montées de température et au déclassement des composants,</w:t>
      </w:r>
    </w:p>
    <w:p w14:paraId="1C560D53" w14:textId="77777777" w:rsidR="00DA3E5D" w:rsidRDefault="00000000">
      <w:pPr>
        <w:pStyle w:val="Author-eListParagraph"/>
        <w:numPr>
          <w:ilvl w:val="0"/>
          <w:numId w:val="13"/>
        </w:numPr>
      </w:pPr>
      <w:r>
        <w:t>Le rapport d'essai des vérifications individuelles de série (tests de routine),</w:t>
      </w:r>
    </w:p>
    <w:p w14:paraId="2C49E6BF" w14:textId="77777777" w:rsidR="00DA3E5D" w:rsidRDefault="00000000">
      <w:pPr>
        <w:pStyle w:val="Author-eListParagraph"/>
        <w:numPr>
          <w:ilvl w:val="0"/>
          <w:numId w:val="13"/>
        </w:numPr>
      </w:pPr>
      <w:r>
        <w:t>La liste d'appareillages et les plans As-Built,</w:t>
      </w:r>
    </w:p>
    <w:p w14:paraId="2A25ECB4" w14:textId="77777777" w:rsidR="00DA3E5D" w:rsidRDefault="00000000">
      <w:pPr>
        <w:pStyle w:val="Author-eListParagraph"/>
        <w:numPr>
          <w:ilvl w:val="0"/>
          <w:numId w:val="13"/>
        </w:numPr>
      </w:pPr>
      <w:r>
        <w:t>Les fiches techniques, les notices de montage et d'utilisation.</w:t>
      </w:r>
    </w:p>
    <w:p w14:paraId="0BF67B87" w14:textId="77777777" w:rsidR="00DA3E5D" w:rsidRDefault="00000000">
      <w:r>
        <w:t>Un rapport de thermographie est fait à charge normale, 80%. </w:t>
      </w:r>
    </w:p>
    <w:p w14:paraId="09ED9E1F" w14:textId="77777777" w:rsidR="00DA3E5D" w:rsidRDefault="00000000">
      <w:pPr>
        <w:pStyle w:val="Author-eSectionHeading6"/>
      </w:pPr>
      <w:bookmarkStart w:id="66" w:name="_Toc112762415"/>
      <w:r>
        <w:t>71.24.2a Distribution BT première catégorie - tableaux de distribution principaux. CCTB 01.10</w:t>
      </w:r>
      <w:bookmarkEnd w:id="66"/>
    </w:p>
    <w:p w14:paraId="7BD7C7F3" w14:textId="77777777" w:rsidR="00DA3E5D" w:rsidRDefault="00000000">
      <w:pPr>
        <w:pStyle w:val="pheading"/>
      </w:pPr>
      <w:r>
        <w:t>DESCRIPTION</w:t>
      </w:r>
    </w:p>
    <w:p w14:paraId="201EBA6D" w14:textId="77777777" w:rsidR="00DA3E5D" w:rsidRDefault="00000000">
      <w:pPr>
        <w:pStyle w:val="pheading"/>
      </w:pPr>
      <w:r>
        <w:t>- Définition / Comprend</w:t>
      </w:r>
    </w:p>
    <w:p w14:paraId="55E2B8E5" w14:textId="77777777" w:rsidR="00DA3E5D" w:rsidRDefault="00000000">
      <w:r>
        <w:t>Il s'agit de la fourniture, la pose de tableaux de distribution principaux. Cet article traite du premier tableau (TGBT) de l'installation électrique d'un URD (Utilisateur du Réseau de Distribution), que celui-ci soit alimenté directement par le GRD ou par des transformateurs MT/BT.</w:t>
      </w:r>
    </w:p>
    <w:p w14:paraId="75DC0619" w14:textId="77777777" w:rsidR="00DA3E5D" w:rsidRDefault="00000000">
      <w:pPr>
        <w:pStyle w:val="pheading"/>
      </w:pPr>
      <w:r>
        <w:t>MATÉRIAUX</w:t>
      </w:r>
    </w:p>
    <w:p w14:paraId="14E2F647" w14:textId="77777777" w:rsidR="00DA3E5D" w:rsidRDefault="00000000">
      <w:pPr>
        <w:pStyle w:val="pheading"/>
      </w:pPr>
      <w:r>
        <w:t>- Caractéristiques générales</w:t>
      </w:r>
    </w:p>
    <w:p w14:paraId="620ECBBF" w14:textId="77777777" w:rsidR="00DA3E5D" w:rsidRDefault="00000000">
      <w:r>
        <w:t xml:space="preserve">Matériau : </w:t>
      </w:r>
      <w:r>
        <w:rPr>
          <w:rStyle w:val="optioncarChar"/>
        </w:rPr>
        <w:t>Métallique / Matière isolante</w:t>
      </w:r>
      <w:r>
        <w:br/>
        <w:t xml:space="preserve">Porte : </w:t>
      </w:r>
      <w:r>
        <w:br/>
      </w:r>
      <w:r>
        <w:rPr>
          <w:rStyle w:val="optioncarChar"/>
        </w:rPr>
        <w:t>Sans / Porte transparente / Porte pleine</w:t>
      </w:r>
      <w:r>
        <w:br/>
      </w:r>
      <w:r>
        <w:rPr>
          <w:rStyle w:val="optioncarChar"/>
        </w:rPr>
        <w:t>Sans serrure / Avec serrure</w:t>
      </w:r>
      <w:r>
        <w:br/>
        <w:t xml:space="preserve">Type : </w:t>
      </w:r>
      <w:r>
        <w:rPr>
          <w:rStyle w:val="optioncarChar"/>
        </w:rPr>
        <w:t>Apparent / Encastré</w:t>
      </w:r>
      <w:r>
        <w:br/>
        <w:t xml:space="preserve">Pose : </w:t>
      </w:r>
      <w:r>
        <w:rPr>
          <w:rStyle w:val="optioncarChar"/>
        </w:rPr>
        <w:t>Murale / Sol sans socle / Sol sur socle</w:t>
      </w:r>
      <w:r>
        <w:br/>
        <w:t>Accessibilité :</w:t>
      </w:r>
      <w:r>
        <w:rPr>
          <w:rStyle w:val="optioncarChar"/>
        </w:rPr>
        <w:t xml:space="preserve"> Uniquement à des personnes averties / A des personnes non averties</w:t>
      </w:r>
      <w:r>
        <w:br/>
        <w:t>Degré IP min :</w:t>
      </w:r>
      <w:r>
        <w:rPr>
          <w:rStyle w:val="optioncarChar"/>
        </w:rPr>
        <w:t xml:space="preserve"> IP20 </w:t>
      </w:r>
      <w:r>
        <w:t>(par défaut)</w:t>
      </w:r>
      <w:r>
        <w:rPr>
          <w:rStyle w:val="optioncarChar"/>
        </w:rPr>
        <w:t xml:space="preserve"> / *** / IP66 (NBN EN 60529)</w:t>
      </w:r>
      <w:r>
        <w:br/>
        <w:t xml:space="preserve">Degré IK min : </w:t>
      </w:r>
      <w:r>
        <w:rPr>
          <w:rStyle w:val="optioncarChar"/>
        </w:rPr>
        <w:t>IK01 / *** / IK10 (EN 62262)</w:t>
      </w:r>
      <w:r>
        <w:br/>
        <w:t xml:space="preserve">Sécurité: </w:t>
      </w:r>
      <w:r>
        <w:rPr>
          <w:rStyle w:val="optioncarChar"/>
        </w:rPr>
        <w:t xml:space="preserve">fermeture par dadenas </w:t>
      </w:r>
      <w:r>
        <w:t>(par défaut)</w:t>
      </w:r>
      <w:r>
        <w:rPr>
          <w:rStyle w:val="optioncarChar"/>
        </w:rPr>
        <w:t xml:space="preserve"> / serrure à clé / ***</w:t>
      </w:r>
    </w:p>
    <w:p w14:paraId="6CAB42F0" w14:textId="77777777" w:rsidR="00DA3E5D" w:rsidRDefault="00000000">
      <w:r>
        <w:t xml:space="preserve">Identification du TD : </w:t>
      </w:r>
      <w:r>
        <w:rPr>
          <w:rStyle w:val="optioncarChar"/>
        </w:rPr>
        <w:t xml:space="preserve">par plaquette métallique </w:t>
      </w:r>
      <w:r>
        <w:t>(par défaut)</w:t>
      </w:r>
      <w:r>
        <w:rPr>
          <w:rStyle w:val="optioncarChar"/>
        </w:rPr>
        <w:t xml:space="preserve"> / ***</w:t>
      </w:r>
      <w:r>
        <w:br/>
      </w:r>
      <w:r>
        <w:br/>
        <w:t>Options :</w:t>
      </w:r>
      <w:r>
        <w:br/>
      </w:r>
      <w:r>
        <w:br/>
        <w:t xml:space="preserve">Eclairage : </w:t>
      </w:r>
      <w:r>
        <w:rPr>
          <w:rStyle w:val="optioncarChar"/>
        </w:rPr>
        <w:t>Non / Normal / Secouru</w:t>
      </w:r>
      <w:r>
        <w:br/>
        <w:t xml:space="preserve">Prise de courant modulaire : </w:t>
      </w:r>
      <w:r>
        <w:rPr>
          <w:rStyle w:val="optioncarChar"/>
        </w:rPr>
        <w:t>Oui / Non</w:t>
      </w:r>
    </w:p>
    <w:p w14:paraId="0133E841" w14:textId="77777777" w:rsidR="00DA3E5D" w:rsidRDefault="00000000">
      <w:pPr>
        <w:pStyle w:val="pheading"/>
      </w:pPr>
      <w:r>
        <w:t>EXÉCUTION / MISE EN ŒUVRE</w:t>
      </w:r>
    </w:p>
    <w:p w14:paraId="3F61AADA" w14:textId="77777777" w:rsidR="00DA3E5D" w:rsidRDefault="00000000">
      <w:pPr>
        <w:pStyle w:val="pheading"/>
      </w:pPr>
      <w:r>
        <w:t>- Prescriptions générales</w:t>
      </w:r>
    </w:p>
    <w:p w14:paraId="20E4519A" w14:textId="77777777" w:rsidR="00DA3E5D" w:rsidRDefault="00000000">
      <w:r>
        <w:t xml:space="preserve">Régime de neutre : </w:t>
      </w:r>
      <w:r>
        <w:rPr>
          <w:rStyle w:val="optioncarChar"/>
        </w:rPr>
        <w:t>TT / TNC / TNS / IT</w:t>
      </w:r>
      <w:r>
        <w:br/>
        <w:t xml:space="preserve">Polarité : </w:t>
      </w:r>
      <w:r>
        <w:rPr>
          <w:rStyle w:val="optioncarChar"/>
        </w:rPr>
        <w:t>2P / 3P / 3P+N</w:t>
      </w:r>
      <w:r>
        <w:br/>
        <w:t xml:space="preserve">Tension assignée (Un) : </w:t>
      </w:r>
      <w:r>
        <w:rPr>
          <w:rStyle w:val="optioncarChar"/>
        </w:rPr>
        <w:t>230 V / 400 V </w:t>
      </w:r>
      <w:r>
        <w:br/>
        <w:t xml:space="preserve">Fréquence assignée (Fn) : </w:t>
      </w:r>
      <w:r>
        <w:rPr>
          <w:rStyle w:val="optioncarChar"/>
        </w:rPr>
        <w:t>50 Hz</w:t>
      </w:r>
      <w:r>
        <w:br/>
        <w:t xml:space="preserve">Icp / Icw min à considérer : </w:t>
      </w:r>
      <w:r>
        <w:rPr>
          <w:rStyle w:val="optioncarChar"/>
        </w:rPr>
        <w:t xml:space="preserve">3 kA / 6 kA / 10 kA / 15 kA </w:t>
      </w:r>
      <w:r>
        <w:t> (à confirmer par note de calcul)</w:t>
      </w:r>
      <w:r>
        <w:br/>
        <w:t xml:space="preserve">Forme : </w:t>
      </w:r>
      <w:r>
        <w:rPr>
          <w:rStyle w:val="optioncarChar"/>
        </w:rPr>
        <w:t>1 / *** / 4b</w:t>
      </w:r>
      <w:r>
        <w:br/>
        <w:t xml:space="preserve">Degré de pollution : </w:t>
      </w:r>
      <w:r>
        <w:rPr>
          <w:rStyle w:val="optioncarChar"/>
        </w:rPr>
        <w:t>1 / 2 / 3 / 4</w:t>
      </w:r>
      <w:r>
        <w:br/>
      </w:r>
      <w:r>
        <w:br/>
        <w:t>Les points ci-dessus viennent pour certains de la liste des accords entre les fabricants d'ensembles et l'utilisateur (voir annexes des normes [NBN EN 61439 série]). Des points appartenant à cette liste, plus spécifiques, n'ont pas été repris. Il est donc recommandé de reprendre cette liste et, au besoin, de spécifier les points manquants.</w:t>
      </w:r>
      <w:r>
        <w:br/>
      </w:r>
      <w:r>
        <w:br/>
        <w:t>Dans tous les cas (résidentiel, tertiaire et industriel), le [RGIE] ainsi que les prescriptions de Synergrid et des GRD sont respectées.</w:t>
      </w:r>
      <w:r>
        <w:br/>
      </w:r>
      <w:r>
        <w:br/>
        <w:t>Lors de la mise en oeuvre du tableau, le nombre de départs est prévu avec une réserve de </w:t>
      </w:r>
      <w:r>
        <w:rPr>
          <w:rStyle w:val="optioncarChar"/>
        </w:rPr>
        <w:t xml:space="preserve">30% </w:t>
      </w:r>
      <w:r>
        <w:t xml:space="preserve">(par défaut) </w:t>
      </w:r>
      <w:r>
        <w:rPr>
          <w:rStyle w:val="optioncarChar"/>
        </w:rPr>
        <w:t>/ ***</w:t>
      </w:r>
      <w:r>
        <w:t>.</w:t>
      </w:r>
    </w:p>
    <w:p w14:paraId="721B4F2B" w14:textId="77777777" w:rsidR="00DA3E5D" w:rsidRDefault="00000000">
      <w:pPr>
        <w:pStyle w:val="pheading"/>
      </w:pPr>
      <w:r>
        <w:t>MESURAGE</w:t>
      </w:r>
    </w:p>
    <w:p w14:paraId="1CB916BD" w14:textId="77777777" w:rsidR="00DA3E5D" w:rsidRDefault="00000000">
      <w:pPr>
        <w:pStyle w:val="pheading"/>
      </w:pPr>
      <w:r>
        <w:t>- unité de mesure:</w:t>
      </w:r>
    </w:p>
    <w:p w14:paraId="03AA1CB7" w14:textId="77777777" w:rsidR="00DA3E5D" w:rsidRDefault="00000000">
      <w:r>
        <w:t>pc</w:t>
      </w:r>
    </w:p>
    <w:p w14:paraId="301C59F8" w14:textId="77777777" w:rsidR="00DA3E5D" w:rsidRDefault="00000000">
      <w:pPr>
        <w:pStyle w:val="pheading"/>
      </w:pPr>
      <w:r>
        <w:t>- code de mesurage:</w:t>
      </w:r>
    </w:p>
    <w:p w14:paraId="4AB44F7E" w14:textId="77777777" w:rsidR="00DA3E5D" w:rsidRDefault="00000000">
      <w:r>
        <w:t>Quantité nette par type d’appareil</w:t>
      </w:r>
    </w:p>
    <w:p w14:paraId="025A6ACC" w14:textId="77777777" w:rsidR="00DA3E5D" w:rsidRDefault="00000000">
      <w:pPr>
        <w:pStyle w:val="pheading"/>
      </w:pPr>
      <w:r>
        <w:t>- nature du marché:</w:t>
      </w:r>
    </w:p>
    <w:p w14:paraId="61BFB54D" w14:textId="77777777" w:rsidR="00DA3E5D" w:rsidRDefault="00000000">
      <w:r>
        <w:t>QF</w:t>
      </w:r>
    </w:p>
    <w:p w14:paraId="129B36BA" w14:textId="77777777" w:rsidR="00DA3E5D" w:rsidRDefault="00000000">
      <w:pPr>
        <w:pStyle w:val="Author-eSectionHeading6"/>
      </w:pPr>
      <w:bookmarkStart w:id="67" w:name="_Toc112762416"/>
      <w:r>
        <w:t>71.24.2b Distribution BT première catégorie - tableaux de distribution secondaires CCTB 01.10</w:t>
      </w:r>
      <w:bookmarkEnd w:id="67"/>
    </w:p>
    <w:p w14:paraId="678F2954" w14:textId="77777777" w:rsidR="00DA3E5D" w:rsidRDefault="00000000">
      <w:pPr>
        <w:pStyle w:val="pheading"/>
      </w:pPr>
      <w:r>
        <w:t>DESCRIPTION</w:t>
      </w:r>
    </w:p>
    <w:p w14:paraId="7A315859" w14:textId="77777777" w:rsidR="00DA3E5D" w:rsidRDefault="00000000">
      <w:pPr>
        <w:pStyle w:val="pheading"/>
      </w:pPr>
      <w:r>
        <w:t>- Définition / Comprend</w:t>
      </w:r>
    </w:p>
    <w:p w14:paraId="5217508E" w14:textId="77777777" w:rsidR="00DA3E5D" w:rsidRDefault="00000000">
      <w:r>
        <w:t>Il s'agit de la fourniture et la pose de tableaux de distribution secondaire. Cet article traite des tableaux et coffrets divisionnaires (TD) de l'installation électrique d'un URD, que ceux-ci soient alimentés par un TGBT ou par un autre TD.</w:t>
      </w:r>
    </w:p>
    <w:p w14:paraId="637A4C19" w14:textId="77777777" w:rsidR="00DA3E5D" w:rsidRDefault="00000000">
      <w:pPr>
        <w:pStyle w:val="pheading"/>
      </w:pPr>
      <w:r>
        <w:t>MATÉRIAUX</w:t>
      </w:r>
    </w:p>
    <w:p w14:paraId="65C6463A" w14:textId="77777777" w:rsidR="00DA3E5D" w:rsidRDefault="00000000">
      <w:pPr>
        <w:pStyle w:val="pheading"/>
      </w:pPr>
      <w:r>
        <w:t>- Caractéristiques générales</w:t>
      </w:r>
    </w:p>
    <w:p w14:paraId="02811589" w14:textId="77777777" w:rsidR="00DA3E5D" w:rsidRDefault="00000000">
      <w:r>
        <w:t xml:space="preserve">Matériau : </w:t>
      </w:r>
      <w:r>
        <w:rPr>
          <w:rStyle w:val="optioncarChar"/>
        </w:rPr>
        <w:t>Métallique / Matière isolante</w:t>
      </w:r>
      <w:r>
        <w:br/>
        <w:t xml:space="preserve">Porte : </w:t>
      </w:r>
      <w:r>
        <w:br/>
      </w:r>
      <w:r>
        <w:rPr>
          <w:rStyle w:val="optioncarChar"/>
        </w:rPr>
        <w:t>Sans / Porte transparente / Porte pleine</w:t>
      </w:r>
      <w:r>
        <w:br/>
      </w:r>
      <w:r>
        <w:rPr>
          <w:rStyle w:val="optioncarChar"/>
        </w:rPr>
        <w:t>Sans serrure / Avec serrure</w:t>
      </w:r>
      <w:r>
        <w:br/>
        <w:t xml:space="preserve">Type : </w:t>
      </w:r>
      <w:r>
        <w:rPr>
          <w:rStyle w:val="optioncarChar"/>
        </w:rPr>
        <w:t>Apparent / Encastré</w:t>
      </w:r>
      <w:r>
        <w:br/>
        <w:t xml:space="preserve">Pose : </w:t>
      </w:r>
      <w:r>
        <w:rPr>
          <w:rStyle w:val="optioncarChar"/>
        </w:rPr>
        <w:t>Murale / Sol sans socle / Sol sur socle</w:t>
      </w:r>
      <w:r>
        <w:br/>
        <w:t xml:space="preserve">Accessibilité : </w:t>
      </w:r>
      <w:r>
        <w:rPr>
          <w:rStyle w:val="optioncarChar"/>
        </w:rPr>
        <w:t>Uniquement à des personnes averties / A des personnes non averties</w:t>
      </w:r>
      <w:r>
        <w:br/>
        <w:t xml:space="preserve">Degré IP min : </w:t>
      </w:r>
      <w:r>
        <w:rPr>
          <w:rStyle w:val="optioncarChar"/>
        </w:rPr>
        <w:t>IP30 / *** / IP66 (NBN EN 60529)</w:t>
      </w:r>
      <w:r>
        <w:br/>
        <w:t xml:space="preserve">Degré IK min : </w:t>
      </w:r>
      <w:r>
        <w:rPr>
          <w:rStyle w:val="optioncarChar"/>
        </w:rPr>
        <w:t>IK01 / *** / IK10 (EN 62262)</w:t>
      </w:r>
    </w:p>
    <w:p w14:paraId="2D23E2EA" w14:textId="77777777" w:rsidR="00DA3E5D" w:rsidRDefault="00000000">
      <w:r>
        <w:t xml:space="preserve">Sécurité : </w:t>
      </w:r>
      <w:r>
        <w:rPr>
          <w:rStyle w:val="optioncarChar"/>
        </w:rPr>
        <w:t xml:space="preserve">fermeture par cadenas </w:t>
      </w:r>
      <w:r>
        <w:t>(par défaut)</w:t>
      </w:r>
      <w:r>
        <w:rPr>
          <w:rStyle w:val="optioncarChar"/>
        </w:rPr>
        <w:t xml:space="preserve"> / serrure à clés / ***</w:t>
      </w:r>
    </w:p>
    <w:p w14:paraId="54C5030D" w14:textId="77777777" w:rsidR="00DA3E5D" w:rsidRDefault="00000000">
      <w:r>
        <w:t>Identification des TD : </w:t>
      </w:r>
      <w:r>
        <w:rPr>
          <w:rStyle w:val="optioncarChar"/>
        </w:rPr>
        <w:t xml:space="preserve">par plaquette métallique </w:t>
      </w:r>
      <w:r>
        <w:t>(par défaut)</w:t>
      </w:r>
      <w:r>
        <w:rPr>
          <w:rStyle w:val="optioncarChar"/>
        </w:rPr>
        <w:t xml:space="preserve"> / ***</w:t>
      </w:r>
      <w:r>
        <w:br/>
      </w:r>
      <w:r>
        <w:br/>
        <w:t>Options :</w:t>
      </w:r>
      <w:r>
        <w:br/>
      </w:r>
      <w:r>
        <w:br/>
        <w:t xml:space="preserve">Eclairage : </w:t>
      </w:r>
      <w:r>
        <w:rPr>
          <w:rStyle w:val="optioncarChar"/>
        </w:rPr>
        <w:t>Non / Normal / Secouru</w:t>
      </w:r>
      <w:r>
        <w:br/>
        <w:t xml:space="preserve">Prise de courant modulaire : </w:t>
      </w:r>
      <w:r>
        <w:rPr>
          <w:rStyle w:val="optioncarChar"/>
        </w:rPr>
        <w:t>Oui / Non</w:t>
      </w:r>
      <w:r>
        <w:br/>
      </w:r>
      <w:r>
        <w:br/>
      </w:r>
    </w:p>
    <w:p w14:paraId="2512E49D" w14:textId="77777777" w:rsidR="00DA3E5D" w:rsidRDefault="00000000">
      <w:pPr>
        <w:pStyle w:val="pheading"/>
      </w:pPr>
      <w:r>
        <w:t>EXÉCUTION / MISE EN ŒUVRE</w:t>
      </w:r>
    </w:p>
    <w:p w14:paraId="60D91B2C" w14:textId="77777777" w:rsidR="00DA3E5D" w:rsidRDefault="00000000">
      <w:pPr>
        <w:pStyle w:val="pheading"/>
      </w:pPr>
      <w:r>
        <w:t>- Prescriptions générales</w:t>
      </w:r>
    </w:p>
    <w:p w14:paraId="03F45369" w14:textId="77777777" w:rsidR="00DA3E5D" w:rsidRDefault="00000000">
      <w:r>
        <w:t xml:space="preserve">Régime de neutre : </w:t>
      </w:r>
      <w:r>
        <w:rPr>
          <w:rStyle w:val="optioncarChar"/>
        </w:rPr>
        <w:t>TT / TNC / TNS / IT</w:t>
      </w:r>
      <w:r>
        <w:br/>
        <w:t xml:space="preserve">Polarité : </w:t>
      </w:r>
      <w:r>
        <w:rPr>
          <w:rStyle w:val="optioncarChar"/>
        </w:rPr>
        <w:t>2P / 3P / 3P+N</w:t>
      </w:r>
      <w:r>
        <w:br/>
        <w:t xml:space="preserve">Tension assignée (Un) : </w:t>
      </w:r>
      <w:r>
        <w:rPr>
          <w:rStyle w:val="optioncarChar"/>
        </w:rPr>
        <w:t>230 / 400 V</w:t>
      </w:r>
      <w:r>
        <w:br/>
        <w:t xml:space="preserve">Fréquence assignée (Fn) : </w:t>
      </w:r>
      <w:r>
        <w:rPr>
          <w:rStyle w:val="optioncarChar"/>
        </w:rPr>
        <w:t>50 Hz</w:t>
      </w:r>
      <w:r>
        <w:br/>
        <w:t xml:space="preserve">Icp / Icw min à considérer : </w:t>
      </w:r>
      <w:r>
        <w:rPr>
          <w:rStyle w:val="optioncarChar"/>
        </w:rPr>
        <w:t>3 kA / 6 kA / 10 kA / 15 kA  (à confirmer par note de calcul)</w:t>
      </w:r>
      <w:r>
        <w:br/>
        <w:t xml:space="preserve">Forme : </w:t>
      </w:r>
      <w:r>
        <w:rPr>
          <w:rStyle w:val="optioncarChar"/>
        </w:rPr>
        <w:t>1 / *** / 4b</w:t>
      </w:r>
      <w:r>
        <w:br/>
        <w:t xml:space="preserve">Degré de pollution : </w:t>
      </w:r>
      <w:r>
        <w:rPr>
          <w:rStyle w:val="optioncarChar"/>
        </w:rPr>
        <w:t>1 / 2 / 3 / 4</w:t>
      </w:r>
      <w:r>
        <w:br/>
      </w:r>
      <w:r>
        <w:br/>
        <w:t>Les points ci-dessus viennent pour certains de la liste des accords entre les fabricants d'ensembles et l'utilisateur (voir annexes des normes [NBN EN 61439 série]). Des points appartenant à cette liste, plus spécifiques, n'ont pas été repris. Il est donc recommandé de reprendre cette liste et, au besoin, de spécifier les points manquants.</w:t>
      </w:r>
      <w:r>
        <w:br/>
      </w:r>
      <w:r>
        <w:br/>
        <w:t>Dans tous les cas (résidentiel, tertiaire et industriel), le [RGIE] ainsi que les prescriptions de [Synergrid] et des [GRD] sont respectées.</w:t>
      </w:r>
    </w:p>
    <w:p w14:paraId="4F309040" w14:textId="77777777" w:rsidR="00DA3E5D" w:rsidRDefault="00000000">
      <w:pPr>
        <w:pStyle w:val="pheading"/>
      </w:pPr>
      <w:r>
        <w:t>MESURAGE</w:t>
      </w:r>
    </w:p>
    <w:p w14:paraId="151ACE6E" w14:textId="77777777" w:rsidR="00DA3E5D" w:rsidRDefault="00000000">
      <w:pPr>
        <w:pStyle w:val="pheading"/>
      </w:pPr>
      <w:r>
        <w:t>- unité de mesure:</w:t>
      </w:r>
    </w:p>
    <w:p w14:paraId="406E0A02" w14:textId="77777777" w:rsidR="00DA3E5D" w:rsidRDefault="00000000">
      <w:r>
        <w:t>pc</w:t>
      </w:r>
    </w:p>
    <w:p w14:paraId="5882C378" w14:textId="77777777" w:rsidR="00DA3E5D" w:rsidRDefault="00000000">
      <w:pPr>
        <w:pStyle w:val="pheading"/>
      </w:pPr>
      <w:r>
        <w:t>- code de mesurage:</w:t>
      </w:r>
    </w:p>
    <w:p w14:paraId="2B91BD25" w14:textId="77777777" w:rsidR="00DA3E5D" w:rsidRDefault="00000000">
      <w:r>
        <w:t>Quantité nette par type d'appareil</w:t>
      </w:r>
    </w:p>
    <w:p w14:paraId="1111F329" w14:textId="77777777" w:rsidR="00DA3E5D" w:rsidRDefault="00000000">
      <w:pPr>
        <w:pStyle w:val="pheading"/>
      </w:pPr>
      <w:r>
        <w:t>- nature du marché:</w:t>
      </w:r>
    </w:p>
    <w:p w14:paraId="78AA20A4" w14:textId="77777777" w:rsidR="00DA3E5D" w:rsidRDefault="00000000">
      <w:r>
        <w:t>QF</w:t>
      </w:r>
    </w:p>
    <w:p w14:paraId="31B32EFC" w14:textId="77777777" w:rsidR="00DA3E5D" w:rsidRDefault="00000000">
      <w:pPr>
        <w:pStyle w:val="Author-eSectionHeading6"/>
      </w:pPr>
      <w:bookmarkStart w:id="68" w:name="_Toc112762417"/>
      <w:r>
        <w:t>71.24.2c Distribution BT première catégorie - ensemble en coffrets et coffrets multiples CCTB 01.10</w:t>
      </w:r>
      <w:bookmarkEnd w:id="68"/>
    </w:p>
    <w:p w14:paraId="421E59AE" w14:textId="77777777" w:rsidR="00DA3E5D" w:rsidRDefault="00000000">
      <w:pPr>
        <w:pStyle w:val="pheading"/>
      </w:pPr>
      <w:r>
        <w:t>DESCRIPTION</w:t>
      </w:r>
    </w:p>
    <w:p w14:paraId="216343C7" w14:textId="77777777" w:rsidR="00DA3E5D" w:rsidRDefault="00000000">
      <w:pPr>
        <w:pStyle w:val="pheading"/>
      </w:pPr>
      <w:r>
        <w:t>- Définition / Comprend</w:t>
      </w:r>
    </w:p>
    <w:p w14:paraId="782BDB6B" w14:textId="77777777" w:rsidR="00DA3E5D" w:rsidRDefault="00000000">
      <w:r>
        <w:t xml:space="preserve">Il s'agit de la fourniture et de la pose de tableaux et de coffrets de distribution prêts à l'emploi conformément aux normes, législations et au CCTB. </w:t>
      </w:r>
      <w:r>
        <w:br/>
      </w:r>
      <w:r>
        <w:br/>
        <w:t xml:space="preserve">Les tableaux/coffrets seront : </w:t>
      </w:r>
      <w:r>
        <w:rPr>
          <w:rStyle w:val="optioncarChar"/>
        </w:rPr>
        <w:t>métalliques (classe d'isolation 1) / fabriqués en matière synthétique autoextinguible et isolante (classe d'isolation 2 ou isolation totale)</w:t>
      </w:r>
      <w:r>
        <w:br/>
      </w:r>
      <w:r>
        <w:br/>
        <w:t>Un certificat de conformité est fourni pour chacun des composants utilisés</w:t>
      </w:r>
    </w:p>
    <w:p w14:paraId="458D8591" w14:textId="77777777" w:rsidR="00DA3E5D" w:rsidRDefault="00000000">
      <w:pPr>
        <w:pStyle w:val="pheading"/>
      </w:pPr>
      <w:r>
        <w:t>MATÉRIAUX</w:t>
      </w:r>
    </w:p>
    <w:p w14:paraId="6149E284" w14:textId="77777777" w:rsidR="00DA3E5D" w:rsidRDefault="00000000">
      <w:pPr>
        <w:pStyle w:val="pheading"/>
      </w:pPr>
      <w:r>
        <w:t>- Caractéristiques générales</w:t>
      </w:r>
    </w:p>
    <w:p w14:paraId="6A83CFCC" w14:textId="77777777" w:rsidR="00DA3E5D" w:rsidRDefault="00000000">
      <w:r>
        <w:t xml:space="preserve">Matériau : </w:t>
      </w:r>
      <w:r>
        <w:rPr>
          <w:rStyle w:val="optioncarChar"/>
        </w:rPr>
        <w:t>Métallique / Matière isolante</w:t>
      </w:r>
      <w:r>
        <w:br/>
        <w:t>Porte :</w:t>
      </w:r>
      <w:r>
        <w:br/>
      </w:r>
      <w:r>
        <w:rPr>
          <w:rStyle w:val="optioncarChar"/>
        </w:rPr>
        <w:t>Sans / Porte transparente / Porte pleine</w:t>
      </w:r>
      <w:r>
        <w:br/>
      </w:r>
      <w:r>
        <w:rPr>
          <w:rStyle w:val="optioncarChar"/>
        </w:rPr>
        <w:t>Sans serrure / Avec serrure</w:t>
      </w:r>
      <w:r>
        <w:br/>
        <w:t xml:space="preserve">Type : </w:t>
      </w:r>
      <w:r>
        <w:rPr>
          <w:rStyle w:val="optioncarChar"/>
        </w:rPr>
        <w:t>Apparent / Encastré</w:t>
      </w:r>
      <w:r>
        <w:br/>
        <w:t xml:space="preserve">Pose : </w:t>
      </w:r>
      <w:r>
        <w:rPr>
          <w:rStyle w:val="optioncarChar"/>
        </w:rPr>
        <w:t>Murale / Sol sans socle / Sol sur socle</w:t>
      </w:r>
      <w:r>
        <w:br/>
        <w:t xml:space="preserve">Accessibilité : </w:t>
      </w:r>
      <w:r>
        <w:rPr>
          <w:rStyle w:val="optioncarChar"/>
        </w:rPr>
        <w:t>Uniquement à des personnes averties / A des personnes non averties</w:t>
      </w:r>
      <w:r>
        <w:br/>
        <w:t xml:space="preserve">Degré IP min : </w:t>
      </w:r>
      <w:r>
        <w:rPr>
          <w:rStyle w:val="optioncarChar"/>
        </w:rPr>
        <w:t>IP30 / *** / IP66 (NBN EN 60529)</w:t>
      </w:r>
      <w:r>
        <w:br/>
        <w:t xml:space="preserve">Degré IK min : </w:t>
      </w:r>
      <w:r>
        <w:rPr>
          <w:rStyle w:val="optioncarChar"/>
        </w:rPr>
        <w:t>IK01 / *** / IK10 (EN 62262)</w:t>
      </w:r>
    </w:p>
    <w:p w14:paraId="5DC7A9E3" w14:textId="77777777" w:rsidR="00DA3E5D" w:rsidRDefault="00000000">
      <w:r>
        <w:t xml:space="preserve">Sécurité : fermeture par </w:t>
      </w:r>
      <w:r>
        <w:rPr>
          <w:rStyle w:val="optioncarChar"/>
        </w:rPr>
        <w:t xml:space="preserve">cadenas </w:t>
      </w:r>
      <w:r>
        <w:t>(par défaut)</w:t>
      </w:r>
      <w:r>
        <w:rPr>
          <w:rStyle w:val="optioncarChar"/>
        </w:rPr>
        <w:t xml:space="preserve"> / serrure à clés / ***</w:t>
      </w:r>
    </w:p>
    <w:p w14:paraId="4FCD4F11" w14:textId="77777777" w:rsidR="00DA3E5D" w:rsidRDefault="00000000">
      <w:r>
        <w:t>Identification des TD : par </w:t>
      </w:r>
      <w:r>
        <w:rPr>
          <w:rStyle w:val="optioncarChar"/>
        </w:rPr>
        <w:t xml:space="preserve">﻿plaquette métallique </w:t>
      </w:r>
      <w:r>
        <w:t>(par défaut)</w:t>
      </w:r>
      <w:r>
        <w:rPr>
          <w:rStyle w:val="optioncarChar"/>
        </w:rPr>
        <w:t xml:space="preserve"> / ***</w:t>
      </w:r>
    </w:p>
    <w:p w14:paraId="125F24B5" w14:textId="77777777" w:rsidR="00DA3E5D" w:rsidRDefault="00000000">
      <w:pPr>
        <w:pStyle w:val="pheading"/>
      </w:pPr>
      <w:r>
        <w:t>EXÉCUTION / MISE EN ŒUVRE</w:t>
      </w:r>
    </w:p>
    <w:p w14:paraId="670FEBF3" w14:textId="77777777" w:rsidR="00DA3E5D" w:rsidRDefault="00000000">
      <w:pPr>
        <w:pStyle w:val="pheading"/>
      </w:pPr>
      <w:r>
        <w:t>- Prescriptions générales</w:t>
      </w:r>
    </w:p>
    <w:p w14:paraId="68DBABF5" w14:textId="77777777" w:rsidR="00DA3E5D" w:rsidRDefault="00000000">
      <w:r>
        <w:t>Les tableaux/coffrets de distribution sont réalisés en conformité avec la norme [NBN EN 61439 série] .</w:t>
      </w:r>
    </w:p>
    <w:p w14:paraId="4E60B84F" w14:textId="77777777" w:rsidR="00DA3E5D" w:rsidRDefault="00000000">
      <w:r>
        <w:t>Le MO est en droit de demander, pour chaque tableau/coffret, les documents suivants :</w:t>
      </w:r>
    </w:p>
    <w:p w14:paraId="6F8B9486" w14:textId="77777777" w:rsidR="00DA3E5D" w:rsidRDefault="00000000">
      <w:pPr>
        <w:pStyle w:val="Author-eListParagraph"/>
        <w:numPr>
          <w:ilvl w:val="0"/>
          <w:numId w:val="14"/>
        </w:numPr>
      </w:pPr>
      <w:r>
        <w:t>Une attestation de conformité [NBN EN 61439 série] du fabricant d'origine,</w:t>
      </w:r>
    </w:p>
    <w:p w14:paraId="58CDD31D" w14:textId="77777777" w:rsidR="00DA3E5D" w:rsidRDefault="00000000">
      <w:pPr>
        <w:pStyle w:val="Author-eListParagraph"/>
        <w:numPr>
          <w:ilvl w:val="0"/>
          <w:numId w:val="14"/>
        </w:numPr>
      </w:pPr>
      <w:r>
        <w:t>Une déclaration de respect des directives du fabricant d'origine par le fabricant d'ensemble,</w:t>
      </w:r>
    </w:p>
    <w:p w14:paraId="6B28D1E1" w14:textId="77777777" w:rsidR="00DA3E5D" w:rsidRDefault="00000000">
      <w:pPr>
        <w:pStyle w:val="Author-eListParagraph"/>
        <w:numPr>
          <w:ilvl w:val="0"/>
          <w:numId w:val="14"/>
        </w:numPr>
      </w:pPr>
      <w:r>
        <w:t>Une note de calcul relative aux montées de température et au déclassement des composants,</w:t>
      </w:r>
    </w:p>
    <w:p w14:paraId="1808967B" w14:textId="77777777" w:rsidR="00DA3E5D" w:rsidRDefault="00000000">
      <w:pPr>
        <w:pStyle w:val="Author-eListParagraph"/>
        <w:numPr>
          <w:ilvl w:val="0"/>
          <w:numId w:val="14"/>
        </w:numPr>
      </w:pPr>
      <w:r>
        <w:t>Le rapport d'essai des vérifications individuelles de série (tests de routine),</w:t>
      </w:r>
    </w:p>
    <w:p w14:paraId="1C81BC56" w14:textId="77777777" w:rsidR="00DA3E5D" w:rsidRDefault="00000000">
      <w:pPr>
        <w:pStyle w:val="Author-eListParagraph"/>
        <w:numPr>
          <w:ilvl w:val="0"/>
          <w:numId w:val="14"/>
        </w:numPr>
      </w:pPr>
      <w:r>
        <w:t>La liste d'appareillages et les plans As-Built,</w:t>
      </w:r>
    </w:p>
    <w:p w14:paraId="3822E5F1" w14:textId="77777777" w:rsidR="00DA3E5D" w:rsidRDefault="00000000">
      <w:pPr>
        <w:pStyle w:val="Author-eListParagraph"/>
        <w:numPr>
          <w:ilvl w:val="0"/>
          <w:numId w:val="14"/>
        </w:numPr>
      </w:pPr>
      <w:r>
        <w:t>Les fiches techniques, les notices de montage et d'utilisation.</w:t>
      </w:r>
    </w:p>
    <w:p w14:paraId="2DDC18F5" w14:textId="77777777" w:rsidR="00DA3E5D" w:rsidRDefault="00000000">
      <w:pPr>
        <w:pStyle w:val="Author-eListParagraph"/>
        <w:numPr>
          <w:ilvl w:val="0"/>
          <w:numId w:val="14"/>
        </w:numPr>
      </w:pPr>
      <w:r>
        <w:t xml:space="preserve">Régime de neutre : </w:t>
      </w:r>
      <w:r>
        <w:rPr>
          <w:rStyle w:val="optioncarChar"/>
        </w:rPr>
        <w:t>TT / TNC / TNS / IT</w:t>
      </w:r>
    </w:p>
    <w:p w14:paraId="6FB630A3" w14:textId="77777777" w:rsidR="00DA3E5D" w:rsidRDefault="00000000">
      <w:pPr>
        <w:pStyle w:val="Author-eListParagraph"/>
        <w:numPr>
          <w:ilvl w:val="0"/>
          <w:numId w:val="14"/>
        </w:numPr>
      </w:pPr>
      <w:r>
        <w:t xml:space="preserve">Polarité : </w:t>
      </w:r>
      <w:r>
        <w:rPr>
          <w:rStyle w:val="optioncarChar"/>
        </w:rPr>
        <w:t>2P / 3P / 3P+N</w:t>
      </w:r>
    </w:p>
    <w:p w14:paraId="3B74E1EA" w14:textId="77777777" w:rsidR="00DA3E5D" w:rsidRDefault="00000000">
      <w:pPr>
        <w:pStyle w:val="Author-eListParagraph"/>
        <w:numPr>
          <w:ilvl w:val="0"/>
          <w:numId w:val="14"/>
        </w:numPr>
      </w:pPr>
      <w:r>
        <w:t xml:space="preserve">Tension assignée (Un) : </w:t>
      </w:r>
      <w:r>
        <w:rPr>
          <w:rStyle w:val="optioncarChar"/>
        </w:rPr>
        <w:t>230 / 400 V</w:t>
      </w:r>
    </w:p>
    <w:p w14:paraId="0E0B9BDD" w14:textId="77777777" w:rsidR="00DA3E5D" w:rsidRDefault="00000000">
      <w:pPr>
        <w:pStyle w:val="Author-eListParagraph"/>
        <w:numPr>
          <w:ilvl w:val="0"/>
          <w:numId w:val="14"/>
        </w:numPr>
      </w:pPr>
      <w:r>
        <w:t xml:space="preserve">Fréquence assignée (Fn) : </w:t>
      </w:r>
      <w:r>
        <w:rPr>
          <w:rStyle w:val="optioncarChar"/>
        </w:rPr>
        <w:t>50 Hz</w:t>
      </w:r>
    </w:p>
    <w:p w14:paraId="6E671632" w14:textId="77777777" w:rsidR="00DA3E5D" w:rsidRDefault="00000000">
      <w:pPr>
        <w:pStyle w:val="Author-eListParagraph"/>
        <w:numPr>
          <w:ilvl w:val="0"/>
          <w:numId w:val="14"/>
        </w:numPr>
      </w:pPr>
      <w:r>
        <w:t xml:space="preserve">Icp / Icw min à considérer : </w:t>
      </w:r>
      <w:r>
        <w:rPr>
          <w:rStyle w:val="optioncarChar"/>
        </w:rPr>
        <w:t>3 kA / 6 kA / 10 kA / 15 kA (à confirmer par note de calcul)</w:t>
      </w:r>
    </w:p>
    <w:p w14:paraId="03CB5CC0" w14:textId="77777777" w:rsidR="00DA3E5D" w:rsidRDefault="00000000">
      <w:pPr>
        <w:pStyle w:val="Author-eListParagraph"/>
        <w:numPr>
          <w:ilvl w:val="0"/>
          <w:numId w:val="14"/>
        </w:numPr>
      </w:pPr>
      <w:r>
        <w:t xml:space="preserve">Forme : </w:t>
      </w:r>
      <w:r>
        <w:rPr>
          <w:rStyle w:val="optioncarChar"/>
        </w:rPr>
        <w:t>1 / *** / 4b</w:t>
      </w:r>
    </w:p>
    <w:p w14:paraId="2BB1EA79" w14:textId="77777777" w:rsidR="00DA3E5D" w:rsidRDefault="00000000">
      <w:pPr>
        <w:pStyle w:val="Author-eListParagraph"/>
        <w:numPr>
          <w:ilvl w:val="0"/>
          <w:numId w:val="14"/>
        </w:numPr>
      </w:pPr>
      <w:r>
        <w:t xml:space="preserve">Degré de pollution : </w:t>
      </w:r>
      <w:r>
        <w:rPr>
          <w:rStyle w:val="optioncarChar"/>
        </w:rPr>
        <w:t>1 / 2 / 3 / 4</w:t>
      </w:r>
    </w:p>
    <w:p w14:paraId="637CEAB0" w14:textId="77777777" w:rsidR="00DA3E5D" w:rsidRDefault="00000000">
      <w:r>
        <w:t>Les points ci-dessus viennent pour certains de la liste des accords entre les fabricants d'ENSEMBLES et l'utilisateur (voir annexes des normes [NBN EN 61439 série]). Des points appartenant à cette liste, plus spécifiques, n'ont pas été repris. Il est donc recommandé de reprendre cette liste et, au besoin, de spécifier les points manquants.</w:t>
      </w:r>
      <w:r>
        <w:br/>
        <w:t>Dans tous les cas (résidentiel, tertiaire et industriel), le [RGIE] ainsi que les prescriptions de Synergrid et des GRD sont respectées.</w:t>
      </w:r>
    </w:p>
    <w:p w14:paraId="4A444DC2" w14:textId="77777777" w:rsidR="00DA3E5D" w:rsidRDefault="00000000">
      <w:pPr>
        <w:pStyle w:val="pheading"/>
      </w:pPr>
      <w:r>
        <w:t>MESURAGE</w:t>
      </w:r>
    </w:p>
    <w:p w14:paraId="3967F3ED" w14:textId="77777777" w:rsidR="00DA3E5D" w:rsidRDefault="00000000">
      <w:pPr>
        <w:pStyle w:val="pheading"/>
      </w:pPr>
      <w:r>
        <w:t>- unité de mesure:</w:t>
      </w:r>
    </w:p>
    <w:p w14:paraId="6405ACE1" w14:textId="77777777" w:rsidR="00DA3E5D" w:rsidRDefault="00000000">
      <w:r>
        <w:t>pc</w:t>
      </w:r>
    </w:p>
    <w:p w14:paraId="48C60F27" w14:textId="77777777" w:rsidR="00DA3E5D" w:rsidRDefault="00000000">
      <w:pPr>
        <w:pStyle w:val="pheading"/>
      </w:pPr>
      <w:r>
        <w:t>- code de mesurage:</w:t>
      </w:r>
    </w:p>
    <w:p w14:paraId="714015B8" w14:textId="77777777" w:rsidR="00DA3E5D" w:rsidRDefault="00000000">
      <w:r>
        <w:t>Quantité nette par type d'appareil</w:t>
      </w:r>
    </w:p>
    <w:p w14:paraId="428E29C8" w14:textId="77777777" w:rsidR="00DA3E5D" w:rsidRDefault="00000000">
      <w:pPr>
        <w:pStyle w:val="pheading"/>
      </w:pPr>
      <w:r>
        <w:t>- nature du marché:</w:t>
      </w:r>
    </w:p>
    <w:p w14:paraId="62E5B3E6" w14:textId="77777777" w:rsidR="00DA3E5D" w:rsidRDefault="00000000">
      <w:r>
        <w:t>QF</w:t>
      </w:r>
    </w:p>
    <w:p w14:paraId="21335B05" w14:textId="77777777" w:rsidR="00DA3E5D" w:rsidRDefault="00000000">
      <w:pPr>
        <w:pStyle w:val="Author-eSectionHeading5"/>
      </w:pPr>
      <w:bookmarkStart w:id="69" w:name="_Toc112762418"/>
      <w:r>
        <w:t>71.24.3 Appareillage à basse tension CCTB 01.10</w:t>
      </w:r>
      <w:bookmarkEnd w:id="69"/>
    </w:p>
    <w:p w14:paraId="4A3787D6" w14:textId="77777777" w:rsidR="00DA3E5D" w:rsidRDefault="00000000">
      <w:pPr>
        <w:pStyle w:val="pheading"/>
      </w:pPr>
      <w:r>
        <w:t>DESCRIPTION</w:t>
      </w:r>
    </w:p>
    <w:p w14:paraId="4F62FF59" w14:textId="77777777" w:rsidR="00DA3E5D" w:rsidRDefault="00000000">
      <w:pPr>
        <w:pStyle w:val="pheading"/>
      </w:pPr>
      <w:r>
        <w:t>- Définition / Comprend</w:t>
      </w:r>
    </w:p>
    <w:p w14:paraId="23EAD4AC" w14:textId="77777777" w:rsidR="00DA3E5D" w:rsidRDefault="00000000">
      <w:r>
        <w:t xml:space="preserve">Il s'agit de l'ensemble des appareils utilisés pour assurer le fonctionnement, la gestion, la surveillance, la protection et la sécurité des réseaux électriques fonctionnant en basse tension. </w:t>
      </w:r>
      <w:r>
        <w:br/>
      </w:r>
      <w:r>
        <w:br/>
        <w:t>Cela comprend les composants tels que les dispositifs de protection, de commande et de sectionnement, ainsi que les affichages divers.</w:t>
      </w:r>
      <w:r>
        <w:br/>
      </w:r>
      <w:r>
        <w:br/>
        <w:t>Le poste comprend la fourniture, la pose, le raccordement et, le cas échéant, l'exécution des tests de fonctionnement des appareils et ce, conformément aux prescriptions du CCTB et aux normes et prescriptions en vigueur.</w:t>
      </w:r>
    </w:p>
    <w:p w14:paraId="02ED8E13" w14:textId="77777777" w:rsidR="00DA3E5D" w:rsidRDefault="00000000">
      <w:pPr>
        <w:pStyle w:val="pheading"/>
      </w:pPr>
      <w:r>
        <w:t>- Remarques importantes</w:t>
      </w:r>
    </w:p>
    <w:p w14:paraId="6E701C3B" w14:textId="77777777" w:rsidR="00DA3E5D" w:rsidRDefault="00000000">
      <w:r>
        <w:t>Il y a lieu de distinguer les installations résidentielles des installations en milieu tertiaire ou industriel. Il faut également faire une distinction entre les zones accessibles qu'aux personnes averties (BA4-BA5) et les zones dans lesquelles des personnes non averties peuvent avoir accès.</w:t>
      </w:r>
      <w:r>
        <w:br/>
      </w:r>
      <w:r>
        <w:br/>
      </w:r>
    </w:p>
    <w:p w14:paraId="5DF7FF84" w14:textId="77777777" w:rsidR="00DA3E5D" w:rsidRDefault="00000000">
      <w:pPr>
        <w:pStyle w:val="pheading"/>
      </w:pPr>
      <w:r>
        <w:t>MATÉRIAUX</w:t>
      </w:r>
    </w:p>
    <w:p w14:paraId="0E125415" w14:textId="77777777" w:rsidR="00DA3E5D" w:rsidRDefault="00000000">
      <w:r>
        <w:t>Les appareillages modulaires sont prévus pour être fixés sur rail DIN et pour être raccordés par connexion à vis ou sans vis. Les barrettes isolées de distribution sont enfichables ou serrées à l'aide de vis.</w:t>
      </w:r>
      <w:r>
        <w:br/>
      </w:r>
      <w:r>
        <w:br/>
        <w:t xml:space="preserve">Les serrages des vis se font en respectant les couples de serrage définis par le fabricant. </w:t>
      </w:r>
      <w:r>
        <w:br/>
      </w:r>
      <w:r>
        <w:br/>
        <w:t>Les appareillages non modulaires sont caractérisés plus loin.</w:t>
      </w:r>
    </w:p>
    <w:p w14:paraId="70305708" w14:textId="77777777" w:rsidR="00DA3E5D" w:rsidRDefault="00000000">
      <w:pPr>
        <w:pStyle w:val="pheading"/>
      </w:pPr>
      <w:r>
        <w:t>EXÉCUTION / MISE EN ŒUVRE</w:t>
      </w:r>
    </w:p>
    <w:p w14:paraId="0987D0F6" w14:textId="77777777" w:rsidR="00DA3E5D" w:rsidRDefault="00000000">
      <w:r>
        <w:t>Est placé, et mis en oeuvre, en fonction des prescriptions du fabricant.</w:t>
      </w:r>
    </w:p>
    <w:p w14:paraId="3A681501" w14:textId="77777777" w:rsidR="00DA3E5D" w:rsidRDefault="00000000">
      <w:r>
        <w:t>Dans les tableaux et les coffrets, les interrupteurs-différentiels sont clairement marqués. Ces marquages sont sur supports durables (pas de risque de disparition ou d'effacement) et sont en cohérence avec les indications reprises sur les schémas d'implantation et les schémas unifilaires. </w:t>
      </w:r>
    </w:p>
    <w:p w14:paraId="45FAA493" w14:textId="77777777" w:rsidR="00DA3E5D" w:rsidRDefault="00000000">
      <w:pPr>
        <w:pStyle w:val="pheading"/>
      </w:pPr>
      <w:r>
        <w:t>DOCUMENTS DE RÉFÉRENCE</w:t>
      </w:r>
    </w:p>
    <w:p w14:paraId="3B8873BE" w14:textId="77777777" w:rsidR="00DA3E5D" w:rsidRDefault="00000000">
      <w:pPr>
        <w:pStyle w:val="pheading"/>
      </w:pPr>
      <w:r>
        <w:t>- Matériau</w:t>
      </w:r>
    </w:p>
    <w:p w14:paraId="7CCD1FC7" w14:textId="77777777" w:rsidR="00DA3E5D" w:rsidRDefault="00000000">
      <w:r>
        <w:t>[NBN EN 61008-1, Interrupteurs automatiques à courant différentiel résiduel sans dispositif de protection contre les surintensités incorporé pour usages domestiques et analogues (ID) - Partie 1: Règles générales] </w:t>
      </w:r>
      <w:r>
        <w:br/>
      </w:r>
      <w:r>
        <w:br/>
        <w:t>[NBN EN 61009 série, Interrupteurs automatiques à curant différentiel résiduel avec protection contre les surintensités incorporée pour installations domestiques et analogues (DD)]</w:t>
      </w:r>
      <w:r>
        <w:br/>
      </w:r>
      <w:r>
        <w:br/>
        <w:t>[NBN EN 61543, Dispositifs différentiels résiduels (DDR) pour usages domestiques et analogues - Compatibilité électromagnétique] </w:t>
      </w:r>
      <w:r>
        <w:br/>
      </w:r>
      <w:r>
        <w:br/>
        <w:t>[NBN EN 60898-1, Petit appareillage électrique - Disjoncteurs pour la protection contre les surintensités pour installations domestiques et analogues - Partie 1 : Disjoncteurs pour le fonctionnement en courant alternatif]</w:t>
      </w:r>
      <w:r>
        <w:br/>
      </w:r>
      <w:r>
        <w:br/>
        <w:t>[NBN EN 60947-2, Appareillage à basse tension - Partie 2: Disjoncteurs]</w:t>
      </w:r>
      <w:r>
        <w:br/>
      </w:r>
      <w:r>
        <w:br/>
        <w:t>[NBN EN 60947-3, Appareillage à basse tension - Partie 3: Interrupteurs, sectionneurs, interrupteurs-sectionneurs et combinés-fusibles]</w:t>
      </w:r>
      <w:r>
        <w:br/>
      </w:r>
      <w:r>
        <w:br/>
        <w:t>[NBN EN IEC 60947-4-1, Appareillage à basse tension - Partie 4-1 : Contacteurs et démarreurs de moteurs - Contacteurs et démarreurs électromécaniques]</w:t>
      </w:r>
      <w:r>
        <w:br/>
      </w:r>
      <w:r>
        <w:br/>
        <w:t>[NBN EN 60669-2-1, Interrupteurs pour installations électriques fixes domestiques et analogues - Partie 2-1 : Prescriptions particulières - Interrupteurs électroniques (+ corrigendum)]</w:t>
      </w:r>
      <w:r>
        <w:br/>
      </w:r>
      <w:r>
        <w:br/>
        <w:t>[NBN EN 60730-1, Dispositifs de commande électrique automatiques - Partie 1: Exigences générales]</w:t>
      </w:r>
      <w:r>
        <w:br/>
      </w:r>
      <w:r>
        <w:br/>
        <w:t>[NBN EN 61095, Contacteurs électromagnétiques pour usages domestiques et analogues]</w:t>
      </w:r>
      <w:r>
        <w:br/>
      </w:r>
      <w:r>
        <w:br/>
        <w:t>[NBN EN 60255-26, Relais de mesure et dispositifs de protection - Partie 26 : Exigences de compatibilité électromagnétique (remplace partiellement NBN EN 60255-11)]</w:t>
      </w:r>
      <w:r>
        <w:br/>
      </w:r>
      <w:r>
        <w:br/>
        <w:t>[NBN EN 61643-11, Parafoudres basse tension - Partie 11: Parafoudres connectés aux systèmes basse tension - Exigences et méthodes d'essai]</w:t>
      </w:r>
    </w:p>
    <w:p w14:paraId="64491ABD" w14:textId="77777777" w:rsidR="00DA3E5D" w:rsidRDefault="00000000">
      <w:r>
        <w:t>[IEC EN 61643-1, Dispositifs de protection contre les surtensions connectés aux réseaux de distribution basse tension – Partie 1: Prescriptions de fonctionnement et méthodes d'essai]</w:t>
      </w:r>
      <w:r>
        <w:br/>
        <w:t xml:space="preserve">Remarque : cette liste n'est pas exhaustive. </w:t>
      </w:r>
      <w:r>
        <w:br/>
      </w:r>
      <w:r>
        <w:br/>
      </w:r>
    </w:p>
    <w:p w14:paraId="6393B1D4" w14:textId="77777777" w:rsidR="00DA3E5D" w:rsidRDefault="00000000">
      <w:pPr>
        <w:pStyle w:val="Author-eSectionHeading6"/>
      </w:pPr>
      <w:bookmarkStart w:id="70" w:name="_Toc112762419"/>
      <w:r>
        <w:t>71.24.3a Organes de sectionnement - interrupteurs principaux CCTB 01.10</w:t>
      </w:r>
      <w:bookmarkEnd w:id="70"/>
    </w:p>
    <w:p w14:paraId="341A04CF" w14:textId="77777777" w:rsidR="00DA3E5D" w:rsidRDefault="00000000">
      <w:pPr>
        <w:pStyle w:val="pheading"/>
      </w:pPr>
      <w:r>
        <w:t>DESCRIPTION</w:t>
      </w:r>
    </w:p>
    <w:p w14:paraId="6537372A" w14:textId="77777777" w:rsidR="00DA3E5D" w:rsidRDefault="00000000">
      <w:pPr>
        <w:pStyle w:val="pheading"/>
      </w:pPr>
      <w:r>
        <w:t>- Définition / Comprend</w:t>
      </w:r>
    </w:p>
    <w:p w14:paraId="124C286B" w14:textId="77777777" w:rsidR="00DA3E5D" w:rsidRDefault="00000000">
      <w:r>
        <w:t>Il s'agit de la fourniture, la pose et le raccordement des interrupteurs principaux des circuits, et ce, conformément aux prescriptions du CCTB et aux normes et prescriptions en vigueur. </w:t>
      </w:r>
    </w:p>
    <w:p w14:paraId="0EB74267" w14:textId="77777777" w:rsidR="00DA3E5D" w:rsidRDefault="00000000">
      <w:pPr>
        <w:pStyle w:val="pheading"/>
      </w:pPr>
      <w:r>
        <w:t>- Localisation</w:t>
      </w:r>
    </w:p>
    <w:p w14:paraId="277B1F5E" w14:textId="77777777" w:rsidR="00DA3E5D" w:rsidRDefault="00000000">
      <w:r>
        <w:t>Les interrupteurs principaux sont placés à chaque dérivation du réseau. En fonction des circonstances, soit dans des armoires systèmes, soit dans des coffrets électriques.</w:t>
      </w:r>
    </w:p>
    <w:p w14:paraId="396F2A99" w14:textId="77777777" w:rsidR="00DA3E5D" w:rsidRDefault="00000000">
      <w:pPr>
        <w:pStyle w:val="pheading"/>
      </w:pPr>
      <w:r>
        <w:t>MATÉRIAUX</w:t>
      </w:r>
    </w:p>
    <w:p w14:paraId="78C1F410" w14:textId="77777777" w:rsidR="00DA3E5D" w:rsidRDefault="00000000">
      <w:pPr>
        <w:pStyle w:val="pheading"/>
      </w:pPr>
      <w:r>
        <w:t>- Caractéristiques générales</w:t>
      </w:r>
    </w:p>
    <w:p w14:paraId="43BD0AC4" w14:textId="77777777" w:rsidR="00DA3E5D" w:rsidRDefault="00000000">
      <w:r>
        <w:t xml:space="preserve">Les interrupteurs principaux sont du type à levier, à manette rotative ou à bouton poussoir. Ils peuvent, en fonction des besoins, être fixés sur rail DIN ou sur plaque de montage. </w:t>
      </w:r>
      <w:r>
        <w:br/>
      </w:r>
      <w:r>
        <w:br/>
      </w:r>
      <w:r>
        <w:rPr>
          <w:rStyle w:val="headingChar"/>
        </w:rPr>
        <w:t>Application Pour Le Résidentiel :</w:t>
      </w:r>
      <w:r>
        <w:t xml:space="preserve"> l'intensité nominale est adaptée au disjoncteur de connexion mais est au minimum de 40A.</w:t>
      </w:r>
    </w:p>
    <w:p w14:paraId="4652CBE8" w14:textId="77777777" w:rsidR="00DA3E5D" w:rsidRDefault="00000000">
      <w:pPr>
        <w:pStyle w:val="pheading"/>
      </w:pPr>
      <w:r>
        <w:t>EXÉCUTION / MISE EN ŒUVRE</w:t>
      </w:r>
    </w:p>
    <w:p w14:paraId="716560CA" w14:textId="77777777" w:rsidR="00DA3E5D" w:rsidRDefault="00000000">
      <w:pPr>
        <w:pStyle w:val="pheading"/>
      </w:pPr>
      <w:r>
        <w:t>- Prescriptions générales</w:t>
      </w:r>
    </w:p>
    <w:p w14:paraId="593F1998" w14:textId="77777777" w:rsidR="00DA3E5D" w:rsidRDefault="00000000">
      <w:r>
        <w:t xml:space="preserve">Le début de toute installation électrique est équipé d'un sectionneur général qui est en mesure d'assurer la coupure de sécurité de toutes les phases et du conducteur neutre. </w:t>
      </w:r>
      <w:r>
        <w:br/>
      </w:r>
      <w:r>
        <w:br/>
        <w:t>Cette fonction de sectionneur général est assurée par le disjoncteur général du groupe de comptage (il y a lieu de s'en assurer auprès du [GRD]), par un interrupteur sectionneur général en tête du tableau, ou par le différentiel de tête si celui-ci dispose de propriétés de sectionnement.</w:t>
      </w:r>
    </w:p>
    <w:p w14:paraId="64C5D1EE" w14:textId="77777777" w:rsidR="00DA3E5D" w:rsidRDefault="00000000">
      <w:pPr>
        <w:pStyle w:val="pheading"/>
      </w:pPr>
      <w:r>
        <w:t>DOCUMENTS DE RÉFÉRENCE COMPLÉMENTAIRES</w:t>
      </w:r>
    </w:p>
    <w:p w14:paraId="14137F04" w14:textId="77777777" w:rsidR="00DA3E5D" w:rsidRDefault="00000000">
      <w:pPr>
        <w:pStyle w:val="pheading"/>
      </w:pPr>
      <w:r>
        <w:t>- Exécution</w:t>
      </w:r>
    </w:p>
    <w:p w14:paraId="4AFC70FA" w14:textId="77777777" w:rsidR="00DA3E5D" w:rsidRDefault="00000000">
      <w:r>
        <w:t>• [RGIE, Règlement général sur les installations électriques (annexe à l'AR 2019-09-08)] (dernière édition)</w:t>
      </w:r>
      <w:r>
        <w:br/>
        <w:t>• [RGPT, Règlement général pour la protection du travail]/Codex (dernière édition)</w:t>
      </w:r>
    </w:p>
    <w:p w14:paraId="51870D52" w14:textId="77777777" w:rsidR="00DA3E5D" w:rsidRDefault="00000000">
      <w:pPr>
        <w:pStyle w:val="pheading"/>
      </w:pPr>
      <w:r>
        <w:t>MESURAGE</w:t>
      </w:r>
    </w:p>
    <w:p w14:paraId="4516EF36" w14:textId="77777777" w:rsidR="00DA3E5D" w:rsidRDefault="00000000">
      <w:pPr>
        <w:pStyle w:val="pheading"/>
      </w:pPr>
      <w:r>
        <w:t>- unité de mesure:</w:t>
      </w:r>
    </w:p>
    <w:p w14:paraId="1BE3BE17" w14:textId="77777777" w:rsidR="00DA3E5D" w:rsidRDefault="00000000">
      <w:r>
        <w:t>-</w:t>
      </w:r>
    </w:p>
    <w:p w14:paraId="0B00392C" w14:textId="77777777" w:rsidR="00DA3E5D" w:rsidRDefault="00000000">
      <w:pPr>
        <w:pStyle w:val="pheading"/>
      </w:pPr>
      <w:r>
        <w:t>- code de mesurage:</w:t>
      </w:r>
    </w:p>
    <w:p w14:paraId="229E0508" w14:textId="77777777" w:rsidR="00DA3E5D" w:rsidRDefault="00000000">
      <w:r>
        <w:t>Compris dans le prix de chaque tableau de distribution.</w:t>
      </w:r>
    </w:p>
    <w:p w14:paraId="2333D8A7" w14:textId="77777777" w:rsidR="00DA3E5D" w:rsidRDefault="00000000">
      <w:pPr>
        <w:pStyle w:val="pheading"/>
      </w:pPr>
      <w:r>
        <w:t>- nature du marché:</w:t>
      </w:r>
    </w:p>
    <w:p w14:paraId="170B42DB" w14:textId="77777777" w:rsidR="00DA3E5D" w:rsidRDefault="00000000">
      <w:r>
        <w:t>PM</w:t>
      </w:r>
    </w:p>
    <w:p w14:paraId="26108A47" w14:textId="77777777" w:rsidR="00DA3E5D" w:rsidRDefault="00000000">
      <w:pPr>
        <w:pStyle w:val="Author-eSectionHeading6"/>
      </w:pPr>
      <w:bookmarkStart w:id="71" w:name="_Toc112762420"/>
      <w:r>
        <w:t>71.24.3b Organes de protection - interrupteurs à courant différentiel CCTB 01.10</w:t>
      </w:r>
      <w:bookmarkEnd w:id="71"/>
    </w:p>
    <w:p w14:paraId="63957A8A" w14:textId="77777777" w:rsidR="00DA3E5D" w:rsidRDefault="00000000">
      <w:pPr>
        <w:pStyle w:val="pheading"/>
      </w:pPr>
      <w:r>
        <w:t>DESCRIPTION</w:t>
      </w:r>
    </w:p>
    <w:p w14:paraId="788AFB89" w14:textId="77777777" w:rsidR="00DA3E5D" w:rsidRDefault="00000000">
      <w:pPr>
        <w:pStyle w:val="pheading"/>
      </w:pPr>
      <w:r>
        <w:t>- Définition / Comprend</w:t>
      </w:r>
    </w:p>
    <w:p w14:paraId="06E0BD32" w14:textId="77777777" w:rsidR="00DA3E5D" w:rsidRDefault="00000000">
      <w:r>
        <w:t>Il s'agit de la fourniture, la pose et le raccordement des interrupteurs-différentiels et ce, conformément aux prescriptions du CCTB et aux normes et prescriptions en vigueur. </w:t>
      </w:r>
    </w:p>
    <w:p w14:paraId="76C6D58B" w14:textId="77777777" w:rsidR="00DA3E5D" w:rsidRDefault="00000000">
      <w:pPr>
        <w:pStyle w:val="pheading"/>
      </w:pPr>
      <w:r>
        <w:t>- Localisation</w:t>
      </w:r>
    </w:p>
    <w:p w14:paraId="44FB200B" w14:textId="77777777" w:rsidR="00DA3E5D" w:rsidRDefault="00000000">
      <w:r>
        <w:t>Les interrupteurs-différentiels sont placés, en fonction des circonstances, soit dans des armoires systèmes, soit dans des coffrets électriques.</w:t>
      </w:r>
    </w:p>
    <w:p w14:paraId="71092B39" w14:textId="77777777" w:rsidR="00DA3E5D" w:rsidRDefault="00000000">
      <w:pPr>
        <w:pStyle w:val="pheading"/>
      </w:pPr>
      <w:r>
        <w:t>MATÉRIAUX</w:t>
      </w:r>
    </w:p>
    <w:p w14:paraId="07CC12C3" w14:textId="77777777" w:rsidR="00DA3E5D" w:rsidRDefault="00000000">
      <w:pPr>
        <w:pStyle w:val="pheading"/>
      </w:pPr>
      <w:r>
        <w:t>- Caractéristiques générales</w:t>
      </w:r>
    </w:p>
    <w:p w14:paraId="3AF8696E" w14:textId="77777777" w:rsidR="00DA3E5D" w:rsidRDefault="00000000">
      <w:r>
        <w:t xml:space="preserve">Type : </w:t>
      </w:r>
      <w:r>
        <w:rPr>
          <w:rStyle w:val="optioncarChar"/>
        </w:rPr>
        <w:t>Modulaire / Non modulaire</w:t>
      </w:r>
      <w:r>
        <w:br/>
      </w:r>
      <w:r>
        <w:br/>
      </w:r>
    </w:p>
    <w:p w14:paraId="66F16957" w14:textId="77777777" w:rsidR="00DA3E5D" w:rsidRDefault="00000000">
      <w:r>
        <w:t>Les appareillages modulaires sont prévus pour être fixés sur rail DIN et pour être raccordés par connexion à vis ou sans vis. Les barrettes isolées de distribution sont enfichables ou serrées à l'aide de vis.</w:t>
      </w:r>
      <w:r>
        <w:br/>
      </w:r>
      <w:r>
        <w:br/>
        <w:t>Les serrages des vis se font en respectant les couples de serrage définis par le fabricant.</w:t>
      </w:r>
      <w:r>
        <w:br/>
      </w:r>
      <w:r>
        <w:br/>
        <w:t>Les appareillages non modulaires sont caractérisés plus loin.</w:t>
      </w:r>
    </w:p>
    <w:p w14:paraId="56631A47" w14:textId="77777777" w:rsidR="00DA3E5D" w:rsidRDefault="00000000">
      <w:r>
        <w:br/>
        <w:t>Les données suivantes sont clairement visibles sur l'appareil :</w:t>
      </w:r>
    </w:p>
    <w:p w14:paraId="32F3F04F" w14:textId="77777777" w:rsidR="00DA3E5D" w:rsidRDefault="00000000">
      <w:pPr>
        <w:pStyle w:val="Author-eListParagraph"/>
        <w:numPr>
          <w:ilvl w:val="0"/>
          <w:numId w:val="15"/>
        </w:numPr>
      </w:pPr>
      <w:r>
        <w:t>Le fabricant</w:t>
      </w:r>
    </w:p>
    <w:p w14:paraId="5356CA5C" w14:textId="77777777" w:rsidR="00DA3E5D" w:rsidRDefault="00000000">
      <w:pPr>
        <w:pStyle w:val="Author-eListParagraph"/>
        <w:numPr>
          <w:ilvl w:val="0"/>
          <w:numId w:val="15"/>
        </w:numPr>
      </w:pPr>
      <w:r>
        <w:t>Le modèle</w:t>
      </w:r>
    </w:p>
    <w:p w14:paraId="439E0616" w14:textId="77777777" w:rsidR="00DA3E5D" w:rsidRDefault="00000000">
      <w:pPr>
        <w:pStyle w:val="Author-eListParagraph"/>
        <w:numPr>
          <w:ilvl w:val="0"/>
          <w:numId w:val="15"/>
        </w:numPr>
      </w:pPr>
      <w:r>
        <w:t>La valeur du courant nominal (In)</w:t>
      </w:r>
    </w:p>
    <w:p w14:paraId="205C4B97" w14:textId="77777777" w:rsidR="00DA3E5D" w:rsidRDefault="00000000">
      <w:pPr>
        <w:pStyle w:val="Author-eListParagraph"/>
        <w:numPr>
          <w:ilvl w:val="0"/>
          <w:numId w:val="15"/>
        </w:numPr>
      </w:pPr>
      <w:r>
        <w:t>La valeur de la tension assignée d'emploi (Un)</w:t>
      </w:r>
    </w:p>
    <w:p w14:paraId="0FCCB248" w14:textId="77777777" w:rsidR="00DA3E5D" w:rsidRDefault="00000000">
      <w:pPr>
        <w:pStyle w:val="Author-eListParagraph"/>
        <w:numPr>
          <w:ilvl w:val="0"/>
          <w:numId w:val="15"/>
        </w:numPr>
      </w:pPr>
      <w:r>
        <w:t>Le courant de défaut (∆In)</w:t>
      </w:r>
    </w:p>
    <w:p w14:paraId="3AE02024" w14:textId="77777777" w:rsidR="00DA3E5D" w:rsidRDefault="00000000">
      <w:pPr>
        <w:pStyle w:val="Author-eListParagraph"/>
        <w:numPr>
          <w:ilvl w:val="0"/>
          <w:numId w:val="15"/>
        </w:numPr>
      </w:pPr>
      <w:r>
        <w:t>Le symbole de la courbe de déclenchement résiduel (type de différentiel)</w:t>
      </w:r>
    </w:p>
    <w:p w14:paraId="433DD075" w14:textId="77777777" w:rsidR="00DA3E5D" w:rsidRDefault="00000000">
      <w:pPr>
        <w:pStyle w:val="Author-eListParagraph"/>
        <w:numPr>
          <w:ilvl w:val="0"/>
          <w:numId w:val="15"/>
        </w:numPr>
      </w:pPr>
      <w:r>
        <w:t>Le schéma définissant, entre autres, le pôle neutre et les pôles du bouton de test</w:t>
      </w:r>
    </w:p>
    <w:p w14:paraId="3572E801" w14:textId="77777777" w:rsidR="00DA3E5D" w:rsidRDefault="00000000">
      <w:pPr>
        <w:pStyle w:val="Author-eListParagraph"/>
        <w:numPr>
          <w:ilvl w:val="0"/>
          <w:numId w:val="15"/>
        </w:numPr>
      </w:pPr>
      <w:r>
        <w:t>La contrainte thermique maximale</w:t>
      </w:r>
    </w:p>
    <w:p w14:paraId="143B3D7E" w14:textId="77777777" w:rsidR="00DA3E5D" w:rsidRDefault="00000000">
      <w:pPr>
        <w:pStyle w:val="Author-eListParagraph"/>
        <w:numPr>
          <w:ilvl w:val="0"/>
          <w:numId w:val="15"/>
        </w:numPr>
      </w:pPr>
      <w:r>
        <w:t>La position du pôle neutre</w:t>
      </w:r>
    </w:p>
    <w:p w14:paraId="3FB2B70E" w14:textId="77777777" w:rsidR="00DA3E5D" w:rsidRDefault="00000000">
      <w:r>
        <w:t>Dans le cas des dispositifs différentiels associés à un interrupteur-sectionneur boîtier moulé, se référer à l'article </w:t>
      </w:r>
      <w:hyperlink w:anchor="1308" w:history="1">
        <w:r>
          <w:t>72.22.3d</w:t>
        </w:r>
      </w:hyperlink>
      <w:r>
        <w:t> "Organe de protection–disjoncteurs/interrupteurs-sectionneur boîtiers moulés".</w:t>
      </w:r>
      <w:r>
        <w:br/>
      </w:r>
      <w:r>
        <w:br/>
      </w:r>
    </w:p>
    <w:p w14:paraId="46257B56" w14:textId="77777777" w:rsidR="00DA3E5D" w:rsidRDefault="00000000">
      <w:pPr>
        <w:pStyle w:val="pheading"/>
      </w:pPr>
      <w:r>
        <w:t>EXÉCUTION / MISE EN ŒUVRE</w:t>
      </w:r>
    </w:p>
    <w:p w14:paraId="26F9779F" w14:textId="77777777" w:rsidR="00DA3E5D" w:rsidRDefault="00000000">
      <w:pPr>
        <w:pStyle w:val="pheading"/>
      </w:pPr>
      <w:r>
        <w:t>- Prescriptions générales</w:t>
      </w:r>
    </w:p>
    <w:p w14:paraId="4B6EDF62" w14:textId="77777777" w:rsidR="00DA3E5D" w:rsidRDefault="00000000">
      <w:r>
        <w:t>Les interrupteurs-différentiels sont placés et raccordés conformément aux directives édictées par le fabricant.</w:t>
      </w:r>
      <w:r>
        <w:br/>
      </w:r>
      <w:r>
        <w:br/>
        <w:t>Les interrupteurs-différentiels modulaires satisfont aux prescriptions de la norme [NBN EN 61008-1, Interrupteurs automatiques à courant différentiel résiduel sans dispositif de protection contre les surintensités incorporé pour usages domestiques et analogues (ID) - Partie 1: Règles générales].</w:t>
      </w:r>
      <w:r>
        <w:br/>
      </w:r>
      <w:r>
        <w:br/>
        <w:t>Les dispositifs différentiels associés à un interrupteur-sectionneur boitier moulé satisfont aux prescriptions de la norme [NBN EN 60947-2, Appareillage à basse tension - Partie 2: Disjoncteurs].</w:t>
      </w:r>
      <w:r>
        <w:br/>
      </w:r>
      <w:r>
        <w:br/>
        <w:t>En cas de déclenchement, tous les pôles sont déclenchés simultanément.</w:t>
      </w:r>
      <w:r>
        <w:br/>
      </w:r>
      <w:r>
        <w:br/>
        <w:t>Le déclenchement se fait indépendamment du mécanisme de commutation.</w:t>
      </w:r>
    </w:p>
    <w:p w14:paraId="777C9D85" w14:textId="77777777" w:rsidR="00DA3E5D" w:rsidRDefault="00000000">
      <w:pPr>
        <w:pStyle w:val="pheading"/>
      </w:pPr>
      <w:r>
        <w:t>- Notes d’exécution complémentaires</w:t>
      </w:r>
    </w:p>
    <w:p w14:paraId="02B3FF3E" w14:textId="77777777" w:rsidR="00DA3E5D" w:rsidRDefault="00000000">
      <w:r>
        <w:rPr>
          <w:rStyle w:val="headingChar"/>
        </w:rPr>
        <w:t>D’Application Pour Le Résidentiel :</w:t>
      </w:r>
      <w:r>
        <w:t xml:space="preserve"> Sauf prescription contraire du CCTB, les interrupteurs-différentiels modulaires employés en milieu résidentiel et immeubles d’habitations :</w:t>
      </w:r>
    </w:p>
    <w:p w14:paraId="4E538DD1" w14:textId="77777777" w:rsidR="00DA3E5D" w:rsidRDefault="00000000">
      <w:pPr>
        <w:pStyle w:val="Author-eListParagraph"/>
        <w:numPr>
          <w:ilvl w:val="0"/>
          <w:numId w:val="16"/>
        </w:numPr>
      </w:pPr>
      <w:r>
        <w:t xml:space="preserve">Sont de </w:t>
      </w:r>
      <w:r>
        <w:rPr>
          <w:rStyle w:val="optioncarChar"/>
        </w:rPr>
        <w:t>type A</w:t>
      </w:r>
      <w:r>
        <w:t xml:space="preserve"> (par défaut) </w:t>
      </w:r>
      <w:r>
        <w:rPr>
          <w:rStyle w:val="optioncarChar"/>
        </w:rPr>
        <w:t>/ type B (voir conditions d’acceptabilité et d’utilisation)</w:t>
      </w:r>
    </w:p>
    <w:p w14:paraId="76746FC7" w14:textId="77777777" w:rsidR="00DA3E5D" w:rsidRDefault="00000000">
      <w:pPr>
        <w:pStyle w:val="Author-eListParagraph"/>
        <w:numPr>
          <w:ilvl w:val="0"/>
          <w:numId w:val="16"/>
        </w:numPr>
      </w:pPr>
      <w:r>
        <w:t xml:space="preserve">Ont une sensibilité de </w:t>
      </w:r>
      <w:r>
        <w:rPr>
          <w:rStyle w:val="optioncarChar"/>
        </w:rPr>
        <w:t>30 / 100 / 300 mA</w:t>
      </w:r>
    </w:p>
    <w:p w14:paraId="6BF128DD" w14:textId="77777777" w:rsidR="00DA3E5D" w:rsidRDefault="00000000">
      <w:pPr>
        <w:pStyle w:val="Author-eListParagraph"/>
        <w:numPr>
          <w:ilvl w:val="0"/>
          <w:numId w:val="16"/>
        </w:numPr>
      </w:pPr>
      <w:r>
        <w:t>Résistent à une contrainte thermique de 22,5 kA²s à 3000A</w:t>
      </w:r>
    </w:p>
    <w:p w14:paraId="1DB9A4FE" w14:textId="77777777" w:rsidR="00DA3E5D" w:rsidRDefault="00000000">
      <w:pPr>
        <w:pStyle w:val="Author-eListParagraph"/>
        <w:numPr>
          <w:ilvl w:val="0"/>
          <w:numId w:val="16"/>
        </w:numPr>
      </w:pPr>
      <w:r>
        <w:t>Ont un courant nominal (In) ≤ 40A et (In) ≤ courant nominal du disjoncteur directement en amont.</w:t>
      </w:r>
    </w:p>
    <w:p w14:paraId="75FB5DBE" w14:textId="77777777" w:rsidR="00DA3E5D" w:rsidRDefault="00000000">
      <w:pPr>
        <w:pStyle w:val="Author-eListParagraph"/>
        <w:numPr>
          <w:ilvl w:val="0"/>
          <w:numId w:val="16"/>
        </w:numPr>
      </w:pPr>
      <w:r>
        <w:t>Bornes de raccordement plombables</w:t>
      </w:r>
    </w:p>
    <w:p w14:paraId="47482813" w14:textId="77777777" w:rsidR="00DA3E5D" w:rsidRDefault="00000000">
      <w:pPr>
        <w:pStyle w:val="Author-eListParagraph"/>
        <w:numPr>
          <w:ilvl w:val="0"/>
          <w:numId w:val="16"/>
        </w:numPr>
      </w:pPr>
      <w:r>
        <w:t>Sont capables d’assurer la fonction de sectionnement</w:t>
      </w:r>
    </w:p>
    <w:p w14:paraId="36364A07" w14:textId="77777777" w:rsidR="00DA3E5D" w:rsidRDefault="00000000">
      <w:r>
        <w:rPr>
          <w:rStyle w:val="headingChar"/>
        </w:rPr>
        <w:t>D’Application Pour L'industriel Et Tertiaire :</w:t>
      </w:r>
      <w:r>
        <w:t xml:space="preserve"> Les caractéristiques des interrupteurs-différentiels éventuellement employés (en fonction du régime de neutre) sont adaptées aux données spécifiques des circuits, déterminées via une étude appropriée et mentionnées dans le CCTB.</w:t>
      </w:r>
    </w:p>
    <w:p w14:paraId="5BC2C250" w14:textId="77777777" w:rsidR="00DA3E5D" w:rsidRDefault="00000000">
      <w:pPr>
        <w:pStyle w:val="pheading"/>
      </w:pPr>
      <w:r>
        <w:t>DOCUMENTS DE RÉFÉRENCE COMPLÉMENTAIRES</w:t>
      </w:r>
    </w:p>
    <w:p w14:paraId="59A553BF" w14:textId="77777777" w:rsidR="00DA3E5D" w:rsidRDefault="00000000">
      <w:pPr>
        <w:pStyle w:val="pheading"/>
      </w:pPr>
      <w:r>
        <w:t>- Exécution</w:t>
      </w:r>
    </w:p>
    <w:p w14:paraId="368ABAAD" w14:textId="77777777" w:rsidR="00DA3E5D" w:rsidRDefault="00000000">
      <w:r>
        <w:t>• [RGIE, Règlement général sur les installations électriques (annexe à l'AR 2019-09-08)] (dernière édition)</w:t>
      </w:r>
      <w:r>
        <w:br/>
        <w:t>•[RGPT, Règlement général pour la protection du travail] / Codex (dernière édition)</w:t>
      </w:r>
    </w:p>
    <w:p w14:paraId="03285518" w14:textId="77777777" w:rsidR="00DA3E5D" w:rsidRDefault="00000000">
      <w:pPr>
        <w:pStyle w:val="pheading"/>
      </w:pPr>
      <w:r>
        <w:t>MESURAGE</w:t>
      </w:r>
    </w:p>
    <w:p w14:paraId="3D552FD1" w14:textId="77777777" w:rsidR="00DA3E5D" w:rsidRDefault="00000000">
      <w:pPr>
        <w:pStyle w:val="pheading"/>
      </w:pPr>
      <w:r>
        <w:t>- unité de mesure:</w:t>
      </w:r>
    </w:p>
    <w:p w14:paraId="08184451" w14:textId="77777777" w:rsidR="00DA3E5D" w:rsidRDefault="00000000">
      <w:r>
        <w:t>-</w:t>
      </w:r>
    </w:p>
    <w:p w14:paraId="2601844F" w14:textId="77777777" w:rsidR="00DA3E5D" w:rsidRDefault="00000000">
      <w:pPr>
        <w:pStyle w:val="pheading"/>
      </w:pPr>
      <w:r>
        <w:t>- code de mesurage:</w:t>
      </w:r>
    </w:p>
    <w:p w14:paraId="233D9CF9" w14:textId="77777777" w:rsidR="00DA3E5D" w:rsidRDefault="00000000">
      <w:r>
        <w:t>Compris dans le prix de chaque tableau de distribution.</w:t>
      </w:r>
    </w:p>
    <w:p w14:paraId="0DBBC0DF" w14:textId="77777777" w:rsidR="00DA3E5D" w:rsidRDefault="00000000">
      <w:pPr>
        <w:pStyle w:val="pheading"/>
      </w:pPr>
      <w:r>
        <w:t>- nature du marché:</w:t>
      </w:r>
    </w:p>
    <w:p w14:paraId="76E2D844" w14:textId="77777777" w:rsidR="00DA3E5D" w:rsidRDefault="00000000">
      <w:r>
        <w:t>PM</w:t>
      </w:r>
    </w:p>
    <w:p w14:paraId="778F9DD0" w14:textId="77777777" w:rsidR="00DA3E5D" w:rsidRDefault="00000000">
      <w:pPr>
        <w:pStyle w:val="Author-eSectionHeading6"/>
      </w:pPr>
      <w:bookmarkStart w:id="72" w:name="_Toc112762421"/>
      <w:r>
        <w:t>71.24.3c Organes de protection - disjoncteurs modulaires CCTB 01.10</w:t>
      </w:r>
      <w:bookmarkEnd w:id="72"/>
    </w:p>
    <w:p w14:paraId="5BA6312B" w14:textId="77777777" w:rsidR="00DA3E5D" w:rsidRDefault="00000000">
      <w:pPr>
        <w:pStyle w:val="pheading"/>
      </w:pPr>
      <w:r>
        <w:t>DESCRIPTION</w:t>
      </w:r>
    </w:p>
    <w:p w14:paraId="11B91B29" w14:textId="77777777" w:rsidR="00DA3E5D" w:rsidRDefault="00000000">
      <w:pPr>
        <w:pStyle w:val="pheading"/>
      </w:pPr>
      <w:r>
        <w:t>- Définition / Comprend</w:t>
      </w:r>
    </w:p>
    <w:p w14:paraId="0553B3E3" w14:textId="77777777" w:rsidR="00DA3E5D" w:rsidRDefault="00000000">
      <w:r>
        <w:t>Il s'agit de la fourniture, la pose et le raccordement des disjoncteurs modulaires et ce, conformément aux prescriptions du CCTB et aux normes et prescriptions en vigueur.</w:t>
      </w:r>
    </w:p>
    <w:p w14:paraId="7728C395" w14:textId="77777777" w:rsidR="00DA3E5D" w:rsidRDefault="00000000">
      <w:pPr>
        <w:pStyle w:val="pheading"/>
      </w:pPr>
      <w:r>
        <w:t>- Localisation</w:t>
      </w:r>
    </w:p>
    <w:p w14:paraId="71E42D34" w14:textId="77777777" w:rsidR="00DA3E5D" w:rsidRDefault="00000000">
      <w:r>
        <w:t>Les disjoncteurs modulaires sont placés, en fonction des circonstances, soit dans des armoires systèmes, soit dans des coffrets électriques.</w:t>
      </w:r>
    </w:p>
    <w:p w14:paraId="59A70A51" w14:textId="77777777" w:rsidR="00DA3E5D" w:rsidRDefault="00000000">
      <w:pPr>
        <w:pStyle w:val="pheading"/>
      </w:pPr>
      <w:r>
        <w:t>MATÉRIAUX</w:t>
      </w:r>
    </w:p>
    <w:p w14:paraId="7843AAF3" w14:textId="77777777" w:rsidR="00DA3E5D" w:rsidRDefault="00000000">
      <w:pPr>
        <w:pStyle w:val="pheading"/>
      </w:pPr>
      <w:r>
        <w:t>- Caractéristiques générales</w:t>
      </w:r>
    </w:p>
    <w:p w14:paraId="57023133" w14:textId="77777777" w:rsidR="00DA3E5D" w:rsidRDefault="00000000">
      <w:r>
        <w:t>Les appareillages modulaires sont prévus pour être fixés sur rail DIN et pour être raccordés par connexion à vis ou sans vis. Les barrettes isolées de distribution sont enfichables ou serrées à l’aide de vis.</w:t>
      </w:r>
      <w:r>
        <w:br/>
        <w:t xml:space="preserve">Les serrages des vis se font en respectant les couples de serrage définis par le fabricant. </w:t>
      </w:r>
      <w:r>
        <w:br/>
        <w:t xml:space="preserve">Les appareillages non modulaires sont caractérisés plus loin. </w:t>
      </w:r>
      <w:r>
        <w:br/>
        <w:t>Ils disposent d'une enveloppe thermoplastique autoextinguible et d'une manette située en face avant.</w:t>
      </w:r>
    </w:p>
    <w:p w14:paraId="0A26545D" w14:textId="77777777" w:rsidR="00DA3E5D" w:rsidRDefault="00000000">
      <w:r>
        <w:t>Pour les disjoncteurs modulaires utilisés en secteur résidentiel, les données suivantes doivent être clairement visibles sur le matériel :</w:t>
      </w:r>
    </w:p>
    <w:p w14:paraId="7B7F174C" w14:textId="77777777" w:rsidR="00DA3E5D" w:rsidRDefault="00000000">
      <w:pPr>
        <w:pStyle w:val="Author-eListParagraph"/>
        <w:numPr>
          <w:ilvl w:val="0"/>
          <w:numId w:val="17"/>
        </w:numPr>
      </w:pPr>
      <w:r>
        <w:t>Le fabricant</w:t>
      </w:r>
    </w:p>
    <w:p w14:paraId="55ADC28F" w14:textId="77777777" w:rsidR="00DA3E5D" w:rsidRDefault="00000000">
      <w:pPr>
        <w:pStyle w:val="Author-eListParagraph"/>
        <w:numPr>
          <w:ilvl w:val="0"/>
          <w:numId w:val="17"/>
        </w:numPr>
      </w:pPr>
      <w:r>
        <w:t>Le modèle</w:t>
      </w:r>
    </w:p>
    <w:p w14:paraId="060DBCD9" w14:textId="77777777" w:rsidR="00DA3E5D" w:rsidRDefault="00000000">
      <w:pPr>
        <w:pStyle w:val="Author-eListParagraph"/>
        <w:numPr>
          <w:ilvl w:val="0"/>
          <w:numId w:val="17"/>
        </w:numPr>
      </w:pPr>
      <w:r>
        <w:t>La valeur du courant nominal (In)</w:t>
      </w:r>
    </w:p>
    <w:p w14:paraId="58127C97" w14:textId="77777777" w:rsidR="00DA3E5D" w:rsidRDefault="00000000">
      <w:pPr>
        <w:pStyle w:val="Author-eListParagraph"/>
        <w:numPr>
          <w:ilvl w:val="0"/>
          <w:numId w:val="17"/>
        </w:numPr>
      </w:pPr>
      <w:r>
        <w:t>La valeur de la tension assignée d'emploi (Un)</w:t>
      </w:r>
    </w:p>
    <w:p w14:paraId="584289B1" w14:textId="77777777" w:rsidR="00DA3E5D" w:rsidRDefault="00000000">
      <w:pPr>
        <w:pStyle w:val="Author-eListParagraph"/>
        <w:numPr>
          <w:ilvl w:val="0"/>
          <w:numId w:val="17"/>
        </w:numPr>
      </w:pPr>
      <w:r>
        <w:t>La courbe de fonctionnement selon [NBN EN 60898-1, Petit appareillage électrique - Disjoncteurs pour la protection contre les surintensités pour installations domestiques et analogues - Partie 1 : Disjoncteurs pour le fonctionnement en courant alternatif]</w:t>
      </w:r>
    </w:p>
    <w:p w14:paraId="0BA9272B" w14:textId="77777777" w:rsidR="00DA3E5D" w:rsidRDefault="00000000">
      <w:pPr>
        <w:pStyle w:val="Author-eListParagraph"/>
        <w:numPr>
          <w:ilvl w:val="0"/>
          <w:numId w:val="17"/>
        </w:numPr>
      </w:pPr>
      <w:r>
        <w:t>Le pouvoir de coupure selon [NBN EN 60898-1, Petit appareillage électrique - Disjoncteurs pour la protection contre les surintensités pour installations domestiques et analogues - Partie 1 : Disjoncteurs pour le fonctionnement en courant alternatif]</w:t>
      </w:r>
    </w:p>
    <w:p w14:paraId="73504441" w14:textId="77777777" w:rsidR="00DA3E5D" w:rsidRDefault="00000000">
      <w:pPr>
        <w:pStyle w:val="Author-eListParagraph"/>
        <w:numPr>
          <w:ilvl w:val="0"/>
          <w:numId w:val="17"/>
        </w:numPr>
      </w:pPr>
      <w:r>
        <w:t>La classe de coordination selon [NBN EN 60898-1, Petit appareillage électrique - Disjoncteurs pour la protection contre les surintensités pour installations domestiques et analogues - Partie 1 : Disjoncteurs pour le fonctionnement en courant alternatif]</w:t>
      </w:r>
    </w:p>
    <w:p w14:paraId="6957752F" w14:textId="77777777" w:rsidR="00DA3E5D" w:rsidRDefault="00000000">
      <w:pPr>
        <w:pStyle w:val="Author-eListParagraph"/>
        <w:numPr>
          <w:ilvl w:val="0"/>
          <w:numId w:val="17"/>
        </w:numPr>
      </w:pPr>
      <w:r>
        <w:t>La représentation de la protection magnétique et thermique sur chaque pôle</w:t>
      </w:r>
    </w:p>
    <w:p w14:paraId="5B378AC7" w14:textId="77777777" w:rsidR="00DA3E5D" w:rsidRDefault="00000000">
      <w:pPr>
        <w:pStyle w:val="Author-eListParagraph"/>
        <w:numPr>
          <w:ilvl w:val="0"/>
          <w:numId w:val="17"/>
        </w:numPr>
      </w:pPr>
      <w:r>
        <w:t>Le marquage de l'organisme ayant donné l'agrément</w:t>
      </w:r>
    </w:p>
    <w:p w14:paraId="7CD3D40C" w14:textId="77777777" w:rsidR="00DA3E5D" w:rsidRDefault="00000000">
      <w:pPr>
        <w:pStyle w:val="Author-eListParagraph"/>
        <w:numPr>
          <w:ilvl w:val="0"/>
          <w:numId w:val="17"/>
        </w:numPr>
      </w:pPr>
      <w:r>
        <w:t>La position des phases et du neutre</w:t>
      </w:r>
    </w:p>
    <w:p w14:paraId="657AD5CE" w14:textId="77777777" w:rsidR="00DA3E5D" w:rsidRDefault="00000000">
      <w:r>
        <w:t>Pour les disjoncteurs modulaires utilisés en secteur industriels, les données suivantes doivent être clairement visibles sur le matériel :</w:t>
      </w:r>
    </w:p>
    <w:p w14:paraId="34692D02" w14:textId="77777777" w:rsidR="00DA3E5D" w:rsidRDefault="00000000">
      <w:pPr>
        <w:pStyle w:val="Author-eListParagraph"/>
        <w:numPr>
          <w:ilvl w:val="0"/>
          <w:numId w:val="18"/>
        </w:numPr>
      </w:pPr>
      <w:r>
        <w:t>Le fabricant</w:t>
      </w:r>
    </w:p>
    <w:p w14:paraId="41F07227" w14:textId="77777777" w:rsidR="00DA3E5D" w:rsidRDefault="00000000">
      <w:pPr>
        <w:pStyle w:val="Author-eListParagraph"/>
        <w:numPr>
          <w:ilvl w:val="0"/>
          <w:numId w:val="18"/>
        </w:numPr>
      </w:pPr>
      <w:r>
        <w:t>Le modèle</w:t>
      </w:r>
    </w:p>
    <w:p w14:paraId="4058267F" w14:textId="77777777" w:rsidR="00DA3E5D" w:rsidRDefault="00000000">
      <w:pPr>
        <w:pStyle w:val="Author-eListParagraph"/>
        <w:numPr>
          <w:ilvl w:val="0"/>
          <w:numId w:val="18"/>
        </w:numPr>
      </w:pPr>
      <w:r>
        <w:t>La valeur du courant nominal (In)</w:t>
      </w:r>
    </w:p>
    <w:p w14:paraId="10C9B84C" w14:textId="77777777" w:rsidR="00DA3E5D" w:rsidRDefault="00000000">
      <w:pPr>
        <w:pStyle w:val="Author-eListParagraph"/>
        <w:numPr>
          <w:ilvl w:val="0"/>
          <w:numId w:val="18"/>
        </w:numPr>
      </w:pPr>
      <w:r>
        <w:t>La valeur de la tension assignée d'emploi (Un)</w:t>
      </w:r>
    </w:p>
    <w:p w14:paraId="25AFED24" w14:textId="77777777" w:rsidR="00DA3E5D" w:rsidRDefault="00000000">
      <w:pPr>
        <w:pStyle w:val="Author-eListParagraph"/>
        <w:numPr>
          <w:ilvl w:val="0"/>
          <w:numId w:val="18"/>
        </w:numPr>
      </w:pPr>
      <w:r>
        <w:t>La courbe de fonctionnement (selon [NBN EN 60898-1, Petit appareillage électrique - Disjoncteurs pour la protection contre les surintensités pour installations domestiques et analogues - Partie 1 : Disjoncteurs pour le fonctionnement en courant alternatif] ou propre au fabricant)</w:t>
      </w:r>
    </w:p>
    <w:p w14:paraId="69293406" w14:textId="77777777" w:rsidR="00DA3E5D" w:rsidRDefault="00000000">
      <w:pPr>
        <w:pStyle w:val="Author-eListParagraph"/>
        <w:numPr>
          <w:ilvl w:val="0"/>
          <w:numId w:val="18"/>
        </w:numPr>
      </w:pPr>
      <w:r>
        <w:t>Les informations permettant de déterminer le pouvoir de coupure en fonction des données d'emploi ( [NBN EN 60947-2, Appareillage à basse tension - Partie 2: Disjoncteurs])</w:t>
      </w:r>
    </w:p>
    <w:p w14:paraId="6CBDC1FD" w14:textId="77777777" w:rsidR="00DA3E5D" w:rsidRDefault="00000000">
      <w:pPr>
        <w:pStyle w:val="Author-eListParagraph"/>
        <w:numPr>
          <w:ilvl w:val="0"/>
          <w:numId w:val="18"/>
        </w:numPr>
      </w:pPr>
      <w:r>
        <w:t>Le marquage de l'organisme ayant donné l'agrément</w:t>
      </w:r>
    </w:p>
    <w:p w14:paraId="46C7F1C2" w14:textId="77777777" w:rsidR="00DA3E5D" w:rsidRDefault="00000000">
      <w:pPr>
        <w:pStyle w:val="Author-eListParagraph"/>
        <w:numPr>
          <w:ilvl w:val="0"/>
          <w:numId w:val="18"/>
        </w:numPr>
      </w:pPr>
      <w:r>
        <w:t>La position des phases et du neutre</w:t>
      </w:r>
    </w:p>
    <w:p w14:paraId="7F927A36" w14:textId="77777777" w:rsidR="00DA3E5D" w:rsidRDefault="00000000">
      <w:pPr>
        <w:pStyle w:val="Author-eListParagraph"/>
        <w:numPr>
          <w:ilvl w:val="0"/>
          <w:numId w:val="18"/>
        </w:numPr>
      </w:pPr>
      <w:r>
        <w:t>L'installateur est en mesure de présenter la documentation technique et les agréments des disjoncteurs modulaires placés.</w:t>
      </w:r>
    </w:p>
    <w:p w14:paraId="3167688C" w14:textId="77777777" w:rsidR="00DA3E5D" w:rsidRDefault="00DA3E5D"/>
    <w:p w14:paraId="6722914F" w14:textId="77777777" w:rsidR="00DA3E5D" w:rsidRDefault="00000000">
      <w:pPr>
        <w:pStyle w:val="pheading"/>
      </w:pPr>
      <w:r>
        <w:t>EXÉCUTION / MISE EN ŒUVRE</w:t>
      </w:r>
    </w:p>
    <w:p w14:paraId="342D645C" w14:textId="77777777" w:rsidR="00DA3E5D" w:rsidRDefault="00000000">
      <w:pPr>
        <w:pStyle w:val="pheading"/>
      </w:pPr>
      <w:r>
        <w:t>- Prescriptions générales</w:t>
      </w:r>
    </w:p>
    <w:p w14:paraId="4C6FDD09" w14:textId="77777777" w:rsidR="00DA3E5D" w:rsidRDefault="00000000">
      <w:r>
        <w:t>Les disjoncteurs modulaires sont placés et raccordés conformément aux directives édictées par le fabricant.</w:t>
      </w:r>
      <w:r>
        <w:br/>
      </w:r>
      <w:r>
        <w:br/>
        <w:t xml:space="preserve">Les disjoncteurs modulaires disposent de caractéristiques adaptées à l'installation (pouvoir de coupure, courbe de déclenchement,...), celles-ci étant déterminées par calcul (Exemple : nouvelle installation), ou par mesures directes sur site (Exemple : cas d'extension de l'installation). </w:t>
      </w:r>
      <w:r>
        <w:br/>
      </w:r>
      <w:r>
        <w:br/>
        <w:t>Dans le cas des installations résidentielles ou dans le cas de tableaux pouvant être accessibles à des personnes non averties, le pouvoir de coupure des disjoncteurs est obligatoirement déterminé selon la norme  [NBN EN 60898-1, Petit appareillage électrique - Disjoncteurs pour la protection contre les surintensités pour installations domestiques et analogues - Partie 1 : Disjoncteurs pour le fonctionnement en courant alternatif].</w:t>
      </w:r>
      <w:r>
        <w:br/>
      </w:r>
      <w:r>
        <w:br/>
        <w:t>Dans le cas des installations électriques uniquement accessibles à des personnes averties (BA4-BA5) et sans prescription contraire du CCTB, le pouvoir de coupure est déterminé selon la norme  [NBN EN 60947-2, Appareillage à basse tension - Partie 2: Disjoncteurs].</w:t>
      </w:r>
      <w:r>
        <w:br/>
      </w:r>
      <w:r>
        <w:br/>
        <w:t xml:space="preserve">Tous les pôles disposent d'une protection magnétique et thermique. </w:t>
      </w:r>
      <w:r>
        <w:br/>
      </w:r>
      <w:r>
        <w:br/>
        <w:t>Le déclenchement se fait indépendamment du mécanisme de commutation (Le levier).</w:t>
      </w:r>
    </w:p>
    <w:p w14:paraId="7A7F8446" w14:textId="77777777" w:rsidR="00DA3E5D" w:rsidRDefault="00000000">
      <w:pPr>
        <w:pStyle w:val="pheading"/>
      </w:pPr>
      <w:r>
        <w:t>- Notes d’exécution complémentaires</w:t>
      </w:r>
    </w:p>
    <w:p w14:paraId="090261C0" w14:textId="77777777" w:rsidR="00DA3E5D" w:rsidRDefault="00000000">
      <w:r>
        <w:rPr>
          <w:rStyle w:val="headingChar"/>
        </w:rPr>
        <w:t>D'application Pour Le Résidentiel Et Associé:</w:t>
      </w:r>
      <w:r>
        <w:t xml:space="preserve"> Sauf prescription contraire du CCTB, les disjoncteurs modulaires employés fonctionnent selon la courbe C et sont de classe de coordination 3, au sens de la norme  [NBN EN 60898-1, Petit appareillage électrique - Disjoncteurs pour la protection contre les surintensités pour installations domestiques et analogues - Partie 1 : Disjoncteurs pour le fonctionnement en courant alternatif].</w:t>
      </w:r>
      <w:r>
        <w:br/>
      </w:r>
      <w:r>
        <w:br/>
      </w:r>
      <w:r>
        <w:rPr>
          <w:rStyle w:val="headingChar"/>
        </w:rPr>
        <w:t>D'application Pour Le Milieu Tertiaire Ou Industriel :</w:t>
      </w:r>
      <w:r>
        <w:t xml:space="preserve"> Les caractéristiques des disjoncteurs modulaires employés sont adaptées aux besoins spécifiques des circuits, déterminées via une étude appropriée et mentionnées dans le CCTB. </w:t>
      </w:r>
    </w:p>
    <w:p w14:paraId="3B6CC104" w14:textId="77777777" w:rsidR="00DA3E5D" w:rsidRDefault="00DA3E5D"/>
    <w:p w14:paraId="56358E1E" w14:textId="77777777" w:rsidR="00DA3E5D" w:rsidRDefault="00000000">
      <w:pPr>
        <w:pStyle w:val="pheading"/>
      </w:pPr>
      <w:r>
        <w:t>DOCUMENTS DE RÉFÉRENCE COMPLÉMENTAIRES</w:t>
      </w:r>
    </w:p>
    <w:p w14:paraId="5F9A02AB" w14:textId="77777777" w:rsidR="00DA3E5D" w:rsidRDefault="00000000">
      <w:pPr>
        <w:pStyle w:val="pheading"/>
      </w:pPr>
      <w:r>
        <w:t>- Exécution</w:t>
      </w:r>
    </w:p>
    <w:p w14:paraId="326537EF" w14:textId="77777777" w:rsidR="00DA3E5D" w:rsidRDefault="00000000">
      <w:r>
        <w:t>• [RGIE, Règlement général sur les installations électriques (annexe à l'AR 2019-09-08)] (dernière édition)</w:t>
      </w:r>
      <w:r>
        <w:br/>
        <w:t>•[RGPT, Règlement général pour la protection du travail] / Codex (dernière édition)</w:t>
      </w:r>
    </w:p>
    <w:p w14:paraId="701F8F2F" w14:textId="77777777" w:rsidR="00DA3E5D" w:rsidRDefault="00000000">
      <w:pPr>
        <w:pStyle w:val="pheading"/>
      </w:pPr>
      <w:r>
        <w:t>MESURAGE</w:t>
      </w:r>
    </w:p>
    <w:p w14:paraId="05C4E33B" w14:textId="77777777" w:rsidR="00DA3E5D" w:rsidRDefault="00000000">
      <w:pPr>
        <w:pStyle w:val="pheading"/>
      </w:pPr>
      <w:r>
        <w:t>- unité de mesure:</w:t>
      </w:r>
    </w:p>
    <w:p w14:paraId="6D4E0A4D" w14:textId="77777777" w:rsidR="00DA3E5D" w:rsidRDefault="00000000">
      <w:r>
        <w:t>-</w:t>
      </w:r>
    </w:p>
    <w:p w14:paraId="65EE0AD4" w14:textId="77777777" w:rsidR="00DA3E5D" w:rsidRDefault="00000000">
      <w:pPr>
        <w:pStyle w:val="pheading"/>
      </w:pPr>
      <w:r>
        <w:t>- code de mesurage:</w:t>
      </w:r>
    </w:p>
    <w:p w14:paraId="782265B7" w14:textId="77777777" w:rsidR="00DA3E5D" w:rsidRDefault="00000000">
      <w:r>
        <w:t>Compris dans le prix de chaque tableau de distribution.</w:t>
      </w:r>
    </w:p>
    <w:p w14:paraId="5AA5239A" w14:textId="77777777" w:rsidR="00DA3E5D" w:rsidRDefault="00000000">
      <w:pPr>
        <w:pStyle w:val="pheading"/>
      </w:pPr>
      <w:r>
        <w:t>- nature du marché:</w:t>
      </w:r>
    </w:p>
    <w:p w14:paraId="0C53AA2F" w14:textId="77777777" w:rsidR="00DA3E5D" w:rsidRDefault="00000000">
      <w:r>
        <w:t>PM</w:t>
      </w:r>
    </w:p>
    <w:p w14:paraId="00B47B62" w14:textId="77777777" w:rsidR="00DA3E5D" w:rsidRDefault="00000000">
      <w:pPr>
        <w:pStyle w:val="Author-eSectionHeading6"/>
      </w:pPr>
      <w:bookmarkStart w:id="73" w:name="_Toc112762422"/>
      <w:r>
        <w:t>71.24.3d Organes de protection - disjoncteurs / interrupteurs - sectionneurs boîtiers moulés CCTB 01.10</w:t>
      </w:r>
      <w:bookmarkEnd w:id="73"/>
    </w:p>
    <w:p w14:paraId="26EE1BD2" w14:textId="77777777" w:rsidR="00DA3E5D" w:rsidRDefault="00000000">
      <w:pPr>
        <w:pStyle w:val="pheading"/>
      </w:pPr>
      <w:bookmarkStart w:id="74" w:name="1308"/>
      <w:bookmarkEnd w:id="74"/>
      <w:r>
        <w:t>DESCRIPTION</w:t>
      </w:r>
    </w:p>
    <w:p w14:paraId="17AE0A21" w14:textId="77777777" w:rsidR="00DA3E5D" w:rsidRDefault="00000000">
      <w:pPr>
        <w:pStyle w:val="pheading"/>
      </w:pPr>
      <w:r>
        <w:t>- Définition / Comprend</w:t>
      </w:r>
    </w:p>
    <w:p w14:paraId="0AC753DE" w14:textId="77777777" w:rsidR="00DA3E5D" w:rsidRDefault="00000000">
      <w:r>
        <w:t>Il s'agit de la fourniture, la pose et le raccordement des disjoncteurs et interrupteurs sectionneurs en boitier moulé et ce, conformément aux prescriptions du CCTB et aux normes et prescriptions en vigueur.</w:t>
      </w:r>
    </w:p>
    <w:p w14:paraId="1BE92C80" w14:textId="77777777" w:rsidR="00DA3E5D" w:rsidRDefault="00000000">
      <w:r>
        <w:t>Les disjoncteurs / interrupteurs-sectionneurs sont des appareils qui assurent la commande, le sectionnement, et la protection électrique par un dispositif de coupure dans l’air monté dans un boitier moulé complétement fermé et peuvent recevoir des auxiliaires adaptés aux besoins de l’installation.</w:t>
      </w:r>
      <w:r>
        <w:br/>
        <w:t xml:space="preserve">Les disjoncteurs sont équipés d’un déclencheur magnétique et thermique réglables </w:t>
      </w:r>
      <w:r>
        <w:br/>
        <w:t>Le déclenchement se fait indépendamment du mécanisme de commutation. (Le levier ou la poignée de commande).</w:t>
      </w:r>
    </w:p>
    <w:p w14:paraId="5B5CF936" w14:textId="77777777" w:rsidR="00DA3E5D" w:rsidRDefault="00DA3E5D"/>
    <w:p w14:paraId="18D1727C" w14:textId="77777777" w:rsidR="00DA3E5D" w:rsidRDefault="00000000">
      <w:pPr>
        <w:pStyle w:val="pheading"/>
      </w:pPr>
      <w:r>
        <w:t>- Localisation</w:t>
      </w:r>
    </w:p>
    <w:p w14:paraId="3621C362" w14:textId="77777777" w:rsidR="00DA3E5D" w:rsidRDefault="00000000">
      <w:r>
        <w:t>Les disjoncteurs et interrupteurs-sectionneurs en boitier moulé sont placés, en fonction des circonstances, soit dans des armoires électriques ou dans des coffrets électriques adaptés.</w:t>
      </w:r>
    </w:p>
    <w:p w14:paraId="48515341" w14:textId="77777777" w:rsidR="00DA3E5D" w:rsidRDefault="00000000">
      <w:pPr>
        <w:pStyle w:val="pheading"/>
      </w:pPr>
      <w:r>
        <w:t>MATÉRIAUX</w:t>
      </w:r>
    </w:p>
    <w:p w14:paraId="72F3B77B" w14:textId="77777777" w:rsidR="00DA3E5D" w:rsidRDefault="00000000">
      <w:pPr>
        <w:pStyle w:val="pheading"/>
      </w:pPr>
      <w:r>
        <w:t>- Caractéristiques générales</w:t>
      </w:r>
    </w:p>
    <w:p w14:paraId="0AD2E5D8" w14:textId="77777777" w:rsidR="00DA3E5D" w:rsidRDefault="00000000">
      <w:r>
        <w:t>Les appareils en boitier moulé disposent d’une enveloppe thermoplastique autoextinguible et d’un dispositif de commande adapté située face avant.</w:t>
      </w:r>
    </w:p>
    <w:p w14:paraId="57C84232" w14:textId="77777777" w:rsidR="00DA3E5D" w:rsidRDefault="00000000">
      <w:r>
        <w:t>Ils sont prévus pour être fixés par vis sur des supports adaptés ou sur un rail symétrique pour les petits modèles. Ils sont raccordés par des connexions à boulons, bornes à cage, bornes à tunnel.</w:t>
      </w:r>
      <w:r>
        <w:br/>
        <w:t>La mise en œuvre de ces appareils se fait en respectant les prescriptions du fabricant et les raccordements se font en respectant les couples de serrage définis par le fabricant.</w:t>
      </w:r>
    </w:p>
    <w:p w14:paraId="38A050E1" w14:textId="77777777" w:rsidR="00DA3E5D" w:rsidRDefault="00000000">
      <w:r>
        <w:t>Les disjoncteurs et interrupteurs-sectionneurs en boitier moulé sont conformes à la norme [NBN EN 60947-2].</w:t>
      </w:r>
    </w:p>
    <w:p w14:paraId="794BA3F9" w14:textId="77777777" w:rsidR="00DA3E5D" w:rsidRDefault="00000000">
      <w:pPr>
        <w:pStyle w:val="Author-eListParagraph"/>
        <w:numPr>
          <w:ilvl w:val="0"/>
          <w:numId w:val="19"/>
        </w:numPr>
      </w:pPr>
      <w:r>
        <w:t>Les données suivantes sont clairement visibles sur le matériel :</w:t>
      </w:r>
    </w:p>
    <w:p w14:paraId="65DE784C" w14:textId="77777777" w:rsidR="00DA3E5D" w:rsidRDefault="00000000">
      <w:pPr>
        <w:pStyle w:val="Author-eListParagraph"/>
        <w:numPr>
          <w:ilvl w:val="0"/>
          <w:numId w:val="19"/>
        </w:numPr>
      </w:pPr>
      <w:r>
        <w:t>Le fabricant</w:t>
      </w:r>
    </w:p>
    <w:p w14:paraId="22B9EABB" w14:textId="77777777" w:rsidR="00DA3E5D" w:rsidRDefault="00000000">
      <w:pPr>
        <w:pStyle w:val="Author-eListParagraph"/>
        <w:numPr>
          <w:ilvl w:val="0"/>
          <w:numId w:val="19"/>
        </w:numPr>
      </w:pPr>
      <w:r>
        <w:t>Le modèle</w:t>
      </w:r>
    </w:p>
    <w:p w14:paraId="516EC9B8" w14:textId="77777777" w:rsidR="00DA3E5D" w:rsidRDefault="00000000">
      <w:pPr>
        <w:pStyle w:val="Author-eListParagraph"/>
        <w:numPr>
          <w:ilvl w:val="0"/>
          <w:numId w:val="19"/>
        </w:numPr>
      </w:pPr>
      <w:r>
        <w:t>La valeur du courant nominal (In)</w:t>
      </w:r>
    </w:p>
    <w:p w14:paraId="223D841E" w14:textId="77777777" w:rsidR="00DA3E5D" w:rsidRDefault="00000000">
      <w:pPr>
        <w:pStyle w:val="Author-eListParagraph"/>
        <w:numPr>
          <w:ilvl w:val="0"/>
          <w:numId w:val="19"/>
        </w:numPr>
      </w:pPr>
      <w:r>
        <w:t>Les valeurs de la tension assignée d’emploi (Ue)</w:t>
      </w:r>
    </w:p>
    <w:p w14:paraId="2D02386F" w14:textId="77777777" w:rsidR="00DA3E5D" w:rsidRDefault="00000000">
      <w:pPr>
        <w:pStyle w:val="Author-eListParagraph"/>
        <w:numPr>
          <w:ilvl w:val="0"/>
          <w:numId w:val="19"/>
        </w:numPr>
      </w:pPr>
      <w:r>
        <w:t>La tension assignée de tenue aux chocs (Uimp)</w:t>
      </w:r>
    </w:p>
    <w:p w14:paraId="493BC361" w14:textId="77777777" w:rsidR="00DA3E5D" w:rsidRDefault="00000000">
      <w:pPr>
        <w:pStyle w:val="Author-eListParagraph"/>
        <w:numPr>
          <w:ilvl w:val="0"/>
          <w:numId w:val="19"/>
        </w:numPr>
      </w:pPr>
      <w:r>
        <w:t>Les informations permettant de déterminer le pouvoir de coupure en fonction des données d’emploi [NBN EN 60947-2]</w:t>
      </w:r>
    </w:p>
    <w:p w14:paraId="14C33DE7" w14:textId="77777777" w:rsidR="00DA3E5D" w:rsidRDefault="00000000">
      <w:pPr>
        <w:pStyle w:val="Author-eListParagraph"/>
        <w:numPr>
          <w:ilvl w:val="0"/>
          <w:numId w:val="19"/>
        </w:numPr>
      </w:pPr>
      <w:r>
        <w:t>La position des phases et du neutre</w:t>
      </w:r>
    </w:p>
    <w:p w14:paraId="212A7C58" w14:textId="77777777" w:rsidR="00DA3E5D" w:rsidRDefault="00000000">
      <w:r>
        <w:t>Le fabricant dispose des caractéristiques techniques pour la vérification de conception selon [NBN EN 61439 série]. L’installateur est en mesure de présenter la documentation technique et les agréments des appareils.</w:t>
      </w:r>
    </w:p>
    <w:p w14:paraId="75F102FF" w14:textId="77777777" w:rsidR="00DA3E5D" w:rsidRDefault="00000000">
      <w:r>
        <w:t>En fonction des besoins spécifiques de l’installation et /ou des schémas électriques</w:t>
      </w:r>
      <w:r>
        <w:br/>
        <w:t>Les appareils en boitier moulé sont équipés ou complétés par :</w:t>
      </w:r>
    </w:p>
    <w:p w14:paraId="3A0CF855" w14:textId="77777777" w:rsidR="00DA3E5D" w:rsidRDefault="00000000">
      <w:pPr>
        <w:pStyle w:val="Author-eListParagraph"/>
        <w:numPr>
          <w:ilvl w:val="0"/>
          <w:numId w:val="20"/>
        </w:numPr>
      </w:pPr>
      <w:r>
        <w:t xml:space="preserve">Une poignée de commande : </w:t>
      </w:r>
      <w:r>
        <w:rPr>
          <w:rStyle w:val="optioncarChar"/>
        </w:rPr>
        <w:t>Rotative / verrouillable / avec fonction d’interrupteur général / fonction d’arrêt d’urgence</w:t>
      </w:r>
    </w:p>
    <w:p w14:paraId="1E9FACEC" w14:textId="77777777" w:rsidR="00DA3E5D" w:rsidRDefault="00000000">
      <w:pPr>
        <w:pStyle w:val="Author-eListParagraph"/>
        <w:numPr>
          <w:ilvl w:val="0"/>
          <w:numId w:val="20"/>
        </w:numPr>
      </w:pPr>
      <w:r>
        <w:t xml:space="preserve">Un dispositif de déclenchement différentiel avec courant de défaut </w:t>
      </w:r>
      <w:r>
        <w:rPr>
          <w:rStyle w:val="optioncarChar"/>
        </w:rPr>
        <w:t>Fixe / réglable / avec temporisation réglable.</w:t>
      </w:r>
    </w:p>
    <w:p w14:paraId="6EB99D9E" w14:textId="77777777" w:rsidR="00DA3E5D" w:rsidRDefault="00000000">
      <w:pPr>
        <w:pStyle w:val="Author-eListParagraph"/>
        <w:numPr>
          <w:ilvl w:val="0"/>
          <w:numId w:val="20"/>
        </w:numPr>
      </w:pPr>
      <w:r>
        <w:t>Des déclencheurs électroniques.</w:t>
      </w:r>
    </w:p>
    <w:p w14:paraId="61E0A5F7" w14:textId="77777777" w:rsidR="00DA3E5D" w:rsidRDefault="00000000">
      <w:pPr>
        <w:pStyle w:val="Author-eListParagraph"/>
        <w:numPr>
          <w:ilvl w:val="0"/>
          <w:numId w:val="20"/>
        </w:numPr>
      </w:pPr>
      <w:r>
        <w:t xml:space="preserve">Un module de mesure de </w:t>
      </w:r>
      <w:r>
        <w:rPr>
          <w:rStyle w:val="optioncarChar"/>
        </w:rPr>
        <w:t>courant / comptage d’énergie / diagnostique / communication</w:t>
      </w:r>
      <w:r>
        <w:t>.</w:t>
      </w:r>
    </w:p>
    <w:p w14:paraId="024BE068" w14:textId="77777777" w:rsidR="00DA3E5D" w:rsidRDefault="00000000">
      <w:pPr>
        <w:pStyle w:val="Author-eListParagraph"/>
        <w:numPr>
          <w:ilvl w:val="0"/>
          <w:numId w:val="20"/>
        </w:numPr>
      </w:pPr>
      <w:r>
        <w:t>D’une interface de communication</w:t>
      </w:r>
    </w:p>
    <w:p w14:paraId="33ECA9EF" w14:textId="77777777" w:rsidR="00DA3E5D" w:rsidRDefault="00000000">
      <w:pPr>
        <w:pStyle w:val="Author-eListParagraph"/>
        <w:numPr>
          <w:ilvl w:val="0"/>
          <w:numId w:val="20"/>
        </w:numPr>
      </w:pPr>
      <w:r>
        <w:t>Une télécommande</w:t>
      </w:r>
    </w:p>
    <w:p w14:paraId="193FF97D" w14:textId="77777777" w:rsidR="00DA3E5D" w:rsidRDefault="00000000">
      <w:pPr>
        <w:pStyle w:val="Author-eListParagraph"/>
        <w:numPr>
          <w:ilvl w:val="0"/>
          <w:numId w:val="20"/>
        </w:numPr>
      </w:pPr>
      <w:r>
        <w:t>Un verrouillage électrique et/ou mécanique</w:t>
      </w:r>
    </w:p>
    <w:p w14:paraId="4652FBB7" w14:textId="77777777" w:rsidR="00DA3E5D" w:rsidRDefault="00000000">
      <w:pPr>
        <w:pStyle w:val="Author-eListParagraph"/>
        <w:numPr>
          <w:ilvl w:val="0"/>
          <w:numId w:val="20"/>
        </w:numPr>
      </w:pPr>
      <w:r>
        <w:t>Des Contacts auxiliaires</w:t>
      </w:r>
    </w:p>
    <w:p w14:paraId="788F6402" w14:textId="77777777" w:rsidR="00DA3E5D" w:rsidRDefault="00000000">
      <w:pPr>
        <w:pStyle w:val="Author-eListParagraph"/>
        <w:numPr>
          <w:ilvl w:val="0"/>
          <w:numId w:val="20"/>
        </w:numPr>
      </w:pPr>
      <w:r>
        <w:t xml:space="preserve">Une bobine de déclenchement : </w:t>
      </w:r>
      <w:r>
        <w:rPr>
          <w:rStyle w:val="optioncarChar"/>
        </w:rPr>
        <w:t>manque de tension U / Manque de tension temporisé / émission de tension A </w:t>
      </w:r>
    </w:p>
    <w:p w14:paraId="2FFC9A56" w14:textId="77777777" w:rsidR="00DA3E5D" w:rsidRDefault="00000000">
      <w:pPr>
        <w:pStyle w:val="Author-eListParagraph"/>
        <w:numPr>
          <w:ilvl w:val="0"/>
          <w:numId w:val="20"/>
        </w:numPr>
      </w:pPr>
      <w:r>
        <w:t>Un socle pour une exécution déconnectable ou un berceau pour une exécution débrochable.</w:t>
      </w:r>
    </w:p>
    <w:p w14:paraId="08B9A798" w14:textId="77777777" w:rsidR="00DA3E5D" w:rsidRDefault="00000000">
      <w:pPr>
        <w:pStyle w:val="pheading"/>
      </w:pPr>
      <w:r>
        <w:t>- Finitions</w:t>
      </w:r>
    </w:p>
    <w:p w14:paraId="555F173B" w14:textId="77777777" w:rsidR="00DA3E5D" w:rsidRDefault="00000000">
      <w:r>
        <w:t>Les appareils en boitier moulé disposent d’une enveloppe thermoplastique autoextinguible et d’un dispositif de commande adapté située en face avant.</w:t>
      </w:r>
      <w:r>
        <w:br/>
        <w:t xml:space="preserve">Les disjoncteurs disposent de dispositifs de réglage de déclenchement </w:t>
      </w:r>
      <w:r>
        <w:rPr>
          <w:rStyle w:val="optioncarChar"/>
        </w:rPr>
        <w:t xml:space="preserve">magnétique / thermique / temporisation </w:t>
      </w:r>
      <w:r>
        <w:t>en face avant adaptés pour la protection des</w:t>
      </w:r>
      <w:r>
        <w:rPr>
          <w:rStyle w:val="optioncarChar"/>
        </w:rPr>
        <w:t xml:space="preserve"> câbles / des moteurs / des génératrices.</w:t>
      </w:r>
    </w:p>
    <w:p w14:paraId="3C0B284C" w14:textId="77777777" w:rsidR="00DA3E5D" w:rsidRDefault="00000000">
      <w:pPr>
        <w:pStyle w:val="pheading"/>
      </w:pPr>
      <w:r>
        <w:t>EXÉCUTION / MISE EN ŒUVRE</w:t>
      </w:r>
    </w:p>
    <w:p w14:paraId="1315BABD" w14:textId="77777777" w:rsidR="00DA3E5D" w:rsidRDefault="00000000">
      <w:pPr>
        <w:pStyle w:val="pheading"/>
      </w:pPr>
      <w:r>
        <w:t>- Prescriptions générales</w:t>
      </w:r>
    </w:p>
    <w:p w14:paraId="43A990F1" w14:textId="77777777" w:rsidR="00DA3E5D" w:rsidRDefault="00000000">
      <w:r>
        <w:t>Les disjoncteurs et interrupteurs-sectionneurs en boitier moulé sont placés et raccordés conformément aux directives édictées par le fabricant.</w:t>
      </w:r>
    </w:p>
    <w:p w14:paraId="5B2A54CD" w14:textId="77777777" w:rsidR="00DA3E5D" w:rsidRDefault="00000000">
      <w:r>
        <w:t>Ils disposent de caractéristiques adaptées à l’installation (pouvoir de coupure, courbe de déclenchement, …), celles-ci étant déterminées par calcul (Exemple : nouvelle installation), ou par mesures directes sur site (Exemple : cas d’extension de l’installation).</w:t>
      </w:r>
    </w:p>
    <w:p w14:paraId="020421DB" w14:textId="77777777" w:rsidR="00DA3E5D" w:rsidRDefault="00000000">
      <w:pPr>
        <w:pStyle w:val="pheading"/>
      </w:pPr>
      <w:r>
        <w:t>- Notes d’exécution complémentaires</w:t>
      </w:r>
    </w:p>
    <w:p w14:paraId="739378D1" w14:textId="77777777" w:rsidR="00DA3E5D" w:rsidRDefault="00000000">
      <w:r>
        <w:t>Les disjoncteurs et interrupteurs en boitier moulé sont prévus en exécution :</w:t>
      </w:r>
      <w:r>
        <w:br/>
      </w:r>
      <w:r>
        <w:rPr>
          <w:rStyle w:val="optioncarChar"/>
        </w:rPr>
        <w:t>Fixe / Déconnectable monté dans socle fixe / Débrochable monté dans un berceau fixe.</w:t>
      </w:r>
    </w:p>
    <w:p w14:paraId="7B8ED4D9" w14:textId="77777777" w:rsidR="00DA3E5D" w:rsidRDefault="00000000">
      <w:pPr>
        <w:pStyle w:val="pheading"/>
      </w:pPr>
      <w:r>
        <w:t>MESURAGE</w:t>
      </w:r>
    </w:p>
    <w:p w14:paraId="31888165" w14:textId="77777777" w:rsidR="00DA3E5D" w:rsidRDefault="00000000">
      <w:pPr>
        <w:pStyle w:val="pheading"/>
      </w:pPr>
      <w:r>
        <w:t>- unité de mesure:</w:t>
      </w:r>
    </w:p>
    <w:p w14:paraId="5CD8BD35" w14:textId="77777777" w:rsidR="00DA3E5D" w:rsidRDefault="00000000">
      <w:r>
        <w:t>-</w:t>
      </w:r>
    </w:p>
    <w:p w14:paraId="01DF78F8" w14:textId="77777777" w:rsidR="00DA3E5D" w:rsidRDefault="00000000">
      <w:pPr>
        <w:pStyle w:val="pheading"/>
      </w:pPr>
      <w:r>
        <w:t>- code de mesurage:</w:t>
      </w:r>
    </w:p>
    <w:p w14:paraId="753065FB" w14:textId="77777777" w:rsidR="00DA3E5D" w:rsidRDefault="00000000">
      <w:r>
        <w:t>Compris dans le prix de chaque tableau de distribution</w:t>
      </w:r>
    </w:p>
    <w:p w14:paraId="5CC54E9D" w14:textId="77777777" w:rsidR="00DA3E5D" w:rsidRDefault="00000000">
      <w:pPr>
        <w:pStyle w:val="pheading"/>
      </w:pPr>
      <w:r>
        <w:t>- nature du marché:</w:t>
      </w:r>
    </w:p>
    <w:p w14:paraId="1865B454" w14:textId="77777777" w:rsidR="00DA3E5D" w:rsidRDefault="00000000">
      <w:r>
        <w:t>PM</w:t>
      </w:r>
    </w:p>
    <w:p w14:paraId="10C3C572" w14:textId="77777777" w:rsidR="00DA3E5D" w:rsidRDefault="00000000">
      <w:pPr>
        <w:pStyle w:val="Author-eSectionHeading6"/>
      </w:pPr>
      <w:bookmarkStart w:id="75" w:name="_Toc112762423"/>
      <w:r>
        <w:t>71.24.3e Organes de protection - disjoncteurs différentiels CCTB 01.10</w:t>
      </w:r>
      <w:bookmarkEnd w:id="75"/>
    </w:p>
    <w:p w14:paraId="417A7277" w14:textId="77777777" w:rsidR="00DA3E5D" w:rsidRDefault="00000000">
      <w:pPr>
        <w:pStyle w:val="pheading"/>
      </w:pPr>
      <w:r>
        <w:t>DESCRIPTION</w:t>
      </w:r>
    </w:p>
    <w:p w14:paraId="11862716" w14:textId="77777777" w:rsidR="00DA3E5D" w:rsidRDefault="00000000">
      <w:pPr>
        <w:pStyle w:val="pheading"/>
      </w:pPr>
      <w:r>
        <w:t>- Définition / Comprend</w:t>
      </w:r>
    </w:p>
    <w:p w14:paraId="62962106" w14:textId="77777777" w:rsidR="00DA3E5D" w:rsidRDefault="00000000">
      <w:r>
        <w:t>Il s'agit de la fourniture, la pose et le raccordement de disjoncteurs différentiels.</w:t>
      </w:r>
    </w:p>
    <w:p w14:paraId="347DDF90" w14:textId="77777777" w:rsidR="00DA3E5D" w:rsidRDefault="00000000">
      <w:r>
        <w:t xml:space="preserve">Les disjoncteurs différentiels sont des appareils qui assurent simultanément une protection contre les surintensités, les court-circuit et les pertes de courant. Ils peuvent se présenter sous la forme d'un élément unique ou résulter de l'association entre deux éléments distincts et compatibles. Cela doit être fait en fonction des prescriptions du CCTB et aux normes et prescriptions en vigueur. </w:t>
      </w:r>
      <w:r>
        <w:br/>
      </w:r>
      <w:r>
        <w:br/>
        <w:t>Il faut adapter les disjoncteurs différentiels aux spécificités de l'installation, en fonction des règles de bonnes pratiques.</w:t>
      </w:r>
    </w:p>
    <w:p w14:paraId="5BF65EDE" w14:textId="77777777" w:rsidR="00DA3E5D" w:rsidRDefault="00000000">
      <w:pPr>
        <w:pStyle w:val="pheading"/>
      </w:pPr>
      <w:r>
        <w:t>- Localisation</w:t>
      </w:r>
    </w:p>
    <w:p w14:paraId="15A25666" w14:textId="77777777" w:rsidR="00DA3E5D" w:rsidRDefault="00000000">
      <w:r>
        <w:t>Les disjoncteurs différentiels sont placés, en fonction des circonstances, soit dans des armoires systèmes, soit dans des coffrets électriques.</w:t>
      </w:r>
    </w:p>
    <w:p w14:paraId="0FD9422D" w14:textId="77777777" w:rsidR="00DA3E5D" w:rsidRDefault="00000000">
      <w:pPr>
        <w:pStyle w:val="pheading"/>
      </w:pPr>
      <w:r>
        <w:t>MATÉRIAUX</w:t>
      </w:r>
    </w:p>
    <w:p w14:paraId="1CCC77E4" w14:textId="77777777" w:rsidR="00DA3E5D" w:rsidRDefault="00000000">
      <w:pPr>
        <w:pStyle w:val="pheading"/>
      </w:pPr>
      <w:r>
        <w:t>- Caractéristiques générales</w:t>
      </w:r>
    </w:p>
    <w:p w14:paraId="6B201A80" w14:textId="77777777" w:rsidR="00DA3E5D" w:rsidRDefault="00000000">
      <w:r>
        <w:t>Les appareillages modulaires sont prévus pour être fixés sur rail DIN et pour être raccordés par connexion à vis ou sans vis. Les barrettes isolées de distribution sont enfichables ou serrées à l'aide de vis.</w:t>
      </w:r>
      <w:r>
        <w:br/>
        <w:t xml:space="preserve">Les serrages des vis se font en respectant les couples de serrage définis par le fabricant. </w:t>
      </w:r>
      <w:r>
        <w:br/>
        <w:t xml:space="preserve">Les appareillages non modulaires sont caractérisés plus loin. </w:t>
      </w:r>
      <w:r>
        <w:br/>
        <w:t>Ils disposent d'une enveloppe thermoplastique auto-extinguible et d'une manette située en face avant.</w:t>
      </w:r>
      <w:r>
        <w:br/>
      </w:r>
      <w:r>
        <w:br/>
        <w:t>Pour les disjoncteurs différentiels modulaires utilisés en secteur résidentiel, les données suivantes sont clairement visibles sur le matériel :</w:t>
      </w:r>
    </w:p>
    <w:p w14:paraId="49A594F0" w14:textId="77777777" w:rsidR="00DA3E5D" w:rsidRDefault="00000000">
      <w:pPr>
        <w:pStyle w:val="Author-eListParagraph"/>
        <w:numPr>
          <w:ilvl w:val="0"/>
          <w:numId w:val="21"/>
        </w:numPr>
      </w:pPr>
      <w:r>
        <w:t>Le fabricant</w:t>
      </w:r>
    </w:p>
    <w:p w14:paraId="704F9F84" w14:textId="77777777" w:rsidR="00DA3E5D" w:rsidRDefault="00000000">
      <w:pPr>
        <w:pStyle w:val="Author-eListParagraph"/>
        <w:numPr>
          <w:ilvl w:val="0"/>
          <w:numId w:val="21"/>
        </w:numPr>
      </w:pPr>
      <w:r>
        <w:t>Le modèle</w:t>
      </w:r>
    </w:p>
    <w:p w14:paraId="39A76D1C" w14:textId="77777777" w:rsidR="00DA3E5D" w:rsidRDefault="00000000">
      <w:pPr>
        <w:pStyle w:val="Author-eListParagraph"/>
        <w:numPr>
          <w:ilvl w:val="0"/>
          <w:numId w:val="21"/>
        </w:numPr>
      </w:pPr>
      <w:r>
        <w:t>La valeur du courant nominal (In)</w:t>
      </w:r>
    </w:p>
    <w:p w14:paraId="6711A336" w14:textId="77777777" w:rsidR="00DA3E5D" w:rsidRDefault="00000000">
      <w:pPr>
        <w:pStyle w:val="Author-eListParagraph"/>
        <w:numPr>
          <w:ilvl w:val="0"/>
          <w:numId w:val="21"/>
        </w:numPr>
      </w:pPr>
      <w:r>
        <w:t>Le courant de défaut (∆In)</w:t>
      </w:r>
    </w:p>
    <w:p w14:paraId="2AAF38DE" w14:textId="77777777" w:rsidR="00DA3E5D" w:rsidRDefault="00000000">
      <w:pPr>
        <w:pStyle w:val="Author-eListParagraph"/>
        <w:numPr>
          <w:ilvl w:val="0"/>
          <w:numId w:val="21"/>
        </w:numPr>
      </w:pPr>
      <w:r>
        <w:t>Le symbole de la courbe de déclenchement résiduel (type de différentiel)</w:t>
      </w:r>
    </w:p>
    <w:p w14:paraId="1F2565DB" w14:textId="77777777" w:rsidR="00DA3E5D" w:rsidRDefault="00000000">
      <w:pPr>
        <w:pStyle w:val="Author-eListParagraph"/>
        <w:numPr>
          <w:ilvl w:val="0"/>
          <w:numId w:val="21"/>
        </w:numPr>
      </w:pPr>
      <w:r>
        <w:t>Le schéma définissant, entre autres, le pôle neutre et les pôles du bouton de test</w:t>
      </w:r>
    </w:p>
    <w:p w14:paraId="78C147CA" w14:textId="77777777" w:rsidR="00DA3E5D" w:rsidRDefault="00000000">
      <w:pPr>
        <w:pStyle w:val="Author-eListParagraph"/>
        <w:numPr>
          <w:ilvl w:val="0"/>
          <w:numId w:val="21"/>
        </w:numPr>
      </w:pPr>
      <w:r>
        <w:t>La valeur de la tension assignée d'emploi (Un)</w:t>
      </w:r>
    </w:p>
    <w:p w14:paraId="29EC0A4B" w14:textId="77777777" w:rsidR="00DA3E5D" w:rsidRDefault="00000000">
      <w:pPr>
        <w:pStyle w:val="Author-eListParagraph"/>
        <w:numPr>
          <w:ilvl w:val="0"/>
          <w:numId w:val="21"/>
        </w:numPr>
      </w:pPr>
      <w:r>
        <w:t>La courbe de fonctionnement selon [NBN C 61-142]</w:t>
      </w:r>
    </w:p>
    <w:p w14:paraId="5F53A71A" w14:textId="77777777" w:rsidR="00DA3E5D" w:rsidRDefault="00000000">
      <w:pPr>
        <w:pStyle w:val="Author-eListParagraph"/>
        <w:numPr>
          <w:ilvl w:val="0"/>
          <w:numId w:val="21"/>
        </w:numPr>
      </w:pPr>
      <w:r>
        <w:t>Le pouvoir de coupure selon [NBN C 61-142]</w:t>
      </w:r>
    </w:p>
    <w:p w14:paraId="273E71B4" w14:textId="77777777" w:rsidR="00DA3E5D" w:rsidRDefault="00000000">
      <w:pPr>
        <w:pStyle w:val="Author-eListParagraph"/>
        <w:numPr>
          <w:ilvl w:val="0"/>
          <w:numId w:val="21"/>
        </w:numPr>
      </w:pPr>
      <w:r>
        <w:t>La classe de coordination selon [NBN C 61-142]</w:t>
      </w:r>
    </w:p>
    <w:p w14:paraId="219CD764" w14:textId="77777777" w:rsidR="00DA3E5D" w:rsidRDefault="00000000">
      <w:pPr>
        <w:pStyle w:val="Author-eListParagraph"/>
        <w:numPr>
          <w:ilvl w:val="0"/>
          <w:numId w:val="21"/>
        </w:numPr>
      </w:pPr>
      <w:r>
        <w:t>La représentation de la protection magnétique et thermique sur chaque pôle</w:t>
      </w:r>
    </w:p>
    <w:p w14:paraId="18FFD85E" w14:textId="77777777" w:rsidR="00DA3E5D" w:rsidRDefault="00000000">
      <w:pPr>
        <w:pStyle w:val="Author-eListParagraph"/>
        <w:numPr>
          <w:ilvl w:val="0"/>
          <w:numId w:val="21"/>
        </w:numPr>
      </w:pPr>
      <w:r>
        <w:t>La position des phases et du neutre</w:t>
      </w:r>
    </w:p>
    <w:p w14:paraId="2A1C5B1A" w14:textId="77777777" w:rsidR="00DA3E5D" w:rsidRDefault="00000000">
      <w:pPr>
        <w:pStyle w:val="Author-eListParagraph"/>
        <w:numPr>
          <w:ilvl w:val="0"/>
          <w:numId w:val="21"/>
        </w:numPr>
      </w:pPr>
      <w:r>
        <w:t>La position du pôle neutre</w:t>
      </w:r>
    </w:p>
    <w:p w14:paraId="1CDFBCD4" w14:textId="77777777" w:rsidR="00DA3E5D" w:rsidRDefault="00000000">
      <w:pPr>
        <w:pStyle w:val="Author-eListParagraph"/>
        <w:numPr>
          <w:ilvl w:val="0"/>
          <w:numId w:val="21"/>
        </w:numPr>
      </w:pPr>
      <w:r>
        <w:t>Le marquage CE</w:t>
      </w:r>
    </w:p>
    <w:p w14:paraId="4E5BD653" w14:textId="77777777" w:rsidR="00DA3E5D" w:rsidRDefault="00000000">
      <w:r>
        <w:t>Pour les disjoncteurs différentiels modulaires utilisés en secteur industriels, les données suivantes doivent être clairement visibles sur le matériel :</w:t>
      </w:r>
    </w:p>
    <w:p w14:paraId="343A08AB" w14:textId="77777777" w:rsidR="00DA3E5D" w:rsidRDefault="00000000">
      <w:pPr>
        <w:pStyle w:val="Author-eListParagraph"/>
        <w:numPr>
          <w:ilvl w:val="0"/>
          <w:numId w:val="22"/>
        </w:numPr>
      </w:pPr>
      <w:r>
        <w:t>Le fabricant</w:t>
      </w:r>
    </w:p>
    <w:p w14:paraId="316B4BC8" w14:textId="77777777" w:rsidR="00DA3E5D" w:rsidRDefault="00000000">
      <w:pPr>
        <w:pStyle w:val="Author-eListParagraph"/>
        <w:numPr>
          <w:ilvl w:val="0"/>
          <w:numId w:val="22"/>
        </w:numPr>
      </w:pPr>
      <w:r>
        <w:t>Le modèle</w:t>
      </w:r>
    </w:p>
    <w:p w14:paraId="7C471251" w14:textId="77777777" w:rsidR="00DA3E5D" w:rsidRDefault="00000000">
      <w:pPr>
        <w:pStyle w:val="Author-eListParagraph"/>
        <w:numPr>
          <w:ilvl w:val="0"/>
          <w:numId w:val="22"/>
        </w:numPr>
      </w:pPr>
      <w:r>
        <w:t>La valeur du courant nominal (In)</w:t>
      </w:r>
    </w:p>
    <w:p w14:paraId="4D96A563" w14:textId="77777777" w:rsidR="00DA3E5D" w:rsidRDefault="00000000">
      <w:pPr>
        <w:pStyle w:val="Author-eListParagraph"/>
        <w:numPr>
          <w:ilvl w:val="0"/>
          <w:numId w:val="22"/>
        </w:numPr>
      </w:pPr>
      <w:r>
        <w:t>La valeur de la tension assignée d’emploi (Un)</w:t>
      </w:r>
    </w:p>
    <w:p w14:paraId="27539976" w14:textId="77777777" w:rsidR="00DA3E5D" w:rsidRDefault="00000000">
      <w:pPr>
        <w:pStyle w:val="Author-eListParagraph"/>
        <w:numPr>
          <w:ilvl w:val="0"/>
          <w:numId w:val="22"/>
        </w:numPr>
      </w:pPr>
      <w:r>
        <w:t>Le courant de défaut (∆In)</w:t>
      </w:r>
    </w:p>
    <w:p w14:paraId="4D331D2E" w14:textId="77777777" w:rsidR="00DA3E5D" w:rsidRDefault="00000000">
      <w:pPr>
        <w:pStyle w:val="Author-eListParagraph"/>
        <w:numPr>
          <w:ilvl w:val="0"/>
          <w:numId w:val="22"/>
        </w:numPr>
      </w:pPr>
      <w:r>
        <w:t>Le symbole de la courbe de déclenchement résiduel (type de différentiel)</w:t>
      </w:r>
    </w:p>
    <w:p w14:paraId="3CF35B55" w14:textId="77777777" w:rsidR="00DA3E5D" w:rsidRDefault="00000000">
      <w:pPr>
        <w:pStyle w:val="Author-eListParagraph"/>
        <w:numPr>
          <w:ilvl w:val="0"/>
          <w:numId w:val="22"/>
        </w:numPr>
      </w:pPr>
      <w:r>
        <w:t>Le schéma définissant, entre autres, le pôle neutre et les pôles du bouton de test</w:t>
      </w:r>
    </w:p>
    <w:p w14:paraId="5F039BC0" w14:textId="77777777" w:rsidR="00DA3E5D" w:rsidRDefault="00000000">
      <w:pPr>
        <w:pStyle w:val="Author-eListParagraph"/>
        <w:numPr>
          <w:ilvl w:val="0"/>
          <w:numId w:val="22"/>
        </w:numPr>
      </w:pPr>
      <w:r>
        <w:t>La courbe de fonctionnement (selon [NBN C 61-142] ou propre au fabricant)</w:t>
      </w:r>
    </w:p>
    <w:p w14:paraId="287B06B8" w14:textId="77777777" w:rsidR="00DA3E5D" w:rsidRDefault="00000000">
      <w:pPr>
        <w:pStyle w:val="Author-eListParagraph"/>
        <w:numPr>
          <w:ilvl w:val="0"/>
          <w:numId w:val="22"/>
        </w:numPr>
      </w:pPr>
      <w:r>
        <w:t>Les informations permettant de déterminer le pouvoir de coupure en fonction des données d'emploi ( [NBN EN 60947-2])</w:t>
      </w:r>
    </w:p>
    <w:p w14:paraId="12BD7EE3" w14:textId="77777777" w:rsidR="00DA3E5D" w:rsidRDefault="00000000">
      <w:pPr>
        <w:pStyle w:val="Author-eListParagraph"/>
        <w:numPr>
          <w:ilvl w:val="0"/>
          <w:numId w:val="22"/>
        </w:numPr>
      </w:pPr>
      <w:r>
        <w:t>La position des phases et du neutre</w:t>
      </w:r>
    </w:p>
    <w:p w14:paraId="0AB98D3B" w14:textId="77777777" w:rsidR="00DA3E5D" w:rsidRDefault="00000000">
      <w:pPr>
        <w:pStyle w:val="Author-eListParagraph"/>
        <w:numPr>
          <w:ilvl w:val="0"/>
          <w:numId w:val="22"/>
        </w:numPr>
      </w:pPr>
      <w:r>
        <w:t>La contrainte thermique maximale</w:t>
      </w:r>
    </w:p>
    <w:p w14:paraId="0B6BBDD8" w14:textId="77777777" w:rsidR="00DA3E5D" w:rsidRDefault="00000000">
      <w:pPr>
        <w:pStyle w:val="Author-eListParagraph"/>
        <w:numPr>
          <w:ilvl w:val="0"/>
          <w:numId w:val="22"/>
        </w:numPr>
      </w:pPr>
      <w:r>
        <w:t>La position du pôle neutre</w:t>
      </w:r>
    </w:p>
    <w:p w14:paraId="3F5EBDCB" w14:textId="77777777" w:rsidR="00DA3E5D" w:rsidRDefault="00000000">
      <w:pPr>
        <w:pStyle w:val="Author-eListParagraph"/>
        <w:numPr>
          <w:ilvl w:val="0"/>
          <w:numId w:val="22"/>
        </w:numPr>
      </w:pPr>
      <w:r>
        <w:t>Le marquage CE</w:t>
      </w:r>
    </w:p>
    <w:p w14:paraId="30A3E2AC" w14:textId="77777777" w:rsidR="00DA3E5D" w:rsidRDefault="00000000">
      <w:r>
        <w:t>L'installateur est en mesure de présenter la documentation technique et les agréments des disjoncteurs modulaires placés.</w:t>
      </w:r>
    </w:p>
    <w:p w14:paraId="1A3BB6BB" w14:textId="77777777" w:rsidR="00DA3E5D" w:rsidRDefault="00000000">
      <w:pPr>
        <w:pStyle w:val="pheading"/>
      </w:pPr>
      <w:r>
        <w:t>EXÉCUTION / MISE EN ŒUVRE</w:t>
      </w:r>
    </w:p>
    <w:p w14:paraId="7FDDDA07" w14:textId="77777777" w:rsidR="00DA3E5D" w:rsidRDefault="00000000">
      <w:pPr>
        <w:pStyle w:val="pheading"/>
      </w:pPr>
      <w:r>
        <w:t>- Prescriptions générales</w:t>
      </w:r>
    </w:p>
    <w:p w14:paraId="7D024449" w14:textId="77777777" w:rsidR="00DA3E5D" w:rsidRDefault="00000000">
      <w:r>
        <w:t>Les disjoncteurs modulaires sont placés et raccordés conformément aux directives édictées par le fabricant.</w:t>
      </w:r>
      <w:r>
        <w:br/>
      </w:r>
      <w:r>
        <w:br/>
        <w:t xml:space="preserve">Les disjoncteurs modulaires disposent de caractéristiques adaptées à l'installation (pouvoir de coupure, courbe de déclenchement,...), celles-ci sont déterminées par calcul (Exemple : nouvelle installation), ou par mesures directes sur site (Exemple : cas d’extension de l’installation). </w:t>
      </w:r>
      <w:r>
        <w:br/>
      </w:r>
      <w:r>
        <w:br/>
        <w:t>Dans le cas des installations résidentielles ou dans le cas de tableaux qui sont accessibles à des personnes non averties, le pouvoir de coupure des disjoncteurs est obligatoirement déterminé selon la norme [NBN C 61-142].</w:t>
      </w:r>
      <w:r>
        <w:br/>
      </w:r>
      <w:r>
        <w:br/>
        <w:t>Dans le cas des installations électriques uniquement accessibles à des personnes averties (BA4-BA5) et sans prescription contraire du CCTB, le pouvoir de coupure est déterminé selon la norme [NBN EN 60947-2, Appareillage à basse tension - Partie 2: Disjoncteurs].</w:t>
      </w:r>
      <w:r>
        <w:br/>
      </w:r>
      <w:r>
        <w:br/>
        <w:t xml:space="preserve">Tous les pôles disposent d’une protection magnétique et thermique. </w:t>
      </w:r>
      <w:r>
        <w:br/>
      </w:r>
      <w:r>
        <w:br/>
        <w:t>Le déclenchement se fait indépendamment du mécanisme de commutation (Le levier). </w:t>
      </w:r>
    </w:p>
    <w:p w14:paraId="5B02AD90" w14:textId="77777777" w:rsidR="00DA3E5D" w:rsidRDefault="00000000">
      <w:pPr>
        <w:pStyle w:val="pheading"/>
      </w:pPr>
      <w:r>
        <w:t>- Notes d’exécution complémentaires</w:t>
      </w:r>
    </w:p>
    <w:p w14:paraId="10C94FB2" w14:textId="77777777" w:rsidR="00DA3E5D" w:rsidRDefault="00000000">
      <w:r>
        <w:rPr>
          <w:rStyle w:val="headingChar"/>
        </w:rPr>
        <w:t>D'application Pour Le Résidentiel Et Associé:</w:t>
      </w:r>
      <w:r>
        <w:t xml:space="preserve"> Sauf prescription contraire du CCTB, les disjoncteurs modulaires employés fonctionnent selon la courbe C et sont de classe de coordination 3, au sens de la norme [NBN EN 60898-1, Petit appareillage électrique - Disjoncteurs pour la protection contre les surintensités pour installations domestiques et analogues - Partie 1 : Disjoncteurs pour le fonctionnement en courant alternatif] et [NBN C 61-142]</w:t>
      </w:r>
      <w:r>
        <w:br/>
      </w:r>
      <w:r>
        <w:br/>
      </w:r>
      <w:r>
        <w:rPr>
          <w:rStyle w:val="headingChar"/>
        </w:rPr>
        <w:t>D'application Pour Le Milieu Tertiaire Ou Industriel :</w:t>
      </w:r>
      <w:r>
        <w:t xml:space="preserve"> Les caractéristiques des disjoncteurs modulaires employés sont adaptées aux besoins spécifiques des circuits, déterminées via une étude appropriée et mentionnées dans le CCTB.</w:t>
      </w:r>
    </w:p>
    <w:p w14:paraId="16032619" w14:textId="77777777" w:rsidR="00DA3E5D" w:rsidRDefault="00000000">
      <w:pPr>
        <w:pStyle w:val="pheading"/>
      </w:pPr>
      <w:r>
        <w:t>DOCUMENTS DE RÉFÉRENCE COMPLÉMENTAIRES</w:t>
      </w:r>
    </w:p>
    <w:p w14:paraId="11D95D09" w14:textId="77777777" w:rsidR="00DA3E5D" w:rsidRDefault="00000000">
      <w:pPr>
        <w:pStyle w:val="pheading"/>
      </w:pPr>
      <w:r>
        <w:t>- Matériau</w:t>
      </w:r>
    </w:p>
    <w:p w14:paraId="5AD2CE7A" w14:textId="77777777" w:rsidR="00DA3E5D" w:rsidRDefault="00000000">
      <w:r>
        <w:rPr>
          <w:rStyle w:val="headingChar"/>
        </w:rPr>
        <w:t>Installations Résidentielles</w:t>
      </w:r>
    </w:p>
    <w:p w14:paraId="6447FE9A" w14:textId="77777777" w:rsidR="00DA3E5D" w:rsidRDefault="00000000">
      <w:r>
        <w:t>Les disjoncteurs différentiels sont conformes à la [NBN EN 60898-1, Petit appareillage électrique - Disjoncteurs pour la protection contre les surintensités pour installations domestiques et analogues - Partie 1 : Disjoncteurs pour le fonctionnement en courant alternatif]. Ils sont du type thermo-électromagnétique, leur puissance de coupure étant adaptée à leur utilisation dans l'installation. Ils sont uni-, bi-, tri-, ou tétrapolaires et font partie de la gamme 1 à 63 A. Ils sont clipsables sur des peignes DIN symétriques et pourvus de part et d'autre de bornes jusqu'à 25 mm². Deux câbles de sections différentes sont raccordables.</w:t>
      </w:r>
    </w:p>
    <w:p w14:paraId="38FF4372" w14:textId="77777777" w:rsidR="00DA3E5D" w:rsidRDefault="00000000">
      <w:r>
        <w:t>[NBN EN 61009 série, Interrupteurs automatiques à curant différentiel résiduel avec protection contre les surintensités incorporée pour installations domestiques et analogues (DD)]</w:t>
      </w:r>
    </w:p>
    <w:p w14:paraId="33CB3CAA" w14:textId="77777777" w:rsidR="00DA3E5D" w:rsidRDefault="00000000">
      <w:r>
        <w:t>[NBN C 61-142, Matériel pour installations domestiques et analogues - Disjoncteurs de branchement]</w:t>
      </w:r>
    </w:p>
    <w:p w14:paraId="16E30DD7" w14:textId="77777777" w:rsidR="00DA3E5D" w:rsidRDefault="00000000">
      <w:pPr>
        <w:pStyle w:val="pheading"/>
      </w:pPr>
      <w:r>
        <w:t>- Exécution</w:t>
      </w:r>
    </w:p>
    <w:p w14:paraId="1F96C0E8" w14:textId="77777777" w:rsidR="00DA3E5D" w:rsidRDefault="00000000">
      <w:r>
        <w:t>• [RGIE, Règlement général sur les installations électriques (annexe à l'AR 2019-09-08)] (dernière édition)</w:t>
      </w:r>
      <w:r>
        <w:br/>
        <w:t>• [RGPT, Règlement général pour la protection du travail] / Codex (dernière édition)</w:t>
      </w:r>
    </w:p>
    <w:p w14:paraId="757348EA" w14:textId="77777777" w:rsidR="00DA3E5D" w:rsidRDefault="00000000">
      <w:pPr>
        <w:pStyle w:val="pheading"/>
      </w:pPr>
      <w:r>
        <w:t>MESURAGE</w:t>
      </w:r>
    </w:p>
    <w:p w14:paraId="62C12188" w14:textId="77777777" w:rsidR="00DA3E5D" w:rsidRDefault="00000000">
      <w:pPr>
        <w:pStyle w:val="pheading"/>
      </w:pPr>
      <w:r>
        <w:t>- unité de mesure:</w:t>
      </w:r>
    </w:p>
    <w:p w14:paraId="2630473C" w14:textId="77777777" w:rsidR="00DA3E5D" w:rsidRDefault="00000000">
      <w:r>
        <w:t>-</w:t>
      </w:r>
    </w:p>
    <w:p w14:paraId="252980B2" w14:textId="77777777" w:rsidR="00DA3E5D" w:rsidRDefault="00000000">
      <w:pPr>
        <w:pStyle w:val="pheading"/>
      </w:pPr>
      <w:r>
        <w:t>- code de mesurage:</w:t>
      </w:r>
    </w:p>
    <w:p w14:paraId="443AF379" w14:textId="77777777" w:rsidR="00DA3E5D" w:rsidRDefault="00000000">
      <w:r>
        <w:t>Compris dans le prix du tableau de distribution</w:t>
      </w:r>
    </w:p>
    <w:p w14:paraId="249B3563" w14:textId="77777777" w:rsidR="00DA3E5D" w:rsidRDefault="00000000">
      <w:pPr>
        <w:pStyle w:val="pheading"/>
      </w:pPr>
      <w:r>
        <w:t>- nature du marché:</w:t>
      </w:r>
    </w:p>
    <w:p w14:paraId="715BD4EE" w14:textId="77777777" w:rsidR="00DA3E5D" w:rsidRDefault="00000000">
      <w:r>
        <w:t>PM</w:t>
      </w:r>
    </w:p>
    <w:p w14:paraId="6B04909D" w14:textId="77777777" w:rsidR="00DA3E5D" w:rsidRDefault="00000000">
      <w:pPr>
        <w:pStyle w:val="Author-eSectionHeading6"/>
      </w:pPr>
      <w:bookmarkStart w:id="76" w:name="_Toc112762424"/>
      <w:r>
        <w:t>71.24.3f Organes de protection - fusibles et sectionneurs à fusibles CCTB 01.10</w:t>
      </w:r>
      <w:bookmarkEnd w:id="76"/>
    </w:p>
    <w:p w14:paraId="292CD571" w14:textId="77777777" w:rsidR="00DA3E5D" w:rsidRDefault="00000000">
      <w:pPr>
        <w:pStyle w:val="pheading"/>
      </w:pPr>
      <w:bookmarkStart w:id="77" w:name="1333"/>
      <w:bookmarkEnd w:id="77"/>
      <w:r>
        <w:t>DESCRIPTION</w:t>
      </w:r>
    </w:p>
    <w:p w14:paraId="38051403" w14:textId="77777777" w:rsidR="00DA3E5D" w:rsidRDefault="00000000">
      <w:pPr>
        <w:pStyle w:val="pheading"/>
      </w:pPr>
      <w:r>
        <w:t>- Définition / Comprend</w:t>
      </w:r>
    </w:p>
    <w:p w14:paraId="35DD8744" w14:textId="77777777" w:rsidR="00DA3E5D" w:rsidRDefault="00000000">
      <w:r>
        <w:t xml:space="preserve"> Il s'agit de la fourniture, la pose et le raccordement de fusibles et sectionneurs pour fusibles. Cela doit être fait conformément à la norme produits, les normes d'installations, et les prescriptions du fabricant. Le [RGIE] doit être respecté. </w:t>
      </w:r>
      <w:r>
        <w:br/>
      </w:r>
      <w:r>
        <w:br/>
        <w:t xml:space="preserve">Pour les applications résidentielles et tertiaires (pour les tableaux accessibles à des personnes non averties), les portes fusibles modulaires doivent obligatoirement avoir une fonction interrupteur-sectionneur. </w:t>
      </w:r>
      <w:r>
        <w:br/>
      </w:r>
      <w:r>
        <w:br/>
        <w:t>Le porte fusible est prévu pour des fusibles standardisés selon la norme [NBN EN 60269-1].</w:t>
      </w:r>
    </w:p>
    <w:p w14:paraId="0E9AFCD2" w14:textId="77777777" w:rsidR="00DA3E5D" w:rsidRDefault="00000000">
      <w:pPr>
        <w:pStyle w:val="pheading"/>
      </w:pPr>
      <w:r>
        <w:t>- Localisation</w:t>
      </w:r>
    </w:p>
    <w:p w14:paraId="6AE1B1D8" w14:textId="77777777" w:rsidR="00DA3E5D" w:rsidRDefault="00000000">
      <w:r>
        <w:t>Les fusibles et sectionneurs pour fusibles sont placés, en fonction des circonstances, soit dans des armoires ou coffrets électriques.</w:t>
      </w:r>
    </w:p>
    <w:p w14:paraId="6F709617" w14:textId="77777777" w:rsidR="00DA3E5D" w:rsidRDefault="00000000">
      <w:pPr>
        <w:pStyle w:val="pheading"/>
      </w:pPr>
      <w:r>
        <w:t>MATÉRIAUX</w:t>
      </w:r>
    </w:p>
    <w:p w14:paraId="4D3ADC7A" w14:textId="77777777" w:rsidR="00DA3E5D" w:rsidRDefault="00000000">
      <w:pPr>
        <w:pStyle w:val="pheading"/>
      </w:pPr>
      <w:r>
        <w:t>- Caractéristiques générales</w:t>
      </w:r>
    </w:p>
    <w:p w14:paraId="6629125A" w14:textId="77777777" w:rsidR="00DA3E5D" w:rsidRDefault="00000000">
      <w:r>
        <w:t>Les appareillages modulaires sont prévus pour être fixés sur rail DIN et pour être raccordés par connexion à vis ou sans vis. Les barrettes isolées de distribution sont enfichables ou serrées à l'aide de vis.</w:t>
      </w:r>
      <w:r>
        <w:br/>
        <w:t xml:space="preserve">Les serrages des vis se font en respectant les couples de serrage définis par le fabricant. </w:t>
      </w:r>
      <w:r>
        <w:br/>
        <w:t xml:space="preserve">Les appareillages non modulaires sont caractérisés plus loin. </w:t>
      </w:r>
      <w:r>
        <w:br/>
        <w:t>Ils disposent d'une enveloppe thermoplastique autoextinguible et d'un logement à fusible accessible via la face avant.</w:t>
      </w:r>
      <w:r>
        <w:br/>
      </w:r>
      <w:r>
        <w:br/>
        <w:t>Pour les fusibles et sectionneurs à fusibles utilisés en secteur résidentiel, les données suivantes doivent être clairement visibles sur le matériel ([NBN EN 60947-3]) :</w:t>
      </w:r>
    </w:p>
    <w:p w14:paraId="50B20553" w14:textId="77777777" w:rsidR="00DA3E5D" w:rsidRDefault="00000000">
      <w:pPr>
        <w:pStyle w:val="Author-eListParagraph"/>
        <w:numPr>
          <w:ilvl w:val="0"/>
          <w:numId w:val="23"/>
        </w:numPr>
      </w:pPr>
      <w:r>
        <w:t>Le fabricant</w:t>
      </w:r>
    </w:p>
    <w:p w14:paraId="588319F1" w14:textId="77777777" w:rsidR="00DA3E5D" w:rsidRDefault="00000000">
      <w:pPr>
        <w:pStyle w:val="Author-eListParagraph"/>
        <w:numPr>
          <w:ilvl w:val="0"/>
          <w:numId w:val="23"/>
        </w:numPr>
      </w:pPr>
      <w:r>
        <w:t>Le modèle</w:t>
      </w:r>
    </w:p>
    <w:p w14:paraId="388715C2" w14:textId="77777777" w:rsidR="00DA3E5D" w:rsidRDefault="00000000">
      <w:pPr>
        <w:pStyle w:val="Author-eListParagraph"/>
        <w:numPr>
          <w:ilvl w:val="0"/>
          <w:numId w:val="23"/>
        </w:numPr>
      </w:pPr>
      <w:r>
        <w:t>Le courant maximum</w:t>
      </w:r>
    </w:p>
    <w:p w14:paraId="315A79D6" w14:textId="77777777" w:rsidR="00DA3E5D" w:rsidRDefault="00000000">
      <w:pPr>
        <w:pStyle w:val="Author-eListParagraph"/>
        <w:numPr>
          <w:ilvl w:val="0"/>
          <w:numId w:val="23"/>
        </w:numPr>
      </w:pPr>
      <w:r>
        <w:t>Tension nominale</w:t>
      </w:r>
    </w:p>
    <w:p w14:paraId="7700CFB8" w14:textId="77777777" w:rsidR="00DA3E5D" w:rsidRDefault="00000000">
      <w:r>
        <w:t>Pour les fusibles et sectionneurs pour fusibles utilisés en secteur industriels, les données suivantes doivent être clairement visibles sur le matériel :</w:t>
      </w:r>
    </w:p>
    <w:p w14:paraId="752DC2E5" w14:textId="77777777" w:rsidR="00DA3E5D" w:rsidRDefault="00000000">
      <w:pPr>
        <w:pStyle w:val="Author-eListParagraph"/>
        <w:numPr>
          <w:ilvl w:val="0"/>
          <w:numId w:val="24"/>
        </w:numPr>
      </w:pPr>
      <w:r>
        <w:t>Le fabricant</w:t>
      </w:r>
    </w:p>
    <w:p w14:paraId="779AD189" w14:textId="77777777" w:rsidR="00DA3E5D" w:rsidRDefault="00000000">
      <w:pPr>
        <w:pStyle w:val="Author-eListParagraph"/>
        <w:numPr>
          <w:ilvl w:val="0"/>
          <w:numId w:val="24"/>
        </w:numPr>
      </w:pPr>
      <w:r>
        <w:t>Le modèle</w:t>
      </w:r>
    </w:p>
    <w:p w14:paraId="096568D6" w14:textId="77777777" w:rsidR="00DA3E5D" w:rsidRDefault="00000000">
      <w:pPr>
        <w:pStyle w:val="Author-eListParagraph"/>
        <w:numPr>
          <w:ilvl w:val="0"/>
          <w:numId w:val="24"/>
        </w:numPr>
      </w:pPr>
      <w:r>
        <w:t>Le courant maximum</w:t>
      </w:r>
    </w:p>
    <w:p w14:paraId="12739B28" w14:textId="77777777" w:rsidR="00DA3E5D" w:rsidRDefault="00000000">
      <w:pPr>
        <w:pStyle w:val="Author-eListParagraph"/>
        <w:numPr>
          <w:ilvl w:val="0"/>
          <w:numId w:val="24"/>
        </w:numPr>
      </w:pPr>
      <w:r>
        <w:t>Tension nominale</w:t>
      </w:r>
    </w:p>
    <w:p w14:paraId="781416F5" w14:textId="77777777" w:rsidR="00DA3E5D" w:rsidRDefault="00DA3E5D"/>
    <w:p w14:paraId="35C1B582" w14:textId="77777777" w:rsidR="00DA3E5D" w:rsidRDefault="00000000">
      <w:pPr>
        <w:pStyle w:val="pheading"/>
      </w:pPr>
      <w:r>
        <w:t>EXÉCUTION / MISE EN ŒUVRE</w:t>
      </w:r>
    </w:p>
    <w:p w14:paraId="635D037B" w14:textId="77777777" w:rsidR="00DA3E5D" w:rsidRDefault="00000000">
      <w:pPr>
        <w:pStyle w:val="pheading"/>
      </w:pPr>
      <w:r>
        <w:t>- Prescriptions générales</w:t>
      </w:r>
    </w:p>
    <w:p w14:paraId="025B7BED" w14:textId="77777777" w:rsidR="00DA3E5D" w:rsidRDefault="00000000">
      <w:r>
        <w:t>Les fusibles et sectionneurs pour fusibles sont placés et raccordés conformément aux directives édictées par le fabricant.</w:t>
      </w:r>
      <w:r>
        <w:br/>
        <w:t xml:space="preserve">Les fusibles et sectionneurs fusibles disposent de caractéristiques adaptées à l'installation (pouvoir de coupure ...), celles-ci sont déterminées par calcul (Exemple : nouvelle installation), ou par mesures directes sur site (Exemple : cas d’extension de l’installation). </w:t>
      </w:r>
      <w:r>
        <w:br/>
        <w:t>Dans le cas des installations résidentielles ou dans le cas de tableaux qui sont accessibles à des personnes non averties, le pouvoir de coupure des disjoncteurs est obligatoirement déterminé selon la norme [NBN EN 60947-3].</w:t>
      </w:r>
      <w:r>
        <w:br/>
        <w:t>Dans le cas des installations électriques uniquement accessibles à des personnes averties (BA4-BA5) et sans prescription contraire du CCTB, le pouvoir de coupure est déterminé selon la norme [NBN EN 60947-3].</w:t>
      </w:r>
    </w:p>
    <w:p w14:paraId="0AADD857" w14:textId="77777777" w:rsidR="00DA3E5D" w:rsidRDefault="00000000">
      <w:pPr>
        <w:pStyle w:val="pheading"/>
      </w:pPr>
      <w:r>
        <w:t>- Notes d’exécution complémentaires</w:t>
      </w:r>
    </w:p>
    <w:p w14:paraId="4A513FA6" w14:textId="77777777" w:rsidR="00DA3E5D" w:rsidRDefault="00000000">
      <w:r>
        <w:t xml:space="preserve">Un contrôle de fusion du fusible peut être fait. </w:t>
      </w:r>
      <w:r>
        <w:br/>
      </w:r>
      <w:r>
        <w:br/>
      </w:r>
      <w:r>
        <w:rPr>
          <w:b/>
        </w:rPr>
        <w:t xml:space="preserve">D'application pour le milieu tertiaire ou industriel : </w:t>
      </w:r>
      <w:r>
        <w:t>Les caractéristiques des disjoncteurs modulaires employés sont adaptées aux besoins spécifiques des circuits, déterminées via une étude appropriée et mentionnées dans le CCTB.</w:t>
      </w:r>
    </w:p>
    <w:p w14:paraId="2A039D10" w14:textId="77777777" w:rsidR="00DA3E5D" w:rsidRDefault="00000000">
      <w:pPr>
        <w:pStyle w:val="pheading"/>
      </w:pPr>
      <w:r>
        <w:t>MESURAGE</w:t>
      </w:r>
    </w:p>
    <w:p w14:paraId="67AD2A3B" w14:textId="77777777" w:rsidR="00DA3E5D" w:rsidRDefault="00000000">
      <w:pPr>
        <w:pStyle w:val="pheading"/>
      </w:pPr>
      <w:r>
        <w:t>- unité de mesure:</w:t>
      </w:r>
    </w:p>
    <w:p w14:paraId="7939F4D8" w14:textId="77777777" w:rsidR="00DA3E5D" w:rsidRDefault="00000000">
      <w:r>
        <w:t>-</w:t>
      </w:r>
    </w:p>
    <w:p w14:paraId="3F72F363" w14:textId="77777777" w:rsidR="00DA3E5D" w:rsidRDefault="00000000">
      <w:pPr>
        <w:pStyle w:val="pheading"/>
      </w:pPr>
      <w:r>
        <w:t>- code de mesurage:</w:t>
      </w:r>
    </w:p>
    <w:p w14:paraId="37EFEC9D" w14:textId="77777777" w:rsidR="00DA3E5D" w:rsidRDefault="00000000">
      <w:r>
        <w:t>Compris dans le prix du tableau de distribution</w:t>
      </w:r>
    </w:p>
    <w:p w14:paraId="0A55201A" w14:textId="77777777" w:rsidR="00DA3E5D" w:rsidRDefault="00000000">
      <w:pPr>
        <w:pStyle w:val="pheading"/>
      </w:pPr>
      <w:r>
        <w:t>- nature du marché:</w:t>
      </w:r>
    </w:p>
    <w:p w14:paraId="7EBD297B" w14:textId="77777777" w:rsidR="00DA3E5D" w:rsidRDefault="00000000">
      <w:r>
        <w:t>PM</w:t>
      </w:r>
    </w:p>
    <w:p w14:paraId="39ED620C" w14:textId="77777777" w:rsidR="00DA3E5D" w:rsidRDefault="00000000">
      <w:pPr>
        <w:pStyle w:val="Author-eSectionHeading6"/>
      </w:pPr>
      <w:bookmarkStart w:id="78" w:name="_Toc112762425"/>
      <w:r>
        <w:t>71.24.3g Organe de protection - protection contre les surtensions CCTB 01.10</w:t>
      </w:r>
      <w:bookmarkEnd w:id="78"/>
    </w:p>
    <w:p w14:paraId="62D744B1" w14:textId="77777777" w:rsidR="00DA3E5D" w:rsidRDefault="00000000">
      <w:pPr>
        <w:pStyle w:val="pheading"/>
      </w:pPr>
      <w:r>
        <w:t>DESCRIPTION</w:t>
      </w:r>
    </w:p>
    <w:p w14:paraId="77732E70" w14:textId="77777777" w:rsidR="00DA3E5D" w:rsidRDefault="00000000">
      <w:pPr>
        <w:pStyle w:val="pheading"/>
      </w:pPr>
      <w:r>
        <w:t>- Définition / Comprend</w:t>
      </w:r>
    </w:p>
    <w:p w14:paraId="18C96D5C" w14:textId="77777777" w:rsidR="00DA3E5D" w:rsidRDefault="00000000">
      <w:r>
        <w:t>Il s'agit de la fourniture de protection contre l'effet indirect de la foudre, à ne pas confondre avec les filtres pour de légères variations de la tension. </w:t>
      </w:r>
    </w:p>
    <w:p w14:paraId="027520D7" w14:textId="77777777" w:rsidR="00DA3E5D" w:rsidRDefault="00000000">
      <w:r>
        <w:t xml:space="preserve">Protection: </w:t>
      </w:r>
      <w:r>
        <w:rPr>
          <w:rStyle w:val="optioncarChar"/>
        </w:rPr>
        <w:t>type1 / type2</w:t>
      </w:r>
    </w:p>
    <w:p w14:paraId="62799758" w14:textId="77777777" w:rsidR="00DA3E5D" w:rsidRDefault="00000000">
      <w:r>
        <w:t>Cela dépend de l'environnement, présence de paratonnerre, alimentation câble enterré ou aérien..</w:t>
      </w:r>
    </w:p>
    <w:p w14:paraId="6DAFF07F" w14:textId="77777777" w:rsidR="00DA3E5D" w:rsidRDefault="00000000">
      <w:r>
        <w:t>Pour rappel les protections de type 3 (ex: protections intégrées dans des multiprises), ne sont efficaces que si elles sont dans la continuité d'une protection de type1 ou de type2. </w:t>
      </w:r>
    </w:p>
    <w:p w14:paraId="11AA2DB4" w14:textId="77777777" w:rsidR="00DA3E5D" w:rsidRDefault="00000000">
      <w:r>
        <w:t>Protection unique dans le tableau de tête ou dans chaque tableau de distribution. </w:t>
      </w:r>
    </w:p>
    <w:p w14:paraId="48A805B7" w14:textId="77777777" w:rsidR="00DA3E5D" w:rsidRDefault="00000000">
      <w:r>
        <w:t xml:space="preserve">Configuration: </w:t>
      </w:r>
      <w:r>
        <w:rPr>
          <w:rStyle w:val="optioncarChar"/>
        </w:rPr>
        <w:t>Monobloc / Débranchable</w:t>
      </w:r>
    </w:p>
    <w:p w14:paraId="70F02794" w14:textId="77777777" w:rsidR="00DA3E5D" w:rsidRDefault="00000000">
      <w:r>
        <w:t>Le produit doit répondre à la norme: </w:t>
      </w:r>
    </w:p>
    <w:p w14:paraId="482B3A66" w14:textId="77777777" w:rsidR="00DA3E5D" w:rsidRDefault="00000000">
      <w:pPr>
        <w:pStyle w:val="Author-eListParagraph"/>
        <w:numPr>
          <w:ilvl w:val="0"/>
          <w:numId w:val="25"/>
        </w:numPr>
      </w:pPr>
      <w:r>
        <w:t>[IEC EN 61643-1]</w:t>
      </w:r>
    </w:p>
    <w:p w14:paraId="3D6C289B" w14:textId="77777777" w:rsidR="00DA3E5D" w:rsidRDefault="00000000">
      <w:pPr>
        <w:pStyle w:val="Author-eListParagraph"/>
        <w:numPr>
          <w:ilvl w:val="0"/>
          <w:numId w:val="25"/>
        </w:numPr>
      </w:pPr>
      <w:r>
        <w:t>[IEC EN 61643-2]</w:t>
      </w:r>
    </w:p>
    <w:p w14:paraId="795E9C12" w14:textId="77777777" w:rsidR="00DA3E5D" w:rsidRDefault="00000000">
      <w:pPr>
        <w:pStyle w:val="pheading"/>
      </w:pPr>
      <w:r>
        <w:t>MESURAGE</w:t>
      </w:r>
    </w:p>
    <w:p w14:paraId="3D964F9B" w14:textId="77777777" w:rsidR="00DA3E5D" w:rsidRDefault="00000000">
      <w:pPr>
        <w:pStyle w:val="pheading"/>
      </w:pPr>
      <w:r>
        <w:t>- unité de mesure:</w:t>
      </w:r>
    </w:p>
    <w:p w14:paraId="4A78CAE5" w14:textId="77777777" w:rsidR="00DA3E5D" w:rsidRDefault="00000000">
      <w:r>
        <w:t>-</w:t>
      </w:r>
    </w:p>
    <w:p w14:paraId="170C8803" w14:textId="77777777" w:rsidR="00DA3E5D" w:rsidRDefault="00000000">
      <w:pPr>
        <w:pStyle w:val="pheading"/>
      </w:pPr>
      <w:r>
        <w:t>- code de mesurage:</w:t>
      </w:r>
    </w:p>
    <w:p w14:paraId="56CAA63E" w14:textId="77777777" w:rsidR="00DA3E5D" w:rsidRDefault="00000000">
      <w:r>
        <w:t>Compris dans le prix du tableau de distribution</w:t>
      </w:r>
    </w:p>
    <w:p w14:paraId="3758797B" w14:textId="77777777" w:rsidR="00DA3E5D" w:rsidRDefault="00000000">
      <w:pPr>
        <w:pStyle w:val="pheading"/>
      </w:pPr>
      <w:r>
        <w:t>- nature du marché:</w:t>
      </w:r>
    </w:p>
    <w:p w14:paraId="58393F2B" w14:textId="77777777" w:rsidR="00DA3E5D" w:rsidRDefault="00000000">
      <w:r>
        <w:t>PM</w:t>
      </w:r>
    </w:p>
    <w:p w14:paraId="27394C82" w14:textId="77777777" w:rsidR="00DA3E5D" w:rsidRDefault="00000000">
      <w:pPr>
        <w:pStyle w:val="Author-eSectionHeading6"/>
      </w:pPr>
      <w:bookmarkStart w:id="79" w:name="_Toc112762426"/>
      <w:r>
        <w:t>71.24.3h Organes de commande - télérupteurs CCTB 01.10</w:t>
      </w:r>
      <w:bookmarkEnd w:id="79"/>
    </w:p>
    <w:p w14:paraId="5C38E2AE" w14:textId="77777777" w:rsidR="00DA3E5D" w:rsidRDefault="00000000">
      <w:pPr>
        <w:pStyle w:val="pheading"/>
      </w:pPr>
      <w:r>
        <w:t>DESCRIPTION</w:t>
      </w:r>
    </w:p>
    <w:p w14:paraId="0D5D03AE" w14:textId="77777777" w:rsidR="00DA3E5D" w:rsidRDefault="00000000">
      <w:pPr>
        <w:pStyle w:val="pheading"/>
      </w:pPr>
      <w:r>
        <w:t>- Définition / Comprend</w:t>
      </w:r>
    </w:p>
    <w:p w14:paraId="4462F537" w14:textId="77777777" w:rsidR="00DA3E5D" w:rsidRDefault="00000000">
      <w:r>
        <w:t>Il s'agit de la fourniture, la pose et le raccordement de télérupteurs, et ce, conformément aux prescriptions du CSC et aux normes et prescriptions en vigueur.</w:t>
      </w:r>
    </w:p>
    <w:p w14:paraId="23661201" w14:textId="77777777" w:rsidR="00DA3E5D" w:rsidRDefault="00000000">
      <w:pPr>
        <w:pStyle w:val="pheading"/>
      </w:pPr>
      <w:r>
        <w:t>- Localisation</w:t>
      </w:r>
    </w:p>
    <w:p w14:paraId="1DCD6DBB" w14:textId="77777777" w:rsidR="00DA3E5D" w:rsidRDefault="00000000">
      <w:r>
        <w:t>Les télérupteurs sont placés, en fonction des circonstances, soit dans des armoires ou coffrets électriques.</w:t>
      </w:r>
    </w:p>
    <w:p w14:paraId="6CF76FB4" w14:textId="77777777" w:rsidR="00DA3E5D" w:rsidRDefault="00000000">
      <w:pPr>
        <w:pStyle w:val="pheading"/>
      </w:pPr>
      <w:r>
        <w:t>MATÉRIAUX</w:t>
      </w:r>
    </w:p>
    <w:p w14:paraId="6B85453F" w14:textId="77777777" w:rsidR="00DA3E5D" w:rsidRDefault="00000000">
      <w:pPr>
        <w:pStyle w:val="pheading"/>
      </w:pPr>
      <w:r>
        <w:t>- Caractéristiques générales</w:t>
      </w:r>
    </w:p>
    <w:p w14:paraId="72BE81A3" w14:textId="77777777" w:rsidR="00DA3E5D" w:rsidRDefault="00000000">
      <w:r>
        <w:t>Les télérupteurs sont de type modulaire et prévus pour être fixés sur rail DIN. </w:t>
      </w:r>
    </w:p>
    <w:p w14:paraId="11803EE2" w14:textId="77777777" w:rsidR="00DA3E5D" w:rsidRDefault="00000000">
      <w:r>
        <w:t>Ils disposent d’une enveloppe thermoplastique autoextinguible et répondent à la norme [NBN EN 60669 série].</w:t>
      </w:r>
    </w:p>
    <w:p w14:paraId="7FF91088" w14:textId="77777777" w:rsidR="00DA3E5D" w:rsidRDefault="00000000">
      <w:r>
        <w:t>Ils disposent individuellement d’une indication de la position de commutation sur la face avant à l’aide d’un bouton de commande manuel.</w:t>
      </w:r>
    </w:p>
    <w:p w14:paraId="10FC2699" w14:textId="77777777" w:rsidR="00DA3E5D" w:rsidRDefault="00000000">
      <w:r>
        <w:t>Ils passent entre 2 positions stables (bistable) à chaque fois qu’une (courte) impulsion est envoyée vers son circuit de contrôle.</w:t>
      </w:r>
    </w:p>
    <w:p w14:paraId="3461725B" w14:textId="77777777" w:rsidR="00DA3E5D" w:rsidRDefault="00000000">
      <w:r>
        <w:t>L’installateur est en mesure de présenter la documentation technique et les agréments des télérupteurs placés.</w:t>
      </w:r>
    </w:p>
    <w:p w14:paraId="196CDE6F" w14:textId="77777777" w:rsidR="00DA3E5D" w:rsidRDefault="00000000">
      <w:pPr>
        <w:pStyle w:val="pheading"/>
      </w:pPr>
      <w:r>
        <w:t>MESURAGE</w:t>
      </w:r>
    </w:p>
    <w:p w14:paraId="009E05D8" w14:textId="77777777" w:rsidR="00DA3E5D" w:rsidRDefault="00000000">
      <w:pPr>
        <w:pStyle w:val="pheading"/>
      </w:pPr>
      <w:r>
        <w:t>- unité de mesure:</w:t>
      </w:r>
    </w:p>
    <w:p w14:paraId="4952E7D1" w14:textId="77777777" w:rsidR="00DA3E5D" w:rsidRDefault="00000000">
      <w:r>
        <w:t>-</w:t>
      </w:r>
    </w:p>
    <w:p w14:paraId="0C94072F" w14:textId="77777777" w:rsidR="00DA3E5D" w:rsidRDefault="00000000">
      <w:pPr>
        <w:pStyle w:val="pheading"/>
      </w:pPr>
      <w:r>
        <w:t>- code de mesurage:</w:t>
      </w:r>
    </w:p>
    <w:p w14:paraId="25E4553E" w14:textId="77777777" w:rsidR="00DA3E5D" w:rsidRDefault="00000000">
      <w:r>
        <w:t>Compris dans le prix du tableau de distribution</w:t>
      </w:r>
    </w:p>
    <w:p w14:paraId="43A6E3B8" w14:textId="77777777" w:rsidR="00DA3E5D" w:rsidRDefault="00000000">
      <w:pPr>
        <w:pStyle w:val="pheading"/>
      </w:pPr>
      <w:r>
        <w:t>- nature du marché:</w:t>
      </w:r>
    </w:p>
    <w:p w14:paraId="747AEC85" w14:textId="77777777" w:rsidR="00DA3E5D" w:rsidRDefault="00000000">
      <w:r>
        <w:t>PM</w:t>
      </w:r>
    </w:p>
    <w:p w14:paraId="2AD0B2FD" w14:textId="77777777" w:rsidR="00DA3E5D" w:rsidRDefault="00000000">
      <w:pPr>
        <w:pStyle w:val="Author-eSectionHeading6"/>
      </w:pPr>
      <w:bookmarkStart w:id="80" w:name="_Toc112762427"/>
      <w:r>
        <w:t>71.24.3i Organes de commande - minuterie</w:t>
      </w:r>
      <w:bookmarkEnd w:id="80"/>
    </w:p>
    <w:p w14:paraId="236F5360" w14:textId="77777777" w:rsidR="00DA3E5D" w:rsidRDefault="00000000">
      <w:pPr>
        <w:pStyle w:val="Author-eSectionHeading6"/>
      </w:pPr>
      <w:bookmarkStart w:id="81" w:name="_Toc112762428"/>
      <w:r>
        <w:t>71.24.3j Organes de commande - boutons poussoirs et voyants de signalisation CCTB 01.02</w:t>
      </w:r>
      <w:bookmarkEnd w:id="81"/>
    </w:p>
    <w:p w14:paraId="00DE5DF3" w14:textId="77777777" w:rsidR="00DA3E5D" w:rsidRDefault="00000000">
      <w:pPr>
        <w:pStyle w:val="Author-eSectionHeading6"/>
      </w:pPr>
      <w:bookmarkStart w:id="82" w:name="_Toc112762429"/>
      <w:r>
        <w:t>71.24.3k Organes de protection - contacteurs / relais CCTB 01.10</w:t>
      </w:r>
      <w:bookmarkEnd w:id="82"/>
    </w:p>
    <w:p w14:paraId="6DC6DF1C" w14:textId="77777777" w:rsidR="00DA3E5D" w:rsidRDefault="00000000">
      <w:pPr>
        <w:pStyle w:val="pheading"/>
      </w:pPr>
      <w:r>
        <w:t>DESCRIPTION</w:t>
      </w:r>
    </w:p>
    <w:p w14:paraId="016A18FB" w14:textId="77777777" w:rsidR="00DA3E5D" w:rsidRDefault="00000000">
      <w:pPr>
        <w:pStyle w:val="pheading"/>
      </w:pPr>
      <w:r>
        <w:t>- Définition / Comprend</w:t>
      </w:r>
    </w:p>
    <w:p w14:paraId="5E4D1219" w14:textId="77777777" w:rsidR="00DA3E5D" w:rsidRDefault="00000000">
      <w:r>
        <w:t>Il s'agit de la fourniture, de la pose et du câblage de contacteurs/relais. Le choix du contacteur est faite en fonction des caractéristiques de la charge alimentée (résistive, inductive, capacitive). Et cela en fonction des catégories d'utilisation, aussi bien pour contacteurs que pour contacts auxiliaires, définies par la [NBN EN IEC 60947-4-1, Appareillage à basse tension - Partie 4-1 : Contacteurs et démarreurs de moteurs - Contacteurs et démarreurs électromécaniques] et la [NBN EN 60947-5 série, Appareillage à basse tension - Parties 5 : Appareils et éléments de commutation pour circuits de commande] :</w:t>
      </w:r>
    </w:p>
    <w:p w14:paraId="4DBC3CC6" w14:textId="77777777" w:rsidR="00DA3E5D" w:rsidRDefault="00000000">
      <w:pPr>
        <w:pStyle w:val="Author-eListParagraph"/>
        <w:numPr>
          <w:ilvl w:val="0"/>
          <w:numId w:val="26"/>
        </w:numPr>
      </w:pPr>
      <w:r>
        <w:t>AC1 Charge résistive (chauffage par exemple)</w:t>
      </w:r>
    </w:p>
    <w:p w14:paraId="49744841" w14:textId="77777777" w:rsidR="00DA3E5D" w:rsidRDefault="00000000">
      <w:pPr>
        <w:pStyle w:val="Author-eListParagraph"/>
        <w:numPr>
          <w:ilvl w:val="0"/>
          <w:numId w:val="26"/>
        </w:numPr>
      </w:pPr>
      <w:r>
        <w:t>AC3 moteur</w:t>
      </w:r>
    </w:p>
    <w:p w14:paraId="0D04B4AB" w14:textId="77777777" w:rsidR="00DA3E5D" w:rsidRDefault="00000000">
      <w:pPr>
        <w:pStyle w:val="Author-eListParagraph"/>
        <w:numPr>
          <w:ilvl w:val="0"/>
          <w:numId w:val="26"/>
        </w:numPr>
      </w:pPr>
      <w:r>
        <w:t>DC1 courant continu</w:t>
      </w:r>
    </w:p>
    <w:p w14:paraId="0893A970" w14:textId="77777777" w:rsidR="00DA3E5D" w:rsidRDefault="00000000">
      <w:pPr>
        <w:pStyle w:val="Author-eListParagraph"/>
        <w:numPr>
          <w:ilvl w:val="0"/>
          <w:numId w:val="26"/>
        </w:numPr>
      </w:pPr>
      <w:r>
        <w:t>DC3 moteurs en courant continu,</w:t>
      </w:r>
    </w:p>
    <w:p w14:paraId="23D7F2B3" w14:textId="77777777" w:rsidR="00DA3E5D" w:rsidRDefault="00000000">
      <w:pPr>
        <w:pStyle w:val="Author-eListParagraph"/>
        <w:numPr>
          <w:ilvl w:val="0"/>
          <w:numId w:val="26"/>
        </w:numPr>
      </w:pPr>
      <w:r>
        <w:t>AC5 a lampes fluorescentes, mercures</w:t>
      </w:r>
    </w:p>
    <w:p w14:paraId="2E867BAB" w14:textId="77777777" w:rsidR="00DA3E5D" w:rsidRDefault="00000000">
      <w:r>
        <w:t xml:space="preserve">[NBN EN 61095, Contacteurs électromagnétiques pour usages domestiques et analogues] : Endurance </w:t>
      </w:r>
      <w:r>
        <w:br/>
      </w:r>
      <w:r>
        <w:br/>
        <w:t>Le design détermine les caractéristiques du matériel:</w:t>
      </w:r>
    </w:p>
    <w:p w14:paraId="78432343" w14:textId="77777777" w:rsidR="00DA3E5D" w:rsidRDefault="00000000">
      <w:pPr>
        <w:pStyle w:val="Author-eListParagraph"/>
        <w:numPr>
          <w:ilvl w:val="0"/>
          <w:numId w:val="27"/>
        </w:numPr>
      </w:pPr>
      <w:r>
        <w:t xml:space="preserve">Nbre de pôles : </w:t>
      </w:r>
      <w:r>
        <w:rPr>
          <w:rStyle w:val="optioncarChar"/>
        </w:rPr>
        <w:t>1 / 2 / 3 / 4 </w:t>
      </w:r>
    </w:p>
    <w:p w14:paraId="42ACC0DE" w14:textId="77777777" w:rsidR="00DA3E5D" w:rsidRDefault="00000000">
      <w:pPr>
        <w:pStyle w:val="Author-eListParagraph"/>
        <w:numPr>
          <w:ilvl w:val="0"/>
          <w:numId w:val="27"/>
        </w:numPr>
      </w:pPr>
      <w:r>
        <w:t xml:space="preserve">Position : </w:t>
      </w:r>
      <w:r>
        <w:rPr>
          <w:rStyle w:val="optioncarChar"/>
        </w:rPr>
        <w:t>NO / NF / mixte</w:t>
      </w:r>
    </w:p>
    <w:p w14:paraId="786FE47B" w14:textId="77777777" w:rsidR="00DA3E5D" w:rsidRDefault="00000000">
      <w:pPr>
        <w:pStyle w:val="Author-eListParagraph"/>
        <w:numPr>
          <w:ilvl w:val="0"/>
          <w:numId w:val="27"/>
        </w:numPr>
      </w:pPr>
      <w:r>
        <w:t xml:space="preserve">Tension de commande : </w:t>
      </w:r>
      <w:r>
        <w:rPr>
          <w:rStyle w:val="optioncarChar"/>
        </w:rPr>
        <w:t>24V / 48V / 230V </w:t>
      </w:r>
    </w:p>
    <w:p w14:paraId="779D28BC" w14:textId="77777777" w:rsidR="00DA3E5D" w:rsidRDefault="00000000">
      <w:pPr>
        <w:pStyle w:val="Author-eListParagraph"/>
        <w:numPr>
          <w:ilvl w:val="0"/>
          <w:numId w:val="27"/>
        </w:numPr>
      </w:pPr>
      <w:r>
        <w:t xml:space="preserve">Courant nominal de coupure : </w:t>
      </w:r>
      <w:r>
        <w:rPr>
          <w:rStyle w:val="optioncarChar"/>
        </w:rPr>
        <w:t xml:space="preserve">*** </w:t>
      </w:r>
      <w:r>
        <w:t>A</w:t>
      </w:r>
    </w:p>
    <w:p w14:paraId="63309D6B" w14:textId="77777777" w:rsidR="00DA3E5D" w:rsidRDefault="00000000">
      <w:pPr>
        <w:pStyle w:val="Author-eListParagraph"/>
        <w:numPr>
          <w:ilvl w:val="0"/>
          <w:numId w:val="27"/>
        </w:numPr>
      </w:pPr>
      <w:r>
        <w:t xml:space="preserve">Indication d’enclenchement : </w:t>
      </w:r>
      <w:r>
        <w:rPr>
          <w:rStyle w:val="optioncarChar"/>
        </w:rPr>
        <w:t>Oui / Non</w:t>
      </w:r>
    </w:p>
    <w:p w14:paraId="5B140C14" w14:textId="77777777" w:rsidR="00DA3E5D" w:rsidRDefault="00000000">
      <w:pPr>
        <w:pStyle w:val="Author-eListParagraph"/>
        <w:numPr>
          <w:ilvl w:val="0"/>
          <w:numId w:val="27"/>
        </w:numPr>
      </w:pPr>
      <w:r>
        <w:t xml:space="preserve">Modulaire : </w:t>
      </w:r>
      <w:r>
        <w:rPr>
          <w:rStyle w:val="optioncarChar"/>
        </w:rPr>
        <w:t>Oui / Non</w:t>
      </w:r>
    </w:p>
    <w:p w14:paraId="2B203EEC" w14:textId="77777777" w:rsidR="00DA3E5D" w:rsidRDefault="00000000">
      <w:pPr>
        <w:pStyle w:val="Author-eListParagraph"/>
        <w:numPr>
          <w:ilvl w:val="0"/>
          <w:numId w:val="27"/>
        </w:numPr>
      </w:pPr>
      <w:r>
        <w:t xml:space="preserve">Nombre de modules : </w:t>
      </w:r>
      <w:r>
        <w:rPr>
          <w:rStyle w:val="optioncarChar"/>
        </w:rPr>
        <w:t>1 / 2 / 3 / 4 </w:t>
      </w:r>
    </w:p>
    <w:p w14:paraId="0F1AAD8B" w14:textId="77777777" w:rsidR="00DA3E5D" w:rsidRDefault="00000000">
      <w:pPr>
        <w:pStyle w:val="Author-eListParagraph"/>
        <w:numPr>
          <w:ilvl w:val="0"/>
          <w:numId w:val="27"/>
        </w:numPr>
      </w:pPr>
      <w:r>
        <w:t xml:space="preserve">Manette de commande : </w:t>
      </w:r>
      <w:r>
        <w:rPr>
          <w:rStyle w:val="optioncarChar"/>
        </w:rPr>
        <w:t>Oui / Non</w:t>
      </w:r>
    </w:p>
    <w:p w14:paraId="0D805DC1" w14:textId="77777777" w:rsidR="00DA3E5D" w:rsidRDefault="00000000">
      <w:pPr>
        <w:pStyle w:val="Author-eListParagraph"/>
        <w:numPr>
          <w:ilvl w:val="0"/>
          <w:numId w:val="27"/>
        </w:numPr>
      </w:pPr>
      <w:r>
        <w:t xml:space="preserve">Classe : </w:t>
      </w:r>
      <w:r>
        <w:rPr>
          <w:rStyle w:val="optioncarChar"/>
        </w:rPr>
        <w:t>en fonction de la consommation du composant</w:t>
      </w:r>
    </w:p>
    <w:p w14:paraId="109967B1" w14:textId="77777777" w:rsidR="00DA3E5D" w:rsidRDefault="00000000">
      <w:pPr>
        <w:pStyle w:val="Author-eListParagraph"/>
        <w:numPr>
          <w:ilvl w:val="0"/>
          <w:numId w:val="27"/>
        </w:numPr>
      </w:pPr>
      <w:r>
        <w:t>Nombre de phases :</w:t>
      </w:r>
      <w:r>
        <w:rPr>
          <w:rStyle w:val="optioncarChar"/>
        </w:rPr>
        <w:t xml:space="preserve"> unipolaires / bipolaires / tripolaires / tétrapolaires</w:t>
      </w:r>
    </w:p>
    <w:p w14:paraId="682BBC14" w14:textId="77777777" w:rsidR="00DA3E5D" w:rsidRDefault="00000000">
      <w:pPr>
        <w:pStyle w:val="pheading"/>
      </w:pPr>
      <w:r>
        <w:t>MESURAGE</w:t>
      </w:r>
    </w:p>
    <w:p w14:paraId="70DB2FBE" w14:textId="77777777" w:rsidR="00DA3E5D" w:rsidRDefault="00000000">
      <w:pPr>
        <w:pStyle w:val="pheading"/>
      </w:pPr>
      <w:r>
        <w:t>- code de mesurage:</w:t>
      </w:r>
    </w:p>
    <w:p w14:paraId="23C37C1E" w14:textId="77777777" w:rsidR="00DA3E5D" w:rsidRDefault="00000000">
      <w:r>
        <w:t>Compris dans le prix du tableau de distribution</w:t>
      </w:r>
    </w:p>
    <w:p w14:paraId="1D7D5A8D" w14:textId="77777777" w:rsidR="00DA3E5D" w:rsidRDefault="00000000">
      <w:pPr>
        <w:pStyle w:val="pheading"/>
      </w:pPr>
      <w:r>
        <w:t>- nature du marché:</w:t>
      </w:r>
    </w:p>
    <w:p w14:paraId="6D0789EB" w14:textId="77777777" w:rsidR="00DA3E5D" w:rsidRDefault="00000000">
      <w:r>
        <w:t>PM</w:t>
      </w:r>
    </w:p>
    <w:p w14:paraId="5542ED23" w14:textId="77777777" w:rsidR="00DA3E5D" w:rsidRDefault="00000000">
      <w:pPr>
        <w:pStyle w:val="Author-eSectionHeading6"/>
      </w:pPr>
      <w:bookmarkStart w:id="83" w:name="_Toc112762430"/>
      <w:r>
        <w:t>71.24.3l Organes de commande - modules audio vidéo CCTB 01.07</w:t>
      </w:r>
      <w:bookmarkEnd w:id="83"/>
    </w:p>
    <w:p w14:paraId="03903FCB" w14:textId="77777777" w:rsidR="00DA3E5D" w:rsidRDefault="00000000">
      <w:pPr>
        <w:pStyle w:val="pheading"/>
      </w:pPr>
      <w:r>
        <w:t>DESCRIPTION</w:t>
      </w:r>
    </w:p>
    <w:p w14:paraId="4FEC0DAF" w14:textId="77777777" w:rsidR="00DA3E5D" w:rsidRDefault="00000000">
      <w:pPr>
        <w:pStyle w:val="pheading"/>
      </w:pPr>
      <w:r>
        <w:t>- Définition / Comprend</w:t>
      </w:r>
    </w:p>
    <w:p w14:paraId="2DD5E298" w14:textId="77777777" w:rsidR="00DA3E5D" w:rsidRDefault="00000000">
      <w:r>
        <w:t xml:space="preserve">Il s'agit de la fourniture, de la pose et du câblage d'un module audio vidéo. Le câblage devra être fait en fonction des normes en vigueur. </w:t>
      </w:r>
      <w:r>
        <w:br/>
      </w:r>
      <w:r>
        <w:br/>
      </w:r>
      <w:r>
        <w:br/>
      </w:r>
    </w:p>
    <w:p w14:paraId="0162A9E7" w14:textId="77777777" w:rsidR="00DA3E5D" w:rsidRDefault="00000000">
      <w:pPr>
        <w:pStyle w:val="Author-eSectionHeading6"/>
      </w:pPr>
      <w:bookmarkStart w:id="84" w:name="_Toc112762431"/>
      <w:r>
        <w:t>71.24.3m Organes de commande - modules domotiques  CCTB 01.04</w:t>
      </w:r>
      <w:bookmarkEnd w:id="84"/>
    </w:p>
    <w:p w14:paraId="411CBDBD" w14:textId="77777777" w:rsidR="00DA3E5D" w:rsidRDefault="00000000">
      <w:pPr>
        <w:pStyle w:val="pheading"/>
      </w:pPr>
      <w:r>
        <w:t>DESCRIPTION</w:t>
      </w:r>
    </w:p>
    <w:p w14:paraId="06A7C5B2" w14:textId="77777777" w:rsidR="00DA3E5D" w:rsidRDefault="00000000">
      <w:pPr>
        <w:pStyle w:val="pheading"/>
      </w:pPr>
      <w:r>
        <w:t>- Définition / Comprend</w:t>
      </w:r>
    </w:p>
    <w:p w14:paraId="6D57E7EC" w14:textId="77777777" w:rsidR="00DA3E5D" w:rsidRDefault="00000000">
      <w:r>
        <w:t xml:space="preserve">Il s'agit de la fourniture, de la pose et du câblage modules domotiques. </w:t>
      </w:r>
      <w:r>
        <w:br/>
      </w:r>
      <w:r>
        <w:br/>
        <w:t xml:space="preserve">Cela doit être fait conformément aux normes en vigueur, dernière version. </w:t>
      </w:r>
      <w:r>
        <w:br/>
      </w:r>
      <w:r>
        <w:br/>
        <w:t xml:space="preserve">Montage : </w:t>
      </w:r>
      <w:r>
        <w:rPr>
          <w:rStyle w:val="optioncarChar"/>
        </w:rPr>
        <w:t>Rail DIN</w:t>
      </w:r>
      <w:r>
        <w:br/>
        <w:t xml:space="preserve">Indice de protection : </w:t>
      </w:r>
      <w:r>
        <w:rPr>
          <w:rStyle w:val="optioncarChar"/>
        </w:rPr>
        <w:t>IP20</w:t>
      </w:r>
      <w:r>
        <w:br/>
        <w:t xml:space="preserve">Assemblage : </w:t>
      </w:r>
      <w:r>
        <w:rPr>
          <w:rStyle w:val="optioncarChar"/>
        </w:rPr>
        <w:t>Kit d'encliquetage pour assemblage facile</w:t>
      </w:r>
      <w:r>
        <w:br/>
        <w:t xml:space="preserve">Matériau du boitier : </w:t>
      </w:r>
      <w:r>
        <w:rPr>
          <w:rStyle w:val="optioncarChar"/>
        </w:rPr>
        <w:t>Polycarbonate</w:t>
      </w:r>
    </w:p>
    <w:p w14:paraId="606933A8" w14:textId="77777777" w:rsidR="00DA3E5D" w:rsidRDefault="00000000">
      <w:pPr>
        <w:pStyle w:val="pheading"/>
      </w:pPr>
      <w:r>
        <w:t>MESURAGE</w:t>
      </w:r>
    </w:p>
    <w:p w14:paraId="3EEF95AA" w14:textId="77777777" w:rsidR="00DA3E5D" w:rsidRDefault="00000000">
      <w:pPr>
        <w:pStyle w:val="pheading"/>
      </w:pPr>
      <w:r>
        <w:t>- unité de mesure:</w:t>
      </w:r>
    </w:p>
    <w:p w14:paraId="084D683D" w14:textId="77777777" w:rsidR="00DA3E5D" w:rsidRDefault="00000000">
      <w:r>
        <w:t>pc</w:t>
      </w:r>
    </w:p>
    <w:p w14:paraId="1CA49898" w14:textId="77777777" w:rsidR="00DA3E5D" w:rsidRDefault="00000000">
      <w:pPr>
        <w:pStyle w:val="pheading"/>
      </w:pPr>
      <w:r>
        <w:t>- nature du marché:</w:t>
      </w:r>
    </w:p>
    <w:p w14:paraId="717ECE0A" w14:textId="77777777" w:rsidR="00DA3E5D" w:rsidRDefault="00000000">
      <w:r>
        <w:t>QF</w:t>
      </w:r>
    </w:p>
    <w:p w14:paraId="28B35922" w14:textId="77777777" w:rsidR="00DA3E5D" w:rsidRDefault="00000000">
      <w:pPr>
        <w:pStyle w:val="Author-eSectionHeading6"/>
      </w:pPr>
      <w:bookmarkStart w:id="85" w:name="_Toc112762432"/>
      <w:r>
        <w:t>71.24.3n Organes de commande - variateurs</w:t>
      </w:r>
      <w:bookmarkEnd w:id="85"/>
    </w:p>
    <w:p w14:paraId="036F3ECD" w14:textId="77777777" w:rsidR="00DA3E5D" w:rsidRDefault="00000000">
      <w:pPr>
        <w:pStyle w:val="Author-eSectionHeading6"/>
      </w:pPr>
      <w:bookmarkStart w:id="86" w:name="_Toc112762433"/>
      <w:r>
        <w:t>71.24.3o Organes de commande - horloges</w:t>
      </w:r>
      <w:bookmarkEnd w:id="86"/>
    </w:p>
    <w:p w14:paraId="5DC902F5" w14:textId="77777777" w:rsidR="00DA3E5D" w:rsidRDefault="00000000">
      <w:pPr>
        <w:pStyle w:val="Author-eSectionHeading6"/>
      </w:pPr>
      <w:bookmarkStart w:id="87" w:name="_Toc112762434"/>
      <w:r>
        <w:t>71.24.3p Organes de commande - interrupteurs crépusculaires</w:t>
      </w:r>
      <w:bookmarkEnd w:id="87"/>
    </w:p>
    <w:p w14:paraId="03834B99" w14:textId="77777777" w:rsidR="00DA3E5D" w:rsidRDefault="00000000">
      <w:pPr>
        <w:pStyle w:val="Author-eSectionHeading6"/>
      </w:pPr>
      <w:bookmarkStart w:id="88" w:name="_Toc112762435"/>
      <w:r>
        <w:t>71.24.3q Organes de contrôle et de mesure - thermostats CCTB 01.10</w:t>
      </w:r>
      <w:bookmarkEnd w:id="88"/>
    </w:p>
    <w:p w14:paraId="5EF7D0D9" w14:textId="77777777" w:rsidR="00DA3E5D" w:rsidRDefault="00000000">
      <w:pPr>
        <w:pStyle w:val="pheading"/>
      </w:pPr>
      <w:r>
        <w:t>DESCRIPTION</w:t>
      </w:r>
    </w:p>
    <w:p w14:paraId="6413EB5F" w14:textId="77777777" w:rsidR="00DA3E5D" w:rsidRDefault="00000000">
      <w:pPr>
        <w:pStyle w:val="pheading"/>
      </w:pPr>
      <w:r>
        <w:t>- Définition / Comprend</w:t>
      </w:r>
    </w:p>
    <w:p w14:paraId="6B3993D8" w14:textId="77777777" w:rsidR="00DA3E5D" w:rsidRDefault="00000000">
      <w:r>
        <w:t xml:space="preserve">Il s'agit de la fourniture, de la pose et du câblage de thermostats. </w:t>
      </w:r>
      <w:r>
        <w:br/>
      </w:r>
      <w:r>
        <w:br/>
        <w:t>L'installation doit être faite suivant les normes et la réglementation en vigueur, dernière version.</w:t>
      </w:r>
    </w:p>
    <w:p w14:paraId="1AE9BABC" w14:textId="309105FF" w:rsidR="00DA3E5D" w:rsidRDefault="00000000">
      <w:r>
        <w:t xml:space="preserve">Voir le </w:t>
      </w:r>
      <w:hyperlink r:id="rId9" w:history="1">
        <w:r>
          <w:t>T6 : HVAC-l'article 63.34.1c</w:t>
        </w:r>
      </w:hyperlink>
    </w:p>
    <w:p w14:paraId="13AD7C1E" w14:textId="77777777" w:rsidR="00DA3E5D" w:rsidRDefault="00000000">
      <w:r>
        <w:t xml:space="preserve">Protection contre le gel: </w:t>
      </w:r>
      <w:r>
        <w:rPr>
          <w:rStyle w:val="optioncarChar"/>
        </w:rPr>
        <w:t>Oui / Non</w:t>
      </w:r>
      <w:r>
        <w:br/>
      </w:r>
      <w:r>
        <w:br/>
      </w:r>
    </w:p>
    <w:p w14:paraId="017F38C2" w14:textId="77777777" w:rsidR="00DA3E5D" w:rsidRDefault="00000000">
      <w:pPr>
        <w:pStyle w:val="pheading"/>
      </w:pPr>
      <w:r>
        <w:t>MESURAGE</w:t>
      </w:r>
    </w:p>
    <w:p w14:paraId="08B12440" w14:textId="77777777" w:rsidR="00DA3E5D" w:rsidRDefault="00000000">
      <w:pPr>
        <w:pStyle w:val="pheading"/>
      </w:pPr>
      <w:r>
        <w:t>- unité de mesure:</w:t>
      </w:r>
    </w:p>
    <w:p w14:paraId="0EC86074" w14:textId="77777777" w:rsidR="00DA3E5D" w:rsidRDefault="00000000">
      <w:r>
        <w:t>pc</w:t>
      </w:r>
    </w:p>
    <w:p w14:paraId="3828FFC5" w14:textId="77777777" w:rsidR="00DA3E5D" w:rsidRDefault="00000000">
      <w:pPr>
        <w:pStyle w:val="pheading"/>
      </w:pPr>
      <w:r>
        <w:t>- nature du marché:</w:t>
      </w:r>
    </w:p>
    <w:p w14:paraId="17E8FE8D" w14:textId="77777777" w:rsidR="00DA3E5D" w:rsidRDefault="00000000">
      <w:r>
        <w:t>QF</w:t>
      </w:r>
    </w:p>
    <w:p w14:paraId="607A1813" w14:textId="77777777" w:rsidR="00DA3E5D" w:rsidRDefault="00000000">
      <w:pPr>
        <w:pStyle w:val="Author-eSectionHeading6"/>
      </w:pPr>
      <w:bookmarkStart w:id="89" w:name="_Toc112762436"/>
      <w:r>
        <w:t>71.24.3r Organes de contrôle et de mesure - central de mesure CCTB 01.10</w:t>
      </w:r>
      <w:bookmarkEnd w:id="89"/>
    </w:p>
    <w:p w14:paraId="46FA7B3A" w14:textId="77777777" w:rsidR="00DA3E5D" w:rsidRDefault="00000000">
      <w:pPr>
        <w:pStyle w:val="pheading"/>
      </w:pPr>
      <w:r>
        <w:t>DESCRIPTION</w:t>
      </w:r>
    </w:p>
    <w:p w14:paraId="1256303F" w14:textId="77777777" w:rsidR="00DA3E5D" w:rsidRDefault="00000000">
      <w:pPr>
        <w:pStyle w:val="pheading"/>
      </w:pPr>
      <w:r>
        <w:t>- Définition / Comprend</w:t>
      </w:r>
    </w:p>
    <w:p w14:paraId="0F85A201" w14:textId="77777777" w:rsidR="00DA3E5D" w:rsidRDefault="00000000">
      <w:r>
        <w:t xml:space="preserve">Il s'agit de la fourniture, la pose et le câblage d'une centrale de mesure. </w:t>
      </w:r>
      <w:r>
        <w:br/>
        <w:t xml:space="preserve">Cela dépend des paramètres qu'on veut mesurer : </w:t>
      </w:r>
      <w:r>
        <w:br/>
        <w:t>Courant, tension, énergie, ....</w:t>
      </w:r>
      <w:r>
        <w:br/>
      </w:r>
      <w:r>
        <w:br/>
        <w:t xml:space="preserve">Communication : </w:t>
      </w:r>
      <w:r>
        <w:rPr>
          <w:rStyle w:val="optioncarChar"/>
        </w:rPr>
        <w:t>Oui / Non</w:t>
      </w:r>
      <w:r>
        <w:br/>
        <w:t xml:space="preserve">Mesure des impulsions par seconde : </w:t>
      </w:r>
      <w:r>
        <w:rPr>
          <w:rStyle w:val="optioncarChar"/>
        </w:rPr>
        <w:t>Oui / Non</w:t>
      </w:r>
      <w:r>
        <w:br/>
        <w:t xml:space="preserve">Protocole : </w:t>
      </w:r>
      <w:r>
        <w:rPr>
          <w:rStyle w:val="optioncarChar"/>
        </w:rPr>
        <w:t>Modbus / RTU </w:t>
      </w:r>
      <w:r>
        <w:br/>
        <w:t xml:space="preserve">Mode de transmission : </w:t>
      </w:r>
      <w:r>
        <w:rPr>
          <w:rStyle w:val="optioncarChar"/>
        </w:rPr>
        <w:t xml:space="preserve">RS485 </w:t>
      </w:r>
      <w:r>
        <w:t>(par défaut)</w:t>
      </w:r>
      <w:r>
        <w:rPr>
          <w:rStyle w:val="optioncarChar"/>
        </w:rPr>
        <w:t xml:space="preserve"> / ***</w:t>
      </w:r>
      <w:r>
        <w:br/>
        <w:t xml:space="preserve">Modulaire : </w:t>
      </w:r>
      <w:r>
        <w:rPr>
          <w:rStyle w:val="optioncarChar"/>
        </w:rPr>
        <w:t>Oui / Non</w:t>
      </w:r>
      <w:r>
        <w:br/>
        <w:t xml:space="preserve">Type de display : </w:t>
      </w:r>
      <w:r>
        <w:rPr>
          <w:rStyle w:val="optioncarChar"/>
        </w:rPr>
        <w:t>LCD </w:t>
      </w:r>
      <w:r>
        <w:br/>
        <w:t xml:space="preserve">Nombre de phases : </w:t>
      </w:r>
      <w:r>
        <w:rPr>
          <w:rStyle w:val="optioncarChar"/>
        </w:rPr>
        <w:t>1 / 2 / 3 / 4</w:t>
      </w:r>
      <w:r>
        <w:br/>
        <w:t xml:space="preserve">Un : </w:t>
      </w:r>
      <w:r>
        <w:rPr>
          <w:rStyle w:val="optioncarChar"/>
        </w:rPr>
        <w:t>230V </w:t>
      </w:r>
      <w:r>
        <w:br/>
        <w:t xml:space="preserve">Classe de précision : </w:t>
      </w:r>
      <w:r>
        <w:rPr>
          <w:rStyle w:val="optioncarChar"/>
        </w:rPr>
        <w:t>0.2 / 0.5 </w:t>
      </w:r>
    </w:p>
    <w:p w14:paraId="14A4ADEC" w14:textId="77777777" w:rsidR="00DA3E5D" w:rsidRDefault="00000000">
      <w:pPr>
        <w:pStyle w:val="pheading"/>
      </w:pPr>
      <w:r>
        <w:t>MESURAGE</w:t>
      </w:r>
    </w:p>
    <w:p w14:paraId="0CB0FAFF" w14:textId="77777777" w:rsidR="00DA3E5D" w:rsidRDefault="00000000">
      <w:pPr>
        <w:pStyle w:val="pheading"/>
      </w:pPr>
      <w:r>
        <w:t>- unité de mesure:</w:t>
      </w:r>
    </w:p>
    <w:p w14:paraId="7C99CE51" w14:textId="77777777" w:rsidR="00DA3E5D" w:rsidRDefault="00000000">
      <w:r>
        <w:t>pc</w:t>
      </w:r>
    </w:p>
    <w:p w14:paraId="338CF6C8" w14:textId="77777777" w:rsidR="00DA3E5D" w:rsidRDefault="00000000">
      <w:pPr>
        <w:pStyle w:val="pheading"/>
      </w:pPr>
      <w:r>
        <w:t>- nature du marché:</w:t>
      </w:r>
    </w:p>
    <w:p w14:paraId="41E42C26" w14:textId="77777777" w:rsidR="00DA3E5D" w:rsidRDefault="00000000">
      <w:r>
        <w:t>QF</w:t>
      </w:r>
    </w:p>
    <w:p w14:paraId="697E914F" w14:textId="77777777" w:rsidR="00DA3E5D" w:rsidRDefault="00000000">
      <w:pPr>
        <w:pStyle w:val="Author-eSectionHeading6"/>
      </w:pPr>
      <w:bookmarkStart w:id="90" w:name="_Toc112762437"/>
      <w:r>
        <w:t>71.24.3s Organes de contrôle et de mesure - voltmètres CCTB 01.10</w:t>
      </w:r>
      <w:bookmarkEnd w:id="90"/>
    </w:p>
    <w:p w14:paraId="379965EE" w14:textId="77777777" w:rsidR="00DA3E5D" w:rsidRDefault="00000000">
      <w:pPr>
        <w:pStyle w:val="pheading"/>
      </w:pPr>
      <w:r>
        <w:t>DESCRIPTION</w:t>
      </w:r>
    </w:p>
    <w:p w14:paraId="12E83A53" w14:textId="77777777" w:rsidR="00DA3E5D" w:rsidRDefault="00000000">
      <w:pPr>
        <w:pStyle w:val="pheading"/>
      </w:pPr>
      <w:r>
        <w:t>- Définition / Comprend</w:t>
      </w:r>
    </w:p>
    <w:p w14:paraId="721233FA" w14:textId="77777777" w:rsidR="00DA3E5D" w:rsidRDefault="00000000">
      <w:r>
        <w:t>Il s'agit de la fourniture d'un appareil qui permet de mesurer la tension.</w:t>
      </w:r>
    </w:p>
    <w:p w14:paraId="3F60F601" w14:textId="77777777" w:rsidR="00DA3E5D" w:rsidRDefault="00000000">
      <w:pPr>
        <w:pStyle w:val="pheading"/>
      </w:pPr>
      <w:r>
        <w:t>MATÉRIAUX</w:t>
      </w:r>
    </w:p>
    <w:p w14:paraId="05CA6BB1" w14:textId="77777777" w:rsidR="00DA3E5D" w:rsidRDefault="00000000">
      <w:pPr>
        <w:pStyle w:val="pheading"/>
      </w:pPr>
      <w:r>
        <w:t>- Caractéristiques générales</w:t>
      </w:r>
    </w:p>
    <w:p w14:paraId="41922B49" w14:textId="77777777" w:rsidR="00DA3E5D" w:rsidRDefault="00000000">
      <w:r>
        <w:t xml:space="preserve">Dimensions : </w:t>
      </w:r>
      <w:r>
        <w:rPr>
          <w:rStyle w:val="optioncarChar"/>
        </w:rPr>
        <w:t>***</w:t>
      </w:r>
      <w:r>
        <w:br/>
        <w:t xml:space="preserve">Classe de précision : </w:t>
      </w:r>
      <w:r>
        <w:br/>
        <w:t xml:space="preserve">Echelle : </w:t>
      </w:r>
      <w:r>
        <w:rPr>
          <w:rStyle w:val="optioncarChar"/>
        </w:rPr>
        <w:t>0 ... 500V</w:t>
      </w:r>
      <w:r>
        <w:br/>
        <w:t xml:space="preserve">Mesure : </w:t>
      </w:r>
      <w:r>
        <w:rPr>
          <w:rStyle w:val="optioncarChar"/>
        </w:rPr>
        <w:t>Alternatif / Continu / Alternatif et continus</w:t>
      </w:r>
      <w:r>
        <w:br/>
        <w:t xml:space="preserve">Modulaire : </w:t>
      </w:r>
      <w:r>
        <w:rPr>
          <w:rStyle w:val="optioncarChar"/>
        </w:rPr>
        <w:t>Oui / Non</w:t>
      </w:r>
      <w:r>
        <w:br/>
        <w:t xml:space="preserve">Situation : </w:t>
      </w:r>
      <w:r>
        <w:rPr>
          <w:rStyle w:val="optioncarChar"/>
        </w:rPr>
        <w:t>Dans le tableau / Sur porte</w:t>
      </w:r>
      <w:r>
        <w:br/>
        <w:t xml:space="preserve">Affichage : </w:t>
      </w:r>
      <w:r>
        <w:rPr>
          <w:rStyle w:val="optioncarChar"/>
        </w:rPr>
        <w:t>Analogique / Digital / Sans importance</w:t>
      </w:r>
    </w:p>
    <w:p w14:paraId="1F935C06" w14:textId="77777777" w:rsidR="00DA3E5D" w:rsidRDefault="00000000">
      <w:pPr>
        <w:pStyle w:val="pheading"/>
      </w:pPr>
      <w:r>
        <w:t>DOCUMENTS DE RÉFÉRENCE COMPLÉMENTAIRES</w:t>
      </w:r>
    </w:p>
    <w:p w14:paraId="733E171C" w14:textId="77777777" w:rsidR="00DA3E5D" w:rsidRDefault="00000000">
      <w:pPr>
        <w:pStyle w:val="pheading"/>
      </w:pPr>
      <w:r>
        <w:t>- Matériau</w:t>
      </w:r>
    </w:p>
    <w:p w14:paraId="30099192" w14:textId="77777777" w:rsidR="00DA3E5D" w:rsidRDefault="00000000">
      <w:r>
        <w:rPr>
          <w:color w:val="000000"/>
        </w:rPr>
        <w:t>[NBN EN 60051 série, Appareils de mesure électriques indicateurs analogiques à action directe et leurs accessoires]</w:t>
      </w:r>
    </w:p>
    <w:p w14:paraId="7A226660" w14:textId="77777777" w:rsidR="00DA3E5D" w:rsidRDefault="00000000">
      <w:r>
        <w:rPr>
          <w:color w:val="000000"/>
        </w:rPr>
        <w:t>[NBN EN 61010 série, Règles de sécurité pour appareils électriques de mesurage, de régulation et de laboratoire]</w:t>
      </w:r>
    </w:p>
    <w:p w14:paraId="14BE7700" w14:textId="77777777" w:rsidR="00DA3E5D" w:rsidRDefault="00000000">
      <w:pPr>
        <w:pStyle w:val="pheading"/>
      </w:pPr>
      <w:r>
        <w:t>MESURAGE</w:t>
      </w:r>
    </w:p>
    <w:p w14:paraId="69E7F3DE" w14:textId="77777777" w:rsidR="00DA3E5D" w:rsidRDefault="00000000">
      <w:pPr>
        <w:pStyle w:val="pheading"/>
      </w:pPr>
      <w:r>
        <w:t>- unité de mesure:</w:t>
      </w:r>
    </w:p>
    <w:p w14:paraId="028386AF" w14:textId="77777777" w:rsidR="00DA3E5D" w:rsidRDefault="00000000">
      <w:r>
        <w:t>pc</w:t>
      </w:r>
    </w:p>
    <w:p w14:paraId="0AD2A4CB" w14:textId="77777777" w:rsidR="00DA3E5D" w:rsidRDefault="00000000">
      <w:pPr>
        <w:pStyle w:val="pheading"/>
      </w:pPr>
      <w:r>
        <w:t>- nature du marché:</w:t>
      </w:r>
    </w:p>
    <w:p w14:paraId="4E08C295" w14:textId="77777777" w:rsidR="00DA3E5D" w:rsidRDefault="00000000">
      <w:r>
        <w:t>QP</w:t>
      </w:r>
    </w:p>
    <w:p w14:paraId="411DBFDC" w14:textId="77777777" w:rsidR="00DA3E5D" w:rsidRDefault="00000000">
      <w:pPr>
        <w:pStyle w:val="Author-eSectionHeading6"/>
      </w:pPr>
      <w:bookmarkStart w:id="91" w:name="_Toc112762438"/>
      <w:r>
        <w:t>71.24.3t Organes de contrôle et de mesure - ampèremètres CCTB 01.10</w:t>
      </w:r>
      <w:bookmarkEnd w:id="91"/>
    </w:p>
    <w:p w14:paraId="2D564180" w14:textId="77777777" w:rsidR="00DA3E5D" w:rsidRDefault="00000000">
      <w:pPr>
        <w:pStyle w:val="pheading"/>
      </w:pPr>
      <w:r>
        <w:t>DESCRIPTION</w:t>
      </w:r>
    </w:p>
    <w:p w14:paraId="611B9886" w14:textId="77777777" w:rsidR="00DA3E5D" w:rsidRDefault="00000000">
      <w:pPr>
        <w:pStyle w:val="pheading"/>
      </w:pPr>
      <w:r>
        <w:t>- Définition / Comprend</w:t>
      </w:r>
    </w:p>
    <w:p w14:paraId="7AB74264" w14:textId="77777777" w:rsidR="00DA3E5D" w:rsidRDefault="00000000">
      <w:r>
        <w:t>Il s'agit d'un appareil qui permet de mesurer le courant.</w:t>
      </w:r>
      <w:r>
        <w:br/>
      </w:r>
      <w:r>
        <w:rPr>
          <w:rStyle w:val="normalChar"/>
          <w:color w:val="000000"/>
        </w:rPr>
        <w:t> </w:t>
      </w:r>
    </w:p>
    <w:p w14:paraId="637ADDE1" w14:textId="77777777" w:rsidR="00DA3E5D" w:rsidRDefault="00000000">
      <w:pPr>
        <w:pStyle w:val="pheading"/>
      </w:pPr>
      <w:r>
        <w:t>MATÉRIAUX</w:t>
      </w:r>
    </w:p>
    <w:p w14:paraId="7B9EDBC6" w14:textId="77777777" w:rsidR="00DA3E5D" w:rsidRDefault="00000000">
      <w:pPr>
        <w:pStyle w:val="pheading"/>
      </w:pPr>
      <w:r>
        <w:t>- Caractéristiques générales</w:t>
      </w:r>
    </w:p>
    <w:p w14:paraId="18622F5F" w14:textId="77777777" w:rsidR="00DA3E5D" w:rsidRDefault="00000000">
      <w:r>
        <w:t xml:space="preserve">Dimensions : </w:t>
      </w:r>
      <w:r>
        <w:rPr>
          <w:rStyle w:val="optioncarChar"/>
        </w:rPr>
        <w:t>***</w:t>
      </w:r>
      <w:r>
        <w:br/>
        <w:t xml:space="preserve">Classe de précision : </w:t>
      </w:r>
      <w:r>
        <w:rPr>
          <w:rStyle w:val="optioncarChar"/>
        </w:rPr>
        <w:t>***</w:t>
      </w:r>
      <w:r>
        <w:br/>
        <w:t xml:space="preserve">Echelle : </w:t>
      </w:r>
      <w:r>
        <w:rPr>
          <w:rStyle w:val="optioncarChar"/>
        </w:rPr>
        <w:t xml:space="preserve">*** </w:t>
      </w:r>
      <w:r>
        <w:t>A</w:t>
      </w:r>
      <w:r>
        <w:br/>
        <w:t xml:space="preserve">Mesure : </w:t>
      </w:r>
      <w:r>
        <w:rPr>
          <w:rStyle w:val="optioncarChar"/>
        </w:rPr>
        <w:t>Alternatif / Continu / Alternatif et continu</w:t>
      </w:r>
      <w:r>
        <w:br/>
        <w:t xml:space="preserve">Modulaire : </w:t>
      </w:r>
      <w:r>
        <w:rPr>
          <w:rStyle w:val="optioncarChar"/>
        </w:rPr>
        <w:t>Oui / Non</w:t>
      </w:r>
      <w:r>
        <w:br/>
        <w:t xml:space="preserve">Situation : </w:t>
      </w:r>
      <w:r>
        <w:rPr>
          <w:rStyle w:val="optioncarChar"/>
        </w:rPr>
        <w:t>Dans le tableau / Sur porte</w:t>
      </w:r>
      <w:r>
        <w:br/>
        <w:t xml:space="preserve">Affichage : </w:t>
      </w:r>
      <w:r>
        <w:rPr>
          <w:rStyle w:val="optioncarChar"/>
        </w:rPr>
        <w:t>Analogique / Digital / Sans importance</w:t>
      </w:r>
    </w:p>
    <w:p w14:paraId="09C00D7B" w14:textId="77777777" w:rsidR="00DA3E5D" w:rsidRDefault="00000000">
      <w:pPr>
        <w:pStyle w:val="pheading"/>
      </w:pPr>
      <w:r>
        <w:t>DOCUMENTS DE RÉFÉRENCE COMPLÉMENTAIRES</w:t>
      </w:r>
    </w:p>
    <w:p w14:paraId="27D1E37A" w14:textId="77777777" w:rsidR="00DA3E5D" w:rsidRDefault="00000000">
      <w:pPr>
        <w:pStyle w:val="pheading"/>
      </w:pPr>
      <w:r>
        <w:t>- Matériau</w:t>
      </w:r>
    </w:p>
    <w:p w14:paraId="3A109736" w14:textId="77777777" w:rsidR="00DA3E5D" w:rsidRDefault="00000000">
      <w:r>
        <w:t>[NBN EN 60051 série, Appareils de mesure électriques indicateurs analogiques à action directe et leurs accessoires]</w:t>
      </w:r>
    </w:p>
    <w:p w14:paraId="2985CEEE" w14:textId="77777777" w:rsidR="00DA3E5D" w:rsidRDefault="00000000">
      <w:r>
        <w:t>[NBN EN 61010 série, Règles de sécurité pour appareils électriques de mesurage, de régulation et de laboratoire]</w:t>
      </w:r>
    </w:p>
    <w:p w14:paraId="0D6051E9" w14:textId="77777777" w:rsidR="00DA3E5D" w:rsidRDefault="00000000">
      <w:pPr>
        <w:pStyle w:val="pheading"/>
      </w:pPr>
      <w:r>
        <w:t>MESURAGE</w:t>
      </w:r>
    </w:p>
    <w:p w14:paraId="43331C21" w14:textId="77777777" w:rsidR="00DA3E5D" w:rsidRDefault="00000000">
      <w:pPr>
        <w:pStyle w:val="pheading"/>
      </w:pPr>
      <w:r>
        <w:t>- unité de mesure:</w:t>
      </w:r>
    </w:p>
    <w:p w14:paraId="1ACAF894" w14:textId="77777777" w:rsidR="00DA3E5D" w:rsidRDefault="00000000">
      <w:r>
        <w:t>pc</w:t>
      </w:r>
    </w:p>
    <w:p w14:paraId="77AF1064" w14:textId="77777777" w:rsidR="00DA3E5D" w:rsidRDefault="00000000">
      <w:pPr>
        <w:pStyle w:val="pheading"/>
      </w:pPr>
      <w:r>
        <w:t>- nature du marché:</w:t>
      </w:r>
    </w:p>
    <w:p w14:paraId="1214C93D" w14:textId="77777777" w:rsidR="00DA3E5D" w:rsidRDefault="00000000">
      <w:r>
        <w:t>QP</w:t>
      </w:r>
    </w:p>
    <w:p w14:paraId="4278D4D8" w14:textId="77777777" w:rsidR="00DA3E5D" w:rsidRDefault="00000000">
      <w:pPr>
        <w:pStyle w:val="Author-eSectionHeading6"/>
      </w:pPr>
      <w:bookmarkStart w:id="92" w:name="_Toc112762439"/>
      <w:r>
        <w:t>71.24.3u Organes de contrôle et de mesure - compteur d'énergie CCTB 01.10</w:t>
      </w:r>
      <w:bookmarkEnd w:id="92"/>
    </w:p>
    <w:p w14:paraId="308A3856" w14:textId="77777777" w:rsidR="00DA3E5D" w:rsidRDefault="00000000">
      <w:pPr>
        <w:pStyle w:val="pheading"/>
      </w:pPr>
      <w:r>
        <w:t>DESCRIPTION</w:t>
      </w:r>
    </w:p>
    <w:p w14:paraId="41A01B3A" w14:textId="77777777" w:rsidR="00DA3E5D" w:rsidRDefault="00000000">
      <w:pPr>
        <w:pStyle w:val="pheading"/>
      </w:pPr>
      <w:r>
        <w:t>- Définition / Comprend</w:t>
      </w:r>
    </w:p>
    <w:p w14:paraId="36414DB2" w14:textId="77777777" w:rsidR="00DA3E5D" w:rsidRDefault="00000000">
      <w:r>
        <w:t xml:space="preserve">Il s'agit de la fourniture, de la pose et du raccordement d'un compteur d'énergie électrique. </w:t>
      </w:r>
      <w:r>
        <w:br/>
      </w:r>
      <w:r>
        <w:br/>
        <w:t xml:space="preserve">Modulaire : </w:t>
      </w:r>
      <w:r>
        <w:rPr>
          <w:rStyle w:val="optioncarChar"/>
        </w:rPr>
        <w:t>Oui / Non</w:t>
      </w:r>
      <w:r>
        <w:br/>
        <w:t xml:space="preserve">Classe de précision : </w:t>
      </w:r>
      <w:r>
        <w:rPr>
          <w:rStyle w:val="optioncarChar"/>
        </w:rPr>
        <w:t>0.5 / 0.2 / 3</w:t>
      </w:r>
      <w:r>
        <w:br/>
        <w:t xml:space="preserve">Courant maximum : </w:t>
      </w:r>
      <w:r>
        <w:rPr>
          <w:rStyle w:val="optioncarChar"/>
        </w:rPr>
        <w:t xml:space="preserve">*** </w:t>
      </w:r>
      <w:r>
        <w:t>A</w:t>
      </w:r>
      <w:r>
        <w:br/>
        <w:t xml:space="preserve">Certifié MID : </w:t>
      </w:r>
      <w:r>
        <w:rPr>
          <w:rStyle w:val="optioncarChar"/>
        </w:rPr>
        <w:t>Oui / Non</w:t>
      </w:r>
    </w:p>
    <w:p w14:paraId="024E8667" w14:textId="77777777" w:rsidR="00DA3E5D" w:rsidRDefault="00000000">
      <w:pPr>
        <w:pStyle w:val="pheading"/>
      </w:pPr>
      <w:r>
        <w:t>MESURAGE</w:t>
      </w:r>
    </w:p>
    <w:p w14:paraId="1986BDA4" w14:textId="77777777" w:rsidR="00DA3E5D" w:rsidRDefault="00000000">
      <w:pPr>
        <w:pStyle w:val="pheading"/>
      </w:pPr>
      <w:r>
        <w:t>- unité de mesure:</w:t>
      </w:r>
    </w:p>
    <w:p w14:paraId="6125F41A" w14:textId="77777777" w:rsidR="00DA3E5D" w:rsidRDefault="00000000">
      <w:r>
        <w:t>pc</w:t>
      </w:r>
    </w:p>
    <w:p w14:paraId="08126AC8" w14:textId="77777777" w:rsidR="00DA3E5D" w:rsidRDefault="00000000">
      <w:pPr>
        <w:pStyle w:val="pheading"/>
      </w:pPr>
      <w:r>
        <w:t>- nature du marché:</w:t>
      </w:r>
    </w:p>
    <w:p w14:paraId="45972C42" w14:textId="77777777" w:rsidR="00DA3E5D" w:rsidRDefault="00000000">
      <w:r>
        <w:t>QP</w:t>
      </w:r>
    </w:p>
    <w:p w14:paraId="5389C341" w14:textId="77777777" w:rsidR="00DA3E5D" w:rsidRDefault="00000000">
      <w:pPr>
        <w:pStyle w:val="Author-eSectionHeading6"/>
      </w:pPr>
      <w:bookmarkStart w:id="93" w:name="_Toc112762440"/>
      <w:r>
        <w:t>71.24.3v Organes de contrôle et de mesure - contrôleur d'isolement</w:t>
      </w:r>
      <w:bookmarkEnd w:id="93"/>
    </w:p>
    <w:p w14:paraId="6714884D" w14:textId="77777777" w:rsidR="00DA3E5D" w:rsidRDefault="00000000">
      <w:pPr>
        <w:pStyle w:val="Author-eSectionHeading5"/>
      </w:pPr>
      <w:bookmarkStart w:id="94" w:name="_Toc112762441"/>
      <w:r>
        <w:t>71.24.4 Accessoires de câblage et de raccordement CCTB 01.02</w:t>
      </w:r>
      <w:bookmarkEnd w:id="94"/>
    </w:p>
    <w:p w14:paraId="19BDDD33" w14:textId="77777777" w:rsidR="00DA3E5D" w:rsidRDefault="00000000">
      <w:pPr>
        <w:pStyle w:val="Author-eSectionHeading6"/>
      </w:pPr>
      <w:bookmarkStart w:id="95" w:name="_Toc112762442"/>
      <w:r>
        <w:t>71.24.4a Accessoires de câblage et de raccordement CCTB 01.10</w:t>
      </w:r>
      <w:bookmarkEnd w:id="95"/>
    </w:p>
    <w:p w14:paraId="23DB9E3C" w14:textId="77777777" w:rsidR="00DA3E5D" w:rsidRDefault="00000000">
      <w:pPr>
        <w:pStyle w:val="pheading"/>
      </w:pPr>
      <w:r>
        <w:t>DESCRIPTION</w:t>
      </w:r>
    </w:p>
    <w:p w14:paraId="3B5219D2" w14:textId="77777777" w:rsidR="00DA3E5D" w:rsidRDefault="00000000">
      <w:pPr>
        <w:pStyle w:val="pheading"/>
      </w:pPr>
      <w:r>
        <w:t>- Définition / Comprend</w:t>
      </w:r>
    </w:p>
    <w:p w14:paraId="57B565B4" w14:textId="77777777" w:rsidR="00DA3E5D" w:rsidRDefault="00000000">
      <w:r>
        <w:t>Il s'agit des fileries, embouts, souliers de câbles, peignes, fourches, bornes, goulottes, ...</w:t>
      </w:r>
    </w:p>
    <w:p w14:paraId="650B911E" w14:textId="77777777" w:rsidR="00DA3E5D" w:rsidRDefault="00000000">
      <w:r>
        <w:t>Les sections sont adaptées, ils ont un marquage permettant de repérer les câbles. </w:t>
      </w:r>
    </w:p>
    <w:p w14:paraId="07CB06DD" w14:textId="77777777" w:rsidR="00DA3E5D" w:rsidRDefault="00000000">
      <w:r>
        <w:t>Pour tous les appareils modulaires, l'arrivée de puissance est toujours au-dessus et les départs en-dessous. Que ce soit du haut vers le bas ou du bas vers le haut. Se référer à une règle de bonne pratique. </w:t>
      </w:r>
    </w:p>
    <w:p w14:paraId="12D31365" w14:textId="77777777" w:rsidR="00DA3E5D" w:rsidRDefault="00000000">
      <w:r>
        <w:t>Pour le peignes, les fourches, sont adaptées aux composants modulaires. </w:t>
      </w:r>
    </w:p>
    <w:p w14:paraId="469BCBA1" w14:textId="77777777" w:rsidR="00DA3E5D" w:rsidRDefault="00000000">
      <w:r>
        <w:t xml:space="preserve">Prévoir réserve de longueur : </w:t>
      </w:r>
      <w:r>
        <w:rPr>
          <w:rStyle w:val="optioncarChar"/>
        </w:rPr>
        <w:t>Oui / Non</w:t>
      </w:r>
    </w:p>
    <w:p w14:paraId="61DFB355" w14:textId="77777777" w:rsidR="00DA3E5D" w:rsidRDefault="00000000">
      <w:r>
        <w:t xml:space="preserve">Raccordement : </w:t>
      </w:r>
      <w:r>
        <w:rPr>
          <w:rStyle w:val="optioncarChar"/>
        </w:rPr>
        <w:t>Direct / Par borne </w:t>
      </w:r>
    </w:p>
    <w:p w14:paraId="5DEFA788" w14:textId="77777777" w:rsidR="00DA3E5D" w:rsidRDefault="00000000">
      <w:r>
        <w:t xml:space="preserve">Marquage : </w:t>
      </w:r>
      <w:r>
        <w:rPr>
          <w:rStyle w:val="optioncarChar"/>
        </w:rPr>
        <w:t>Colliers </w:t>
      </w:r>
    </w:p>
    <w:p w14:paraId="4DFAFC93" w14:textId="77777777" w:rsidR="00DA3E5D" w:rsidRDefault="00000000">
      <w:r>
        <w:t xml:space="preserve">Goulotte dans le tableau : </w:t>
      </w:r>
      <w:r>
        <w:rPr>
          <w:rStyle w:val="optioncarChar"/>
        </w:rPr>
        <w:t>Oui / Non</w:t>
      </w:r>
    </w:p>
    <w:p w14:paraId="30B86A05" w14:textId="77777777" w:rsidR="00DA3E5D" w:rsidRDefault="00000000">
      <w:pPr>
        <w:pStyle w:val="pheading"/>
      </w:pPr>
      <w:r>
        <w:t>MESURAGE</w:t>
      </w:r>
    </w:p>
    <w:p w14:paraId="2DC81AC2" w14:textId="77777777" w:rsidR="00DA3E5D" w:rsidRDefault="00000000">
      <w:pPr>
        <w:pStyle w:val="pheading"/>
      </w:pPr>
      <w:r>
        <w:t>- unité de mesure:</w:t>
      </w:r>
    </w:p>
    <w:p w14:paraId="70B74F41" w14:textId="77777777" w:rsidR="00DA3E5D" w:rsidRDefault="00000000">
      <w:r>
        <w:t>-</w:t>
      </w:r>
    </w:p>
    <w:p w14:paraId="43685518" w14:textId="77777777" w:rsidR="00DA3E5D" w:rsidRDefault="00000000">
      <w:pPr>
        <w:pStyle w:val="pheading"/>
      </w:pPr>
      <w:r>
        <w:t>- code de mesurage:</w:t>
      </w:r>
    </w:p>
    <w:p w14:paraId="14954387" w14:textId="77777777" w:rsidR="00DA3E5D" w:rsidRDefault="00000000">
      <w:r>
        <w:t>Compris dans le prix du câblage</w:t>
      </w:r>
    </w:p>
    <w:p w14:paraId="3D4C424C" w14:textId="77777777" w:rsidR="00DA3E5D" w:rsidRDefault="00000000">
      <w:pPr>
        <w:pStyle w:val="pheading"/>
      </w:pPr>
      <w:r>
        <w:t>- nature du marché:</w:t>
      </w:r>
    </w:p>
    <w:p w14:paraId="3198368D" w14:textId="77777777" w:rsidR="00DA3E5D" w:rsidRDefault="00000000">
      <w:r>
        <w:t>PM</w:t>
      </w:r>
    </w:p>
    <w:p w14:paraId="37718A00" w14:textId="77777777" w:rsidR="00DA3E5D" w:rsidRDefault="00000000">
      <w:pPr>
        <w:pStyle w:val="Author-eSectionHeading5"/>
      </w:pPr>
      <w:bookmarkStart w:id="96" w:name="_Toc112762443"/>
      <w:r>
        <w:t>71.24.5 Canalisations - conduites CCTB 01.04</w:t>
      </w:r>
      <w:bookmarkEnd w:id="96"/>
    </w:p>
    <w:p w14:paraId="19C8067B" w14:textId="77777777" w:rsidR="00DA3E5D" w:rsidRDefault="00000000">
      <w:pPr>
        <w:pStyle w:val="pheading"/>
      </w:pPr>
      <w:bookmarkStart w:id="97" w:name="1190"/>
      <w:bookmarkEnd w:id="97"/>
      <w:r>
        <w:t>DESCRIPTION</w:t>
      </w:r>
    </w:p>
    <w:p w14:paraId="29AD666A" w14:textId="77777777" w:rsidR="00DA3E5D" w:rsidRDefault="00000000">
      <w:pPr>
        <w:pStyle w:val="pheading"/>
      </w:pPr>
      <w:r>
        <w:t>- Définition / Comprend</w:t>
      </w:r>
    </w:p>
    <w:p w14:paraId="7C3EC027" w14:textId="77777777" w:rsidR="00DA3E5D" w:rsidRDefault="00000000">
      <w:r>
        <w:t xml:space="preserve">Il s'agit de l’ensemble des fournitures et travaux nécessaires à la réalisation du réseau de conduites électriques. Conformément aux dispositions générales et/ou spécifiques du cahier spécial des charges, les prix unitaires compris dans ce poste devront toujours comprendre, soit selon la ventilation dans le métré récapitulatif, soit dans leur totalité : </w:t>
      </w:r>
    </w:p>
    <w:p w14:paraId="0E5E9B98" w14:textId="77777777" w:rsidR="00DA3E5D" w:rsidRDefault="00000000">
      <w:r>
        <w:t>la réalisation des tranchées et traversées dans les murs, plafonds et sols;</w:t>
      </w:r>
    </w:p>
    <w:p w14:paraId="5E83E0C5" w14:textId="77777777" w:rsidR="00DA3E5D" w:rsidRDefault="00000000">
      <w:r>
        <w:t>la fourniture et le montage des tubages et/ou des goulottes de câbles;</w:t>
      </w:r>
    </w:p>
    <w:p w14:paraId="0452DB82" w14:textId="77777777" w:rsidR="00DA3E5D" w:rsidRDefault="00000000">
      <w:r>
        <w:t>le tirage et la connexion des conduites;</w:t>
      </w:r>
    </w:p>
    <w:p w14:paraId="79BBB9F4" w14:textId="77777777" w:rsidR="00DA3E5D" w:rsidRDefault="00000000">
      <w:r>
        <w:t>la fermeture des percements et des saignées dans les murs, les traversées de sols et plafonds;</w:t>
      </w:r>
    </w:p>
    <w:p w14:paraId="31D9BA88" w14:textId="77777777" w:rsidR="00DA3E5D" w:rsidRDefault="00000000">
      <w:r>
        <w:t>la réalisation des calfeutrements ou la mise en œuvre d’autres dispositifs permettant de garantir la résistance au feu des parois (verticales ou horizontales) pour lesquelles des exigences de résistance au feu sont imposées et qui sont traversées par des conduites ou câbles.</w:t>
      </w:r>
    </w:p>
    <w:p w14:paraId="08D5B4AC" w14:textId="77777777" w:rsidR="00DA3E5D" w:rsidRDefault="00000000">
      <w:r>
        <w:t>le rassemblement de tous les déchets et décombres et leur évacuation quotidienne.</w:t>
      </w:r>
    </w:p>
    <w:p w14:paraId="0980E5FB" w14:textId="77777777" w:rsidR="00DA3E5D" w:rsidRDefault="00000000">
      <w:pPr>
        <w:pStyle w:val="pheading"/>
      </w:pPr>
      <w:r>
        <w:t>MATÉRIAUX</w:t>
      </w:r>
    </w:p>
    <w:p w14:paraId="31038A34" w14:textId="77777777" w:rsidR="00DA3E5D" w:rsidRDefault="00000000">
      <w:pPr>
        <w:pStyle w:val="heading"/>
      </w:pPr>
      <w:r>
        <w:t>tubages - MOYENS DE FIXATION</w:t>
      </w:r>
    </w:p>
    <w:p w14:paraId="6FD9B352" w14:textId="77777777" w:rsidR="00DA3E5D" w:rsidRDefault="00000000">
      <w:r>
        <w:t>Les tubages seront fabriqués de façon à garantir le comportement au feu exigé (classes de réaction au feu des câbles : A</w:t>
      </w:r>
      <w:r>
        <w:rPr>
          <w:vertAlign w:val="subscript"/>
        </w:rPr>
        <w:t>ca</w:t>
      </w:r>
      <w:r>
        <w:t>, B1</w:t>
      </w:r>
      <w:r>
        <w:rPr>
          <w:vertAlign w:val="subscript"/>
        </w:rPr>
        <w:t>ca</w:t>
      </w:r>
      <w:r>
        <w:t>, B2</w:t>
      </w:r>
      <w:r>
        <w:rPr>
          <w:vertAlign w:val="subscript"/>
        </w:rPr>
        <w:t>ca</w:t>
      </w:r>
      <w:r>
        <w:t>, C</w:t>
      </w:r>
      <w:r>
        <w:rPr>
          <w:vertAlign w:val="subscript"/>
        </w:rPr>
        <w:t>ca</w:t>
      </w:r>
      <w:r>
        <w:t>, D</w:t>
      </w:r>
      <w:r>
        <w:rPr>
          <w:vertAlign w:val="subscript"/>
        </w:rPr>
        <w:t>ca</w:t>
      </w:r>
      <w:r>
        <w:t>, E</w:t>
      </w:r>
      <w:r>
        <w:rPr>
          <w:vertAlign w:val="subscript"/>
        </w:rPr>
        <w:t>ca</w:t>
      </w:r>
      <w:r>
        <w:t>, F</w:t>
      </w:r>
      <w:r>
        <w:rPr>
          <w:vertAlign w:val="subscript"/>
        </w:rPr>
        <w:t>ca</w:t>
      </w:r>
      <w:r>
        <w:t>). Le diamètre des tubes sera déterminé en fonction du nombre et du diamètre maximum des câbles qui doivent y passer, conformément aux indications sur le schéma. Les dimensions internes des tubages et de leurs accessoires devront être choisies de telle manière que le câbles ou les conducteurs puissent être facilement tirés et/ou enlevés après la pose des tubages et de leurs accessoires ([RGIE] art. 207.03). L'extrémité des tubages ne pourra endommager l'isolation des conducteurs ([RGIE] art. 207-4c). Des échantillons des moyens de fixation (attaches, goulottes de câbles, selles, colliers, vis et chevilles) seront soumis à l'approbation préalable de l'administration.</w:t>
      </w:r>
    </w:p>
    <w:p w14:paraId="0DC1471B" w14:textId="77777777" w:rsidR="00DA3E5D" w:rsidRDefault="00000000">
      <w:pPr>
        <w:pStyle w:val="heading"/>
      </w:pPr>
      <w:r>
        <w:t>CONDUCTEURS-FILS</w:t>
      </w:r>
    </w:p>
    <w:p w14:paraId="4AD18317" w14:textId="77777777" w:rsidR="00DA3E5D" w:rsidRDefault="00000000">
      <w:r>
        <w:t>Les conducteurs et les intensités de courant autorisées correspondront aux prescriptions du [RGIE]. Le nombre de conducteurs et la section d'un circuit seront judicieusement choisis en fonction de leur destination.</w:t>
      </w:r>
    </w:p>
    <w:p w14:paraId="629EF09B" w14:textId="77777777" w:rsidR="00DA3E5D" w:rsidRDefault="00000000">
      <w:r>
        <w:t>Ils correspondront à la sollicitation de chaque circuit :</w:t>
      </w:r>
    </w:p>
    <w:p w14:paraId="06814FB1" w14:textId="77777777" w:rsidR="00DA3E5D" w:rsidRDefault="00000000">
      <w:r>
        <w:t>Pour les circuits qui alimentent uniquement les appareils d'éclairage, les conducteurs doivent au moins présenter une section 1,5 mm2.</w:t>
      </w:r>
    </w:p>
    <w:p w14:paraId="29DAE390" w14:textId="77777777" w:rsidR="00DA3E5D" w:rsidRDefault="00000000">
      <w:r>
        <w:t>Pour les circuits qui alimentent les prises de courant, les conducteurs doivent au moins présenter une section 2,5 mm2.</w:t>
      </w:r>
    </w:p>
    <w:p w14:paraId="4D58CFDF" w14:textId="77777777" w:rsidR="00DA3E5D" w:rsidRDefault="00000000">
      <w:r>
        <w:t>Dans le cas d'un raccordement triphasé, les circuits monophasés (aussi bien ceux alimentant l'éclairage que les prises de courant) doivent être répartis le plus uniformément possible sur les trois phases.</w:t>
      </w:r>
    </w:p>
    <w:p w14:paraId="632B7F91" w14:textId="77777777" w:rsidR="00DA3E5D" w:rsidRDefault="00000000">
      <w:r>
        <w:t>La section des conducteurs d'un circuit triphasé destiné à l'alimentation d'une cuisinière électrique, d'une lessiveuse ou d'un chauffe-eau électrique devra être d'au moins 4 mm2.</w:t>
      </w:r>
    </w:p>
    <w:p w14:paraId="16C9CA8D" w14:textId="77777777" w:rsidR="00DA3E5D" w:rsidRDefault="00000000">
      <w:r>
        <w:t>Les fils tirés dans les tubages seront du type :</w:t>
      </w:r>
    </w:p>
    <w:p w14:paraId="566C33C6" w14:textId="77777777" w:rsidR="00DA3E5D" w:rsidRDefault="00000000">
      <w:pPr>
        <w:ind w:left="915"/>
      </w:pPr>
      <w:r>
        <w:t xml:space="preserve">⇒ </w:t>
      </w:r>
      <w:r>
        <w:rPr>
          <w:color w:val="969696"/>
        </w:rPr>
        <w:t>VOB dans les tubes thermoplastiques (type Tth);</w:t>
      </w:r>
    </w:p>
    <w:p w14:paraId="100B27BF" w14:textId="77777777" w:rsidR="00DA3E5D" w:rsidRDefault="00000000">
      <w:pPr>
        <w:ind w:left="915"/>
      </w:pPr>
      <w:r>
        <w:t xml:space="preserve">⇒ </w:t>
      </w:r>
      <w:r>
        <w:rPr>
          <w:color w:val="969696"/>
        </w:rPr>
        <w:t>CRVB dans les tubes en acier.</w:t>
      </w:r>
    </w:p>
    <w:p w14:paraId="170084AF" w14:textId="77777777" w:rsidR="00DA3E5D" w:rsidRDefault="00000000">
      <w:r>
        <w:t>Chaque rouleau sera accompagné d'une étiquette du fabricant mentionnant l'isolation. Les conducteurs seront en une seule pièce, sans ligament ni soudure. Les fils raccordés à une phase doivent disposer d'une isolation correspondant au code de couleurs. Les conducteurs de protection seront vert-jaune.</w:t>
      </w:r>
    </w:p>
    <w:p w14:paraId="09EEED31" w14:textId="77777777" w:rsidR="00DA3E5D" w:rsidRDefault="00000000">
      <w:pPr>
        <w:pStyle w:val="heading"/>
      </w:pPr>
      <w:r>
        <w:t>CONDUCTEURS- câbles</w:t>
      </w:r>
    </w:p>
    <w:p w14:paraId="2E0E2C72" w14:textId="77777777" w:rsidR="00DA3E5D" w:rsidRDefault="00000000">
      <w:r>
        <w:t xml:space="preserve">Sauf indications concrètes dans le cahier spécial des charges, le type de câble et les diamètres des conducteurs seront prévus par l'installateur conformément à leur destination dans le schéma d'installation et au mode de disposition conforme au [RGIE]. En fonction de leur application, ils seront du type : VOB / VVB / VFVB / EVAVB / XVB / F3 / </w:t>
      </w:r>
      <w:r>
        <w:rPr>
          <w:rStyle w:val="optioncarChar"/>
        </w:rPr>
        <w:t>***</w:t>
      </w:r>
      <w:r>
        <w:t xml:space="preserve"> L'installateur engage en cette matière son entière responsabilité.</w:t>
      </w:r>
    </w:p>
    <w:p w14:paraId="70CBDB5E" w14:textId="77777777" w:rsidR="00DA3E5D" w:rsidRDefault="00000000">
      <w:r>
        <w:t>Note à l'attention de l'auteur de projet</w:t>
      </w:r>
    </w:p>
    <w:p w14:paraId="57AB89B3" w14:textId="77777777" w:rsidR="00DA3E5D" w:rsidRDefault="00000000">
      <w:r>
        <w:t>Conformément au [RGIE], art 214, les conduites qui sont au moins équivalentes au type isolé au PVC, pourvues ou non d'une protection métallique tels que VFVB ou VVB, peuvent être encastrées dans les murs, sols et plafonds, dans la mesure où elles seront recouvertes d'une couche de béton ou de ciment d'au moins 3 cm et pour autant que le trajet soit réalisé conformément aux réglementations.</w:t>
      </w:r>
    </w:p>
    <w:p w14:paraId="6ACE8F3C" w14:textId="77777777" w:rsidR="00DA3E5D" w:rsidRDefault="00000000">
      <w:pPr>
        <w:pStyle w:val="pheading"/>
      </w:pPr>
      <w:r>
        <w:t>EXÉCUTION / MISE EN ŒUVRE</w:t>
      </w:r>
    </w:p>
    <w:p w14:paraId="1159F0A1" w14:textId="77777777" w:rsidR="00DA3E5D" w:rsidRDefault="00000000">
      <w:pPr>
        <w:pStyle w:val="heading"/>
      </w:pPr>
      <w:r>
        <w:t>GÉNÉRALITÉS</w:t>
      </w:r>
    </w:p>
    <w:p w14:paraId="4270FF78" w14:textId="77777777" w:rsidR="00DA3E5D" w:rsidRDefault="00000000">
      <w:r>
        <w:t>La pose et la fixation des tubages se fera conformément au [RGIE] art. 201-207.  Sauf dispositions contraires, les prescriptions suivantes seront d'application :</w:t>
      </w:r>
    </w:p>
    <w:p w14:paraId="0405742A" w14:textId="77777777" w:rsidR="00DA3E5D" w:rsidRDefault="00000000">
      <w:r>
        <w:t>Toutes les conduites seront, en principe, encastrées. Sauf prescriptions spécifiques dans le cahier spécial des charges, les conduites peuvent toutefois être posées en apparent dans les locaux qui ne sont pas destinés à être enduits tels que les caves, greniers, garages, etc.</w:t>
      </w:r>
    </w:p>
    <w:p w14:paraId="6046335E" w14:textId="77777777" w:rsidR="00DA3E5D" w:rsidRDefault="00000000">
      <w:r>
        <w:t>Tous les travaux d'encastrement et le percement des voûtes, murs et plafonds, l'évidage des rainures pour la pose cachée des tubages, les encoches dans la menuiserie seront exécutés machinalement selon les règles de l'art et les indications données par l’auteur de projet. Lorsque les conduites sanitaires, de chauffage et de ventilation doivent croiser les conduites électriques, une bonne coordination des opérations s'impose.</w:t>
      </w:r>
    </w:p>
    <w:p w14:paraId="002D7B43" w14:textId="77777777" w:rsidR="00DA3E5D" w:rsidRDefault="00000000">
      <w:r>
        <w:t>Les percements et les saignées ne peuvent altérer la résistance au feu exigée de la paroi.</w:t>
      </w:r>
    </w:p>
    <w:p w14:paraId="6BDE7235" w14:textId="77777777" w:rsidR="00DA3E5D" w:rsidRDefault="00000000">
      <w:pPr>
        <w:ind w:left="435"/>
      </w:pPr>
      <w:r>
        <w:t>Support aux prescripteurs : guide C de la prévention passive référencé dans le tome 0 (§01.05) de ce cahier des charges.</w:t>
      </w:r>
    </w:p>
    <w:p w14:paraId="4FD05649" w14:textId="77777777" w:rsidR="00DA3E5D" w:rsidRDefault="00000000">
      <w:r>
        <w:t>On veillera à tenir les conduites éloignées des cheminées et des installations de chauffage.</w:t>
      </w:r>
    </w:p>
    <w:p w14:paraId="068B207D" w14:textId="77777777" w:rsidR="00DA3E5D" w:rsidRDefault="00000000">
      <w:r>
        <w:t>Des précautions seront prises pour éviter que les tubages ne soient posés dans un environnement où règne une atmosphère chimique corrosive.</w:t>
      </w:r>
    </w:p>
    <w:p w14:paraId="226A1974" w14:textId="77777777" w:rsidR="00DA3E5D" w:rsidRDefault="00000000">
      <w:r>
        <w:t>Il est interdit :</w:t>
      </w:r>
    </w:p>
    <w:p w14:paraId="5B5F39E7" w14:textId="77777777" w:rsidR="00DA3E5D" w:rsidRDefault="00000000">
      <w:r>
        <w:t>de réaliser des assemblages, des raccordements ou des boucles entre conducteurs dans les tubages.</w:t>
      </w:r>
    </w:p>
    <w:p w14:paraId="6F3D26AF" w14:textId="77777777" w:rsidR="00DA3E5D" w:rsidRDefault="00000000">
      <w:r>
        <w:t>d'utiliser des tuyaux en matière thermoplastique aux endroits où la température risque de dépasser normalement les 60°C.</w:t>
      </w:r>
    </w:p>
    <w:p w14:paraId="18020AA0" w14:textId="77777777" w:rsidR="00DA3E5D" w:rsidRDefault="00000000">
      <w:r>
        <w:t>de tirer dans les tubages des fils de ligature en cuivre, des cordons souples Csub ou similaires.</w:t>
      </w:r>
    </w:p>
    <w:p w14:paraId="215E6A21" w14:textId="77777777" w:rsidR="00DA3E5D" w:rsidRDefault="00000000">
      <w:r>
        <w:t>de poser sous tubes non isolés des conduites sans isolation renforcée, comme le type VOB.</w:t>
      </w:r>
    </w:p>
    <w:p w14:paraId="3E1A2AD6" w14:textId="77777777" w:rsidR="00DA3E5D" w:rsidRDefault="00000000">
      <w:r>
        <w:t>Les tubages qui ne disposent pas de la qualité non propagatrice de flammes peuvent uniquement être utilisés dans les éléments préfabriqués en béton.</w:t>
      </w:r>
    </w:p>
    <w:p w14:paraId="0CEA2C16" w14:textId="77777777" w:rsidR="00DA3E5D" w:rsidRDefault="00000000">
      <w:r>
        <w:t>Les tubages doivent être suffisamment attachés et leurs éventuels manchons de raccordement ne doivent pas pouvoir glisser.</w:t>
      </w:r>
    </w:p>
    <w:p w14:paraId="0EAA0164" w14:textId="77777777" w:rsidR="00DA3E5D" w:rsidRDefault="00000000">
      <w:r>
        <w:t>Pour les courbes réalisées sur place dans les tubages, le rayon de courbure ne peut être inférieur à</w:t>
      </w:r>
    </w:p>
    <w:p w14:paraId="2B04120D" w14:textId="77777777" w:rsidR="00DA3E5D" w:rsidRDefault="00000000">
      <w:r>
        <w:t>10 x le diamètre extérieur, pour les tubages en métal.</w:t>
      </w:r>
    </w:p>
    <w:p w14:paraId="56354374" w14:textId="77777777" w:rsidR="00DA3E5D" w:rsidRDefault="00000000">
      <w:r>
        <w:t>8 x le diamètre extérieur, pour les tubages thermoplastiques souples.</w:t>
      </w:r>
    </w:p>
    <w:p w14:paraId="5469A4F6" w14:textId="77777777" w:rsidR="00DA3E5D" w:rsidRDefault="00000000">
      <w:r>
        <w:t>5 x le diamètre extérieur, pour les tubages thermoplastiques rigides.</w:t>
      </w:r>
    </w:p>
    <w:p w14:paraId="73EA59D0" w14:textId="77777777" w:rsidR="00DA3E5D" w:rsidRDefault="00000000">
      <w:r>
        <w:t>Il doit toujours être possible d'y introduire ou d'en sortir les conducteurs;</w:t>
      </w:r>
    </w:p>
    <w:p w14:paraId="008488B6" w14:textId="77777777" w:rsidR="00DA3E5D" w:rsidRDefault="00000000">
      <w:r>
        <w:t>Dans les boîtes de dérivation, de tirage et de connexion les conducteurs doivent rester accessibles; les coudes et pièces en T sont interdits. Les éventuels raccordements d'appareils dans les boîtes de tirage et de passage ne peuvent être exécutés que sur un bornier approprié.</w:t>
      </w:r>
    </w:p>
    <w:p w14:paraId="777D633D" w14:textId="77777777" w:rsidR="00DA3E5D" w:rsidRDefault="00000000">
      <w:r>
        <w:t>Tous les décombres et poussières des percements et forages doivent être immédiatement évacués hors du chantier.</w:t>
      </w:r>
    </w:p>
    <w:p w14:paraId="2055130D" w14:textId="77777777" w:rsidR="00DA3E5D" w:rsidRDefault="00000000">
      <w:r>
        <w:t>Tous les dégâts occasionnés par l'installateur de l'installation électrique seront réparés par ses soins et à ses frais.</w:t>
      </w:r>
    </w:p>
    <w:p w14:paraId="7AC88A59" w14:textId="77777777" w:rsidR="00DA3E5D" w:rsidRDefault="00000000">
      <w:pPr>
        <w:pStyle w:val="heading"/>
      </w:pPr>
      <w:r>
        <w:t>cables enterres</w:t>
      </w:r>
    </w:p>
    <w:p w14:paraId="7A70741C" w14:textId="77777777" w:rsidR="00DA3E5D" w:rsidRDefault="00000000">
      <w:r>
        <w:t>La pose des conduites basse tension sous terre devra se faire conformément au [RGIE] art. 187</w:t>
      </w:r>
    </w:p>
    <w:p w14:paraId="47235912" w14:textId="77777777" w:rsidR="00DA3E5D" w:rsidRDefault="00000000">
      <w:r>
        <w:t>Les conduites enterrées seront exécutées en EVAVB sous pierres à câbles ou en VFVB sous tubages.</w:t>
      </w:r>
    </w:p>
    <w:p w14:paraId="321CEDF8" w14:textId="77777777" w:rsidR="00DA3E5D" w:rsidRDefault="00000000">
      <w:r>
        <w:t>Sauf en cas d’impossibilité technique, le câble doit être posé à au moins 60 cm de profondeur sous le niveau du terrain et/ou de la surface du revêtement extérieur. A défaut, la protection sera réalisée à l'aide d'une enveloppe continue en matériau durable et résistant, sans trous ni joints.</w:t>
      </w:r>
    </w:p>
    <w:p w14:paraId="1AE20230" w14:textId="77777777" w:rsidR="00DA3E5D" w:rsidRDefault="00000000">
      <w:r>
        <w:t>Les câbles armés seront placés en pleine terre, protégés à l'aide d'une tuile de protection en matière synthétique et indiqués au moyen d'un ruban de marquage d'une largeur minimale de 50 mm, à environ 400 mm au-dessus du câble, sur lequel figurera la nature de la conduite enterrée, et ce, sur toute la longueur du câble.</w:t>
      </w:r>
    </w:p>
    <w:p w14:paraId="6B7A9CAA" w14:textId="77777777" w:rsidR="00DA3E5D" w:rsidRDefault="00000000">
      <w:r>
        <w:t>L'emplacement exact des câbles enterrés sera mesuré au moment de la pose et indiqué sur les plans as-built. Au moins tous les 30 m et à chaque changement de direction, une borne de repérage sera placée.</w:t>
      </w:r>
    </w:p>
    <w:p w14:paraId="59D90C8F" w14:textId="77777777" w:rsidR="00DA3E5D" w:rsidRDefault="00000000">
      <w:r>
        <w:t>Dans la mesure où les fouilles ne se situent pas sous des parties destinées à recevoir un revêtement, le remblai sera effectué jusqu’au moins 20 cm au-dessus du tuyau, avec du sable rugueux. Les remblais complémentaires peuvent toutefois s'effectuer avec de la terre provenant des fouilles; les remblais seront exécutés en couches successives qui doivent être compactées mécaniquement.</w:t>
      </w:r>
    </w:p>
    <w:p w14:paraId="76C3ABE1" w14:textId="77777777" w:rsidR="00DA3E5D" w:rsidRDefault="00000000">
      <w:r>
        <w:t>Lorsque le tracé des fouilles se situe sous des parties destinées à recevoir ultérieurement un revêtement, les remblais seront intégralement exécutés avec du sable stabilisé et compactés de façon à exclure tout tassement ultérieur.</w:t>
      </w:r>
    </w:p>
    <w:p w14:paraId="4BA5C016" w14:textId="77777777" w:rsidR="00DA3E5D" w:rsidRDefault="00000000">
      <w:r>
        <w:t>Lorsque plusieurs câbles de nature ou d'application différente sont posés dans une même tranchée, on respectera un espacement suffisant pour éviter les interférences.</w:t>
      </w:r>
    </w:p>
    <w:p w14:paraId="30C6F4D1" w14:textId="77777777" w:rsidR="00DA3E5D" w:rsidRDefault="00000000">
      <w:r>
        <w:t>Au droit d'éventuels croisements avec la chaussée, les câbles seront posés dans des tubes d'attente du type "tuyau en polyéthylène rigide" enroulé en couronne, diamètre 110-classe PN 6 - selon la [NBN EN 12201 série].</w:t>
      </w:r>
    </w:p>
    <w:p w14:paraId="5BAAD42F" w14:textId="77777777" w:rsidR="00DA3E5D" w:rsidRDefault="00000000">
      <w:pPr>
        <w:pStyle w:val="heading"/>
      </w:pPr>
      <w:r>
        <w:t>cables ENCASTRes DANS LA MAcONNERIE</w:t>
      </w:r>
    </w:p>
    <w:p w14:paraId="439AFC3F" w14:textId="77777777" w:rsidR="00DA3E5D" w:rsidRDefault="00000000">
      <w:r>
        <w:t>Les conduites encastrées dans la maçonnerie seront toujours posées en tracés horizontaux et verticaux afin de pouvoir déterminer facilement leur emplacement par la suite. On ne travaillera jamais en oblique dans un mur. Afin d'éviter les fuites acoustiques, les conduites et les prises de courant dans les murs mitoyens séparant deux boîtiers ne seront jamais posées au même endroit.</w:t>
      </w:r>
    </w:p>
    <w:p w14:paraId="2BCBC951" w14:textId="77777777" w:rsidR="00DA3E5D" w:rsidRDefault="00000000">
      <w:r>
        <w:t>Dans les murs en maçonnerie destinée à rester apparente, les conduites encastrées seront posées à partir de la face du mur qui ne reste pas apparente. Pour les murs où cela s'avère impossible, l'entrepreneur du gros-œuvre devra poser des tuyaux d'attente souples dans le mur.</w:t>
      </w:r>
    </w:p>
    <w:p w14:paraId="43F6E664" w14:textId="77777777" w:rsidR="00DA3E5D" w:rsidRDefault="00000000">
      <w:r>
        <w:t>Pour les tuyaux encastrés dans la maçonnerie, le découpage par sciage se fera soigneusement. Les vibrations dans la construction lors de l'exécution des saignées doivent être limitées au maximum. La profondeur nominale des saignées sera d'environ 2 cm. La profondeur des saignées horizontales doit toutefois être limitée au maximum afin de nuire le moins possible à la stabilité des murs.</w:t>
      </w:r>
    </w:p>
    <w:p w14:paraId="71F16C7B" w14:textId="77777777" w:rsidR="00DA3E5D" w:rsidRDefault="00000000">
      <w:r>
        <w:t>Les tuyaux seront fixés soigneusement dans le fond des saignées à l'aide de crochets ou de clous et de fils de fer et de façon telle que les tuyaux forment une ligne droite et ne puissent plus se déplacer. La pose d'un élément de fixation par mètre courant ainsi qu'à chaque extrémité des coudes est indiquée.</w:t>
      </w:r>
    </w:p>
    <w:p w14:paraId="55DBA8F0" w14:textId="77777777" w:rsidR="00DA3E5D" w:rsidRDefault="00000000">
      <w:r>
        <w:t>Après la pose des tuyaux, les saignées seront remplies sur toute leur longueur avec un mortier approprié au matériau du support. Le mortier devra envelopper entièrement les tubages ou tuyaux de telle façon que, par la suite, il n'y ait aucun contact entre les tuyaux et le plafonnage.</w:t>
      </w:r>
    </w:p>
    <w:p w14:paraId="66ECDB92" w14:textId="77777777" w:rsidR="00DA3E5D" w:rsidRDefault="00000000">
      <w:r>
        <w:t>Les saignées dans la maçonnerie seront respectivement remplies à l'aide de :</w:t>
      </w:r>
    </w:p>
    <w:p w14:paraId="27B06ED2" w14:textId="77777777" w:rsidR="00DA3E5D" w:rsidRDefault="00000000">
      <w:r>
        <w:t>mortier de ciment (300 kg de ciment à prise lente par m3 de sable rugueux) pour les tubages en acier.</w:t>
      </w:r>
    </w:p>
    <w:p w14:paraId="36982EA7" w14:textId="77777777" w:rsidR="00DA3E5D" w:rsidRDefault="00000000">
      <w:r>
        <w:t>mortier bâtard (mortier de plâtre à la chaux hydraulique et au ciment pour les tubages en matière plastique.</w:t>
      </w:r>
    </w:p>
    <w:p w14:paraId="074297A2" w14:textId="77777777" w:rsidR="00DA3E5D" w:rsidRDefault="00000000">
      <w:r>
        <w:t>L'ouvrage sera exécuté compte tenu du fait que la surface devra encore être terminée par la suite (plafonnage). Le remplissage ne sera donc pas lissé mais restera rugueux afin de faciliter le plafonnage. Dans les murs déjà plafonnés, les saignées seront ensuite achevées avec le même plafonnage (couche de fond et de finition) que l'existant.</w:t>
      </w:r>
    </w:p>
    <w:p w14:paraId="20BFE8F6" w14:textId="77777777" w:rsidR="00DA3E5D" w:rsidRDefault="00000000">
      <w:pPr>
        <w:pStyle w:val="heading"/>
      </w:pPr>
      <w:r>
        <w:t>cables ENCASTRes DANS LES DALLES EN BÉTON</w:t>
      </w:r>
    </w:p>
    <w:p w14:paraId="7D58E74D" w14:textId="77777777" w:rsidR="00DA3E5D" w:rsidRDefault="00000000">
      <w:r>
        <w:t>Dans les dalles en béton, les tubages seront posés dans le coffrage conformément aux indications de l’auteur de projet et/ou posés directement sur le béton apparent. Ils seront fixés en un nombre suffisant d'endroits, collés au mortier avant le coulage de la masse de béton.</w:t>
      </w:r>
    </w:p>
    <w:p w14:paraId="56AE6F2E" w14:textId="77777777" w:rsidR="00DA3E5D" w:rsidRDefault="00000000">
      <w:r>
        <w:t>Les tuyaux peuvent également être intégrés dans la chape, dans la mesure où son épaisseur est d'au moins 3 cm. Les tubages posés sur une chape (par ex. dans les greniers) doivent être protégés de part et d'autre par une couche de mortier de ciment, appliquée sur une largeur de 5 cm.</w:t>
      </w:r>
    </w:p>
    <w:p w14:paraId="7CEC1B70" w14:textId="77777777" w:rsidR="00DA3E5D" w:rsidRDefault="00000000">
      <w:r>
        <w:t>A la hauteur de chaque point lumineux au plafond, un solide crochet de fixation sera coulé dans la dalle de sol ou intégré dans le plafond. Cet étrier dépassera de 1 cm de la surface du plafond et doit pouvoir supporter une armature d'éclairage d'au moins 25 kg. Les points lumineux seront indiqués sur le schéma d'électricité et/ou seront placés conformément aux indications de l’auteur de projet.</w:t>
      </w:r>
    </w:p>
    <w:p w14:paraId="08E58ED4" w14:textId="77777777" w:rsidR="00DA3E5D" w:rsidRDefault="00000000">
      <w:r>
        <w:t>Attention : il est interdit de réaliser des saignées (même superficielles) ou de forer des trous dans les poutres en béton ou les hourdis précontraints sans l'approbation préalable de l’auteur de projet.</w:t>
      </w:r>
    </w:p>
    <w:p w14:paraId="69A5074C" w14:textId="77777777" w:rsidR="00DA3E5D" w:rsidRDefault="00000000">
      <w:pPr>
        <w:pStyle w:val="heading"/>
      </w:pPr>
      <w:r>
        <w:t>cables ENCASTRes DANS LES VIDES</w:t>
      </w:r>
    </w:p>
    <w:p w14:paraId="7B15D5DB" w14:textId="77777777" w:rsidR="00DA3E5D" w:rsidRDefault="00000000">
      <w:r>
        <w:t>Les tuyaux encastrés seront obligatoirement du type non propagateur de flammes. Lorsque les conduites sont placées entre le plafond et le sol, dans les creux et autres espaces vides et si elles ne sont pas posées sous tubes, elles seront au moins équivalentes au type avec isolation en PVC, avec ou sans protection métallique, tels que les VFVB ou VVB.</w:t>
      </w:r>
    </w:p>
    <w:p w14:paraId="0FBA3E4E" w14:textId="77777777" w:rsidR="00DA3E5D" w:rsidRDefault="00000000">
      <w:r>
        <w:t>Lorsque les conduites sont placées sous tubes qui ne possèdent pas la résistance mécanique requise, celles-ci doivent être protégées à tous les endroits où les risques de dégradation sont réels, comme en cas de pose sur les poutres de sol.</w:t>
      </w:r>
    </w:p>
    <w:p w14:paraId="76F4E0AB" w14:textId="77777777" w:rsidR="00DA3E5D" w:rsidRDefault="00000000">
      <w:r>
        <w:t>Sans l'approbation préalable de l'architecte, on ne pourra réaliser de saignées dans les chevrons de 4" ou moins ni d'encoches dans les bois de structure des planchers ou des charpentes, à moins de 25 cm des murs qui supportent les poutres. On ne pourra en outre réaliser aucune encoche de plus de 2 cm de profondeur dans les gîtages en bois.</w:t>
      </w:r>
    </w:p>
    <w:p w14:paraId="2B5BF204" w14:textId="77777777" w:rsidR="00DA3E5D" w:rsidRDefault="00000000">
      <w:pPr>
        <w:pStyle w:val="heading"/>
      </w:pPr>
      <w:r>
        <w:t>cables poses en APPARENT</w:t>
      </w:r>
    </w:p>
    <w:p w14:paraId="01603A88" w14:textId="77777777" w:rsidR="00DA3E5D" w:rsidRDefault="00000000">
      <w:r>
        <w:t>Les conduites en apparent seront posées de manière étanche.</w:t>
      </w:r>
    </w:p>
    <w:p w14:paraId="63B213EC" w14:textId="77777777" w:rsidR="00DA3E5D" w:rsidRDefault="00000000">
      <w:r>
        <w:t>Lorsqu'il n'y a pas de risque de dégradations mécaniques (ou de prédateurs), des tubes en PVC en exécution étanche peuvent être autorisés. Dans tous les autres cas, l'exécution VFVB sera requise.</w:t>
      </w:r>
    </w:p>
    <w:p w14:paraId="41B33E7F" w14:textId="77777777" w:rsidR="00DA3E5D" w:rsidRDefault="00000000">
      <w:r>
        <w:t>Lorsque plusieurs tubages suivent le même tracé, ils devront être parfaitement parallèles dans les tronçons rectilignes et, dans les courbes, ils seront courbés en arcs de cercles concentriques. Dans les courbes, tous les tubages d'un même ensemble devront être courbés selon un même arc de cercle ayant un rayon identique, dont le centre se situe sur la ligne médiane de l'angle formé par les deux parties rectilignes. Le choix entre les deux méthodes d'application devra en tout cas être fait par l’auteur de projet. Les tubages qui font partie d'un même ensemble devront être posés avec un espacement identique.</w:t>
      </w:r>
    </w:p>
    <w:p w14:paraId="14715373" w14:textId="77777777" w:rsidR="00DA3E5D" w:rsidRDefault="00000000">
      <w:r>
        <w:t>La distance entre les points de fixation sera réglée de telle façon que les tubages suivent un tracé rectiligne. Dans les parties droites, les attaches seront disposées tous les 50 cm pour les tubes en matière plastique et tous les 80 cm pour les tubes en acier, une attache à chaque extrémité d'un coude ainsi qu'une attache de part et d'autre des boîtes de connexion. Les points de fixation seront disposés en respectant un espacement régulier.</w:t>
      </w:r>
    </w:p>
    <w:p w14:paraId="5A9B16ED" w14:textId="77777777" w:rsidR="00DA3E5D" w:rsidRDefault="00000000">
      <w:r>
        <w:t>Les tubages en matière plastique doivent pouvoir se dilater librement; à cet effet, les attaches ne seront pas serrées autour des tubes et les traversées de murs et plafonds se feront à l'aide de tubages de diamètre supérieur, fixés dans la maçonnerie. Toutes les extrémités des tubages en matière plastique ou en acier seront soigneusement sciées et ébarbées. Les extrémités libres seront pourvues de capuchons appropriés à bords arrondis. Au droit des joints de dilatation, les tubages seront pourvus d'un système coulissant.</w:t>
      </w:r>
    </w:p>
    <w:p w14:paraId="0ACB6C20" w14:textId="77777777" w:rsidR="00DA3E5D" w:rsidRDefault="00000000">
      <w:r>
        <w:t>Les tubages seront fixés à l'aide de lyres dans les locaux secs et de colliers de plomberie à base renforcée dans les locaux humides. Les lyres seront fixées dans des chevilles d'au moins 30 mm à l'aide de vis à tête ronde. Les douilles seront vissées dans les chevilles d'au moins 400 mm à l'aide de vis à tête fraisée.</w:t>
      </w:r>
    </w:p>
    <w:p w14:paraId="38FFBBED" w14:textId="77777777" w:rsidR="00DA3E5D" w:rsidRDefault="00000000">
      <w:r>
        <w:t xml:space="preserve">Sur la </w:t>
      </w:r>
      <w:r>
        <w:rPr>
          <w:u w:val="single"/>
        </w:rPr>
        <w:t>maçonnerie enduite</w:t>
      </w:r>
      <w:r>
        <w:t xml:space="preserve"> les chevilles devront pénétrer jusque dans la maçonnerie ; au besoin, l’on utilisera des vis plus longues. Les lyres seront éventuellement directement fixées dans les joints de la maçonnerie. Si l'état de la maçonnerie ne permet pas un tel mode de fixation, l'entrepreneur peut proposer à l’auteur de projet un autre système d'attache.</w:t>
      </w:r>
    </w:p>
    <w:p w14:paraId="45D944B2" w14:textId="77777777" w:rsidR="00DA3E5D" w:rsidRDefault="00000000">
      <w:r>
        <w:t xml:space="preserve">Sur les </w:t>
      </w:r>
      <w:r>
        <w:rPr>
          <w:u w:val="single"/>
        </w:rPr>
        <w:t>cloisons en bois,</w:t>
      </w:r>
      <w:r>
        <w:t xml:space="preserve"> les lyres seront directement vissées dans les cloisons. L'utilisation de pistolets pour la fixation directe des broches en acier est autorisée, à condition toutefois qu'elles soient fixées impeccablement et que l’auteur de projet ait donné son accord.</w:t>
      </w:r>
    </w:p>
    <w:p w14:paraId="3B2D3316" w14:textId="77777777" w:rsidR="00DA3E5D" w:rsidRDefault="00000000">
      <w:r>
        <w:t xml:space="preserve">Sur les </w:t>
      </w:r>
      <w:r>
        <w:rPr>
          <w:u w:val="single"/>
        </w:rPr>
        <w:t>charpentes en métal,</w:t>
      </w:r>
      <w:r>
        <w:t xml:space="preserve"> on utilisera des fers plats galvanisés d'au moins 15 x 1,5 mm ou des rails galvanisés qui seront pliés autour des ailes des profils. Il est interdit de forer des trous ou de réaliser des assemblages par soudure sur les charpentes métalliques, sauf si l’auteur de projet a donné préalablement son accord.</w:t>
      </w:r>
    </w:p>
    <w:p w14:paraId="500DA556" w14:textId="77777777" w:rsidR="00DA3E5D" w:rsidRDefault="00000000">
      <w:pPr>
        <w:pStyle w:val="heading"/>
      </w:pPr>
      <w:r>
        <w:t>Calfeutrement des traversées en vue de garantir la résistance au feu de la paroi</w:t>
      </w:r>
    </w:p>
    <w:p w14:paraId="368CC5FC" w14:textId="77777777" w:rsidR="00DA3E5D" w:rsidRDefault="00000000">
      <w:r>
        <w:t>En fonction de la résistance au feu exigée de la paroi traversée, les tubages et goulottes de câbles seront posés de façon à ne pas altérer la résistance au feu de cet élément de construction traversé. Les exigences à ce propos (ainsi que des solutions types satisfaisantes sans nécessiter une justification par un rapport d’essai ou de classification) sont exprimées dans la . Dans certains cas, un dispositif particulier devra être mis en place : manchon encastré, manchon en applique, caisson isolant, combinaison de bandes souples et plâtre vermiculite, silicone aux performances au feu améliorées, mastique foisonnant, mousse isolante, colles réfractaires, joint intumescent.</w:t>
      </w:r>
    </w:p>
    <w:p w14:paraId="5194240C" w14:textId="77777777" w:rsidR="00DA3E5D" w:rsidRDefault="00000000">
      <w:pPr>
        <w:ind w:left="435"/>
      </w:pPr>
      <w:r>
        <w:t>Les prescriptions de pose devront être respectées scrupuleusement. Les points suivants, notamment, sont d’une importance particulière :</w:t>
      </w:r>
    </w:p>
    <w:p w14:paraId="3B37AF7C" w14:textId="77777777" w:rsidR="00DA3E5D" w:rsidRDefault="00000000">
      <w:r>
        <w:t>Le type de paroi dans laquelle le dispositif peut être installé (paroi verticale et/ou horizontale, maçonnerie, béton, cloison légère, …)</w:t>
      </w:r>
    </w:p>
    <w:p w14:paraId="6253FAB1" w14:textId="77777777" w:rsidR="00DA3E5D" w:rsidRDefault="00000000">
      <w:r>
        <w:t>Le type de dispositif et ses caractéristiques</w:t>
      </w:r>
    </w:p>
    <w:p w14:paraId="4AC53F8D" w14:textId="77777777" w:rsidR="00DA3E5D" w:rsidRDefault="00000000">
      <w:r>
        <w:t>La section de l’ouverture dans la paroi par rapport à la section du dispositif</w:t>
      </w:r>
    </w:p>
    <w:p w14:paraId="0C23E99B" w14:textId="77777777" w:rsidR="00DA3E5D" w:rsidRDefault="00000000">
      <w:r>
        <w:t>Le calfeutrement entre le dispositif, le tubage/goulotte et la paroi</w:t>
      </w:r>
    </w:p>
    <w:p w14:paraId="58C58991" w14:textId="77777777" w:rsidR="00DA3E5D" w:rsidRDefault="00000000">
      <w:pPr>
        <w:ind w:left="435"/>
      </w:pPr>
      <w:r>
        <w:t>Les solutions envisagées se baseront sur un rapport de classification et/ou d’essais effectués dans un laboratoire certifié.</w:t>
      </w:r>
    </w:p>
    <w:p w14:paraId="2D3B6A9A" w14:textId="77777777" w:rsidR="00DA3E5D" w:rsidRDefault="00000000">
      <w:pPr>
        <w:ind w:left="435"/>
      </w:pPr>
      <w:r>
        <w:t>Support aux prescripteurs : guide C de la prévention passive référencé dans le tome 0 (§01.05) de ce cahierdes charges.</w:t>
      </w:r>
    </w:p>
    <w:p w14:paraId="5B755123" w14:textId="77777777" w:rsidR="00DA3E5D" w:rsidRDefault="00000000">
      <w:r>
        <w:t> </w:t>
      </w:r>
    </w:p>
    <w:p w14:paraId="3EB69896" w14:textId="77777777" w:rsidR="00DA3E5D" w:rsidRDefault="00000000">
      <w:pPr>
        <w:pStyle w:val="heading"/>
      </w:pPr>
      <w:r>
        <w:t>etancheites a l'eau</w:t>
      </w:r>
    </w:p>
    <w:p w14:paraId="7E088968" w14:textId="77777777" w:rsidR="00DA3E5D" w:rsidRDefault="00000000">
      <w:r>
        <w:t>Sous aucun prétexte, il ne peut y avoir d'infiltration d'eau dans le tubages ou les boîtes de tirage &amp; de connexion. Des mesures appropriées seront prises pour éviter que l'eau ne stagne dans les tubages et appareils lorsqu'ils sont reliés. Aux endroits qui comportent un risque d'infiltration, des moyens appropriés tels que chevilles d'étanchéité, disques de passage, etc. seront utilisés. A défaut de prescriptions concrètes dans le cahier spécial des charges, les systèmes appliqués seront proposés par l'entrepreneur et soumis à l'approbation de l'administration.</w:t>
      </w:r>
    </w:p>
    <w:p w14:paraId="288C4F99" w14:textId="77777777" w:rsidR="00DA3E5D" w:rsidRDefault="00000000">
      <w:pPr>
        <w:pStyle w:val="heading"/>
      </w:pPr>
      <w:r>
        <w:t>tirage des fils dans les tubages</w:t>
      </w:r>
    </w:p>
    <w:p w14:paraId="29D65AF4" w14:textId="77777777" w:rsidR="00DA3E5D" w:rsidRDefault="00000000">
      <w:r>
        <w:t>Le réseau de tubes de chaque conduite sera fixé sur toute sa longueur avant que les fils et les câbles ne soient tirés. Ce travail ne pourra pas s'exécuter sans l'approbation préalable de l’auteur de projet.</w:t>
      </w:r>
    </w:p>
    <w:p w14:paraId="1F6C093A" w14:textId="77777777" w:rsidR="00DA3E5D" w:rsidRDefault="00000000">
      <w:r>
        <w:t>Le tirage des fils et des câbles se fera avec le plus grand soin afin d'éviter que l'enveloppe isolante ne soit endommagée. Lorsque la longueur des conduites le requiert, le tirage des fils se fera à l'aide d'un ressort de traction spécial.</w:t>
      </w:r>
    </w:p>
    <w:p w14:paraId="0EAAAD98" w14:textId="77777777" w:rsidR="00DA3E5D" w:rsidRDefault="00000000">
      <w:r>
        <w:t>Les fils présenteront une longueur suffisante pour conserver une réserve d'au moins 10 cm par fil, dans chaque boîte de connexion, interrupteur ou prise de courant, dans les appareils d'éclairage et dans le tableaux. L'extrémité des fils qui a servi à la fixation du ressort de traction doit être considérée comme déchet; elle sera coupée et ne pourra compter dans la réserve de 10 cm.</w:t>
      </w:r>
    </w:p>
    <w:p w14:paraId="44D26A8C" w14:textId="77777777" w:rsidR="00DA3E5D" w:rsidRDefault="00000000">
      <w:r>
        <w:t>A chaque extrémité d'un point lumineux où il n'est pas prévu d'armature, l'entrepreneur placera un connecteur à vis. A la réception provisoire, au moins un point lumineux dans chaque local sera pourvu d'une douille provisoire et d'une lampe de 40 W.</w:t>
      </w:r>
    </w:p>
    <w:p w14:paraId="574E5DE4" w14:textId="77777777" w:rsidR="00DA3E5D" w:rsidRDefault="00000000">
      <w:pPr>
        <w:pStyle w:val="pheading"/>
      </w:pPr>
      <w:r>
        <w:t>CONTRÔLES</w:t>
      </w:r>
    </w:p>
    <w:p w14:paraId="7474D648" w14:textId="77777777" w:rsidR="00DA3E5D" w:rsidRDefault="00000000">
      <w:r>
        <w:t>Les conduites seront posées conformément au schéma des conduites et seront contrôlées comme telles.</w:t>
      </w:r>
    </w:p>
    <w:p w14:paraId="414D7BEC" w14:textId="77777777" w:rsidR="00DA3E5D" w:rsidRDefault="00000000">
      <w:pPr>
        <w:pStyle w:val="pheading"/>
      </w:pPr>
      <w:r>
        <w:t>DOCUMENTS DE RÉFÉRENCE</w:t>
      </w:r>
    </w:p>
    <w:p w14:paraId="5497D8A3" w14:textId="77777777" w:rsidR="00DA3E5D" w:rsidRDefault="00000000">
      <w:pPr>
        <w:pStyle w:val="pheading"/>
      </w:pPr>
      <w:r>
        <w:t>- Matériau</w:t>
      </w:r>
    </w:p>
    <w:p w14:paraId="605EBF21" w14:textId="77777777" w:rsidR="00DA3E5D" w:rsidRDefault="00000000">
      <w:r>
        <w:t>- [NBN EN 60811 série, Matériaux d'isolation et de gainage des câbles électriques - Méthodes d'essais communes]</w:t>
      </w:r>
    </w:p>
    <w:p w14:paraId="2DD72DA1" w14:textId="77777777" w:rsidR="00DA3E5D" w:rsidRDefault="00000000">
      <w:r>
        <w:t xml:space="preserve">- </w:t>
      </w:r>
    </w:p>
    <w:p w14:paraId="32FE4EC2" w14:textId="77777777" w:rsidR="00DA3E5D" w:rsidRDefault="00000000">
      <w:r>
        <w:t xml:space="preserve">- </w:t>
      </w:r>
    </w:p>
    <w:p w14:paraId="61203713" w14:textId="77777777" w:rsidR="00DA3E5D" w:rsidRDefault="00000000">
      <w:r>
        <w:t xml:space="preserve">- , , , </w:t>
      </w:r>
    </w:p>
    <w:p w14:paraId="2BEDC280" w14:textId="77777777" w:rsidR="00DA3E5D" w:rsidRDefault="00000000">
      <w:r>
        <w:t>- [NBN EN 61386-1, Systèmes de conduits pour la gestion du câblage - Partie 1: Exigences générales]</w:t>
      </w:r>
    </w:p>
    <w:p w14:paraId="5B4B5FDF" w14:textId="77777777" w:rsidR="00DA3E5D" w:rsidRDefault="00000000">
      <w:r>
        <w:t>- [NBN EN 61386-21, Systèmes de conduits pour la gestion du câblage - Partie 21 : Règles particulières - Systèmes de conduites rigides]</w:t>
      </w:r>
    </w:p>
    <w:p w14:paraId="75A9D0C4" w14:textId="77777777" w:rsidR="00DA3E5D" w:rsidRDefault="00000000">
      <w:r>
        <w:t>- [NBN EN 61386-22, Systèmes de conduits pour la gestion du câblage - Partie 22 : Règles particulières - Systèmes de conduits cintrables]</w:t>
      </w:r>
    </w:p>
    <w:p w14:paraId="0EBAD87B" w14:textId="77777777" w:rsidR="00DA3E5D" w:rsidRDefault="00000000">
      <w:r>
        <w:t>- [NBN EN 61386-23, Systèmes de conduits pour la gestion du câblage - Partie 23 : Règles particulières - Systèmes de conduits souples]</w:t>
      </w:r>
    </w:p>
    <w:p w14:paraId="310FA21A" w14:textId="77777777" w:rsidR="00DA3E5D" w:rsidRDefault="00000000">
      <w:r>
        <w:t>- [NBN EN 61386-24, Systèmes de conduits pour la gestion du câblage - Partie 24: Règles particulières - Systèmes de conduits enterrés dans le sol]</w:t>
      </w:r>
    </w:p>
    <w:p w14:paraId="3FCA9ADC" w14:textId="77777777" w:rsidR="00DA3E5D" w:rsidRDefault="00000000">
      <w:pPr>
        <w:pStyle w:val="Author-eSectionHeading6"/>
      </w:pPr>
      <w:bookmarkStart w:id="98" w:name="_Toc112762444"/>
      <w:r>
        <w:t>71.24.5a Canalisations - conduites - câbles / enterrés CCTB 01.10</w:t>
      </w:r>
      <w:bookmarkEnd w:id="98"/>
    </w:p>
    <w:p w14:paraId="5AA3B479" w14:textId="77777777" w:rsidR="00DA3E5D" w:rsidRDefault="00000000">
      <w:pPr>
        <w:pStyle w:val="pheading"/>
      </w:pPr>
      <w:r>
        <w:t>DESCRIPTION</w:t>
      </w:r>
    </w:p>
    <w:p w14:paraId="554F7BE5" w14:textId="77777777" w:rsidR="00DA3E5D" w:rsidRDefault="00000000">
      <w:pPr>
        <w:pStyle w:val="pheading"/>
      </w:pPr>
      <w:r>
        <w:t>- Définition / Comprend</w:t>
      </w:r>
    </w:p>
    <w:p w14:paraId="6550D648" w14:textId="77777777" w:rsidR="00DA3E5D" w:rsidRDefault="00000000">
      <w:r>
        <w:t>Il s'agit de la fourniture, de la pose et du raccordement de conducteurs isolés et câbles électriques enterrés. Cela est fait conformément aux normes en vigueurs, dernière version.</w:t>
      </w:r>
    </w:p>
    <w:p w14:paraId="69397D0B" w14:textId="77777777" w:rsidR="00DA3E5D" w:rsidRDefault="00000000">
      <w:r>
        <w:t>Les conduites électriques enterrées sont protégées contre les avaries occasionnées par le tassement des terres, le contact des corps durs et le choc des outils métalliques à main, comme précisé dans l'[arrêté relatif aux distributions d'énergie électrique du 2 avril 1991].</w:t>
      </w:r>
    </w:p>
    <w:p w14:paraId="5D7EF69F" w14:textId="77777777" w:rsidR="00DA3E5D" w:rsidRDefault="00000000">
      <w:r>
        <w:t>Les câbles sont conformes au CPR (Construction Product Regulation).</w:t>
      </w:r>
    </w:p>
    <w:p w14:paraId="6AC8139E" w14:textId="77777777" w:rsidR="00DA3E5D" w:rsidRDefault="00000000">
      <w:r>
        <w:t>Il s'agit de l' [Règlement 305/2011/UE]. Ils sont classifiés selon le tableau 4.7 « classification des classes de réaction au feu des câbles électriques ».</w:t>
      </w:r>
    </w:p>
    <w:p w14:paraId="18A576C8" w14:textId="77777777" w:rsidR="00DA3E5D" w:rsidRDefault="00000000">
      <w:r>
        <w:t>Ils sont également conformes avec la norme européenne [NBN EN 50575]. C'est implicitement mentionné dans le [RGIE].</w:t>
      </w:r>
    </w:p>
    <w:p w14:paraId="1ECA9D2B" w14:textId="77777777" w:rsidR="00DA3E5D" w:rsidRDefault="00000000">
      <w:r>
        <w:t>La fouille pour le raccordement dans l’armoire de réseau est effectuée suivant les instructions de l'agent du gestionnaire de réseau de distribution. Après les travaux de branchement, l'utilisateur de réseau remet le terrain dans son état primitif.</w:t>
      </w:r>
    </w:p>
    <w:p w14:paraId="5DFC2B2C" w14:textId="77777777" w:rsidR="00DA3E5D" w:rsidRDefault="00000000">
      <w:r>
        <w:t xml:space="preserve">Le câble est : </w:t>
      </w:r>
      <w:r>
        <w:rPr>
          <w:rStyle w:val="optioncarChar"/>
        </w:rPr>
        <w:t xml:space="preserve">EXVB 4 x 10 </w:t>
      </w:r>
      <w:r>
        <w:t>(par défaut)</w:t>
      </w:r>
      <w:r>
        <w:rPr>
          <w:rStyle w:val="optioncarChar"/>
        </w:rPr>
        <w:t xml:space="preserve"> / ***</w:t>
      </w:r>
    </w:p>
    <w:p w14:paraId="2E112BCD" w14:textId="77777777" w:rsidR="00DA3E5D" w:rsidRDefault="00000000">
      <w:r>
        <w:t xml:space="preserve">Intensité véhiculée : </w:t>
      </w:r>
      <w:r>
        <w:rPr>
          <w:rStyle w:val="optioncarChar"/>
        </w:rPr>
        <w:t>40 A / 63 A </w:t>
      </w:r>
    </w:p>
    <w:p w14:paraId="63CA11C4" w14:textId="77777777" w:rsidR="00DA3E5D" w:rsidRDefault="00000000">
      <w:r>
        <w:t>En cas de pose apparente à l'intérieur du bâtiment, il dispose d'une protection mécanique adaptée si nécessaire.</w:t>
      </w:r>
    </w:p>
    <w:p w14:paraId="5A18722E" w14:textId="77777777" w:rsidR="00DA3E5D" w:rsidRDefault="00000000">
      <w:pPr>
        <w:pStyle w:val="pheading"/>
      </w:pPr>
      <w:r>
        <w:t>EXÉCUTION / MISE EN ŒUVRE</w:t>
      </w:r>
    </w:p>
    <w:p w14:paraId="76E130B7" w14:textId="77777777" w:rsidR="00DA3E5D" w:rsidRDefault="00000000">
      <w:pPr>
        <w:pStyle w:val="pheading"/>
      </w:pPr>
      <w:r>
        <w:t>- Prescriptions générales</w:t>
      </w:r>
    </w:p>
    <w:p w14:paraId="3816CCCC" w14:textId="77777777" w:rsidR="00DA3E5D" w:rsidRDefault="00000000">
      <w:r>
        <w:t>Pour parer aux effets du tassement des terres, les câbles BT doivent être enfouis en terrain adapté, selon les règles de bonne mise en œuvre.</w:t>
      </w:r>
    </w:p>
    <w:p w14:paraId="5DBB92BD" w14:textId="77777777" w:rsidR="00DA3E5D" w:rsidRDefault="00000000">
      <w:r>
        <w:t>Au minimum de : sous gaine  </w:t>
      </w:r>
      <w:r>
        <w:rPr>
          <w:rStyle w:val="optioncarChar"/>
        </w:rPr>
        <w:t>0,80 m / suivant prescriptions du GRD</w:t>
      </w:r>
      <w:r>
        <w:t xml:space="preserve"> (par défaut)</w:t>
      </w:r>
      <w:r>
        <w:rPr>
          <w:rStyle w:val="optioncarChar"/>
        </w:rPr>
        <w:t xml:space="preserve"> /</w:t>
      </w:r>
      <w:r>
        <w:t>(</w:t>
      </w:r>
      <w:r>
        <w:rPr>
          <w:rStyle w:val="optioncarChar"/>
        </w:rPr>
        <w:t>0,80 m pour les câbles HTA</w:t>
      </w:r>
      <w:r>
        <w:t>) de la surface du sol.</w:t>
      </w:r>
    </w:p>
    <w:p w14:paraId="7FF93453" w14:textId="77777777" w:rsidR="00DA3E5D" w:rsidRDefault="00000000">
      <w:r>
        <w:t>L'installateur vérifie que la distance soit adaptée à la nature du terrain et la nature de la charge qui s’applique sur le terrain.</w:t>
      </w:r>
    </w:p>
    <w:p w14:paraId="165941ED" w14:textId="77777777" w:rsidR="00DA3E5D" w:rsidRDefault="00000000">
      <w:r>
        <w:t>Proximité d'autres canalisations : Lorsque deux canalisations se croisent ou sont parallèles, elles sont à une distance minimale de</w:t>
      </w:r>
      <w:r>
        <w:rPr>
          <w:rStyle w:val="optioncarChar"/>
          <w:color w:val="000000"/>
        </w:rPr>
        <w:t xml:space="preserve"> 20 cm, sauf si le support du câble est muni d'une séparation adéquate.</w:t>
      </w:r>
    </w:p>
    <w:p w14:paraId="7942D89E" w14:textId="77777777" w:rsidR="00DA3E5D" w:rsidRDefault="00000000">
      <w:r>
        <w:rPr>
          <w:rStyle w:val="optioncarChar"/>
          <w:color w:val="000000"/>
        </w:rPr>
        <w:t>Qualité des remblais : L'installateur suit les indications du bureau d'étude concernant la qualité des remblais.</w:t>
      </w:r>
    </w:p>
    <w:p w14:paraId="147D1618" w14:textId="77777777" w:rsidR="00DA3E5D" w:rsidRDefault="00000000">
      <w:pPr>
        <w:pStyle w:val="pheading"/>
      </w:pPr>
      <w:r>
        <w:t>DOCUMENTS DE RÉFÉRENCE COMPLÉMENTAIRES</w:t>
      </w:r>
    </w:p>
    <w:p w14:paraId="1DC55164" w14:textId="77777777" w:rsidR="00DA3E5D" w:rsidRDefault="00000000">
      <w:pPr>
        <w:pStyle w:val="pheading"/>
      </w:pPr>
      <w:r>
        <w:t>- Matériau</w:t>
      </w:r>
    </w:p>
    <w:p w14:paraId="35D0256C" w14:textId="77777777" w:rsidR="00DA3E5D" w:rsidRDefault="00000000">
      <w:r>
        <w:t>Dans le sol et/ou dans les fourreaux enterrés inaccessibles, seuls des câbles conformes à la [NBN C 33-121] sont placés.</w:t>
      </w:r>
    </w:p>
    <w:p w14:paraId="0D386DA4" w14:textId="77777777" w:rsidR="00DA3E5D" w:rsidRDefault="00000000">
      <w:pPr>
        <w:pStyle w:val="pheading"/>
      </w:pPr>
      <w:r>
        <w:t>- Exécution</w:t>
      </w:r>
    </w:p>
    <w:p w14:paraId="48D2D20B" w14:textId="77777777" w:rsidR="00DA3E5D" w:rsidRDefault="00000000">
      <w:r>
        <w:t xml:space="preserve">La pose s'effectue conformément au [RGIE] art. 5.2.6.11 et 4.2.3.2 et </w:t>
      </w:r>
      <w:hyperlink w:anchor="1310" w:history="1">
        <w:r>
          <w:t>72.23.5 Boîtes de tirage &amp; de connexion - généralités.</w:t>
        </w:r>
      </w:hyperlink>
    </w:p>
    <w:p w14:paraId="5AD0C2F1" w14:textId="77777777" w:rsidR="00DA3E5D" w:rsidRDefault="00000000">
      <w:pPr>
        <w:pStyle w:val="pheading"/>
      </w:pPr>
      <w:r>
        <w:t>MESURAGE</w:t>
      </w:r>
    </w:p>
    <w:p w14:paraId="15D37451" w14:textId="77777777" w:rsidR="00DA3E5D" w:rsidRDefault="00000000">
      <w:pPr>
        <w:pStyle w:val="pheading"/>
      </w:pPr>
      <w:r>
        <w:t>- unité de mesure:</w:t>
      </w:r>
    </w:p>
    <w:p w14:paraId="6C21F5F4" w14:textId="77777777" w:rsidR="00DA3E5D" w:rsidRDefault="00000000">
      <w:r>
        <w:t>m</w:t>
      </w:r>
    </w:p>
    <w:p w14:paraId="6DE58A1F" w14:textId="77777777" w:rsidR="00DA3E5D" w:rsidRDefault="00000000">
      <w:pPr>
        <w:pStyle w:val="pheading"/>
      </w:pPr>
      <w:r>
        <w:t>- code de mesurage:</w:t>
      </w:r>
    </w:p>
    <w:p w14:paraId="19F0CA77" w14:textId="77777777" w:rsidR="00DA3E5D" w:rsidRDefault="00000000">
      <w:r>
        <w:t>Au mètre courant selon la nature du câble</w:t>
      </w:r>
    </w:p>
    <w:p w14:paraId="4593ECCE" w14:textId="77777777" w:rsidR="00DA3E5D" w:rsidRDefault="00000000">
      <w:pPr>
        <w:pStyle w:val="pheading"/>
      </w:pPr>
      <w:r>
        <w:t>- nature du marché:</w:t>
      </w:r>
    </w:p>
    <w:p w14:paraId="56F06FCE" w14:textId="77777777" w:rsidR="00DA3E5D" w:rsidRDefault="00000000">
      <w:r>
        <w:t>QF</w:t>
      </w:r>
    </w:p>
    <w:p w14:paraId="60FE0AED" w14:textId="77777777" w:rsidR="00DA3E5D" w:rsidRDefault="00000000">
      <w:pPr>
        <w:pStyle w:val="Author-eSectionHeading6"/>
      </w:pPr>
      <w:bookmarkStart w:id="99" w:name="_Toc112762445"/>
      <w:r>
        <w:t>71.24.5b Canalisations - conduites - câbles / aériens CCTB 01.10</w:t>
      </w:r>
      <w:bookmarkEnd w:id="99"/>
    </w:p>
    <w:p w14:paraId="0CF5FED1" w14:textId="77777777" w:rsidR="00DA3E5D" w:rsidRDefault="00000000">
      <w:pPr>
        <w:pStyle w:val="pheading"/>
      </w:pPr>
      <w:r>
        <w:t>DESCRIPTION</w:t>
      </w:r>
    </w:p>
    <w:p w14:paraId="543D4DCC" w14:textId="77777777" w:rsidR="00DA3E5D" w:rsidRDefault="00000000">
      <w:pPr>
        <w:pStyle w:val="pheading"/>
      </w:pPr>
      <w:r>
        <w:t>- Définition / Comprend</w:t>
      </w:r>
    </w:p>
    <w:p w14:paraId="4EDE7BF3" w14:textId="77777777" w:rsidR="00DA3E5D" w:rsidRDefault="00000000">
      <w:r>
        <w:t>Il s'agit de la fourniture, de la pose et du raccordement de câbles aériens.</w:t>
      </w:r>
    </w:p>
    <w:p w14:paraId="4846083F" w14:textId="77777777" w:rsidR="00DA3E5D" w:rsidRDefault="00000000">
      <w:r>
        <w:t>Cela doit être fait conformément aux normes en vigueurs, dernière version.</w:t>
      </w:r>
    </w:p>
    <w:p w14:paraId="41B7331A" w14:textId="77777777" w:rsidR="00DA3E5D" w:rsidRDefault="00000000">
      <w:r>
        <w:t xml:space="preserve">Pour que ce type de raccordement soit réalisable, la tresse de raccordement doit se situer à une hauteur minimum de </w:t>
      </w:r>
      <w:r>
        <w:rPr>
          <w:rStyle w:val="optioncarChar"/>
        </w:rPr>
        <w:t>6 m</w:t>
      </w:r>
      <w:r>
        <w:t xml:space="preserve"> en terrain privé et de </w:t>
      </w:r>
      <w:r>
        <w:rPr>
          <w:rStyle w:val="optioncarChar"/>
        </w:rPr>
        <w:t>7 m</w:t>
      </w:r>
      <w:r>
        <w:t> au centre de la voirie. Le point d'ancrage au bâtiment à une solidité suffisante.</w:t>
      </w:r>
    </w:p>
    <w:p w14:paraId="2C303A99" w14:textId="77777777" w:rsidR="00DA3E5D" w:rsidRDefault="00000000">
      <w:r>
        <w:t>En cas de pose apparente à l'intérieur du bâtiment, le câble est protégé par un tube (</w:t>
      </w:r>
      <w:r>
        <w:rPr>
          <w:rStyle w:val="optioncarChar"/>
        </w:rPr>
        <w:t>type PVC</w:t>
      </w:r>
      <w:r>
        <w:t>) de Ø </w:t>
      </w:r>
      <w:r>
        <w:rPr>
          <w:rStyle w:val="optioncarChar"/>
        </w:rPr>
        <w:t xml:space="preserve">40 </w:t>
      </w:r>
      <w:r>
        <w:t>mm sur toute la longueur de pose de façon à permettre le remplacement facilement.</w:t>
      </w:r>
    </w:p>
    <w:p w14:paraId="5144C45E" w14:textId="77777777" w:rsidR="00DA3E5D" w:rsidRDefault="00000000">
      <w:r>
        <w:t xml:space="preserve">En cas d'encastrement un tube de Ø </w:t>
      </w:r>
      <w:r>
        <w:rPr>
          <w:rStyle w:val="optioncarChar"/>
        </w:rPr>
        <w:t>60 mm</w:t>
      </w:r>
      <w:r>
        <w:t> est exigé.</w:t>
      </w:r>
    </w:p>
    <w:p w14:paraId="562E1A3F" w14:textId="77777777" w:rsidR="00DA3E5D" w:rsidRDefault="00000000">
      <w:r>
        <w:t>Le câble est dénudé sur une longueur égale à la hauteur du coffret de comptage.</w:t>
      </w:r>
    </w:p>
    <w:p w14:paraId="41B1C365" w14:textId="77777777" w:rsidR="00DA3E5D" w:rsidRDefault="00000000">
      <w:r>
        <w:t xml:space="preserve">Le câble de liaison du coffret de comptage au coffret à fusibles sera du type </w:t>
      </w:r>
      <w:r>
        <w:rPr>
          <w:rStyle w:val="optioncarChar"/>
        </w:rPr>
        <w:t>VVB</w:t>
      </w:r>
      <w:r>
        <w:t xml:space="preserve"> ou </w:t>
      </w:r>
      <w:r>
        <w:rPr>
          <w:rStyle w:val="optioncarChar"/>
        </w:rPr>
        <w:t>XVB</w:t>
      </w:r>
      <w:r>
        <w:t xml:space="preserve"> dont la section sera égale à celle de la colonne.</w:t>
      </w:r>
    </w:p>
    <w:p w14:paraId="5BA1D1BB" w14:textId="77777777" w:rsidR="00DA3E5D" w:rsidRDefault="00000000">
      <w:r>
        <w:t xml:space="preserve">Type de câble : </w:t>
      </w:r>
      <w:r>
        <w:rPr>
          <w:rStyle w:val="optioncarChar"/>
        </w:rPr>
        <w:t>XVB section minimum 4*16 mm²</w:t>
      </w:r>
      <w:r>
        <w:t xml:space="preserve"> (suivant la longueur du raccordement et la puissance demandée)</w:t>
      </w:r>
    </w:p>
    <w:p w14:paraId="69F7DD2E" w14:textId="77777777" w:rsidR="00DA3E5D" w:rsidRDefault="00000000">
      <w:r>
        <w:t xml:space="preserve">Il est laissé </w:t>
      </w:r>
      <w:r>
        <w:rPr>
          <w:rStyle w:val="optioncarChar"/>
        </w:rPr>
        <w:t>11 m</w:t>
      </w:r>
      <w:r>
        <w:t> de câble au pied du poteau pour permettre le raccordement de celui-ci au réseau.</w:t>
      </w:r>
    </w:p>
    <w:p w14:paraId="64ED1D47" w14:textId="77777777" w:rsidR="00DA3E5D" w:rsidRDefault="00000000">
      <w:r>
        <w:t xml:space="preserve">Le câble est gainé sur toute sa longueur (vide ventilé compris) par une gaine de </w:t>
      </w:r>
      <w:r>
        <w:rPr>
          <w:rStyle w:val="optioncarChar"/>
        </w:rPr>
        <w:t>PVC</w:t>
      </w:r>
      <w:r>
        <w:t xml:space="preserve"> de Ø </w:t>
      </w:r>
      <w:r>
        <w:rPr>
          <w:rStyle w:val="optioncarChar"/>
        </w:rPr>
        <w:t>100</w:t>
      </w:r>
      <w:r>
        <w:t xml:space="preserve"> mm minimum.</w:t>
      </w:r>
    </w:p>
    <w:p w14:paraId="77891863" w14:textId="77777777" w:rsidR="00DA3E5D" w:rsidRDefault="00000000">
      <w:r>
        <w:t>Une gaine séparée de minimum de  Ø </w:t>
      </w:r>
      <w:r>
        <w:rPr>
          <w:rStyle w:val="optioncarChar"/>
        </w:rPr>
        <w:t xml:space="preserve">40 mm </w:t>
      </w:r>
      <w:r>
        <w:t> est prévue pour la télédistribution.</w:t>
      </w:r>
    </w:p>
    <w:p w14:paraId="617987DF" w14:textId="77777777" w:rsidR="00DA3E5D" w:rsidRDefault="00000000">
      <w:r>
        <w:t xml:space="preserve">Distance au sol : </w:t>
      </w:r>
      <w:r>
        <w:rPr>
          <w:rStyle w:val="optioncarChar"/>
        </w:rPr>
        <w:t>Dans le cas où on utilise un câble isolé (type XVB), pas de prescriptions par rapport à la distance par rapport au sol.</w:t>
      </w:r>
    </w:p>
    <w:p w14:paraId="0E5E643C" w14:textId="77777777" w:rsidR="00DA3E5D" w:rsidRDefault="00000000">
      <w:r>
        <w:t xml:space="preserve">Exigence sur le matériel : </w:t>
      </w:r>
      <w:r>
        <w:rPr>
          <w:rStyle w:val="optioncarChar"/>
        </w:rPr>
        <w:t>Résistance aux UV /  Résistance aux intempéries / Résistance mécanique suite à la traction / Efforts ne peuvent s'exercer sur les bornes de connexion / Les étriers de fixation ne peuvent détériorer la canalisation / Tuyau PVC pour câble</w:t>
      </w:r>
      <w:r>
        <w:br/>
        <w:t xml:space="preserve">Flèche : </w:t>
      </w:r>
      <w:r>
        <w:rPr>
          <w:rStyle w:val="optioncarChar"/>
        </w:rPr>
        <w:t>30 cm</w:t>
      </w:r>
      <w:r>
        <w:br/>
        <w:t xml:space="preserve">Distance entre poteaux : </w:t>
      </w:r>
      <w:r>
        <w:rPr>
          <w:rStyle w:val="optioncarChar"/>
        </w:rPr>
        <w:t>7 / 8 m</w:t>
      </w:r>
      <w:r>
        <w:br/>
        <w:t>Câble :</w:t>
      </w:r>
      <w:r>
        <w:rPr>
          <w:rStyle w:val="optioncarChar"/>
        </w:rPr>
        <w:t xml:space="preserve"> EXVB / XVB</w:t>
      </w:r>
    </w:p>
    <w:p w14:paraId="56380CB1" w14:textId="77777777" w:rsidR="00DA3E5D" w:rsidRDefault="00000000">
      <w:pPr>
        <w:pStyle w:val="pheading"/>
      </w:pPr>
      <w:r>
        <w:t>MATÉRIAUX</w:t>
      </w:r>
    </w:p>
    <w:p w14:paraId="3F4BB34C" w14:textId="77777777" w:rsidR="00DA3E5D" w:rsidRDefault="00000000">
      <w:pPr>
        <w:pStyle w:val="pheading"/>
      </w:pPr>
      <w:r>
        <w:t>- Caractéristiques générales</w:t>
      </w:r>
    </w:p>
    <w:p w14:paraId="562A5202" w14:textId="77777777" w:rsidR="00DA3E5D" w:rsidRDefault="00000000">
      <w:r>
        <w:t>Les câbles conviennent pour résister sans dommages aux influences externes auxquelles ils sont exposés.</w:t>
      </w:r>
    </w:p>
    <w:p w14:paraId="30990A0B" w14:textId="77777777" w:rsidR="00DA3E5D" w:rsidRDefault="00000000">
      <w:pPr>
        <w:pStyle w:val="pheading"/>
      </w:pPr>
      <w:r>
        <w:t>EXÉCUTION / MISE EN ŒUVRE</w:t>
      </w:r>
    </w:p>
    <w:p w14:paraId="7A231060" w14:textId="77777777" w:rsidR="00DA3E5D" w:rsidRDefault="00000000">
      <w:pPr>
        <w:pStyle w:val="pheading"/>
      </w:pPr>
      <w:r>
        <w:t>- Prescriptions générales</w:t>
      </w:r>
    </w:p>
    <w:p w14:paraId="2E381E8C" w14:textId="77777777" w:rsidR="00DA3E5D" w:rsidRDefault="00000000">
      <w:r>
        <w:t>Conforme au [RGIE]. </w:t>
      </w:r>
    </w:p>
    <w:p w14:paraId="39F8BB73" w14:textId="77777777" w:rsidR="00DA3E5D" w:rsidRDefault="00000000">
      <w:pPr>
        <w:pStyle w:val="pheading"/>
      </w:pPr>
      <w:r>
        <w:t>DOCUMENTS DE RÉFÉRENCE COMPLÉMENTAIRES</w:t>
      </w:r>
    </w:p>
    <w:p w14:paraId="163BF569" w14:textId="77777777" w:rsidR="00DA3E5D" w:rsidRDefault="00000000">
      <w:pPr>
        <w:pStyle w:val="pheading"/>
      </w:pPr>
      <w:r>
        <w:t>- Exécution</w:t>
      </w:r>
    </w:p>
    <w:p w14:paraId="15426D54" w14:textId="77777777" w:rsidR="00DA3E5D" w:rsidRDefault="00000000">
      <w:r>
        <w:t xml:space="preserve">La pose s'effectue conformément au [RGIE, Règlement général sur les installations électriques (annexe à l'AR 2019-09-08)] art. 2.9.5 et aux dispositions de l'article </w:t>
      </w:r>
      <w:hyperlink w:anchor="1190" w:history="1">
        <w:r>
          <w:t>71.24.5 Canalisations - conduites</w:t>
        </w:r>
      </w:hyperlink>
    </w:p>
    <w:p w14:paraId="3068DB20" w14:textId="77777777" w:rsidR="00DA3E5D" w:rsidRDefault="00000000">
      <w:pPr>
        <w:pStyle w:val="pheading"/>
      </w:pPr>
      <w:r>
        <w:t>MESURAGE</w:t>
      </w:r>
    </w:p>
    <w:p w14:paraId="41AB2986" w14:textId="77777777" w:rsidR="00DA3E5D" w:rsidRDefault="00000000">
      <w:pPr>
        <w:pStyle w:val="pheading"/>
      </w:pPr>
      <w:r>
        <w:t>- unité de mesure:</w:t>
      </w:r>
    </w:p>
    <w:p w14:paraId="5E64DDC8" w14:textId="77777777" w:rsidR="00DA3E5D" w:rsidRDefault="00000000">
      <w:r>
        <w:t>m</w:t>
      </w:r>
    </w:p>
    <w:p w14:paraId="5E9D3545" w14:textId="77777777" w:rsidR="00DA3E5D" w:rsidRDefault="00000000">
      <w:pPr>
        <w:pStyle w:val="pheading"/>
      </w:pPr>
      <w:r>
        <w:t>- code de mesurage:</w:t>
      </w:r>
    </w:p>
    <w:p w14:paraId="50117C52" w14:textId="77777777" w:rsidR="00DA3E5D" w:rsidRDefault="00000000">
      <w:r>
        <w:t>Au mètre courant et selon la nature du câble et /ou du tube d'attente.</w:t>
      </w:r>
    </w:p>
    <w:p w14:paraId="49DB30FA" w14:textId="77777777" w:rsidR="00DA3E5D" w:rsidRDefault="00000000">
      <w:pPr>
        <w:pStyle w:val="pheading"/>
      </w:pPr>
      <w:r>
        <w:t>- nature du marché:</w:t>
      </w:r>
    </w:p>
    <w:p w14:paraId="78F2C2D4" w14:textId="77777777" w:rsidR="00DA3E5D" w:rsidRDefault="00000000">
      <w:r>
        <w:t>QF</w:t>
      </w:r>
    </w:p>
    <w:p w14:paraId="14294152" w14:textId="77777777" w:rsidR="00DA3E5D" w:rsidRDefault="00000000">
      <w:pPr>
        <w:pStyle w:val="Author-eSectionHeading6"/>
      </w:pPr>
      <w:bookmarkStart w:id="100" w:name="_Toc112762446"/>
      <w:r>
        <w:t>71.24.5c Canalisations - conduites - tubages et câbles / encastrés CCTB 01.10</w:t>
      </w:r>
      <w:bookmarkEnd w:id="100"/>
    </w:p>
    <w:p w14:paraId="0DBB9579" w14:textId="77777777" w:rsidR="00DA3E5D" w:rsidRDefault="00000000">
      <w:pPr>
        <w:pStyle w:val="pheading"/>
      </w:pPr>
      <w:r>
        <w:t>DESCRIPTION</w:t>
      </w:r>
    </w:p>
    <w:p w14:paraId="7061FCA6" w14:textId="77777777" w:rsidR="00DA3E5D" w:rsidRDefault="00000000">
      <w:pPr>
        <w:pStyle w:val="pheading"/>
      </w:pPr>
      <w:r>
        <w:t>- Définition / Comprend</w:t>
      </w:r>
    </w:p>
    <w:p w14:paraId="7A266742" w14:textId="77777777" w:rsidR="00DA3E5D" w:rsidRDefault="00000000">
      <w:r>
        <w:t>Il s'agit de la fourniture, la pose et le raccordement de conducteurs et câbles électriques. Cela se fait en respectant les normes en vigueurs et les prescriptions du fabricant.</w:t>
      </w:r>
    </w:p>
    <w:p w14:paraId="2E545207" w14:textId="77777777" w:rsidR="00DA3E5D" w:rsidRDefault="00000000">
      <w:r>
        <w:t>L'installateur privilégie la solution la plus esthétique selon les règles de l’art.</w:t>
      </w:r>
    </w:p>
    <w:p w14:paraId="73DBA48A" w14:textId="77777777" w:rsidR="00DA3E5D" w:rsidRDefault="00000000">
      <w:r>
        <w:t xml:space="preserve">Travaux à faire : </w:t>
      </w:r>
      <w:r>
        <w:rPr>
          <w:rStyle w:val="optioncarChar"/>
        </w:rPr>
        <w:t>tranchées / rebouchage / finition / resserage RF</w:t>
      </w:r>
    </w:p>
    <w:p w14:paraId="4C4445B5" w14:textId="77777777" w:rsidR="00DA3E5D" w:rsidRDefault="00000000">
      <w:pPr>
        <w:pStyle w:val="pheading"/>
      </w:pPr>
      <w:r>
        <w:t>EXÉCUTION / MISE EN ŒUVRE</w:t>
      </w:r>
    </w:p>
    <w:p w14:paraId="72330917" w14:textId="77777777" w:rsidR="00DA3E5D" w:rsidRDefault="00000000">
      <w:pPr>
        <w:pStyle w:val="pheading"/>
      </w:pPr>
      <w:r>
        <w:t>- Prescriptions générales</w:t>
      </w:r>
    </w:p>
    <w:p w14:paraId="2AF0BD7B" w14:textId="77777777" w:rsidR="00DA3E5D" w:rsidRDefault="00000000">
      <w:r>
        <w:t xml:space="preserve">La pose s'effectue conformément au [RGIE] et aux dispositions de l’article </w:t>
      </w:r>
      <w:hyperlink w:anchor="1190" w:history="1">
        <w:r>
          <w:t>71.24.5 Canalisations - conduites</w:t>
        </w:r>
      </w:hyperlink>
      <w:r>
        <w:t>.</w:t>
      </w:r>
    </w:p>
    <w:p w14:paraId="70A1D08D" w14:textId="77777777" w:rsidR="00DA3E5D" w:rsidRDefault="00000000">
      <w:pPr>
        <w:pStyle w:val="pheading"/>
      </w:pPr>
      <w:r>
        <w:t>MESURAGE</w:t>
      </w:r>
    </w:p>
    <w:p w14:paraId="0ACAAC42" w14:textId="77777777" w:rsidR="00DA3E5D" w:rsidRDefault="00000000">
      <w:pPr>
        <w:pStyle w:val="pheading"/>
      </w:pPr>
      <w:r>
        <w:t>- unité de mesure:</w:t>
      </w:r>
    </w:p>
    <w:p w14:paraId="1C3F1D58" w14:textId="77777777" w:rsidR="00DA3E5D" w:rsidRDefault="00000000">
      <w:r>
        <w:t>-</w:t>
      </w:r>
    </w:p>
    <w:p w14:paraId="3C5589BE" w14:textId="77777777" w:rsidR="00DA3E5D" w:rsidRDefault="00000000">
      <w:pPr>
        <w:pStyle w:val="pheading"/>
      </w:pPr>
      <w:r>
        <w:t>- code de mesurage:</w:t>
      </w:r>
    </w:p>
    <w:p w14:paraId="38921085" w14:textId="77777777" w:rsidR="00DA3E5D" w:rsidRDefault="00000000">
      <w:r>
        <w:t>Compris dans les prix unitaires des interrupteurs, prises de courant et boîtes de connexion des appareils fixes, ...</w:t>
      </w:r>
    </w:p>
    <w:p w14:paraId="569097A1" w14:textId="77777777" w:rsidR="00DA3E5D" w:rsidRDefault="00000000">
      <w:pPr>
        <w:pStyle w:val="pheading"/>
      </w:pPr>
      <w:r>
        <w:t>- nature du marché:</w:t>
      </w:r>
    </w:p>
    <w:p w14:paraId="0415E91D" w14:textId="77777777" w:rsidR="00DA3E5D" w:rsidRDefault="00000000">
      <w:r>
        <w:t>PM</w:t>
      </w:r>
    </w:p>
    <w:p w14:paraId="579CA70B" w14:textId="77777777" w:rsidR="00DA3E5D" w:rsidRDefault="00000000">
      <w:pPr>
        <w:pStyle w:val="Author-eSectionHeading6"/>
      </w:pPr>
      <w:bookmarkStart w:id="101" w:name="_Toc112762447"/>
      <w:r>
        <w:t>71.24.5d Canalisations - conduites -  tubages et câbles / apparents CCTB 01.10</w:t>
      </w:r>
      <w:bookmarkEnd w:id="101"/>
    </w:p>
    <w:p w14:paraId="2FC142F7" w14:textId="77777777" w:rsidR="00DA3E5D" w:rsidRDefault="00000000">
      <w:pPr>
        <w:pStyle w:val="pheading"/>
      </w:pPr>
      <w:r>
        <w:t>DESCRIPTION</w:t>
      </w:r>
    </w:p>
    <w:p w14:paraId="2432BBC6" w14:textId="77777777" w:rsidR="00DA3E5D" w:rsidRDefault="00000000">
      <w:pPr>
        <w:pStyle w:val="pheading"/>
      </w:pPr>
      <w:r>
        <w:t>- Définition / Comprend</w:t>
      </w:r>
    </w:p>
    <w:p w14:paraId="495A5DB1" w14:textId="77777777" w:rsidR="00DA3E5D" w:rsidRDefault="00000000">
      <w:r>
        <w:t>Il s'agit de la fourniture, de la pose et du raccordement des canalisation électriques. Cela est fait en conformité avec les normes en vigueur, dernière version et en respectant les prescriptions du fabricant. Elle est simple de mise en oeuvre et consiste à placer les conducteurs électriques dans des conduits profilés tels goulottes, moulures ou plinthes.</w:t>
      </w:r>
    </w:p>
    <w:p w14:paraId="2AC92312" w14:textId="77777777" w:rsidR="00DA3E5D" w:rsidRDefault="00000000">
      <w:r>
        <w:t>Les appareillages sont des modèles "en saillie" et sont fixés contre les conduits ou intégrés dans la goulotte.</w:t>
      </w:r>
    </w:p>
    <w:p w14:paraId="0153463B" w14:textId="77777777" w:rsidR="00DA3E5D" w:rsidRDefault="00000000">
      <w:r>
        <w:t xml:space="preserve">Enveloppe des conducteurs et câbles électriques : </w:t>
      </w:r>
      <w:r>
        <w:rPr>
          <w:rStyle w:val="optioncarChar"/>
        </w:rPr>
        <w:t>goulotte / tube encastré / tube PVC / tube en acier / moulures / plinthes</w:t>
      </w:r>
    </w:p>
    <w:p w14:paraId="72B9ECFE" w14:textId="77777777" w:rsidR="00DA3E5D" w:rsidRDefault="00000000">
      <w:r>
        <w:t xml:space="preserve">Espace avec le plafond : </w:t>
      </w:r>
      <w:r>
        <w:rPr>
          <w:rStyle w:val="optioncarChar"/>
        </w:rPr>
        <w:t xml:space="preserve">0.54 m </w:t>
      </w:r>
      <w:r>
        <w:t>(par défaut)</w:t>
      </w:r>
      <w:r>
        <w:rPr>
          <w:rStyle w:val="optioncarChar"/>
        </w:rPr>
        <w:t xml:space="preserve"> / ***</w:t>
      </w:r>
      <w:r>
        <w:br/>
      </w:r>
      <w:r>
        <w:rPr>
          <w:rStyle w:val="optioncarChar"/>
          <w:color w:val="000000"/>
        </w:rPr>
        <w:t xml:space="preserve">Raccords : </w:t>
      </w:r>
      <w:r>
        <w:rPr>
          <w:rStyle w:val="optioncarChar"/>
        </w:rPr>
        <w:t>selon les spécifications du fabricant</w:t>
      </w:r>
    </w:p>
    <w:p w14:paraId="61C5C8E1" w14:textId="77777777" w:rsidR="00DA3E5D" w:rsidRDefault="00000000">
      <w:pPr>
        <w:pStyle w:val="pheading"/>
      </w:pPr>
      <w:r>
        <w:t>MESURAGE</w:t>
      </w:r>
    </w:p>
    <w:p w14:paraId="7BB847CF" w14:textId="77777777" w:rsidR="00DA3E5D" w:rsidRDefault="00000000">
      <w:pPr>
        <w:pStyle w:val="pheading"/>
      </w:pPr>
      <w:r>
        <w:t>- unité de mesure:</w:t>
      </w:r>
    </w:p>
    <w:p w14:paraId="67A7DBDD" w14:textId="77777777" w:rsidR="00DA3E5D" w:rsidRDefault="00000000">
      <w:r>
        <w:t>-</w:t>
      </w:r>
    </w:p>
    <w:p w14:paraId="2DAA9D4E" w14:textId="77777777" w:rsidR="00DA3E5D" w:rsidRDefault="00000000">
      <w:pPr>
        <w:pStyle w:val="pheading"/>
      </w:pPr>
      <w:r>
        <w:t>- code de mesurage:</w:t>
      </w:r>
    </w:p>
    <w:p w14:paraId="05618205" w14:textId="77777777" w:rsidR="00DA3E5D" w:rsidRDefault="00000000">
      <w:r>
        <w:t>Compris dans les prix unitaires des interrupteurs, prises de courant et boîtes de connexion des appareils fixes, ...</w:t>
      </w:r>
    </w:p>
    <w:p w14:paraId="08C5B4A4" w14:textId="77777777" w:rsidR="00DA3E5D" w:rsidRDefault="00000000">
      <w:pPr>
        <w:pStyle w:val="pheading"/>
      </w:pPr>
      <w:r>
        <w:t>- nature du marché:</w:t>
      </w:r>
    </w:p>
    <w:p w14:paraId="23AF9B3F" w14:textId="77777777" w:rsidR="00DA3E5D" w:rsidRDefault="00000000">
      <w:r>
        <w:t>PM</w:t>
      </w:r>
    </w:p>
    <w:p w14:paraId="22E3850C" w14:textId="77777777" w:rsidR="00DA3E5D" w:rsidRDefault="00000000">
      <w:pPr>
        <w:pStyle w:val="Author-eSectionHeading6"/>
      </w:pPr>
      <w:bookmarkStart w:id="102" w:name="_Toc112762448"/>
      <w:r>
        <w:t>71.24.5e Canalisations - conduites - goulottes en plinthe CCTB 01.10</w:t>
      </w:r>
      <w:bookmarkEnd w:id="102"/>
    </w:p>
    <w:p w14:paraId="0D73E9F1" w14:textId="77777777" w:rsidR="00DA3E5D" w:rsidRDefault="00000000">
      <w:pPr>
        <w:pStyle w:val="pheading"/>
      </w:pPr>
      <w:r>
        <w:t>DESCRIPTION</w:t>
      </w:r>
    </w:p>
    <w:p w14:paraId="32E26817" w14:textId="77777777" w:rsidR="00DA3E5D" w:rsidRDefault="00000000">
      <w:pPr>
        <w:pStyle w:val="pheading"/>
      </w:pPr>
      <w:r>
        <w:t>- Définition / Comprend</w:t>
      </w:r>
    </w:p>
    <w:p w14:paraId="32C01445" w14:textId="77777777" w:rsidR="00DA3E5D" w:rsidRDefault="00000000">
      <w:r>
        <w:t>Il s'agit de la fourniture, la pose de goulottes en plinthe.</w:t>
      </w:r>
    </w:p>
    <w:p w14:paraId="0DD673B6" w14:textId="77777777" w:rsidR="00DA3E5D" w:rsidRDefault="00000000">
      <w:r>
        <w:t xml:space="preserve">La pose est faite conformément aux normes en vigueur, dernière version, et les prescriptions du fabriquant. </w:t>
      </w:r>
      <w:r>
        <w:rPr>
          <w:rStyle w:val="optioncarChar"/>
          <w:color w:val="000000"/>
        </w:rPr>
        <w:t>Le produit est en conformité avec la [NBN EN 50085-2-1]. P</w:t>
      </w:r>
      <w:r>
        <w:t>our le résidentiel</w:t>
      </w:r>
    </w:p>
    <w:p w14:paraId="7721BC05" w14:textId="77777777" w:rsidR="00DA3E5D" w:rsidRDefault="00000000">
      <w:r>
        <w:t xml:space="preserve">Il s'agit d'un système de goulottes modulaires en matière synthétique isolante et autoextingible, y compris les accessoires de montage appropriés, tels que coudes et éléments d'assemblage, boîtes de dérivation et d'encastrement, couvercles,... pour la pose en apparent </w:t>
      </w:r>
      <w:r>
        <w:rPr>
          <w:rStyle w:val="optioncarChar"/>
        </w:rPr>
        <w:t xml:space="preserve">le long des plinthes </w:t>
      </w:r>
      <w:r>
        <w:t>(par défaut)</w:t>
      </w:r>
      <w:r>
        <w:rPr>
          <w:rStyle w:val="optioncarChar"/>
        </w:rPr>
        <w:t xml:space="preserve"> / contre le plafond / ***</w:t>
      </w:r>
    </w:p>
    <w:p w14:paraId="643700C7" w14:textId="77777777" w:rsidR="00DA3E5D" w:rsidRDefault="00000000">
      <w:r>
        <w:t>Système à soumettre préalablement à l'approbation de l'administration.</w:t>
      </w:r>
    </w:p>
    <w:p w14:paraId="2D25C0F7" w14:textId="77777777" w:rsidR="00DA3E5D" w:rsidRDefault="00000000">
      <w:r>
        <w:t xml:space="preserve">Type : </w:t>
      </w:r>
      <w:r>
        <w:rPr>
          <w:rStyle w:val="optioncarChar"/>
        </w:rPr>
        <w:t>assemblable </w:t>
      </w:r>
    </w:p>
    <w:p w14:paraId="1C688213" w14:textId="77777777" w:rsidR="00DA3E5D" w:rsidRDefault="00000000">
      <w:r>
        <w:t xml:space="preserve">Forme : </w:t>
      </w:r>
      <w:r>
        <w:rPr>
          <w:rStyle w:val="optioncarChar"/>
        </w:rPr>
        <w:t xml:space="preserve">arrondie / rectangulaire </w:t>
      </w:r>
      <w:r>
        <w:t>(par défaut)</w:t>
      </w:r>
      <w:r>
        <w:rPr>
          <w:rStyle w:val="optioncarChar"/>
        </w:rPr>
        <w:t xml:space="preserve"> / ***</w:t>
      </w:r>
    </w:p>
    <w:p w14:paraId="7052CB2C" w14:textId="77777777" w:rsidR="00DA3E5D" w:rsidRDefault="00000000">
      <w:r>
        <w:t xml:space="preserve">Section : </w:t>
      </w:r>
      <w:r>
        <w:rPr>
          <w:rStyle w:val="optioncarChar"/>
        </w:rPr>
        <w:t>*** </w:t>
      </w:r>
      <w:r>
        <w:t>x </w:t>
      </w:r>
      <w:r>
        <w:rPr>
          <w:rStyle w:val="optioncarChar"/>
        </w:rPr>
        <w:t>*** </w:t>
      </w:r>
      <w:r>
        <w:t>mm</w:t>
      </w:r>
    </w:p>
    <w:p w14:paraId="334940A2" w14:textId="77777777" w:rsidR="00DA3E5D" w:rsidRDefault="00000000">
      <w:r>
        <w:t xml:space="preserve">Couleur : </w:t>
      </w:r>
      <w:r>
        <w:rPr>
          <w:rStyle w:val="optioncarChar"/>
        </w:rPr>
        <w:t xml:space="preserve">blanche </w:t>
      </w:r>
      <w:r>
        <w:t>(par défaut)</w:t>
      </w:r>
      <w:r>
        <w:rPr>
          <w:rStyle w:val="optioncarChar"/>
        </w:rPr>
        <w:t xml:space="preserve"> / ***</w:t>
      </w:r>
    </w:p>
    <w:p w14:paraId="1C416530" w14:textId="77777777" w:rsidR="00DA3E5D" w:rsidRDefault="00DA3E5D"/>
    <w:p w14:paraId="13D3B037" w14:textId="77777777" w:rsidR="00DA3E5D" w:rsidRDefault="00000000">
      <w:pPr>
        <w:pStyle w:val="pheading"/>
      </w:pPr>
      <w:r>
        <w:t>EXÉCUTION / MISE EN ŒUVRE</w:t>
      </w:r>
    </w:p>
    <w:p w14:paraId="3B1BF649" w14:textId="77777777" w:rsidR="00DA3E5D" w:rsidRDefault="00000000">
      <w:pPr>
        <w:pStyle w:val="pheading"/>
      </w:pPr>
      <w:r>
        <w:t>- Prescriptions générales</w:t>
      </w:r>
    </w:p>
    <w:p w14:paraId="3AC43339" w14:textId="77777777" w:rsidR="00DA3E5D" w:rsidRDefault="00000000">
      <w:r>
        <w:t>La pose s'effectue conformément aux prescriptions du fabricant. Les goulottes sont livrées et posées dans les plus grandes longueurs possibles. Le fabricant fournit les accessoires pour les jonctions et changements de direction (té, coudes).</w:t>
      </w:r>
    </w:p>
    <w:p w14:paraId="13EDF058" w14:textId="77777777" w:rsidR="00DA3E5D" w:rsidRDefault="00000000">
      <w:pPr>
        <w:pStyle w:val="pheading"/>
      </w:pPr>
      <w:r>
        <w:t>MESURAGE</w:t>
      </w:r>
    </w:p>
    <w:p w14:paraId="2A2A2342" w14:textId="77777777" w:rsidR="00DA3E5D" w:rsidRDefault="00000000">
      <w:pPr>
        <w:pStyle w:val="pheading"/>
      </w:pPr>
      <w:r>
        <w:t>- unité de mesure:</w:t>
      </w:r>
    </w:p>
    <w:p w14:paraId="2D9752CD" w14:textId="77777777" w:rsidR="00DA3E5D" w:rsidRDefault="00000000">
      <w:r>
        <w:t>m</w:t>
      </w:r>
    </w:p>
    <w:p w14:paraId="21504250" w14:textId="77777777" w:rsidR="00DA3E5D" w:rsidRDefault="00000000">
      <w:pPr>
        <w:pStyle w:val="pheading"/>
      </w:pPr>
      <w:r>
        <w:t>- code de mesurage:</w:t>
      </w:r>
    </w:p>
    <w:p w14:paraId="1F0CC79D" w14:textId="77777777" w:rsidR="00DA3E5D" w:rsidRDefault="00000000">
      <w:r>
        <w:t>Longueur nette posée y compris accessoires</w:t>
      </w:r>
    </w:p>
    <w:p w14:paraId="48528FA0" w14:textId="77777777" w:rsidR="00DA3E5D" w:rsidRDefault="00000000">
      <w:pPr>
        <w:pStyle w:val="pheading"/>
      </w:pPr>
      <w:r>
        <w:t>- nature du marché:</w:t>
      </w:r>
    </w:p>
    <w:p w14:paraId="225CD2CE" w14:textId="77777777" w:rsidR="00DA3E5D" w:rsidRDefault="00000000">
      <w:r>
        <w:t>QF</w:t>
      </w:r>
    </w:p>
    <w:p w14:paraId="5E0FEEF8" w14:textId="77777777" w:rsidR="00DA3E5D" w:rsidRDefault="00000000">
      <w:pPr>
        <w:pStyle w:val="Author-eSectionHeading6"/>
      </w:pPr>
      <w:bookmarkStart w:id="103" w:name="_Toc112762449"/>
      <w:r>
        <w:t>71.24.5f Canalisations - conduites - goulottes de câbles CCTB 01.02</w:t>
      </w:r>
      <w:bookmarkEnd w:id="103"/>
    </w:p>
    <w:p w14:paraId="244F7A89" w14:textId="77777777" w:rsidR="00DA3E5D" w:rsidRDefault="00000000">
      <w:pPr>
        <w:pStyle w:val="pheading"/>
      </w:pPr>
      <w:r>
        <w:t>DESCRIPTION</w:t>
      </w:r>
    </w:p>
    <w:p w14:paraId="181C9677" w14:textId="77777777" w:rsidR="00DA3E5D" w:rsidRDefault="00000000">
      <w:pPr>
        <w:pStyle w:val="pheading"/>
      </w:pPr>
      <w:r>
        <w:t>- Localisation</w:t>
      </w:r>
    </w:p>
    <w:p w14:paraId="1BC50BA7" w14:textId="77777777" w:rsidR="00DA3E5D" w:rsidRDefault="00000000">
      <w:r>
        <w:t xml:space="preserve">A placer au-dessus des tableaux de distribution dans les </w:t>
      </w:r>
      <w:r>
        <w:rPr>
          <w:rStyle w:val="optioncarChar"/>
        </w:rPr>
        <w:t>débarras / locaux à compteurs / ***</w:t>
      </w:r>
    </w:p>
    <w:p w14:paraId="715CD6E3" w14:textId="77777777" w:rsidR="00DA3E5D" w:rsidRDefault="00000000">
      <w:pPr>
        <w:pStyle w:val="pheading"/>
      </w:pPr>
      <w:r>
        <w:t>MATÉRIAUX</w:t>
      </w:r>
    </w:p>
    <w:p w14:paraId="11ACBEC6" w14:textId="77777777" w:rsidR="00DA3E5D" w:rsidRDefault="00000000">
      <w:pPr>
        <w:pStyle w:val="pheading"/>
      </w:pPr>
      <w:r>
        <w:t>- Caractéristiques générales</w:t>
      </w:r>
    </w:p>
    <w:p w14:paraId="2B1F7298" w14:textId="77777777" w:rsidR="00DA3E5D" w:rsidRDefault="00000000">
      <w:r>
        <w:t xml:space="preserve">Il s'agit d'éléments préfabriqués en matière synthétique avec couvercles </w:t>
      </w:r>
      <w:r>
        <w:rPr>
          <w:rStyle w:val="optioncarChar"/>
        </w:rPr>
        <w:t>enclipsables / ***</w:t>
      </w:r>
      <w:r>
        <w:t>. Les dimensions dépendent du nombre de conduites qui doivent s'y loger.</w:t>
      </w:r>
    </w:p>
    <w:p w14:paraId="707C01B0" w14:textId="77777777" w:rsidR="00DA3E5D" w:rsidRDefault="00000000">
      <w:pPr>
        <w:pStyle w:val="pheading"/>
      </w:pPr>
      <w:r>
        <w:t>EXÉCUTION / MISE EN ŒUVRE</w:t>
      </w:r>
    </w:p>
    <w:p w14:paraId="6059C049" w14:textId="77777777" w:rsidR="00DA3E5D" w:rsidRDefault="00000000">
      <w:pPr>
        <w:pStyle w:val="pheading"/>
      </w:pPr>
      <w:r>
        <w:t>- Prescriptions générales</w:t>
      </w:r>
    </w:p>
    <w:p w14:paraId="6E329A64" w14:textId="77777777" w:rsidR="00DA3E5D" w:rsidRDefault="00000000">
      <w:r>
        <w:t>Les câbles seront fixés dans les goulottes.</w:t>
      </w:r>
    </w:p>
    <w:p w14:paraId="2659E16B" w14:textId="77777777" w:rsidR="00DA3E5D" w:rsidRDefault="00000000">
      <w:r>
        <w:t xml:space="preserve">Dans les goulottes horizontales, les câbles seront juxtaposés sans fixation, en une seule couche. </w:t>
      </w:r>
    </w:p>
    <w:p w14:paraId="61299FB5" w14:textId="77777777" w:rsidR="00DA3E5D" w:rsidRDefault="00000000">
      <w:r>
        <w:t xml:space="preserve">Dans les goulottes verticales, les câbles seront fixés individuellement au moins tous les </w:t>
      </w:r>
      <w:r>
        <w:rPr>
          <w:rStyle w:val="optioncarChar"/>
        </w:rPr>
        <w:t xml:space="preserve">50 / *** </w:t>
      </w:r>
      <w:r>
        <w:t>cm.</w:t>
      </w:r>
    </w:p>
    <w:p w14:paraId="14E0DACB" w14:textId="77777777" w:rsidR="00DA3E5D" w:rsidRDefault="00000000">
      <w:pPr>
        <w:pStyle w:val="Author-eSectionHeading6"/>
      </w:pPr>
      <w:bookmarkStart w:id="104" w:name="_Toc112762450"/>
      <w:r>
        <w:t>71.24.5g Canalisations - conduites - tubes d'attente CCTB 01.10</w:t>
      </w:r>
      <w:bookmarkEnd w:id="104"/>
    </w:p>
    <w:p w14:paraId="113650C7" w14:textId="77777777" w:rsidR="00DA3E5D" w:rsidRDefault="00000000">
      <w:pPr>
        <w:pStyle w:val="pheading"/>
      </w:pPr>
      <w:bookmarkStart w:id="105" w:name="1219"/>
      <w:bookmarkEnd w:id="105"/>
      <w:r>
        <w:t>DESCRIPTION</w:t>
      </w:r>
    </w:p>
    <w:p w14:paraId="6BC58A27" w14:textId="77777777" w:rsidR="00DA3E5D" w:rsidRDefault="00000000">
      <w:pPr>
        <w:pStyle w:val="pheading"/>
      </w:pPr>
      <w:r>
        <w:t>- Définition / Comprend</w:t>
      </w:r>
    </w:p>
    <w:p w14:paraId="1451EC49" w14:textId="77777777" w:rsidR="00DA3E5D" w:rsidRDefault="00000000">
      <w:r>
        <w:t>Il s'agit de la fourniture, de la pose de tubes en attente pour câbles et conducteurs électriques. La pose est faite conformément aux normes en vigueur, dernière version, et les prescriptions du fabriquant et selon RGIE.</w:t>
      </w:r>
    </w:p>
    <w:p w14:paraId="25E27893" w14:textId="77777777" w:rsidR="00DA3E5D" w:rsidRDefault="00000000">
      <w:r>
        <w:t>Utilisation : </w:t>
      </w:r>
      <w:r>
        <w:rPr>
          <w:rStyle w:val="optioncarChar"/>
        </w:rPr>
        <w:t>***</w:t>
      </w:r>
    </w:p>
    <w:p w14:paraId="7C3860E3" w14:textId="77777777" w:rsidR="00DA3E5D" w:rsidRDefault="00000000">
      <w:r>
        <w:t xml:space="preserve">Diamètre : </w:t>
      </w:r>
      <w:r>
        <w:rPr>
          <w:rStyle w:val="optioncarChar"/>
        </w:rPr>
        <w:t xml:space="preserve">*** </w:t>
      </w:r>
      <w:r>
        <w:t>mm</w:t>
      </w:r>
    </w:p>
    <w:p w14:paraId="19E9DB3B" w14:textId="77777777" w:rsidR="00DA3E5D" w:rsidRDefault="00000000">
      <w:r>
        <w:t xml:space="preserve">Longueur : </w:t>
      </w:r>
      <w:r>
        <w:rPr>
          <w:rStyle w:val="optioncarChar"/>
        </w:rPr>
        <w:t xml:space="preserve">*** </w:t>
      </w:r>
      <w:r>
        <w:t>mm</w:t>
      </w:r>
    </w:p>
    <w:p w14:paraId="3B8C162A" w14:textId="77777777" w:rsidR="00DA3E5D" w:rsidRDefault="00000000">
      <w:r>
        <w:t xml:space="preserve">Matériaux : </w:t>
      </w:r>
      <w:r>
        <w:rPr>
          <w:rStyle w:val="optioncarChar"/>
        </w:rPr>
        <w:t xml:space="preserve">PVC </w:t>
      </w:r>
      <w:r>
        <w:t xml:space="preserve">(par défaut) </w:t>
      </w:r>
      <w:r>
        <w:rPr>
          <w:rStyle w:val="optioncarChar"/>
        </w:rPr>
        <w:t>/ ***</w:t>
      </w:r>
    </w:p>
    <w:p w14:paraId="083B17C9" w14:textId="77777777" w:rsidR="00DA3E5D" w:rsidRDefault="00000000">
      <w:pPr>
        <w:pStyle w:val="pheading"/>
      </w:pPr>
      <w:r>
        <w:t>MESURAGE</w:t>
      </w:r>
    </w:p>
    <w:p w14:paraId="5E0C3B48" w14:textId="77777777" w:rsidR="00DA3E5D" w:rsidRDefault="00000000">
      <w:pPr>
        <w:pStyle w:val="pheading"/>
      </w:pPr>
      <w:r>
        <w:t>- unité de mesure:</w:t>
      </w:r>
    </w:p>
    <w:p w14:paraId="164B1B04" w14:textId="77777777" w:rsidR="00DA3E5D" w:rsidRDefault="00000000">
      <w:r>
        <w:rPr>
          <w:rStyle w:val="optioncarChar"/>
        </w:rPr>
        <w:t xml:space="preserve">pc </w:t>
      </w:r>
      <w:r>
        <w:t>(par défaut)</w:t>
      </w:r>
      <w:r>
        <w:rPr>
          <w:rStyle w:val="optioncarChar"/>
        </w:rPr>
        <w:t xml:space="preserve"> / -</w:t>
      </w:r>
    </w:p>
    <w:p w14:paraId="5A582478" w14:textId="77777777" w:rsidR="00DA3E5D" w:rsidRDefault="00000000">
      <w:r>
        <w:rPr>
          <w:b/>
        </w:rPr>
        <w:t>(soit par défaut)</w:t>
      </w:r>
      <w:r>
        <w:br/>
      </w:r>
      <w:r>
        <w:rPr>
          <w:color w:val="33CCCC"/>
        </w:rPr>
        <w:t>1. pièce</w:t>
      </w:r>
    </w:p>
    <w:p w14:paraId="027BFC65" w14:textId="77777777" w:rsidR="00DA3E5D" w:rsidRDefault="00000000">
      <w:r>
        <w:rPr>
          <w:b/>
        </w:rPr>
        <w:t>(soit)</w:t>
      </w:r>
      <w:r>
        <w:br/>
      </w:r>
      <w:r>
        <w:rPr>
          <w:color w:val="33CCCC"/>
        </w:rPr>
        <w:t>2. -</w:t>
      </w:r>
    </w:p>
    <w:p w14:paraId="698E5846" w14:textId="77777777" w:rsidR="00DA3E5D" w:rsidRDefault="00000000">
      <w:pPr>
        <w:pStyle w:val="pheading"/>
      </w:pPr>
      <w:r>
        <w:t>- code de mesurage:</w:t>
      </w:r>
    </w:p>
    <w:p w14:paraId="14DD6E5F" w14:textId="77777777" w:rsidR="00DA3E5D" w:rsidRDefault="00000000">
      <w:r>
        <w:rPr>
          <w:b/>
        </w:rPr>
        <w:t>(soit par défaut)</w:t>
      </w:r>
      <w:r>
        <w:br/>
      </w:r>
      <w:r>
        <w:rPr>
          <w:rStyle w:val="soitChar"/>
        </w:rPr>
        <w:t>1.à la pièce, par installation</w:t>
      </w:r>
    </w:p>
    <w:p w14:paraId="0DDFDD13" w14:textId="77777777" w:rsidR="00DA3E5D" w:rsidRDefault="00000000">
      <w:r>
        <w:rPr>
          <w:b/>
        </w:rPr>
        <w:t>(soit)</w:t>
      </w:r>
      <w:r>
        <w:br/>
      </w:r>
      <w:r>
        <w:rPr>
          <w:rStyle w:val="soitChar"/>
        </w:rPr>
        <w:t>2.Inclus dans le prix des installations</w:t>
      </w:r>
    </w:p>
    <w:p w14:paraId="6030DBF8" w14:textId="77777777" w:rsidR="00DA3E5D" w:rsidRDefault="00000000">
      <w:pPr>
        <w:pStyle w:val="pheading"/>
      </w:pPr>
      <w:r>
        <w:t>- nature du marché:</w:t>
      </w:r>
    </w:p>
    <w:p w14:paraId="4D73B087" w14:textId="77777777" w:rsidR="00DA3E5D" w:rsidRDefault="00000000">
      <w:r>
        <w:rPr>
          <w:rStyle w:val="optioncarChar"/>
        </w:rPr>
        <w:t xml:space="preserve">QF </w:t>
      </w:r>
      <w:r>
        <w:t>(par défaut)</w:t>
      </w:r>
      <w:r>
        <w:rPr>
          <w:rStyle w:val="optioncarChar"/>
        </w:rPr>
        <w:t xml:space="preserve"> / PM</w:t>
      </w:r>
    </w:p>
    <w:p w14:paraId="6A481969" w14:textId="77777777" w:rsidR="00DA3E5D" w:rsidRDefault="00000000">
      <w:r>
        <w:rPr>
          <w:b/>
        </w:rPr>
        <w:t>(soit par défaut)</w:t>
      </w:r>
      <w:r>
        <w:br/>
      </w:r>
      <w:r>
        <w:rPr>
          <w:color w:val="33CCCC"/>
        </w:rPr>
        <w:t>1.QF</w:t>
      </w:r>
    </w:p>
    <w:p w14:paraId="6B03C056" w14:textId="77777777" w:rsidR="00DA3E5D" w:rsidRDefault="00000000">
      <w:r>
        <w:rPr>
          <w:b/>
        </w:rPr>
        <w:t>(soit)</w:t>
      </w:r>
      <w:r>
        <w:br/>
      </w:r>
      <w:r>
        <w:rPr>
          <w:rStyle w:val="soitChar"/>
        </w:rPr>
        <w:t>2.PM </w:t>
      </w:r>
    </w:p>
    <w:p w14:paraId="09F6925D" w14:textId="77777777" w:rsidR="00DA3E5D" w:rsidRDefault="00000000">
      <w:pPr>
        <w:pStyle w:val="Author-eSectionHeading6"/>
      </w:pPr>
      <w:bookmarkStart w:id="106" w:name="_Toc112762451"/>
      <w:r>
        <w:t>71.24.5h Canalisations - conduites - chemins et échelles à câbles CCTB 01.10</w:t>
      </w:r>
      <w:bookmarkEnd w:id="106"/>
    </w:p>
    <w:p w14:paraId="5359BBA5" w14:textId="77777777" w:rsidR="00DA3E5D" w:rsidRDefault="00000000">
      <w:pPr>
        <w:pStyle w:val="pheading"/>
      </w:pPr>
      <w:r>
        <w:t>DESCRIPTION</w:t>
      </w:r>
    </w:p>
    <w:p w14:paraId="34809C2F" w14:textId="77777777" w:rsidR="00DA3E5D" w:rsidRDefault="00000000">
      <w:pPr>
        <w:pStyle w:val="pheading"/>
      </w:pPr>
      <w:r>
        <w:t>- Définition / Comprend</w:t>
      </w:r>
    </w:p>
    <w:p w14:paraId="44F4787D" w14:textId="77777777" w:rsidR="00DA3E5D" w:rsidRDefault="00000000">
      <w:r>
        <w:t>Il s'agit de la fourniture, de la pose et du raccordement de chemins et échelles à câbles. Cela est fait conformément aux normes en vigueur, dernière version, et les prescriptions du fabricant.</w:t>
      </w:r>
    </w:p>
    <w:p w14:paraId="71BF1CD6" w14:textId="77777777" w:rsidR="00DA3E5D" w:rsidRDefault="00000000">
      <w:r>
        <w:t xml:space="preserve">Transition à travers mur avec </w:t>
      </w:r>
      <w:r>
        <w:rPr>
          <w:rStyle w:val="optioncarChar"/>
          <w:color w:val="000000"/>
        </w:rPr>
        <w:t>module coupe-feu :</w:t>
      </w:r>
      <w:r>
        <w:rPr>
          <w:rStyle w:val="optioncarChar"/>
        </w:rPr>
        <w:t xml:space="preserve"> Oui / Non</w:t>
      </w:r>
    </w:p>
    <w:p w14:paraId="4BC23E3E" w14:textId="77777777" w:rsidR="00DA3E5D" w:rsidRDefault="00000000">
      <w:r>
        <w:t>Matériaux :</w:t>
      </w:r>
      <w:r>
        <w:rPr>
          <w:rStyle w:val="optioncarChar"/>
        </w:rPr>
        <w:t xml:space="preserve"> acier / acier inoxydable / galvanisation par double trempage / galvanisation par trempage à chaud </w:t>
      </w:r>
    </w:p>
    <w:p w14:paraId="75DABE24" w14:textId="77777777" w:rsidR="00DA3E5D" w:rsidRDefault="00000000">
      <w:r>
        <w:t xml:space="preserve">Structure : </w:t>
      </w:r>
      <w:r>
        <w:rPr>
          <w:rStyle w:val="optioncarChar"/>
        </w:rPr>
        <w:t>pleine / en fil / tubulaire / perforé / gaufré / aveugle / avec fond renforcé / en treillis</w:t>
      </w:r>
    </w:p>
    <w:p w14:paraId="63BD6150" w14:textId="77777777" w:rsidR="00DA3E5D" w:rsidRDefault="00000000">
      <w:r>
        <w:t xml:space="preserve">Système de raccords : </w:t>
      </w:r>
      <w:r>
        <w:rPr>
          <w:rStyle w:val="optioncarChar"/>
        </w:rPr>
        <w:t>eclisses /eclisses rapides / clips</w:t>
      </w:r>
    </w:p>
    <w:p w14:paraId="734B2C2D" w14:textId="77777777" w:rsidR="00DA3E5D" w:rsidRDefault="00000000">
      <w:r>
        <w:t xml:space="preserve">Systèmes de suspensions : </w:t>
      </w:r>
      <w:r>
        <w:rPr>
          <w:rStyle w:val="optioncarChar"/>
        </w:rPr>
        <w:t>consoles / autres</w:t>
      </w:r>
    </w:p>
    <w:p w14:paraId="25EAACB1" w14:textId="77777777" w:rsidR="00DA3E5D" w:rsidRDefault="00000000">
      <w:r>
        <w:t xml:space="preserve">Fermeture : </w:t>
      </w:r>
      <w:r>
        <w:rPr>
          <w:rStyle w:val="optioncarChar"/>
        </w:rPr>
        <w:t>Oui / Non</w:t>
      </w:r>
    </w:p>
    <w:p w14:paraId="36EFBCF8" w14:textId="77777777" w:rsidR="00DA3E5D" w:rsidRDefault="00000000">
      <w:r>
        <w:t xml:space="preserve">Couvercle : </w:t>
      </w:r>
      <w:r>
        <w:rPr>
          <w:rStyle w:val="optioncarChar"/>
        </w:rPr>
        <w:t>néant/ à clipser </w:t>
      </w:r>
    </w:p>
    <w:p w14:paraId="2631588D" w14:textId="77777777" w:rsidR="00DA3E5D" w:rsidRDefault="00000000">
      <w:r>
        <w:t xml:space="preserve">Classe de corrosion : </w:t>
      </w:r>
      <w:r>
        <w:rPr>
          <w:rStyle w:val="optioncarChar"/>
        </w:rPr>
        <w:t>***</w:t>
      </w:r>
    </w:p>
    <w:p w14:paraId="4E1EE6A0" w14:textId="77777777" w:rsidR="00DA3E5D" w:rsidRDefault="00000000">
      <w:r>
        <w:rPr>
          <w:rStyle w:val="normalChar"/>
          <w:color w:val="000000"/>
        </w:rPr>
        <w:t>Longueur :</w:t>
      </w:r>
      <w:r>
        <w:rPr>
          <w:rStyle w:val="optioncarChar"/>
        </w:rPr>
        <w:t xml:space="preserve"> *** </w:t>
      </w:r>
      <w:r>
        <w:t>m</w:t>
      </w:r>
    </w:p>
    <w:p w14:paraId="128253F5" w14:textId="77777777" w:rsidR="00DA3E5D" w:rsidRDefault="00000000">
      <w:pPr>
        <w:pStyle w:val="pheading"/>
      </w:pPr>
      <w:r>
        <w:t>MESURAGE</w:t>
      </w:r>
    </w:p>
    <w:p w14:paraId="2CDB8A96" w14:textId="77777777" w:rsidR="00DA3E5D" w:rsidRDefault="00000000">
      <w:pPr>
        <w:pStyle w:val="pheading"/>
      </w:pPr>
      <w:r>
        <w:t>- unité de mesure:</w:t>
      </w:r>
    </w:p>
    <w:p w14:paraId="7D607940" w14:textId="77777777" w:rsidR="00DA3E5D" w:rsidRDefault="00000000">
      <w:r>
        <w:t>pc</w:t>
      </w:r>
    </w:p>
    <w:p w14:paraId="79188781" w14:textId="77777777" w:rsidR="00DA3E5D" w:rsidRDefault="00000000">
      <w:pPr>
        <w:pStyle w:val="pheading"/>
      </w:pPr>
      <w:r>
        <w:t>- nature du marché:</w:t>
      </w:r>
    </w:p>
    <w:p w14:paraId="3D13586C" w14:textId="77777777" w:rsidR="00DA3E5D" w:rsidRDefault="00000000">
      <w:r>
        <w:t>QF</w:t>
      </w:r>
    </w:p>
    <w:p w14:paraId="2A340B1E" w14:textId="77777777" w:rsidR="00DA3E5D" w:rsidRDefault="00000000">
      <w:pPr>
        <w:pStyle w:val="Author-eSectionHeading6"/>
      </w:pPr>
      <w:bookmarkStart w:id="107" w:name="_Toc112762452"/>
      <w:r>
        <w:t>71.24.5i Canalisations - conduites - conduits, canalisations de sol et boîtes de sol CCTB 01.10</w:t>
      </w:r>
      <w:bookmarkEnd w:id="107"/>
    </w:p>
    <w:p w14:paraId="299B363F" w14:textId="77777777" w:rsidR="00DA3E5D" w:rsidRDefault="00000000">
      <w:pPr>
        <w:pStyle w:val="pheading"/>
      </w:pPr>
      <w:r>
        <w:t>DESCRIPTION</w:t>
      </w:r>
    </w:p>
    <w:p w14:paraId="427CD924" w14:textId="77777777" w:rsidR="00DA3E5D" w:rsidRDefault="00000000">
      <w:pPr>
        <w:pStyle w:val="pheading"/>
      </w:pPr>
      <w:r>
        <w:t>- Définition / Comprend</w:t>
      </w:r>
    </w:p>
    <w:p w14:paraId="4AA31424" w14:textId="77777777" w:rsidR="00DA3E5D" w:rsidRDefault="00000000">
      <w:r>
        <w:t>Il s'agit de la fourniture, de la pose, de conduits, canalisations de sol et boîtes de sol.</w:t>
      </w:r>
    </w:p>
    <w:p w14:paraId="6D488FA7" w14:textId="77777777" w:rsidR="00DA3E5D" w:rsidRDefault="00000000">
      <w:r>
        <w:t xml:space="preserve">Cela est fait conformément à la norme en vigueur, dernière version, ainsi que les prescriptions du fabriquant. L'installateur prévoit une réserve de </w:t>
      </w:r>
      <w:r>
        <w:rPr>
          <w:rStyle w:val="optioncarChar"/>
        </w:rPr>
        <w:t>30</w:t>
      </w:r>
      <w:r>
        <w:t xml:space="preserve"> %.</w:t>
      </w:r>
    </w:p>
    <w:p w14:paraId="13BBED10" w14:textId="77777777" w:rsidR="00DA3E5D" w:rsidRDefault="00000000">
      <w:r>
        <w:t>Boites de sol</w:t>
      </w:r>
    </w:p>
    <w:p w14:paraId="2B8227CD" w14:textId="77777777" w:rsidR="00DA3E5D" w:rsidRDefault="00000000">
      <w:pPr>
        <w:pStyle w:val="Author-eListParagraph"/>
        <w:numPr>
          <w:ilvl w:val="0"/>
          <w:numId w:val="28"/>
        </w:numPr>
      </w:pPr>
      <w:r>
        <w:t xml:space="preserve">Réglables : </w:t>
      </w:r>
      <w:r>
        <w:rPr>
          <w:rStyle w:val="optioncarChar"/>
        </w:rPr>
        <w:t>Oui / Non</w:t>
      </w:r>
    </w:p>
    <w:p w14:paraId="3B3DA4A9" w14:textId="77777777" w:rsidR="00DA3E5D" w:rsidRDefault="00000000">
      <w:pPr>
        <w:pStyle w:val="Author-eListParagraph"/>
        <w:numPr>
          <w:ilvl w:val="0"/>
          <w:numId w:val="28"/>
        </w:numPr>
      </w:pPr>
      <w:r>
        <w:t xml:space="preserve">Trappes de visite : </w:t>
      </w:r>
      <w:r>
        <w:rPr>
          <w:rStyle w:val="optioncarChar"/>
        </w:rPr>
        <w:t>Oui / Non</w:t>
      </w:r>
    </w:p>
    <w:p w14:paraId="46E2C248" w14:textId="77777777" w:rsidR="00DA3E5D" w:rsidRDefault="00000000">
      <w:pPr>
        <w:pStyle w:val="Author-eListParagraph"/>
        <w:numPr>
          <w:ilvl w:val="0"/>
          <w:numId w:val="28"/>
        </w:numPr>
      </w:pPr>
      <w:r>
        <w:t xml:space="preserve">Forme : </w:t>
      </w:r>
      <w:r>
        <w:rPr>
          <w:rStyle w:val="optioncarChar"/>
        </w:rPr>
        <w:t>rond / carré / ***</w:t>
      </w:r>
    </w:p>
    <w:p w14:paraId="04442AAA" w14:textId="77777777" w:rsidR="00DA3E5D" w:rsidRDefault="00000000">
      <w:pPr>
        <w:pStyle w:val="Author-eListParagraph"/>
        <w:numPr>
          <w:ilvl w:val="0"/>
          <w:numId w:val="28"/>
        </w:numPr>
      </w:pPr>
      <w:r>
        <w:t>Degré : IP </w:t>
      </w:r>
      <w:r>
        <w:rPr>
          <w:rStyle w:val="optioncarChar"/>
        </w:rPr>
        <w:t xml:space="preserve">20 </w:t>
      </w:r>
      <w:r>
        <w:t xml:space="preserve">(par défaut) </w:t>
      </w:r>
      <w:r>
        <w:rPr>
          <w:rStyle w:val="optioncarChar"/>
        </w:rPr>
        <w:t>/ ***</w:t>
      </w:r>
    </w:p>
    <w:p w14:paraId="46255B74" w14:textId="77777777" w:rsidR="00DA3E5D" w:rsidRDefault="00000000">
      <w:pPr>
        <w:pStyle w:val="Author-eListParagraph"/>
        <w:numPr>
          <w:ilvl w:val="0"/>
          <w:numId w:val="28"/>
        </w:numPr>
      </w:pPr>
      <w:r>
        <w:t>Degré IK : IK </w:t>
      </w:r>
      <w:r>
        <w:rPr>
          <w:rStyle w:val="optioncarChar"/>
        </w:rPr>
        <w:t xml:space="preserve">07 </w:t>
      </w:r>
      <w:r>
        <w:t xml:space="preserve">(par défaut) </w:t>
      </w:r>
      <w:r>
        <w:rPr>
          <w:rStyle w:val="optioncarChar"/>
        </w:rPr>
        <w:t>/ ***</w:t>
      </w:r>
    </w:p>
    <w:p w14:paraId="2232449D" w14:textId="77777777" w:rsidR="00DA3E5D" w:rsidRDefault="00000000">
      <w:pPr>
        <w:pStyle w:val="Author-eListParagraph"/>
        <w:numPr>
          <w:ilvl w:val="0"/>
          <w:numId w:val="28"/>
        </w:numPr>
      </w:pPr>
      <w:r>
        <w:t xml:space="preserve">Equipée : </w:t>
      </w:r>
      <w:r>
        <w:rPr>
          <w:rStyle w:val="optioncarChar"/>
        </w:rPr>
        <w:t>Oui / Non</w:t>
      </w:r>
    </w:p>
    <w:p w14:paraId="7D7EFBD8" w14:textId="77777777" w:rsidR="00DA3E5D" w:rsidRDefault="00000000">
      <w:pPr>
        <w:pStyle w:val="Author-eListParagraph"/>
        <w:numPr>
          <w:ilvl w:val="0"/>
          <w:numId w:val="28"/>
        </w:numPr>
      </w:pPr>
      <w:r>
        <w:t>Hauteur :</w:t>
      </w:r>
      <w:r>
        <w:rPr>
          <w:rStyle w:val="optioncarChar"/>
        </w:rPr>
        <w:t xml:space="preserve"> *** </w:t>
      </w:r>
      <w:r>
        <w:t>mm</w:t>
      </w:r>
    </w:p>
    <w:p w14:paraId="0B90923F" w14:textId="77777777" w:rsidR="00DA3E5D" w:rsidRDefault="00000000">
      <w:pPr>
        <w:pStyle w:val="Author-eListParagraph"/>
        <w:numPr>
          <w:ilvl w:val="0"/>
          <w:numId w:val="28"/>
        </w:numPr>
      </w:pPr>
      <w:r>
        <w:t xml:space="preserve">Type de pose: </w:t>
      </w:r>
      <w:r>
        <w:rPr>
          <w:rStyle w:val="optioncarChar"/>
        </w:rPr>
        <w:t>En chape / Dans le Sol technique</w:t>
      </w:r>
    </w:p>
    <w:p w14:paraId="44472944" w14:textId="77777777" w:rsidR="00DA3E5D" w:rsidRDefault="00000000">
      <w:pPr>
        <w:pStyle w:val="Author-eListParagraph"/>
        <w:numPr>
          <w:ilvl w:val="0"/>
          <w:numId w:val="28"/>
        </w:numPr>
      </w:pPr>
      <w:r>
        <w:t xml:space="preserve">Ouverture de couvercles : </w:t>
      </w:r>
      <w:r>
        <w:rPr>
          <w:rStyle w:val="optioncarChar"/>
        </w:rPr>
        <w:t>à amortisseur / Système de verrouillage</w:t>
      </w:r>
    </w:p>
    <w:p w14:paraId="7907003F" w14:textId="77777777" w:rsidR="00DA3E5D" w:rsidRDefault="00000000">
      <w:pPr>
        <w:pStyle w:val="Author-eListParagraph"/>
        <w:numPr>
          <w:ilvl w:val="0"/>
          <w:numId w:val="28"/>
        </w:numPr>
      </w:pPr>
      <w:r>
        <w:t xml:space="preserve">Réhausse : </w:t>
      </w:r>
      <w:r>
        <w:rPr>
          <w:rStyle w:val="optioncarChar"/>
        </w:rPr>
        <w:t>Oui / Non</w:t>
      </w:r>
    </w:p>
    <w:p w14:paraId="1CA17C55" w14:textId="77777777" w:rsidR="00DA3E5D" w:rsidRDefault="00000000">
      <w:pPr>
        <w:pStyle w:val="Author-eListParagraph"/>
        <w:numPr>
          <w:ilvl w:val="0"/>
          <w:numId w:val="28"/>
        </w:numPr>
      </w:pPr>
      <w:r>
        <w:t xml:space="preserve">Emboîtures : </w:t>
      </w:r>
      <w:r>
        <w:rPr>
          <w:rStyle w:val="optioncarChar"/>
        </w:rPr>
        <w:t>Oui / Non</w:t>
      </w:r>
    </w:p>
    <w:p w14:paraId="7A2B7DB3" w14:textId="77777777" w:rsidR="00DA3E5D" w:rsidRDefault="00000000">
      <w:pPr>
        <w:pStyle w:val="Author-eListParagraph"/>
        <w:numPr>
          <w:ilvl w:val="0"/>
          <w:numId w:val="28"/>
        </w:numPr>
      </w:pPr>
      <w:r>
        <w:t xml:space="preserve">Matériau : </w:t>
      </w:r>
      <w:r>
        <w:rPr>
          <w:rStyle w:val="optioncarChar"/>
        </w:rPr>
        <w:t>Métal / Plastique / PVC / Construction de polycarbonate robuste / inox brossé/ aluminium / laiton </w:t>
      </w:r>
    </w:p>
    <w:p w14:paraId="71823E66" w14:textId="77777777" w:rsidR="00DA3E5D" w:rsidRDefault="00000000">
      <w:pPr>
        <w:pStyle w:val="Author-eListParagraph"/>
        <w:numPr>
          <w:ilvl w:val="0"/>
          <w:numId w:val="28"/>
        </w:numPr>
      </w:pPr>
      <w:r>
        <w:rPr>
          <w:rStyle w:val="optioncarChar"/>
        </w:rPr>
        <w:t>Couleurs : métal / aluminium brossé</w:t>
      </w:r>
    </w:p>
    <w:p w14:paraId="2CA0D15B" w14:textId="77777777" w:rsidR="00DA3E5D" w:rsidRDefault="00000000">
      <w:pPr>
        <w:pStyle w:val="Author-eListParagraph"/>
        <w:numPr>
          <w:ilvl w:val="0"/>
          <w:numId w:val="28"/>
        </w:numPr>
      </w:pPr>
      <w:r>
        <w:t xml:space="preserve">Nombre de modules (nb prises/nb connextions): </w:t>
      </w:r>
      <w:r>
        <w:rPr>
          <w:rStyle w:val="optioncarChar"/>
        </w:rPr>
        <w:t>7 / 9 </w:t>
      </w:r>
    </w:p>
    <w:p w14:paraId="308C651A" w14:textId="77777777" w:rsidR="00DA3E5D" w:rsidRDefault="00000000">
      <w:pPr>
        <w:pStyle w:val="Author-eListParagraph"/>
        <w:numPr>
          <w:ilvl w:val="0"/>
          <w:numId w:val="28"/>
        </w:numPr>
      </w:pPr>
      <w:r>
        <w:t xml:space="preserve">Hauteur de la boite : </w:t>
      </w:r>
      <w:r>
        <w:rPr>
          <w:rStyle w:val="optioncarChar"/>
        </w:rPr>
        <w:t xml:space="preserve">40 </w:t>
      </w:r>
      <w:r>
        <w:t>(par défaut)</w:t>
      </w:r>
      <w:r>
        <w:rPr>
          <w:rStyle w:val="optioncarChar"/>
        </w:rPr>
        <w:t xml:space="preserve"> / *** </w:t>
      </w:r>
      <w:r>
        <w:t>mm</w:t>
      </w:r>
    </w:p>
    <w:p w14:paraId="150F7682" w14:textId="77777777" w:rsidR="00DA3E5D" w:rsidRDefault="00000000">
      <w:pPr>
        <w:pStyle w:val="Author-eListParagraph"/>
        <w:numPr>
          <w:ilvl w:val="0"/>
          <w:numId w:val="28"/>
        </w:numPr>
      </w:pPr>
      <w:r>
        <w:t xml:space="preserve">Installation sur : </w:t>
      </w:r>
      <w:r>
        <w:rPr>
          <w:rStyle w:val="optioncarChar"/>
        </w:rPr>
        <w:t>Carrelage / Tapis / Sous le sol / En surface / planchers bois / Planchers béton / planchers finis / béton / vinyl </w:t>
      </w:r>
    </w:p>
    <w:p w14:paraId="0D420776" w14:textId="77777777" w:rsidR="00DA3E5D" w:rsidRDefault="00000000">
      <w:r>
        <w:t>Gaines de sol</w:t>
      </w:r>
    </w:p>
    <w:p w14:paraId="3924F01E" w14:textId="77777777" w:rsidR="00DA3E5D" w:rsidRDefault="00000000">
      <w:r>
        <w:t>Il faut une compatatibilité avec les boites de sol.</w:t>
      </w:r>
    </w:p>
    <w:p w14:paraId="591C75DB" w14:textId="77777777" w:rsidR="00DA3E5D" w:rsidRDefault="00000000">
      <w:pPr>
        <w:pStyle w:val="Author-eListParagraph"/>
        <w:numPr>
          <w:ilvl w:val="0"/>
          <w:numId w:val="29"/>
        </w:numPr>
      </w:pPr>
      <w:r>
        <w:t xml:space="preserve">Matières : </w:t>
      </w:r>
      <w:r>
        <w:rPr>
          <w:rStyle w:val="optioncarChar"/>
        </w:rPr>
        <w:t>Sendzimir / métal</w:t>
      </w:r>
    </w:p>
    <w:p w14:paraId="33E22CEC" w14:textId="77777777" w:rsidR="00DA3E5D" w:rsidRDefault="00000000">
      <w:pPr>
        <w:pStyle w:val="Author-eListParagraph"/>
        <w:numPr>
          <w:ilvl w:val="0"/>
          <w:numId w:val="29"/>
        </w:numPr>
      </w:pPr>
      <w:r>
        <w:t xml:space="preserve">Hauteur : </w:t>
      </w:r>
      <w:r>
        <w:rPr>
          <w:rStyle w:val="optioncarChar"/>
        </w:rPr>
        <w:t xml:space="preserve">28 </w:t>
      </w:r>
      <w:r>
        <w:t>(par défaut)</w:t>
      </w:r>
      <w:r>
        <w:rPr>
          <w:rStyle w:val="optioncarChar"/>
        </w:rPr>
        <w:t xml:space="preserve"> / *** </w:t>
      </w:r>
      <w:r>
        <w:t>mm</w:t>
      </w:r>
    </w:p>
    <w:p w14:paraId="06E235D3" w14:textId="77777777" w:rsidR="00DA3E5D" w:rsidRDefault="00000000">
      <w:pPr>
        <w:pStyle w:val="Author-eListParagraph"/>
        <w:numPr>
          <w:ilvl w:val="0"/>
          <w:numId w:val="29"/>
        </w:numPr>
      </w:pPr>
      <w:r>
        <w:t xml:space="preserve">Longueur : </w:t>
      </w:r>
      <w:r>
        <w:rPr>
          <w:rStyle w:val="optioncarChar"/>
        </w:rPr>
        <w:t xml:space="preserve">2000 / 3000 </w:t>
      </w:r>
      <w:r>
        <w:t>(par défaut) mm</w:t>
      </w:r>
    </w:p>
    <w:p w14:paraId="2F379C32" w14:textId="77777777" w:rsidR="00DA3E5D" w:rsidRDefault="00000000">
      <w:pPr>
        <w:pStyle w:val="Author-eListParagraph"/>
        <w:numPr>
          <w:ilvl w:val="0"/>
          <w:numId w:val="29"/>
        </w:numPr>
      </w:pPr>
      <w:r>
        <w:t>Epaisseur de la gaine :</w:t>
      </w:r>
    </w:p>
    <w:p w14:paraId="036FFB04" w14:textId="77777777" w:rsidR="00DA3E5D" w:rsidRDefault="00000000">
      <w:pPr>
        <w:pStyle w:val="Author-eListParagraph"/>
        <w:numPr>
          <w:ilvl w:val="0"/>
          <w:numId w:val="29"/>
        </w:numPr>
      </w:pPr>
      <w:r>
        <w:t xml:space="preserve">Largeur : </w:t>
      </w:r>
      <w:r>
        <w:rPr>
          <w:rStyle w:val="optioncarChar"/>
        </w:rPr>
        <w:t xml:space="preserve">190/250 </w:t>
      </w:r>
      <w:r>
        <w:t xml:space="preserve">(par défaut) </w:t>
      </w:r>
      <w:r>
        <w:rPr>
          <w:rStyle w:val="optioncarChar"/>
        </w:rPr>
        <w:t>/ 350 / *** mm</w:t>
      </w:r>
    </w:p>
    <w:p w14:paraId="79FD7B8D" w14:textId="77777777" w:rsidR="00DA3E5D" w:rsidRDefault="00000000">
      <w:pPr>
        <w:pStyle w:val="Author-eListParagraph"/>
        <w:numPr>
          <w:ilvl w:val="0"/>
          <w:numId w:val="29"/>
        </w:numPr>
      </w:pPr>
      <w:r>
        <w:t>Les accessoires adéquats sont utilisés.</w:t>
      </w:r>
    </w:p>
    <w:p w14:paraId="0C79CBC8" w14:textId="77777777" w:rsidR="00DA3E5D" w:rsidRDefault="00000000">
      <w:r>
        <w:t xml:space="preserve">Nombre de compartiments : </w:t>
      </w:r>
      <w:r>
        <w:rPr>
          <w:rStyle w:val="optioncarChar"/>
        </w:rPr>
        <w:t>2 / 3</w:t>
      </w:r>
    </w:p>
    <w:p w14:paraId="378B7F5D" w14:textId="77777777" w:rsidR="00DA3E5D" w:rsidRDefault="00000000">
      <w:r>
        <w:br/>
        <w:t>Dalles de sol</w:t>
      </w:r>
    </w:p>
    <w:p w14:paraId="7DA1E61A" w14:textId="77777777" w:rsidR="00DA3E5D" w:rsidRDefault="00000000">
      <w:pPr>
        <w:pStyle w:val="Author-eListParagraph"/>
        <w:numPr>
          <w:ilvl w:val="0"/>
          <w:numId w:val="30"/>
        </w:numPr>
      </w:pPr>
      <w:r>
        <w:t xml:space="preserve">Dimensions des dalles : </w:t>
      </w:r>
      <w:r>
        <w:rPr>
          <w:rStyle w:val="optioncarChar"/>
        </w:rPr>
        <w:t xml:space="preserve">Carré (225*225) mm </w:t>
      </w:r>
      <w:r>
        <w:t xml:space="preserve">(par défaut) </w:t>
      </w:r>
      <w:r>
        <w:rPr>
          <w:rStyle w:val="optioncarChar"/>
        </w:rPr>
        <w:t>/ ***</w:t>
      </w:r>
    </w:p>
    <w:p w14:paraId="4705730C" w14:textId="77777777" w:rsidR="00DA3E5D" w:rsidRDefault="00000000">
      <w:pPr>
        <w:pStyle w:val="Author-eListParagraph"/>
        <w:numPr>
          <w:ilvl w:val="0"/>
          <w:numId w:val="30"/>
        </w:numPr>
      </w:pPr>
      <w:r>
        <w:t xml:space="preserve">Hauteurs : </w:t>
      </w:r>
      <w:r>
        <w:rPr>
          <w:rStyle w:val="optioncarChar"/>
        </w:rPr>
        <w:t>25 /13  </w:t>
      </w:r>
      <w:r>
        <w:t>mm</w:t>
      </w:r>
    </w:p>
    <w:p w14:paraId="371B7A16" w14:textId="77777777" w:rsidR="00DA3E5D" w:rsidRDefault="00000000">
      <w:pPr>
        <w:pStyle w:val="Author-eListParagraph"/>
        <w:numPr>
          <w:ilvl w:val="0"/>
          <w:numId w:val="30"/>
        </w:numPr>
      </w:pPr>
      <w:r>
        <w:t xml:space="preserve">Matériau : </w:t>
      </w:r>
      <w:r>
        <w:rPr>
          <w:rStyle w:val="optioncarChar"/>
        </w:rPr>
        <w:t>Acier galvanisé Senzimir / ***</w:t>
      </w:r>
    </w:p>
    <w:p w14:paraId="342778F5" w14:textId="77777777" w:rsidR="00DA3E5D" w:rsidRDefault="00000000">
      <w:pPr>
        <w:pStyle w:val="Author-eListParagraph"/>
        <w:numPr>
          <w:ilvl w:val="0"/>
          <w:numId w:val="30"/>
        </w:numPr>
      </w:pPr>
      <w:r>
        <w:t xml:space="preserve">Charge de surface par mètres carrés : </w:t>
      </w:r>
      <w:r>
        <w:rPr>
          <w:rStyle w:val="optioncarChar"/>
        </w:rPr>
        <w:t xml:space="preserve">3000 </w:t>
      </w:r>
      <w:r>
        <w:t>(par défaut)</w:t>
      </w:r>
      <w:r>
        <w:rPr>
          <w:rStyle w:val="optioncarChar"/>
        </w:rPr>
        <w:t xml:space="preserve"> / *** </w:t>
      </w:r>
      <w:r>
        <w:t>N/m²</w:t>
      </w:r>
    </w:p>
    <w:p w14:paraId="6958161C" w14:textId="77777777" w:rsidR="00DA3E5D" w:rsidRDefault="00000000">
      <w:pPr>
        <w:pStyle w:val="Author-eListParagraph"/>
        <w:numPr>
          <w:ilvl w:val="0"/>
          <w:numId w:val="30"/>
        </w:numPr>
      </w:pPr>
      <w:r>
        <w:t xml:space="preserve">Charge ponctuelle : </w:t>
      </w:r>
      <w:r>
        <w:rPr>
          <w:rStyle w:val="optioncarChar"/>
        </w:rPr>
        <w:t xml:space="preserve">1500 </w:t>
      </w:r>
      <w:r>
        <w:t>(par défaut)</w:t>
      </w:r>
      <w:r>
        <w:rPr>
          <w:rStyle w:val="optioncarChar"/>
        </w:rPr>
        <w:t xml:space="preserve"> / *** </w:t>
      </w:r>
      <w:r>
        <w:t>N</w:t>
      </w:r>
    </w:p>
    <w:p w14:paraId="73551878" w14:textId="77777777" w:rsidR="00DA3E5D" w:rsidRDefault="00000000">
      <w:pPr>
        <w:pStyle w:val="Author-eListParagraph"/>
        <w:numPr>
          <w:ilvl w:val="0"/>
          <w:numId w:val="30"/>
        </w:numPr>
      </w:pPr>
      <w:r>
        <w:t xml:space="preserve">Elements de planchers (hauteurs): </w:t>
      </w:r>
      <w:r>
        <w:rPr>
          <w:rStyle w:val="optioncarChar"/>
        </w:rPr>
        <w:t>37  /60 / 90  </w:t>
      </w:r>
      <w:r>
        <w:t>mm</w:t>
      </w:r>
    </w:p>
    <w:p w14:paraId="2298ADCE" w14:textId="77777777" w:rsidR="00DA3E5D" w:rsidRDefault="00000000">
      <w:r>
        <w:br/>
      </w:r>
      <w:r>
        <w:rPr>
          <w:rStyle w:val="optioncarChar"/>
          <w:color w:val="000000"/>
        </w:rPr>
        <w:t>Seul les accessoires compatibles sont utilisés.</w:t>
      </w:r>
    </w:p>
    <w:p w14:paraId="56507534" w14:textId="77777777" w:rsidR="00DA3E5D" w:rsidRDefault="00000000">
      <w:pPr>
        <w:pStyle w:val="pheading"/>
      </w:pPr>
      <w:r>
        <w:t>EXÉCUTION / MISE EN ŒUVRE</w:t>
      </w:r>
    </w:p>
    <w:p w14:paraId="67AD1CA9" w14:textId="77777777" w:rsidR="00DA3E5D" w:rsidRDefault="00000000">
      <w:pPr>
        <w:pStyle w:val="pheading"/>
      </w:pPr>
      <w:r>
        <w:t>- Prescriptions générales</w:t>
      </w:r>
    </w:p>
    <w:p w14:paraId="77317840" w14:textId="77777777" w:rsidR="00DA3E5D" w:rsidRDefault="00000000">
      <w:r>
        <w:rPr>
          <w:rStyle w:val="optioncarChar"/>
          <w:color w:val="000000"/>
        </w:rPr>
        <w:t>Si des gaines de sol sont utilisées, l'installateur choisit des gaines et des boites de sol du même fabricant afin d'assurer l'homogénéité de l'ensemble.</w:t>
      </w:r>
    </w:p>
    <w:p w14:paraId="3FDF2EEE" w14:textId="77777777" w:rsidR="00DA3E5D" w:rsidRDefault="00000000">
      <w:pPr>
        <w:pStyle w:val="pheading"/>
      </w:pPr>
      <w:r>
        <w:t>MESURAGE</w:t>
      </w:r>
    </w:p>
    <w:p w14:paraId="701827B7" w14:textId="77777777" w:rsidR="00DA3E5D" w:rsidRDefault="00000000">
      <w:pPr>
        <w:pStyle w:val="pheading"/>
      </w:pPr>
      <w:r>
        <w:t>- unité de mesure:</w:t>
      </w:r>
    </w:p>
    <w:p w14:paraId="69B88DB7" w14:textId="77777777" w:rsidR="00DA3E5D" w:rsidRDefault="00000000">
      <w:r>
        <w:t>pc</w:t>
      </w:r>
    </w:p>
    <w:p w14:paraId="68219798" w14:textId="77777777" w:rsidR="00DA3E5D" w:rsidRDefault="00000000">
      <w:pPr>
        <w:pStyle w:val="pheading"/>
      </w:pPr>
      <w:r>
        <w:t>- code de mesurage:</w:t>
      </w:r>
    </w:p>
    <w:p w14:paraId="6BC1948F" w14:textId="77777777" w:rsidR="00DA3E5D" w:rsidRDefault="00DA3E5D"/>
    <w:p w14:paraId="7C6D12D4" w14:textId="77777777" w:rsidR="00DA3E5D" w:rsidRDefault="00000000">
      <w:r>
        <w:t>QF</w:t>
      </w:r>
    </w:p>
    <w:p w14:paraId="7F7849F8" w14:textId="77777777" w:rsidR="00DA3E5D" w:rsidRDefault="00000000">
      <w:pPr>
        <w:pStyle w:val="Author-eSectionHeading6"/>
      </w:pPr>
      <w:bookmarkStart w:id="108" w:name="_Toc112762453"/>
      <w:r>
        <w:t>71.24.5j Canalisations - conduites - protection contre la propagation d'incendie CCTB 01.10</w:t>
      </w:r>
      <w:bookmarkEnd w:id="108"/>
    </w:p>
    <w:p w14:paraId="44BAB225" w14:textId="77777777" w:rsidR="00DA3E5D" w:rsidRDefault="00000000">
      <w:pPr>
        <w:pStyle w:val="pheading"/>
      </w:pPr>
      <w:r>
        <w:t>DESCRIPTION</w:t>
      </w:r>
    </w:p>
    <w:p w14:paraId="49510371" w14:textId="77777777" w:rsidR="00DA3E5D" w:rsidRDefault="00000000">
      <w:pPr>
        <w:pStyle w:val="pheading"/>
      </w:pPr>
      <w:r>
        <w:t>- Définition / Comprend</w:t>
      </w:r>
    </w:p>
    <w:p w14:paraId="43FDE343" w14:textId="77777777" w:rsidR="00DA3E5D" w:rsidRDefault="00000000">
      <w:r>
        <w:t xml:space="preserve">Il s'agit de la fourniture et de la pose de protection contre la propagation d'incendie (module coupe -feu). </w:t>
      </w:r>
      <w:r>
        <w:br/>
        <w:t xml:space="preserve">Cela est fait suivant les normes en vigueur, dernière version ainsi que les prescriptions du fabriquant. </w:t>
      </w:r>
      <w:r>
        <w:br/>
        <w:t>Aux endroits où il faut des modules coupe-feu dans les parois, le coupe-feu reste accessible si il y a un changement du câblage, le module est positionnable à côté d’autres modules. Ainsi différents modules, facilement accessibles, conformes à la [NBN EN 1366-3] absolument.</w:t>
      </w:r>
    </w:p>
    <w:p w14:paraId="7E0459AD" w14:textId="77777777" w:rsidR="00DA3E5D" w:rsidRDefault="00000000">
      <w:r>
        <w:t xml:space="preserve">Dimensions des modules : </w:t>
      </w:r>
      <w:r>
        <w:rPr>
          <w:rStyle w:val="optioncarChar"/>
        </w:rPr>
        <w:t xml:space="preserve">267 * 65 * 75 </w:t>
      </w:r>
      <w:r>
        <w:t xml:space="preserve">(par défaut) </w:t>
      </w:r>
      <w:r>
        <w:rPr>
          <w:rStyle w:val="optioncarChar"/>
        </w:rPr>
        <w:t xml:space="preserve">/ *** </w:t>
      </w:r>
      <w:r>
        <w:t>mm</w:t>
      </w:r>
      <w:r>
        <w:br/>
        <w:t xml:space="preserve">Matière : Acier galvanisé de </w:t>
      </w:r>
      <w:r>
        <w:rPr>
          <w:rStyle w:val="optioncarChar"/>
        </w:rPr>
        <w:t xml:space="preserve">25 * 75 </w:t>
      </w:r>
      <w:r>
        <w:t>(par défaut)</w:t>
      </w:r>
      <w:r>
        <w:rPr>
          <w:rStyle w:val="optioncarChar"/>
        </w:rPr>
        <w:t xml:space="preserve"> / *** </w:t>
      </w:r>
      <w:r>
        <w:t>mm</w:t>
      </w:r>
    </w:p>
    <w:p w14:paraId="07F147F9" w14:textId="77777777" w:rsidR="00DA3E5D" w:rsidRDefault="00000000">
      <w:r>
        <w:t>Le produit intumescent est recouvert par un film de protection résistant au feu 120 min (EI). Selon la classification  [NBN EN 13501-2] et les tests selon [NBN EN 1366-3].</w:t>
      </w:r>
    </w:p>
    <w:p w14:paraId="4E62D454" w14:textId="77777777" w:rsidR="00DA3E5D" w:rsidRDefault="00000000">
      <w:r>
        <w:t>Le produit intumescent obstrue complètement le passage en cas d'incendie.</w:t>
      </w:r>
    </w:p>
    <w:p w14:paraId="40786F2F" w14:textId="77777777" w:rsidR="00DA3E5D" w:rsidRDefault="00000000">
      <w:r>
        <w:t>Le module coupe-feu empêche complètement le passage de fumées et gaz froids.</w:t>
      </w:r>
    </w:p>
    <w:p w14:paraId="674E41A7" w14:textId="77777777" w:rsidR="00DA3E5D" w:rsidRDefault="00000000">
      <w:r>
        <w:t>Le boitier s'ouvre pour permettre son installation sur des câbles déjà tirés.</w:t>
      </w:r>
    </w:p>
    <w:p w14:paraId="40398CDE" w14:textId="77777777" w:rsidR="00DA3E5D" w:rsidRDefault="00000000">
      <w:pPr>
        <w:pStyle w:val="pheading"/>
      </w:pPr>
      <w:r>
        <w:t>EXÉCUTION / MISE EN ŒUVRE</w:t>
      </w:r>
    </w:p>
    <w:p w14:paraId="7ADDFB62" w14:textId="77777777" w:rsidR="00DA3E5D" w:rsidRDefault="00000000">
      <w:pPr>
        <w:pStyle w:val="pheading"/>
      </w:pPr>
      <w:r>
        <w:t>- Prescriptions générales</w:t>
      </w:r>
    </w:p>
    <w:p w14:paraId="3101DD88" w14:textId="77777777" w:rsidR="00DA3E5D" w:rsidRDefault="00000000">
      <w:r>
        <w:t>La mise en oeuvre est faite selon la législation et les normes en vigueur en matière d'incendie. </w:t>
      </w:r>
    </w:p>
    <w:p w14:paraId="2F9C78DC" w14:textId="77777777" w:rsidR="00DA3E5D" w:rsidRDefault="00000000">
      <w:pPr>
        <w:pStyle w:val="pheading"/>
      </w:pPr>
      <w:r>
        <w:t>MESURAGE</w:t>
      </w:r>
    </w:p>
    <w:p w14:paraId="20D54A38" w14:textId="77777777" w:rsidR="00DA3E5D" w:rsidRDefault="00000000">
      <w:pPr>
        <w:pStyle w:val="pheading"/>
      </w:pPr>
      <w:r>
        <w:t>- unité de mesure:</w:t>
      </w:r>
    </w:p>
    <w:p w14:paraId="318D05F6" w14:textId="77777777" w:rsidR="00DA3E5D" w:rsidRDefault="00000000">
      <w:r>
        <w:t xml:space="preserve">- </w:t>
      </w:r>
    </w:p>
    <w:p w14:paraId="0A2A6A04" w14:textId="77777777" w:rsidR="00DA3E5D" w:rsidRDefault="00000000">
      <w:pPr>
        <w:pStyle w:val="pheading"/>
      </w:pPr>
      <w:r>
        <w:t>- code de mesurage:</w:t>
      </w:r>
    </w:p>
    <w:p w14:paraId="1831BF0C" w14:textId="77777777" w:rsidR="00DA3E5D" w:rsidRDefault="00000000">
      <w:r>
        <w:t>Comprises dans les prix unitaires des boîtes de connexion des appareils fixes, ...</w:t>
      </w:r>
    </w:p>
    <w:p w14:paraId="477AED8D" w14:textId="77777777" w:rsidR="00DA3E5D" w:rsidRDefault="00000000">
      <w:pPr>
        <w:pStyle w:val="pheading"/>
      </w:pPr>
      <w:r>
        <w:t>- nature du marché:</w:t>
      </w:r>
    </w:p>
    <w:p w14:paraId="51F80AEB" w14:textId="77777777" w:rsidR="00DA3E5D" w:rsidRDefault="00000000">
      <w:r>
        <w:t>PM</w:t>
      </w:r>
    </w:p>
    <w:p w14:paraId="33C7CB43" w14:textId="77777777" w:rsidR="00DA3E5D" w:rsidRDefault="00000000">
      <w:pPr>
        <w:pStyle w:val="Author-eSectionHeading5"/>
      </w:pPr>
      <w:bookmarkStart w:id="109" w:name="_Toc112762454"/>
      <w:r>
        <w:t>71.24.6 Boîtes de tirage &amp; de connexion CCTB 01.10</w:t>
      </w:r>
      <w:bookmarkEnd w:id="109"/>
    </w:p>
    <w:p w14:paraId="12CDA6C7" w14:textId="77777777" w:rsidR="00DA3E5D" w:rsidRDefault="00000000">
      <w:pPr>
        <w:pStyle w:val="pheading"/>
      </w:pPr>
      <w:bookmarkStart w:id="110" w:name="1310"/>
      <w:bookmarkEnd w:id="110"/>
      <w:r>
        <w:t>DESCRIPTION</w:t>
      </w:r>
    </w:p>
    <w:p w14:paraId="7683E72C" w14:textId="77777777" w:rsidR="00DA3E5D" w:rsidRDefault="00000000">
      <w:pPr>
        <w:pStyle w:val="pheading"/>
      </w:pPr>
      <w:r>
        <w:t>- Définition / Comprend</w:t>
      </w:r>
    </w:p>
    <w:p w14:paraId="3D487CBE" w14:textId="77777777" w:rsidR="00DA3E5D" w:rsidRDefault="00000000">
      <w:r>
        <w:t>Il s'agit de la fourniture, de la pose et du câblage de boîtes de tirage et de connexion.</w:t>
      </w:r>
    </w:p>
    <w:p w14:paraId="20E6654F" w14:textId="77777777" w:rsidR="00DA3E5D" w:rsidRDefault="00000000">
      <w:r>
        <w:t>Cela est fait suivant la norme en vigueur, dernière version, et les prescriptions du fabriquant.</w:t>
      </w:r>
    </w:p>
    <w:p w14:paraId="41C94AD6" w14:textId="77777777" w:rsidR="00DA3E5D" w:rsidRDefault="00000000">
      <w:pPr>
        <w:pStyle w:val="pheading"/>
      </w:pPr>
      <w:r>
        <w:t>MATÉRIAUX</w:t>
      </w:r>
    </w:p>
    <w:p w14:paraId="6248C3FD" w14:textId="77777777" w:rsidR="00DA3E5D" w:rsidRDefault="00000000">
      <w:r>
        <w:t>Les boîtes de montage ou boîtes de connexion encastrées sont conformes à la norme [NBN EN 60670-22]. Les assemblages et les dérivations sont réalisées de préférence dans les boîtes d'encastrement des interrupteurs et des prises de courant.</w:t>
      </w:r>
    </w:p>
    <w:p w14:paraId="1C93AF5B" w14:textId="77777777" w:rsidR="00DA3E5D" w:rsidRDefault="00000000">
      <w:r>
        <w:t>Les percements n'altérent pas la résistance au feu exigée de la paroi.</w:t>
      </w:r>
    </w:p>
    <w:p w14:paraId="68BB05DB" w14:textId="77777777" w:rsidR="00DA3E5D" w:rsidRDefault="00000000">
      <w:r>
        <w:t>Support aux prescripteurs : guide C de la prévention passive référencé dans le tome 0 (§01.05) de ce cahier des charges.</w:t>
      </w:r>
    </w:p>
    <w:p w14:paraId="69DC8D8E" w14:textId="77777777" w:rsidR="00DA3E5D" w:rsidRDefault="00000000">
      <w:r>
        <w:t>Le type, les dimensions et la technique de fixation des boîtes de connexion sont déterminés en fonction de la finition des murs et sols et, en particulier, de l'épaisseur de leur finition. Ces boîtes sont fabriquées en matière thermoplastique coulée.</w:t>
      </w:r>
    </w:p>
    <w:p w14:paraId="4D2F691C" w14:textId="77777777" w:rsidR="00DA3E5D" w:rsidRDefault="00000000">
      <w:pPr>
        <w:pStyle w:val="pheading"/>
      </w:pPr>
      <w:r>
        <w:t>EXÉCUTION / MISE EN ŒUVRE</w:t>
      </w:r>
    </w:p>
    <w:p w14:paraId="2EE03FEC" w14:textId="77777777" w:rsidR="00DA3E5D" w:rsidRDefault="00000000">
      <w:r>
        <w:t>Les boîtes de tirage et de dérivation sont le plus accessibles possibles, en dépit du revêtement des murs. Eviter autant que possible les boîtes de dérivation en réalisant les dérivations dans les prises de courant.</w:t>
      </w:r>
    </w:p>
    <w:p w14:paraId="6C011806" w14:textId="77777777" w:rsidR="00DA3E5D" w:rsidRDefault="00000000">
      <w:r>
        <w:t>Les boîtes montées dans le sol sont accessibles par une trappe ménagée dans le plancher technique.</w:t>
      </w:r>
    </w:p>
    <w:p w14:paraId="01038F7A" w14:textId="77777777" w:rsidR="00DA3E5D" w:rsidRDefault="00000000">
      <w:pPr>
        <w:pStyle w:val="pheading"/>
      </w:pPr>
      <w:r>
        <w:t>DOCUMENTS DE RÉFÉRENCE</w:t>
      </w:r>
    </w:p>
    <w:p w14:paraId="00A3E103" w14:textId="77777777" w:rsidR="00DA3E5D" w:rsidRDefault="00000000">
      <w:pPr>
        <w:pStyle w:val="pheading"/>
      </w:pPr>
      <w:r>
        <w:t>- Exécution</w:t>
      </w:r>
    </w:p>
    <w:p w14:paraId="29FBF194" w14:textId="77777777" w:rsidR="00DA3E5D" w:rsidRDefault="00000000">
      <w:r>
        <w:t>[NBN EN 60670-22, Boîtes et enveloppes pour appareillage électrique pour installations électriques fixes pour usage domestique et analogue - Partie 22 : Règles particulières concernant les boîtes et enveloppes de connexion] </w:t>
      </w:r>
    </w:p>
    <w:p w14:paraId="416F96AA" w14:textId="77777777" w:rsidR="00DA3E5D" w:rsidRDefault="00000000">
      <w:pPr>
        <w:pStyle w:val="Author-eSectionHeading6"/>
      </w:pPr>
      <w:bookmarkStart w:id="111" w:name="_Toc112762455"/>
      <w:r>
        <w:t>71.24.6a Boîtes de tirage &amp; de connexion - encastrées / maçonnerie CCTB 01.04</w:t>
      </w:r>
      <w:bookmarkEnd w:id="111"/>
    </w:p>
    <w:p w14:paraId="70F3C56B" w14:textId="77777777" w:rsidR="00DA3E5D" w:rsidRDefault="00000000">
      <w:pPr>
        <w:pStyle w:val="pheading"/>
      </w:pPr>
      <w:r>
        <w:t>DESCRIPTION</w:t>
      </w:r>
    </w:p>
    <w:p w14:paraId="52E9914E" w14:textId="77777777" w:rsidR="00DA3E5D" w:rsidRDefault="00000000">
      <w:pPr>
        <w:pStyle w:val="pheading"/>
      </w:pPr>
      <w:r>
        <w:t>- Définition / Comprend</w:t>
      </w:r>
    </w:p>
    <w:p w14:paraId="65784BDA" w14:textId="77777777" w:rsidR="00DA3E5D" w:rsidRDefault="00000000">
      <w:r>
        <w:t>Les boîtes d'encastrement conviendront pour l'encastrement de tous les interrupteurs standards et les prises de courant, selon les normes  et [NBN C 61-112-1]. Elles seront fabriquées en matière synthétique autoextingible indéformable présentant une grande résistance mécanique. Elles seront équipées d'entrées à percer de tous les côtés. Les boîtes peuvent aisément être assemblées verticalement ou horizontalement par simple enclenchement. L'espacement d'axe en axe des boîtes assemblées sera, tant horizontalement que verticalement, adapté aux couvercles prévus. Les couvercles sont disponibles en exécution simple, double ou triple (aussi bien verticalement qu’horizontalement). Les raccordements fixes seront fermés par un couvercle équipé d'une ou de plusieurs sorties perçables pour les conducteurs. Toutes les parties métalliques seront résistantes à la corrosion.</w:t>
      </w:r>
    </w:p>
    <w:p w14:paraId="5302E753" w14:textId="77777777" w:rsidR="00DA3E5D" w:rsidRDefault="00000000">
      <w:pPr>
        <w:pStyle w:val="pheading"/>
      </w:pPr>
      <w:r>
        <w:t>EXÉCUTION / MISE EN ŒUVRE</w:t>
      </w:r>
    </w:p>
    <w:p w14:paraId="31714208" w14:textId="77777777" w:rsidR="00DA3E5D" w:rsidRDefault="00000000">
      <w:pPr>
        <w:pStyle w:val="pheading"/>
      </w:pPr>
      <w:r>
        <w:t>- Prescriptions générales</w:t>
      </w:r>
    </w:p>
    <w:p w14:paraId="60FEEF71" w14:textId="77777777" w:rsidR="00DA3E5D" w:rsidRDefault="00000000">
      <w:r>
        <w:t>Les encoches nécessaires seront décapées ou sciées, conformément aux dimensions des boîtes d'encastrement. Les boîtes d'encastrement seront fixées au mortier ou au mortier-colle.</w:t>
      </w:r>
    </w:p>
    <w:p w14:paraId="2F34A748" w14:textId="77777777" w:rsidR="00DA3E5D" w:rsidRDefault="00000000">
      <w:pPr>
        <w:pStyle w:val="pheading"/>
      </w:pPr>
      <w:r>
        <w:t>MESURAGE</w:t>
      </w:r>
    </w:p>
    <w:p w14:paraId="120237D8" w14:textId="77777777" w:rsidR="00DA3E5D" w:rsidRDefault="00000000">
      <w:pPr>
        <w:pStyle w:val="pheading"/>
      </w:pPr>
      <w:r>
        <w:t>- unité de mesure:</w:t>
      </w:r>
    </w:p>
    <w:p w14:paraId="7A252644" w14:textId="77777777" w:rsidR="00DA3E5D" w:rsidRDefault="00000000">
      <w:r>
        <w:t>-</w:t>
      </w:r>
    </w:p>
    <w:p w14:paraId="7E3A05DF" w14:textId="77777777" w:rsidR="00DA3E5D" w:rsidRDefault="00000000">
      <w:pPr>
        <w:pStyle w:val="pheading"/>
      </w:pPr>
      <w:r>
        <w:t>- code de mesurage:</w:t>
      </w:r>
    </w:p>
    <w:p w14:paraId="13002FEE" w14:textId="77777777" w:rsidR="00DA3E5D" w:rsidRDefault="00000000">
      <w:r>
        <w:t>Incluses dans le prix du réseau de conduites pour les interrupteurs, les prises de courant, les boîtes de connexion, …</w:t>
      </w:r>
    </w:p>
    <w:p w14:paraId="093B70F1" w14:textId="77777777" w:rsidR="00DA3E5D" w:rsidRDefault="00000000">
      <w:pPr>
        <w:pStyle w:val="pheading"/>
      </w:pPr>
      <w:r>
        <w:t>- nature du marché:</w:t>
      </w:r>
    </w:p>
    <w:p w14:paraId="486878DC" w14:textId="77777777" w:rsidR="00DA3E5D" w:rsidRDefault="00000000">
      <w:r>
        <w:t>PM</w:t>
      </w:r>
    </w:p>
    <w:p w14:paraId="6AF1694F" w14:textId="77777777" w:rsidR="00DA3E5D" w:rsidRDefault="00000000">
      <w:pPr>
        <w:pStyle w:val="Author-eSectionHeading6"/>
      </w:pPr>
      <w:bookmarkStart w:id="112" w:name="_Toc112762456"/>
      <w:r>
        <w:t>71.24.6b Boîtes de tirage &amp; de connexion - encastrées / murs creux CCTB 01.10</w:t>
      </w:r>
      <w:bookmarkEnd w:id="112"/>
    </w:p>
    <w:p w14:paraId="4A61F04A" w14:textId="77777777" w:rsidR="00DA3E5D" w:rsidRDefault="00000000">
      <w:pPr>
        <w:pStyle w:val="pheading"/>
      </w:pPr>
      <w:r>
        <w:t>DESCRIPTION</w:t>
      </w:r>
    </w:p>
    <w:p w14:paraId="2A4C12A3" w14:textId="77777777" w:rsidR="00DA3E5D" w:rsidRDefault="00000000">
      <w:pPr>
        <w:pStyle w:val="pheading"/>
      </w:pPr>
      <w:r>
        <w:t>- Définition / Comprend</w:t>
      </w:r>
    </w:p>
    <w:p w14:paraId="4373C331" w14:textId="77777777" w:rsidR="00DA3E5D" w:rsidRDefault="00000000">
      <w:r>
        <w:t>Il s'agit de la fourniture, de la pose et du câblage de boites de tirage et de connexion, pour murs encastrés, creux. Cela est fait conformément aux normes en vigueur dernière version, et les prescriptions du fabricant. </w:t>
      </w:r>
    </w:p>
    <w:p w14:paraId="4B140FAF" w14:textId="77777777" w:rsidR="00DA3E5D" w:rsidRDefault="00000000">
      <w:pPr>
        <w:pStyle w:val="pheading"/>
      </w:pPr>
      <w:r>
        <w:t>MATÉRIAUX</w:t>
      </w:r>
    </w:p>
    <w:p w14:paraId="5BAA8118" w14:textId="77777777" w:rsidR="00DA3E5D" w:rsidRDefault="00000000">
      <w:pPr>
        <w:pStyle w:val="pheading"/>
      </w:pPr>
      <w:r>
        <w:t>- Caractéristiques générales</w:t>
      </w:r>
    </w:p>
    <w:p w14:paraId="37274B5D" w14:textId="77777777" w:rsidR="00DA3E5D" w:rsidRDefault="00000000">
      <w:r>
        <w:t>Les boîtes d'encastrement sont en matière synthétique auto-extingible et indéformable et présentent une grande résistance mécanique. Toutes les parties métalliques sont résistantes à la corrosion.</w:t>
      </w:r>
    </w:p>
    <w:p w14:paraId="7982F9DC" w14:textId="77777777" w:rsidR="00DA3E5D" w:rsidRDefault="00000000">
      <w:pPr>
        <w:pStyle w:val="pheading"/>
      </w:pPr>
      <w:r>
        <w:t>MESURAGE</w:t>
      </w:r>
    </w:p>
    <w:p w14:paraId="30B86D46" w14:textId="77777777" w:rsidR="00DA3E5D" w:rsidRDefault="00000000">
      <w:pPr>
        <w:pStyle w:val="pheading"/>
      </w:pPr>
      <w:r>
        <w:t>- unité de mesure:</w:t>
      </w:r>
    </w:p>
    <w:p w14:paraId="2E44F61D" w14:textId="77777777" w:rsidR="00DA3E5D" w:rsidRDefault="00000000">
      <w:r>
        <w:t xml:space="preserve">- </w:t>
      </w:r>
    </w:p>
    <w:p w14:paraId="26A28EA7" w14:textId="77777777" w:rsidR="00DA3E5D" w:rsidRDefault="00000000">
      <w:pPr>
        <w:pStyle w:val="pheading"/>
      </w:pPr>
      <w:r>
        <w:t>- code de mesurage:</w:t>
      </w:r>
    </w:p>
    <w:p w14:paraId="45476785" w14:textId="77777777" w:rsidR="00DA3E5D" w:rsidRDefault="00000000">
      <w:r>
        <w:t>Incluses dans le prix du réseau de conduites pour les interrupteurs, les prises de courant, les boîtes de connexion, …</w:t>
      </w:r>
    </w:p>
    <w:p w14:paraId="5F5B44C3" w14:textId="77777777" w:rsidR="00DA3E5D" w:rsidRDefault="00000000">
      <w:pPr>
        <w:pStyle w:val="pheading"/>
      </w:pPr>
      <w:r>
        <w:t>- nature du marché:</w:t>
      </w:r>
    </w:p>
    <w:p w14:paraId="4B69D8D0" w14:textId="77777777" w:rsidR="00DA3E5D" w:rsidRDefault="00000000">
      <w:r>
        <w:t>PM</w:t>
      </w:r>
    </w:p>
    <w:p w14:paraId="36AF7396" w14:textId="77777777" w:rsidR="00DA3E5D" w:rsidRDefault="00000000">
      <w:pPr>
        <w:pStyle w:val="Author-eSectionHeading6"/>
      </w:pPr>
      <w:bookmarkStart w:id="113" w:name="_Toc112762457"/>
      <w:r>
        <w:t>71.24.6c Boîtes de tirage &amp; de connexion - encastrées / plafonds CCTB 01.10</w:t>
      </w:r>
      <w:bookmarkEnd w:id="113"/>
    </w:p>
    <w:p w14:paraId="03F21B09" w14:textId="77777777" w:rsidR="00DA3E5D" w:rsidRDefault="00000000">
      <w:pPr>
        <w:pStyle w:val="pheading"/>
      </w:pPr>
      <w:bookmarkStart w:id="114" w:name="1334"/>
      <w:bookmarkEnd w:id="114"/>
      <w:r>
        <w:t>DESCRIPTION</w:t>
      </w:r>
    </w:p>
    <w:p w14:paraId="7A03DE11" w14:textId="77777777" w:rsidR="00DA3E5D" w:rsidRDefault="00000000">
      <w:pPr>
        <w:pStyle w:val="pheading"/>
      </w:pPr>
      <w:r>
        <w:t>- Définition / Comprend</w:t>
      </w:r>
    </w:p>
    <w:p w14:paraId="016B1C0E" w14:textId="77777777" w:rsidR="00DA3E5D" w:rsidRDefault="00000000">
      <w:r>
        <w:t>Il s'agit de la fourniture, de la pose et du câblage de boîtes de tirage et de connexion encastrées pour plafonds. Cela est fait conformément à la norme en vigueur, dernière version, ainsi que les prescriptions du fabriquant.</w:t>
      </w:r>
    </w:p>
    <w:p w14:paraId="051FEB87" w14:textId="77777777" w:rsidR="00DA3E5D" w:rsidRDefault="00000000">
      <w:pPr>
        <w:pStyle w:val="pheading"/>
      </w:pPr>
      <w:r>
        <w:t>MATÉRIAUX</w:t>
      </w:r>
    </w:p>
    <w:p w14:paraId="349B547D" w14:textId="77777777" w:rsidR="00DA3E5D" w:rsidRDefault="00000000">
      <w:pPr>
        <w:pStyle w:val="pheading"/>
      </w:pPr>
      <w:r>
        <w:t>- Caractéristiques générales</w:t>
      </w:r>
    </w:p>
    <w:p w14:paraId="46051875" w14:textId="77777777" w:rsidR="00DA3E5D" w:rsidRDefault="00000000">
      <w:r>
        <w:t>Les boîtes d'encastrement conviennent pour être encastrées dans les plafonds. Elles sont en matière synthétique autoextingible indéformable et présentent une grande résistance mécanique. Les éléments en métal sont résistants à la corrosion. Les prises de courant au plafond sont pourvues d'un collier en métal avec un boulon M5 résistant à une force de traction de maximum 2 kg et d'un crochet isolé pour la fixation des appareils d'éclairage à suspension.</w:t>
      </w:r>
    </w:p>
    <w:p w14:paraId="4C882146" w14:textId="77777777" w:rsidR="00DA3E5D" w:rsidRDefault="00000000">
      <w:pPr>
        <w:pStyle w:val="pheading"/>
      </w:pPr>
      <w:r>
        <w:t>EXÉCUTION / MISE EN ŒUVRE</w:t>
      </w:r>
    </w:p>
    <w:p w14:paraId="1D7157A5" w14:textId="77777777" w:rsidR="00DA3E5D" w:rsidRDefault="00000000">
      <w:pPr>
        <w:pStyle w:val="pheading"/>
      </w:pPr>
      <w:r>
        <w:t>- Prescriptions générales</w:t>
      </w:r>
    </w:p>
    <w:p w14:paraId="203C06EC" w14:textId="77777777" w:rsidR="00DA3E5D" w:rsidRDefault="00000000">
      <w:r>
        <w:t>Les ouvertures dans le plafond sont réalisées au moyen d'une scie cloche, adaptée aux dimensions de la boîte d'encastrement. Les boîtes d'encastrement sont fixées au moyen de griffes.</w:t>
      </w:r>
    </w:p>
    <w:p w14:paraId="39E24521" w14:textId="77777777" w:rsidR="00DA3E5D" w:rsidRDefault="00000000">
      <w:pPr>
        <w:pStyle w:val="pheading"/>
      </w:pPr>
      <w:r>
        <w:t>MESURAGE</w:t>
      </w:r>
    </w:p>
    <w:p w14:paraId="3882E213" w14:textId="77777777" w:rsidR="00DA3E5D" w:rsidRDefault="00000000">
      <w:pPr>
        <w:pStyle w:val="pheading"/>
      </w:pPr>
      <w:r>
        <w:t>- unité de mesure:</w:t>
      </w:r>
    </w:p>
    <w:p w14:paraId="1027B9A3" w14:textId="77777777" w:rsidR="00DA3E5D" w:rsidRDefault="00000000">
      <w:r>
        <w:t xml:space="preserve">- </w:t>
      </w:r>
    </w:p>
    <w:p w14:paraId="5F0967AC" w14:textId="77777777" w:rsidR="00DA3E5D" w:rsidRDefault="00000000">
      <w:pPr>
        <w:pStyle w:val="pheading"/>
      </w:pPr>
      <w:r>
        <w:t>- code de mesurage:</w:t>
      </w:r>
    </w:p>
    <w:p w14:paraId="06DB19F0" w14:textId="77777777" w:rsidR="00DA3E5D" w:rsidRDefault="00000000">
      <w:r>
        <w:t>Incluses dans le prix du réseau de conduites pour les interrupteurs, les prises de courant, les boîtes de connexion, ...</w:t>
      </w:r>
    </w:p>
    <w:p w14:paraId="1E7EC79C" w14:textId="77777777" w:rsidR="00DA3E5D" w:rsidRDefault="00000000">
      <w:pPr>
        <w:pStyle w:val="pheading"/>
      </w:pPr>
      <w:r>
        <w:t>- nature du marché:</w:t>
      </w:r>
    </w:p>
    <w:p w14:paraId="00BC60BA" w14:textId="77777777" w:rsidR="00DA3E5D" w:rsidRDefault="00000000">
      <w:r>
        <w:t>PM</w:t>
      </w:r>
    </w:p>
    <w:p w14:paraId="55D763C2" w14:textId="77777777" w:rsidR="00DA3E5D" w:rsidRDefault="00000000">
      <w:pPr>
        <w:pStyle w:val="Author-eSectionHeading6"/>
      </w:pPr>
      <w:bookmarkStart w:id="115" w:name="_Toc112762458"/>
      <w:r>
        <w:t>71.24.6d Boîtes de tirage &amp; de connexion - encastrées / sols CCTB 01.10</w:t>
      </w:r>
      <w:bookmarkEnd w:id="115"/>
    </w:p>
    <w:p w14:paraId="431AFF6A" w14:textId="77777777" w:rsidR="00DA3E5D" w:rsidRDefault="00000000">
      <w:pPr>
        <w:pStyle w:val="pheading"/>
      </w:pPr>
      <w:bookmarkStart w:id="116" w:name="1335"/>
      <w:bookmarkEnd w:id="116"/>
      <w:r>
        <w:t>DESCRIPTION</w:t>
      </w:r>
    </w:p>
    <w:p w14:paraId="7DC56710" w14:textId="77777777" w:rsidR="00DA3E5D" w:rsidRDefault="00000000">
      <w:pPr>
        <w:pStyle w:val="pheading"/>
      </w:pPr>
      <w:r>
        <w:t>- Définition / Comprend</w:t>
      </w:r>
    </w:p>
    <w:p w14:paraId="190FBDB0" w14:textId="77777777" w:rsidR="00DA3E5D" w:rsidRDefault="00000000">
      <w:r>
        <w:t>Il s'agit de la fourniture, la pose et le raccordement des boites de tirage et connexions encastrées au sol. Cela est fait selon les prescriptions du fabricant et les normes en vigueur, dernière version. </w:t>
      </w:r>
    </w:p>
    <w:p w14:paraId="0BECB992" w14:textId="77777777" w:rsidR="00DA3E5D" w:rsidRDefault="00000000">
      <w:pPr>
        <w:pStyle w:val="pheading"/>
      </w:pPr>
      <w:r>
        <w:t>EXÉCUTION / MISE EN ŒUVRE</w:t>
      </w:r>
    </w:p>
    <w:p w14:paraId="1397C519" w14:textId="77777777" w:rsidR="00DA3E5D" w:rsidRDefault="00000000">
      <w:pPr>
        <w:pStyle w:val="pheading"/>
      </w:pPr>
      <w:r>
        <w:t>- Prescriptions générales</w:t>
      </w:r>
    </w:p>
    <w:p w14:paraId="40710641" w14:textId="77777777" w:rsidR="00DA3E5D" w:rsidRDefault="00000000">
      <w:r>
        <w:t>Les réservations dans le sol sont réalisées en fonction des dimensions de la boîte d'encastrement et les carreaux de sol sont découpés à l'aide d'un gabarit, en fonction des dimensions de la boîte d'encastrement. Les boîtes d'encastrement sont fixées à l'aide de griffes.</w:t>
      </w:r>
    </w:p>
    <w:p w14:paraId="4B09D1F7" w14:textId="77777777" w:rsidR="00DA3E5D" w:rsidRDefault="00000000">
      <w:pPr>
        <w:pStyle w:val="pheading"/>
      </w:pPr>
      <w:r>
        <w:t>MESURAGE</w:t>
      </w:r>
    </w:p>
    <w:p w14:paraId="52C8CF37" w14:textId="77777777" w:rsidR="00DA3E5D" w:rsidRDefault="00000000">
      <w:pPr>
        <w:pStyle w:val="pheading"/>
      </w:pPr>
      <w:r>
        <w:t>- unité de mesure:</w:t>
      </w:r>
    </w:p>
    <w:p w14:paraId="7CC24CB0" w14:textId="77777777" w:rsidR="00DA3E5D" w:rsidRDefault="00000000">
      <w:r>
        <w:t xml:space="preserve">- </w:t>
      </w:r>
    </w:p>
    <w:p w14:paraId="450508BA" w14:textId="77777777" w:rsidR="00DA3E5D" w:rsidRDefault="00000000">
      <w:pPr>
        <w:pStyle w:val="pheading"/>
      </w:pPr>
      <w:r>
        <w:t>- code de mesurage:</w:t>
      </w:r>
    </w:p>
    <w:p w14:paraId="6D2CAD19" w14:textId="77777777" w:rsidR="00DA3E5D" w:rsidRDefault="00000000">
      <w:r>
        <w:t>Incluses dans le prix du réseau de conduites pour les interrupteurs, les prises de courant, les boîtes de connexion, …</w:t>
      </w:r>
    </w:p>
    <w:p w14:paraId="65F976A4" w14:textId="77777777" w:rsidR="00DA3E5D" w:rsidRDefault="00000000">
      <w:pPr>
        <w:pStyle w:val="pheading"/>
      </w:pPr>
      <w:r>
        <w:t>- nature du marché:</w:t>
      </w:r>
    </w:p>
    <w:p w14:paraId="2E495469" w14:textId="77777777" w:rsidR="00DA3E5D" w:rsidRDefault="00000000">
      <w:r>
        <w:t>PM</w:t>
      </w:r>
    </w:p>
    <w:p w14:paraId="4E380A06" w14:textId="77777777" w:rsidR="00DA3E5D" w:rsidRDefault="00000000">
      <w:pPr>
        <w:pStyle w:val="Author-eSectionHeading6"/>
      </w:pPr>
      <w:bookmarkStart w:id="117" w:name="_Toc112762459"/>
      <w:r>
        <w:t>71.24.6e Boîtes de tirage &amp; de connexion - apparentes CCTB 01.10</w:t>
      </w:r>
      <w:bookmarkEnd w:id="117"/>
    </w:p>
    <w:p w14:paraId="56E565C4" w14:textId="77777777" w:rsidR="00DA3E5D" w:rsidRDefault="00000000">
      <w:pPr>
        <w:pStyle w:val="pheading"/>
      </w:pPr>
      <w:bookmarkStart w:id="118" w:name="1336"/>
      <w:bookmarkEnd w:id="118"/>
      <w:r>
        <w:t>DESCRIPTION</w:t>
      </w:r>
    </w:p>
    <w:p w14:paraId="397DE506" w14:textId="77777777" w:rsidR="00DA3E5D" w:rsidRDefault="00000000">
      <w:pPr>
        <w:pStyle w:val="pheading"/>
      </w:pPr>
      <w:r>
        <w:t>- Définition / Comprend</w:t>
      </w:r>
    </w:p>
    <w:p w14:paraId="2DC7E256" w14:textId="77777777" w:rsidR="00DA3E5D" w:rsidRDefault="00000000">
      <w:r>
        <w:t>Il s'agit de la fourniture, la pose et le raccordement de boîtes de tirage et de connexion, apparentes. Cela est fait selon les normes en vigueur, dernière version, ainsi que les prescriptions du fabricant. </w:t>
      </w:r>
    </w:p>
    <w:p w14:paraId="6842B7D5" w14:textId="77777777" w:rsidR="00DA3E5D" w:rsidRDefault="00000000">
      <w:pPr>
        <w:pStyle w:val="pheading"/>
      </w:pPr>
      <w:r>
        <w:t>MATÉRIAUX</w:t>
      </w:r>
    </w:p>
    <w:p w14:paraId="6293683A" w14:textId="77777777" w:rsidR="00DA3E5D" w:rsidRDefault="00000000">
      <w:pPr>
        <w:pStyle w:val="pheading"/>
      </w:pPr>
      <w:r>
        <w:t>- Caractéristiques générales</w:t>
      </w:r>
    </w:p>
    <w:p w14:paraId="4C1270F5" w14:textId="77777777" w:rsidR="00DA3E5D" w:rsidRDefault="00000000">
      <w:r>
        <w:t>Ces boîtes seront en matière synthétique, appropriées à l'environnement dans lequel elles sont placées en ce qui concerne leur résistance et leur classe d'isolation. Elles sont pourvues d'un nombre suffisant d'entrées de câbles. Ces entrées de câbles sont également adaptées à l'environnement.</w:t>
      </w:r>
    </w:p>
    <w:p w14:paraId="7A843274" w14:textId="77777777" w:rsidR="00DA3E5D" w:rsidRDefault="00000000">
      <w:pPr>
        <w:pStyle w:val="pheading"/>
      </w:pPr>
      <w:r>
        <w:t>EXÉCUTION / MISE EN ŒUVRE</w:t>
      </w:r>
    </w:p>
    <w:p w14:paraId="3C9088F9" w14:textId="77777777" w:rsidR="00DA3E5D" w:rsidRDefault="00000000">
      <w:pPr>
        <w:pStyle w:val="pheading"/>
      </w:pPr>
      <w:r>
        <w:t>- Prescriptions générales</w:t>
      </w:r>
    </w:p>
    <w:p w14:paraId="0FE3839D" w14:textId="77777777" w:rsidR="00DA3E5D" w:rsidRDefault="00000000">
      <w:r>
        <w:t>La fixation se fait à l'aide de vis, en veillant à ne pas endommager la boîte et à assurer une stabilité suffisante.</w:t>
      </w:r>
    </w:p>
    <w:p w14:paraId="263CD8A2" w14:textId="77777777" w:rsidR="00DA3E5D" w:rsidRDefault="00000000">
      <w:pPr>
        <w:pStyle w:val="pheading"/>
      </w:pPr>
      <w:r>
        <w:t>MESURAGE</w:t>
      </w:r>
    </w:p>
    <w:p w14:paraId="074F73FB" w14:textId="77777777" w:rsidR="00DA3E5D" w:rsidRDefault="00000000">
      <w:pPr>
        <w:pStyle w:val="pheading"/>
      </w:pPr>
      <w:r>
        <w:t>- unité de mesure:</w:t>
      </w:r>
    </w:p>
    <w:p w14:paraId="0E210F58" w14:textId="77777777" w:rsidR="00DA3E5D" w:rsidRDefault="00000000">
      <w:r>
        <w:t xml:space="preserve">- </w:t>
      </w:r>
    </w:p>
    <w:p w14:paraId="25566E6C" w14:textId="77777777" w:rsidR="00DA3E5D" w:rsidRDefault="00000000">
      <w:pPr>
        <w:pStyle w:val="pheading"/>
      </w:pPr>
      <w:r>
        <w:t>- code de mesurage:</w:t>
      </w:r>
    </w:p>
    <w:p w14:paraId="7FD6FBB3" w14:textId="77777777" w:rsidR="00DA3E5D" w:rsidRDefault="00000000">
      <w:r>
        <w:t>Incluses dans le prix du réseau de conduites pour les interrupteurs, les prises de courant, les boîtes de connexion, …</w:t>
      </w:r>
    </w:p>
    <w:p w14:paraId="7582F364" w14:textId="77777777" w:rsidR="00DA3E5D" w:rsidRDefault="00000000">
      <w:pPr>
        <w:pStyle w:val="pheading"/>
      </w:pPr>
      <w:r>
        <w:t>- nature du marché:</w:t>
      </w:r>
    </w:p>
    <w:p w14:paraId="3BC03CCA" w14:textId="77777777" w:rsidR="00DA3E5D" w:rsidRDefault="00000000">
      <w:r>
        <w:t>PM</w:t>
      </w:r>
    </w:p>
    <w:p w14:paraId="58E8D5CB" w14:textId="77777777" w:rsidR="00DA3E5D" w:rsidRDefault="00000000">
      <w:pPr>
        <w:pStyle w:val="Author-eSectionHeading5"/>
      </w:pPr>
      <w:bookmarkStart w:id="119" w:name="_Toc112762460"/>
      <w:r>
        <w:t>71.24.7 Équipements particuliers  CCTB 01.02</w:t>
      </w:r>
      <w:bookmarkEnd w:id="119"/>
    </w:p>
    <w:p w14:paraId="775EA05D" w14:textId="77777777" w:rsidR="00DA3E5D" w:rsidRDefault="00000000">
      <w:pPr>
        <w:pStyle w:val="Author-eSectionHeading6"/>
      </w:pPr>
      <w:bookmarkStart w:id="120" w:name="_Toc112762461"/>
      <w:r>
        <w:t>71.24.7a Équipements particuliers - alimentation de la cuisinière électrique CCTB 01.10</w:t>
      </w:r>
      <w:bookmarkEnd w:id="120"/>
    </w:p>
    <w:p w14:paraId="043B04E7" w14:textId="77777777" w:rsidR="00DA3E5D" w:rsidRDefault="00000000">
      <w:pPr>
        <w:pStyle w:val="pheading"/>
      </w:pPr>
      <w:r>
        <w:t>DESCRIPTION</w:t>
      </w:r>
    </w:p>
    <w:p w14:paraId="6737C1CC" w14:textId="77777777" w:rsidR="00DA3E5D" w:rsidRDefault="00000000">
      <w:pPr>
        <w:pStyle w:val="pheading"/>
      </w:pPr>
      <w:r>
        <w:t>- Définition / Comprend</w:t>
      </w:r>
    </w:p>
    <w:p w14:paraId="61128B92" w14:textId="41FFEA68" w:rsidR="00DA3E5D" w:rsidRDefault="00000000">
      <w:r>
        <w:t xml:space="preserve">La </w:t>
      </w:r>
      <w:r>
        <w:rPr>
          <w:rStyle w:val="optioncarChar"/>
        </w:rPr>
        <w:t>boîte de connexion fixe / prise de courant avec fiche</w:t>
      </w:r>
      <w:r>
        <w:t xml:space="preserve"> pour l'alimentation de la cuisinière électrique satisfait à la norme [NBN C 68-685-2-0] et porte l'agrément CEBEC. Elle est fabriquée en matière synthétique rigide isolante, équipée des bornes nécessaires pour raccordement monophasé ou triphasé et est scellée à l'aide de deux vis. Un câble d'alimentation adapté est prévu à partir du tableau de distribution jusqu'à l’endroit indiqué dans la cuisine, minimum </w:t>
      </w:r>
      <w:r>
        <w:rPr>
          <w:rStyle w:val="optioncarChar"/>
        </w:rPr>
        <w:t xml:space="preserve">4 X 4 mm + 4 VVB / 3 x 6 mm² + N + T / ***. </w:t>
      </w:r>
      <w:r>
        <w:t>L'emplacement exact est déterminé en concertation avec l’auteur de projet et en conformité avec le titre </w:t>
      </w:r>
      <w:hyperlink r:id="rId10" w:history="1">
        <w:r>
          <w:t>58.1 Mobilier de cuisine</w:t>
        </w:r>
      </w:hyperlink>
      <w:r>
        <w:t>.</w:t>
      </w:r>
    </w:p>
    <w:p w14:paraId="1F813F6D" w14:textId="77777777" w:rsidR="00DA3E5D" w:rsidRDefault="00000000">
      <w:pPr>
        <w:pStyle w:val="pheading"/>
      </w:pPr>
      <w:r>
        <w:t>MESURAGE</w:t>
      </w:r>
    </w:p>
    <w:p w14:paraId="3C6AF4D7" w14:textId="77777777" w:rsidR="00DA3E5D" w:rsidRDefault="00000000">
      <w:pPr>
        <w:pStyle w:val="pheading"/>
      </w:pPr>
      <w:r>
        <w:t>- unité de mesure:</w:t>
      </w:r>
    </w:p>
    <w:p w14:paraId="6E3FB771" w14:textId="77777777" w:rsidR="00DA3E5D" w:rsidRDefault="00000000">
      <w:r>
        <w:t>pc</w:t>
      </w:r>
    </w:p>
    <w:p w14:paraId="1D6D5400" w14:textId="77777777" w:rsidR="00DA3E5D" w:rsidRDefault="00000000">
      <w:pPr>
        <w:pStyle w:val="pheading"/>
      </w:pPr>
      <w:r>
        <w:t>- nature du marché:</w:t>
      </w:r>
    </w:p>
    <w:p w14:paraId="063C57D9" w14:textId="77777777" w:rsidR="00DA3E5D" w:rsidRDefault="00000000">
      <w:r>
        <w:t>QF</w:t>
      </w:r>
    </w:p>
    <w:p w14:paraId="5402DD1F" w14:textId="77777777" w:rsidR="00DA3E5D" w:rsidRDefault="00000000">
      <w:pPr>
        <w:pStyle w:val="Author-eSectionHeading6"/>
      </w:pPr>
      <w:bookmarkStart w:id="121" w:name="_Toc112762462"/>
      <w:r>
        <w:t>71.24.7b Équipements particuliers - alimentation de la lessiveuse et du lave-vaisselle CCTB 01.10</w:t>
      </w:r>
      <w:bookmarkEnd w:id="121"/>
    </w:p>
    <w:p w14:paraId="0CE9DE6F" w14:textId="77777777" w:rsidR="00DA3E5D" w:rsidRDefault="00000000">
      <w:pPr>
        <w:pStyle w:val="pheading"/>
      </w:pPr>
      <w:r>
        <w:t>MATÉRIAUX</w:t>
      </w:r>
    </w:p>
    <w:p w14:paraId="0306F895" w14:textId="77777777" w:rsidR="00DA3E5D" w:rsidRDefault="00000000">
      <w:pPr>
        <w:pStyle w:val="pheading"/>
      </w:pPr>
      <w:r>
        <w:t>- Caractéristiques générales</w:t>
      </w:r>
    </w:p>
    <w:p w14:paraId="3D7B1EB5" w14:textId="1451F8E1" w:rsidR="00DA3E5D" w:rsidRDefault="00000000">
      <w:r>
        <w:t xml:space="preserve">Les </w:t>
      </w:r>
      <w:r>
        <w:rPr>
          <w:rStyle w:val="optioncarChar"/>
        </w:rPr>
        <w:t>boîtes de connexion / prises de courant</w:t>
      </w:r>
      <w:r>
        <w:t xml:space="preserve"> pour l'alimentation de la lessiveuse satisfait à la norme [NBN C 68-685-2-0] et porte l'agrément CEBEC. Elles sont fabriquées en matière synthétique rigide isolante, équipées des bornes nécessaires pour raccordement monophasé ou triphasé et sont scellées à l'aide de deux vis. L'emplacement exact est déterminé en concertation avec l’auteur de projet et en conformité avec le chapitre </w:t>
      </w:r>
      <w:hyperlink r:id="rId11" w:history="1">
        <w:r>
          <w:t>65.31.1 Conduites d'évacuation et accessoires</w:t>
        </w:r>
      </w:hyperlink>
      <w:r>
        <w:t>.</w:t>
      </w:r>
    </w:p>
    <w:p w14:paraId="3755D089" w14:textId="77777777" w:rsidR="00DA3E5D" w:rsidRDefault="00000000">
      <w:pPr>
        <w:pStyle w:val="pheading"/>
      </w:pPr>
      <w:r>
        <w:t>MESURAGE</w:t>
      </w:r>
    </w:p>
    <w:p w14:paraId="722DECE3" w14:textId="77777777" w:rsidR="00DA3E5D" w:rsidRDefault="00000000">
      <w:pPr>
        <w:pStyle w:val="pheading"/>
      </w:pPr>
      <w:r>
        <w:t>- unité de mesure:</w:t>
      </w:r>
    </w:p>
    <w:p w14:paraId="66E5A77D" w14:textId="77777777" w:rsidR="00DA3E5D" w:rsidRDefault="00000000">
      <w:r>
        <w:t>pc</w:t>
      </w:r>
    </w:p>
    <w:p w14:paraId="13575D53" w14:textId="77777777" w:rsidR="00DA3E5D" w:rsidRDefault="00000000">
      <w:pPr>
        <w:pStyle w:val="pheading"/>
      </w:pPr>
      <w:r>
        <w:t>- nature du marché:</w:t>
      </w:r>
    </w:p>
    <w:p w14:paraId="19A3F6BF" w14:textId="77777777" w:rsidR="00DA3E5D" w:rsidRDefault="00000000">
      <w:r>
        <w:t>QF</w:t>
      </w:r>
    </w:p>
    <w:p w14:paraId="423DBCB4" w14:textId="77777777" w:rsidR="00DA3E5D" w:rsidRDefault="00000000">
      <w:pPr>
        <w:pStyle w:val="Author-eSectionHeading6"/>
      </w:pPr>
      <w:bookmarkStart w:id="122" w:name="_Toc112762463"/>
      <w:r>
        <w:t>71.24.7c Équipements particuliers - alimentation de l'installation CCTB 01.10</w:t>
      </w:r>
      <w:bookmarkEnd w:id="122"/>
    </w:p>
    <w:p w14:paraId="557D0B86" w14:textId="77777777" w:rsidR="00DA3E5D" w:rsidRDefault="00000000">
      <w:pPr>
        <w:pStyle w:val="pheading"/>
      </w:pPr>
      <w:bookmarkStart w:id="123" w:name="1217"/>
      <w:bookmarkEnd w:id="123"/>
      <w:r>
        <w:t>MATÉRIAUX</w:t>
      </w:r>
    </w:p>
    <w:p w14:paraId="392FEE1E" w14:textId="77777777" w:rsidR="00DA3E5D" w:rsidRDefault="00000000">
      <w:pPr>
        <w:pStyle w:val="pheading"/>
      </w:pPr>
      <w:r>
        <w:t>- Caractéristiques générales</w:t>
      </w:r>
    </w:p>
    <w:p w14:paraId="7ECED7F3" w14:textId="77777777" w:rsidR="00DA3E5D" w:rsidRDefault="00000000">
      <w:r>
        <w:t>L'alimentation pour le CC est raccordée au réseau électrique (monophasé 230V / 50Hz avec mise à la terre). Tout le matériel d'installation porte l'agrément CEBEC.</w:t>
      </w:r>
    </w:p>
    <w:p w14:paraId="603F8A6C" w14:textId="77777777" w:rsidR="00DA3E5D" w:rsidRDefault="00000000">
      <w:r>
        <w:rPr>
          <w:b/>
        </w:rPr>
        <w:t>(soit)</w:t>
      </w:r>
      <w:r>
        <w:rPr>
          <w:rStyle w:val="soitChar"/>
        </w:rPr>
        <w:t> </w:t>
      </w:r>
      <w:r>
        <w:rPr>
          <w:color w:val="33CCCC"/>
          <w:u w:val="single"/>
        </w:rPr>
        <w:t>Une armoire à fusibles séparée avec fusibles automatiques et un interrupteur</w:t>
      </w:r>
      <w:r>
        <w:rPr>
          <w:color w:val="33CCCC"/>
        </w:rPr>
        <w:t xml:space="preserve"> est placée à proximité immédiate de la chaudière. Ce tableau contient : </w:t>
      </w:r>
      <w:r>
        <w:br/>
      </w:r>
      <w:r>
        <w:rPr>
          <w:color w:val="33CCCC"/>
        </w:rPr>
        <w:t xml:space="preserve">- un interrupteur général, </w:t>
      </w:r>
      <w:r>
        <w:br/>
      </w:r>
      <w:r>
        <w:rPr>
          <w:color w:val="33CCCC"/>
        </w:rPr>
        <w:t xml:space="preserve">- deux disjoncteurs </w:t>
      </w:r>
      <w:r>
        <w:rPr>
          <w:rStyle w:val="optioncarChar"/>
        </w:rPr>
        <w:t>10 A / adaptés à la puissance de la chaudière</w:t>
      </w:r>
    </w:p>
    <w:p w14:paraId="00AE48E6" w14:textId="77777777" w:rsidR="00DA3E5D" w:rsidRDefault="00000000">
      <w:r>
        <w:rPr>
          <w:b/>
        </w:rPr>
        <w:t>(soit)</w:t>
      </w:r>
      <w:r>
        <w:rPr>
          <w:rStyle w:val="soitChar"/>
        </w:rPr>
        <w:t> </w:t>
      </w:r>
      <w:r>
        <w:rPr>
          <w:color w:val="33CCCC"/>
          <w:u w:val="single"/>
        </w:rPr>
        <w:t>Les fusibles automatiques</w:t>
      </w:r>
      <w:r>
        <w:rPr>
          <w:color w:val="33CCCC"/>
        </w:rPr>
        <w:t xml:space="preserve"> adaptés à la puissance de la chaudière sont placés dans l'armoire du compteur, les conduites d'alimentation nécessaires étant placées jusqu'à proximité de la chaudière.</w:t>
      </w:r>
    </w:p>
    <w:p w14:paraId="392F561A" w14:textId="77777777" w:rsidR="00DA3E5D" w:rsidRDefault="00000000">
      <w:r>
        <w:rPr>
          <w:b/>
        </w:rPr>
        <w:t>Choix opéré :</w:t>
      </w:r>
      <w:r>
        <w:t> </w:t>
      </w:r>
      <w:r>
        <w:rPr>
          <w:rStyle w:val="optioncarChar"/>
        </w:rPr>
        <w:t>Une armoire à fusibles séparée avec fusibles automatiques et un interrupteur / Les fusibles automatiques</w:t>
      </w:r>
    </w:p>
    <w:p w14:paraId="68070646" w14:textId="77777777" w:rsidR="00DA3E5D" w:rsidRDefault="00000000">
      <w:r>
        <w:t>Les conduites d'alimentation présentent une section de 2,5 mm² pour l'alimentation et de 1,5 mm² pour la commande. Indépendamment du type du thermostat d'ambiance, est toujours prévu un tube avec trois conducteurs pour l'alimentation éventuelle.</w:t>
      </w:r>
    </w:p>
    <w:p w14:paraId="7088A722" w14:textId="685047CF" w:rsidR="00DA3E5D" w:rsidRDefault="00000000">
      <w:r>
        <w:t xml:space="preserve">Les installations électriques sont exécutées conformément au [RGIE] et en coordination avec l'article </w:t>
      </w:r>
      <w:hyperlink r:id="rId12" w:history="1">
        <w:r>
          <w:t>63.42.1c  généralités - alimentation &amp; raccordement</w:t>
        </w:r>
      </w:hyperlink>
      <w:r>
        <w:t>.</w:t>
      </w:r>
    </w:p>
    <w:p w14:paraId="4580BF48" w14:textId="77777777" w:rsidR="00DA3E5D" w:rsidRDefault="00000000">
      <w:r>
        <w:t xml:space="preserve">L'installation n'est réceptionnée qu'après la remise à l'administration d'un certificat de contrôle sans remarques établi par un organisme de contrôle agréé. </w:t>
      </w:r>
    </w:p>
    <w:p w14:paraId="773717C7" w14:textId="77777777" w:rsidR="00DA3E5D" w:rsidRDefault="00000000">
      <w:pPr>
        <w:pStyle w:val="pheading"/>
      </w:pPr>
      <w:r>
        <w:t>MESURAGE</w:t>
      </w:r>
    </w:p>
    <w:p w14:paraId="17981958" w14:textId="77777777" w:rsidR="00DA3E5D" w:rsidRDefault="00000000">
      <w:pPr>
        <w:pStyle w:val="pheading"/>
      </w:pPr>
      <w:r>
        <w:t>- unité de mesure:</w:t>
      </w:r>
    </w:p>
    <w:p w14:paraId="4110F5BF" w14:textId="77777777" w:rsidR="00DA3E5D" w:rsidRDefault="00000000">
      <w:r>
        <w:t>pc</w:t>
      </w:r>
    </w:p>
    <w:p w14:paraId="42B083BE" w14:textId="77777777" w:rsidR="00DA3E5D" w:rsidRDefault="00000000">
      <w:pPr>
        <w:pStyle w:val="pheading"/>
      </w:pPr>
      <w:r>
        <w:t>- nature du marché:</w:t>
      </w:r>
    </w:p>
    <w:p w14:paraId="08BAE452" w14:textId="77777777" w:rsidR="00DA3E5D" w:rsidRDefault="00000000">
      <w:r>
        <w:t>QF</w:t>
      </w:r>
    </w:p>
    <w:p w14:paraId="04D5DE88" w14:textId="77777777" w:rsidR="00DA3E5D" w:rsidRDefault="00000000">
      <w:pPr>
        <w:pStyle w:val="Author-eSectionHeading6"/>
      </w:pPr>
      <w:bookmarkStart w:id="124" w:name="_Toc112762464"/>
      <w:r>
        <w:t>71.24.7d Équipements particuliers - alimentation du chauffage électrique CCTB 01.10</w:t>
      </w:r>
      <w:bookmarkEnd w:id="124"/>
    </w:p>
    <w:p w14:paraId="1BC6B87D" w14:textId="77777777" w:rsidR="00DA3E5D" w:rsidRDefault="00000000">
      <w:pPr>
        <w:pStyle w:val="pheading"/>
      </w:pPr>
      <w:r>
        <w:t>MESURAGE</w:t>
      </w:r>
    </w:p>
    <w:p w14:paraId="31A045EA" w14:textId="77777777" w:rsidR="00DA3E5D" w:rsidRDefault="00000000">
      <w:pPr>
        <w:pStyle w:val="pheading"/>
      </w:pPr>
      <w:r>
        <w:t>- unité de mesure:</w:t>
      </w:r>
    </w:p>
    <w:p w14:paraId="6CA6E5D1" w14:textId="77777777" w:rsidR="00DA3E5D" w:rsidRDefault="00000000">
      <w:r>
        <w:t>pc</w:t>
      </w:r>
    </w:p>
    <w:p w14:paraId="59CB6B86" w14:textId="77777777" w:rsidR="00DA3E5D" w:rsidRDefault="00000000">
      <w:pPr>
        <w:pStyle w:val="pheading"/>
      </w:pPr>
      <w:r>
        <w:t>- nature du marché:</w:t>
      </w:r>
    </w:p>
    <w:p w14:paraId="6BE8E365" w14:textId="77777777" w:rsidR="00DA3E5D" w:rsidRDefault="00000000">
      <w:r>
        <w:t>QF</w:t>
      </w:r>
    </w:p>
    <w:p w14:paraId="60689339" w14:textId="77777777" w:rsidR="00DA3E5D" w:rsidRDefault="00000000">
      <w:pPr>
        <w:pStyle w:val="Author-eSectionHeading6"/>
      </w:pPr>
      <w:bookmarkStart w:id="125" w:name="_Toc112762465"/>
      <w:r>
        <w:t>71.24.7e Équipements particuliers - alimentation des ascenseurs CCTB 01.08</w:t>
      </w:r>
      <w:bookmarkEnd w:id="125"/>
    </w:p>
    <w:p w14:paraId="26E4E386" w14:textId="77777777" w:rsidR="00DA3E5D" w:rsidRDefault="00000000">
      <w:pPr>
        <w:pStyle w:val="pheading"/>
      </w:pPr>
      <w:bookmarkStart w:id="126" w:name="1330"/>
      <w:bookmarkEnd w:id="126"/>
      <w:r>
        <w:t>MATÉRIAUX</w:t>
      </w:r>
    </w:p>
    <w:p w14:paraId="35F96226" w14:textId="77777777" w:rsidR="00DA3E5D" w:rsidRDefault="00000000">
      <w:pPr>
        <w:pStyle w:val="pheading"/>
      </w:pPr>
      <w:r>
        <w:t>- Caractéristiques générales</w:t>
      </w:r>
    </w:p>
    <w:p w14:paraId="3B3716CF" w14:textId="77777777" w:rsidR="00DA3E5D" w:rsidRDefault="00000000">
      <w:pPr>
        <w:jc w:val="both"/>
      </w:pPr>
      <w:r>
        <w:rPr>
          <w:u w:val="single"/>
        </w:rPr>
        <w:t>La mise des câbles d'alimentation électrique de l'ascenseur(s). </w:t>
      </w:r>
    </w:p>
    <w:p w14:paraId="4B72D638" w14:textId="77777777" w:rsidR="00DA3E5D" w:rsidRDefault="00000000">
      <w:pPr>
        <w:jc w:val="both"/>
      </w:pPr>
      <w:r>
        <w:t>L'alimentation électrique de l'ascenseur s'effectue sous 400 V triphasé.</w:t>
      </w:r>
    </w:p>
    <w:p w14:paraId="0F910614" w14:textId="77777777" w:rsidR="00DA3E5D" w:rsidRDefault="00000000">
      <w:pPr>
        <w:jc w:val="both"/>
      </w:pPr>
      <w:r>
        <w:t xml:space="preserve">La section à prévoir correspond à une puissance de </w:t>
      </w:r>
      <w:r>
        <w:rPr>
          <w:rStyle w:val="optioncarChar"/>
        </w:rPr>
        <w:t>***</w:t>
      </w:r>
      <w:r>
        <w:t xml:space="preserve"> kVA (à spécifier par l’ascensoriste).</w:t>
      </w:r>
    </w:p>
    <w:p w14:paraId="49A2D7AD" w14:textId="77777777" w:rsidR="00DA3E5D" w:rsidRDefault="00000000">
      <w:pPr>
        <w:jc w:val="both"/>
      </w:pPr>
      <w:r>
        <w:t>Il faut prévoir un câble avec une connexion à la terre, avec un mou d'un mètre à l'endroit de l'interrupteur principal de l'ascenseur.</w:t>
      </w:r>
    </w:p>
    <w:p w14:paraId="0738DA59" w14:textId="77777777" w:rsidR="00DA3E5D" w:rsidRDefault="00000000">
      <w:pPr>
        <w:jc w:val="both"/>
      </w:pPr>
      <w:r>
        <w:t>Le différentiel protégeant cette alimentation doit être de type B.</w:t>
      </w:r>
    </w:p>
    <w:p w14:paraId="2B1D3B49" w14:textId="77777777" w:rsidR="00DA3E5D" w:rsidRDefault="00000000">
      <w:pPr>
        <w:jc w:val="both"/>
      </w:pPr>
      <w:r>
        <w:t>Dans le cas où un ascenseur "pompiers" est prévu dans le bâtiment, il faut prévoir une alimentation principale et une alimentation de secours (de remplacement ou alternative). Le(s) câble(s) d'alimentation électrique de l'ascenseur "pompiers" doit(vent) être protégé(s) contre l'incendie conforme aux réglementations ou aux prescription nationale et au moins égal à celui de la gaine. L'alimentation ce fait en conformité de l'[NBN EN 81-72].</w:t>
      </w:r>
    </w:p>
    <w:p w14:paraId="1B7826C7" w14:textId="77777777" w:rsidR="00DA3E5D" w:rsidRDefault="00000000">
      <w:pPr>
        <w:pStyle w:val="pheading"/>
      </w:pPr>
      <w:r>
        <w:t>MESURAGE</w:t>
      </w:r>
    </w:p>
    <w:p w14:paraId="6B74702A" w14:textId="77777777" w:rsidR="00DA3E5D" w:rsidRDefault="00000000">
      <w:pPr>
        <w:pStyle w:val="pheading"/>
      </w:pPr>
      <w:r>
        <w:t>- unité de mesure:</w:t>
      </w:r>
    </w:p>
    <w:p w14:paraId="6CFFED39" w14:textId="77777777" w:rsidR="00DA3E5D" w:rsidRDefault="00000000">
      <w:r>
        <w:t>pc</w:t>
      </w:r>
    </w:p>
    <w:p w14:paraId="313C8830" w14:textId="77777777" w:rsidR="00DA3E5D" w:rsidRDefault="00000000">
      <w:pPr>
        <w:pStyle w:val="pheading"/>
      </w:pPr>
      <w:r>
        <w:t>- nature du marché:</w:t>
      </w:r>
    </w:p>
    <w:p w14:paraId="7A41633D" w14:textId="77777777" w:rsidR="00DA3E5D" w:rsidRDefault="00000000">
      <w:r>
        <w:t>QP</w:t>
      </w:r>
    </w:p>
    <w:p w14:paraId="39891824" w14:textId="77777777" w:rsidR="00DA3E5D" w:rsidRDefault="00000000">
      <w:pPr>
        <w:pStyle w:val="Author-eSectionHeading6"/>
      </w:pPr>
      <w:bookmarkStart w:id="127" w:name="_Toc112762466"/>
      <w:r>
        <w:t>71.24.7f Équipements particuliers - alimentation des exutoires de fumée CCTB 01.04</w:t>
      </w:r>
      <w:bookmarkEnd w:id="127"/>
    </w:p>
    <w:p w14:paraId="5B6FF604" w14:textId="77777777" w:rsidR="00DA3E5D" w:rsidRDefault="00000000">
      <w:pPr>
        <w:pStyle w:val="pheading"/>
      </w:pPr>
      <w:r>
        <w:t>MESURAGE</w:t>
      </w:r>
    </w:p>
    <w:p w14:paraId="713DE898" w14:textId="77777777" w:rsidR="00DA3E5D" w:rsidRDefault="00000000">
      <w:pPr>
        <w:pStyle w:val="pheading"/>
      </w:pPr>
      <w:r>
        <w:t>- unité de mesure:</w:t>
      </w:r>
    </w:p>
    <w:p w14:paraId="6F10F3B2" w14:textId="77777777" w:rsidR="00DA3E5D" w:rsidRDefault="00000000">
      <w:r>
        <w:t>pc</w:t>
      </w:r>
    </w:p>
    <w:p w14:paraId="7861E3D4" w14:textId="77777777" w:rsidR="00DA3E5D" w:rsidRDefault="00000000">
      <w:pPr>
        <w:pStyle w:val="pheading"/>
      </w:pPr>
      <w:r>
        <w:t>- nature du marché:</w:t>
      </w:r>
    </w:p>
    <w:p w14:paraId="5E6E3912" w14:textId="77777777" w:rsidR="00DA3E5D" w:rsidRDefault="00000000">
      <w:r>
        <w:t>QP</w:t>
      </w:r>
    </w:p>
    <w:p w14:paraId="45904786" w14:textId="77777777" w:rsidR="00DA3E5D" w:rsidRDefault="00000000">
      <w:pPr>
        <w:pStyle w:val="Author-eSectionHeading6"/>
      </w:pPr>
      <w:bookmarkStart w:id="128" w:name="_Toc112762467"/>
      <w:r>
        <w:t>71.24.7g Équipements particuliers - alimentation des groupes frigorifiques CCTB 01.08</w:t>
      </w:r>
      <w:bookmarkEnd w:id="128"/>
    </w:p>
    <w:p w14:paraId="4B14AD4E" w14:textId="77777777" w:rsidR="00DA3E5D" w:rsidRDefault="00000000">
      <w:pPr>
        <w:pStyle w:val="pheading"/>
      </w:pPr>
      <w:r>
        <w:t>MESURAGE</w:t>
      </w:r>
    </w:p>
    <w:p w14:paraId="73496A11" w14:textId="77777777" w:rsidR="00DA3E5D" w:rsidRDefault="00000000">
      <w:pPr>
        <w:pStyle w:val="pheading"/>
      </w:pPr>
      <w:r>
        <w:t>- unité de mesure:</w:t>
      </w:r>
    </w:p>
    <w:p w14:paraId="6276FB1F" w14:textId="77777777" w:rsidR="00DA3E5D" w:rsidRDefault="00000000">
      <w:r>
        <w:t>pc</w:t>
      </w:r>
    </w:p>
    <w:p w14:paraId="098CB24D" w14:textId="77777777" w:rsidR="00DA3E5D" w:rsidRDefault="00000000">
      <w:pPr>
        <w:pStyle w:val="pheading"/>
      </w:pPr>
      <w:r>
        <w:t>- nature du marché:</w:t>
      </w:r>
    </w:p>
    <w:p w14:paraId="75A0E5DF" w14:textId="77777777" w:rsidR="00DA3E5D" w:rsidRDefault="00000000">
      <w:r>
        <w:t>QF</w:t>
      </w:r>
    </w:p>
    <w:p w14:paraId="389F9B2A" w14:textId="77777777" w:rsidR="00DA3E5D" w:rsidRDefault="00000000">
      <w:pPr>
        <w:pStyle w:val="Author-eSectionHeading6"/>
      </w:pPr>
      <w:bookmarkStart w:id="129" w:name="_Toc112762468"/>
      <w:r>
        <w:t>71.24.7h Equipements particuliers - alimentation éclairage de secours CCTB 01.04</w:t>
      </w:r>
      <w:bookmarkEnd w:id="129"/>
    </w:p>
    <w:p w14:paraId="5E107D89" w14:textId="77777777" w:rsidR="00DA3E5D" w:rsidRDefault="00000000">
      <w:pPr>
        <w:pStyle w:val="pheading"/>
      </w:pPr>
      <w:r>
        <w:t>MESURAGE</w:t>
      </w:r>
    </w:p>
    <w:p w14:paraId="39ACE476" w14:textId="77777777" w:rsidR="00DA3E5D" w:rsidRDefault="00000000">
      <w:pPr>
        <w:pStyle w:val="pheading"/>
      </w:pPr>
      <w:r>
        <w:t>- unité de mesure:</w:t>
      </w:r>
    </w:p>
    <w:p w14:paraId="38C547BA" w14:textId="77777777" w:rsidR="00DA3E5D" w:rsidRDefault="00000000">
      <w:r>
        <w:t>pc</w:t>
      </w:r>
    </w:p>
    <w:p w14:paraId="035D81A4" w14:textId="77777777" w:rsidR="00DA3E5D" w:rsidRDefault="00000000">
      <w:pPr>
        <w:pStyle w:val="pheading"/>
      </w:pPr>
      <w:r>
        <w:t>- nature du marché:</w:t>
      </w:r>
    </w:p>
    <w:p w14:paraId="3543269A" w14:textId="77777777" w:rsidR="00DA3E5D" w:rsidRDefault="00000000">
      <w:r>
        <w:t>QP</w:t>
      </w:r>
    </w:p>
    <w:p w14:paraId="6C2CBA5C" w14:textId="77777777" w:rsidR="00DA3E5D" w:rsidRDefault="00000000">
      <w:pPr>
        <w:pStyle w:val="Author-eSectionHeading6"/>
      </w:pPr>
      <w:bookmarkStart w:id="130" w:name="_Toc112762469"/>
      <w:r>
        <w:t>71.24.7i Equipements particuliers - raccordement avec la cogénération CCTB 01.04</w:t>
      </w:r>
      <w:bookmarkEnd w:id="130"/>
    </w:p>
    <w:p w14:paraId="0AF64227" w14:textId="77777777" w:rsidR="00DA3E5D" w:rsidRDefault="00000000">
      <w:pPr>
        <w:pStyle w:val="pheading"/>
      </w:pPr>
      <w:r>
        <w:t>MESURAGE</w:t>
      </w:r>
    </w:p>
    <w:p w14:paraId="245486D8" w14:textId="77777777" w:rsidR="00DA3E5D" w:rsidRDefault="00000000">
      <w:pPr>
        <w:pStyle w:val="pheading"/>
      </w:pPr>
      <w:r>
        <w:t>- unité de mesure:</w:t>
      </w:r>
    </w:p>
    <w:p w14:paraId="59C5DA8B" w14:textId="77777777" w:rsidR="00DA3E5D" w:rsidRDefault="00000000">
      <w:r>
        <w:t>pc</w:t>
      </w:r>
    </w:p>
    <w:p w14:paraId="165DEAAE" w14:textId="77777777" w:rsidR="00DA3E5D" w:rsidRDefault="00000000">
      <w:pPr>
        <w:pStyle w:val="pheading"/>
      </w:pPr>
      <w:r>
        <w:t>- nature du marché:</w:t>
      </w:r>
    </w:p>
    <w:p w14:paraId="2C00C312" w14:textId="77777777" w:rsidR="00DA3E5D" w:rsidRDefault="00000000">
      <w:r>
        <w:t>QP</w:t>
      </w:r>
    </w:p>
    <w:p w14:paraId="3448434F" w14:textId="77777777" w:rsidR="00DA3E5D" w:rsidRDefault="00000000">
      <w:pPr>
        <w:pStyle w:val="Author-eSectionHeading6"/>
      </w:pPr>
      <w:bookmarkStart w:id="131" w:name="_Toc112762470"/>
      <w:r>
        <w:t>71.24.7j Equipements particuliers - raccordement avec les panneaux photovoltaïques</w:t>
      </w:r>
      <w:bookmarkEnd w:id="131"/>
    </w:p>
    <w:p w14:paraId="534B0943" w14:textId="77777777" w:rsidR="00DA3E5D" w:rsidRDefault="00000000">
      <w:pPr>
        <w:pStyle w:val="Author-eSectionHeading6"/>
      </w:pPr>
      <w:bookmarkStart w:id="132" w:name="_Toc112762471"/>
      <w:r>
        <w:t>71.24.7k Equipements particuliers - raccordement avec la pompe à chaleur</w:t>
      </w:r>
      <w:bookmarkEnd w:id="132"/>
    </w:p>
    <w:p w14:paraId="00AF27D6" w14:textId="77777777" w:rsidR="00DA3E5D" w:rsidRDefault="00000000">
      <w:pPr>
        <w:pStyle w:val="Author-eSectionHeading6"/>
      </w:pPr>
      <w:bookmarkStart w:id="133" w:name="_Toc112762472"/>
      <w:r>
        <w:t>71.24.7l Equipements particuliers - raccordement avec la pompe sprinkler</w:t>
      </w:r>
      <w:bookmarkEnd w:id="133"/>
    </w:p>
    <w:p w14:paraId="5A97DDB6" w14:textId="77777777" w:rsidR="00DA3E5D" w:rsidRDefault="00000000">
      <w:pPr>
        <w:pStyle w:val="Author-eSectionHeading6"/>
      </w:pPr>
      <w:bookmarkStart w:id="134" w:name="_Toc112762473"/>
      <w:r>
        <w:t>71.24.7m Equipements particuliers - raccordement avec la détection incendie</w:t>
      </w:r>
      <w:bookmarkEnd w:id="134"/>
    </w:p>
    <w:p w14:paraId="0F2165F7" w14:textId="77777777" w:rsidR="00DA3E5D" w:rsidRDefault="00000000">
      <w:pPr>
        <w:pStyle w:val="Author-eSectionHeading6"/>
      </w:pPr>
      <w:bookmarkStart w:id="135" w:name="_Toc112762474"/>
      <w:r>
        <w:t>71.24.7n Equipements particuliers - raccordement avec la détection intrusion</w:t>
      </w:r>
      <w:bookmarkEnd w:id="135"/>
    </w:p>
    <w:p w14:paraId="0F516151" w14:textId="77777777" w:rsidR="00DA3E5D" w:rsidRDefault="00000000">
      <w:pPr>
        <w:pStyle w:val="Author-eSectionHeading4"/>
      </w:pPr>
      <w:bookmarkStart w:id="136" w:name="_Toc112762475"/>
      <w:r>
        <w:t>71.25 Equipements - interrupteurs et prises de courants CCTB 01.10</w:t>
      </w:r>
      <w:bookmarkEnd w:id="136"/>
    </w:p>
    <w:p w14:paraId="400F16D3" w14:textId="77777777" w:rsidR="00DA3E5D" w:rsidRDefault="00000000">
      <w:pPr>
        <w:pStyle w:val="pheading"/>
      </w:pPr>
      <w:bookmarkStart w:id="137" w:name="1315"/>
      <w:bookmarkEnd w:id="137"/>
      <w:r>
        <w:t>DESCRIPTION</w:t>
      </w:r>
    </w:p>
    <w:p w14:paraId="1DEB718C" w14:textId="77777777" w:rsidR="00DA3E5D" w:rsidRDefault="00000000">
      <w:pPr>
        <w:pStyle w:val="pheading"/>
      </w:pPr>
      <w:r>
        <w:t>- Définition / Comprend</w:t>
      </w:r>
    </w:p>
    <w:p w14:paraId="6C6FD9FA" w14:textId="77777777" w:rsidR="00DA3E5D" w:rsidRDefault="00000000">
      <w:r>
        <w:t>Il s'agit des "interrupteurs &amp; prises de courant" et cela comprend la fourniture, l'installation et le raccordement de tous les interrupteurs, prises de courant et boîtes de connexion pour les appareils fixes.</w:t>
      </w:r>
    </w:p>
    <w:p w14:paraId="1A0A4F06" w14:textId="77777777" w:rsidR="00DA3E5D" w:rsidRDefault="00000000">
      <w:pPr>
        <w:pStyle w:val="pheading"/>
      </w:pPr>
      <w:r>
        <w:t>- Remarques importantes</w:t>
      </w:r>
    </w:p>
    <w:p w14:paraId="18864EC2" w14:textId="77777777" w:rsidR="00DA3E5D" w:rsidRDefault="00000000">
      <w:r>
        <w:t>Les degrés de protection procurés par les enveloppes (Code IP) sont donnés dans la norme [NBN C 20-529] + [NBN C 20-529/A1]+[NBN C 20-529/A2].</w:t>
      </w:r>
    </w:p>
    <w:p w14:paraId="73881714" w14:textId="77777777" w:rsidR="00DA3E5D" w:rsidRDefault="00000000">
      <w:r>
        <w:t>Les degrés de protection IP et IK sont données pour des appareillages montés complet avec enjoliveur et plaque de recouvrement</w:t>
      </w:r>
    </w:p>
    <w:p w14:paraId="46EA59B8" w14:textId="77777777" w:rsidR="00DA3E5D" w:rsidRDefault="00000000">
      <w:pPr>
        <w:pStyle w:val="pheading"/>
      </w:pPr>
      <w:r>
        <w:t>MATÉRIAUX</w:t>
      </w:r>
    </w:p>
    <w:p w14:paraId="2780C0A3" w14:textId="77777777" w:rsidR="00DA3E5D" w:rsidRDefault="00000000">
      <w:r>
        <w:t>Tous les interrupteurs et les prises de courant, sont du matériel sûr. Ils sont tous neufs, d'origine identique en ce qui concerne la marque et le type. La finition peut différer selon la partie du bâtiment.</w:t>
      </w:r>
    </w:p>
    <w:p w14:paraId="116AEA0F" w14:textId="77777777" w:rsidR="00DA3E5D" w:rsidRDefault="00000000">
      <w:r>
        <w:t>Tout le matériel de commutation est intégré dans une enveloppe en matière synthétique isolante.</w:t>
      </w:r>
    </w:p>
    <w:p w14:paraId="4DA207CE" w14:textId="77777777" w:rsidR="00DA3E5D" w:rsidRDefault="00000000">
      <w:r>
        <w:t>Pour le matériel à encastrer, le matériel de commutation ordinaire est utilisé (minimum IP20), sauf si les règles d'installation ([RGIE]) imposent des valeurs différentes.</w:t>
      </w:r>
    </w:p>
    <w:p w14:paraId="5C12592E" w14:textId="77777777" w:rsidR="00DA3E5D" w:rsidRDefault="00000000">
      <w:r>
        <w:t>Ils conviennent pour être intégrés dans les boîtes d'encastrement classiques, conforme à la norme [NBN C 61-670], sont équipés de griffes de fixation et/ou sont fournis avec des ouvertures dans le châssis du socle pour être montés dans des boites à vis.</w:t>
      </w:r>
      <w:r>
        <w:br/>
      </w:r>
      <w:r>
        <w:br/>
        <w:t>Un outillage approprié est nécessaire pour enlever la plaque de recouvrement et l'enjoliveur si nécessaire. Les plaques de recouvrement sont interchangeables.</w:t>
      </w:r>
    </w:p>
    <w:p w14:paraId="46F41067" w14:textId="77777777" w:rsidR="00DA3E5D" w:rsidRDefault="00000000">
      <w:r>
        <w:t>Pour les montages groupés du matériel à encastrer, les appareillages, qu'il s'agisse d'interrupteurs ou de prises de courant, sont disposables sous une même plaque de recouvrement. L'entraxe entre les différents appareils est alors de 60 mm ou 71 mm verticalement et 71 mm horizontalement.</w:t>
      </w:r>
    </w:p>
    <w:p w14:paraId="1C261F54" w14:textId="77777777" w:rsidR="00DA3E5D" w:rsidRDefault="00000000">
      <w:r>
        <w:t>Le transport de données et les applications à courant faible sont placés sous des couvercles séparés et dans des boîtes d'encastrement séparées, conformément au [RGIE]. Tout le matériel est de la même provenance et à la même forme que le matériel de commutation destiné à des applications à basse tension.</w:t>
      </w:r>
    </w:p>
    <w:p w14:paraId="7D8CA02B" w14:textId="77777777" w:rsidR="00DA3E5D" w:rsidRDefault="00000000">
      <w:pPr>
        <w:pStyle w:val="pheading"/>
      </w:pPr>
      <w:r>
        <w:t>DOCUMENTS DE RÉFÉRENCE</w:t>
      </w:r>
    </w:p>
    <w:p w14:paraId="16E99CD7" w14:textId="77777777" w:rsidR="00DA3E5D" w:rsidRDefault="00000000">
      <w:pPr>
        <w:pStyle w:val="pheading"/>
      </w:pPr>
      <w:r>
        <w:t>- Matériau</w:t>
      </w:r>
    </w:p>
    <w:p w14:paraId="1B32AA77" w14:textId="77777777" w:rsidR="00DA3E5D" w:rsidRDefault="00000000">
      <w:r>
        <w:t>[NBN EN 62752, Appareil de contrôle et de protection intégré au câble pour la charge en mode 2 des véhicules électriques (IC-CPD)]</w:t>
      </w:r>
    </w:p>
    <w:p w14:paraId="01C26037" w14:textId="77777777" w:rsidR="00DA3E5D" w:rsidRDefault="00000000">
      <w:r>
        <w:t>[NBN EN 60669-1, Interrupteurs pour installations électriques fixes domestiques et analogues - Partie 1: Exigences générales]</w:t>
      </w:r>
    </w:p>
    <w:p w14:paraId="18F1CE50" w14:textId="77777777" w:rsidR="00DA3E5D" w:rsidRDefault="00000000">
      <w:r>
        <w:t>[NBN EN 60669-1/A29, Interrupteurs pour installations électriques fixes domestiques et analogues - Partie 1 : Règles générales (+ erratum)]</w:t>
      </w:r>
    </w:p>
    <w:p w14:paraId="0F848C9D" w14:textId="77777777" w:rsidR="00DA3E5D" w:rsidRDefault="00000000">
      <w:r>
        <w:t>[NBN EN 60669-2-1, Interrupteurs pour installations électriques fixes domestiques et analogues - Partie 2-1 : Prescriptions particulières - Interrupteurs électroniques (+ corrigendum)]</w:t>
      </w:r>
    </w:p>
    <w:p w14:paraId="6B131A54" w14:textId="77777777" w:rsidR="00DA3E5D" w:rsidRDefault="00000000">
      <w:r>
        <w:t>[NBN C 61-112-1, Prises de courant pour usages domestiques et analogues - Partie 1 : Règles générales]</w:t>
      </w:r>
    </w:p>
    <w:p w14:paraId="56E60AAA" w14:textId="77777777" w:rsidR="00DA3E5D" w:rsidRDefault="00000000">
      <w:r>
        <w:t>[NBN C 61-670, Boîtes de montage encastrées pour du petit matériel d'installation fixe encastré jusqu'à 16 A 250 V (remplace partiellement NBN C 61-670 en NBN C 61-670/A1)]</w:t>
      </w:r>
    </w:p>
    <w:p w14:paraId="5234093A" w14:textId="77777777" w:rsidR="00DA3E5D" w:rsidRDefault="00000000">
      <w:r>
        <w:t>[NBN EN 60670-22, Boîtes et enveloppes pour appareillage électrique pour installations électriques fixes pour usage domestique et analogue - Partie 22 : Règles particulières concernant les boîtes et enveloppes de connexion]</w:t>
      </w:r>
    </w:p>
    <w:p w14:paraId="3152DE5F" w14:textId="77777777" w:rsidR="00DA3E5D" w:rsidRDefault="00000000">
      <w:r>
        <w:t>[NBN EN 60309-1, Prises de courant pour usages industriels - Partie 1: Règles générales]</w:t>
      </w:r>
    </w:p>
    <w:p w14:paraId="5329B65B" w14:textId="77777777" w:rsidR="00DA3E5D" w:rsidRDefault="00000000">
      <w:r>
        <w:t>[NBN EN 60309-2, Prises de courant pour usages industriels - Partie 2 : Règles d'interchangeabilité dimensionnelle pour les appareils à broches et alvéoles]</w:t>
      </w:r>
    </w:p>
    <w:p w14:paraId="0245A4B8" w14:textId="77777777" w:rsidR="00DA3E5D" w:rsidRDefault="00000000">
      <w:r>
        <w:t>[NBN EN 62196-1, Fiches, socles de prise de courant, prises mobiles de véhicule et socles de connecteur de véhicule – Charge conductive des véhicules électriques – Partie 1: Règles générales]</w:t>
      </w:r>
    </w:p>
    <w:p w14:paraId="44CCCA49" w14:textId="77777777" w:rsidR="00DA3E5D" w:rsidRDefault="00000000">
      <w:r>
        <w:t>[NBN EN 62196-2, Fiches, socles de prise de courant, prises mobiles de véhicule et socles de connecteurs de véhicule - Charge conductive des véhicules électriques - Partie 2: Exigences dimensionnelles de compatibilité et d’interchangeabilité pour les appareils à broches et alvéoles pour courant alternatif]</w:t>
      </w:r>
    </w:p>
    <w:p w14:paraId="7F792923" w14:textId="77777777" w:rsidR="00DA3E5D" w:rsidRDefault="00000000">
      <w:r>
        <w:t>[NBN EN IEC 61851-1, Système de charge conductive pour véhicules électriques - Partie 1: Exigences générales]</w:t>
      </w:r>
    </w:p>
    <w:p w14:paraId="662C13A8" w14:textId="77777777" w:rsidR="00DA3E5D" w:rsidRDefault="00000000">
      <w:r>
        <w:t>[NBN EN 61851-21-1, Système de charge conductive pour véhicules électriques - Partie 21-1: Exigences relatives à la CEM concernant les chargeurs embarqués pour véhicules électriques pour la connexion conductive à une alimentation en courant alternatif ou continu]</w:t>
      </w:r>
    </w:p>
    <w:p w14:paraId="43FAFC42" w14:textId="77777777" w:rsidR="00DA3E5D" w:rsidRDefault="00000000">
      <w:r>
        <w:t>[NBN EN IEC 61851-21-2, Système de charge par conduction pour véhicules électriques - Partie 21-2: Exigences applicables aux véhicules électriques pour connexion par conduction à une alimentation en courant alternatif ou courant continu - Exigences CEM concernant les systèmes de charge non embarqués pour véhicules électriques] </w:t>
      </w:r>
      <w:r>
        <w:br/>
      </w:r>
      <w:r>
        <w:br/>
      </w:r>
    </w:p>
    <w:p w14:paraId="0EAC3CDB" w14:textId="77777777" w:rsidR="00DA3E5D" w:rsidRDefault="00DA3E5D"/>
    <w:p w14:paraId="00A75EFA" w14:textId="77777777" w:rsidR="00DA3E5D" w:rsidRDefault="00000000">
      <w:r>
        <w:t> </w:t>
      </w:r>
    </w:p>
    <w:p w14:paraId="2FF33FE3" w14:textId="77777777" w:rsidR="00DA3E5D" w:rsidRDefault="00000000">
      <w:pPr>
        <w:pStyle w:val="pheading"/>
      </w:pPr>
      <w:r>
        <w:t>- Exécution</w:t>
      </w:r>
    </w:p>
    <w:p w14:paraId="21E6C19B" w14:textId="77777777" w:rsidR="00DA3E5D" w:rsidRDefault="00000000">
      <w:r>
        <w:t>L'implantation correspond aux indications sur les plans. Les appareils à juxtaposer sont indiqués comme tels sur les plans. Les zones de sécurité pour l'installation des interrupteurs dans les salles de bains et locaux humides répondent aux prescriptions du [RGIE]. En général, les distances suivantes seront respectées pour la pose des prises de courant et interrupteurs : </w:t>
      </w:r>
    </w:p>
    <w:tbl>
      <w:tblPr>
        <w:tblStyle w:val="Author-eTableGrid"/>
        <w:tblW w:w="9000" w:type="dxa"/>
        <w:tblBorders>
          <w:top w:val="nil"/>
          <w:left w:val="nil"/>
          <w:bottom w:val="nil"/>
          <w:right w:val="nil"/>
          <w:insideH w:val="nil"/>
          <w:insideV w:val="nil"/>
        </w:tblBorders>
        <w:tblLayout w:type="fixed"/>
        <w:tblLook w:val="04A0" w:firstRow="1" w:lastRow="0" w:firstColumn="1" w:lastColumn="0" w:noHBand="0" w:noVBand="1"/>
      </w:tblPr>
      <w:tblGrid>
        <w:gridCol w:w="3000"/>
        <w:gridCol w:w="3000"/>
        <w:gridCol w:w="3000"/>
      </w:tblGrid>
      <w:tr w:rsidR="00DA3E5D" w14:paraId="1B03F5F1" w14:textId="77777777">
        <w:tc>
          <w:tcPr>
            <w:tcW w:w="3000" w:type="dxa"/>
            <w:tcBorders>
              <w:top w:val="none" w:sz="1" w:space="0" w:color="000000"/>
              <w:left w:val="none" w:sz="1" w:space="0" w:color="000000"/>
              <w:bottom w:val="none" w:sz="1" w:space="0" w:color="000000"/>
              <w:right w:val="none" w:sz="1" w:space="0" w:color="000000"/>
            </w:tcBorders>
            <w:noWrap/>
            <w:vAlign w:val="center"/>
          </w:tcPr>
          <w:p w14:paraId="2C9E29FE" w14:textId="77777777" w:rsidR="00DA3E5D" w:rsidRDefault="00000000">
            <w:pPr>
              <w:jc w:val="center"/>
            </w:pPr>
            <w:r>
              <w:rPr>
                <w:b/>
              </w:rPr>
              <w:t>Nature</w:t>
            </w:r>
          </w:p>
        </w:tc>
        <w:tc>
          <w:tcPr>
            <w:tcW w:w="3000" w:type="dxa"/>
            <w:tcBorders>
              <w:top w:val="none" w:sz="1" w:space="0" w:color="000000"/>
              <w:left w:val="none" w:sz="1" w:space="0" w:color="000000"/>
              <w:bottom w:val="none" w:sz="1" w:space="0" w:color="000000"/>
              <w:right w:val="none" w:sz="1" w:space="0" w:color="000000"/>
            </w:tcBorders>
            <w:noWrap/>
            <w:vAlign w:val="center"/>
          </w:tcPr>
          <w:p w14:paraId="4ABDCCD4" w14:textId="77777777" w:rsidR="00DA3E5D" w:rsidRDefault="00000000">
            <w:pPr>
              <w:jc w:val="center"/>
            </w:pPr>
            <w:r>
              <w:rPr>
                <w:b/>
              </w:rPr>
              <w:t>Distance verticale par rapport au plan de référence</w:t>
            </w:r>
          </w:p>
        </w:tc>
        <w:tc>
          <w:tcPr>
            <w:tcW w:w="3000" w:type="dxa"/>
            <w:tcBorders>
              <w:top w:val="none" w:sz="1" w:space="0" w:color="000000"/>
              <w:left w:val="none" w:sz="1" w:space="0" w:color="000000"/>
              <w:bottom w:val="none" w:sz="1" w:space="0" w:color="000000"/>
              <w:right w:val="none" w:sz="1" w:space="0" w:color="000000"/>
            </w:tcBorders>
            <w:noWrap/>
            <w:vAlign w:val="center"/>
          </w:tcPr>
          <w:p w14:paraId="6E67B126" w14:textId="77777777" w:rsidR="00DA3E5D" w:rsidRDefault="00000000">
            <w:pPr>
              <w:jc w:val="center"/>
            </w:pPr>
            <w:r>
              <w:rPr>
                <w:b/>
              </w:rPr>
              <w:t>Distance horizontale par rapport au plan de référence</w:t>
            </w:r>
          </w:p>
        </w:tc>
      </w:tr>
      <w:tr w:rsidR="00DA3E5D" w14:paraId="5E71220A" w14:textId="77777777">
        <w:tc>
          <w:tcPr>
            <w:tcW w:w="3000" w:type="dxa"/>
            <w:tcBorders>
              <w:top w:val="none" w:sz="1" w:space="0" w:color="000000"/>
              <w:left w:val="none" w:sz="1" w:space="0" w:color="000000"/>
              <w:bottom w:val="none" w:sz="1" w:space="0" w:color="000000"/>
              <w:right w:val="none" w:sz="1" w:space="0" w:color="000000"/>
            </w:tcBorders>
            <w:noWrap/>
            <w:vAlign w:val="center"/>
          </w:tcPr>
          <w:p w14:paraId="01FEF133" w14:textId="77777777" w:rsidR="00DA3E5D" w:rsidRDefault="00DA3E5D"/>
          <w:p w14:paraId="2C77F26B" w14:textId="77777777" w:rsidR="00DA3E5D" w:rsidRDefault="00DA3E5D"/>
          <w:p w14:paraId="109BB1E4" w14:textId="77777777" w:rsidR="00DA3E5D" w:rsidRDefault="00000000">
            <w:pPr>
              <w:jc w:val="center"/>
            </w:pPr>
            <w:r>
              <w:t>Interrupteurs </w:t>
            </w:r>
          </w:p>
          <w:p w14:paraId="40043917" w14:textId="77777777" w:rsidR="00DA3E5D" w:rsidRDefault="00DA3E5D"/>
          <w:p w14:paraId="7D0F0935" w14:textId="77777777" w:rsidR="00DA3E5D" w:rsidRDefault="00DA3E5D"/>
          <w:p w14:paraId="44E13F00" w14:textId="77777777" w:rsidR="00DA3E5D" w:rsidRDefault="00DA3E5D"/>
          <w:p w14:paraId="103AA983" w14:textId="77777777" w:rsidR="00DA3E5D" w:rsidRDefault="00000000">
            <w:pPr>
              <w:jc w:val="center"/>
            </w:pPr>
            <w:r>
              <w:t>Interrupteurs avec écran</w:t>
            </w:r>
          </w:p>
          <w:p w14:paraId="3585B725" w14:textId="77777777" w:rsidR="00DA3E5D" w:rsidRDefault="00DA3E5D"/>
          <w:p w14:paraId="65CFD4E4" w14:textId="77777777" w:rsidR="00DA3E5D" w:rsidRDefault="00DA3E5D"/>
        </w:tc>
        <w:tc>
          <w:tcPr>
            <w:tcW w:w="3000" w:type="dxa"/>
            <w:tcBorders>
              <w:top w:val="none" w:sz="1" w:space="0" w:color="000000"/>
              <w:left w:val="none" w:sz="1" w:space="0" w:color="000000"/>
              <w:bottom w:val="none" w:sz="1" w:space="0" w:color="000000"/>
              <w:right w:val="none" w:sz="1" w:space="0" w:color="000000"/>
            </w:tcBorders>
            <w:noWrap/>
            <w:vAlign w:val="center"/>
          </w:tcPr>
          <w:p w14:paraId="71270F7C" w14:textId="77777777" w:rsidR="00DA3E5D" w:rsidRDefault="00DA3E5D"/>
          <w:p w14:paraId="0289EE07" w14:textId="77777777" w:rsidR="00DA3E5D" w:rsidRDefault="00000000">
            <w:pPr>
              <w:jc w:val="center"/>
            </w:pPr>
            <w:r>
              <w:t>110 cm au-dessus du niveau du sol fini</w:t>
            </w:r>
          </w:p>
          <w:p w14:paraId="007D3E44" w14:textId="77777777" w:rsidR="00DA3E5D" w:rsidRDefault="00DA3E5D"/>
          <w:p w14:paraId="5FCA6143" w14:textId="77777777" w:rsidR="00DA3E5D" w:rsidRDefault="00DA3E5D"/>
          <w:p w14:paraId="72023EC4" w14:textId="77777777" w:rsidR="00DA3E5D" w:rsidRDefault="00000000">
            <w:pPr>
              <w:jc w:val="center"/>
            </w:pPr>
            <w:r>
              <w:t>Comme suggéré par le fabricant</w:t>
            </w:r>
          </w:p>
          <w:p w14:paraId="5B2EE6D4" w14:textId="77777777" w:rsidR="00DA3E5D" w:rsidRDefault="00DA3E5D"/>
        </w:tc>
        <w:tc>
          <w:tcPr>
            <w:tcW w:w="3000" w:type="dxa"/>
            <w:tcBorders>
              <w:top w:val="none" w:sz="1" w:space="0" w:color="000000"/>
              <w:left w:val="none" w:sz="1" w:space="0" w:color="000000"/>
              <w:bottom w:val="none" w:sz="1" w:space="0" w:color="000000"/>
              <w:right w:val="none" w:sz="1" w:space="0" w:color="000000"/>
            </w:tcBorders>
            <w:noWrap/>
            <w:vAlign w:val="center"/>
          </w:tcPr>
          <w:p w14:paraId="315A3626" w14:textId="77777777" w:rsidR="00DA3E5D" w:rsidRDefault="00DA3E5D"/>
          <w:p w14:paraId="6CDC0F31" w14:textId="77777777" w:rsidR="00DA3E5D" w:rsidRDefault="00000000">
            <w:pPr>
              <w:jc w:val="center"/>
            </w:pPr>
            <w:r>
              <w:t>15 cm par rapport à l'encadrement de porte (côté poignée)</w:t>
            </w:r>
          </w:p>
          <w:p w14:paraId="513FBE44" w14:textId="77777777" w:rsidR="00DA3E5D" w:rsidRDefault="00DA3E5D"/>
          <w:p w14:paraId="15730D19" w14:textId="77777777" w:rsidR="00DA3E5D" w:rsidRDefault="00DA3E5D"/>
          <w:p w14:paraId="79CA3C1D" w14:textId="77777777" w:rsidR="00DA3E5D" w:rsidRDefault="00000000">
            <w:pPr>
              <w:jc w:val="center"/>
            </w:pPr>
            <w:r>
              <w:t>15 cm par rapport à l'encadrement de porte (côté poignée)</w:t>
            </w:r>
          </w:p>
        </w:tc>
      </w:tr>
      <w:tr w:rsidR="00DA3E5D" w14:paraId="553429E7" w14:textId="77777777">
        <w:tc>
          <w:tcPr>
            <w:tcW w:w="3000" w:type="dxa"/>
            <w:tcBorders>
              <w:top w:val="none" w:sz="1" w:space="0" w:color="000000"/>
              <w:left w:val="none" w:sz="1" w:space="0" w:color="000000"/>
              <w:bottom w:val="none" w:sz="1" w:space="0" w:color="000000"/>
              <w:right w:val="none" w:sz="1" w:space="0" w:color="000000"/>
            </w:tcBorders>
            <w:noWrap/>
            <w:vAlign w:val="center"/>
          </w:tcPr>
          <w:p w14:paraId="3533BD10" w14:textId="77777777" w:rsidR="00DA3E5D" w:rsidRDefault="00000000">
            <w:pPr>
              <w:jc w:val="center"/>
            </w:pPr>
            <w:r>
              <w:t>Prises de courant </w:t>
            </w:r>
          </w:p>
          <w:p w14:paraId="1CE8EA14" w14:textId="77777777" w:rsidR="00DA3E5D" w:rsidRDefault="00DA3E5D"/>
          <w:p w14:paraId="2E68BDE2" w14:textId="77777777" w:rsidR="00DA3E5D" w:rsidRDefault="00DA3E5D"/>
          <w:p w14:paraId="03495EEC" w14:textId="77777777" w:rsidR="00DA3E5D" w:rsidRDefault="00DA3E5D"/>
          <w:p w14:paraId="30CB32B7" w14:textId="77777777" w:rsidR="00DA3E5D" w:rsidRDefault="00000000">
            <w:pPr>
              <w:jc w:val="center"/>
            </w:pPr>
            <w:r>
              <w:t>Prises de courant en plinthe</w:t>
            </w:r>
          </w:p>
          <w:p w14:paraId="7E656C0C" w14:textId="77777777" w:rsidR="00DA3E5D" w:rsidRDefault="00DA3E5D"/>
        </w:tc>
        <w:tc>
          <w:tcPr>
            <w:tcW w:w="3000" w:type="dxa"/>
            <w:tcBorders>
              <w:top w:val="none" w:sz="1" w:space="0" w:color="000000"/>
              <w:left w:val="none" w:sz="1" w:space="0" w:color="000000"/>
              <w:bottom w:val="none" w:sz="1" w:space="0" w:color="000000"/>
              <w:right w:val="none" w:sz="1" w:space="0" w:color="000000"/>
            </w:tcBorders>
            <w:noWrap/>
            <w:vAlign w:val="center"/>
          </w:tcPr>
          <w:p w14:paraId="13EF09D7" w14:textId="77777777" w:rsidR="00DA3E5D" w:rsidRDefault="00DA3E5D"/>
          <w:p w14:paraId="54592BC9" w14:textId="77777777" w:rsidR="00DA3E5D" w:rsidRDefault="00DA3E5D"/>
          <w:p w14:paraId="7BF19E13" w14:textId="77777777" w:rsidR="00DA3E5D" w:rsidRDefault="00000000">
            <w:pPr>
              <w:jc w:val="center"/>
            </w:pPr>
            <w:r>
              <w:t>30 cm au-dessus du niveau du sol fini</w:t>
            </w:r>
          </w:p>
          <w:p w14:paraId="7F4A39DB" w14:textId="77777777" w:rsidR="00DA3E5D" w:rsidRDefault="00DA3E5D"/>
          <w:p w14:paraId="5D9A899B" w14:textId="77777777" w:rsidR="00DA3E5D" w:rsidRDefault="00DA3E5D"/>
          <w:p w14:paraId="0C9DF3AD" w14:textId="77777777" w:rsidR="00DA3E5D" w:rsidRDefault="00000000">
            <w:pPr>
              <w:jc w:val="center"/>
            </w:pPr>
            <w:r>
              <w:t>-</w:t>
            </w:r>
          </w:p>
          <w:p w14:paraId="2299EAB3" w14:textId="77777777" w:rsidR="00DA3E5D" w:rsidRDefault="00DA3E5D"/>
          <w:p w14:paraId="05CD8702" w14:textId="77777777" w:rsidR="00DA3E5D" w:rsidRDefault="00DA3E5D"/>
          <w:p w14:paraId="38C1111F" w14:textId="77777777" w:rsidR="00DA3E5D" w:rsidRDefault="00DA3E5D"/>
        </w:tc>
        <w:tc>
          <w:tcPr>
            <w:tcW w:w="3000" w:type="dxa"/>
            <w:tcBorders>
              <w:top w:val="none" w:sz="1" w:space="0" w:color="000000"/>
              <w:left w:val="none" w:sz="1" w:space="0" w:color="000000"/>
              <w:bottom w:val="none" w:sz="1" w:space="0" w:color="000000"/>
              <w:right w:val="none" w:sz="1" w:space="0" w:color="000000"/>
            </w:tcBorders>
            <w:noWrap/>
            <w:vAlign w:val="center"/>
          </w:tcPr>
          <w:p w14:paraId="61BAB158" w14:textId="77777777" w:rsidR="00DA3E5D" w:rsidRDefault="00000000">
            <w:pPr>
              <w:jc w:val="center"/>
            </w:pPr>
            <w:r>
              <w:t>-</w:t>
            </w:r>
          </w:p>
          <w:p w14:paraId="52326A10" w14:textId="77777777" w:rsidR="00DA3E5D" w:rsidRDefault="00DA3E5D"/>
          <w:p w14:paraId="731BD3A2" w14:textId="77777777" w:rsidR="00DA3E5D" w:rsidRDefault="00DA3E5D"/>
          <w:p w14:paraId="0D92D64E" w14:textId="77777777" w:rsidR="00DA3E5D" w:rsidRDefault="00000000">
            <w:pPr>
              <w:jc w:val="center"/>
            </w:pPr>
            <w:r>
              <w:t>-</w:t>
            </w:r>
          </w:p>
        </w:tc>
      </w:tr>
      <w:tr w:rsidR="00DA3E5D" w14:paraId="1759755D" w14:textId="77777777">
        <w:tc>
          <w:tcPr>
            <w:tcW w:w="3000" w:type="dxa"/>
            <w:tcBorders>
              <w:top w:val="none" w:sz="1" w:space="0" w:color="000000"/>
              <w:left w:val="none" w:sz="1" w:space="0" w:color="000000"/>
              <w:bottom w:val="none" w:sz="1" w:space="0" w:color="000000"/>
              <w:right w:val="none" w:sz="1" w:space="0" w:color="000000"/>
            </w:tcBorders>
            <w:noWrap/>
            <w:vAlign w:val="center"/>
          </w:tcPr>
          <w:p w14:paraId="4D386C44" w14:textId="77777777" w:rsidR="00DA3E5D" w:rsidRDefault="00000000">
            <w:pPr>
              <w:jc w:val="center"/>
            </w:pPr>
            <w:r>
              <w:t>Prises au-dessus d’un plan de travail, p.ex. cuisine</w:t>
            </w:r>
          </w:p>
        </w:tc>
        <w:tc>
          <w:tcPr>
            <w:tcW w:w="3000" w:type="dxa"/>
            <w:tcBorders>
              <w:top w:val="none" w:sz="1" w:space="0" w:color="000000"/>
              <w:left w:val="none" w:sz="1" w:space="0" w:color="000000"/>
              <w:bottom w:val="none" w:sz="1" w:space="0" w:color="000000"/>
              <w:right w:val="none" w:sz="1" w:space="0" w:color="000000"/>
            </w:tcBorders>
            <w:noWrap/>
            <w:vAlign w:val="center"/>
          </w:tcPr>
          <w:p w14:paraId="089E5562" w14:textId="77777777" w:rsidR="00DA3E5D" w:rsidRDefault="00000000">
            <w:pPr>
              <w:jc w:val="center"/>
            </w:pPr>
            <w:r>
              <w:t xml:space="preserve">minimum 5 cm </w:t>
            </w:r>
          </w:p>
        </w:tc>
        <w:tc>
          <w:tcPr>
            <w:tcW w:w="3000" w:type="dxa"/>
            <w:tcBorders>
              <w:top w:val="none" w:sz="1" w:space="0" w:color="000000"/>
              <w:left w:val="none" w:sz="1" w:space="0" w:color="000000"/>
              <w:bottom w:val="none" w:sz="1" w:space="0" w:color="000000"/>
              <w:right w:val="none" w:sz="1" w:space="0" w:color="000000"/>
            </w:tcBorders>
            <w:noWrap/>
            <w:vAlign w:val="center"/>
          </w:tcPr>
          <w:p w14:paraId="3D3E3A90" w14:textId="77777777" w:rsidR="00DA3E5D" w:rsidRDefault="00000000">
            <w:pPr>
              <w:jc w:val="center"/>
            </w:pPr>
            <w:r>
              <w:t>-</w:t>
            </w:r>
          </w:p>
        </w:tc>
      </w:tr>
    </w:tbl>
    <w:p w14:paraId="5DF83C76" w14:textId="77777777" w:rsidR="00DA3E5D" w:rsidRDefault="00000000">
      <w:r>
        <w:t>Lorsque le mode d'installation indiqué sur les plans diffère du tableau, il faut en avertir l'auteur de projet. En cas de doute au sujet d'un placement, l'entrepreneur est tenu d'en référer à l'auteur de projet.</w:t>
      </w:r>
    </w:p>
    <w:p w14:paraId="1734663E" w14:textId="77777777" w:rsidR="00DA3E5D" w:rsidRDefault="00000000">
      <w:r>
        <w:t>Les schémas de raccordement du fabricant sont respectés à la lettre afin d'assurer le bon fonctionnement de l'installation.</w:t>
      </w:r>
    </w:p>
    <w:p w14:paraId="5043172A" w14:textId="77777777" w:rsidR="00DA3E5D" w:rsidRDefault="00000000">
      <w:pPr>
        <w:pStyle w:val="Author-eSectionHeading5"/>
      </w:pPr>
      <w:bookmarkStart w:id="138" w:name="_Toc112762476"/>
      <w:r>
        <w:t>71.25.1 Prises de courant  CCTB 01.10</w:t>
      </w:r>
      <w:bookmarkEnd w:id="138"/>
    </w:p>
    <w:p w14:paraId="38DC7A67" w14:textId="77777777" w:rsidR="00DA3E5D" w:rsidRDefault="00000000">
      <w:pPr>
        <w:pStyle w:val="pheading"/>
      </w:pPr>
      <w:r>
        <w:t>DESCRIPTION</w:t>
      </w:r>
    </w:p>
    <w:p w14:paraId="7D509A94" w14:textId="77777777" w:rsidR="00DA3E5D" w:rsidRDefault="00000000">
      <w:pPr>
        <w:pStyle w:val="pheading"/>
      </w:pPr>
      <w:r>
        <w:t>- Définition / Comprend</w:t>
      </w:r>
    </w:p>
    <w:p w14:paraId="184725D1" w14:textId="77777777" w:rsidR="00DA3E5D" w:rsidRDefault="00000000">
      <w:r>
        <w:t>Il s'agit de la fourniture, de l'installation et du raccordement de toutes les prises de courant, en accord avec leur fonction respective, selon les indications de dimensions et de symboles sur les plans. Le prix du réseau de conduites (tubages, câbles et boîtes d'encastrement) est inclut dans le prix unitaire par prise de courant.</w:t>
      </w:r>
    </w:p>
    <w:p w14:paraId="7C8274C0" w14:textId="77777777" w:rsidR="00DA3E5D" w:rsidRDefault="00000000">
      <w:pPr>
        <w:pStyle w:val="pheading"/>
      </w:pPr>
      <w:r>
        <w:t>MATÉRIAUX</w:t>
      </w:r>
    </w:p>
    <w:p w14:paraId="33C5E1F0" w14:textId="77777777" w:rsidR="00DA3E5D" w:rsidRDefault="00000000">
      <w:r>
        <w:t>Les prises de courant sont conformes à la norme.</w:t>
      </w:r>
    </w:p>
    <w:p w14:paraId="49797526" w14:textId="77777777" w:rsidR="00DA3E5D" w:rsidRDefault="00000000">
      <w:r>
        <w:t>Les prises de courant ordinaires sont bipolaires 16A/250V et conformes à la feuille V de la norme  [NBN C 61-112-1]. Les prises de courants spécifiques (p.ex. pour alimenter des fours) sont bipolaires ou tripolaires 16A/250V ou 32A/250V et conformes à la feuille XXI de la norme [NBN C 61-112-1]. Toutes les prises de courant bipolaires ordinaires, à l'exception de celles à très basse tension de sécurité et celles utilisées dans des tableaux de distribution, sont du type avec obturateurs et sont pourvues d'une borne de terre reliée au conducteur de protection de la conduite électrique.</w:t>
      </w:r>
    </w:p>
    <w:p w14:paraId="53901F26" w14:textId="77777777" w:rsidR="00DA3E5D" w:rsidRDefault="00000000">
      <w:r>
        <w:t>Les prises de courant ordinaires sont, en principe, du type encastré. Lorsque les conduites sont posées en apparent, dans les caves, greniers, garages, ..., ou pour certains équipements spécifiques (débarras à l'extérieur, terrasse couverte, abri-garage, ...), les prises de courant étanches (minimum IP55) sont choisies.</w:t>
      </w:r>
    </w:p>
    <w:p w14:paraId="5B07E7AB" w14:textId="77777777" w:rsidR="00DA3E5D" w:rsidRDefault="00000000">
      <w:r>
        <w:t>Lorsque la prise de courant est alimentée par un transformateur individuel de protection (transfo séparateur), l'exécution se fait conformément aux prescriptions du [RGIE].</w:t>
      </w:r>
    </w:p>
    <w:p w14:paraId="594F766B" w14:textId="77777777" w:rsidR="00DA3E5D" w:rsidRDefault="00000000">
      <w:r>
        <w:t>Les prises de courant alimentées par des transformateurs de sécurité ne sont pas mises à la terre car ce circuit n'a aucun point commun avec un autre circuit. La masse des machines et des appareils électriques raccordés à ce circuit n'est connectée expressément ni avec la terre ni avec la masse d'autres machines et appareils, alimentés par d'autres circuits.</w:t>
      </w:r>
    </w:p>
    <w:p w14:paraId="587EC4E8" w14:textId="77777777" w:rsidR="00DA3E5D" w:rsidRDefault="00DA3E5D"/>
    <w:p w14:paraId="1254D08D" w14:textId="77777777" w:rsidR="00DA3E5D" w:rsidRDefault="00000000">
      <w:pPr>
        <w:pStyle w:val="pheading"/>
      </w:pPr>
      <w:r>
        <w:t>EXÉCUTION / MISE EN ŒUVRE</w:t>
      </w:r>
    </w:p>
    <w:p w14:paraId="5AD163A6" w14:textId="77777777" w:rsidR="00DA3E5D" w:rsidRDefault="00000000">
      <w:r>
        <w:t>L'installation est conforme aux prescriptions du [RGIE]. L'alimentation de la hotte de cuisine, du four et du réfrigérateur est comptée comme prises de courant ordinaires. Le cas échéant, des circuits supplémentaires sont prévus. Les prises de courant encastrées sont posées dans les boîtes d'encastrement à l'aide de vis ou de griffes. L'interconnexion des prises de courant est exécutée via les bornes d'arrivée. Dans le cas où plusieurs fonctions sont groupées sous la même plaque de recouvrement, un système d'interconnexion est pourvu afin d'assurer un montage correct.</w:t>
      </w:r>
    </w:p>
    <w:p w14:paraId="2DE8BA83" w14:textId="77777777" w:rsidR="00DA3E5D" w:rsidRDefault="00000000">
      <w:r>
        <w:t>Les plaques de recouvrement des prises de courant se raccordent parfaitement à la finition du mur (plafonnage, carrelage, ...).</w:t>
      </w:r>
    </w:p>
    <w:p w14:paraId="5447F9F2" w14:textId="77777777" w:rsidR="00DA3E5D" w:rsidRDefault="00000000">
      <w:r>
        <w:t>L'encastrement des prises de courant dans une cloison légère, pour laquelle une exigence de résistance au feu est imposée, est mise en œuvre de manière à ne pas affaiblir cette performance au feu de la cloison. En fonction de la résistance au feu exigée des parois, des solutions acceptables sont proposées sur base de résultats d'essais (effectués à la demande du SPF Intérieur) : voir  [NIT 233, Les cloisons légères.]  (CSTC).</w:t>
      </w:r>
    </w:p>
    <w:p w14:paraId="684CA841" w14:textId="77777777" w:rsidR="00DA3E5D" w:rsidRDefault="00000000">
      <w:pPr>
        <w:pStyle w:val="pheading"/>
      </w:pPr>
      <w:r>
        <w:t>AIDE</w:t>
      </w:r>
    </w:p>
    <w:p w14:paraId="5FDFC2AB" w14:textId="77777777" w:rsidR="00DA3E5D" w:rsidRDefault="00000000">
      <w:r>
        <w:t>Pour les prises de courant, pour la conception et la réalisation des installations électriques dans les locaux à usage médical, les prescriptions de la  [Note technique T 013/IA, Sécurité relative à l’installation et à l’utilisation des dispositifs médicaux - Partie IA : Aspects électriques – Prescriptions pour la conception et la réalisation des installations électriques sûres dans les locaux à usage médical] sont d’application</w:t>
      </w:r>
    </w:p>
    <w:p w14:paraId="263BFA08" w14:textId="77777777" w:rsidR="00DA3E5D" w:rsidRDefault="00000000">
      <w:pPr>
        <w:pStyle w:val="Author-eSectionHeading6"/>
      </w:pPr>
      <w:bookmarkStart w:id="139" w:name="_Toc112762477"/>
      <w:r>
        <w:t>71.25.1a Prises de courant - 16A bipolaires avec broche de terre CCTB 01.10</w:t>
      </w:r>
      <w:bookmarkEnd w:id="139"/>
    </w:p>
    <w:p w14:paraId="65F3CB90" w14:textId="77777777" w:rsidR="00DA3E5D" w:rsidRDefault="00000000">
      <w:pPr>
        <w:pStyle w:val="pheading"/>
      </w:pPr>
      <w:bookmarkStart w:id="140" w:name="1317"/>
      <w:bookmarkEnd w:id="140"/>
      <w:r>
        <w:t>DESCRIPTION</w:t>
      </w:r>
    </w:p>
    <w:p w14:paraId="54D5382A" w14:textId="77777777" w:rsidR="00DA3E5D" w:rsidRDefault="00000000">
      <w:pPr>
        <w:pStyle w:val="pheading"/>
      </w:pPr>
      <w:r>
        <w:t>- Définition / Comprend</w:t>
      </w:r>
    </w:p>
    <w:p w14:paraId="12D88FD5" w14:textId="77777777" w:rsidR="00DA3E5D" w:rsidRDefault="00000000">
      <w:r>
        <w:t>Il s'agit de la fourniture, la pose et le raccordement de prises de courant de 16A bipolaires avec broche de terre.</w:t>
      </w:r>
    </w:p>
    <w:p w14:paraId="1912996D" w14:textId="77777777" w:rsidR="00DA3E5D" w:rsidRDefault="00DA3E5D"/>
    <w:p w14:paraId="7994A32A" w14:textId="77777777" w:rsidR="00DA3E5D" w:rsidRDefault="00000000">
      <w:r>
        <w:t> </w:t>
      </w:r>
    </w:p>
    <w:p w14:paraId="564487C7" w14:textId="77777777" w:rsidR="00DA3E5D" w:rsidRDefault="00000000">
      <w:pPr>
        <w:pStyle w:val="pheading"/>
      </w:pPr>
      <w:r>
        <w:t>MATÉRIAUX</w:t>
      </w:r>
    </w:p>
    <w:p w14:paraId="1E19D182" w14:textId="77777777" w:rsidR="00DA3E5D" w:rsidRDefault="00000000">
      <w:pPr>
        <w:pStyle w:val="pheading"/>
      </w:pPr>
      <w:r>
        <w:t>- Caractéristiques générales</w:t>
      </w:r>
    </w:p>
    <w:p w14:paraId="5F873780" w14:textId="77777777" w:rsidR="00DA3E5D" w:rsidRDefault="00000000">
      <w:r>
        <w:t xml:space="preserve">Type : </w:t>
      </w:r>
      <w:r>
        <w:rPr>
          <w:rStyle w:val="optioncarChar"/>
        </w:rPr>
        <w:t>encastré</w:t>
      </w:r>
      <w:r>
        <w:t xml:space="preserve"> (par défaut) </w:t>
      </w:r>
      <w:r>
        <w:rPr>
          <w:rStyle w:val="optioncarChar"/>
        </w:rPr>
        <w:t>/ apparent</w:t>
      </w:r>
      <w:r>
        <w:br/>
        <w:t xml:space="preserve">Modèle : </w:t>
      </w:r>
      <w:r>
        <w:rPr>
          <w:rStyle w:val="optioncarChar"/>
        </w:rPr>
        <w:t>Feuille de normes V</w:t>
      </w:r>
      <w:r>
        <w:t xml:space="preserve"> (par défaut)</w:t>
      </w:r>
      <w:r>
        <w:rPr>
          <w:rStyle w:val="optioncarChar"/>
        </w:rPr>
        <w:t xml:space="preserve"> / Feuille de normes XXI ([NBN C 61-112-1]) / ***</w:t>
      </w:r>
      <w:r>
        <w:br/>
        <w:t xml:space="preserve">Matériau : </w:t>
      </w:r>
      <w:r>
        <w:rPr>
          <w:rStyle w:val="optioncarChar"/>
        </w:rPr>
        <w:t>matière synthétique</w:t>
      </w:r>
      <w:r>
        <w:t xml:space="preserve"> (par défaut) </w:t>
      </w:r>
      <w:r>
        <w:rPr>
          <w:rStyle w:val="optioncarChar"/>
        </w:rPr>
        <w:t>/ métallique / bois / ***</w:t>
      </w:r>
      <w:r>
        <w:br/>
        <w:t xml:space="preserve">Couleur Coloris : </w:t>
      </w:r>
      <w:r>
        <w:rPr>
          <w:rStyle w:val="optioncarChar"/>
        </w:rPr>
        <w:t>blanc</w:t>
      </w:r>
      <w:r>
        <w:t xml:space="preserve"> (par défaut) </w:t>
      </w:r>
      <w:r>
        <w:rPr>
          <w:rStyle w:val="optioncarChar"/>
        </w:rPr>
        <w:t>/ gris / noir / ***</w:t>
      </w:r>
      <w:r>
        <w:br/>
        <w:t xml:space="preserve">Tension nominale : </w:t>
      </w:r>
      <w:r>
        <w:rPr>
          <w:rStyle w:val="optioncarChar"/>
        </w:rPr>
        <w:t>250</w:t>
      </w:r>
      <w:r>
        <w:t xml:space="preserve"> (par défaut) </w:t>
      </w:r>
      <w:r>
        <w:rPr>
          <w:rStyle w:val="optioncarChar"/>
        </w:rPr>
        <w:t xml:space="preserve">V / 400 V / *** </w:t>
      </w:r>
      <w:r>
        <w:t>V</w:t>
      </w:r>
      <w:r>
        <w:br/>
        <w:t xml:space="preserve">Courant nominal : </w:t>
      </w:r>
      <w:r>
        <w:rPr>
          <w:rStyle w:val="optioncarChar"/>
        </w:rPr>
        <w:t xml:space="preserve">16A </w:t>
      </w:r>
      <w:r>
        <w:t xml:space="preserve">(par défaut)  </w:t>
      </w:r>
      <w:r>
        <w:rPr>
          <w:rStyle w:val="optioncarChar"/>
        </w:rPr>
        <w:t>/ 32A</w:t>
      </w:r>
      <w:r>
        <w:br/>
        <w:t xml:space="preserve">Degree IP : </w:t>
      </w:r>
      <w:r>
        <w:rPr>
          <w:rStyle w:val="optioncarChar"/>
        </w:rPr>
        <w:t>IP21</w:t>
      </w:r>
      <w:r>
        <w:t xml:space="preserve"> (par défaut) </w:t>
      </w:r>
      <w:r>
        <w:rPr>
          <w:rStyle w:val="optioncarChar"/>
        </w:rPr>
        <w:t>/ IP55/ IP66 / ***</w:t>
      </w:r>
      <w:r>
        <w:br/>
        <w:t xml:space="preserve">Degree IK : </w:t>
      </w:r>
      <w:r>
        <w:rPr>
          <w:rStyle w:val="optioncarChar"/>
        </w:rPr>
        <w:t>non requis</w:t>
      </w:r>
      <w:r>
        <w:t xml:space="preserve"> (par défaut)</w:t>
      </w:r>
      <w:r>
        <w:rPr>
          <w:rStyle w:val="optioncarChar"/>
        </w:rPr>
        <w:t xml:space="preserve"> / IK07/ IK08 / ***</w:t>
      </w:r>
      <w:r>
        <w:br/>
        <w:t xml:space="preserve">Nombre de pôles : </w:t>
      </w:r>
      <w:r>
        <w:rPr>
          <w:rStyle w:val="optioncarChar"/>
        </w:rPr>
        <w:t>2 P + mise à la terre</w:t>
      </w:r>
      <w:r>
        <w:t xml:space="preserve"> (par défaut) </w:t>
      </w:r>
      <w:r>
        <w:rPr>
          <w:rStyle w:val="optioncarChar"/>
        </w:rPr>
        <w:t>/ 3 P + mise à la terre.</w:t>
      </w:r>
      <w:r>
        <w:br/>
        <w:t>Borne de raccordement : Pour les prises de courants, chaque borne de raccordement est capable de connecter au minimum 2 conducteurs de 2,5 mm² pour rassurer la continuité du circuit.</w:t>
      </w:r>
    </w:p>
    <w:p w14:paraId="61690A15" w14:textId="77777777" w:rsidR="00DA3E5D" w:rsidRDefault="00DA3E5D"/>
    <w:p w14:paraId="15B4A6A4" w14:textId="77777777" w:rsidR="00DA3E5D" w:rsidRDefault="00000000">
      <w:r>
        <w:t> </w:t>
      </w:r>
    </w:p>
    <w:p w14:paraId="4E69A157" w14:textId="77777777" w:rsidR="00DA3E5D" w:rsidRDefault="00000000">
      <w:pPr>
        <w:pStyle w:val="pheading"/>
      </w:pPr>
      <w:r>
        <w:t>MESURAGE</w:t>
      </w:r>
    </w:p>
    <w:p w14:paraId="455F768C" w14:textId="77777777" w:rsidR="00DA3E5D" w:rsidRDefault="00000000">
      <w:pPr>
        <w:pStyle w:val="pheading"/>
      </w:pPr>
      <w:r>
        <w:t>- unité de mesure:</w:t>
      </w:r>
    </w:p>
    <w:p w14:paraId="7A53C0EE" w14:textId="77777777" w:rsidR="00DA3E5D" w:rsidRDefault="00000000">
      <w:r>
        <w:rPr>
          <w:rStyle w:val="optioncarChar"/>
        </w:rPr>
        <w:t xml:space="preserve">pc </w:t>
      </w:r>
      <w:r>
        <w:t>(par défaut)</w:t>
      </w:r>
      <w:r>
        <w:rPr>
          <w:rStyle w:val="optioncarChar"/>
        </w:rPr>
        <w:t xml:space="preserve"> / -</w:t>
      </w:r>
    </w:p>
    <w:p w14:paraId="7A1D7620" w14:textId="77777777" w:rsidR="00DA3E5D" w:rsidRDefault="00000000">
      <w:r>
        <w:rPr>
          <w:b/>
        </w:rPr>
        <w:t>(soit par défaut)</w:t>
      </w:r>
    </w:p>
    <w:p w14:paraId="574999A4" w14:textId="77777777" w:rsidR="00DA3E5D" w:rsidRDefault="00000000">
      <w:r>
        <w:rPr>
          <w:rStyle w:val="soitChar"/>
        </w:rPr>
        <w:t>1. pc</w:t>
      </w:r>
    </w:p>
    <w:p w14:paraId="3D9817B2" w14:textId="77777777" w:rsidR="00DA3E5D" w:rsidRDefault="00000000">
      <w:r>
        <w:rPr>
          <w:b/>
        </w:rPr>
        <w:t>(soit)</w:t>
      </w:r>
    </w:p>
    <w:p w14:paraId="0ED1EFD1" w14:textId="77777777" w:rsidR="00DA3E5D" w:rsidRDefault="00000000">
      <w:r>
        <w:rPr>
          <w:rStyle w:val="soitChar"/>
        </w:rPr>
        <w:t>2. -</w:t>
      </w:r>
    </w:p>
    <w:p w14:paraId="26E9EAD6" w14:textId="77777777" w:rsidR="00DA3E5D" w:rsidRDefault="00000000">
      <w:pPr>
        <w:pStyle w:val="pheading"/>
      </w:pPr>
      <w:r>
        <w:t>- code de mesurage:</w:t>
      </w:r>
    </w:p>
    <w:p w14:paraId="76E2D946" w14:textId="77777777" w:rsidR="00DA3E5D" w:rsidRDefault="00000000">
      <w:r>
        <w:rPr>
          <w:rStyle w:val="optioncarChar"/>
        </w:rPr>
        <w:t>Quantité nette </w:t>
      </w:r>
      <w:r>
        <w:t>(par défaut) </w:t>
      </w:r>
      <w:r>
        <w:rPr>
          <w:rStyle w:val="optioncarChar"/>
        </w:rPr>
        <w:t>/ Compris</w:t>
      </w:r>
    </w:p>
    <w:p w14:paraId="77B641D8" w14:textId="77777777" w:rsidR="00DA3E5D" w:rsidRDefault="00000000">
      <w:r>
        <w:rPr>
          <w:b/>
          <w:i/>
        </w:rPr>
        <w:t>(soit par défaut)</w:t>
      </w:r>
      <w:r>
        <w:br/>
      </w:r>
      <w:r>
        <w:br/>
      </w:r>
      <w:r>
        <w:rPr>
          <w:rStyle w:val="soitChar"/>
        </w:rPr>
        <w:t>1.</w:t>
      </w:r>
      <w:r>
        <w:rPr>
          <w:rStyle w:val="soitChar"/>
          <w:u w:val="single"/>
        </w:rPr>
        <w:t>Quantité nette</w:t>
      </w:r>
    </w:p>
    <w:p w14:paraId="2608FF92" w14:textId="77777777" w:rsidR="00DA3E5D" w:rsidRDefault="00000000">
      <w:r>
        <w:rPr>
          <w:b/>
          <w:i/>
        </w:rPr>
        <w:t>(soit)</w:t>
      </w:r>
      <w:r>
        <w:br/>
      </w:r>
      <w:r>
        <w:br/>
      </w:r>
      <w:r>
        <w:rPr>
          <w:rStyle w:val="soitChar"/>
        </w:rPr>
        <w:t>2.</w:t>
      </w:r>
      <w:r>
        <w:rPr>
          <w:rStyle w:val="soitChar"/>
          <w:u w:val="single"/>
        </w:rPr>
        <w:t>Compris</w:t>
      </w:r>
      <w:r>
        <w:rPr>
          <w:rStyle w:val="soitChar"/>
        </w:rPr>
        <w:t> dans le prix de l'installation</w:t>
      </w:r>
    </w:p>
    <w:p w14:paraId="42414082" w14:textId="77777777" w:rsidR="00DA3E5D" w:rsidRDefault="00000000">
      <w:pPr>
        <w:pStyle w:val="pheading"/>
      </w:pPr>
      <w:r>
        <w:t>- nature du marché:</w:t>
      </w:r>
    </w:p>
    <w:p w14:paraId="5C54851B" w14:textId="77777777" w:rsidR="00DA3E5D" w:rsidRDefault="00000000">
      <w:r>
        <w:rPr>
          <w:rStyle w:val="optioncarChar"/>
        </w:rPr>
        <w:t xml:space="preserve">QF </w:t>
      </w:r>
      <w:r>
        <w:t>(par défaut)</w:t>
      </w:r>
      <w:r>
        <w:rPr>
          <w:rStyle w:val="optioncarChar"/>
        </w:rPr>
        <w:t xml:space="preserve"> / PM</w:t>
      </w:r>
    </w:p>
    <w:p w14:paraId="31833A65" w14:textId="77777777" w:rsidR="00DA3E5D" w:rsidRDefault="00000000">
      <w:r>
        <w:rPr>
          <w:b/>
        </w:rPr>
        <w:t>(soit par défaut)</w:t>
      </w:r>
    </w:p>
    <w:p w14:paraId="12640983" w14:textId="77777777" w:rsidR="00DA3E5D" w:rsidRDefault="00000000">
      <w:r>
        <w:rPr>
          <w:rStyle w:val="soitChar"/>
        </w:rPr>
        <w:t>1. QF</w:t>
      </w:r>
    </w:p>
    <w:p w14:paraId="22CDB1BF" w14:textId="77777777" w:rsidR="00DA3E5D" w:rsidRDefault="00000000">
      <w:r>
        <w:rPr>
          <w:b/>
        </w:rPr>
        <w:t>(soit)</w:t>
      </w:r>
    </w:p>
    <w:p w14:paraId="4828A6FB" w14:textId="77777777" w:rsidR="00DA3E5D" w:rsidRDefault="00000000">
      <w:r>
        <w:rPr>
          <w:rStyle w:val="soitChar"/>
        </w:rPr>
        <w:t>2. PM</w:t>
      </w:r>
    </w:p>
    <w:p w14:paraId="5A9AC6AB" w14:textId="77777777" w:rsidR="00DA3E5D" w:rsidRDefault="00000000">
      <w:pPr>
        <w:pStyle w:val="Author-eSectionHeading6"/>
      </w:pPr>
      <w:bookmarkStart w:id="141" w:name="_Toc112762478"/>
      <w:r>
        <w:t>71.25.1b Prises de courant - 16/32 A à usage spécifique CCTB 01.10</w:t>
      </w:r>
      <w:bookmarkEnd w:id="141"/>
    </w:p>
    <w:p w14:paraId="7EC48601" w14:textId="77777777" w:rsidR="00DA3E5D" w:rsidRDefault="00000000">
      <w:pPr>
        <w:pStyle w:val="pheading"/>
      </w:pPr>
      <w:r>
        <w:t>DESCRIPTION</w:t>
      </w:r>
    </w:p>
    <w:p w14:paraId="5455C62E" w14:textId="77777777" w:rsidR="00DA3E5D" w:rsidRDefault="00000000">
      <w:pPr>
        <w:pStyle w:val="pheading"/>
      </w:pPr>
      <w:r>
        <w:t>- Définition / Comprend</w:t>
      </w:r>
    </w:p>
    <w:p w14:paraId="79A0A940" w14:textId="77777777" w:rsidR="00DA3E5D" w:rsidRDefault="00000000">
      <w:r>
        <w:t>Il s'agit de la fourniture, la pose et le raccordement de prises 16/32A à usage spécifique. Les prises de courant décrites sous cet article sont étanches aux projections d'eau et équipées d'un volet.</w:t>
      </w:r>
    </w:p>
    <w:p w14:paraId="2389F496" w14:textId="77777777" w:rsidR="00DA3E5D" w:rsidRDefault="00000000">
      <w:pPr>
        <w:pStyle w:val="pheading"/>
      </w:pPr>
      <w:r>
        <w:t>MATÉRIAUX</w:t>
      </w:r>
    </w:p>
    <w:p w14:paraId="7E78ED8A" w14:textId="77777777" w:rsidR="00DA3E5D" w:rsidRDefault="00000000">
      <w:pPr>
        <w:pStyle w:val="pheading"/>
      </w:pPr>
      <w:r>
        <w:t>- Caractéristiques générales</w:t>
      </w:r>
    </w:p>
    <w:p w14:paraId="003DB92E" w14:textId="77777777" w:rsidR="00DA3E5D" w:rsidRDefault="00000000">
      <w:r>
        <w:t xml:space="preserve">Type : </w:t>
      </w:r>
      <w:r>
        <w:rPr>
          <w:rStyle w:val="optioncarChar"/>
        </w:rPr>
        <w:t>encastré</w:t>
      </w:r>
      <w:r>
        <w:t xml:space="preserve"> (par défaut)</w:t>
      </w:r>
      <w:r>
        <w:rPr>
          <w:rStyle w:val="optioncarChar"/>
        </w:rPr>
        <w:t xml:space="preserve"> / apparent</w:t>
      </w:r>
      <w:r>
        <w:br/>
        <w:t xml:space="preserve">Modèle : </w:t>
      </w:r>
      <w:r>
        <w:rPr>
          <w:rStyle w:val="optioncarChar"/>
        </w:rPr>
        <w:t xml:space="preserve">Feuille de normes V </w:t>
      </w:r>
      <w:r>
        <w:t>(par défaut)</w:t>
      </w:r>
      <w:r>
        <w:rPr>
          <w:rStyle w:val="optioncarChar"/>
        </w:rPr>
        <w:t xml:space="preserve"> / Feuille de normes XXI ([NBN C 61-112-1]) / ***</w:t>
      </w:r>
      <w:r>
        <w:br/>
        <w:t>Matériau :</w:t>
      </w:r>
      <w:r>
        <w:rPr>
          <w:rStyle w:val="optioncarChar"/>
        </w:rPr>
        <w:t xml:space="preserve"> matière synthétique </w:t>
      </w:r>
      <w:r>
        <w:t>(par défaut)</w:t>
      </w:r>
      <w:r>
        <w:rPr>
          <w:rStyle w:val="optioncarChar"/>
        </w:rPr>
        <w:t xml:space="preserve"> / métallique / bois / ***</w:t>
      </w:r>
      <w:r>
        <w:br/>
        <w:t xml:space="preserve">Couleur Coloris : </w:t>
      </w:r>
      <w:r>
        <w:rPr>
          <w:rStyle w:val="optioncarChar"/>
        </w:rPr>
        <w:t xml:space="preserve">blanc </w:t>
      </w:r>
      <w:r>
        <w:t>(par défaut)</w:t>
      </w:r>
      <w:r>
        <w:rPr>
          <w:rStyle w:val="optioncarChar"/>
        </w:rPr>
        <w:t xml:space="preserve"> / gris / noir / ***</w:t>
      </w:r>
      <w:r>
        <w:br/>
        <w:t xml:space="preserve">Tension nominale : </w:t>
      </w:r>
      <w:r>
        <w:rPr>
          <w:rStyle w:val="optioncarChar"/>
        </w:rPr>
        <w:t xml:space="preserve">250 </w:t>
      </w:r>
      <w:r>
        <w:t xml:space="preserve">(par défaut) </w:t>
      </w:r>
      <w:r>
        <w:rPr>
          <w:rStyle w:val="optioncarChar"/>
        </w:rPr>
        <w:t xml:space="preserve">V / 400V / *** </w:t>
      </w:r>
      <w:r>
        <w:t>V</w:t>
      </w:r>
      <w:r>
        <w:br/>
        <w:t xml:space="preserve">Courant nominal : </w:t>
      </w:r>
      <w:r>
        <w:rPr>
          <w:rStyle w:val="optioncarChar"/>
        </w:rPr>
        <w:t>16A / 32A</w:t>
      </w:r>
      <w:r>
        <w:br/>
        <w:t>Degree IP :</w:t>
      </w:r>
      <w:r>
        <w:rPr>
          <w:rStyle w:val="optioncarChar"/>
        </w:rPr>
        <w:t xml:space="preserve"> IP55 </w:t>
      </w:r>
      <w:r>
        <w:t>(par défaut)</w:t>
      </w:r>
      <w:r>
        <w:rPr>
          <w:rStyle w:val="optioncarChar"/>
        </w:rPr>
        <w:t xml:space="preserve"> / IP66 / ***</w:t>
      </w:r>
      <w:r>
        <w:br/>
        <w:t>Degree IK :</w:t>
      </w:r>
      <w:r>
        <w:rPr>
          <w:rStyle w:val="optioncarChar"/>
        </w:rPr>
        <w:t xml:space="preserve"> IK07 </w:t>
      </w:r>
      <w:r>
        <w:t>(par défaut)</w:t>
      </w:r>
      <w:r>
        <w:rPr>
          <w:rStyle w:val="optioncarChar"/>
        </w:rPr>
        <w:t xml:space="preserve"> / IK08 / ***</w:t>
      </w:r>
      <w:r>
        <w:br/>
        <w:t xml:space="preserve">Nombre de pôles : </w:t>
      </w:r>
      <w:r>
        <w:rPr>
          <w:rStyle w:val="optioncarChar"/>
        </w:rPr>
        <w:t xml:space="preserve">2 P + mise à la terre </w:t>
      </w:r>
      <w:r>
        <w:t xml:space="preserve">(par défaut) </w:t>
      </w:r>
      <w:r>
        <w:rPr>
          <w:rStyle w:val="optioncarChar"/>
        </w:rPr>
        <w:t>/ 3 P + mise à la terre.</w:t>
      </w:r>
      <w:r>
        <w:br/>
        <w:t>Borne de raccordement : Pour les prises de courants chaque borne de raccordement est capable de connecter au minimum 2 conducteurs de 2,5mm² pour assurer la continuité du circuit.</w:t>
      </w:r>
    </w:p>
    <w:p w14:paraId="5AF5B881" w14:textId="77777777" w:rsidR="00DA3E5D" w:rsidRDefault="00000000">
      <w:pPr>
        <w:pStyle w:val="pheading"/>
      </w:pPr>
      <w:r>
        <w:t>MESURAGE</w:t>
      </w:r>
    </w:p>
    <w:p w14:paraId="1FB41FCF" w14:textId="77777777" w:rsidR="00DA3E5D" w:rsidRDefault="00000000">
      <w:pPr>
        <w:pStyle w:val="pheading"/>
      </w:pPr>
      <w:r>
        <w:t>- unité de mesure:</w:t>
      </w:r>
    </w:p>
    <w:p w14:paraId="5C34FC20" w14:textId="77777777" w:rsidR="00DA3E5D" w:rsidRDefault="00000000">
      <w:r>
        <w:rPr>
          <w:rStyle w:val="optioncarChar"/>
        </w:rPr>
        <w:t>pc </w:t>
      </w:r>
      <w:r>
        <w:t>(par défaut)</w:t>
      </w:r>
      <w:r>
        <w:rPr>
          <w:rStyle w:val="optioncarChar"/>
        </w:rPr>
        <w:t> / -</w:t>
      </w:r>
    </w:p>
    <w:p w14:paraId="77B92CBE" w14:textId="77777777" w:rsidR="00DA3E5D" w:rsidRDefault="00000000">
      <w:r>
        <w:rPr>
          <w:b/>
        </w:rPr>
        <w:t>(soit par défaut)</w:t>
      </w:r>
    </w:p>
    <w:p w14:paraId="15F65C0E" w14:textId="77777777" w:rsidR="00DA3E5D" w:rsidRDefault="00000000">
      <w:r>
        <w:rPr>
          <w:rStyle w:val="soitChar"/>
        </w:rPr>
        <w:t>1. pc</w:t>
      </w:r>
    </w:p>
    <w:p w14:paraId="27362F46" w14:textId="77777777" w:rsidR="00DA3E5D" w:rsidRDefault="00000000">
      <w:r>
        <w:rPr>
          <w:b/>
        </w:rPr>
        <w:t>(soit)</w:t>
      </w:r>
    </w:p>
    <w:p w14:paraId="64C04E05" w14:textId="77777777" w:rsidR="00DA3E5D" w:rsidRDefault="00000000">
      <w:r>
        <w:rPr>
          <w:rStyle w:val="soitChar"/>
        </w:rPr>
        <w:t>2. -</w:t>
      </w:r>
    </w:p>
    <w:p w14:paraId="407DFB7F" w14:textId="77777777" w:rsidR="00DA3E5D" w:rsidRDefault="00000000">
      <w:pPr>
        <w:pStyle w:val="pheading"/>
      </w:pPr>
      <w:r>
        <w:t>- code de mesurage:</w:t>
      </w:r>
    </w:p>
    <w:p w14:paraId="3C25FD45" w14:textId="77777777" w:rsidR="00DA3E5D" w:rsidRDefault="00000000">
      <w:r>
        <w:rPr>
          <w:rStyle w:val="optioncarChar"/>
        </w:rPr>
        <w:t>Quantité nette </w:t>
      </w:r>
      <w:r>
        <w:t>(par défaut) </w:t>
      </w:r>
      <w:r>
        <w:rPr>
          <w:rStyle w:val="optioncarChar"/>
        </w:rPr>
        <w:t>/ Compris</w:t>
      </w:r>
    </w:p>
    <w:p w14:paraId="18721A82" w14:textId="77777777" w:rsidR="00DA3E5D" w:rsidRDefault="00000000">
      <w:r>
        <w:rPr>
          <w:b/>
          <w:i/>
        </w:rPr>
        <w:t>(soit par défaut)</w:t>
      </w:r>
      <w:r>
        <w:br/>
      </w:r>
      <w:r>
        <w:br/>
      </w:r>
      <w:r>
        <w:rPr>
          <w:rStyle w:val="soitChar"/>
        </w:rPr>
        <w:t>1.</w:t>
      </w:r>
      <w:r>
        <w:rPr>
          <w:rStyle w:val="soitChar"/>
          <w:u w:val="single"/>
        </w:rPr>
        <w:t>Quantité nette</w:t>
      </w:r>
    </w:p>
    <w:p w14:paraId="6C6FA9EB" w14:textId="77777777" w:rsidR="00DA3E5D" w:rsidRDefault="00000000">
      <w:r>
        <w:rPr>
          <w:b/>
          <w:i/>
        </w:rPr>
        <w:t>(soit)</w:t>
      </w:r>
      <w:r>
        <w:br/>
      </w:r>
      <w:r>
        <w:br/>
      </w:r>
      <w:r>
        <w:rPr>
          <w:rStyle w:val="soitChar"/>
        </w:rPr>
        <w:t>2.</w:t>
      </w:r>
      <w:r>
        <w:rPr>
          <w:rStyle w:val="soitChar"/>
          <w:u w:val="single"/>
        </w:rPr>
        <w:t>Compris</w:t>
      </w:r>
      <w:r>
        <w:rPr>
          <w:rStyle w:val="soitChar"/>
        </w:rPr>
        <w:t> dans le prix de l'installation</w:t>
      </w:r>
    </w:p>
    <w:p w14:paraId="12D67B29" w14:textId="77777777" w:rsidR="00DA3E5D" w:rsidRDefault="00000000">
      <w:pPr>
        <w:pStyle w:val="Author-eSectionHeading6"/>
      </w:pPr>
      <w:bookmarkStart w:id="142" w:name="_Toc112762479"/>
      <w:r>
        <w:t>71.25.1c Prises de courant - industrielles CCTB 01.10</w:t>
      </w:r>
      <w:bookmarkEnd w:id="142"/>
    </w:p>
    <w:p w14:paraId="493F7ED4" w14:textId="77777777" w:rsidR="00DA3E5D" w:rsidRDefault="00000000">
      <w:pPr>
        <w:pStyle w:val="pheading"/>
      </w:pPr>
      <w:r>
        <w:t>DESCRIPTION</w:t>
      </w:r>
    </w:p>
    <w:p w14:paraId="23F167EE" w14:textId="77777777" w:rsidR="00DA3E5D" w:rsidRDefault="00000000">
      <w:pPr>
        <w:pStyle w:val="pheading"/>
      </w:pPr>
      <w:r>
        <w:t>- Définition / Comprend</w:t>
      </w:r>
    </w:p>
    <w:p w14:paraId="7F2CD1ED" w14:textId="77777777" w:rsidR="00DA3E5D" w:rsidRDefault="00000000">
      <w:r>
        <w:t>Il s'agit de la fourniture, de l'installation et du raccordement des prises de courant pour applications spécifiques ne relevant pas d'un usage domestique (ou tertiaire). Exemples d'application : fours / lessiveuses / cuisinières industriels.</w:t>
      </w:r>
    </w:p>
    <w:p w14:paraId="757E6156" w14:textId="77777777" w:rsidR="00DA3E5D" w:rsidRDefault="00000000">
      <w:pPr>
        <w:pStyle w:val="pheading"/>
      </w:pPr>
      <w:r>
        <w:t>MATÉRIAUX</w:t>
      </w:r>
    </w:p>
    <w:p w14:paraId="0C692458" w14:textId="77777777" w:rsidR="00DA3E5D" w:rsidRDefault="00000000">
      <w:pPr>
        <w:pStyle w:val="pheading"/>
      </w:pPr>
      <w:r>
        <w:t>- Caractéristiques générales</w:t>
      </w:r>
    </w:p>
    <w:p w14:paraId="38A40070" w14:textId="77777777" w:rsidR="00DA3E5D" w:rsidRDefault="00000000">
      <w:r>
        <w:rPr>
          <w:rStyle w:val="soitChar"/>
          <w:color w:val="000000"/>
        </w:rPr>
        <w:t>Les prises de courant industrielles sont conformes aux normes [NBN EN 60309-1] et [NBN EN 60309-2]  en vigueur.</w:t>
      </w:r>
    </w:p>
    <w:p w14:paraId="06B19292" w14:textId="77777777" w:rsidR="00DA3E5D" w:rsidRDefault="00000000">
      <w:r>
        <w:t xml:space="preserve">Type : </w:t>
      </w:r>
      <w:r>
        <w:rPr>
          <w:rStyle w:val="optioncarChar"/>
        </w:rPr>
        <w:t>encastré</w:t>
      </w:r>
      <w:r>
        <w:t xml:space="preserve"> (par défaut) </w:t>
      </w:r>
      <w:r>
        <w:rPr>
          <w:rStyle w:val="optioncarChar"/>
        </w:rPr>
        <w:t>/ semi-encastré / apparent</w:t>
      </w:r>
      <w:r>
        <w:br/>
        <w:t xml:space="preserve">Model : </w:t>
      </w:r>
      <w:r>
        <w:rPr>
          <w:rStyle w:val="optioncarChar"/>
        </w:rPr>
        <w:t>Feuille de normes NBN EN 60309</w:t>
      </w:r>
      <w:r>
        <w:br/>
        <w:t xml:space="preserve">Matériau : </w:t>
      </w:r>
      <w:r>
        <w:rPr>
          <w:rStyle w:val="optioncarChar"/>
        </w:rPr>
        <w:t>matière synthétique</w:t>
      </w:r>
      <w:r>
        <w:t xml:space="preserve"> (par défaut) </w:t>
      </w:r>
      <w:r>
        <w:rPr>
          <w:rStyle w:val="optioncarChar"/>
        </w:rPr>
        <w:t>/ métallique / ***</w:t>
      </w:r>
      <w:r>
        <w:br/>
        <w:t xml:space="preserve">Couleur : </w:t>
      </w:r>
      <w:r>
        <w:rPr>
          <w:rStyle w:val="optioncarChar"/>
        </w:rPr>
        <w:t>***</w:t>
      </w:r>
      <w:r>
        <w:br/>
        <w:t xml:space="preserve">Position de montage : </w:t>
      </w:r>
      <w:r>
        <w:rPr>
          <w:rStyle w:val="optioncarChar"/>
        </w:rPr>
        <w:t>5° / 20° / 25° / 75°</w:t>
      </w:r>
      <w:r>
        <w:br/>
        <w:t xml:space="preserve">Tension nominale : </w:t>
      </w:r>
      <w:r>
        <w:rPr>
          <w:rStyle w:val="optioncarChar"/>
        </w:rPr>
        <w:t>230 V / 400V</w:t>
      </w:r>
      <w:r>
        <w:br/>
        <w:t xml:space="preserve">Résistance à la température : </w:t>
      </w:r>
      <w:r>
        <w:rPr>
          <w:rStyle w:val="optioncarChar"/>
        </w:rPr>
        <w:t xml:space="preserve">- 25°C à + 40°C </w:t>
      </w:r>
      <w:r>
        <w:t>(par défaut)</w:t>
      </w:r>
      <w:r>
        <w:rPr>
          <w:rStyle w:val="optioncarChar"/>
        </w:rPr>
        <w:t xml:space="preserve"> / ***</w:t>
      </w:r>
      <w:r>
        <w:br/>
        <w:t xml:space="preserve">Courant nominal : </w:t>
      </w:r>
      <w:r>
        <w:rPr>
          <w:rStyle w:val="optioncarChar"/>
        </w:rPr>
        <w:t>*** (p.ex. 16 A</w:t>
      </w:r>
      <w:r>
        <w:t xml:space="preserve"> (par défaut) </w:t>
      </w:r>
      <w:r>
        <w:rPr>
          <w:rStyle w:val="optioncarChar"/>
        </w:rPr>
        <w:t>/ 32A / 63A) / ***</w:t>
      </w:r>
      <w:r>
        <w:br/>
        <w:t xml:space="preserve">Degree IP : </w:t>
      </w:r>
      <w:r>
        <w:rPr>
          <w:rStyle w:val="optioncarChar"/>
        </w:rPr>
        <w:t>IP44</w:t>
      </w:r>
      <w:r>
        <w:t xml:space="preserve"> (par défaut) </w:t>
      </w:r>
      <w:r>
        <w:rPr>
          <w:rStyle w:val="optioncarChar"/>
        </w:rPr>
        <w:t>/ IP66 / IP67 / ***</w:t>
      </w:r>
      <w:r>
        <w:br/>
        <w:t xml:space="preserve">Degree IK : </w:t>
      </w:r>
      <w:r>
        <w:rPr>
          <w:rStyle w:val="optioncarChar"/>
        </w:rPr>
        <w:t>IK07</w:t>
      </w:r>
      <w:r>
        <w:t xml:space="preserve"> (par défaut) </w:t>
      </w:r>
      <w:r>
        <w:rPr>
          <w:rStyle w:val="optioncarChar"/>
        </w:rPr>
        <w:t>/ IK 09 / IK10 / ***</w:t>
      </w:r>
      <w:r>
        <w:br/>
        <w:t xml:space="preserve">Nombre de pôles : </w:t>
      </w:r>
      <w:r>
        <w:rPr>
          <w:rStyle w:val="optioncarChar"/>
        </w:rPr>
        <w:t>2 P + mise à la terre</w:t>
      </w:r>
      <w:r>
        <w:t xml:space="preserve"> (par défaut) /</w:t>
      </w:r>
      <w:r>
        <w:rPr>
          <w:rStyle w:val="optioncarChar"/>
        </w:rPr>
        <w:t xml:space="preserve"> 3P + mise à la terre / 3 P + N + mise à la terre.</w:t>
      </w:r>
    </w:p>
    <w:p w14:paraId="6550A242" w14:textId="77777777" w:rsidR="00DA3E5D" w:rsidRDefault="00DA3E5D"/>
    <w:p w14:paraId="616DB928" w14:textId="77777777" w:rsidR="00DA3E5D" w:rsidRDefault="00000000">
      <w:r>
        <w:t> </w:t>
      </w:r>
    </w:p>
    <w:p w14:paraId="4965250C" w14:textId="77777777" w:rsidR="00DA3E5D" w:rsidRDefault="00000000">
      <w:pPr>
        <w:pStyle w:val="pheading"/>
      </w:pPr>
      <w:r>
        <w:t>MESURAGE</w:t>
      </w:r>
    </w:p>
    <w:p w14:paraId="484B1E51" w14:textId="77777777" w:rsidR="00DA3E5D" w:rsidRDefault="00000000">
      <w:pPr>
        <w:pStyle w:val="pheading"/>
      </w:pPr>
      <w:r>
        <w:t>- unité de mesure:</w:t>
      </w:r>
    </w:p>
    <w:p w14:paraId="04D6E4EB" w14:textId="77777777" w:rsidR="00DA3E5D" w:rsidRDefault="00000000">
      <w:r>
        <w:rPr>
          <w:rStyle w:val="optioncarChar"/>
        </w:rPr>
        <w:t>pc </w:t>
      </w:r>
      <w:r>
        <w:t>(par défaut)</w:t>
      </w:r>
      <w:r>
        <w:rPr>
          <w:rStyle w:val="optioncarChar"/>
        </w:rPr>
        <w:t> / -</w:t>
      </w:r>
    </w:p>
    <w:p w14:paraId="4318B688" w14:textId="77777777" w:rsidR="00DA3E5D" w:rsidRDefault="00000000">
      <w:r>
        <w:rPr>
          <w:b/>
        </w:rPr>
        <w:t>(soit par défaut)</w:t>
      </w:r>
    </w:p>
    <w:p w14:paraId="261F4ADC" w14:textId="77777777" w:rsidR="00DA3E5D" w:rsidRDefault="00000000">
      <w:r>
        <w:rPr>
          <w:rStyle w:val="soitChar"/>
        </w:rPr>
        <w:t>1. pc</w:t>
      </w:r>
    </w:p>
    <w:p w14:paraId="1987B064" w14:textId="77777777" w:rsidR="00DA3E5D" w:rsidRDefault="00000000">
      <w:r>
        <w:rPr>
          <w:b/>
        </w:rPr>
        <w:t>(soit)</w:t>
      </w:r>
    </w:p>
    <w:p w14:paraId="0586B756" w14:textId="77777777" w:rsidR="00DA3E5D" w:rsidRDefault="00000000">
      <w:r>
        <w:rPr>
          <w:rStyle w:val="soitChar"/>
        </w:rPr>
        <w:t>2. -</w:t>
      </w:r>
    </w:p>
    <w:p w14:paraId="1C340AE7" w14:textId="77777777" w:rsidR="00DA3E5D" w:rsidRDefault="00000000">
      <w:pPr>
        <w:pStyle w:val="pheading"/>
      </w:pPr>
      <w:r>
        <w:t>- code de mesurage:</w:t>
      </w:r>
    </w:p>
    <w:p w14:paraId="1392FD4A" w14:textId="77777777" w:rsidR="00DA3E5D" w:rsidRDefault="00000000">
      <w:r>
        <w:rPr>
          <w:rStyle w:val="optioncarChar"/>
        </w:rPr>
        <w:t>Quantité nette </w:t>
      </w:r>
      <w:r>
        <w:t>(par défaut) </w:t>
      </w:r>
      <w:r>
        <w:rPr>
          <w:rStyle w:val="optioncarChar"/>
        </w:rPr>
        <w:t>/ Compris</w:t>
      </w:r>
    </w:p>
    <w:p w14:paraId="090BAA4C" w14:textId="77777777" w:rsidR="00DA3E5D" w:rsidRDefault="00000000">
      <w:r>
        <w:rPr>
          <w:b/>
          <w:i/>
        </w:rPr>
        <w:t>(soit par défaut)</w:t>
      </w:r>
      <w:r>
        <w:br/>
      </w:r>
      <w:r>
        <w:br/>
      </w:r>
      <w:r>
        <w:rPr>
          <w:rStyle w:val="soitChar"/>
        </w:rPr>
        <w:t>1.</w:t>
      </w:r>
      <w:r>
        <w:rPr>
          <w:rStyle w:val="soitChar"/>
          <w:u w:val="single"/>
        </w:rPr>
        <w:t>Quantité nette</w:t>
      </w:r>
    </w:p>
    <w:p w14:paraId="1F90D1BF" w14:textId="77777777" w:rsidR="00DA3E5D" w:rsidRDefault="00000000">
      <w:r>
        <w:rPr>
          <w:b/>
          <w:i/>
        </w:rPr>
        <w:t>(soit)</w:t>
      </w:r>
      <w:r>
        <w:br/>
      </w:r>
      <w:r>
        <w:br/>
      </w:r>
      <w:r>
        <w:rPr>
          <w:rStyle w:val="soitChar"/>
        </w:rPr>
        <w:t>2.</w:t>
      </w:r>
      <w:r>
        <w:rPr>
          <w:rStyle w:val="soitChar"/>
          <w:u w:val="single"/>
        </w:rPr>
        <w:t>Compris</w:t>
      </w:r>
      <w:r>
        <w:rPr>
          <w:rStyle w:val="soitChar"/>
        </w:rPr>
        <w:t> dans le prix de l'installation</w:t>
      </w:r>
    </w:p>
    <w:p w14:paraId="11CB3F57" w14:textId="77777777" w:rsidR="00DA3E5D" w:rsidRDefault="00000000">
      <w:pPr>
        <w:pStyle w:val="pheading"/>
      </w:pPr>
      <w:r>
        <w:t>- nature du marché:</w:t>
      </w:r>
    </w:p>
    <w:p w14:paraId="3D49B3DD" w14:textId="77777777" w:rsidR="00DA3E5D" w:rsidRDefault="00000000">
      <w:r>
        <w:rPr>
          <w:rStyle w:val="optioncarChar"/>
        </w:rPr>
        <w:t>QP</w:t>
      </w:r>
      <w:r>
        <w:t> (par défaut) </w:t>
      </w:r>
      <w:r>
        <w:rPr>
          <w:rStyle w:val="optioncarChar"/>
        </w:rPr>
        <w:t>/ PM</w:t>
      </w:r>
    </w:p>
    <w:p w14:paraId="4F85F528" w14:textId="77777777" w:rsidR="00DA3E5D" w:rsidRDefault="00000000">
      <w:r>
        <w:rPr>
          <w:b/>
          <w:i/>
        </w:rPr>
        <w:t>(Soit par défaut)</w:t>
      </w:r>
    </w:p>
    <w:p w14:paraId="611AF17F" w14:textId="77777777" w:rsidR="00DA3E5D" w:rsidRDefault="00000000">
      <w:r>
        <w:rPr>
          <w:rStyle w:val="soitChar"/>
        </w:rPr>
        <w:t>1. QP</w:t>
      </w:r>
    </w:p>
    <w:p w14:paraId="61AF798A" w14:textId="77777777" w:rsidR="00DA3E5D" w:rsidRDefault="00000000">
      <w:r>
        <w:rPr>
          <w:b/>
          <w:i/>
        </w:rPr>
        <w:t>(Soit)</w:t>
      </w:r>
    </w:p>
    <w:p w14:paraId="23D68C42" w14:textId="77777777" w:rsidR="00DA3E5D" w:rsidRDefault="00000000">
      <w:r>
        <w:rPr>
          <w:rStyle w:val="soitChar"/>
        </w:rPr>
        <w:t>2. PM</w:t>
      </w:r>
    </w:p>
    <w:p w14:paraId="78CF93BE" w14:textId="77777777" w:rsidR="00DA3E5D" w:rsidRDefault="00000000">
      <w:pPr>
        <w:pStyle w:val="Author-eSectionHeading6"/>
      </w:pPr>
      <w:bookmarkStart w:id="143" w:name="_Toc112762480"/>
      <w:r>
        <w:t>71.25.1d Prises de courant - recharge de véhicules électriques CCTB 01.10</w:t>
      </w:r>
      <w:bookmarkEnd w:id="143"/>
    </w:p>
    <w:p w14:paraId="4E63E313" w14:textId="77777777" w:rsidR="00DA3E5D" w:rsidRDefault="00000000">
      <w:pPr>
        <w:pStyle w:val="pheading"/>
      </w:pPr>
      <w:r>
        <w:t>DESCRIPTION</w:t>
      </w:r>
    </w:p>
    <w:p w14:paraId="690B1DE7" w14:textId="77777777" w:rsidR="00DA3E5D" w:rsidRDefault="00000000">
      <w:pPr>
        <w:pStyle w:val="pheading"/>
      </w:pPr>
      <w:r>
        <w:t>- Définition / Comprend</w:t>
      </w:r>
    </w:p>
    <w:p w14:paraId="6A870420" w14:textId="77777777" w:rsidR="00DA3E5D" w:rsidRDefault="00000000">
      <w:r>
        <w:t>Il s'agit de la fourniture et de l'installation des prises de courant pour recharge de véhicules.</w:t>
      </w:r>
    </w:p>
    <w:p w14:paraId="58B63E54" w14:textId="77777777" w:rsidR="00DA3E5D" w:rsidRDefault="00000000">
      <w:r>
        <w:t>Les prises mode 2 : Version encastrée ou en saillie sont alimentées à partir du tableau électrique par une ligne dédiée et protégée par un dispositif de protection de ligne et de personnes.</w:t>
      </w:r>
    </w:p>
    <w:p w14:paraId="6281FC46" w14:textId="77777777" w:rsidR="00DA3E5D" w:rsidRDefault="00000000">
      <w:r>
        <w:t>Les prise mode 3 : La prise est intégrée dans ligne dédiée et protégée par un dispositif de protection de ligne et de personnes une borne murale ou sur statif. La borne est alimentée à partir du tableau électrique par une ligne dédiée et protégée par un dispositif de protection de ligne et de personnes.</w:t>
      </w:r>
    </w:p>
    <w:p w14:paraId="2FB7E884" w14:textId="77777777" w:rsidR="00DA3E5D" w:rsidRDefault="00000000">
      <w:pPr>
        <w:pStyle w:val="pheading"/>
      </w:pPr>
      <w:r>
        <w:t>MATÉRIAUX</w:t>
      </w:r>
    </w:p>
    <w:p w14:paraId="3D5FD6B0" w14:textId="77777777" w:rsidR="00DA3E5D" w:rsidRDefault="00000000">
      <w:pPr>
        <w:pStyle w:val="pheading"/>
      </w:pPr>
      <w:r>
        <w:t>- Caractéristiques générales</w:t>
      </w:r>
    </w:p>
    <w:p w14:paraId="20BBE366" w14:textId="77777777" w:rsidR="00DA3E5D" w:rsidRDefault="00000000">
      <w:r>
        <w:t>Les prises de courant pour recharge de véhicules en mode 2 sont conformes aux prescriptions d’article</w:t>
      </w:r>
      <w:hyperlink w:anchor="1317" w:history="1">
        <w:r>
          <w:t>72.23.1a</w:t>
        </w:r>
      </w:hyperlink>
    </w:p>
    <w:p w14:paraId="630F8224" w14:textId="77777777" w:rsidR="00DA3E5D" w:rsidRDefault="00000000">
      <w:r>
        <w:t>Les prises de courant pour recharge de véhicule en mode 3 sont conformes aux versions en vigueur des normes suivantes :</w:t>
      </w:r>
      <w:r>
        <w:br/>
        <w:t>[NBN EN 62196-1]</w:t>
      </w:r>
      <w:r>
        <w:br/>
        <w:t>[NBN EN 62196-2]</w:t>
      </w:r>
    </w:p>
    <w:p w14:paraId="650080DC" w14:textId="77777777" w:rsidR="00DA3E5D" w:rsidRDefault="00000000">
      <w:r>
        <w:t>L'état de fonctionnement du chargeur est clairement signalé par un ou des indicateurs lumineux ou afficheurs (mode stand-by, en charge, chargé, disfonctionnement, ...).</w:t>
      </w:r>
    </w:p>
    <w:p w14:paraId="5F5C5355" w14:textId="77777777" w:rsidR="00DA3E5D" w:rsidRDefault="00000000">
      <w:r>
        <w:t>Caractéristiques prises mode 3 :</w:t>
      </w:r>
    </w:p>
    <w:p w14:paraId="73F5D4CB" w14:textId="77777777" w:rsidR="00DA3E5D" w:rsidRDefault="00000000">
      <w:r>
        <w:t xml:space="preserve">Type (montage) : </w:t>
      </w:r>
      <w:r>
        <w:rPr>
          <w:rStyle w:val="optioncarChar"/>
        </w:rPr>
        <w:t>encastré</w:t>
      </w:r>
      <w:r>
        <w:t xml:space="preserve"> (par défaut) </w:t>
      </w:r>
      <w:r>
        <w:rPr>
          <w:rStyle w:val="optioncarChar"/>
        </w:rPr>
        <w:t>/ apparent / Intégré dans une borne sur statif / Intégré dans une borne murale / ***</w:t>
      </w:r>
      <w:r>
        <w:br/>
        <w:t xml:space="preserve">Puissance : </w:t>
      </w:r>
      <w:r>
        <w:rPr>
          <w:rStyle w:val="optioncarChar"/>
        </w:rPr>
        <w:t xml:space="preserve">3,7 kW / 11 kW  / 22 kW / 50 kW / *** </w:t>
      </w:r>
      <w:r>
        <w:t>kW</w:t>
      </w:r>
      <w:r>
        <w:br/>
        <w:t>Phases :</w:t>
      </w:r>
      <w:r>
        <w:rPr>
          <w:rStyle w:val="optioncarChar"/>
        </w:rPr>
        <w:t xml:space="preserve"> monophasé / triphasé</w:t>
      </w:r>
      <w:r>
        <w:br/>
        <w:t xml:space="preserve">Matériau : </w:t>
      </w:r>
      <w:r>
        <w:rPr>
          <w:rStyle w:val="optioncarChar"/>
        </w:rPr>
        <w:t>matière synthétique</w:t>
      </w:r>
      <w:r>
        <w:t xml:space="preserve"> (par défaut)</w:t>
      </w:r>
      <w:r>
        <w:rPr>
          <w:rStyle w:val="optioncarChar"/>
        </w:rPr>
        <w:t xml:space="preserve"> / métallique (inox) / ***</w:t>
      </w:r>
      <w:r>
        <w:br/>
        <w:t xml:space="preserve">Couleur : Coloris : </w:t>
      </w:r>
      <w:r>
        <w:rPr>
          <w:rStyle w:val="optioncarChar"/>
        </w:rPr>
        <w:t>***</w:t>
      </w:r>
      <w:r>
        <w:br/>
        <w:t>Tension nominale :</w:t>
      </w:r>
      <w:r>
        <w:rPr>
          <w:rStyle w:val="optioncarChar"/>
        </w:rPr>
        <w:t xml:space="preserve"> 230 V</w:t>
      </w:r>
      <w:r>
        <w:t xml:space="preserve"> (par défaut) / </w:t>
      </w:r>
      <w:r>
        <w:rPr>
          <w:rStyle w:val="optioncarChar"/>
        </w:rPr>
        <w:t>400 V</w:t>
      </w:r>
      <w:r>
        <w:br/>
        <w:t xml:space="preserve">Température d'utilisation extérieur </w:t>
      </w:r>
      <w:r>
        <w:rPr>
          <w:rStyle w:val="optioncarChar"/>
        </w:rPr>
        <w:t>(Classe 3K6 conforme [NBN EN IEC 60721-3-3]) : - 25°C à + 55°C</w:t>
      </w:r>
      <w:r>
        <w:t xml:space="preserve"> (par défaut) </w:t>
      </w:r>
      <w:r>
        <w:rPr>
          <w:rStyle w:val="optioncarChar"/>
        </w:rPr>
        <w:t>/ ***</w:t>
      </w:r>
      <w:r>
        <w:br/>
        <w:t>Degrée de protection : IP </w:t>
      </w:r>
      <w:r>
        <w:rPr>
          <w:rStyle w:val="optioncarChar"/>
        </w:rPr>
        <w:t>55 </w:t>
      </w:r>
      <w:r>
        <w:t>(par défaut)</w:t>
      </w:r>
      <w:r>
        <w:rPr>
          <w:rStyle w:val="optioncarChar"/>
        </w:rPr>
        <w:t> / 66 / ***</w:t>
      </w:r>
      <w:r>
        <w:br/>
        <w:t>Degrée de portection : IK </w:t>
      </w:r>
      <w:r>
        <w:rPr>
          <w:rStyle w:val="optioncarChar"/>
        </w:rPr>
        <w:t>07</w:t>
      </w:r>
      <w:r>
        <w:t xml:space="preserve"> (par défaut) </w:t>
      </w:r>
      <w:r>
        <w:rPr>
          <w:rStyle w:val="optioncarChar"/>
        </w:rPr>
        <w:t>/ 08 / ***</w:t>
      </w:r>
      <w:r>
        <w:br/>
        <w:t xml:space="preserve">Classe de corrosion (poste extérieur) conforme IEC 60721-3-3) : </w:t>
      </w:r>
      <w:r>
        <w:rPr>
          <w:rStyle w:val="optioncarChar"/>
        </w:rPr>
        <w:t>3C3</w:t>
      </w:r>
      <w:r>
        <w:t xml:space="preserve"> (par défaut) </w:t>
      </w:r>
      <w:r>
        <w:rPr>
          <w:rStyle w:val="optioncarChar"/>
        </w:rPr>
        <w:t>/ 4C3 / ***</w:t>
      </w:r>
      <w:r>
        <w:br/>
        <w:t xml:space="preserve">Niveau sonore : </w:t>
      </w:r>
      <w:r>
        <w:rPr>
          <w:rStyle w:val="optioncarChar"/>
        </w:rPr>
        <w:t>***</w:t>
      </w:r>
      <w:r>
        <w:t xml:space="preserve"> dB à 1 m</w:t>
      </w:r>
      <w:r>
        <w:br/>
        <w:t xml:space="preserve">Options : </w:t>
      </w:r>
      <w:r>
        <w:rPr>
          <w:rStyle w:val="optioncarChar"/>
        </w:rPr>
        <w:t>***</w:t>
      </w:r>
      <w:r>
        <w:br/>
        <w:t xml:space="preserve">Configuration du poteau : </w:t>
      </w:r>
      <w:r>
        <w:rPr>
          <w:rStyle w:val="optioncarChar"/>
        </w:rPr>
        <w:t>2 prises mode 2 / 2 prises mode 3 / 1 prise mode 2 + 1 prise mode 3</w:t>
      </w:r>
      <w:r>
        <w:t xml:space="preserve"> (par défaut) / </w:t>
      </w:r>
      <w:r>
        <w:rPr>
          <w:rStyle w:val="optioncarChar"/>
        </w:rPr>
        <w:t>***</w:t>
      </w:r>
    </w:p>
    <w:p w14:paraId="38F165AF" w14:textId="77777777" w:rsidR="00DA3E5D" w:rsidRDefault="00000000">
      <w:pPr>
        <w:pStyle w:val="pheading"/>
      </w:pPr>
      <w:r>
        <w:t>EXÉCUTION / MISE EN ŒUVRE</w:t>
      </w:r>
    </w:p>
    <w:p w14:paraId="1FD6C0D2" w14:textId="77777777" w:rsidR="00DA3E5D" w:rsidRDefault="00000000">
      <w:pPr>
        <w:pStyle w:val="pheading"/>
      </w:pPr>
      <w:r>
        <w:t>- Prescriptions générales</w:t>
      </w:r>
    </w:p>
    <w:p w14:paraId="0CAFEE64" w14:textId="77777777" w:rsidR="00DA3E5D" w:rsidRDefault="00000000">
      <w:r>
        <w:t>La mise en œuvre se fait suivant la version en vigueur des normes suivantes :</w:t>
      </w:r>
    </w:p>
    <w:p w14:paraId="54592B59" w14:textId="77777777" w:rsidR="00DA3E5D" w:rsidRDefault="00000000">
      <w:r>
        <w:t>[NBN EN IEC 61851-1, Système de charge conductive pour véhicules électriques - Partie 1: Exigences générales]</w:t>
      </w:r>
    </w:p>
    <w:p w14:paraId="7BE0D7EF" w14:textId="77777777" w:rsidR="00DA3E5D" w:rsidRDefault="00000000">
      <w:r>
        <w:t>[NBN EN 62752, Appareil de contrôle et de protection intégré au câble pour la charge en mode 2 des véhicules électriques (IC-CPD)]</w:t>
      </w:r>
    </w:p>
    <w:p w14:paraId="7BC8ED86" w14:textId="77777777" w:rsidR="00DA3E5D" w:rsidRDefault="00000000">
      <w:r>
        <w:t>Un circuit séparé est dédié au point de recharge.</w:t>
      </w:r>
    </w:p>
    <w:p w14:paraId="664D17B4" w14:textId="77777777" w:rsidR="00DA3E5D" w:rsidRDefault="00000000">
      <w:pPr>
        <w:pStyle w:val="pheading"/>
      </w:pPr>
      <w:r>
        <w:t>MESURAGE</w:t>
      </w:r>
    </w:p>
    <w:p w14:paraId="36932F21" w14:textId="77777777" w:rsidR="00DA3E5D" w:rsidRDefault="00000000">
      <w:pPr>
        <w:pStyle w:val="pheading"/>
      </w:pPr>
      <w:r>
        <w:t>- unité de mesure:</w:t>
      </w:r>
    </w:p>
    <w:p w14:paraId="4783DD8E" w14:textId="77777777" w:rsidR="00DA3E5D" w:rsidRDefault="00000000">
      <w:r>
        <w:rPr>
          <w:rStyle w:val="optioncarChar"/>
        </w:rPr>
        <w:t xml:space="preserve">pc </w:t>
      </w:r>
      <w:r>
        <w:t xml:space="preserve">(par défaut) </w:t>
      </w:r>
      <w:r>
        <w:rPr>
          <w:rStyle w:val="optioncarChar"/>
        </w:rPr>
        <w:t>/ -</w:t>
      </w:r>
    </w:p>
    <w:p w14:paraId="28D75EE3" w14:textId="77777777" w:rsidR="00DA3E5D" w:rsidRDefault="00000000">
      <w:r>
        <w:rPr>
          <w:b/>
          <w:i/>
        </w:rPr>
        <w:t>(Soit par défaut)</w:t>
      </w:r>
    </w:p>
    <w:p w14:paraId="695FFD2F" w14:textId="77777777" w:rsidR="00DA3E5D" w:rsidRDefault="00000000">
      <w:r>
        <w:rPr>
          <w:rStyle w:val="soitChar"/>
        </w:rPr>
        <w:t>1. pc</w:t>
      </w:r>
    </w:p>
    <w:p w14:paraId="2280E24C" w14:textId="77777777" w:rsidR="00DA3E5D" w:rsidRDefault="00000000">
      <w:r>
        <w:rPr>
          <w:b/>
          <w:i/>
        </w:rPr>
        <w:t>(Soit)</w:t>
      </w:r>
    </w:p>
    <w:p w14:paraId="45763881" w14:textId="77777777" w:rsidR="00DA3E5D" w:rsidRDefault="00000000">
      <w:r>
        <w:rPr>
          <w:rStyle w:val="soitChar"/>
        </w:rPr>
        <w:t>2. -</w:t>
      </w:r>
    </w:p>
    <w:p w14:paraId="63627DDC" w14:textId="77777777" w:rsidR="00DA3E5D" w:rsidRDefault="00000000">
      <w:pPr>
        <w:pStyle w:val="pheading"/>
      </w:pPr>
      <w:r>
        <w:t>- code de mesurage:</w:t>
      </w:r>
    </w:p>
    <w:p w14:paraId="54834852" w14:textId="77777777" w:rsidR="00DA3E5D" w:rsidRDefault="00000000">
      <w:r>
        <w:rPr>
          <w:rStyle w:val="optioncarChar"/>
        </w:rPr>
        <w:t>Quantité nette </w:t>
      </w:r>
      <w:r>
        <w:t>(par défaut) </w:t>
      </w:r>
      <w:r>
        <w:rPr>
          <w:rStyle w:val="optioncarChar"/>
        </w:rPr>
        <w:t>/ Compris</w:t>
      </w:r>
    </w:p>
    <w:p w14:paraId="4B7A651A" w14:textId="77777777" w:rsidR="00DA3E5D" w:rsidRDefault="00000000">
      <w:r>
        <w:rPr>
          <w:b/>
          <w:i/>
        </w:rPr>
        <w:t>(soit par défaut)</w:t>
      </w:r>
      <w:r>
        <w:br/>
      </w:r>
      <w:r>
        <w:br/>
      </w:r>
      <w:r>
        <w:rPr>
          <w:rStyle w:val="soitChar"/>
        </w:rPr>
        <w:t>1.</w:t>
      </w:r>
      <w:r>
        <w:rPr>
          <w:rStyle w:val="soitChar"/>
          <w:u w:val="single"/>
        </w:rPr>
        <w:t>Quantité nette</w:t>
      </w:r>
    </w:p>
    <w:p w14:paraId="31858531" w14:textId="77777777" w:rsidR="00DA3E5D" w:rsidRDefault="00000000">
      <w:r>
        <w:rPr>
          <w:b/>
          <w:i/>
        </w:rPr>
        <w:t>(soit)</w:t>
      </w:r>
      <w:r>
        <w:br/>
      </w:r>
      <w:r>
        <w:br/>
      </w:r>
      <w:r>
        <w:rPr>
          <w:rStyle w:val="soitChar"/>
        </w:rPr>
        <w:t>2.</w:t>
      </w:r>
      <w:r>
        <w:rPr>
          <w:rStyle w:val="soitChar"/>
          <w:u w:val="single"/>
        </w:rPr>
        <w:t>Compris</w:t>
      </w:r>
      <w:r>
        <w:rPr>
          <w:rStyle w:val="soitChar"/>
        </w:rPr>
        <w:t> dans le prix de l'installation</w:t>
      </w:r>
    </w:p>
    <w:p w14:paraId="6A536E1B" w14:textId="77777777" w:rsidR="00DA3E5D" w:rsidRDefault="00000000">
      <w:pPr>
        <w:pStyle w:val="pheading"/>
      </w:pPr>
      <w:r>
        <w:t>- nature du marché:</w:t>
      </w:r>
    </w:p>
    <w:p w14:paraId="1DB402B0" w14:textId="77777777" w:rsidR="00DA3E5D" w:rsidRDefault="00000000">
      <w:r>
        <w:rPr>
          <w:rStyle w:val="optioncarChar"/>
        </w:rPr>
        <w:t>QP</w:t>
      </w:r>
      <w:r>
        <w:t xml:space="preserve"> (par défaut) </w:t>
      </w:r>
      <w:r>
        <w:rPr>
          <w:rStyle w:val="optioncarChar"/>
        </w:rPr>
        <w:t>/ PM</w:t>
      </w:r>
    </w:p>
    <w:p w14:paraId="1DD7DD9A" w14:textId="77777777" w:rsidR="00DA3E5D" w:rsidRDefault="00000000">
      <w:r>
        <w:rPr>
          <w:b/>
          <w:i/>
        </w:rPr>
        <w:t>(Soit par défaut)</w:t>
      </w:r>
    </w:p>
    <w:p w14:paraId="7D5D113E" w14:textId="77777777" w:rsidR="00DA3E5D" w:rsidRDefault="00000000">
      <w:r>
        <w:rPr>
          <w:rStyle w:val="soitChar"/>
        </w:rPr>
        <w:t>1. QP</w:t>
      </w:r>
    </w:p>
    <w:p w14:paraId="766B6F7B" w14:textId="77777777" w:rsidR="00DA3E5D" w:rsidRDefault="00000000">
      <w:r>
        <w:rPr>
          <w:b/>
          <w:i/>
        </w:rPr>
        <w:t>(Soit)</w:t>
      </w:r>
    </w:p>
    <w:p w14:paraId="12A0BA8C" w14:textId="77777777" w:rsidR="00DA3E5D" w:rsidRDefault="00000000">
      <w:r>
        <w:rPr>
          <w:rStyle w:val="soitChar"/>
        </w:rPr>
        <w:t>2. PM</w:t>
      </w:r>
    </w:p>
    <w:p w14:paraId="3B213FE3" w14:textId="77777777" w:rsidR="00DA3E5D" w:rsidRDefault="00000000">
      <w:pPr>
        <w:pStyle w:val="Author-eSectionHeading5"/>
      </w:pPr>
      <w:bookmarkStart w:id="144" w:name="_Toc112762481"/>
      <w:r>
        <w:t>71.25.2 Boîtes de raccordement CCTB 01.10</w:t>
      </w:r>
      <w:bookmarkEnd w:id="144"/>
    </w:p>
    <w:p w14:paraId="059CB5B2" w14:textId="77777777" w:rsidR="00DA3E5D" w:rsidRDefault="00000000">
      <w:pPr>
        <w:pStyle w:val="pheading"/>
      </w:pPr>
      <w:r>
        <w:t>DESCRIPTION</w:t>
      </w:r>
    </w:p>
    <w:p w14:paraId="67F3130D" w14:textId="77777777" w:rsidR="00DA3E5D" w:rsidRDefault="00000000">
      <w:pPr>
        <w:pStyle w:val="pheading"/>
      </w:pPr>
      <w:r>
        <w:t>- Définition / Comprend</w:t>
      </w:r>
    </w:p>
    <w:p w14:paraId="732ECC0F" w14:textId="77777777" w:rsidR="00DA3E5D" w:rsidRDefault="00000000">
      <w:r>
        <w:t>Il s'agit de la fourniture, de l'installation des boîtes de raccordement pour les appareils (fixes) d'une puissance relativement grande, correspondant à leur fonction, selon les indications sur les plans (dimensions et symboles). Le prix des câbles d'alimentation et des boîtes d'encastrement est inclus dans le prix unitaire de chaque boîte de raccordement.</w:t>
      </w:r>
    </w:p>
    <w:p w14:paraId="655762B1" w14:textId="77777777" w:rsidR="00DA3E5D" w:rsidRDefault="00000000">
      <w:r>
        <w:t>La boîte de raccordement est prévue pour l'alimentation des récepteurs tels que :</w:t>
      </w:r>
    </w:p>
    <w:p w14:paraId="64721B42" w14:textId="77777777" w:rsidR="00DA3E5D" w:rsidRDefault="00000000">
      <w:pPr>
        <w:pStyle w:val="Author-eListParagraph"/>
        <w:numPr>
          <w:ilvl w:val="0"/>
          <w:numId w:val="31"/>
        </w:numPr>
      </w:pPr>
      <w:r>
        <w:t>Cuisinière</w:t>
      </w:r>
    </w:p>
    <w:p w14:paraId="088C8F97" w14:textId="77777777" w:rsidR="00DA3E5D" w:rsidRDefault="00000000">
      <w:pPr>
        <w:pStyle w:val="Author-eListParagraph"/>
        <w:numPr>
          <w:ilvl w:val="0"/>
          <w:numId w:val="31"/>
        </w:numPr>
      </w:pPr>
      <w:r>
        <w:t>Four</w:t>
      </w:r>
    </w:p>
    <w:p w14:paraId="136D5AD1" w14:textId="77777777" w:rsidR="00DA3E5D" w:rsidRDefault="00000000">
      <w:pPr>
        <w:pStyle w:val="Author-eListParagraph"/>
        <w:numPr>
          <w:ilvl w:val="0"/>
          <w:numId w:val="31"/>
        </w:numPr>
      </w:pPr>
      <w:r>
        <w:t>Lave-vaisselle industriel</w:t>
      </w:r>
    </w:p>
    <w:p w14:paraId="6541B7ED" w14:textId="77777777" w:rsidR="00DA3E5D" w:rsidRDefault="00000000">
      <w:pPr>
        <w:pStyle w:val="Author-eListParagraph"/>
        <w:numPr>
          <w:ilvl w:val="0"/>
          <w:numId w:val="31"/>
        </w:numPr>
      </w:pPr>
      <w:r>
        <w:t>Lessiveuse industriel</w:t>
      </w:r>
    </w:p>
    <w:p w14:paraId="2539DB30" w14:textId="77777777" w:rsidR="00DA3E5D" w:rsidRDefault="00000000">
      <w:pPr>
        <w:pStyle w:val="Author-eListParagraph"/>
        <w:numPr>
          <w:ilvl w:val="0"/>
          <w:numId w:val="31"/>
        </w:numPr>
      </w:pPr>
      <w:r>
        <w:t>Séchoir industriel</w:t>
      </w:r>
    </w:p>
    <w:p w14:paraId="379A7CFB" w14:textId="77777777" w:rsidR="00DA3E5D" w:rsidRDefault="00000000">
      <w:pPr>
        <w:pStyle w:val="Author-eListParagraph"/>
        <w:numPr>
          <w:ilvl w:val="0"/>
          <w:numId w:val="31"/>
        </w:numPr>
      </w:pPr>
      <w:r>
        <w:t>Chauffage électrique</w:t>
      </w:r>
    </w:p>
    <w:p w14:paraId="3CB97A08" w14:textId="77777777" w:rsidR="00DA3E5D" w:rsidRDefault="00000000">
      <w:pPr>
        <w:pStyle w:val="Author-eListParagraph"/>
        <w:numPr>
          <w:ilvl w:val="0"/>
          <w:numId w:val="31"/>
        </w:numPr>
      </w:pPr>
      <w:r>
        <w:t>Chauffage central</w:t>
      </w:r>
    </w:p>
    <w:p w14:paraId="328B5E5F" w14:textId="77777777" w:rsidR="00DA3E5D" w:rsidRDefault="00000000">
      <w:pPr>
        <w:pStyle w:val="pheading"/>
      </w:pPr>
      <w:r>
        <w:t>MATÉRIAUX</w:t>
      </w:r>
    </w:p>
    <w:p w14:paraId="27B037B5" w14:textId="77777777" w:rsidR="00DA3E5D" w:rsidRDefault="00000000">
      <w:r>
        <w:t>Les boîtes de raccordement sont conformes à la version en vigueur de la norme suivante :</w:t>
      </w:r>
    </w:p>
    <w:p w14:paraId="2E55E263" w14:textId="77777777" w:rsidR="00DA3E5D" w:rsidRDefault="00000000">
      <w:r>
        <w:t> [NBN EN 60670-22]</w:t>
      </w:r>
    </w:p>
    <w:p w14:paraId="2FDABC51" w14:textId="77777777" w:rsidR="00DA3E5D" w:rsidRDefault="00000000">
      <w:pPr>
        <w:pStyle w:val="Author-eSectionHeading6"/>
      </w:pPr>
      <w:bookmarkStart w:id="145" w:name="_Toc112762482"/>
      <w:r>
        <w:t>71.25.2a Boîtes de raccordement CCTB 01.10</w:t>
      </w:r>
      <w:bookmarkEnd w:id="145"/>
    </w:p>
    <w:p w14:paraId="75774CC9" w14:textId="77777777" w:rsidR="00DA3E5D" w:rsidRDefault="00000000">
      <w:pPr>
        <w:pStyle w:val="pheading"/>
      </w:pPr>
      <w:bookmarkStart w:id="146" w:name="1332"/>
      <w:bookmarkEnd w:id="146"/>
      <w:r>
        <w:t>DESCRIPTION</w:t>
      </w:r>
    </w:p>
    <w:p w14:paraId="7CC9A14B" w14:textId="77777777" w:rsidR="00DA3E5D" w:rsidRDefault="00000000">
      <w:pPr>
        <w:pStyle w:val="pheading"/>
      </w:pPr>
      <w:r>
        <w:t>- Définition / Comprend</w:t>
      </w:r>
    </w:p>
    <w:p w14:paraId="5E3DB833" w14:textId="77777777" w:rsidR="00DA3E5D" w:rsidRDefault="00000000">
      <w:r>
        <w:t>Il s'agit de la fourniture du placement et du raccordement d'une ou des boîtes de raccordement permettant de réaliser une connexion fixe de certains appareils (au réseau électrique).</w:t>
      </w:r>
    </w:p>
    <w:p w14:paraId="00D06368" w14:textId="77777777" w:rsidR="00DA3E5D" w:rsidRDefault="00000000">
      <w:r>
        <w:t>Le travail comprend entre autre la mise en place, la fixation, les raccordements nécessaires et la finition du placement.</w:t>
      </w:r>
    </w:p>
    <w:p w14:paraId="55824F51" w14:textId="77777777" w:rsidR="00DA3E5D" w:rsidRDefault="00000000">
      <w:pPr>
        <w:pStyle w:val="pheading"/>
      </w:pPr>
      <w:r>
        <w:t>MATÉRIAUX</w:t>
      </w:r>
    </w:p>
    <w:p w14:paraId="0329BBA9" w14:textId="77777777" w:rsidR="00DA3E5D" w:rsidRDefault="00000000">
      <w:pPr>
        <w:pStyle w:val="pheading"/>
      </w:pPr>
      <w:r>
        <w:t>- Caractéristiques générales</w:t>
      </w:r>
    </w:p>
    <w:p w14:paraId="7310EA2E" w14:textId="77777777" w:rsidR="00DA3E5D" w:rsidRDefault="00000000">
      <w:r>
        <w:t xml:space="preserve">La boîte de raccordement est fabriquée en matière synthétique rigide isolante, équipée des bornes nécessaires pour raccordement monophasé ou triphasé. Un câble d'alimentation adapté est prévu à partir du tableau de distribution jusqu'à l'endroit indiqué. Section de câble : </w:t>
      </w:r>
      <w:r>
        <w:rPr>
          <w:rStyle w:val="optioncarChar"/>
        </w:rPr>
        <w:t>4 X 4 / 6 mm² + 4 / 6 mm²</w:t>
      </w:r>
      <w:r>
        <w:t xml:space="preserve"> (par défaut) </w:t>
      </w:r>
      <w:r>
        <w:rPr>
          <w:rStyle w:val="optioncarChar"/>
        </w:rPr>
        <w:t>/ ***</w:t>
      </w:r>
      <w:r>
        <w:t>. L'emplacement exact est déterminé en concertation avec l'auteur de projet.</w:t>
      </w:r>
    </w:p>
    <w:p w14:paraId="6AF4D1DC" w14:textId="77777777" w:rsidR="00DA3E5D" w:rsidRDefault="00000000">
      <w:r>
        <w:t>Zone d'utilisation :</w:t>
      </w:r>
      <w:r>
        <w:rPr>
          <w:rStyle w:val="optioncarChar"/>
        </w:rPr>
        <w:t xml:space="preserve"> intérieur / extérieur</w:t>
      </w:r>
      <w:r>
        <w:br/>
        <w:t>Indice de protection IP : </w:t>
      </w:r>
      <w:r>
        <w:rPr>
          <w:rStyle w:val="optioncarChar"/>
        </w:rPr>
        <w:t>***</w:t>
      </w:r>
      <w:r>
        <w:br/>
        <w:t xml:space="preserve">Tension max : </w:t>
      </w:r>
      <w:r>
        <w:rPr>
          <w:rStyle w:val="optioncarChar"/>
        </w:rPr>
        <w:t xml:space="preserve">*** </w:t>
      </w:r>
      <w:r>
        <w:t>V</w:t>
      </w:r>
      <w:r>
        <w:br/>
        <w:t xml:space="preserve">Intensité max : </w:t>
      </w:r>
      <w:r>
        <w:rPr>
          <w:rStyle w:val="optioncarChar"/>
        </w:rPr>
        <w:t xml:space="preserve">*** </w:t>
      </w:r>
      <w:r>
        <w:t>A</w:t>
      </w:r>
      <w:r>
        <w:br/>
        <w:t xml:space="preserve">Matière corps du boîtier et couvercle : </w:t>
      </w:r>
      <w:r>
        <w:rPr>
          <w:rStyle w:val="optioncarChar"/>
        </w:rPr>
        <w:t>matière synthétique</w:t>
      </w:r>
      <w:r>
        <w:t xml:space="preserve"> (par défaut) </w:t>
      </w:r>
      <w:r>
        <w:rPr>
          <w:rStyle w:val="optioncarChar"/>
        </w:rPr>
        <w:t>/ ***</w:t>
      </w:r>
      <w:r>
        <w:br/>
        <w:t xml:space="preserve">Dimensions extérieures : </w:t>
      </w:r>
      <w:r>
        <w:rPr>
          <w:rStyle w:val="optioncarChar"/>
        </w:rPr>
        <w:t>***</w:t>
      </w:r>
    </w:p>
    <w:p w14:paraId="4D23CC19" w14:textId="77777777" w:rsidR="00DA3E5D" w:rsidRDefault="00000000">
      <w:pPr>
        <w:pStyle w:val="pheading"/>
      </w:pPr>
      <w:r>
        <w:t>MESURAGE</w:t>
      </w:r>
    </w:p>
    <w:p w14:paraId="7159B990" w14:textId="77777777" w:rsidR="00DA3E5D" w:rsidRDefault="00000000">
      <w:pPr>
        <w:pStyle w:val="pheading"/>
      </w:pPr>
      <w:r>
        <w:t>- unité de mesure:</w:t>
      </w:r>
    </w:p>
    <w:p w14:paraId="1A30CB64" w14:textId="77777777" w:rsidR="00DA3E5D" w:rsidRDefault="00000000">
      <w:r>
        <w:rPr>
          <w:rStyle w:val="optioncarChar"/>
        </w:rPr>
        <w:t>pc </w:t>
      </w:r>
      <w:r>
        <w:t>(par défaut) </w:t>
      </w:r>
      <w:r>
        <w:rPr>
          <w:rStyle w:val="optioncarChar"/>
        </w:rPr>
        <w:t>/ -</w:t>
      </w:r>
    </w:p>
    <w:p w14:paraId="5CF77B64" w14:textId="77777777" w:rsidR="00DA3E5D" w:rsidRDefault="00000000">
      <w:r>
        <w:rPr>
          <w:b/>
          <w:i/>
        </w:rPr>
        <w:t>(Soit par défaut)</w:t>
      </w:r>
    </w:p>
    <w:p w14:paraId="1D4590C9" w14:textId="77777777" w:rsidR="00DA3E5D" w:rsidRDefault="00000000">
      <w:r>
        <w:rPr>
          <w:rStyle w:val="soitChar"/>
        </w:rPr>
        <w:t>1. pc</w:t>
      </w:r>
    </w:p>
    <w:p w14:paraId="10D02040" w14:textId="77777777" w:rsidR="00DA3E5D" w:rsidRDefault="00000000">
      <w:r>
        <w:rPr>
          <w:b/>
          <w:i/>
        </w:rPr>
        <w:t>(Soit)</w:t>
      </w:r>
    </w:p>
    <w:p w14:paraId="1B71F7B1" w14:textId="77777777" w:rsidR="00DA3E5D" w:rsidRDefault="00000000">
      <w:r>
        <w:rPr>
          <w:rStyle w:val="soitChar"/>
        </w:rPr>
        <w:t>2. -</w:t>
      </w:r>
    </w:p>
    <w:p w14:paraId="7E37FCDE" w14:textId="77777777" w:rsidR="00DA3E5D" w:rsidRDefault="00000000">
      <w:pPr>
        <w:pStyle w:val="pheading"/>
      </w:pPr>
      <w:r>
        <w:t>- code de mesurage:</w:t>
      </w:r>
    </w:p>
    <w:p w14:paraId="44ECB9FF" w14:textId="77777777" w:rsidR="00DA3E5D" w:rsidRDefault="00000000">
      <w:r>
        <w:rPr>
          <w:rStyle w:val="optioncarChar"/>
        </w:rPr>
        <w:t>Quantité nette </w:t>
      </w:r>
      <w:r>
        <w:t>(par défaut) </w:t>
      </w:r>
      <w:r>
        <w:rPr>
          <w:rStyle w:val="optioncarChar"/>
        </w:rPr>
        <w:t>/ Compris</w:t>
      </w:r>
    </w:p>
    <w:p w14:paraId="48A85476" w14:textId="77777777" w:rsidR="00DA3E5D" w:rsidRDefault="00000000">
      <w:r>
        <w:rPr>
          <w:b/>
          <w:i/>
        </w:rPr>
        <w:t>(soit par défaut)</w:t>
      </w:r>
      <w:r>
        <w:br/>
      </w:r>
      <w:r>
        <w:br/>
      </w:r>
      <w:r>
        <w:rPr>
          <w:rStyle w:val="soitChar"/>
        </w:rPr>
        <w:t>1.</w:t>
      </w:r>
      <w:r>
        <w:rPr>
          <w:rStyle w:val="soitChar"/>
          <w:u w:val="single"/>
        </w:rPr>
        <w:t>Quantité nette</w:t>
      </w:r>
    </w:p>
    <w:p w14:paraId="7CBD1120" w14:textId="77777777" w:rsidR="00DA3E5D" w:rsidRDefault="00000000">
      <w:r>
        <w:rPr>
          <w:b/>
          <w:i/>
        </w:rPr>
        <w:t>(soit)</w:t>
      </w:r>
      <w:r>
        <w:br/>
      </w:r>
      <w:r>
        <w:br/>
      </w:r>
      <w:r>
        <w:rPr>
          <w:rStyle w:val="soitChar"/>
        </w:rPr>
        <w:t>2.</w:t>
      </w:r>
      <w:r>
        <w:rPr>
          <w:rStyle w:val="soitChar"/>
          <w:u w:val="single"/>
        </w:rPr>
        <w:t>Compris</w:t>
      </w:r>
      <w:r>
        <w:rPr>
          <w:rStyle w:val="soitChar"/>
        </w:rPr>
        <w:t> dans le prix de l'installation</w:t>
      </w:r>
    </w:p>
    <w:p w14:paraId="7C46E5CB" w14:textId="77777777" w:rsidR="00DA3E5D" w:rsidRDefault="00000000">
      <w:pPr>
        <w:pStyle w:val="pheading"/>
      </w:pPr>
      <w:r>
        <w:t>- nature du marché:</w:t>
      </w:r>
    </w:p>
    <w:p w14:paraId="46EA8F9C" w14:textId="77777777" w:rsidR="00DA3E5D" w:rsidRDefault="00000000">
      <w:r>
        <w:t>QP</w:t>
      </w:r>
    </w:p>
    <w:p w14:paraId="2F943F0C" w14:textId="77777777" w:rsidR="00DA3E5D" w:rsidRDefault="00000000">
      <w:pPr>
        <w:pStyle w:val="Author-eSectionHeading5"/>
      </w:pPr>
      <w:bookmarkStart w:id="147" w:name="_Toc112762483"/>
      <w:r>
        <w:t>71.25.3 Interrupteurs et boutons poussoirs CCTB 01.10</w:t>
      </w:r>
      <w:bookmarkEnd w:id="147"/>
    </w:p>
    <w:p w14:paraId="65436DFF" w14:textId="77777777" w:rsidR="00DA3E5D" w:rsidRDefault="00000000">
      <w:pPr>
        <w:pStyle w:val="pheading"/>
      </w:pPr>
      <w:r>
        <w:t>DESCRIPTION</w:t>
      </w:r>
    </w:p>
    <w:p w14:paraId="66DFCA24" w14:textId="77777777" w:rsidR="00DA3E5D" w:rsidRDefault="00000000">
      <w:pPr>
        <w:pStyle w:val="pheading"/>
      </w:pPr>
      <w:r>
        <w:t>- Définition / Comprend</w:t>
      </w:r>
    </w:p>
    <w:p w14:paraId="325AC69B" w14:textId="77777777" w:rsidR="00DA3E5D" w:rsidRDefault="00000000">
      <w:r>
        <w:t>Il s'agit de la fourniture, de l'installation et du raccordement de tous les interrupteurs et boutons poussoirs, conformément à leur fonction respective selon les indications sur les plans. Le prix du réseau de conduites (tubages, câbles et boîtes d'encastrement) est inclus dans le prix unitaire de chaque interrupteur.</w:t>
      </w:r>
    </w:p>
    <w:p w14:paraId="5F8207FE" w14:textId="77777777" w:rsidR="00DA3E5D" w:rsidRDefault="00000000">
      <w:pPr>
        <w:pStyle w:val="pheading"/>
      </w:pPr>
      <w:r>
        <w:t>- Remarques importantes</w:t>
      </w:r>
    </w:p>
    <w:p w14:paraId="1A797364" w14:textId="77777777" w:rsidR="00DA3E5D" w:rsidRDefault="00000000">
      <w:r>
        <w:t>Les degrés de protection procurés par les enveloppes (Code IP) sont donnés dans la norme [NBN C 20-529] +[NBN C 20-529/A1]+[NBN C 20-529/A2]</w:t>
      </w:r>
    </w:p>
    <w:p w14:paraId="404C8E2F" w14:textId="77777777" w:rsidR="00DA3E5D" w:rsidRDefault="00000000">
      <w:pPr>
        <w:pStyle w:val="pheading"/>
      </w:pPr>
      <w:r>
        <w:t>MATÉRIAUX</w:t>
      </w:r>
    </w:p>
    <w:p w14:paraId="53F76628" w14:textId="77777777" w:rsidR="00DA3E5D" w:rsidRDefault="00000000">
      <w:r>
        <w:t>Les interrupteurs et boutons poussoirs classiques sont conformes à la version en vigueur de la norme suivante :</w:t>
      </w:r>
    </w:p>
    <w:p w14:paraId="5516F881" w14:textId="77777777" w:rsidR="00DA3E5D" w:rsidRDefault="00000000">
      <w:r>
        <w:t>[NBN EN 60669-1]</w:t>
      </w:r>
    </w:p>
    <w:p w14:paraId="6D483CE2" w14:textId="77777777" w:rsidR="00DA3E5D" w:rsidRDefault="00000000">
      <w:r>
        <w:t>Les minuteries sont conformes à la version en vigueur des normes [NBN EN 60669-2-1] et [NBN EN 60669-2-3].</w:t>
      </w:r>
    </w:p>
    <w:p w14:paraId="0754AA02" w14:textId="77777777" w:rsidR="00DA3E5D" w:rsidRDefault="00000000">
      <w:r>
        <w:t>Les télérupteurs sont conformes à la version en vigueur de la norme [NBN EN 60669-2-2].</w:t>
      </w:r>
    </w:p>
    <w:p w14:paraId="560AC499" w14:textId="77777777" w:rsidR="00DA3E5D" w:rsidRDefault="00000000">
      <w:r>
        <w:t>Les variateurs de lumière sont conformes à la version en vigueur de la norme [NBN EN 60669-2-1].</w:t>
      </w:r>
    </w:p>
    <w:p w14:paraId="7625126C" w14:textId="77777777" w:rsidR="00DA3E5D" w:rsidRDefault="00000000">
      <w:pPr>
        <w:pStyle w:val="pheading"/>
      </w:pPr>
      <w:r>
        <w:t>EXÉCUTION / MISE EN ŒUVRE</w:t>
      </w:r>
    </w:p>
    <w:p w14:paraId="0740A835" w14:textId="77777777" w:rsidR="00DA3E5D" w:rsidRDefault="00000000">
      <w:r>
        <w:t>Les interrupteurs et boutons poussoirs ordinaires sont, en principe, du type encastré. Lorsque les conduites sont posées en apparent, dans les caves, greniers, garages, ..., ou pour certains équipements spécifiques (débarras à l'extérieur, terrasse couverte, abri-garage, ...), les interrupteurs et boutons poussoirs étanches (minimum IP55) seront choisis.</w:t>
      </w:r>
    </w:p>
    <w:p w14:paraId="5681AD2E" w14:textId="77777777" w:rsidR="00DA3E5D" w:rsidRDefault="00000000">
      <w:r>
        <w:t>Dans le cas des minuteries, variateurs et télérupteurs, le prescripteur propose la configuration la plus adéquate : appareils "stand alone" ou combinaison de boutons poussoirs et module tableau.</w:t>
      </w:r>
    </w:p>
    <w:p w14:paraId="47DD92D4" w14:textId="77777777" w:rsidR="00DA3E5D" w:rsidRDefault="00000000">
      <w:r>
        <w:br/>
        <w:t>Les interrupteurs classiques sont en principe du type 10 A à 250 V. Ils sont de conception A selon la norme, c.à.d. la plaque de recouvrement (finition) est démontable sans déplacer les conducteurs de connexion.</w:t>
      </w:r>
    </w:p>
    <w:p w14:paraId="1A56B60B" w14:textId="77777777" w:rsidR="00DA3E5D" w:rsidRDefault="00000000">
      <w:r>
        <w:t>Les interrupteurs encastrés sont posés dans les boîtes d'encastrement à l'aide de vis ou de griffes. L'interconnexion des interrupteurs est exécutée via les bornes d'arrivée. Dans le cas où plusieurs fonctions sont groupées sous la même plaque de recouvrement, un système d'interconnexion est pourvu afin d'assurer un montage correct.</w:t>
      </w:r>
    </w:p>
    <w:p w14:paraId="0B929479" w14:textId="77777777" w:rsidR="00DA3E5D" w:rsidRDefault="00000000">
      <w:r>
        <w:t>Les plaques de recouvrement des interrupteurs sont posées droites et s'accordent parfaitement à la finition du mur (plafonnage, carrelage, ...).</w:t>
      </w:r>
    </w:p>
    <w:p w14:paraId="11569C95" w14:textId="77777777" w:rsidR="00DA3E5D" w:rsidRDefault="00000000">
      <w:r>
        <w:t>Dans les installations domestiques, l'utilisation d'interrupteurs unipolaires est autorisée pour les circuits à deux conducteurs actifs, pour l'alimentation des appareils d'éclairage et des circuits secondaires, dans la mesure où il s'agit de raccordements fixes qui ne dépassent pas un courant nominal de 16 A. Les interrupteurs placés dans les locaux ouverts ou humides sont de préférence bipolaires (p.ex. salles de bain).</w:t>
      </w:r>
    </w:p>
    <w:p w14:paraId="42C1C391" w14:textId="77777777" w:rsidR="00DA3E5D" w:rsidRDefault="00000000">
      <w:r>
        <w:t>Le raccordement des conducteurs se fait à l'aide des bornes à serrage ou par des bornes sans vis (automatiques).</w:t>
      </w:r>
      <w:r>
        <w:br/>
        <w:t>Dans certains cas exceptionnels, l'éclairage et les prises de courant étant mixte, un appareil d'éclairage est alors équivalent à une prise de courant.</w:t>
      </w:r>
    </w:p>
    <w:p w14:paraId="1E785770" w14:textId="77777777" w:rsidR="00DA3E5D" w:rsidRDefault="00000000">
      <w:r>
        <w:t>A l'endroit de chaque interrupteur unipolaire, deux allumages, deux directions, les deux conducteurs actifs sont disponibles (Phase-phase ou phase-neutre) en prévision d'éventuelles adaptations ultérieures.</w:t>
      </w:r>
    </w:p>
    <w:p w14:paraId="09BF1B4A" w14:textId="77777777" w:rsidR="00DA3E5D" w:rsidRDefault="00000000">
      <w:r>
        <w:t>Les interrupteurs et boutons poussoirs se trouvant à des endroits ayant constamment une faible luminosité sont équipés d'un témoin lumineux continu (p.ex. cave, escalier, grenier, débarras, garage, ...).</w:t>
      </w:r>
    </w:p>
    <w:p w14:paraId="038690D2" w14:textId="77777777" w:rsidR="00DA3E5D" w:rsidRDefault="00000000">
      <w:r>
        <w:t xml:space="preserve">Les interrupteurs sont placés à une hauteur de </w:t>
      </w:r>
      <w:r>
        <w:rPr>
          <w:rStyle w:val="optioncarChar"/>
        </w:rPr>
        <w:t>80-110 (PMR) / ***</w:t>
      </w:r>
      <w:r>
        <w:t xml:space="preserve"> cm au-dessus du niveau du sol et à une distance latérale d'au moins </w:t>
      </w:r>
      <w:r>
        <w:rPr>
          <w:rStyle w:val="optioncarChar"/>
        </w:rPr>
        <w:t>50 (PMR) / ***</w:t>
      </w:r>
      <w:r>
        <w:t xml:space="preserve"> cm de tout mur contigu.</w:t>
      </w:r>
    </w:p>
    <w:p w14:paraId="5C6E7ED6" w14:textId="77777777" w:rsidR="00DA3E5D" w:rsidRDefault="00DA3E5D"/>
    <w:p w14:paraId="1604BA93" w14:textId="77777777" w:rsidR="00DA3E5D" w:rsidRDefault="00000000">
      <w:pPr>
        <w:pStyle w:val="pheading"/>
      </w:pPr>
      <w:r>
        <w:t>AIDE</w:t>
      </w:r>
    </w:p>
    <w:p w14:paraId="4E766348" w14:textId="77777777" w:rsidR="00DA3E5D" w:rsidRDefault="00000000">
      <w:r>
        <w:t>NOTE A L’AUTEUR DE PROJET</w:t>
      </w:r>
    </w:p>
    <w:p w14:paraId="2ECB9EBE" w14:textId="77777777" w:rsidR="00DA3E5D" w:rsidRDefault="00000000">
      <w:r>
        <w:t> </w:t>
      </w:r>
    </w:p>
    <w:p w14:paraId="5495B3D7" w14:textId="77777777" w:rsidR="00DA3E5D" w:rsidRDefault="00000000">
      <w:r>
        <w:rPr>
          <w:b/>
        </w:rPr>
        <w:t>Accessibilité aux personnes à mobilité réduite (PMR)</w:t>
      </w:r>
    </w:p>
    <w:p w14:paraId="0E2130A0" w14:textId="77777777" w:rsidR="00DA3E5D" w:rsidRDefault="00000000">
      <w:r>
        <w:t> </w:t>
      </w:r>
    </w:p>
    <w:p w14:paraId="2A5324B8" w14:textId="77777777" w:rsidR="00DA3E5D" w:rsidRDefault="00000000">
      <w:r>
        <w:t>Hauteur des interrupteurs</w:t>
      </w:r>
      <w:r>
        <w:rPr>
          <w:vertAlign w:val="superscript"/>
        </w:rPr>
        <w:t>(1)</w:t>
      </w:r>
      <w:r>
        <w:t> : entre 80 et 110 cm au-dessus du niveau du sol</w:t>
      </w:r>
    </w:p>
    <w:p w14:paraId="52B48255" w14:textId="77777777" w:rsidR="00DA3E5D" w:rsidRDefault="00000000">
      <w:r>
        <w:t>Distance latérale des interrupteurs</w:t>
      </w:r>
      <w:r>
        <w:rPr>
          <w:vertAlign w:val="superscript"/>
        </w:rPr>
        <w:t>(2)</w:t>
      </w:r>
      <w:r>
        <w:t> : à 50 cm minimum de tout mur contigu</w:t>
      </w:r>
    </w:p>
    <w:p w14:paraId="71F8C866" w14:textId="77777777" w:rsidR="00DA3E5D" w:rsidRDefault="00000000">
      <w:r>
        <w:t>Type (forme)</w:t>
      </w:r>
      <w:r>
        <w:rPr>
          <w:vertAlign w:val="superscript"/>
        </w:rPr>
        <w:t>(3)</w:t>
      </w:r>
      <w:r>
        <w:t> :                                          </w:t>
      </w:r>
    </w:p>
    <w:p w14:paraId="702CE2DE" w14:textId="77777777" w:rsidR="00DA3E5D" w:rsidRDefault="00000000">
      <w:pPr>
        <w:pStyle w:val="Author-eListParagraph"/>
        <w:numPr>
          <w:ilvl w:val="0"/>
          <w:numId w:val="32"/>
        </w:numPr>
      </w:pPr>
      <w:r>
        <w:t xml:space="preserve"> De préférence, plaque basculante d’une superficie de 10 cm² minimum, </w:t>
      </w:r>
    </w:p>
    <w:p w14:paraId="05085B8F" w14:textId="77777777" w:rsidR="00DA3E5D" w:rsidRDefault="00000000">
      <w:pPr>
        <w:pStyle w:val="Author-eListParagraph"/>
        <w:numPr>
          <w:ilvl w:val="0"/>
          <w:numId w:val="32"/>
        </w:numPr>
      </w:pPr>
      <w:r>
        <w:t>Sinon, bouton poussoir d’un diamètre de 3 cm minimum</w:t>
      </w:r>
    </w:p>
    <w:p w14:paraId="2CAD28A2" w14:textId="77777777" w:rsidR="00DA3E5D" w:rsidRDefault="00000000">
      <w:r>
        <w:t>Contraste</w:t>
      </w:r>
      <w:r>
        <w:rPr>
          <w:vertAlign w:val="superscript"/>
        </w:rPr>
        <w:t>(4)</w:t>
      </w:r>
      <w:r>
        <w:t> : différence de coefficient de réflexion (LRV) entre l’interrupteur et le mur de minimum 30%</w:t>
      </w:r>
      <w:r>
        <w:br/>
      </w:r>
      <w:r>
        <w:br/>
      </w:r>
    </w:p>
    <w:p w14:paraId="09FCA4B9" w14:textId="77777777" w:rsidR="00DA3E5D" w:rsidRDefault="00000000">
      <w:r>
        <w:t>(1)   [SWL CALA] et [NBN ISO 21542]</w:t>
      </w:r>
    </w:p>
    <w:p w14:paraId="3C4806D4" w14:textId="77777777" w:rsidR="00DA3E5D" w:rsidRDefault="00000000">
      <w:r>
        <w:t>(2)   [SWL CALA]</w:t>
      </w:r>
    </w:p>
    <w:p w14:paraId="323AC0A4" w14:textId="77777777" w:rsidR="00DA3E5D" w:rsidRDefault="00000000">
      <w:r>
        <w:t>(3)   [SWL CALA], [NBN ISO 21542] et [NEN 1814]</w:t>
      </w:r>
    </w:p>
    <w:p w14:paraId="12FD3450" w14:textId="77777777" w:rsidR="00DA3E5D" w:rsidRDefault="00000000">
      <w:r>
        <w:t>(4)   [SWL CALA] et [NBN ISO 21542]</w:t>
      </w:r>
    </w:p>
    <w:p w14:paraId="16CCA7A6" w14:textId="77777777" w:rsidR="00DA3E5D" w:rsidRDefault="00000000">
      <w:pPr>
        <w:pStyle w:val="Author-eSectionHeading6"/>
      </w:pPr>
      <w:bookmarkStart w:id="148" w:name="_Toc112762484"/>
      <w:r>
        <w:t>71.25.3a Interrupteurs - unipolaires CCTB 01.10</w:t>
      </w:r>
      <w:bookmarkEnd w:id="148"/>
    </w:p>
    <w:p w14:paraId="444842D4" w14:textId="77777777" w:rsidR="00DA3E5D" w:rsidRDefault="00000000">
      <w:pPr>
        <w:pStyle w:val="pheading"/>
      </w:pPr>
      <w:r>
        <w:t>DESCRIPTION</w:t>
      </w:r>
    </w:p>
    <w:p w14:paraId="23388959" w14:textId="77777777" w:rsidR="00DA3E5D" w:rsidRDefault="00000000">
      <w:pPr>
        <w:pStyle w:val="pheading"/>
      </w:pPr>
      <w:r>
        <w:t>- Définition / Comprend</w:t>
      </w:r>
    </w:p>
    <w:p w14:paraId="4AF9D600" w14:textId="77777777" w:rsidR="00DA3E5D" w:rsidRDefault="00000000">
      <w:r>
        <w:t>Il s'agit de la fourniture de l'installation et du raccordement des interrupteurs unipolaires caractérisés par l'interruption d'un seul conducteur de phase.</w:t>
      </w:r>
    </w:p>
    <w:p w14:paraId="6D93A074" w14:textId="77777777" w:rsidR="00DA3E5D" w:rsidRDefault="00000000">
      <w:pPr>
        <w:pStyle w:val="pheading"/>
      </w:pPr>
      <w:r>
        <w:t>MATÉRIAUX</w:t>
      </w:r>
    </w:p>
    <w:p w14:paraId="537F75E7" w14:textId="77777777" w:rsidR="00DA3E5D" w:rsidRDefault="00000000">
      <w:pPr>
        <w:pStyle w:val="pheading"/>
      </w:pPr>
      <w:r>
        <w:t>- Caractéristiques générales</w:t>
      </w:r>
    </w:p>
    <w:p w14:paraId="5BDB112F" w14:textId="77777777" w:rsidR="00DA3E5D" w:rsidRDefault="00000000">
      <w:r>
        <w:t>Tension nominale : </w:t>
      </w:r>
      <w:r>
        <w:rPr>
          <w:rStyle w:val="optioncarChar"/>
        </w:rPr>
        <w:t>250 V</w:t>
      </w:r>
      <w:r>
        <w:t> (par défaut) </w:t>
      </w:r>
      <w:r>
        <w:rPr>
          <w:rStyle w:val="optioncarChar"/>
        </w:rPr>
        <w:t>/ *** </w:t>
      </w:r>
      <w:r>
        <w:t>V</w:t>
      </w:r>
      <w:r>
        <w:br/>
        <w:t>Courant nominal : </w:t>
      </w:r>
      <w:r>
        <w:rPr>
          <w:rStyle w:val="optioncarChar"/>
        </w:rPr>
        <w:t>10 A</w:t>
      </w:r>
      <w:r>
        <w:t> (par défaut) </w:t>
      </w:r>
      <w:r>
        <w:rPr>
          <w:rStyle w:val="optioncarChar"/>
        </w:rPr>
        <w:t>/ 16A / *** </w:t>
      </w:r>
      <w:r>
        <w:t>A</w:t>
      </w:r>
      <w:r>
        <w:br/>
        <w:t>Degré de protection : IP </w:t>
      </w:r>
      <w:r>
        <w:rPr>
          <w:rStyle w:val="optioncarChar"/>
        </w:rPr>
        <w:t>20 </w:t>
      </w:r>
      <w:r>
        <w:t>(par défaut)</w:t>
      </w:r>
      <w:r>
        <w:rPr>
          <w:rStyle w:val="optioncarChar"/>
        </w:rPr>
        <w:t> / 44 / ***</w:t>
      </w:r>
      <w:r>
        <w:br/>
        <w:t>Degré de protection  : </w:t>
      </w:r>
      <w:r>
        <w:rPr>
          <w:rStyle w:val="optioncarChar"/>
        </w:rPr>
        <w:t>IK02</w:t>
      </w:r>
      <w:r>
        <w:t> (par défaut) </w:t>
      </w:r>
      <w:r>
        <w:rPr>
          <w:rStyle w:val="optioncarChar"/>
        </w:rPr>
        <w:t>/ IK06 / ***</w:t>
      </w:r>
      <w:r>
        <w:br/>
        <w:t>Borne de raccordement : Pour les interrupteurs chaque borne de raccordement est capable de connecter au minimum 2 conducteurs de 2,5mm² pour assurer la continuité du circuit.</w:t>
      </w:r>
    </w:p>
    <w:p w14:paraId="7E2F11FC" w14:textId="77777777" w:rsidR="00DA3E5D" w:rsidRDefault="00000000">
      <w:r>
        <w:t>Les interrupteurs suivants sont équipés d'une lampe-témoin intégrée, indiquant leur état de commande.</w:t>
      </w:r>
      <w:r>
        <w:br/>
        <w:t>Dans ce cas, l'utilisation d'un détecteur de mouvement ou de présence est aussi à considérer.</w:t>
      </w:r>
    </w:p>
    <w:p w14:paraId="6ED1EF8C" w14:textId="77777777" w:rsidR="00DA3E5D" w:rsidRDefault="00000000">
      <w:pPr>
        <w:pStyle w:val="pheading"/>
      </w:pPr>
      <w:r>
        <w:t>- Finitions</w:t>
      </w:r>
    </w:p>
    <w:p w14:paraId="06DFC992" w14:textId="77777777" w:rsidR="00DA3E5D" w:rsidRDefault="00000000">
      <w:r>
        <w:t xml:space="preserve">Matériau plaque de recouvrement : </w:t>
      </w:r>
      <w:r>
        <w:rPr>
          <w:rStyle w:val="optioncarChar"/>
        </w:rPr>
        <w:t>matière synthétique</w:t>
      </w:r>
      <w:r>
        <w:t xml:space="preserve"> (par défaut) </w:t>
      </w:r>
      <w:r>
        <w:rPr>
          <w:rStyle w:val="optioncarChar"/>
        </w:rPr>
        <w:t>/ métal / bois / ***</w:t>
      </w:r>
      <w:r>
        <w:br/>
        <w:t xml:space="preserve">Coloris enjoliveur </w:t>
      </w:r>
      <w:r>
        <w:rPr>
          <w:rStyle w:val="optioncarChar"/>
        </w:rPr>
        <w:t>: ***</w:t>
      </w:r>
      <w:r>
        <w:br/>
        <w:t xml:space="preserve">Coloris plaque de recouvrement </w:t>
      </w:r>
      <w:r>
        <w:rPr>
          <w:rStyle w:val="optioncarChar"/>
        </w:rPr>
        <w:t>: ***</w:t>
      </w:r>
    </w:p>
    <w:p w14:paraId="52449551" w14:textId="77777777" w:rsidR="00DA3E5D" w:rsidRDefault="00000000">
      <w:pPr>
        <w:pStyle w:val="pheading"/>
      </w:pPr>
      <w:r>
        <w:t>MESURAGE</w:t>
      </w:r>
    </w:p>
    <w:p w14:paraId="2C2135DE" w14:textId="77777777" w:rsidR="00DA3E5D" w:rsidRDefault="00000000">
      <w:pPr>
        <w:pStyle w:val="pheading"/>
      </w:pPr>
      <w:r>
        <w:t>- unité de mesure:</w:t>
      </w:r>
    </w:p>
    <w:p w14:paraId="111C5FA4" w14:textId="77777777" w:rsidR="00DA3E5D" w:rsidRDefault="00000000">
      <w:r>
        <w:rPr>
          <w:rStyle w:val="optioncarChar"/>
        </w:rPr>
        <w:t>pc </w:t>
      </w:r>
      <w:r>
        <w:t>(par défaut) </w:t>
      </w:r>
      <w:r>
        <w:rPr>
          <w:rStyle w:val="optioncarChar"/>
        </w:rPr>
        <w:t>/ -</w:t>
      </w:r>
    </w:p>
    <w:p w14:paraId="088DCFD4" w14:textId="77777777" w:rsidR="00DA3E5D" w:rsidRDefault="00000000">
      <w:r>
        <w:rPr>
          <w:b/>
          <w:i/>
        </w:rPr>
        <w:t>(soit par défaut)</w:t>
      </w:r>
    </w:p>
    <w:p w14:paraId="436AA2CD" w14:textId="77777777" w:rsidR="00DA3E5D" w:rsidRDefault="00000000">
      <w:r>
        <w:rPr>
          <w:rStyle w:val="soitChar"/>
        </w:rPr>
        <w:t>1. pc</w:t>
      </w:r>
    </w:p>
    <w:p w14:paraId="6CF46172" w14:textId="77777777" w:rsidR="00DA3E5D" w:rsidRDefault="00000000">
      <w:r>
        <w:rPr>
          <w:b/>
          <w:i/>
        </w:rPr>
        <w:t>(soit)</w:t>
      </w:r>
    </w:p>
    <w:p w14:paraId="764B3D7C" w14:textId="77777777" w:rsidR="00DA3E5D" w:rsidRDefault="00000000">
      <w:r>
        <w:rPr>
          <w:rStyle w:val="soitChar"/>
        </w:rPr>
        <w:t>2. -</w:t>
      </w:r>
    </w:p>
    <w:p w14:paraId="3F82AD9E" w14:textId="77777777" w:rsidR="00DA3E5D" w:rsidRDefault="00000000">
      <w:pPr>
        <w:pStyle w:val="pheading"/>
      </w:pPr>
      <w:r>
        <w:t>- code de mesurage:</w:t>
      </w:r>
    </w:p>
    <w:p w14:paraId="134B4BB6" w14:textId="77777777" w:rsidR="00DA3E5D" w:rsidRDefault="00000000">
      <w:r>
        <w:rPr>
          <w:rStyle w:val="optioncarChar"/>
        </w:rPr>
        <w:t>Quantité nette </w:t>
      </w:r>
      <w:r>
        <w:t>(par défaut) </w:t>
      </w:r>
      <w:r>
        <w:rPr>
          <w:rStyle w:val="optioncarChar"/>
        </w:rPr>
        <w:t>/ Compris</w:t>
      </w:r>
    </w:p>
    <w:p w14:paraId="4AA43944" w14:textId="77777777" w:rsidR="00DA3E5D" w:rsidRDefault="00000000">
      <w:r>
        <w:rPr>
          <w:b/>
          <w:i/>
        </w:rPr>
        <w:t>(soit par défaut)</w:t>
      </w:r>
      <w:r>
        <w:br/>
      </w:r>
      <w:r>
        <w:br/>
      </w:r>
      <w:r>
        <w:rPr>
          <w:rStyle w:val="soitChar"/>
        </w:rPr>
        <w:t>1.</w:t>
      </w:r>
      <w:r>
        <w:rPr>
          <w:rStyle w:val="soitChar"/>
          <w:u w:val="single"/>
        </w:rPr>
        <w:t>Quantité nette</w:t>
      </w:r>
    </w:p>
    <w:p w14:paraId="1935CFBB" w14:textId="77777777" w:rsidR="00DA3E5D" w:rsidRDefault="00000000">
      <w:r>
        <w:rPr>
          <w:b/>
          <w:i/>
        </w:rPr>
        <w:t>(soit)</w:t>
      </w:r>
      <w:r>
        <w:br/>
      </w:r>
      <w:r>
        <w:br/>
      </w:r>
      <w:r>
        <w:rPr>
          <w:rStyle w:val="soitChar"/>
        </w:rPr>
        <w:t>2.</w:t>
      </w:r>
      <w:r>
        <w:rPr>
          <w:rStyle w:val="soitChar"/>
          <w:u w:val="single"/>
        </w:rPr>
        <w:t>Compris</w:t>
      </w:r>
      <w:r>
        <w:rPr>
          <w:rStyle w:val="soitChar"/>
        </w:rPr>
        <w:t> dans le prix de l'installation</w:t>
      </w:r>
    </w:p>
    <w:p w14:paraId="406EED3C" w14:textId="77777777" w:rsidR="00DA3E5D" w:rsidRDefault="00000000">
      <w:pPr>
        <w:pStyle w:val="pheading"/>
      </w:pPr>
      <w:r>
        <w:t>- nature du marché:</w:t>
      </w:r>
    </w:p>
    <w:p w14:paraId="7A8FE864" w14:textId="77777777" w:rsidR="00DA3E5D" w:rsidRDefault="00000000">
      <w:r>
        <w:rPr>
          <w:rStyle w:val="optioncarChar"/>
        </w:rPr>
        <w:t>QP</w:t>
      </w:r>
      <w:r>
        <w:t> (par défaut) </w:t>
      </w:r>
      <w:r>
        <w:rPr>
          <w:rStyle w:val="optioncarChar"/>
        </w:rPr>
        <w:t>/ PM</w:t>
      </w:r>
    </w:p>
    <w:p w14:paraId="7DD33D1C" w14:textId="77777777" w:rsidR="00DA3E5D" w:rsidRDefault="00000000">
      <w:r>
        <w:rPr>
          <w:b/>
          <w:i/>
        </w:rPr>
        <w:t>(soit par défaut)</w:t>
      </w:r>
    </w:p>
    <w:p w14:paraId="2BDC53E2" w14:textId="77777777" w:rsidR="00DA3E5D" w:rsidRDefault="00000000">
      <w:r>
        <w:rPr>
          <w:rStyle w:val="soitChar"/>
        </w:rPr>
        <w:t>1. QP</w:t>
      </w:r>
    </w:p>
    <w:p w14:paraId="3E8AD08E" w14:textId="77777777" w:rsidR="00DA3E5D" w:rsidRDefault="00000000">
      <w:r>
        <w:rPr>
          <w:b/>
          <w:i/>
        </w:rPr>
        <w:t>(soit)</w:t>
      </w:r>
    </w:p>
    <w:p w14:paraId="6E6FAE0D" w14:textId="77777777" w:rsidR="00DA3E5D" w:rsidRDefault="00000000">
      <w:r>
        <w:rPr>
          <w:rStyle w:val="soitChar"/>
        </w:rPr>
        <w:t>2. PM</w:t>
      </w:r>
    </w:p>
    <w:p w14:paraId="4D751A17" w14:textId="77777777" w:rsidR="00DA3E5D" w:rsidRDefault="00000000">
      <w:pPr>
        <w:pStyle w:val="Author-eSectionHeading6"/>
      </w:pPr>
      <w:bookmarkStart w:id="149" w:name="_Toc112762485"/>
      <w:r>
        <w:t>71.25.3b Interrupteurs - unipolaires bidirectionnels (deux directions) CCTB 01.10</w:t>
      </w:r>
      <w:bookmarkEnd w:id="149"/>
    </w:p>
    <w:p w14:paraId="2076B774" w14:textId="77777777" w:rsidR="00DA3E5D" w:rsidRDefault="00000000">
      <w:pPr>
        <w:pStyle w:val="pheading"/>
      </w:pPr>
      <w:r>
        <w:t>DESCRIPTION</w:t>
      </w:r>
    </w:p>
    <w:p w14:paraId="0568A17B" w14:textId="77777777" w:rsidR="00DA3E5D" w:rsidRDefault="00000000">
      <w:pPr>
        <w:pStyle w:val="pheading"/>
      </w:pPr>
      <w:r>
        <w:t>- Définition / Comprend</w:t>
      </w:r>
    </w:p>
    <w:p w14:paraId="1A0791F9" w14:textId="77777777" w:rsidR="00DA3E5D" w:rsidRDefault="00000000">
      <w:r>
        <w:t>Il s'agit de la fourniture de l'installation et du raccordement des interrupteurs unipolaires bidirectionnels caractérisés par la commande d'un point lumineux à partir de deux endroits différents.</w:t>
      </w:r>
    </w:p>
    <w:p w14:paraId="2F77D054" w14:textId="77777777" w:rsidR="00DA3E5D" w:rsidRDefault="00000000">
      <w:pPr>
        <w:pStyle w:val="pheading"/>
      </w:pPr>
      <w:r>
        <w:t>MATÉRIAUX</w:t>
      </w:r>
    </w:p>
    <w:p w14:paraId="227FFC50" w14:textId="77777777" w:rsidR="00DA3E5D" w:rsidRDefault="00000000">
      <w:pPr>
        <w:pStyle w:val="pheading"/>
      </w:pPr>
      <w:r>
        <w:t>- Caractéristiques générales</w:t>
      </w:r>
    </w:p>
    <w:p w14:paraId="22FF3BB7" w14:textId="77777777" w:rsidR="00DA3E5D" w:rsidRDefault="00000000">
      <w:r>
        <w:t>Tension nominale : </w:t>
      </w:r>
      <w:r>
        <w:rPr>
          <w:rStyle w:val="optioncarChar"/>
        </w:rPr>
        <w:t>250 V</w:t>
      </w:r>
      <w:r>
        <w:t> (par défaut) </w:t>
      </w:r>
      <w:r>
        <w:rPr>
          <w:rStyle w:val="optioncarChar"/>
        </w:rPr>
        <w:t>/ *** </w:t>
      </w:r>
      <w:r>
        <w:t>V</w:t>
      </w:r>
      <w:r>
        <w:br/>
        <w:t>Courant nominal : </w:t>
      </w:r>
      <w:r>
        <w:rPr>
          <w:rStyle w:val="optioncarChar"/>
        </w:rPr>
        <w:t>10 A</w:t>
      </w:r>
      <w:r>
        <w:t> (par défaut) </w:t>
      </w:r>
      <w:r>
        <w:rPr>
          <w:rStyle w:val="optioncarChar"/>
        </w:rPr>
        <w:t>/ 16A / *** </w:t>
      </w:r>
      <w:r>
        <w:t>A</w:t>
      </w:r>
      <w:r>
        <w:br/>
        <w:t>Degré de protection : IP </w:t>
      </w:r>
      <w:r>
        <w:rPr>
          <w:rStyle w:val="optioncarChar"/>
        </w:rPr>
        <w:t>20 </w:t>
      </w:r>
      <w:r>
        <w:t>(par défaut)</w:t>
      </w:r>
      <w:r>
        <w:rPr>
          <w:rStyle w:val="optioncarChar"/>
        </w:rPr>
        <w:t> / 44 / ***</w:t>
      </w:r>
      <w:r>
        <w:br/>
        <w:t>Degré de protection  : </w:t>
      </w:r>
      <w:r>
        <w:rPr>
          <w:rStyle w:val="optioncarChar"/>
        </w:rPr>
        <w:t>IK02</w:t>
      </w:r>
      <w:r>
        <w:t> (par défaut) </w:t>
      </w:r>
      <w:r>
        <w:rPr>
          <w:rStyle w:val="optioncarChar"/>
        </w:rPr>
        <w:t>/ IK06 / ***</w:t>
      </w:r>
      <w:r>
        <w:br/>
        <w:t>Borne de raccordement : Pour les interrupteurs chaque borne de raccordement est capable de connecter au minimum 2 conducteurs de 2,5mm² pour assurer la continuité du circuit.</w:t>
      </w:r>
    </w:p>
    <w:p w14:paraId="34A2AD3A" w14:textId="77777777" w:rsidR="00DA3E5D" w:rsidRDefault="00000000">
      <w:r>
        <w:t>Les interrupteurs suivants sont équipés d'une lampe-témoin intégrée, indiquant leur état de commande.</w:t>
      </w:r>
      <w:r>
        <w:br/>
        <w:t>Dans ce cas, l'utilisation d'un détecteur de mouvement ou de présence est aussi à considérer.</w:t>
      </w:r>
    </w:p>
    <w:p w14:paraId="5FDC6A6D" w14:textId="77777777" w:rsidR="00DA3E5D" w:rsidRDefault="00000000">
      <w:pPr>
        <w:pStyle w:val="pheading"/>
      </w:pPr>
      <w:r>
        <w:t>- Finitions</w:t>
      </w:r>
    </w:p>
    <w:p w14:paraId="25EBC811" w14:textId="77777777" w:rsidR="00DA3E5D" w:rsidRDefault="00000000">
      <w:r>
        <w:t xml:space="preserve">Matériau plaque de recouvrement : </w:t>
      </w:r>
      <w:r>
        <w:rPr>
          <w:rStyle w:val="optioncarChar"/>
        </w:rPr>
        <w:t>matière synthétique</w:t>
      </w:r>
      <w:r>
        <w:t xml:space="preserve"> (par défaut) </w:t>
      </w:r>
      <w:r>
        <w:rPr>
          <w:rStyle w:val="optioncarChar"/>
        </w:rPr>
        <w:t>/ métal / bois / ***</w:t>
      </w:r>
      <w:r>
        <w:br/>
        <w:t>Coloris enjoliveur : </w:t>
      </w:r>
      <w:r>
        <w:rPr>
          <w:rStyle w:val="optioncarChar"/>
        </w:rPr>
        <w:t>***</w:t>
      </w:r>
      <w:r>
        <w:br/>
        <w:t>Coloris plaque de recouvrement : </w:t>
      </w:r>
      <w:r>
        <w:rPr>
          <w:rStyle w:val="optioncarChar"/>
        </w:rPr>
        <w:t>***</w:t>
      </w:r>
    </w:p>
    <w:p w14:paraId="6167004D" w14:textId="77777777" w:rsidR="00DA3E5D" w:rsidRDefault="00000000">
      <w:pPr>
        <w:pStyle w:val="pheading"/>
      </w:pPr>
      <w:r>
        <w:t>MESURAGE</w:t>
      </w:r>
    </w:p>
    <w:p w14:paraId="478378CB" w14:textId="77777777" w:rsidR="00DA3E5D" w:rsidRDefault="00000000">
      <w:pPr>
        <w:pStyle w:val="pheading"/>
      </w:pPr>
      <w:r>
        <w:t>- unité de mesure:</w:t>
      </w:r>
    </w:p>
    <w:p w14:paraId="19BDD007" w14:textId="77777777" w:rsidR="00DA3E5D" w:rsidRDefault="00000000">
      <w:r>
        <w:rPr>
          <w:rStyle w:val="optioncarChar"/>
        </w:rPr>
        <w:t>pc </w:t>
      </w:r>
      <w:r>
        <w:t>(par défaut) </w:t>
      </w:r>
      <w:r>
        <w:rPr>
          <w:rStyle w:val="optioncarChar"/>
        </w:rPr>
        <w:t>/ -</w:t>
      </w:r>
    </w:p>
    <w:p w14:paraId="21E24C93" w14:textId="77777777" w:rsidR="00DA3E5D" w:rsidRDefault="00000000">
      <w:r>
        <w:rPr>
          <w:b/>
          <w:i/>
        </w:rPr>
        <w:t>(soit par défaut)</w:t>
      </w:r>
    </w:p>
    <w:p w14:paraId="01A06771" w14:textId="77777777" w:rsidR="00DA3E5D" w:rsidRDefault="00000000">
      <w:r>
        <w:rPr>
          <w:rStyle w:val="soitChar"/>
        </w:rPr>
        <w:t>1. pc</w:t>
      </w:r>
    </w:p>
    <w:p w14:paraId="01AD0AD5" w14:textId="77777777" w:rsidR="00DA3E5D" w:rsidRDefault="00000000">
      <w:r>
        <w:rPr>
          <w:b/>
          <w:i/>
        </w:rPr>
        <w:t>(soit)</w:t>
      </w:r>
    </w:p>
    <w:p w14:paraId="66854A5F" w14:textId="77777777" w:rsidR="00DA3E5D" w:rsidRDefault="00000000">
      <w:r>
        <w:rPr>
          <w:rStyle w:val="soitChar"/>
        </w:rPr>
        <w:t>2. -</w:t>
      </w:r>
    </w:p>
    <w:p w14:paraId="2282FE4F" w14:textId="77777777" w:rsidR="00DA3E5D" w:rsidRDefault="00000000">
      <w:pPr>
        <w:pStyle w:val="pheading"/>
      </w:pPr>
      <w:r>
        <w:t>- code de mesurage:</w:t>
      </w:r>
    </w:p>
    <w:p w14:paraId="1662D520" w14:textId="77777777" w:rsidR="00DA3E5D" w:rsidRDefault="00000000">
      <w:r>
        <w:rPr>
          <w:rStyle w:val="optioncarChar"/>
        </w:rPr>
        <w:t>Quantité nette </w:t>
      </w:r>
      <w:r>
        <w:t>(par défaut) </w:t>
      </w:r>
      <w:r>
        <w:rPr>
          <w:rStyle w:val="optioncarChar"/>
        </w:rPr>
        <w:t>/ Compris</w:t>
      </w:r>
    </w:p>
    <w:p w14:paraId="6896D77B" w14:textId="77777777" w:rsidR="00DA3E5D" w:rsidRDefault="00000000">
      <w:r>
        <w:rPr>
          <w:b/>
          <w:i/>
        </w:rPr>
        <w:t>(soit par défaut)</w:t>
      </w:r>
      <w:r>
        <w:br/>
      </w:r>
      <w:r>
        <w:br/>
      </w:r>
      <w:r>
        <w:rPr>
          <w:rStyle w:val="soitChar"/>
        </w:rPr>
        <w:t>1.</w:t>
      </w:r>
      <w:r>
        <w:rPr>
          <w:rStyle w:val="soitChar"/>
          <w:u w:val="single"/>
        </w:rPr>
        <w:t>Quantité nette</w:t>
      </w:r>
    </w:p>
    <w:p w14:paraId="7DD585FC" w14:textId="77777777" w:rsidR="00DA3E5D" w:rsidRDefault="00000000">
      <w:r>
        <w:rPr>
          <w:b/>
          <w:i/>
        </w:rPr>
        <w:t>(soit)</w:t>
      </w:r>
      <w:r>
        <w:br/>
      </w:r>
      <w:r>
        <w:br/>
      </w:r>
      <w:r>
        <w:rPr>
          <w:rStyle w:val="soitChar"/>
        </w:rPr>
        <w:t>2.</w:t>
      </w:r>
      <w:r>
        <w:rPr>
          <w:rStyle w:val="soitChar"/>
          <w:u w:val="single"/>
        </w:rPr>
        <w:t>Compris</w:t>
      </w:r>
      <w:r>
        <w:rPr>
          <w:rStyle w:val="soitChar"/>
        </w:rPr>
        <w:t> dans le prix de l'installation</w:t>
      </w:r>
    </w:p>
    <w:p w14:paraId="038221DE" w14:textId="77777777" w:rsidR="00DA3E5D" w:rsidRDefault="00000000">
      <w:pPr>
        <w:pStyle w:val="pheading"/>
      </w:pPr>
      <w:r>
        <w:t>- nature du marché:</w:t>
      </w:r>
    </w:p>
    <w:p w14:paraId="3259E4F1" w14:textId="77777777" w:rsidR="00DA3E5D" w:rsidRDefault="00000000">
      <w:r>
        <w:rPr>
          <w:rStyle w:val="optioncarChar"/>
        </w:rPr>
        <w:t>QP</w:t>
      </w:r>
      <w:r>
        <w:t> (par défaut) </w:t>
      </w:r>
      <w:r>
        <w:rPr>
          <w:rStyle w:val="optioncarChar"/>
        </w:rPr>
        <w:t>/ PM</w:t>
      </w:r>
    </w:p>
    <w:p w14:paraId="3DB0BA3B" w14:textId="77777777" w:rsidR="00DA3E5D" w:rsidRDefault="00000000">
      <w:r>
        <w:rPr>
          <w:b/>
          <w:i/>
        </w:rPr>
        <w:t>(soit par défaut)</w:t>
      </w:r>
    </w:p>
    <w:p w14:paraId="3FE54A9E" w14:textId="77777777" w:rsidR="00DA3E5D" w:rsidRDefault="00000000">
      <w:r>
        <w:rPr>
          <w:rStyle w:val="soitChar"/>
        </w:rPr>
        <w:t>1. QP</w:t>
      </w:r>
    </w:p>
    <w:p w14:paraId="5A6C596D" w14:textId="77777777" w:rsidR="00DA3E5D" w:rsidRDefault="00000000">
      <w:r>
        <w:rPr>
          <w:b/>
          <w:i/>
        </w:rPr>
        <w:t>(soit)</w:t>
      </w:r>
    </w:p>
    <w:p w14:paraId="09AF9620" w14:textId="77777777" w:rsidR="00DA3E5D" w:rsidRDefault="00000000">
      <w:r>
        <w:rPr>
          <w:rStyle w:val="soitChar"/>
        </w:rPr>
        <w:t>2. PM</w:t>
      </w:r>
    </w:p>
    <w:p w14:paraId="301EEFD7" w14:textId="77777777" w:rsidR="00DA3E5D" w:rsidRDefault="00000000">
      <w:pPr>
        <w:pStyle w:val="Author-eSectionHeading6"/>
      </w:pPr>
      <w:bookmarkStart w:id="150" w:name="_Toc112762486"/>
      <w:r>
        <w:t>71.25.3c Interrupteurs - bipolaires CCTB 01.10</w:t>
      </w:r>
      <w:bookmarkEnd w:id="150"/>
    </w:p>
    <w:p w14:paraId="2DE3D702" w14:textId="77777777" w:rsidR="00DA3E5D" w:rsidRDefault="00000000">
      <w:pPr>
        <w:pStyle w:val="pheading"/>
      </w:pPr>
      <w:r>
        <w:t>DESCRIPTION</w:t>
      </w:r>
    </w:p>
    <w:p w14:paraId="18BC41A5" w14:textId="77777777" w:rsidR="00DA3E5D" w:rsidRDefault="00000000">
      <w:pPr>
        <w:pStyle w:val="pheading"/>
      </w:pPr>
      <w:r>
        <w:t>- Définition / Comprend</w:t>
      </w:r>
    </w:p>
    <w:p w14:paraId="092F0939" w14:textId="77777777" w:rsidR="00DA3E5D" w:rsidRDefault="00000000">
      <w:r>
        <w:t>Il s'agit de la fourniture, de l'installation et du raccordement d'un interrupteur bipolaire caractérisé par l'interruption sur les deux lignes de phase ou sur la phase et le neutre.</w:t>
      </w:r>
    </w:p>
    <w:p w14:paraId="6C817E9C" w14:textId="77777777" w:rsidR="00DA3E5D" w:rsidRDefault="00000000">
      <w:pPr>
        <w:pStyle w:val="pheading"/>
      </w:pPr>
      <w:r>
        <w:t>MATÉRIAUX</w:t>
      </w:r>
    </w:p>
    <w:p w14:paraId="3EE31BA3" w14:textId="77777777" w:rsidR="00DA3E5D" w:rsidRDefault="00000000">
      <w:pPr>
        <w:pStyle w:val="pheading"/>
      </w:pPr>
      <w:r>
        <w:t>- Caractéristiques générales</w:t>
      </w:r>
    </w:p>
    <w:p w14:paraId="29A80486" w14:textId="77777777" w:rsidR="00DA3E5D" w:rsidRDefault="00000000">
      <w:r>
        <w:t xml:space="preserve">Tension nominale : </w:t>
      </w:r>
      <w:r>
        <w:rPr>
          <w:rStyle w:val="optioncarChar"/>
        </w:rPr>
        <w:t>250 V</w:t>
      </w:r>
      <w:r>
        <w:t xml:space="preserve"> (par défaut) </w:t>
      </w:r>
      <w:r>
        <w:rPr>
          <w:rStyle w:val="optioncarChar"/>
        </w:rPr>
        <w:t xml:space="preserve">/ *** </w:t>
      </w:r>
      <w:r>
        <w:t>V</w:t>
      </w:r>
      <w:r>
        <w:br/>
        <w:t xml:space="preserve">Courant nominal : </w:t>
      </w:r>
      <w:r>
        <w:rPr>
          <w:rStyle w:val="optioncarChar"/>
        </w:rPr>
        <w:t>10 A</w:t>
      </w:r>
      <w:r>
        <w:t xml:space="preserve"> (par défaut) </w:t>
      </w:r>
      <w:r>
        <w:rPr>
          <w:rStyle w:val="optioncarChar"/>
        </w:rPr>
        <w:t xml:space="preserve">/ 16A / *** </w:t>
      </w:r>
      <w:r>
        <w:t>A</w:t>
      </w:r>
      <w:r>
        <w:br/>
        <w:t>Degré de protection : IP </w:t>
      </w:r>
      <w:r>
        <w:rPr>
          <w:rStyle w:val="optioncarChar"/>
        </w:rPr>
        <w:t>20 </w:t>
      </w:r>
      <w:r>
        <w:t>(par défaut)</w:t>
      </w:r>
      <w:r>
        <w:rPr>
          <w:rStyle w:val="optioncarChar"/>
        </w:rPr>
        <w:t> / 44 / ***</w:t>
      </w:r>
      <w:r>
        <w:br/>
        <w:t xml:space="preserve">Degré de protection  : </w:t>
      </w:r>
      <w:r>
        <w:rPr>
          <w:rStyle w:val="optioncarChar"/>
        </w:rPr>
        <w:t>IK02</w:t>
      </w:r>
      <w:r>
        <w:t xml:space="preserve"> (par défaut) </w:t>
      </w:r>
      <w:r>
        <w:rPr>
          <w:rStyle w:val="optioncarChar"/>
        </w:rPr>
        <w:t>/ IK06 / ***</w:t>
      </w:r>
      <w:r>
        <w:br/>
        <w:t>Borne de raccordement : Pour les interrupteurs chaque borne de raccordement est capable de connecter au minimum 2 conducteurs de 2,5mm² pour assurer la continuité du circuit.</w:t>
      </w:r>
    </w:p>
    <w:p w14:paraId="2DC24705" w14:textId="77777777" w:rsidR="00DA3E5D" w:rsidRDefault="00000000">
      <w:r>
        <w:t>Les interrupteurs suivants sont équipés d'une lampe-témoin intégrée, indiquant leur état de commande.</w:t>
      </w:r>
      <w:r>
        <w:br/>
        <w:t>Dans ce cas, l'utilisation d'un détecteur de mouvement ou de présence est aussi à considérer.</w:t>
      </w:r>
    </w:p>
    <w:p w14:paraId="112B6974" w14:textId="77777777" w:rsidR="00DA3E5D" w:rsidRDefault="00000000">
      <w:pPr>
        <w:pStyle w:val="pheading"/>
      </w:pPr>
      <w:r>
        <w:t>- Finitions</w:t>
      </w:r>
    </w:p>
    <w:p w14:paraId="49794A6D" w14:textId="77777777" w:rsidR="00DA3E5D" w:rsidRDefault="00000000">
      <w:r>
        <w:t xml:space="preserve">Matériau plaque de recouvrement : </w:t>
      </w:r>
      <w:r>
        <w:rPr>
          <w:rStyle w:val="optioncarChar"/>
        </w:rPr>
        <w:t>matière synthétique</w:t>
      </w:r>
      <w:r>
        <w:t xml:space="preserve"> (par défaut) </w:t>
      </w:r>
      <w:r>
        <w:rPr>
          <w:rStyle w:val="optioncarChar"/>
        </w:rPr>
        <w:t>/ métal / bois / ***</w:t>
      </w:r>
      <w:r>
        <w:br/>
        <w:t xml:space="preserve">Coloris enjoliveur </w:t>
      </w:r>
      <w:r>
        <w:rPr>
          <w:rStyle w:val="optioncarChar"/>
        </w:rPr>
        <w:t>: ***</w:t>
      </w:r>
      <w:r>
        <w:br/>
        <w:t xml:space="preserve">Coloris plaque de recouvrement </w:t>
      </w:r>
      <w:r>
        <w:rPr>
          <w:rStyle w:val="optioncarChar"/>
        </w:rPr>
        <w:t>: ***</w:t>
      </w:r>
    </w:p>
    <w:p w14:paraId="4D2915C8" w14:textId="77777777" w:rsidR="00DA3E5D" w:rsidRDefault="00000000">
      <w:pPr>
        <w:pStyle w:val="pheading"/>
      </w:pPr>
      <w:r>
        <w:t>MESURAGE</w:t>
      </w:r>
    </w:p>
    <w:p w14:paraId="3C357FDC" w14:textId="77777777" w:rsidR="00DA3E5D" w:rsidRDefault="00000000">
      <w:pPr>
        <w:pStyle w:val="pheading"/>
      </w:pPr>
      <w:r>
        <w:t>- unité de mesure:</w:t>
      </w:r>
    </w:p>
    <w:p w14:paraId="6B76EB78" w14:textId="77777777" w:rsidR="00DA3E5D" w:rsidRDefault="00000000">
      <w:r>
        <w:rPr>
          <w:rStyle w:val="optioncarChar"/>
        </w:rPr>
        <w:t>pc </w:t>
      </w:r>
      <w:r>
        <w:t>(par défaut) </w:t>
      </w:r>
      <w:r>
        <w:rPr>
          <w:rStyle w:val="optioncarChar"/>
        </w:rPr>
        <w:t>/ -</w:t>
      </w:r>
    </w:p>
    <w:p w14:paraId="4C343E8C" w14:textId="77777777" w:rsidR="00DA3E5D" w:rsidRDefault="00000000">
      <w:r>
        <w:rPr>
          <w:b/>
          <w:i/>
        </w:rPr>
        <w:t>(Soit par défaut)</w:t>
      </w:r>
    </w:p>
    <w:p w14:paraId="0B5066B1" w14:textId="77777777" w:rsidR="00DA3E5D" w:rsidRDefault="00000000">
      <w:r>
        <w:rPr>
          <w:rStyle w:val="soitChar"/>
        </w:rPr>
        <w:t>1. pc</w:t>
      </w:r>
    </w:p>
    <w:p w14:paraId="26804202" w14:textId="77777777" w:rsidR="00DA3E5D" w:rsidRDefault="00000000">
      <w:r>
        <w:rPr>
          <w:b/>
          <w:i/>
        </w:rPr>
        <w:t>(Soit)</w:t>
      </w:r>
    </w:p>
    <w:p w14:paraId="217118ED" w14:textId="77777777" w:rsidR="00DA3E5D" w:rsidRDefault="00000000">
      <w:r>
        <w:rPr>
          <w:rStyle w:val="soitChar"/>
        </w:rPr>
        <w:t>2. -</w:t>
      </w:r>
    </w:p>
    <w:p w14:paraId="0AD5F98B" w14:textId="77777777" w:rsidR="00DA3E5D" w:rsidRDefault="00000000">
      <w:pPr>
        <w:pStyle w:val="pheading"/>
      </w:pPr>
      <w:r>
        <w:t>- code de mesurage:</w:t>
      </w:r>
    </w:p>
    <w:p w14:paraId="4DD2FAE0" w14:textId="77777777" w:rsidR="00DA3E5D" w:rsidRDefault="00000000">
      <w:r>
        <w:rPr>
          <w:rStyle w:val="optioncarChar"/>
        </w:rPr>
        <w:t>Quantité nette </w:t>
      </w:r>
      <w:r>
        <w:t>(par défaut) </w:t>
      </w:r>
      <w:r>
        <w:rPr>
          <w:rStyle w:val="optioncarChar"/>
        </w:rPr>
        <w:t>/ Compris</w:t>
      </w:r>
    </w:p>
    <w:p w14:paraId="31EF31C0" w14:textId="77777777" w:rsidR="00DA3E5D" w:rsidRDefault="00000000">
      <w:r>
        <w:rPr>
          <w:b/>
          <w:i/>
        </w:rPr>
        <w:t>(soit par défaut)</w:t>
      </w:r>
      <w:r>
        <w:br/>
      </w:r>
      <w:r>
        <w:br/>
      </w:r>
      <w:r>
        <w:rPr>
          <w:rStyle w:val="soitChar"/>
        </w:rPr>
        <w:t>1.</w:t>
      </w:r>
      <w:r>
        <w:rPr>
          <w:rStyle w:val="soitChar"/>
          <w:u w:val="single"/>
        </w:rPr>
        <w:t>Quantité nette</w:t>
      </w:r>
    </w:p>
    <w:p w14:paraId="40546C71" w14:textId="77777777" w:rsidR="00DA3E5D" w:rsidRDefault="00000000">
      <w:r>
        <w:rPr>
          <w:b/>
          <w:i/>
        </w:rPr>
        <w:t>(soit)</w:t>
      </w:r>
      <w:r>
        <w:br/>
      </w:r>
      <w:r>
        <w:br/>
      </w:r>
      <w:r>
        <w:rPr>
          <w:rStyle w:val="soitChar"/>
        </w:rPr>
        <w:t>2.</w:t>
      </w:r>
      <w:r>
        <w:rPr>
          <w:rStyle w:val="soitChar"/>
          <w:u w:val="single"/>
        </w:rPr>
        <w:t>Compris</w:t>
      </w:r>
      <w:r>
        <w:rPr>
          <w:rStyle w:val="soitChar"/>
        </w:rPr>
        <w:t> dans le prix de l'installation</w:t>
      </w:r>
    </w:p>
    <w:p w14:paraId="01D0EECA" w14:textId="77777777" w:rsidR="00DA3E5D" w:rsidRDefault="00000000">
      <w:pPr>
        <w:pStyle w:val="pheading"/>
      </w:pPr>
      <w:r>
        <w:t>- nature du marché:</w:t>
      </w:r>
    </w:p>
    <w:p w14:paraId="476576A7" w14:textId="77777777" w:rsidR="00DA3E5D" w:rsidRDefault="00000000">
      <w:r>
        <w:rPr>
          <w:rStyle w:val="optioncarChar"/>
        </w:rPr>
        <w:t>QP</w:t>
      </w:r>
      <w:r>
        <w:t> (par défaut) </w:t>
      </w:r>
      <w:r>
        <w:rPr>
          <w:rStyle w:val="optioncarChar"/>
        </w:rPr>
        <w:t>/ PM</w:t>
      </w:r>
    </w:p>
    <w:p w14:paraId="1A85B226" w14:textId="77777777" w:rsidR="00DA3E5D" w:rsidRDefault="00000000">
      <w:r>
        <w:rPr>
          <w:b/>
          <w:i/>
        </w:rPr>
        <w:t>(soit par défaut)</w:t>
      </w:r>
    </w:p>
    <w:p w14:paraId="16101F3E" w14:textId="77777777" w:rsidR="00DA3E5D" w:rsidRDefault="00000000">
      <w:r>
        <w:rPr>
          <w:rStyle w:val="soitChar"/>
        </w:rPr>
        <w:t>1. QP</w:t>
      </w:r>
    </w:p>
    <w:p w14:paraId="038B5349" w14:textId="77777777" w:rsidR="00DA3E5D" w:rsidRDefault="00000000">
      <w:r>
        <w:rPr>
          <w:b/>
          <w:i/>
        </w:rPr>
        <w:t>(soit)</w:t>
      </w:r>
    </w:p>
    <w:p w14:paraId="1306CF1F" w14:textId="77777777" w:rsidR="00DA3E5D" w:rsidRDefault="00000000">
      <w:r>
        <w:rPr>
          <w:rStyle w:val="soitChar"/>
        </w:rPr>
        <w:t>2. PM</w:t>
      </w:r>
    </w:p>
    <w:p w14:paraId="07448333" w14:textId="77777777" w:rsidR="00DA3E5D" w:rsidRDefault="00000000">
      <w:pPr>
        <w:pStyle w:val="Author-eSectionHeading6"/>
      </w:pPr>
      <w:bookmarkStart w:id="151" w:name="_Toc112762487"/>
      <w:r>
        <w:t>71.25.3d Interrupteurs - bipolaires bidirectionnels (deux directions) CCTB 01.10</w:t>
      </w:r>
      <w:bookmarkEnd w:id="151"/>
    </w:p>
    <w:p w14:paraId="6A69F213" w14:textId="77777777" w:rsidR="00DA3E5D" w:rsidRDefault="00000000">
      <w:pPr>
        <w:pStyle w:val="pheading"/>
      </w:pPr>
      <w:r>
        <w:t>DESCRIPTION</w:t>
      </w:r>
    </w:p>
    <w:p w14:paraId="7D78A5BB" w14:textId="77777777" w:rsidR="00DA3E5D" w:rsidRDefault="00000000">
      <w:pPr>
        <w:pStyle w:val="pheading"/>
      </w:pPr>
      <w:r>
        <w:t>- Définition / Comprend</w:t>
      </w:r>
    </w:p>
    <w:p w14:paraId="187AE72E" w14:textId="77777777" w:rsidR="00DA3E5D" w:rsidRDefault="00000000">
      <w:r>
        <w:t>Il s'agit de la fourniture de l'installation et du raccordement des interrupteurs bipolaires bidirectionnels caractérisés par l'interruption des deux lignes (phase-phase ou phase-neutre) dans une commande deux directions.</w:t>
      </w:r>
    </w:p>
    <w:p w14:paraId="3E038715" w14:textId="77777777" w:rsidR="00DA3E5D" w:rsidRDefault="00000000">
      <w:pPr>
        <w:pStyle w:val="pheading"/>
      </w:pPr>
      <w:r>
        <w:t>MATÉRIAUX</w:t>
      </w:r>
    </w:p>
    <w:p w14:paraId="28621363" w14:textId="77777777" w:rsidR="00DA3E5D" w:rsidRDefault="00000000">
      <w:pPr>
        <w:pStyle w:val="pheading"/>
      </w:pPr>
      <w:r>
        <w:t>- Caractéristiques générales</w:t>
      </w:r>
    </w:p>
    <w:p w14:paraId="558E7FE0" w14:textId="77777777" w:rsidR="00DA3E5D" w:rsidRDefault="00000000">
      <w:r>
        <w:t>Tension nominale : </w:t>
      </w:r>
      <w:r>
        <w:rPr>
          <w:rStyle w:val="optioncarChar"/>
        </w:rPr>
        <w:t>250 V</w:t>
      </w:r>
      <w:r>
        <w:t> (par défaut) </w:t>
      </w:r>
      <w:r>
        <w:rPr>
          <w:rStyle w:val="optioncarChar"/>
        </w:rPr>
        <w:t>/ *** </w:t>
      </w:r>
      <w:r>
        <w:t>V</w:t>
      </w:r>
      <w:r>
        <w:br/>
        <w:t>Courant nominal : </w:t>
      </w:r>
      <w:r>
        <w:rPr>
          <w:rStyle w:val="optioncarChar"/>
        </w:rPr>
        <w:t>10 A</w:t>
      </w:r>
      <w:r>
        <w:t> (par défaut) </w:t>
      </w:r>
      <w:r>
        <w:rPr>
          <w:rStyle w:val="optioncarChar"/>
        </w:rPr>
        <w:t>/ 16A / *** </w:t>
      </w:r>
      <w:r>
        <w:t>A</w:t>
      </w:r>
      <w:r>
        <w:br/>
        <w:t>Degré de protection : IP </w:t>
      </w:r>
      <w:r>
        <w:rPr>
          <w:rStyle w:val="optioncarChar"/>
        </w:rPr>
        <w:t>20 </w:t>
      </w:r>
      <w:r>
        <w:t>(par défaut)</w:t>
      </w:r>
      <w:r>
        <w:rPr>
          <w:rStyle w:val="optioncarChar"/>
        </w:rPr>
        <w:t> / 44 / ***</w:t>
      </w:r>
      <w:r>
        <w:br/>
        <w:t>Degré de protection  : </w:t>
      </w:r>
      <w:r>
        <w:rPr>
          <w:rStyle w:val="optioncarChar"/>
        </w:rPr>
        <w:t>IK02</w:t>
      </w:r>
      <w:r>
        <w:t> (par défaut) </w:t>
      </w:r>
      <w:r>
        <w:rPr>
          <w:rStyle w:val="optioncarChar"/>
        </w:rPr>
        <w:t>/ IK06 / ***</w:t>
      </w:r>
      <w:r>
        <w:br/>
        <w:t>Borne de raccordement : Pour les interrupteurs chaque borne de raccordement est capable de connecter au minimum 2 conducteurs de 2,5mm² pour assurer la continuité du circuit.</w:t>
      </w:r>
    </w:p>
    <w:p w14:paraId="56CC9615" w14:textId="77777777" w:rsidR="00DA3E5D" w:rsidRDefault="00000000">
      <w:r>
        <w:t>Les interrupteurs suivants sont équipés d'une lampe-témoin intégrée, indiquant leur état de commande.</w:t>
      </w:r>
      <w:r>
        <w:br/>
        <w:t>Dans ce cas, l'utilisation d'un détecteur de mouvement ou de présence est aussi à considérer.</w:t>
      </w:r>
    </w:p>
    <w:p w14:paraId="01A67814" w14:textId="77777777" w:rsidR="00DA3E5D" w:rsidRDefault="00000000">
      <w:pPr>
        <w:pStyle w:val="pheading"/>
      </w:pPr>
      <w:r>
        <w:t>- Finitions</w:t>
      </w:r>
    </w:p>
    <w:p w14:paraId="6A593F93" w14:textId="77777777" w:rsidR="00DA3E5D" w:rsidRDefault="00000000">
      <w:r>
        <w:t xml:space="preserve">Matériau plaque de recouvrement : </w:t>
      </w:r>
      <w:r>
        <w:rPr>
          <w:rStyle w:val="optioncarChar"/>
        </w:rPr>
        <w:t>matière synthétique</w:t>
      </w:r>
      <w:r>
        <w:t xml:space="preserve"> (par défaut) </w:t>
      </w:r>
      <w:r>
        <w:rPr>
          <w:rStyle w:val="optioncarChar"/>
        </w:rPr>
        <w:t>/ métal / bois / ***</w:t>
      </w:r>
      <w:r>
        <w:br/>
        <w:t>Coloris enjoliveur : </w:t>
      </w:r>
      <w:r>
        <w:rPr>
          <w:rStyle w:val="optioncarChar"/>
        </w:rPr>
        <w:t>***</w:t>
      </w:r>
      <w:r>
        <w:br/>
        <w:t>Coloris plaque de recouvrement : </w:t>
      </w:r>
      <w:r>
        <w:rPr>
          <w:rStyle w:val="optioncarChar"/>
        </w:rPr>
        <w:t>***</w:t>
      </w:r>
    </w:p>
    <w:p w14:paraId="7CE8DFF6" w14:textId="77777777" w:rsidR="00DA3E5D" w:rsidRDefault="00000000">
      <w:pPr>
        <w:pStyle w:val="pheading"/>
      </w:pPr>
      <w:r>
        <w:t>MESURAGE</w:t>
      </w:r>
    </w:p>
    <w:p w14:paraId="0CE4EBD0" w14:textId="77777777" w:rsidR="00DA3E5D" w:rsidRDefault="00000000">
      <w:pPr>
        <w:pStyle w:val="pheading"/>
      </w:pPr>
      <w:r>
        <w:t>- unité de mesure:</w:t>
      </w:r>
    </w:p>
    <w:p w14:paraId="45373F63" w14:textId="77777777" w:rsidR="00DA3E5D" w:rsidRDefault="00000000">
      <w:r>
        <w:rPr>
          <w:rStyle w:val="optioncarChar"/>
        </w:rPr>
        <w:t>pc </w:t>
      </w:r>
      <w:r>
        <w:t>(par défaut) </w:t>
      </w:r>
      <w:r>
        <w:rPr>
          <w:rStyle w:val="optioncarChar"/>
        </w:rPr>
        <w:t>/ -</w:t>
      </w:r>
    </w:p>
    <w:p w14:paraId="738794F9" w14:textId="77777777" w:rsidR="00DA3E5D" w:rsidRDefault="00000000">
      <w:r>
        <w:rPr>
          <w:b/>
          <w:i/>
        </w:rPr>
        <w:t>(soit par défaut)</w:t>
      </w:r>
    </w:p>
    <w:p w14:paraId="336B16C2" w14:textId="77777777" w:rsidR="00DA3E5D" w:rsidRDefault="00000000">
      <w:r>
        <w:rPr>
          <w:rStyle w:val="soitChar"/>
        </w:rPr>
        <w:t>1. pc</w:t>
      </w:r>
    </w:p>
    <w:p w14:paraId="2E54E586" w14:textId="77777777" w:rsidR="00DA3E5D" w:rsidRDefault="00000000">
      <w:r>
        <w:rPr>
          <w:b/>
          <w:i/>
        </w:rPr>
        <w:t>(soit)</w:t>
      </w:r>
    </w:p>
    <w:p w14:paraId="09F5FF61" w14:textId="77777777" w:rsidR="00DA3E5D" w:rsidRDefault="00000000">
      <w:r>
        <w:rPr>
          <w:rStyle w:val="soitChar"/>
        </w:rPr>
        <w:t>2. -</w:t>
      </w:r>
    </w:p>
    <w:p w14:paraId="3D52DA78" w14:textId="77777777" w:rsidR="00DA3E5D" w:rsidRDefault="00000000">
      <w:pPr>
        <w:pStyle w:val="pheading"/>
      </w:pPr>
      <w:r>
        <w:t>- code de mesurage:</w:t>
      </w:r>
    </w:p>
    <w:p w14:paraId="2E940A35" w14:textId="77777777" w:rsidR="00DA3E5D" w:rsidRDefault="00000000">
      <w:r>
        <w:rPr>
          <w:rStyle w:val="optioncarChar"/>
        </w:rPr>
        <w:t>Quantité nette </w:t>
      </w:r>
      <w:r>
        <w:t>(par défaut) </w:t>
      </w:r>
      <w:r>
        <w:rPr>
          <w:rStyle w:val="optioncarChar"/>
        </w:rPr>
        <w:t>/ Compris</w:t>
      </w:r>
    </w:p>
    <w:p w14:paraId="00585A37" w14:textId="77777777" w:rsidR="00DA3E5D" w:rsidRDefault="00000000">
      <w:r>
        <w:rPr>
          <w:b/>
          <w:i/>
        </w:rPr>
        <w:t>(soit par défaut)</w:t>
      </w:r>
      <w:r>
        <w:br/>
      </w:r>
      <w:r>
        <w:br/>
      </w:r>
      <w:r>
        <w:rPr>
          <w:rStyle w:val="soitChar"/>
        </w:rPr>
        <w:t>1.</w:t>
      </w:r>
      <w:r>
        <w:rPr>
          <w:rStyle w:val="soitChar"/>
          <w:u w:val="single"/>
        </w:rPr>
        <w:t>Quantité nette</w:t>
      </w:r>
    </w:p>
    <w:p w14:paraId="5889A3FB" w14:textId="77777777" w:rsidR="00DA3E5D" w:rsidRDefault="00000000">
      <w:r>
        <w:rPr>
          <w:b/>
          <w:i/>
        </w:rPr>
        <w:t>(soit)</w:t>
      </w:r>
      <w:r>
        <w:br/>
      </w:r>
      <w:r>
        <w:br/>
      </w:r>
      <w:r>
        <w:rPr>
          <w:rStyle w:val="soitChar"/>
        </w:rPr>
        <w:t>2.</w:t>
      </w:r>
      <w:r>
        <w:rPr>
          <w:rStyle w:val="soitChar"/>
          <w:u w:val="single"/>
        </w:rPr>
        <w:t>Compris</w:t>
      </w:r>
      <w:r>
        <w:rPr>
          <w:rStyle w:val="soitChar"/>
        </w:rPr>
        <w:t> dans le prix de l'installation</w:t>
      </w:r>
    </w:p>
    <w:p w14:paraId="3364B046" w14:textId="77777777" w:rsidR="00DA3E5D" w:rsidRDefault="00000000">
      <w:pPr>
        <w:pStyle w:val="pheading"/>
      </w:pPr>
      <w:r>
        <w:t>- nature du marché:</w:t>
      </w:r>
    </w:p>
    <w:p w14:paraId="38CB385C" w14:textId="77777777" w:rsidR="00DA3E5D" w:rsidRDefault="00000000">
      <w:r>
        <w:rPr>
          <w:rStyle w:val="optioncarChar"/>
        </w:rPr>
        <w:t>QP</w:t>
      </w:r>
      <w:r>
        <w:t> (par défaut) </w:t>
      </w:r>
      <w:r>
        <w:rPr>
          <w:rStyle w:val="optioncarChar"/>
        </w:rPr>
        <w:t>/ PM</w:t>
      </w:r>
    </w:p>
    <w:p w14:paraId="673DED79" w14:textId="77777777" w:rsidR="00DA3E5D" w:rsidRDefault="00000000">
      <w:r>
        <w:rPr>
          <w:b/>
          <w:i/>
        </w:rPr>
        <w:t>(soit par défaut)</w:t>
      </w:r>
    </w:p>
    <w:p w14:paraId="4DCC22CF" w14:textId="77777777" w:rsidR="00DA3E5D" w:rsidRDefault="00000000">
      <w:r>
        <w:rPr>
          <w:rStyle w:val="soitChar"/>
        </w:rPr>
        <w:t>1. QP</w:t>
      </w:r>
    </w:p>
    <w:p w14:paraId="2B602F99" w14:textId="77777777" w:rsidR="00DA3E5D" w:rsidRDefault="00000000">
      <w:r>
        <w:rPr>
          <w:b/>
          <w:i/>
        </w:rPr>
        <w:t>(soit)</w:t>
      </w:r>
    </w:p>
    <w:p w14:paraId="240ED69A" w14:textId="77777777" w:rsidR="00DA3E5D" w:rsidRDefault="00000000">
      <w:r>
        <w:rPr>
          <w:rStyle w:val="soitChar"/>
        </w:rPr>
        <w:t>2. PM</w:t>
      </w:r>
    </w:p>
    <w:p w14:paraId="684B9980" w14:textId="77777777" w:rsidR="00DA3E5D" w:rsidRDefault="00000000">
      <w:pPr>
        <w:pStyle w:val="Author-eSectionHeading6"/>
      </w:pPr>
      <w:bookmarkStart w:id="152" w:name="_Toc112762488"/>
      <w:r>
        <w:t>71.25.3e Interrupteurs - à deux allumages avec une ligne commune d'entrée CCTB 01.10</w:t>
      </w:r>
      <w:bookmarkEnd w:id="152"/>
    </w:p>
    <w:p w14:paraId="374CAF3F" w14:textId="77777777" w:rsidR="00DA3E5D" w:rsidRDefault="00000000">
      <w:pPr>
        <w:pStyle w:val="pheading"/>
      </w:pPr>
      <w:r>
        <w:t>DESCRIPTION</w:t>
      </w:r>
    </w:p>
    <w:p w14:paraId="13EBE55F" w14:textId="77777777" w:rsidR="00DA3E5D" w:rsidRDefault="00000000">
      <w:pPr>
        <w:pStyle w:val="pheading"/>
      </w:pPr>
      <w:r>
        <w:t>- Définition / Comprend</w:t>
      </w:r>
    </w:p>
    <w:p w14:paraId="5BCB2D0D" w14:textId="77777777" w:rsidR="00DA3E5D" w:rsidRDefault="00000000">
      <w:r>
        <w:t>Il s'agit de la fourniture de l'installation et du raccordement des interrupteurs deux allumages caractérisés par la commande indépendante de deux points lumineux à partir d'un même endroit.</w:t>
      </w:r>
    </w:p>
    <w:p w14:paraId="1C8C26C3" w14:textId="77777777" w:rsidR="00DA3E5D" w:rsidRDefault="00000000">
      <w:pPr>
        <w:pStyle w:val="pheading"/>
      </w:pPr>
      <w:r>
        <w:t>MATÉRIAUX</w:t>
      </w:r>
    </w:p>
    <w:p w14:paraId="47B7D4EA" w14:textId="77777777" w:rsidR="00DA3E5D" w:rsidRDefault="00000000">
      <w:pPr>
        <w:pStyle w:val="pheading"/>
      </w:pPr>
      <w:r>
        <w:t>- Caractéristiques générales</w:t>
      </w:r>
    </w:p>
    <w:p w14:paraId="726FF92F" w14:textId="77777777" w:rsidR="00DA3E5D" w:rsidRDefault="00000000">
      <w:r>
        <w:t>Tension nominale : </w:t>
      </w:r>
      <w:r>
        <w:rPr>
          <w:rStyle w:val="optioncarChar"/>
        </w:rPr>
        <w:t>250 V</w:t>
      </w:r>
      <w:r>
        <w:t> (par défaut) </w:t>
      </w:r>
      <w:r>
        <w:rPr>
          <w:rStyle w:val="optioncarChar"/>
        </w:rPr>
        <w:t>/ *** </w:t>
      </w:r>
      <w:r>
        <w:t>V</w:t>
      </w:r>
      <w:r>
        <w:br/>
        <w:t>Courant nominal : </w:t>
      </w:r>
      <w:r>
        <w:rPr>
          <w:rStyle w:val="optioncarChar"/>
        </w:rPr>
        <w:t>10 A</w:t>
      </w:r>
      <w:r>
        <w:t> (par défaut) </w:t>
      </w:r>
      <w:r>
        <w:rPr>
          <w:rStyle w:val="optioncarChar"/>
        </w:rPr>
        <w:t>/ 16A / *** </w:t>
      </w:r>
      <w:r>
        <w:t>A</w:t>
      </w:r>
      <w:r>
        <w:br/>
        <w:t>Degré de protection : IP </w:t>
      </w:r>
      <w:r>
        <w:rPr>
          <w:rStyle w:val="optioncarChar"/>
        </w:rPr>
        <w:t>20 </w:t>
      </w:r>
      <w:r>
        <w:t>(par défaut)</w:t>
      </w:r>
      <w:r>
        <w:rPr>
          <w:rStyle w:val="optioncarChar"/>
        </w:rPr>
        <w:t> / 44 / ***</w:t>
      </w:r>
      <w:r>
        <w:br/>
        <w:t>Degré de protection  : </w:t>
      </w:r>
      <w:r>
        <w:rPr>
          <w:rStyle w:val="optioncarChar"/>
        </w:rPr>
        <w:t>IK02</w:t>
      </w:r>
      <w:r>
        <w:t> (par défaut) </w:t>
      </w:r>
      <w:r>
        <w:rPr>
          <w:rStyle w:val="optioncarChar"/>
        </w:rPr>
        <w:t>/ IK06 / ***</w:t>
      </w:r>
      <w:r>
        <w:br/>
        <w:t>Borne de raccordement : Pour les interrupteurs chaque borne de raccordement doit être capable de connecter au minimum 2 conducteurs de 2,5mm² pour assurer la continuité du circuit.</w:t>
      </w:r>
    </w:p>
    <w:p w14:paraId="4CB77AA8" w14:textId="77777777" w:rsidR="00DA3E5D" w:rsidRDefault="00000000">
      <w:r>
        <w:t>Les interrupteurs suivants sont équipés d'une lampe-témoin intégrée, indiquant leur état de commande.</w:t>
      </w:r>
      <w:r>
        <w:br/>
        <w:t>Dans ce cas, l'utilisation d'un détecteur de mouvement ou de présence est aussi à considérer.</w:t>
      </w:r>
    </w:p>
    <w:p w14:paraId="35E95F2A" w14:textId="77777777" w:rsidR="00DA3E5D" w:rsidRDefault="00000000">
      <w:pPr>
        <w:pStyle w:val="pheading"/>
      </w:pPr>
      <w:r>
        <w:t>- Finitions</w:t>
      </w:r>
    </w:p>
    <w:p w14:paraId="54F4A9D2" w14:textId="77777777" w:rsidR="00DA3E5D" w:rsidRDefault="00000000">
      <w:r>
        <w:t xml:space="preserve">Matériau plaque de recouvrement : </w:t>
      </w:r>
      <w:r>
        <w:rPr>
          <w:rStyle w:val="optioncarChar"/>
        </w:rPr>
        <w:t>matière synthétique</w:t>
      </w:r>
      <w:r>
        <w:t xml:space="preserve"> (par défaut) </w:t>
      </w:r>
      <w:r>
        <w:rPr>
          <w:rStyle w:val="optioncarChar"/>
        </w:rPr>
        <w:t>/ métal / bois / ***</w:t>
      </w:r>
      <w:r>
        <w:br/>
        <w:t xml:space="preserve">Coloris enjoliveur </w:t>
      </w:r>
      <w:r>
        <w:rPr>
          <w:rStyle w:val="optioncarChar"/>
        </w:rPr>
        <w:t>: ***</w:t>
      </w:r>
      <w:r>
        <w:br/>
        <w:t xml:space="preserve">Coloris plaque de recouvrement </w:t>
      </w:r>
      <w:r>
        <w:rPr>
          <w:rStyle w:val="optioncarChar"/>
        </w:rPr>
        <w:t>: ***</w:t>
      </w:r>
    </w:p>
    <w:p w14:paraId="4923B5C7" w14:textId="77777777" w:rsidR="00DA3E5D" w:rsidRDefault="00000000">
      <w:pPr>
        <w:pStyle w:val="pheading"/>
      </w:pPr>
      <w:r>
        <w:t>MESURAGE</w:t>
      </w:r>
    </w:p>
    <w:p w14:paraId="7A0180FC" w14:textId="77777777" w:rsidR="00DA3E5D" w:rsidRDefault="00000000">
      <w:pPr>
        <w:pStyle w:val="pheading"/>
      </w:pPr>
      <w:r>
        <w:t>- unité de mesure:</w:t>
      </w:r>
    </w:p>
    <w:p w14:paraId="26BE40C1" w14:textId="77777777" w:rsidR="00DA3E5D" w:rsidRDefault="00000000">
      <w:r>
        <w:rPr>
          <w:rStyle w:val="optioncarChar"/>
        </w:rPr>
        <w:t>pc </w:t>
      </w:r>
      <w:r>
        <w:t>(par défaut) </w:t>
      </w:r>
      <w:r>
        <w:rPr>
          <w:rStyle w:val="optioncarChar"/>
        </w:rPr>
        <w:t>/ -</w:t>
      </w:r>
    </w:p>
    <w:p w14:paraId="6BC6F3AB" w14:textId="77777777" w:rsidR="00DA3E5D" w:rsidRDefault="00000000">
      <w:r>
        <w:rPr>
          <w:b/>
          <w:i/>
        </w:rPr>
        <w:t>(soit par défaut)</w:t>
      </w:r>
    </w:p>
    <w:p w14:paraId="4A7ED2DE" w14:textId="77777777" w:rsidR="00DA3E5D" w:rsidRDefault="00000000">
      <w:r>
        <w:rPr>
          <w:rStyle w:val="soitChar"/>
        </w:rPr>
        <w:t>1. pc</w:t>
      </w:r>
    </w:p>
    <w:p w14:paraId="7E6C7047" w14:textId="77777777" w:rsidR="00DA3E5D" w:rsidRDefault="00000000">
      <w:r>
        <w:rPr>
          <w:b/>
          <w:i/>
        </w:rPr>
        <w:t>(soit)</w:t>
      </w:r>
    </w:p>
    <w:p w14:paraId="211C47A2" w14:textId="77777777" w:rsidR="00DA3E5D" w:rsidRDefault="00000000">
      <w:r>
        <w:rPr>
          <w:rStyle w:val="soitChar"/>
        </w:rPr>
        <w:t>2. -</w:t>
      </w:r>
    </w:p>
    <w:p w14:paraId="54F4E4CC" w14:textId="77777777" w:rsidR="00DA3E5D" w:rsidRDefault="00000000">
      <w:pPr>
        <w:pStyle w:val="pheading"/>
      </w:pPr>
      <w:r>
        <w:t>- code de mesurage:</w:t>
      </w:r>
    </w:p>
    <w:p w14:paraId="51FA42DF" w14:textId="77777777" w:rsidR="00DA3E5D" w:rsidRDefault="00000000">
      <w:r>
        <w:rPr>
          <w:rStyle w:val="optioncarChar"/>
        </w:rPr>
        <w:t>Quantité nette </w:t>
      </w:r>
      <w:r>
        <w:t>(par défaut) </w:t>
      </w:r>
      <w:r>
        <w:rPr>
          <w:rStyle w:val="optioncarChar"/>
        </w:rPr>
        <w:t>/ Compris</w:t>
      </w:r>
    </w:p>
    <w:p w14:paraId="08E439E9" w14:textId="77777777" w:rsidR="00DA3E5D" w:rsidRDefault="00000000">
      <w:r>
        <w:rPr>
          <w:b/>
          <w:i/>
        </w:rPr>
        <w:t>(soit par défaut)</w:t>
      </w:r>
      <w:r>
        <w:br/>
      </w:r>
      <w:r>
        <w:br/>
      </w:r>
      <w:r>
        <w:rPr>
          <w:rStyle w:val="soitChar"/>
        </w:rPr>
        <w:t>1.</w:t>
      </w:r>
      <w:r>
        <w:rPr>
          <w:rStyle w:val="soitChar"/>
          <w:u w:val="single"/>
        </w:rPr>
        <w:t>Quantité nette</w:t>
      </w:r>
    </w:p>
    <w:p w14:paraId="368E4B67" w14:textId="77777777" w:rsidR="00DA3E5D" w:rsidRDefault="00000000">
      <w:r>
        <w:rPr>
          <w:b/>
          <w:i/>
        </w:rPr>
        <w:t>(soit)</w:t>
      </w:r>
      <w:r>
        <w:br/>
      </w:r>
      <w:r>
        <w:br/>
      </w:r>
      <w:r>
        <w:rPr>
          <w:rStyle w:val="soitChar"/>
        </w:rPr>
        <w:t>2.</w:t>
      </w:r>
      <w:r>
        <w:rPr>
          <w:rStyle w:val="soitChar"/>
          <w:u w:val="single"/>
        </w:rPr>
        <w:t>Compris</w:t>
      </w:r>
      <w:r>
        <w:rPr>
          <w:rStyle w:val="soitChar"/>
        </w:rPr>
        <w:t> dans le prix de l'installation</w:t>
      </w:r>
    </w:p>
    <w:p w14:paraId="0BEF8B42" w14:textId="77777777" w:rsidR="00DA3E5D" w:rsidRDefault="00000000">
      <w:pPr>
        <w:pStyle w:val="pheading"/>
      </w:pPr>
      <w:r>
        <w:t>- nature du marché:</w:t>
      </w:r>
    </w:p>
    <w:p w14:paraId="7FBE1879" w14:textId="77777777" w:rsidR="00DA3E5D" w:rsidRDefault="00000000">
      <w:r>
        <w:rPr>
          <w:rStyle w:val="optioncarChar"/>
        </w:rPr>
        <w:t>QP</w:t>
      </w:r>
      <w:r>
        <w:t> (par défaut) </w:t>
      </w:r>
      <w:r>
        <w:rPr>
          <w:rStyle w:val="optioncarChar"/>
        </w:rPr>
        <w:t>/ PM</w:t>
      </w:r>
    </w:p>
    <w:p w14:paraId="3ABDCE52" w14:textId="77777777" w:rsidR="00DA3E5D" w:rsidRDefault="00000000">
      <w:r>
        <w:rPr>
          <w:b/>
          <w:i/>
        </w:rPr>
        <w:t>(soit par défaut)</w:t>
      </w:r>
    </w:p>
    <w:p w14:paraId="1EA0FD14" w14:textId="77777777" w:rsidR="00DA3E5D" w:rsidRDefault="00000000">
      <w:r>
        <w:rPr>
          <w:rStyle w:val="soitChar"/>
        </w:rPr>
        <w:t>1. QP</w:t>
      </w:r>
    </w:p>
    <w:p w14:paraId="2119A137" w14:textId="77777777" w:rsidR="00DA3E5D" w:rsidRDefault="00000000">
      <w:r>
        <w:rPr>
          <w:b/>
          <w:i/>
        </w:rPr>
        <w:t>(soit)</w:t>
      </w:r>
    </w:p>
    <w:p w14:paraId="6F4A7040" w14:textId="77777777" w:rsidR="00DA3E5D" w:rsidRDefault="00000000">
      <w:r>
        <w:rPr>
          <w:rStyle w:val="soitChar"/>
        </w:rPr>
        <w:t>2. PM</w:t>
      </w:r>
    </w:p>
    <w:p w14:paraId="15C14D13" w14:textId="77777777" w:rsidR="00DA3E5D" w:rsidRDefault="00000000">
      <w:pPr>
        <w:pStyle w:val="Author-eSectionHeading6"/>
      </w:pPr>
      <w:bookmarkStart w:id="153" w:name="_Toc112762489"/>
      <w:r>
        <w:t>71.25.3f Interrupteurs - inverseurs CCTB 01.10</w:t>
      </w:r>
      <w:bookmarkEnd w:id="153"/>
    </w:p>
    <w:p w14:paraId="33B69544" w14:textId="77777777" w:rsidR="00DA3E5D" w:rsidRDefault="00000000">
      <w:pPr>
        <w:pStyle w:val="pheading"/>
      </w:pPr>
      <w:r>
        <w:t>DESCRIPTION</w:t>
      </w:r>
    </w:p>
    <w:p w14:paraId="7E89107D" w14:textId="77777777" w:rsidR="00DA3E5D" w:rsidRDefault="00000000">
      <w:pPr>
        <w:pStyle w:val="pheading"/>
      </w:pPr>
      <w:r>
        <w:t>- Définition / Comprend</w:t>
      </w:r>
    </w:p>
    <w:p w14:paraId="6B4A93DA" w14:textId="77777777" w:rsidR="00DA3E5D" w:rsidRDefault="00000000">
      <w:r>
        <w:t>Il s'agit de la fourniture de l'installation et du raccordement des interrupteurs multidirectionnels (inverseurs) caractérisés par la commande d'un ou de plusieurs points lumineux à partir de différents endroits.</w:t>
      </w:r>
    </w:p>
    <w:p w14:paraId="2717098F" w14:textId="77777777" w:rsidR="00DA3E5D" w:rsidRDefault="00000000">
      <w:pPr>
        <w:pStyle w:val="pheading"/>
      </w:pPr>
      <w:r>
        <w:t>MATÉRIAUX</w:t>
      </w:r>
    </w:p>
    <w:p w14:paraId="39D67410" w14:textId="77777777" w:rsidR="00DA3E5D" w:rsidRDefault="00000000">
      <w:pPr>
        <w:pStyle w:val="pheading"/>
      </w:pPr>
      <w:r>
        <w:t>- Caractéristiques générales</w:t>
      </w:r>
    </w:p>
    <w:p w14:paraId="732F5DBB" w14:textId="77777777" w:rsidR="00DA3E5D" w:rsidRDefault="00000000">
      <w:r>
        <w:t>Tension nominale : </w:t>
      </w:r>
      <w:r>
        <w:rPr>
          <w:rStyle w:val="optioncarChar"/>
        </w:rPr>
        <w:t>250 V</w:t>
      </w:r>
      <w:r>
        <w:t> (par défaut) </w:t>
      </w:r>
      <w:r>
        <w:rPr>
          <w:rStyle w:val="optioncarChar"/>
        </w:rPr>
        <w:t>/ *** </w:t>
      </w:r>
      <w:r>
        <w:t>V</w:t>
      </w:r>
      <w:r>
        <w:br/>
        <w:t>Courant nominal : </w:t>
      </w:r>
      <w:r>
        <w:rPr>
          <w:rStyle w:val="optioncarChar"/>
        </w:rPr>
        <w:t>10 A</w:t>
      </w:r>
      <w:r>
        <w:t> (par défaut) </w:t>
      </w:r>
      <w:r>
        <w:rPr>
          <w:rStyle w:val="optioncarChar"/>
        </w:rPr>
        <w:t>/ 16A / *** </w:t>
      </w:r>
      <w:r>
        <w:t>A</w:t>
      </w:r>
      <w:r>
        <w:br/>
        <w:t>Degré de protection : IP </w:t>
      </w:r>
      <w:r>
        <w:rPr>
          <w:rStyle w:val="optioncarChar"/>
        </w:rPr>
        <w:t xml:space="preserve">20 </w:t>
      </w:r>
      <w:r>
        <w:t>(par défaut)</w:t>
      </w:r>
      <w:r>
        <w:rPr>
          <w:rStyle w:val="optioncarChar"/>
        </w:rPr>
        <w:t xml:space="preserve"> / 44 / ***</w:t>
      </w:r>
      <w:r>
        <w:br/>
        <w:t>Degré de protection  : </w:t>
      </w:r>
      <w:r>
        <w:rPr>
          <w:rStyle w:val="optioncarChar"/>
        </w:rPr>
        <w:t>IK02</w:t>
      </w:r>
      <w:r>
        <w:t> (par défaut) </w:t>
      </w:r>
      <w:r>
        <w:rPr>
          <w:rStyle w:val="optioncarChar"/>
        </w:rPr>
        <w:t>/ IK06 / ***</w:t>
      </w:r>
      <w:r>
        <w:br/>
        <w:t>Borne de raccordement : Pour les interrupteurs chaque borne de raccordement est capable de connecter au minimum 2 conducteurs de 2,5mm² pour assurer la continuité du circuit.</w:t>
      </w:r>
    </w:p>
    <w:p w14:paraId="7B2BB98E" w14:textId="77777777" w:rsidR="00DA3E5D" w:rsidRDefault="00000000">
      <w:r>
        <w:t xml:space="preserve">Les interrupteurs suivants sont équipés d'une lampe-témoin intégrée, indiquant leur état de commande : </w:t>
      </w:r>
      <w:r>
        <w:rPr>
          <w:rStyle w:val="optioncarChar"/>
        </w:rPr>
        <w:t>***</w:t>
      </w:r>
      <w:r>
        <w:br/>
        <w:t>Dans ce cas, l'utilisation d'un détecteur de mouvement ou de présence est aussi à considérer.</w:t>
      </w:r>
    </w:p>
    <w:p w14:paraId="577A68B5" w14:textId="77777777" w:rsidR="00DA3E5D" w:rsidRDefault="00000000">
      <w:pPr>
        <w:pStyle w:val="pheading"/>
      </w:pPr>
      <w:r>
        <w:t>- Finitions</w:t>
      </w:r>
    </w:p>
    <w:p w14:paraId="0E0FC5CB" w14:textId="77777777" w:rsidR="00DA3E5D" w:rsidRDefault="00000000">
      <w:r>
        <w:t xml:space="preserve">Matériau plaque de recouvrement : </w:t>
      </w:r>
      <w:r>
        <w:rPr>
          <w:rStyle w:val="optioncarChar"/>
        </w:rPr>
        <w:t>matière synthétique</w:t>
      </w:r>
      <w:r>
        <w:t xml:space="preserve"> (par défaut) </w:t>
      </w:r>
      <w:r>
        <w:rPr>
          <w:rStyle w:val="optioncarChar"/>
        </w:rPr>
        <w:t>/ métal / bois / ***</w:t>
      </w:r>
      <w:r>
        <w:br/>
        <w:t xml:space="preserve">Coloris enjoliveur </w:t>
      </w:r>
      <w:r>
        <w:rPr>
          <w:rStyle w:val="optioncarChar"/>
        </w:rPr>
        <w:t>: ***</w:t>
      </w:r>
      <w:r>
        <w:br/>
        <w:t xml:space="preserve">Coloris plaque de recouvrement </w:t>
      </w:r>
      <w:r>
        <w:rPr>
          <w:rStyle w:val="optioncarChar"/>
        </w:rPr>
        <w:t>: ***</w:t>
      </w:r>
    </w:p>
    <w:p w14:paraId="0E23AEA7" w14:textId="77777777" w:rsidR="00DA3E5D" w:rsidRDefault="00000000">
      <w:pPr>
        <w:pStyle w:val="pheading"/>
      </w:pPr>
      <w:r>
        <w:t>MESURAGE</w:t>
      </w:r>
    </w:p>
    <w:p w14:paraId="09EFEF19" w14:textId="77777777" w:rsidR="00DA3E5D" w:rsidRDefault="00000000">
      <w:pPr>
        <w:pStyle w:val="pheading"/>
      </w:pPr>
      <w:r>
        <w:t>- unité de mesure:</w:t>
      </w:r>
    </w:p>
    <w:p w14:paraId="54B44EEC" w14:textId="77777777" w:rsidR="00DA3E5D" w:rsidRDefault="00000000">
      <w:r>
        <w:rPr>
          <w:rStyle w:val="optioncarChar"/>
        </w:rPr>
        <w:t>pc </w:t>
      </w:r>
      <w:r>
        <w:t>(par défaut) </w:t>
      </w:r>
      <w:r>
        <w:rPr>
          <w:rStyle w:val="optioncarChar"/>
        </w:rPr>
        <w:t>/ -</w:t>
      </w:r>
    </w:p>
    <w:p w14:paraId="2444A075" w14:textId="77777777" w:rsidR="00DA3E5D" w:rsidRDefault="00000000">
      <w:r>
        <w:rPr>
          <w:b/>
          <w:i/>
        </w:rPr>
        <w:t>(soit par défaut)</w:t>
      </w:r>
    </w:p>
    <w:p w14:paraId="77CC717B" w14:textId="77777777" w:rsidR="00DA3E5D" w:rsidRDefault="00000000">
      <w:r>
        <w:rPr>
          <w:rStyle w:val="soitChar"/>
        </w:rPr>
        <w:t>1. pc</w:t>
      </w:r>
    </w:p>
    <w:p w14:paraId="792A78BC" w14:textId="77777777" w:rsidR="00DA3E5D" w:rsidRDefault="00000000">
      <w:r>
        <w:rPr>
          <w:b/>
          <w:i/>
        </w:rPr>
        <w:t>(soit)</w:t>
      </w:r>
    </w:p>
    <w:p w14:paraId="6D66CAA4" w14:textId="77777777" w:rsidR="00DA3E5D" w:rsidRDefault="00000000">
      <w:r>
        <w:rPr>
          <w:rStyle w:val="soitChar"/>
        </w:rPr>
        <w:t>2. -</w:t>
      </w:r>
    </w:p>
    <w:p w14:paraId="1B78E9A5" w14:textId="77777777" w:rsidR="00DA3E5D" w:rsidRDefault="00000000">
      <w:pPr>
        <w:pStyle w:val="pheading"/>
      </w:pPr>
      <w:r>
        <w:t>- code de mesurage:</w:t>
      </w:r>
    </w:p>
    <w:p w14:paraId="08A8205C" w14:textId="77777777" w:rsidR="00DA3E5D" w:rsidRDefault="00000000">
      <w:r>
        <w:rPr>
          <w:rStyle w:val="optioncarChar"/>
        </w:rPr>
        <w:t>Quantité nette </w:t>
      </w:r>
      <w:r>
        <w:t>(par défaut) </w:t>
      </w:r>
      <w:r>
        <w:rPr>
          <w:rStyle w:val="optioncarChar"/>
        </w:rPr>
        <w:t>/ Compris</w:t>
      </w:r>
    </w:p>
    <w:p w14:paraId="34EE0C7D" w14:textId="77777777" w:rsidR="00DA3E5D" w:rsidRDefault="00000000">
      <w:r>
        <w:rPr>
          <w:b/>
          <w:i/>
        </w:rPr>
        <w:t>(soit par défaut)</w:t>
      </w:r>
      <w:r>
        <w:br/>
      </w:r>
      <w:r>
        <w:br/>
      </w:r>
      <w:r>
        <w:rPr>
          <w:rStyle w:val="soitChar"/>
        </w:rPr>
        <w:t>1.</w:t>
      </w:r>
      <w:r>
        <w:rPr>
          <w:rStyle w:val="soitChar"/>
          <w:u w:val="single"/>
        </w:rPr>
        <w:t>Quantité nette</w:t>
      </w:r>
    </w:p>
    <w:p w14:paraId="2B61F18D" w14:textId="77777777" w:rsidR="00DA3E5D" w:rsidRDefault="00000000">
      <w:r>
        <w:rPr>
          <w:b/>
          <w:i/>
        </w:rPr>
        <w:t>(soit)</w:t>
      </w:r>
      <w:r>
        <w:br/>
      </w:r>
      <w:r>
        <w:br/>
      </w:r>
      <w:r>
        <w:rPr>
          <w:rStyle w:val="soitChar"/>
        </w:rPr>
        <w:t>2.</w:t>
      </w:r>
      <w:r>
        <w:rPr>
          <w:rStyle w:val="soitChar"/>
          <w:u w:val="single"/>
        </w:rPr>
        <w:t>Compris</w:t>
      </w:r>
      <w:r>
        <w:rPr>
          <w:rStyle w:val="soitChar"/>
        </w:rPr>
        <w:t> dans le prix de l'installation</w:t>
      </w:r>
    </w:p>
    <w:p w14:paraId="677C7567" w14:textId="77777777" w:rsidR="00DA3E5D" w:rsidRDefault="00000000">
      <w:pPr>
        <w:pStyle w:val="pheading"/>
      </w:pPr>
      <w:r>
        <w:t>- nature du marché:</w:t>
      </w:r>
    </w:p>
    <w:p w14:paraId="2CB0DFB0" w14:textId="77777777" w:rsidR="00DA3E5D" w:rsidRDefault="00000000">
      <w:r>
        <w:rPr>
          <w:rStyle w:val="optioncarChar"/>
        </w:rPr>
        <w:t>QP</w:t>
      </w:r>
      <w:r>
        <w:t> (par défaut) </w:t>
      </w:r>
      <w:r>
        <w:rPr>
          <w:rStyle w:val="optioncarChar"/>
        </w:rPr>
        <w:t>/ PM</w:t>
      </w:r>
    </w:p>
    <w:p w14:paraId="188232AA" w14:textId="77777777" w:rsidR="00DA3E5D" w:rsidRDefault="00000000">
      <w:r>
        <w:rPr>
          <w:b/>
          <w:i/>
        </w:rPr>
        <w:t>(soit par défaut)</w:t>
      </w:r>
    </w:p>
    <w:p w14:paraId="55DE616C" w14:textId="77777777" w:rsidR="00DA3E5D" w:rsidRDefault="00000000">
      <w:r>
        <w:rPr>
          <w:rStyle w:val="soitChar"/>
        </w:rPr>
        <w:t>1. QP</w:t>
      </w:r>
    </w:p>
    <w:p w14:paraId="4F4C58E1" w14:textId="77777777" w:rsidR="00DA3E5D" w:rsidRDefault="00000000">
      <w:r>
        <w:rPr>
          <w:b/>
          <w:i/>
        </w:rPr>
        <w:t>(soit)</w:t>
      </w:r>
    </w:p>
    <w:p w14:paraId="3EFA981D" w14:textId="77777777" w:rsidR="00DA3E5D" w:rsidRDefault="00000000">
      <w:r>
        <w:rPr>
          <w:rStyle w:val="soitChar"/>
        </w:rPr>
        <w:t>2. PM</w:t>
      </w:r>
    </w:p>
    <w:p w14:paraId="2EAA6B5A" w14:textId="77777777" w:rsidR="00DA3E5D" w:rsidRDefault="00000000">
      <w:pPr>
        <w:pStyle w:val="Author-eSectionHeading6"/>
      </w:pPr>
      <w:bookmarkStart w:id="154" w:name="_Toc112762490"/>
      <w:r>
        <w:t>71.25.3g Interrupteurs - minuteries / horaires CCTB 01.10</w:t>
      </w:r>
      <w:bookmarkEnd w:id="154"/>
    </w:p>
    <w:p w14:paraId="5AE514DD" w14:textId="77777777" w:rsidR="00DA3E5D" w:rsidRDefault="00000000">
      <w:pPr>
        <w:pStyle w:val="pheading"/>
      </w:pPr>
      <w:r>
        <w:t>DESCRIPTION</w:t>
      </w:r>
    </w:p>
    <w:p w14:paraId="215E52D4" w14:textId="77777777" w:rsidR="00DA3E5D" w:rsidRDefault="00000000">
      <w:pPr>
        <w:pStyle w:val="pheading"/>
      </w:pPr>
      <w:r>
        <w:t>- Définition / Comprend</w:t>
      </w:r>
    </w:p>
    <w:p w14:paraId="3A9C621D" w14:textId="77777777" w:rsidR="00DA3E5D" w:rsidRDefault="00000000">
      <w:r>
        <w:t>Il s'agit de la fourniture, de l'installation et du raccordement des interrupteurs minuteries, caractérisés par la fonction horaire. Les interrupteurs minuteries sont commandables localement ou à distance pour actionner des appareils tels que les luminaires ou les ventilateurs.</w:t>
      </w:r>
    </w:p>
    <w:p w14:paraId="1C6CB6DF" w14:textId="77777777" w:rsidR="00DA3E5D" w:rsidRDefault="00000000">
      <w:r>
        <w:t>Ces interrupteurs sont répartis en deux groupes : les interrupteurs type minuterie et les interrupteurs type horloge. Un interrupteur type minuterie ferme un contact et l'ouvre à nouveau après un intervalle de temps bien déterminé, dont le réglage se fait par voie mécanique ou électronique alors qu'un interrupteur horaire ferme et ouvre un contact suivant un cycle horaire programmé.</w:t>
      </w:r>
    </w:p>
    <w:p w14:paraId="11B055AB" w14:textId="77777777" w:rsidR="00DA3E5D" w:rsidRDefault="00000000">
      <w:pPr>
        <w:pStyle w:val="pheading"/>
      </w:pPr>
      <w:r>
        <w:t>MATÉRIAUX</w:t>
      </w:r>
    </w:p>
    <w:p w14:paraId="34D32DA1" w14:textId="77777777" w:rsidR="00DA3E5D" w:rsidRDefault="00000000">
      <w:pPr>
        <w:pStyle w:val="pheading"/>
      </w:pPr>
      <w:r>
        <w:t>- Caractéristiques générales</w:t>
      </w:r>
    </w:p>
    <w:p w14:paraId="248A4F48" w14:textId="77777777" w:rsidR="00DA3E5D" w:rsidRDefault="00000000">
      <w:r>
        <w:t xml:space="preserve">Type de fonctionnement : </w:t>
      </w:r>
      <w:r>
        <w:rPr>
          <w:rStyle w:val="optioncarChar"/>
        </w:rPr>
        <w:t>horaire / minuterie</w:t>
      </w:r>
      <w:r>
        <w:br/>
        <w:t xml:space="preserve">Commande (pour minuterie) : </w:t>
      </w:r>
      <w:r>
        <w:rPr>
          <w:rStyle w:val="optioncarChar"/>
        </w:rPr>
        <w:t>à l'endroit de l'interrupteur / décentralisée (à distance)</w:t>
      </w:r>
      <w:r>
        <w:br/>
        <w:t xml:space="preserve">Nombre de canaux (horloge) : </w:t>
      </w:r>
      <w:r>
        <w:rPr>
          <w:rStyle w:val="optioncarChar"/>
        </w:rPr>
        <w:t>1</w:t>
      </w:r>
      <w:r>
        <w:t xml:space="preserve"> (par défaut) </w:t>
      </w:r>
      <w:r>
        <w:rPr>
          <w:rStyle w:val="optioncarChar"/>
        </w:rPr>
        <w:t>/ 2 / ***</w:t>
      </w:r>
      <w:r>
        <w:br/>
        <w:t xml:space="preserve">Nombre de programmes : </w:t>
      </w:r>
      <w:r>
        <w:rPr>
          <w:rStyle w:val="optioncarChar"/>
        </w:rPr>
        <w:t>***</w:t>
      </w:r>
      <w:r>
        <w:br/>
        <w:t xml:space="preserve">Contact : </w:t>
      </w:r>
      <w:r>
        <w:rPr>
          <w:rStyle w:val="optioncarChar"/>
        </w:rPr>
        <w:t>NO / NF</w:t>
      </w:r>
      <w:r>
        <w:br/>
        <w:t>Charge admissible:</w:t>
      </w:r>
      <w:r>
        <w:br/>
        <w:t xml:space="preserve">LED: </w:t>
      </w:r>
      <w:r>
        <w:rPr>
          <w:rStyle w:val="optioncarChar"/>
        </w:rPr>
        <w:t>*** (W / VA)</w:t>
      </w:r>
      <w:r>
        <w:br/>
        <w:t xml:space="preserve">Lampe fluorescente : </w:t>
      </w:r>
      <w:r>
        <w:rPr>
          <w:rStyle w:val="optioncarChar"/>
        </w:rPr>
        <w:t xml:space="preserve">*** </w:t>
      </w:r>
      <w:r>
        <w:t>VA</w:t>
      </w:r>
      <w:r>
        <w:br/>
        <w:t>Moteur :</w:t>
      </w:r>
      <w:r>
        <w:rPr>
          <w:rStyle w:val="optioncarChar"/>
        </w:rPr>
        <w:t xml:space="preserve"> *** </w:t>
      </w:r>
      <w:r>
        <w:t>VA</w:t>
      </w:r>
      <w:r>
        <w:br/>
        <w:t xml:space="preserve">Le pas de réglage : </w:t>
      </w:r>
      <w:r>
        <w:rPr>
          <w:rStyle w:val="optioncarChar"/>
        </w:rPr>
        <w:t>par 30 secondes</w:t>
      </w:r>
      <w:r>
        <w:t xml:space="preserve"> (par défaut) </w:t>
      </w:r>
      <w:r>
        <w:rPr>
          <w:rStyle w:val="optioncarChar"/>
        </w:rPr>
        <w:t>/ par minute) / ***</w:t>
      </w:r>
      <w:r>
        <w:br/>
        <w:t xml:space="preserve">Durée maximale de la minuterie : </w:t>
      </w:r>
      <w:r>
        <w:rPr>
          <w:rStyle w:val="optioncarChar"/>
        </w:rPr>
        <w:t>*** (min / heures)</w:t>
      </w:r>
      <w:r>
        <w:br/>
        <w:t>Précision :</w:t>
      </w:r>
      <w:r>
        <w:rPr>
          <w:rStyle w:val="optioncarChar"/>
        </w:rPr>
        <w:t>*** (secondes / jour)</w:t>
      </w:r>
      <w:r>
        <w:br/>
        <w:t xml:space="preserve">Type d'installation : </w:t>
      </w:r>
      <w:r>
        <w:rPr>
          <w:rStyle w:val="optioncarChar"/>
        </w:rPr>
        <w:t>encastré</w:t>
      </w:r>
      <w:r>
        <w:t xml:space="preserve"> (par défaut) </w:t>
      </w:r>
      <w:r>
        <w:rPr>
          <w:rStyle w:val="optioncarChar"/>
        </w:rPr>
        <w:t>/ montage sur rail / apparent</w:t>
      </w:r>
      <w:r>
        <w:br/>
        <w:t xml:space="preserve">Tension nominale : </w:t>
      </w:r>
      <w:r>
        <w:rPr>
          <w:rStyle w:val="optioncarChar"/>
        </w:rPr>
        <w:t xml:space="preserve">*** </w:t>
      </w:r>
      <w:r>
        <w:t>V</w:t>
      </w:r>
      <w:r>
        <w:br/>
        <w:t>Courant nominal :</w:t>
      </w:r>
      <w:r>
        <w:rPr>
          <w:rStyle w:val="optioncarChar"/>
        </w:rPr>
        <w:t xml:space="preserve"> *** </w:t>
      </w:r>
      <w:r>
        <w:t>A</w:t>
      </w:r>
      <w:r>
        <w:br/>
        <w:t>Degré de protection : IP </w:t>
      </w:r>
      <w:r>
        <w:rPr>
          <w:rStyle w:val="optioncarChar"/>
        </w:rPr>
        <w:t>***</w:t>
      </w:r>
      <w:r>
        <w:br/>
        <w:t xml:space="preserve">Degré de protection : </w:t>
      </w:r>
      <w:r>
        <w:rPr>
          <w:rStyle w:val="optioncarChar"/>
        </w:rPr>
        <w:t>IK02</w:t>
      </w:r>
      <w:r>
        <w:t xml:space="preserve"> (par défaut) </w:t>
      </w:r>
      <w:r>
        <w:rPr>
          <w:rStyle w:val="optioncarChar"/>
        </w:rPr>
        <w:t>/ IK06 / ***</w:t>
      </w:r>
    </w:p>
    <w:p w14:paraId="6910562B" w14:textId="77777777" w:rsidR="00DA3E5D" w:rsidRDefault="00000000">
      <w:pPr>
        <w:pStyle w:val="Author-eListParagraph"/>
        <w:numPr>
          <w:ilvl w:val="0"/>
          <w:numId w:val="33"/>
        </w:numPr>
      </w:pPr>
      <w:r>
        <w:t>Adaptation automatique - heure d'été / heure d'hiver</w:t>
      </w:r>
    </w:p>
    <w:p w14:paraId="32C6A7BB" w14:textId="77777777" w:rsidR="00DA3E5D" w:rsidRDefault="00000000">
      <w:pPr>
        <w:pStyle w:val="Author-eListParagraph"/>
        <w:numPr>
          <w:ilvl w:val="0"/>
          <w:numId w:val="33"/>
        </w:numPr>
      </w:pPr>
      <w:r>
        <w:t>Adaptation automatique émetteur horloge atomique</w:t>
      </w:r>
    </w:p>
    <w:p w14:paraId="0A1D914C" w14:textId="77777777" w:rsidR="00DA3E5D" w:rsidRDefault="00000000">
      <w:pPr>
        <w:pStyle w:val="Author-eListParagraph"/>
        <w:numPr>
          <w:ilvl w:val="0"/>
          <w:numId w:val="33"/>
        </w:numPr>
      </w:pPr>
      <w:r>
        <w:t>Sauvegarde de réserve en cas de coupure de l'alimentation</w:t>
      </w:r>
    </w:p>
    <w:p w14:paraId="2B5BB45A" w14:textId="77777777" w:rsidR="00DA3E5D" w:rsidRDefault="00000000">
      <w:pPr>
        <w:pStyle w:val="pheading"/>
      </w:pPr>
      <w:r>
        <w:t>- Finitions</w:t>
      </w:r>
    </w:p>
    <w:p w14:paraId="7822ACD2" w14:textId="77777777" w:rsidR="00DA3E5D" w:rsidRDefault="00000000">
      <w:r>
        <w:t xml:space="preserve">Matériau plaque de recouvrement : </w:t>
      </w:r>
      <w:r>
        <w:rPr>
          <w:rStyle w:val="optioncarChar"/>
        </w:rPr>
        <w:t>matière synthétique</w:t>
      </w:r>
      <w:r>
        <w:t xml:space="preserve"> (par défaut) </w:t>
      </w:r>
      <w:r>
        <w:rPr>
          <w:rStyle w:val="optioncarChar"/>
        </w:rPr>
        <w:t>/ métal / bois / ***</w:t>
      </w:r>
      <w:r>
        <w:br/>
        <w:t xml:space="preserve">Coloris enjoliveur </w:t>
      </w:r>
      <w:r>
        <w:rPr>
          <w:rStyle w:val="optioncarChar"/>
        </w:rPr>
        <w:t>: ***</w:t>
      </w:r>
      <w:r>
        <w:br/>
        <w:t xml:space="preserve">Coloris plaque de recouvrement </w:t>
      </w:r>
      <w:r>
        <w:rPr>
          <w:rStyle w:val="optioncarChar"/>
        </w:rPr>
        <w:t>: ***</w:t>
      </w:r>
    </w:p>
    <w:p w14:paraId="654CE31B" w14:textId="77777777" w:rsidR="00DA3E5D" w:rsidRDefault="00000000">
      <w:pPr>
        <w:pStyle w:val="pheading"/>
      </w:pPr>
      <w:r>
        <w:t>MESURAGE</w:t>
      </w:r>
    </w:p>
    <w:p w14:paraId="51B17586" w14:textId="77777777" w:rsidR="00DA3E5D" w:rsidRDefault="00000000">
      <w:pPr>
        <w:pStyle w:val="pheading"/>
      </w:pPr>
      <w:r>
        <w:t>- unité de mesure:</w:t>
      </w:r>
    </w:p>
    <w:p w14:paraId="1FF6730B" w14:textId="77777777" w:rsidR="00DA3E5D" w:rsidRDefault="00000000">
      <w:r>
        <w:rPr>
          <w:rStyle w:val="optioncarChar"/>
        </w:rPr>
        <w:t>pc </w:t>
      </w:r>
      <w:r>
        <w:t>(par défaut) </w:t>
      </w:r>
      <w:r>
        <w:rPr>
          <w:rStyle w:val="optioncarChar"/>
        </w:rPr>
        <w:t>/ -</w:t>
      </w:r>
    </w:p>
    <w:p w14:paraId="4CA82CE9" w14:textId="77777777" w:rsidR="00DA3E5D" w:rsidRDefault="00000000">
      <w:r>
        <w:rPr>
          <w:b/>
          <w:i/>
        </w:rPr>
        <w:t>(soit par défaut)</w:t>
      </w:r>
    </w:p>
    <w:p w14:paraId="6ACFBE29" w14:textId="77777777" w:rsidR="00DA3E5D" w:rsidRDefault="00000000">
      <w:r>
        <w:rPr>
          <w:rStyle w:val="soitChar"/>
        </w:rPr>
        <w:t>1. pc</w:t>
      </w:r>
    </w:p>
    <w:p w14:paraId="3EBF0ABA" w14:textId="77777777" w:rsidR="00DA3E5D" w:rsidRDefault="00000000">
      <w:r>
        <w:rPr>
          <w:b/>
          <w:i/>
        </w:rPr>
        <w:t>(soit)</w:t>
      </w:r>
    </w:p>
    <w:p w14:paraId="420B67B3" w14:textId="77777777" w:rsidR="00DA3E5D" w:rsidRDefault="00000000">
      <w:r>
        <w:rPr>
          <w:rStyle w:val="soitChar"/>
        </w:rPr>
        <w:t>2. -</w:t>
      </w:r>
    </w:p>
    <w:p w14:paraId="4A96079B" w14:textId="77777777" w:rsidR="00DA3E5D" w:rsidRDefault="00000000">
      <w:pPr>
        <w:pStyle w:val="pheading"/>
      </w:pPr>
      <w:r>
        <w:t>- code de mesurage:</w:t>
      </w:r>
    </w:p>
    <w:p w14:paraId="78AEAD61" w14:textId="77777777" w:rsidR="00DA3E5D" w:rsidRDefault="00000000">
      <w:r>
        <w:rPr>
          <w:rStyle w:val="optioncarChar"/>
        </w:rPr>
        <w:t>Quantité nette </w:t>
      </w:r>
      <w:r>
        <w:t>(par défaut) </w:t>
      </w:r>
      <w:r>
        <w:rPr>
          <w:rStyle w:val="optioncarChar"/>
        </w:rPr>
        <w:t>/ Compris</w:t>
      </w:r>
    </w:p>
    <w:p w14:paraId="603E6DE7" w14:textId="77777777" w:rsidR="00DA3E5D" w:rsidRDefault="00000000">
      <w:r>
        <w:rPr>
          <w:b/>
          <w:i/>
        </w:rPr>
        <w:t>(soit par défaut)</w:t>
      </w:r>
      <w:r>
        <w:br/>
      </w:r>
      <w:r>
        <w:br/>
      </w:r>
      <w:r>
        <w:rPr>
          <w:rStyle w:val="soitChar"/>
        </w:rPr>
        <w:t>1.</w:t>
      </w:r>
      <w:r>
        <w:rPr>
          <w:rStyle w:val="soitChar"/>
          <w:u w:val="single"/>
        </w:rPr>
        <w:t>Quantité nette</w:t>
      </w:r>
    </w:p>
    <w:p w14:paraId="560B26EF" w14:textId="77777777" w:rsidR="00DA3E5D" w:rsidRDefault="00000000">
      <w:r>
        <w:rPr>
          <w:b/>
          <w:i/>
        </w:rPr>
        <w:t>(soit)</w:t>
      </w:r>
      <w:r>
        <w:br/>
      </w:r>
      <w:r>
        <w:br/>
      </w:r>
      <w:r>
        <w:rPr>
          <w:rStyle w:val="soitChar"/>
        </w:rPr>
        <w:t>2.</w:t>
      </w:r>
      <w:r>
        <w:rPr>
          <w:rStyle w:val="soitChar"/>
          <w:u w:val="single"/>
        </w:rPr>
        <w:t>Compris</w:t>
      </w:r>
      <w:r>
        <w:rPr>
          <w:rStyle w:val="soitChar"/>
        </w:rPr>
        <w:t> dans le prix de l'installation</w:t>
      </w:r>
    </w:p>
    <w:p w14:paraId="04E18DDF" w14:textId="77777777" w:rsidR="00DA3E5D" w:rsidRDefault="00000000">
      <w:pPr>
        <w:pStyle w:val="pheading"/>
      </w:pPr>
      <w:r>
        <w:t>- nature du marché:</w:t>
      </w:r>
    </w:p>
    <w:p w14:paraId="5C0C5ED4" w14:textId="77777777" w:rsidR="00DA3E5D" w:rsidRDefault="00000000">
      <w:r>
        <w:rPr>
          <w:rStyle w:val="optioncarChar"/>
        </w:rPr>
        <w:t>QP</w:t>
      </w:r>
      <w:r>
        <w:t> (par défaut) </w:t>
      </w:r>
      <w:r>
        <w:rPr>
          <w:rStyle w:val="optioncarChar"/>
        </w:rPr>
        <w:t>/ PM</w:t>
      </w:r>
    </w:p>
    <w:p w14:paraId="619EDB68" w14:textId="77777777" w:rsidR="00DA3E5D" w:rsidRDefault="00000000">
      <w:r>
        <w:rPr>
          <w:b/>
          <w:i/>
        </w:rPr>
        <w:t>(soit par défaut)</w:t>
      </w:r>
    </w:p>
    <w:p w14:paraId="2654104E" w14:textId="77777777" w:rsidR="00DA3E5D" w:rsidRDefault="00000000">
      <w:r>
        <w:rPr>
          <w:rStyle w:val="soitChar"/>
        </w:rPr>
        <w:t>1. QP</w:t>
      </w:r>
    </w:p>
    <w:p w14:paraId="02024CEB" w14:textId="77777777" w:rsidR="00DA3E5D" w:rsidRDefault="00000000">
      <w:r>
        <w:rPr>
          <w:b/>
          <w:i/>
        </w:rPr>
        <w:t>(soit)</w:t>
      </w:r>
    </w:p>
    <w:p w14:paraId="2D4D78E9" w14:textId="77777777" w:rsidR="00DA3E5D" w:rsidRDefault="00000000">
      <w:r>
        <w:rPr>
          <w:rStyle w:val="soitChar"/>
        </w:rPr>
        <w:t>2. PM</w:t>
      </w:r>
    </w:p>
    <w:p w14:paraId="10245C90" w14:textId="77777777" w:rsidR="00DA3E5D" w:rsidRDefault="00000000">
      <w:pPr>
        <w:pStyle w:val="Author-eSectionHeading6"/>
      </w:pPr>
      <w:bookmarkStart w:id="155" w:name="_Toc112762491"/>
      <w:r>
        <w:t>71.25.3h Interrupteurs - télérupteurs CCTB 01.10</w:t>
      </w:r>
      <w:bookmarkEnd w:id="155"/>
    </w:p>
    <w:p w14:paraId="5DFFC997" w14:textId="77777777" w:rsidR="00DA3E5D" w:rsidRDefault="00000000">
      <w:pPr>
        <w:pStyle w:val="pheading"/>
      </w:pPr>
      <w:r>
        <w:t>DESCRIPTION</w:t>
      </w:r>
    </w:p>
    <w:p w14:paraId="38E5986C" w14:textId="77777777" w:rsidR="00DA3E5D" w:rsidRDefault="00000000">
      <w:pPr>
        <w:pStyle w:val="pheading"/>
      </w:pPr>
      <w:r>
        <w:t>- Définition / Comprend</w:t>
      </w:r>
    </w:p>
    <w:p w14:paraId="5B1536A8" w14:textId="77777777" w:rsidR="00DA3E5D" w:rsidRDefault="00000000">
      <w:r>
        <w:t>Il s'agit de la fourniture de l'installation et du raccordement des interrupteurs télérupteurs caractérisés par la commande d'un point lumineux à partir de plusieurs endroits à l'aide des boutons poussoirs.</w:t>
      </w:r>
    </w:p>
    <w:p w14:paraId="57DEB98D" w14:textId="77777777" w:rsidR="00DA3E5D" w:rsidRDefault="00000000">
      <w:pPr>
        <w:pStyle w:val="pheading"/>
      </w:pPr>
      <w:r>
        <w:t>MATÉRIAUX</w:t>
      </w:r>
    </w:p>
    <w:p w14:paraId="16812CFE" w14:textId="77777777" w:rsidR="00DA3E5D" w:rsidRDefault="00000000">
      <w:pPr>
        <w:pStyle w:val="pheading"/>
      </w:pPr>
      <w:r>
        <w:t>- Caractéristiques générales</w:t>
      </w:r>
    </w:p>
    <w:p w14:paraId="74A7CCC9" w14:textId="77777777" w:rsidR="00DA3E5D" w:rsidRDefault="00000000">
      <w:r>
        <w:t>Il s'agit d'interrupteurs à distance, principalement utilisés pour l'allumage de l'éclairage à partir de points de commande fortement éloignés. Les points de commutation correspondants sont des boutons poussoirs électroniques ou des interrupteurs à impulsions commandés par une seule pression sur le bouton. Les télérupteurs sont conformes à la version en vigueur des normes suivantes :</w:t>
      </w:r>
    </w:p>
    <w:p w14:paraId="646823EB" w14:textId="77777777" w:rsidR="00DA3E5D" w:rsidRDefault="00000000">
      <w:r>
        <w:t>[NBN EN 60669-2-1]</w:t>
      </w:r>
      <w:r>
        <w:br/>
        <w:t>[NBN EN 60669-2-2]</w:t>
      </w:r>
    </w:p>
    <w:p w14:paraId="0A36D39A" w14:textId="77777777" w:rsidR="00DA3E5D" w:rsidRDefault="00000000">
      <w:r>
        <w:t>Les télérupteurs (relais) correspondants sont disposés dans le tableau de distribution. Ils sont du type modulaire et conviendront pour être fixés sur un rail DIN. Ils conviennent pour 230 V-16A et/ou 32A et sont équipés de contacteurs supplémentaires, entre autres, en fonction de la puissance de commutation. La tension de service est de 12/48 V, courant continu ou alternatif.</w:t>
      </w:r>
    </w:p>
    <w:p w14:paraId="74607DA1" w14:textId="77777777" w:rsidR="00DA3E5D" w:rsidRDefault="00000000">
      <w:r>
        <w:t xml:space="preserve">Tension nominale circuit de puissance : </w:t>
      </w:r>
      <w:r>
        <w:rPr>
          <w:rStyle w:val="optioncarChar"/>
        </w:rPr>
        <w:t>250 V</w:t>
      </w:r>
      <w:r>
        <w:t xml:space="preserve"> (par défaut) </w:t>
      </w:r>
      <w:r>
        <w:rPr>
          <w:rStyle w:val="optioncarChar"/>
        </w:rPr>
        <w:t xml:space="preserve">/ *** </w:t>
      </w:r>
      <w:r>
        <w:t>V</w:t>
      </w:r>
      <w:r>
        <w:br/>
        <w:t xml:space="preserve">Tension nominale circuit de commande : </w:t>
      </w:r>
      <w:r>
        <w:rPr>
          <w:rStyle w:val="optioncarChar"/>
        </w:rPr>
        <w:t>12V / 24V / 48V / 230V</w:t>
      </w:r>
      <w:r>
        <w:t xml:space="preserve"> (par défaut) </w:t>
      </w:r>
      <w:r>
        <w:rPr>
          <w:rStyle w:val="optioncarChar"/>
        </w:rPr>
        <w:t xml:space="preserve">/ *** </w:t>
      </w:r>
      <w:r>
        <w:t>V</w:t>
      </w:r>
      <w:r>
        <w:br/>
        <w:t xml:space="preserve">Polarité : </w:t>
      </w:r>
      <w:r>
        <w:rPr>
          <w:rStyle w:val="optioncarChar"/>
        </w:rPr>
        <w:t>unipolaire</w:t>
      </w:r>
      <w:r>
        <w:t xml:space="preserve"> (par défaut) / </w:t>
      </w:r>
      <w:r>
        <w:rPr>
          <w:rStyle w:val="optioncarChar"/>
        </w:rPr>
        <w:t>bipolaire / ***</w:t>
      </w:r>
      <w:r>
        <w:br/>
        <w:t xml:space="preserve">Nombre de module : </w:t>
      </w:r>
      <w:r>
        <w:rPr>
          <w:rStyle w:val="optioncarChar"/>
        </w:rPr>
        <w:t>1</w:t>
      </w:r>
      <w:r>
        <w:t xml:space="preserve"> (par défaut) </w:t>
      </w:r>
      <w:r>
        <w:rPr>
          <w:rStyle w:val="optioncarChar"/>
        </w:rPr>
        <w:t>/ 2 / ***</w:t>
      </w:r>
      <w:r>
        <w:br/>
        <w:t xml:space="preserve">Courant nominal : </w:t>
      </w:r>
      <w:r>
        <w:rPr>
          <w:rStyle w:val="optioncarChar"/>
        </w:rPr>
        <w:t>10 A</w:t>
      </w:r>
      <w:r>
        <w:t xml:space="preserve"> (par défaut) </w:t>
      </w:r>
      <w:r>
        <w:rPr>
          <w:rStyle w:val="optioncarChar"/>
        </w:rPr>
        <w:t xml:space="preserve">/ 16A / *** </w:t>
      </w:r>
      <w:r>
        <w:t>A</w:t>
      </w:r>
      <w:r>
        <w:br/>
        <w:t xml:space="preserve">Type de contact : </w:t>
      </w:r>
      <w:r>
        <w:rPr>
          <w:rStyle w:val="optioncarChar"/>
        </w:rPr>
        <w:t>NF / NO</w:t>
      </w:r>
      <w:r>
        <w:br/>
        <w:t>Degré de protection : IP </w:t>
      </w:r>
      <w:r>
        <w:rPr>
          <w:rStyle w:val="optioncarChar"/>
        </w:rPr>
        <w:t>***</w:t>
      </w:r>
      <w:r>
        <w:br/>
        <w:t xml:space="preserve">Degré de protection : </w:t>
      </w:r>
      <w:r>
        <w:rPr>
          <w:rStyle w:val="optioncarChar"/>
        </w:rPr>
        <w:t xml:space="preserve">IK02 </w:t>
      </w:r>
      <w:r>
        <w:t>(par défaut)</w:t>
      </w:r>
      <w:r>
        <w:rPr>
          <w:rStyle w:val="optioncarChar"/>
        </w:rPr>
        <w:t xml:space="preserve"> / IK06 / ***</w:t>
      </w:r>
      <w:r>
        <w:br/>
        <w:t>Borne de raccordement : Pour les interrupteurs chaque borne de raccordement est capable de connecter au minimum 2 conducteurs de 2,5mm² pour assurer la continuité du circuit.</w:t>
      </w:r>
    </w:p>
    <w:p w14:paraId="34C07CA7" w14:textId="77777777" w:rsidR="00DA3E5D" w:rsidRDefault="00000000">
      <w:pPr>
        <w:pStyle w:val="pheading"/>
      </w:pPr>
      <w:r>
        <w:t>- Finitions</w:t>
      </w:r>
    </w:p>
    <w:p w14:paraId="577AF38D" w14:textId="77777777" w:rsidR="00DA3E5D" w:rsidRDefault="00DA3E5D"/>
    <w:p w14:paraId="22DE3CBE" w14:textId="77777777" w:rsidR="00DA3E5D" w:rsidRDefault="00000000">
      <w:pPr>
        <w:pStyle w:val="optioncar"/>
      </w:pPr>
      <w:r>
        <w:t> </w:t>
      </w:r>
    </w:p>
    <w:p w14:paraId="42CD1AAB" w14:textId="77777777" w:rsidR="00DA3E5D" w:rsidRDefault="00000000">
      <w:r>
        <w:t> </w:t>
      </w:r>
    </w:p>
    <w:p w14:paraId="5184DD33" w14:textId="77777777" w:rsidR="00DA3E5D" w:rsidRDefault="00000000">
      <w:r>
        <w:br/>
      </w:r>
      <w:r>
        <w:br/>
      </w:r>
      <w:r>
        <w:br/>
      </w:r>
      <w:r>
        <w:br/>
      </w:r>
      <w:r>
        <w:br/>
      </w:r>
    </w:p>
    <w:p w14:paraId="7126C783" w14:textId="77777777" w:rsidR="00DA3E5D" w:rsidRDefault="00000000">
      <w:pPr>
        <w:pStyle w:val="pheading"/>
      </w:pPr>
      <w:r>
        <w:t>MESURAGE</w:t>
      </w:r>
    </w:p>
    <w:p w14:paraId="77C0F28F" w14:textId="77777777" w:rsidR="00DA3E5D" w:rsidRDefault="00000000">
      <w:pPr>
        <w:pStyle w:val="pheading"/>
      </w:pPr>
      <w:r>
        <w:t>- unité de mesure:</w:t>
      </w:r>
    </w:p>
    <w:p w14:paraId="40264F76" w14:textId="77777777" w:rsidR="00DA3E5D" w:rsidRDefault="00000000">
      <w:r>
        <w:rPr>
          <w:rStyle w:val="optioncarChar"/>
        </w:rPr>
        <w:t xml:space="preserve">pc </w:t>
      </w:r>
      <w:r>
        <w:t xml:space="preserve">(par défaut) </w:t>
      </w:r>
      <w:r>
        <w:rPr>
          <w:rStyle w:val="optioncarChar"/>
        </w:rPr>
        <w:t>/ -</w:t>
      </w:r>
    </w:p>
    <w:p w14:paraId="18C330EB" w14:textId="77777777" w:rsidR="00DA3E5D" w:rsidRDefault="00000000">
      <w:r>
        <w:rPr>
          <w:b/>
          <w:i/>
        </w:rPr>
        <w:t>(soit par défaut)</w:t>
      </w:r>
    </w:p>
    <w:p w14:paraId="1338730D" w14:textId="77777777" w:rsidR="00DA3E5D" w:rsidRDefault="00000000">
      <w:r>
        <w:rPr>
          <w:rStyle w:val="soitChar"/>
        </w:rPr>
        <w:t>1. pc</w:t>
      </w:r>
    </w:p>
    <w:p w14:paraId="77A27EBB" w14:textId="77777777" w:rsidR="00DA3E5D" w:rsidRDefault="00000000">
      <w:r>
        <w:rPr>
          <w:b/>
          <w:i/>
        </w:rPr>
        <w:t>(soit)</w:t>
      </w:r>
    </w:p>
    <w:p w14:paraId="2FE4B0F0" w14:textId="77777777" w:rsidR="00DA3E5D" w:rsidRDefault="00000000">
      <w:r>
        <w:rPr>
          <w:rStyle w:val="soitChar"/>
        </w:rPr>
        <w:t>2. -</w:t>
      </w:r>
    </w:p>
    <w:p w14:paraId="7364BB54" w14:textId="77777777" w:rsidR="00DA3E5D" w:rsidRDefault="00000000">
      <w:pPr>
        <w:pStyle w:val="pheading"/>
      </w:pPr>
      <w:r>
        <w:t>- code de mesurage:</w:t>
      </w:r>
    </w:p>
    <w:p w14:paraId="7A73850A" w14:textId="77777777" w:rsidR="00DA3E5D" w:rsidRDefault="00000000">
      <w:r>
        <w:rPr>
          <w:rStyle w:val="optioncarChar"/>
        </w:rPr>
        <w:t xml:space="preserve">Quantité nette </w:t>
      </w:r>
      <w:r>
        <w:t>(par défaut)</w:t>
      </w:r>
      <w:r>
        <w:rPr>
          <w:rStyle w:val="optioncarChar"/>
        </w:rPr>
        <w:t xml:space="preserve"> / Compris</w:t>
      </w:r>
    </w:p>
    <w:p w14:paraId="3CC3D6D4" w14:textId="77777777" w:rsidR="00DA3E5D" w:rsidRDefault="00000000">
      <w:r>
        <w:rPr>
          <w:b/>
          <w:i/>
        </w:rPr>
        <w:t>(soit par défaut)</w:t>
      </w:r>
      <w:r>
        <w:br/>
      </w:r>
      <w:r>
        <w:br/>
      </w:r>
      <w:r>
        <w:rPr>
          <w:rStyle w:val="soitChar"/>
        </w:rPr>
        <w:t xml:space="preserve">1. </w:t>
      </w:r>
      <w:r>
        <w:rPr>
          <w:rStyle w:val="soitChar"/>
          <w:u w:val="single"/>
        </w:rPr>
        <w:t>Quantité nette</w:t>
      </w:r>
    </w:p>
    <w:p w14:paraId="40156925" w14:textId="77777777" w:rsidR="00DA3E5D" w:rsidRDefault="00000000">
      <w:r>
        <w:rPr>
          <w:b/>
          <w:i/>
        </w:rPr>
        <w:t>(soit)</w:t>
      </w:r>
      <w:r>
        <w:br/>
      </w:r>
      <w:r>
        <w:br/>
      </w:r>
      <w:r>
        <w:rPr>
          <w:rStyle w:val="soitChar"/>
        </w:rPr>
        <w:t xml:space="preserve">2. </w:t>
      </w:r>
      <w:r>
        <w:rPr>
          <w:rStyle w:val="soitChar"/>
          <w:u w:val="single"/>
        </w:rPr>
        <w:t>Compris</w:t>
      </w:r>
      <w:r>
        <w:rPr>
          <w:rStyle w:val="soitChar"/>
        </w:rPr>
        <w:t xml:space="preserve"> dans le prix de l'installation</w:t>
      </w:r>
    </w:p>
    <w:p w14:paraId="106F7A06" w14:textId="77777777" w:rsidR="00DA3E5D" w:rsidRDefault="00000000">
      <w:pPr>
        <w:pStyle w:val="pheading"/>
      </w:pPr>
      <w:r>
        <w:t>- nature du marché:</w:t>
      </w:r>
    </w:p>
    <w:p w14:paraId="1FA8F9E5" w14:textId="77777777" w:rsidR="00DA3E5D" w:rsidRDefault="00000000">
      <w:r>
        <w:rPr>
          <w:rStyle w:val="optioncarChar"/>
        </w:rPr>
        <w:t>QP</w:t>
      </w:r>
      <w:r>
        <w:t xml:space="preserve"> (par défaut) </w:t>
      </w:r>
      <w:r>
        <w:rPr>
          <w:rStyle w:val="optioncarChar"/>
        </w:rPr>
        <w:t>/ PM</w:t>
      </w:r>
    </w:p>
    <w:p w14:paraId="30878522" w14:textId="77777777" w:rsidR="00DA3E5D" w:rsidRDefault="00000000">
      <w:r>
        <w:rPr>
          <w:b/>
          <w:i/>
        </w:rPr>
        <w:t>(soit par défaut)</w:t>
      </w:r>
    </w:p>
    <w:p w14:paraId="5A0B3301" w14:textId="77777777" w:rsidR="00DA3E5D" w:rsidRDefault="00000000">
      <w:r>
        <w:rPr>
          <w:rStyle w:val="soitChar"/>
        </w:rPr>
        <w:t>1. QP</w:t>
      </w:r>
    </w:p>
    <w:p w14:paraId="7AB09C67" w14:textId="77777777" w:rsidR="00DA3E5D" w:rsidRDefault="00000000">
      <w:r>
        <w:rPr>
          <w:b/>
          <w:i/>
        </w:rPr>
        <w:t>(soit)</w:t>
      </w:r>
    </w:p>
    <w:p w14:paraId="646D22F6" w14:textId="77777777" w:rsidR="00DA3E5D" w:rsidRDefault="00000000">
      <w:r>
        <w:rPr>
          <w:rStyle w:val="soitChar"/>
        </w:rPr>
        <w:t>2. PM</w:t>
      </w:r>
    </w:p>
    <w:p w14:paraId="49E327D6" w14:textId="77777777" w:rsidR="00DA3E5D" w:rsidRDefault="00000000">
      <w:pPr>
        <w:pStyle w:val="Author-eSectionHeading6"/>
      </w:pPr>
      <w:bookmarkStart w:id="156" w:name="_Toc112762492"/>
      <w:r>
        <w:t>71.25.3i Interrupteurs - variateurs de lumière CCTB 01.10</w:t>
      </w:r>
      <w:bookmarkEnd w:id="156"/>
    </w:p>
    <w:p w14:paraId="2A7C08DF" w14:textId="77777777" w:rsidR="00DA3E5D" w:rsidRDefault="00000000">
      <w:pPr>
        <w:pStyle w:val="pheading"/>
      </w:pPr>
      <w:r>
        <w:t>DESCRIPTION</w:t>
      </w:r>
    </w:p>
    <w:p w14:paraId="736D1B77" w14:textId="77777777" w:rsidR="00DA3E5D" w:rsidRDefault="00000000">
      <w:pPr>
        <w:pStyle w:val="pheading"/>
      </w:pPr>
      <w:r>
        <w:t>- Définition / Comprend</w:t>
      </w:r>
    </w:p>
    <w:p w14:paraId="3BC396DF" w14:textId="77777777" w:rsidR="00DA3E5D" w:rsidRDefault="00000000">
      <w:r>
        <w:t>Il s'agit de la fourniture, de l'installation et du raccordement de tous les variateurs de lumière, conformément à leur fonction respective selon les indications sur les plans. Le prix du réseau de conduites (tubages, câbles et boîtes d'encastrement) est inclus dans le prix unitaire de chaque variateur.</w:t>
      </w:r>
    </w:p>
    <w:p w14:paraId="597FBF8D" w14:textId="77777777" w:rsidR="00DA3E5D" w:rsidRDefault="00000000">
      <w:r>
        <w:t xml:space="preserve">Les variateurs permettent de régler l'intensité de l'éclairage. </w:t>
      </w:r>
      <w:r>
        <w:br/>
        <w:t>Plusieurs technologies peuvent être utilisées. Nous décrirons ici spécialement le réglage par déphasage</w:t>
      </w:r>
      <w:r>
        <w:br/>
        <w:t xml:space="preserve">-Dali (voir chapitre domotiques en </w:t>
      </w:r>
      <w:hyperlink w:anchor="1318" w:history="1">
        <w:r>
          <w:t>72.24 TBT - Paramétrage et programmation</w:t>
        </w:r>
      </w:hyperlink>
      <w:r>
        <w:t>)</w:t>
      </w:r>
      <w:r>
        <w:br/>
        <w:t>-0-10V (voir chapitre domotiques en </w:t>
      </w:r>
      <w:hyperlink w:anchor="1318" w:history="1">
        <w:r>
          <w:t>72.24 TBT - Paramétrage et programmation</w:t>
        </w:r>
      </w:hyperlink>
      <w:r>
        <w:t>)</w:t>
      </w:r>
      <w:r>
        <w:br/>
        <w:t>-1-10V (voir chapitre domotiques en </w:t>
      </w:r>
      <w:hyperlink w:anchor="1318" w:history="1">
        <w:r>
          <w:t>72.24 TBT - Paramétrage et programmation</w:t>
        </w:r>
      </w:hyperlink>
      <w:r>
        <w:t>)</w:t>
      </w:r>
      <w:r>
        <w:br/>
        <w:t>-PWM (voir chapitre domotiques en </w:t>
      </w:r>
      <w:hyperlink w:anchor="1318" w:history="1">
        <w:r>
          <w:t>72.24 TBT - Paramétrage et programmation</w:t>
        </w:r>
      </w:hyperlink>
      <w:r>
        <w:t>)</w:t>
      </w:r>
    </w:p>
    <w:p w14:paraId="14E47C8F" w14:textId="77777777" w:rsidR="00DA3E5D" w:rsidRDefault="00000000">
      <w:pPr>
        <w:pStyle w:val="pheading"/>
      </w:pPr>
      <w:r>
        <w:t>MATÉRIAUX</w:t>
      </w:r>
    </w:p>
    <w:p w14:paraId="1C8B48DA" w14:textId="77777777" w:rsidR="00DA3E5D" w:rsidRDefault="00000000">
      <w:pPr>
        <w:pStyle w:val="pheading"/>
      </w:pPr>
      <w:r>
        <w:t>- Caractéristiques générales</w:t>
      </w:r>
    </w:p>
    <w:p w14:paraId="267690F0" w14:textId="77777777" w:rsidR="00DA3E5D" w:rsidRDefault="00000000">
      <w:r>
        <w:t>Les variateurs seront conformes à la version en vigueur de la norme suivante :</w:t>
      </w:r>
      <w:r>
        <w:br/>
        <w:t>•[NBN EN 60669-2-1]</w:t>
      </w:r>
    </w:p>
    <w:p w14:paraId="2DA31471" w14:textId="77777777" w:rsidR="00DA3E5D" w:rsidRDefault="00000000">
      <w:r>
        <w:t>Les variateurs de lumière fonctionnant selon le principe du réglage par déphasage seront équipés d'un bouton tournant ou d'un bouton poussoir, à réglage progressif de minimum vers maximum et d'une position marche / arrêt. Le niveau d'éclairage minimum est réglable par l'installateur.</w:t>
      </w:r>
    </w:p>
    <w:p w14:paraId="6453F0F1" w14:textId="77777777" w:rsidR="00DA3E5D" w:rsidRDefault="00000000">
      <w:r>
        <w:t>Les variateurs sont adaptés aux types de lampes écologiques (LED). Tous les variateurs installés doivent être du type universel, c'est à dire qu'ils sont capables de commander des lampes par ouverture ou fermeture de phase.</w:t>
      </w:r>
    </w:p>
    <w:p w14:paraId="034F28BE" w14:textId="77777777" w:rsidR="00DA3E5D" w:rsidRDefault="00000000">
      <w:r>
        <w:t>Ils ne provoquent pas de bourdonnement et sont équipés d'une protection de surcharge thermique avec fonction de rétablissement automatique ou fusible.</w:t>
      </w:r>
    </w:p>
    <w:p w14:paraId="0EDAB6AD" w14:textId="77777777" w:rsidR="00DA3E5D" w:rsidRDefault="00000000">
      <w:r>
        <w:t xml:space="preserve">Tension nominale : </w:t>
      </w:r>
      <w:r>
        <w:rPr>
          <w:rStyle w:val="optioncarChar"/>
        </w:rPr>
        <w:t>230 V</w:t>
      </w:r>
      <w:r>
        <w:t xml:space="preserve"> (par défaut) </w:t>
      </w:r>
      <w:r>
        <w:rPr>
          <w:rStyle w:val="optioncarChar"/>
        </w:rPr>
        <w:t xml:space="preserve">/ *** </w:t>
      </w:r>
      <w:r>
        <w:t>V</w:t>
      </w:r>
      <w:r>
        <w:br/>
        <w:t xml:space="preserve">Type : </w:t>
      </w:r>
      <w:r>
        <w:rPr>
          <w:rStyle w:val="optioncarChar"/>
        </w:rPr>
        <w:t>encastré</w:t>
      </w:r>
      <w:r>
        <w:t xml:space="preserve"> (par défaut) </w:t>
      </w:r>
      <w:r>
        <w:rPr>
          <w:rStyle w:val="optioncarChar"/>
        </w:rPr>
        <w:t>/ montage sur rail / apparent / ***</w:t>
      </w:r>
      <w:r>
        <w:br/>
        <w:t xml:space="preserve">Type de commander : </w:t>
      </w:r>
      <w:r>
        <w:rPr>
          <w:rStyle w:val="optioncarChar"/>
        </w:rPr>
        <w:t>bouton tournant</w:t>
      </w:r>
      <w:r>
        <w:t xml:space="preserve"> (par défaut) </w:t>
      </w:r>
      <w:r>
        <w:rPr>
          <w:rStyle w:val="optioncarChar"/>
        </w:rPr>
        <w:t>/ bouton poussoir / commande à distance filaire / commande à distance sans fil (smartphone ou tablette) / ***</w:t>
      </w:r>
      <w:r>
        <w:br/>
        <w:t xml:space="preserve">Type de raccordement : </w:t>
      </w:r>
      <w:r>
        <w:rPr>
          <w:rStyle w:val="optioncarChar"/>
        </w:rPr>
        <w:t>2 fils / 3 fils</w:t>
      </w:r>
      <w:r>
        <w:br/>
        <w:t xml:space="preserve">Puissance pour LED : </w:t>
      </w:r>
      <w:r>
        <w:rPr>
          <w:rStyle w:val="optioncarChar"/>
        </w:rPr>
        <w:t>*** W/VA</w:t>
      </w:r>
      <w:r>
        <w:br/>
        <w:t xml:space="preserve">Puissance pour autres charges : </w:t>
      </w:r>
      <w:r>
        <w:rPr>
          <w:rStyle w:val="optioncarChar"/>
        </w:rPr>
        <w:t>*** W/VA</w:t>
      </w:r>
      <w:r>
        <w:br/>
        <w:t xml:space="preserve">Mémorisation du niveau de luminosité : </w:t>
      </w:r>
      <w:r>
        <w:rPr>
          <w:rStyle w:val="optioncarChar"/>
        </w:rPr>
        <w:t>Présent</w:t>
      </w:r>
      <w:r>
        <w:t xml:space="preserve"> (par défaut) </w:t>
      </w:r>
      <w:r>
        <w:rPr>
          <w:rStyle w:val="optioncarChar"/>
        </w:rPr>
        <w:t>/ non présent</w:t>
      </w:r>
      <w:r>
        <w:br/>
        <w:t xml:space="preserve">Degré de protection IP: </w:t>
      </w:r>
      <w:r>
        <w:rPr>
          <w:rStyle w:val="optioncarChar"/>
        </w:rPr>
        <w:t>***</w:t>
      </w:r>
      <w:r>
        <w:br/>
        <w:t xml:space="preserve">Degré de protection IK: </w:t>
      </w:r>
      <w:r>
        <w:rPr>
          <w:rStyle w:val="optioncarChar"/>
        </w:rPr>
        <w:t>IK02</w:t>
      </w:r>
      <w:r>
        <w:t xml:space="preserve"> (par défaut) </w:t>
      </w:r>
      <w:r>
        <w:rPr>
          <w:rStyle w:val="optioncarChar"/>
        </w:rPr>
        <w:t>/ IK06 / ***</w:t>
      </w:r>
    </w:p>
    <w:p w14:paraId="779EC06C" w14:textId="77777777" w:rsidR="00DA3E5D" w:rsidRDefault="00000000">
      <w:r>
        <w:t xml:space="preserve">Fonction pour activer les lampes LED au niveau minimum : </w:t>
      </w:r>
      <w:r>
        <w:rPr>
          <w:rStyle w:val="optioncarChar"/>
        </w:rPr>
        <w:t>Fonction amplificateur</w:t>
      </w:r>
    </w:p>
    <w:p w14:paraId="2048DB35" w14:textId="77777777" w:rsidR="00DA3E5D" w:rsidRDefault="00000000">
      <w:pPr>
        <w:pStyle w:val="pheading"/>
      </w:pPr>
      <w:r>
        <w:t>- Finitions</w:t>
      </w:r>
    </w:p>
    <w:p w14:paraId="260E505B" w14:textId="77777777" w:rsidR="00DA3E5D" w:rsidRDefault="00000000">
      <w:r>
        <w:t xml:space="preserve">Coloris enjoliveur </w:t>
      </w:r>
      <w:r>
        <w:rPr>
          <w:rStyle w:val="optioncarChar"/>
        </w:rPr>
        <w:t>: ***</w:t>
      </w:r>
      <w:r>
        <w:br/>
        <w:t xml:space="preserve">Coloris plaque de recouvrement </w:t>
      </w:r>
      <w:r>
        <w:rPr>
          <w:rStyle w:val="optioncarChar"/>
        </w:rPr>
        <w:t>: ***</w:t>
      </w:r>
      <w:r>
        <w:br/>
        <w:t xml:space="preserve">Matériau plaque de recouvrement : </w:t>
      </w:r>
      <w:r>
        <w:rPr>
          <w:rStyle w:val="optioncarChar"/>
        </w:rPr>
        <w:t>matière synthétique</w:t>
      </w:r>
      <w:r>
        <w:t xml:space="preserve"> (par défaut) </w:t>
      </w:r>
      <w:r>
        <w:rPr>
          <w:rStyle w:val="optioncarChar"/>
        </w:rPr>
        <w:t>/ métal / bois / ***</w:t>
      </w:r>
    </w:p>
    <w:p w14:paraId="0E2D6D35" w14:textId="77777777" w:rsidR="00DA3E5D" w:rsidRDefault="00000000">
      <w:pPr>
        <w:pStyle w:val="pheading"/>
      </w:pPr>
      <w:r>
        <w:t>MESURAGE</w:t>
      </w:r>
    </w:p>
    <w:p w14:paraId="7FC33BEE" w14:textId="77777777" w:rsidR="00DA3E5D" w:rsidRDefault="00000000">
      <w:pPr>
        <w:pStyle w:val="pheading"/>
      </w:pPr>
      <w:r>
        <w:t>- unité de mesure:</w:t>
      </w:r>
    </w:p>
    <w:p w14:paraId="7FDF03B5" w14:textId="77777777" w:rsidR="00DA3E5D" w:rsidRDefault="00000000">
      <w:r>
        <w:rPr>
          <w:rStyle w:val="optioncarChar"/>
        </w:rPr>
        <w:t xml:space="preserve">pc </w:t>
      </w:r>
      <w:r>
        <w:t xml:space="preserve">(par défaut) </w:t>
      </w:r>
      <w:r>
        <w:rPr>
          <w:rStyle w:val="optioncarChar"/>
        </w:rPr>
        <w:t>/ -</w:t>
      </w:r>
    </w:p>
    <w:p w14:paraId="299E2679" w14:textId="77777777" w:rsidR="00DA3E5D" w:rsidRDefault="00000000">
      <w:r>
        <w:rPr>
          <w:b/>
          <w:i/>
        </w:rPr>
        <w:t>(soit par défaut)</w:t>
      </w:r>
    </w:p>
    <w:p w14:paraId="3336C334" w14:textId="77777777" w:rsidR="00DA3E5D" w:rsidRDefault="00000000">
      <w:r>
        <w:rPr>
          <w:rStyle w:val="soitChar"/>
        </w:rPr>
        <w:t>1. pc</w:t>
      </w:r>
    </w:p>
    <w:p w14:paraId="56EB7429" w14:textId="77777777" w:rsidR="00DA3E5D" w:rsidRDefault="00000000">
      <w:r>
        <w:rPr>
          <w:b/>
          <w:i/>
        </w:rPr>
        <w:t>(soit)</w:t>
      </w:r>
    </w:p>
    <w:p w14:paraId="21D433AB" w14:textId="77777777" w:rsidR="00DA3E5D" w:rsidRDefault="00000000">
      <w:r>
        <w:rPr>
          <w:rStyle w:val="soitChar"/>
        </w:rPr>
        <w:t>2. -</w:t>
      </w:r>
    </w:p>
    <w:p w14:paraId="64CEFABD" w14:textId="77777777" w:rsidR="00DA3E5D" w:rsidRDefault="00000000">
      <w:pPr>
        <w:pStyle w:val="pheading"/>
      </w:pPr>
      <w:r>
        <w:t>- code de mesurage:</w:t>
      </w:r>
    </w:p>
    <w:p w14:paraId="737619C5" w14:textId="77777777" w:rsidR="00DA3E5D" w:rsidRDefault="00000000">
      <w:r>
        <w:rPr>
          <w:rStyle w:val="optioncarChar"/>
        </w:rPr>
        <w:t xml:space="preserve">Quantité nette </w:t>
      </w:r>
      <w:r>
        <w:t>(par défaut)</w:t>
      </w:r>
      <w:r>
        <w:rPr>
          <w:rStyle w:val="optioncarChar"/>
        </w:rPr>
        <w:t xml:space="preserve"> / Compris</w:t>
      </w:r>
    </w:p>
    <w:p w14:paraId="14C7971A" w14:textId="77777777" w:rsidR="00DA3E5D" w:rsidRDefault="00000000">
      <w:r>
        <w:rPr>
          <w:b/>
          <w:i/>
        </w:rPr>
        <w:t>(soit par défaut)</w:t>
      </w:r>
      <w:r>
        <w:br/>
      </w:r>
      <w:r>
        <w:br/>
      </w:r>
      <w:r>
        <w:rPr>
          <w:rStyle w:val="soitChar"/>
        </w:rPr>
        <w:t>1.</w:t>
      </w:r>
      <w:r>
        <w:rPr>
          <w:rStyle w:val="soitChar"/>
          <w:u w:val="single"/>
        </w:rPr>
        <w:t>Quantité nette</w:t>
      </w:r>
    </w:p>
    <w:p w14:paraId="47FC6FBA" w14:textId="77777777" w:rsidR="00DA3E5D" w:rsidRDefault="00000000">
      <w:r>
        <w:rPr>
          <w:b/>
          <w:i/>
        </w:rPr>
        <w:t>(soit)</w:t>
      </w:r>
      <w:r>
        <w:br/>
      </w:r>
      <w:r>
        <w:br/>
      </w:r>
      <w:r>
        <w:rPr>
          <w:rStyle w:val="soitChar"/>
        </w:rPr>
        <w:t xml:space="preserve">2. </w:t>
      </w:r>
      <w:r>
        <w:rPr>
          <w:rStyle w:val="soitChar"/>
          <w:u w:val="single"/>
        </w:rPr>
        <w:t>Compris</w:t>
      </w:r>
      <w:r>
        <w:rPr>
          <w:rStyle w:val="soitChar"/>
        </w:rPr>
        <w:t xml:space="preserve"> dans le prix de l'installation</w:t>
      </w:r>
    </w:p>
    <w:p w14:paraId="3A56FDA6" w14:textId="77777777" w:rsidR="00DA3E5D" w:rsidRDefault="00000000">
      <w:pPr>
        <w:pStyle w:val="pheading"/>
      </w:pPr>
      <w:r>
        <w:t>- nature du marché:</w:t>
      </w:r>
    </w:p>
    <w:p w14:paraId="364DA34B" w14:textId="77777777" w:rsidR="00DA3E5D" w:rsidRDefault="00000000">
      <w:r>
        <w:rPr>
          <w:rStyle w:val="optioncarChar"/>
        </w:rPr>
        <w:t xml:space="preserve">QP </w:t>
      </w:r>
      <w:r>
        <w:t xml:space="preserve">(par défaut) </w:t>
      </w:r>
      <w:r>
        <w:rPr>
          <w:rStyle w:val="optioncarChar"/>
        </w:rPr>
        <w:t>/ PM</w:t>
      </w:r>
    </w:p>
    <w:p w14:paraId="5B7E53DA" w14:textId="77777777" w:rsidR="00DA3E5D" w:rsidRDefault="00000000">
      <w:r>
        <w:rPr>
          <w:b/>
          <w:i/>
        </w:rPr>
        <w:t>(soit par défaut)</w:t>
      </w:r>
    </w:p>
    <w:p w14:paraId="1863C9B5" w14:textId="77777777" w:rsidR="00DA3E5D" w:rsidRDefault="00000000">
      <w:r>
        <w:rPr>
          <w:rStyle w:val="soitChar"/>
        </w:rPr>
        <w:t>1. QP</w:t>
      </w:r>
    </w:p>
    <w:p w14:paraId="473DF3BA" w14:textId="77777777" w:rsidR="00DA3E5D" w:rsidRDefault="00000000">
      <w:r>
        <w:rPr>
          <w:b/>
          <w:i/>
        </w:rPr>
        <w:t>(soit)</w:t>
      </w:r>
    </w:p>
    <w:p w14:paraId="2EBC11A5" w14:textId="77777777" w:rsidR="00DA3E5D" w:rsidRDefault="00000000">
      <w:r>
        <w:rPr>
          <w:rStyle w:val="soitChar"/>
        </w:rPr>
        <w:t>2. PM</w:t>
      </w:r>
    </w:p>
    <w:p w14:paraId="7FFDB011" w14:textId="77777777" w:rsidR="00DA3E5D" w:rsidRDefault="00000000">
      <w:pPr>
        <w:pStyle w:val="Author-eSectionHeading6"/>
      </w:pPr>
      <w:bookmarkStart w:id="157" w:name="_Toc112762493"/>
      <w:r>
        <w:t>71.25.3j Boutons poussoirs  CCTB 01.10</w:t>
      </w:r>
      <w:bookmarkEnd w:id="157"/>
    </w:p>
    <w:p w14:paraId="4258872B" w14:textId="77777777" w:rsidR="00DA3E5D" w:rsidRDefault="00000000">
      <w:pPr>
        <w:pStyle w:val="pheading"/>
      </w:pPr>
      <w:r>
        <w:t>DESCRIPTION</w:t>
      </w:r>
    </w:p>
    <w:p w14:paraId="5946545C" w14:textId="77777777" w:rsidR="00DA3E5D" w:rsidRDefault="00000000">
      <w:pPr>
        <w:pStyle w:val="pheading"/>
      </w:pPr>
      <w:r>
        <w:t>- Définition / Comprend</w:t>
      </w:r>
    </w:p>
    <w:p w14:paraId="7A1F4228" w14:textId="77777777" w:rsidR="00DA3E5D" w:rsidRDefault="00000000">
      <w:r>
        <w:t>Il s'agit de la fourniture de l'installation et du raccordement des boutons poussoirs caractérisés par la commande d'un télérupteur, d'une minuterie, d'un variateur ... par impulsion.</w:t>
      </w:r>
    </w:p>
    <w:p w14:paraId="1C39F896" w14:textId="77777777" w:rsidR="00DA3E5D" w:rsidRDefault="00000000">
      <w:pPr>
        <w:pStyle w:val="pheading"/>
      </w:pPr>
      <w:r>
        <w:t>MATÉRIAUX</w:t>
      </w:r>
    </w:p>
    <w:p w14:paraId="7702564D" w14:textId="77777777" w:rsidR="00DA3E5D" w:rsidRDefault="00000000">
      <w:pPr>
        <w:pStyle w:val="pheading"/>
      </w:pPr>
      <w:r>
        <w:t>- Caractéristiques générales</w:t>
      </w:r>
    </w:p>
    <w:p w14:paraId="2FB5B093" w14:textId="77777777" w:rsidR="00DA3E5D" w:rsidRDefault="00000000">
      <w:r>
        <w:t xml:space="preserve">Tension nominale : </w:t>
      </w:r>
      <w:r>
        <w:rPr>
          <w:rStyle w:val="optioncarChar"/>
        </w:rPr>
        <w:t>12V / 24V / 230V / 250 V</w:t>
      </w:r>
      <w:r>
        <w:t xml:space="preserve"> (par défaut) </w:t>
      </w:r>
      <w:r>
        <w:rPr>
          <w:rStyle w:val="optioncarChar"/>
        </w:rPr>
        <w:t xml:space="preserve">/ *** </w:t>
      </w:r>
      <w:r>
        <w:t>V</w:t>
      </w:r>
      <w:r>
        <w:br/>
        <w:t xml:space="preserve">Courant nominal : </w:t>
      </w:r>
      <w:r>
        <w:rPr>
          <w:rStyle w:val="optioncarChar"/>
        </w:rPr>
        <w:t>1A / 2A / 6A/ 10 A</w:t>
      </w:r>
      <w:r>
        <w:t xml:space="preserve">(par défaut) </w:t>
      </w:r>
      <w:r>
        <w:rPr>
          <w:rStyle w:val="optioncarChar"/>
        </w:rPr>
        <w:t xml:space="preserve">/ 16A  / *** </w:t>
      </w:r>
      <w:r>
        <w:t>A</w:t>
      </w:r>
      <w:r>
        <w:br/>
        <w:t>Degré de protection : IP</w:t>
      </w:r>
      <w:r>
        <w:rPr>
          <w:rStyle w:val="optioncarChar"/>
        </w:rPr>
        <w:t xml:space="preserve"> 20 </w:t>
      </w:r>
      <w:r>
        <w:t>(par défaut)</w:t>
      </w:r>
      <w:r>
        <w:rPr>
          <w:rStyle w:val="optioncarChar"/>
        </w:rPr>
        <w:t xml:space="preserve"> / 44 / ***</w:t>
      </w:r>
      <w:r>
        <w:br/>
        <w:t>Degré de protection : IK </w:t>
      </w:r>
      <w:r>
        <w:rPr>
          <w:rStyle w:val="optioncarChar"/>
        </w:rPr>
        <w:t>02</w:t>
      </w:r>
      <w:r>
        <w:t xml:space="preserve"> (par défaut) </w:t>
      </w:r>
      <w:r>
        <w:rPr>
          <w:rStyle w:val="optioncarChar"/>
        </w:rPr>
        <w:t>/ IK06 / ***</w:t>
      </w:r>
    </w:p>
    <w:p w14:paraId="6843C0C1" w14:textId="77777777" w:rsidR="00DA3E5D" w:rsidRDefault="00000000">
      <w:r>
        <w:t xml:space="preserve">Les boutons poussoirs installés dans des endroits pouvant être obscure sont équipés d'une lampe-témoin intégrée, permettant de les localiser : </w:t>
      </w:r>
      <w:r>
        <w:rPr>
          <w:rStyle w:val="optioncarChar"/>
        </w:rPr>
        <w:t>OUI / NON</w:t>
      </w:r>
      <w:r>
        <w:br/>
        <w:t>Les boutons poussoirs sont équipables d'une lampe-témoin intégrée indiquant l'état du récepteur : </w:t>
      </w:r>
      <w:r>
        <w:rPr>
          <w:rStyle w:val="optioncarChar"/>
        </w:rPr>
        <w:t>OUI / NON</w:t>
      </w:r>
    </w:p>
    <w:p w14:paraId="0A46A5A7" w14:textId="77777777" w:rsidR="00DA3E5D" w:rsidRDefault="00000000">
      <w:pPr>
        <w:pStyle w:val="pheading"/>
      </w:pPr>
      <w:r>
        <w:t>- Finitions</w:t>
      </w:r>
    </w:p>
    <w:p w14:paraId="534D9C9B" w14:textId="77777777" w:rsidR="00DA3E5D" w:rsidRDefault="00000000">
      <w:r>
        <w:t xml:space="preserve">Matériau plaque de recouvrement : </w:t>
      </w:r>
      <w:r>
        <w:rPr>
          <w:rStyle w:val="optioncarChar"/>
        </w:rPr>
        <w:t>matière synthétique</w:t>
      </w:r>
      <w:r>
        <w:t xml:space="preserve"> (par défaut) </w:t>
      </w:r>
      <w:r>
        <w:rPr>
          <w:rStyle w:val="optioncarChar"/>
        </w:rPr>
        <w:t>/ métal / bois / ***</w:t>
      </w:r>
      <w:r>
        <w:br/>
        <w:t xml:space="preserve">Coloris enjoliveur </w:t>
      </w:r>
      <w:r>
        <w:rPr>
          <w:rStyle w:val="optioncarChar"/>
        </w:rPr>
        <w:t>: ***</w:t>
      </w:r>
      <w:r>
        <w:br/>
        <w:t xml:space="preserve">Coloris plaque de recouvrement </w:t>
      </w:r>
      <w:r>
        <w:rPr>
          <w:rStyle w:val="optioncarChar"/>
        </w:rPr>
        <w:t>: ***</w:t>
      </w:r>
    </w:p>
    <w:p w14:paraId="637DD533" w14:textId="77777777" w:rsidR="00DA3E5D" w:rsidRDefault="00000000">
      <w:pPr>
        <w:pStyle w:val="pheading"/>
      </w:pPr>
      <w:r>
        <w:t>MESURAGE</w:t>
      </w:r>
    </w:p>
    <w:p w14:paraId="6D68FF22" w14:textId="77777777" w:rsidR="00DA3E5D" w:rsidRDefault="00000000">
      <w:pPr>
        <w:pStyle w:val="pheading"/>
      </w:pPr>
      <w:r>
        <w:t>- unité de mesure:</w:t>
      </w:r>
    </w:p>
    <w:p w14:paraId="7010B3FC" w14:textId="77777777" w:rsidR="00DA3E5D" w:rsidRDefault="00000000">
      <w:r>
        <w:rPr>
          <w:rStyle w:val="optioncarChar"/>
        </w:rPr>
        <w:t>pc </w:t>
      </w:r>
      <w:r>
        <w:t>(par défaut) </w:t>
      </w:r>
      <w:r>
        <w:rPr>
          <w:rStyle w:val="optioncarChar"/>
        </w:rPr>
        <w:t>/ -</w:t>
      </w:r>
    </w:p>
    <w:p w14:paraId="4BD5B578" w14:textId="77777777" w:rsidR="00DA3E5D" w:rsidRDefault="00000000">
      <w:r>
        <w:rPr>
          <w:b/>
          <w:i/>
        </w:rPr>
        <w:t>(soit par défaut)</w:t>
      </w:r>
    </w:p>
    <w:p w14:paraId="609F9E39" w14:textId="77777777" w:rsidR="00DA3E5D" w:rsidRDefault="00000000">
      <w:r>
        <w:rPr>
          <w:rStyle w:val="soitChar"/>
        </w:rPr>
        <w:t>1. pc</w:t>
      </w:r>
    </w:p>
    <w:p w14:paraId="6685E48B" w14:textId="77777777" w:rsidR="00DA3E5D" w:rsidRDefault="00000000">
      <w:r>
        <w:rPr>
          <w:b/>
          <w:i/>
        </w:rPr>
        <w:t>(soit)</w:t>
      </w:r>
    </w:p>
    <w:p w14:paraId="399DA1A8" w14:textId="77777777" w:rsidR="00DA3E5D" w:rsidRDefault="00000000">
      <w:r>
        <w:rPr>
          <w:rStyle w:val="soitChar"/>
        </w:rPr>
        <w:t>2. -</w:t>
      </w:r>
    </w:p>
    <w:p w14:paraId="6F4F78DA" w14:textId="77777777" w:rsidR="00DA3E5D" w:rsidRDefault="00000000">
      <w:pPr>
        <w:pStyle w:val="pheading"/>
      </w:pPr>
      <w:r>
        <w:t>- code de mesurage:</w:t>
      </w:r>
    </w:p>
    <w:p w14:paraId="56DC46B2" w14:textId="77777777" w:rsidR="00DA3E5D" w:rsidRDefault="00000000">
      <w:r>
        <w:rPr>
          <w:rStyle w:val="optioncarChar"/>
        </w:rPr>
        <w:t>Quantité nette </w:t>
      </w:r>
      <w:r>
        <w:t>(par défaut) </w:t>
      </w:r>
      <w:r>
        <w:rPr>
          <w:rStyle w:val="optioncarChar"/>
        </w:rPr>
        <w:t>/ Compris</w:t>
      </w:r>
    </w:p>
    <w:p w14:paraId="5B90EC1C" w14:textId="77777777" w:rsidR="00DA3E5D" w:rsidRDefault="00000000">
      <w:r>
        <w:rPr>
          <w:b/>
          <w:i/>
        </w:rPr>
        <w:t>(soit par défaut)</w:t>
      </w:r>
      <w:r>
        <w:br/>
      </w:r>
      <w:r>
        <w:br/>
      </w:r>
      <w:r>
        <w:rPr>
          <w:rStyle w:val="soitChar"/>
        </w:rPr>
        <w:t>1.</w:t>
      </w:r>
      <w:r>
        <w:rPr>
          <w:rStyle w:val="soitChar"/>
          <w:u w:val="single"/>
        </w:rPr>
        <w:t>Quantité nette</w:t>
      </w:r>
    </w:p>
    <w:p w14:paraId="61BED905" w14:textId="77777777" w:rsidR="00DA3E5D" w:rsidRDefault="00000000">
      <w:r>
        <w:rPr>
          <w:b/>
          <w:i/>
        </w:rPr>
        <w:t>(soit)</w:t>
      </w:r>
      <w:r>
        <w:br/>
      </w:r>
      <w:r>
        <w:br/>
      </w:r>
      <w:r>
        <w:rPr>
          <w:rStyle w:val="soitChar"/>
        </w:rPr>
        <w:t>2.</w:t>
      </w:r>
      <w:r>
        <w:rPr>
          <w:rStyle w:val="soitChar"/>
          <w:u w:val="single"/>
        </w:rPr>
        <w:t>Compris</w:t>
      </w:r>
      <w:r>
        <w:rPr>
          <w:rStyle w:val="soitChar"/>
        </w:rPr>
        <w:t> dans le prix de l'installation</w:t>
      </w:r>
    </w:p>
    <w:p w14:paraId="71986F67" w14:textId="77777777" w:rsidR="00DA3E5D" w:rsidRDefault="00000000">
      <w:pPr>
        <w:pStyle w:val="pheading"/>
      </w:pPr>
      <w:r>
        <w:t>- nature du marché:</w:t>
      </w:r>
    </w:p>
    <w:p w14:paraId="7FF6B368" w14:textId="77777777" w:rsidR="00DA3E5D" w:rsidRDefault="00000000">
      <w:r>
        <w:rPr>
          <w:rStyle w:val="optioncarChar"/>
        </w:rPr>
        <w:t>QP</w:t>
      </w:r>
      <w:r>
        <w:t> (par défaut) </w:t>
      </w:r>
      <w:r>
        <w:rPr>
          <w:rStyle w:val="optioncarChar"/>
        </w:rPr>
        <w:t>/ PM</w:t>
      </w:r>
    </w:p>
    <w:p w14:paraId="364D99B0" w14:textId="77777777" w:rsidR="00DA3E5D" w:rsidRDefault="00000000">
      <w:r>
        <w:rPr>
          <w:b/>
          <w:i/>
        </w:rPr>
        <w:t>(soit par défaut)</w:t>
      </w:r>
    </w:p>
    <w:p w14:paraId="5A0DC6FC" w14:textId="77777777" w:rsidR="00DA3E5D" w:rsidRDefault="00000000">
      <w:r>
        <w:rPr>
          <w:rStyle w:val="soitChar"/>
        </w:rPr>
        <w:t>1. QP</w:t>
      </w:r>
    </w:p>
    <w:p w14:paraId="5D97876A" w14:textId="77777777" w:rsidR="00DA3E5D" w:rsidRDefault="00000000">
      <w:r>
        <w:rPr>
          <w:b/>
          <w:i/>
        </w:rPr>
        <w:t>(soit)</w:t>
      </w:r>
    </w:p>
    <w:p w14:paraId="1932CD7E" w14:textId="77777777" w:rsidR="00DA3E5D" w:rsidRDefault="00000000">
      <w:r>
        <w:rPr>
          <w:rStyle w:val="soitChar"/>
        </w:rPr>
        <w:t>2. PM</w:t>
      </w:r>
    </w:p>
    <w:p w14:paraId="4D022866" w14:textId="77777777" w:rsidR="00DA3E5D" w:rsidRDefault="00000000">
      <w:pPr>
        <w:pStyle w:val="Author-eSectionHeading4"/>
      </w:pPr>
      <w:bookmarkStart w:id="158" w:name="_Toc112762494"/>
      <w:r>
        <w:t>71.26 Equipements - accessoires particuliers CCTB 01.02</w:t>
      </w:r>
      <w:bookmarkEnd w:id="158"/>
    </w:p>
    <w:p w14:paraId="66D4B1C9" w14:textId="77777777" w:rsidR="00DA3E5D" w:rsidRDefault="00000000">
      <w:pPr>
        <w:pStyle w:val="Author-eSectionHeading5"/>
      </w:pPr>
      <w:bookmarkStart w:id="159" w:name="_Toc112762495"/>
      <w:r>
        <w:t>71.26.1 Détecteurs  CCTB 01.02</w:t>
      </w:r>
      <w:bookmarkEnd w:id="159"/>
    </w:p>
    <w:p w14:paraId="08B558F8" w14:textId="77777777" w:rsidR="00DA3E5D" w:rsidRDefault="00000000">
      <w:pPr>
        <w:pStyle w:val="Author-eSectionHeading6"/>
      </w:pPr>
      <w:bookmarkStart w:id="160" w:name="_Toc112762496"/>
      <w:r>
        <w:t>71.26.1a Détecteurs de passage CCTB 01.10</w:t>
      </w:r>
      <w:bookmarkEnd w:id="160"/>
    </w:p>
    <w:p w14:paraId="3022D99E" w14:textId="77777777" w:rsidR="00DA3E5D" w:rsidRDefault="00000000">
      <w:pPr>
        <w:pStyle w:val="pheading"/>
      </w:pPr>
      <w:r>
        <w:t>MATÉRIAUX</w:t>
      </w:r>
    </w:p>
    <w:p w14:paraId="44034CBA" w14:textId="77777777" w:rsidR="00DA3E5D" w:rsidRDefault="00000000">
      <w:pPr>
        <w:pStyle w:val="pheading"/>
      </w:pPr>
      <w:r>
        <w:t>- Caractéristiques générales</w:t>
      </w:r>
    </w:p>
    <w:p w14:paraId="4DA35C9A" w14:textId="77777777" w:rsidR="00DA3E5D" w:rsidRDefault="00000000">
      <w:r>
        <w:t>Le système de déclenchement passif à infrarouges se compose entre autres d'un détecteur infrarouges, d'une sonde crépusculaire, d'une minuterie, d'une partie puissance comportant l'alimentation et le relais. L'interrupteur crépusculaire est activé par le système dans un délai de  +/- </w:t>
      </w:r>
      <w:r>
        <w:rPr>
          <w:rStyle w:val="optioncarChar"/>
        </w:rPr>
        <w:t xml:space="preserve">2 </w:t>
      </w:r>
      <w:r>
        <w:t xml:space="preserve">(par défaut) </w:t>
      </w:r>
      <w:r>
        <w:rPr>
          <w:rStyle w:val="optioncarChar"/>
        </w:rPr>
        <w:t xml:space="preserve">/ *** </w:t>
      </w:r>
      <w:r>
        <w:t>sec.</w:t>
      </w:r>
    </w:p>
    <w:p w14:paraId="0F246268" w14:textId="77777777" w:rsidR="00DA3E5D" w:rsidRDefault="00000000">
      <w:r>
        <w:t>Après le déclenchement du relais. La minuterie se met en marche au moment où le dernier mouvement infrarouge a été enregistré dans la plage de détection.</w:t>
      </w:r>
    </w:p>
    <w:p w14:paraId="01DFD6D3" w14:textId="77777777" w:rsidR="00DA3E5D" w:rsidRDefault="00000000">
      <w:pPr>
        <w:pStyle w:val="pheading"/>
      </w:pPr>
      <w:r>
        <w:t>- Finitions</w:t>
      </w:r>
    </w:p>
    <w:p w14:paraId="0341021F" w14:textId="77777777" w:rsidR="00DA3E5D" w:rsidRDefault="00000000">
      <w:r>
        <w:t xml:space="preserve">Minuterie : à réglage mécanique ou électronique de </w:t>
      </w:r>
      <w:r>
        <w:rPr>
          <w:rStyle w:val="optioncarChar"/>
        </w:rPr>
        <w:t xml:space="preserve">10 </w:t>
      </w:r>
      <w:r>
        <w:t xml:space="preserve">(par défaut) </w:t>
      </w:r>
      <w:r>
        <w:rPr>
          <w:rStyle w:val="optioncarChar"/>
        </w:rPr>
        <w:t xml:space="preserve">/ *** </w:t>
      </w:r>
      <w:r>
        <w:t xml:space="preserve">sec à </w:t>
      </w:r>
      <w:r>
        <w:rPr>
          <w:rStyle w:val="optioncarChar"/>
        </w:rPr>
        <w:t xml:space="preserve">10 </w:t>
      </w:r>
      <w:r>
        <w:t>(par défaut)</w:t>
      </w:r>
      <w:r>
        <w:rPr>
          <w:rStyle w:val="optioncarChar"/>
        </w:rPr>
        <w:t xml:space="preserve"> / *** </w:t>
      </w:r>
      <w:r>
        <w:t>min.</w:t>
      </w:r>
    </w:p>
    <w:p w14:paraId="6FFB0BD8" w14:textId="77777777" w:rsidR="00DA3E5D" w:rsidRDefault="00000000">
      <w:r>
        <w:t>Interrupteur crépusculaire : réglable entre 5 et 1000 lux</w:t>
      </w:r>
    </w:p>
    <w:p w14:paraId="0D02513B" w14:textId="77777777" w:rsidR="00DA3E5D" w:rsidRDefault="00000000">
      <w:r>
        <w:t>Puissance de commutation des relais : 40-500 W à 230 V</w:t>
      </w:r>
    </w:p>
    <w:p w14:paraId="2CF308B2" w14:textId="77777777" w:rsidR="00DA3E5D" w:rsidRDefault="00000000">
      <w:r>
        <w:t>Angle et plage de détection : 6 mètres -90 à + 90 °, 12 m à 0°</w:t>
      </w:r>
    </w:p>
    <w:p w14:paraId="02A15A5A" w14:textId="77777777" w:rsidR="00DA3E5D" w:rsidRDefault="00000000">
      <w:r>
        <w:t xml:space="preserve">Degré de protection : IP </w:t>
      </w:r>
      <w:r>
        <w:rPr>
          <w:rStyle w:val="optioncarChar"/>
        </w:rPr>
        <w:t>41 / 42 / 55</w:t>
      </w:r>
    </w:p>
    <w:p w14:paraId="0313DF54" w14:textId="77777777" w:rsidR="00DA3E5D" w:rsidRDefault="00000000">
      <w:r>
        <w:t xml:space="preserve">Type : </w:t>
      </w:r>
      <w:r>
        <w:rPr>
          <w:rStyle w:val="optioncarChar"/>
        </w:rPr>
        <w:t>encastré (dans une boîte d'encastrement standard) / apparent</w:t>
      </w:r>
    </w:p>
    <w:p w14:paraId="2C6B4893" w14:textId="77777777" w:rsidR="00DA3E5D" w:rsidRDefault="00000000">
      <w:r>
        <w:t xml:space="preserve">Couleur : </w:t>
      </w:r>
      <w:r>
        <w:rPr>
          <w:rStyle w:val="optioncarChar"/>
        </w:rPr>
        <w:t>ivoire / blanc / noir</w:t>
      </w:r>
      <w:r>
        <w:t> </w:t>
      </w:r>
    </w:p>
    <w:p w14:paraId="2ACBFC93" w14:textId="77777777" w:rsidR="00DA3E5D" w:rsidRDefault="00000000">
      <w:pPr>
        <w:pStyle w:val="pheading"/>
      </w:pPr>
      <w:r>
        <w:t>MESURAGE</w:t>
      </w:r>
    </w:p>
    <w:p w14:paraId="6EA5690B" w14:textId="77777777" w:rsidR="00DA3E5D" w:rsidRDefault="00000000">
      <w:pPr>
        <w:pStyle w:val="pheading"/>
      </w:pPr>
      <w:r>
        <w:t>- unité de mesure:</w:t>
      </w:r>
    </w:p>
    <w:p w14:paraId="5ABBBC70" w14:textId="77777777" w:rsidR="00DA3E5D" w:rsidRDefault="00000000">
      <w:r>
        <w:t>pc</w:t>
      </w:r>
    </w:p>
    <w:p w14:paraId="6F38EED3" w14:textId="77777777" w:rsidR="00DA3E5D" w:rsidRDefault="00000000">
      <w:pPr>
        <w:pStyle w:val="pheading"/>
      </w:pPr>
      <w:r>
        <w:t>- nature du marché:</w:t>
      </w:r>
    </w:p>
    <w:p w14:paraId="762F0232" w14:textId="77777777" w:rsidR="00DA3E5D" w:rsidRDefault="00000000">
      <w:r>
        <w:t>QF</w:t>
      </w:r>
    </w:p>
    <w:p w14:paraId="04742796" w14:textId="77777777" w:rsidR="00DA3E5D" w:rsidRDefault="00000000">
      <w:pPr>
        <w:pStyle w:val="Author-eSectionHeading5"/>
      </w:pPr>
      <w:bookmarkStart w:id="161" w:name="_Toc112762497"/>
      <w:r>
        <w:t>71.26.2 Relais CCTB 01.02</w:t>
      </w:r>
      <w:bookmarkEnd w:id="161"/>
    </w:p>
    <w:p w14:paraId="771F5CDC" w14:textId="77777777" w:rsidR="00DA3E5D" w:rsidRDefault="00000000">
      <w:pPr>
        <w:pStyle w:val="Author-eSectionHeading6"/>
      </w:pPr>
      <w:bookmarkStart w:id="162" w:name="_Toc112762498"/>
      <w:r>
        <w:t>71.26.2a Relais photoélectriques CCTB 01.07</w:t>
      </w:r>
      <w:bookmarkEnd w:id="162"/>
    </w:p>
    <w:p w14:paraId="093A6D0B" w14:textId="77777777" w:rsidR="00DA3E5D" w:rsidRDefault="00000000">
      <w:pPr>
        <w:pStyle w:val="pheading"/>
      </w:pPr>
      <w:r>
        <w:t>MATÉRIAUX</w:t>
      </w:r>
    </w:p>
    <w:p w14:paraId="2176020F" w14:textId="77777777" w:rsidR="00DA3E5D" w:rsidRDefault="00000000">
      <w:pPr>
        <w:pStyle w:val="pheading"/>
      </w:pPr>
      <w:r>
        <w:t>- Caractéristiques générales</w:t>
      </w:r>
    </w:p>
    <w:p w14:paraId="4739C2BB" w14:textId="77777777" w:rsidR="00DA3E5D" w:rsidRDefault="00000000">
      <w:r>
        <w:t xml:space="preserve">Le relais photoélectrique se compose d'un appareil qui émet en permanence un rayon lumineux vers un réflecteur. L'interruption du rayon déclenche le fonctionnement du relais. Le dispositif de commutation est en outre équipé d'un élément de temporisation présentant les mêmes caractéristiques que l'article </w:t>
      </w:r>
      <w:hyperlink w:anchor="148" w:history="1">
        <w:r>
          <w:t>71.27.1a Mise à la terre - bâtiment - boucle de mise à la terre</w:t>
        </w:r>
      </w:hyperlink>
      <w:r>
        <w:t>.</w:t>
      </w:r>
    </w:p>
    <w:p w14:paraId="0DF04C24" w14:textId="77777777" w:rsidR="00DA3E5D" w:rsidRDefault="00000000">
      <w:pPr>
        <w:pStyle w:val="pheading"/>
      </w:pPr>
      <w:r>
        <w:t>MESURAGE</w:t>
      </w:r>
    </w:p>
    <w:p w14:paraId="56A5AA23" w14:textId="77777777" w:rsidR="00DA3E5D" w:rsidRDefault="00000000">
      <w:pPr>
        <w:pStyle w:val="pheading"/>
      </w:pPr>
      <w:r>
        <w:t>- unité de mesure:</w:t>
      </w:r>
    </w:p>
    <w:p w14:paraId="2C7CEF3C" w14:textId="77777777" w:rsidR="00DA3E5D" w:rsidRDefault="00000000">
      <w:r>
        <w:t>pc</w:t>
      </w:r>
    </w:p>
    <w:p w14:paraId="4FF2A790" w14:textId="77777777" w:rsidR="00DA3E5D" w:rsidRDefault="00000000">
      <w:pPr>
        <w:pStyle w:val="pheading"/>
      </w:pPr>
      <w:r>
        <w:t>- code de mesurage:</w:t>
      </w:r>
    </w:p>
    <w:p w14:paraId="2B132631" w14:textId="77777777" w:rsidR="00DA3E5D" w:rsidRDefault="00000000">
      <w:r>
        <w:t>Quantité nette</w:t>
      </w:r>
    </w:p>
    <w:p w14:paraId="18ACE857" w14:textId="77777777" w:rsidR="00DA3E5D" w:rsidRDefault="00000000">
      <w:pPr>
        <w:pStyle w:val="pheading"/>
      </w:pPr>
      <w:r>
        <w:t>- nature du marché:</w:t>
      </w:r>
    </w:p>
    <w:p w14:paraId="3C5A1079" w14:textId="77777777" w:rsidR="00DA3E5D" w:rsidRDefault="00000000">
      <w:r>
        <w:t>QF</w:t>
      </w:r>
    </w:p>
    <w:p w14:paraId="6636B4A4" w14:textId="77777777" w:rsidR="00DA3E5D" w:rsidRDefault="00000000">
      <w:pPr>
        <w:pStyle w:val="Author-eSectionHeading5"/>
      </w:pPr>
      <w:bookmarkStart w:id="163" w:name="_Toc112762499"/>
      <w:r>
        <w:t>71.26.3 Equipements - signalétique</w:t>
      </w:r>
      <w:bookmarkEnd w:id="163"/>
    </w:p>
    <w:p w14:paraId="5BBCEABE" w14:textId="77777777" w:rsidR="00DA3E5D" w:rsidRDefault="00000000">
      <w:pPr>
        <w:pStyle w:val="Author-eSectionHeading6"/>
      </w:pPr>
      <w:bookmarkStart w:id="164" w:name="_Toc112762500"/>
      <w:r>
        <w:t>71.26.3a Equipements  signalétique</w:t>
      </w:r>
      <w:bookmarkEnd w:id="164"/>
    </w:p>
    <w:p w14:paraId="79865BD4" w14:textId="77777777" w:rsidR="00DA3E5D" w:rsidRDefault="00000000">
      <w:pPr>
        <w:pStyle w:val="Author-eSectionHeading4"/>
      </w:pPr>
      <w:bookmarkStart w:id="165" w:name="_Toc112762501"/>
      <w:r>
        <w:t>71.27 Mise à la terre CCTB 01.10</w:t>
      </w:r>
      <w:bookmarkEnd w:id="165"/>
    </w:p>
    <w:p w14:paraId="327DC7EE" w14:textId="77777777" w:rsidR="00DA3E5D" w:rsidRDefault="00000000">
      <w:pPr>
        <w:pStyle w:val="pheading"/>
      </w:pPr>
      <w:r>
        <w:t>DESCRIPTION</w:t>
      </w:r>
    </w:p>
    <w:p w14:paraId="1E6BCF4D" w14:textId="77777777" w:rsidR="00DA3E5D" w:rsidRDefault="00000000">
      <w:pPr>
        <w:pStyle w:val="pheading"/>
      </w:pPr>
      <w:r>
        <w:t>- Définition / Comprend</w:t>
      </w:r>
    </w:p>
    <w:p w14:paraId="28FC8EA5" w14:textId="77777777" w:rsidR="00DA3E5D" w:rsidRDefault="00000000">
      <w:r>
        <w:t>Le contact à la terre pour les installations de courant faible et moyen se compose des éléments suivants :</w:t>
      </w:r>
    </w:p>
    <w:p w14:paraId="7BF92954" w14:textId="77777777" w:rsidR="00DA3E5D" w:rsidRDefault="00000000">
      <w:r>
        <w:t>Une électrode de mise à la terre (boucle de mise à la terre, broches de mise à la terre) ;</w:t>
      </w:r>
    </w:p>
    <w:p w14:paraId="20B3701B" w14:textId="77777777" w:rsidR="00DA3E5D" w:rsidRDefault="00000000">
      <w:r>
        <w:t>Un conducteur de terre qui relie la barrette de sectionnement à l'électrode de mise à la terre ;</w:t>
      </w:r>
    </w:p>
    <w:p w14:paraId="1EE08790" w14:textId="77777777" w:rsidR="00DA3E5D" w:rsidRDefault="00000000">
      <w:r>
        <w:t>Une barrette de sectionnement. Celle-ci permet de mesurer à tout moment la résistance de mise à la terre de l'électrode ;</w:t>
      </w:r>
    </w:p>
    <w:p w14:paraId="26BD6B4B" w14:textId="77777777" w:rsidR="00DA3E5D" w:rsidRDefault="00000000">
      <w:r>
        <w:t>Un conducteur de protection principal est le conducteur qui est d'une part relié au(x) conducteur(s) de mise à la terre par l'intermédiaire de la barrette de sectionnement et d'autre part au conducteur de protection des masses ;</w:t>
      </w:r>
    </w:p>
    <w:p w14:paraId="4BC9D6C4" w14:textId="77777777" w:rsidR="00DA3E5D" w:rsidRDefault="00000000">
      <w:r>
        <w:t>Une borne de terre principale sur laquelle s'assemblent le conducteur de mise à la terre, le conducteur de protection principal et les conducteurs équipotentiels principaux ;</w:t>
      </w:r>
    </w:p>
    <w:p w14:paraId="1940F1BA" w14:textId="77777777" w:rsidR="00DA3E5D" w:rsidRDefault="00000000">
      <w:r>
        <w:t>Une série de liaisons équipotentielles reliant la borne de mise à la terre principale et toutes les parties métalliques accessibles qui se situent dans le bâtiment ;</w:t>
      </w:r>
    </w:p>
    <w:p w14:paraId="6B861BD9" w14:textId="77777777" w:rsidR="00DA3E5D" w:rsidRDefault="00000000">
      <w:r>
        <w:t>Un conducteur de protection individuel pour chaque circuit, raccordé à la barre de mise à la terre du tableau de distribution; ces conducteurs de protection sont prévus à chaque prise de courant, à tout point lumineux et à tout autre point de connexion possible du circuit concerné.</w:t>
      </w:r>
    </w:p>
    <w:p w14:paraId="12E74547" w14:textId="77777777" w:rsidR="00DA3E5D" w:rsidRDefault="00000000">
      <w:pPr>
        <w:pStyle w:val="Author-eSectionHeading5"/>
      </w:pPr>
      <w:bookmarkStart w:id="166" w:name="_Toc112762502"/>
      <w:r>
        <w:t>71.27.1 Mise à la terre - bâtiment CCTB 01.07</w:t>
      </w:r>
      <w:bookmarkEnd w:id="166"/>
    </w:p>
    <w:p w14:paraId="4D596891" w14:textId="77777777" w:rsidR="00DA3E5D" w:rsidRDefault="00000000">
      <w:pPr>
        <w:pStyle w:val="pheading"/>
      </w:pPr>
      <w:r>
        <w:t>DESCRIPTION</w:t>
      </w:r>
    </w:p>
    <w:p w14:paraId="7A0D7038" w14:textId="77777777" w:rsidR="00DA3E5D" w:rsidRDefault="00000000">
      <w:pPr>
        <w:pStyle w:val="pheading"/>
      </w:pPr>
      <w:r>
        <w:t>- Définition / Comprend</w:t>
      </w:r>
    </w:p>
    <w:p w14:paraId="7097039C" w14:textId="77777777" w:rsidR="00DA3E5D" w:rsidRDefault="00000000">
      <w:r>
        <w:t>Cela comprend la mise à la terre correcte de l'installation, conformément au [RGIE] et les impositions en vigueur, dernière version. Cela doit être installé conformément aux spécifications des fabricants. </w:t>
      </w:r>
    </w:p>
    <w:p w14:paraId="6C726DD5" w14:textId="77777777" w:rsidR="00DA3E5D" w:rsidRDefault="00000000">
      <w:pPr>
        <w:pStyle w:val="Author-eSectionHeading6"/>
      </w:pPr>
      <w:bookmarkStart w:id="167" w:name="_Toc112762503"/>
      <w:r>
        <w:t>71.27.1a Mise à la terre - bâtiment - boucle de mise à la terre CCTB 01.10</w:t>
      </w:r>
      <w:bookmarkEnd w:id="167"/>
    </w:p>
    <w:p w14:paraId="7CEC6F73" w14:textId="77777777" w:rsidR="00DA3E5D" w:rsidRDefault="00000000">
      <w:pPr>
        <w:pStyle w:val="pheading"/>
      </w:pPr>
      <w:bookmarkStart w:id="168" w:name="148"/>
      <w:bookmarkEnd w:id="168"/>
      <w:r>
        <w:t>DESCRIPTION</w:t>
      </w:r>
    </w:p>
    <w:p w14:paraId="157C7E59" w14:textId="77777777" w:rsidR="00DA3E5D" w:rsidRDefault="00000000">
      <w:pPr>
        <w:pStyle w:val="pheading"/>
      </w:pPr>
      <w:r>
        <w:t>- Définition / Comprend</w:t>
      </w:r>
    </w:p>
    <w:p w14:paraId="6407E1A4" w14:textId="77777777" w:rsidR="00DA3E5D" w:rsidRDefault="00000000">
      <w:r>
        <w:t>Pour tout nouveau bâtiment pour lequel les fouilles atteignent une profondeur ≥ 60 cm, l'électrode de mise à la terre se compose d'au moins une boucle de mise à la terre posée sur le fond des tranchées de fondation des murs extérieurs.</w:t>
      </w:r>
    </w:p>
    <w:p w14:paraId="1D682B18" w14:textId="77777777" w:rsidR="00DA3E5D" w:rsidRDefault="00000000">
      <w:r>
        <w:t>Il s'agit de la fourniture et de la pose d'une boucle de mise à la terre, telle que prescrite par le [RGIE], y compris tous les travaux et fournitures prescrits, c'est-à-dire l'égalisation des tranchées, la réalisation de puits de visite lorsque la bouche de mise à la terre se compose de plusieurs sections, tous les accessoires pour la mise en place correcte de la boucle de mise à la terre, une pièce de raccordement déconnectable, etc.</w:t>
      </w:r>
    </w:p>
    <w:p w14:paraId="4049FB61" w14:textId="77777777" w:rsidR="00DA3E5D" w:rsidRDefault="00000000">
      <w:pPr>
        <w:pStyle w:val="pheading"/>
      </w:pPr>
      <w:r>
        <w:t>- Localisation</w:t>
      </w:r>
    </w:p>
    <w:p w14:paraId="713D92E6" w14:textId="77777777" w:rsidR="00DA3E5D" w:rsidRDefault="00000000">
      <w:r>
        <w:t>Une boucle est prévue pour le bâtiment.</w:t>
      </w:r>
    </w:p>
    <w:p w14:paraId="62397983" w14:textId="77777777" w:rsidR="00DA3E5D" w:rsidRDefault="00000000">
      <w:r>
        <w:t>Une boucle est prévue pour chaque habitation.</w:t>
      </w:r>
    </w:p>
    <w:p w14:paraId="51F78F73" w14:textId="77777777" w:rsidR="00DA3E5D" w:rsidRDefault="00000000">
      <w:r>
        <w:t>L'emplacement exact des compteurs et des installations électriques est indiqué sur les plans ou est déterminé en concertation avec l’auteur de projet.</w:t>
      </w:r>
    </w:p>
    <w:p w14:paraId="21470818" w14:textId="77777777" w:rsidR="00DA3E5D" w:rsidRDefault="00000000">
      <w:pPr>
        <w:pStyle w:val="pheading"/>
      </w:pPr>
      <w:r>
        <w:t>MATÉRIAUX</w:t>
      </w:r>
    </w:p>
    <w:p w14:paraId="3D0E47FA" w14:textId="77777777" w:rsidR="00DA3E5D" w:rsidRDefault="00000000">
      <w:pPr>
        <w:pStyle w:val="pheading"/>
      </w:pPr>
      <w:r>
        <w:t>- Caractéristiques générales</w:t>
      </w:r>
    </w:p>
    <w:p w14:paraId="67EC11B1" w14:textId="77777777" w:rsidR="00DA3E5D" w:rsidRDefault="00000000">
      <w:r>
        <w:t>La boucle de mise à la terre se compose d'un conducteur en cuivre isolé, nu ou plombé, d'une section ronde de 35 mm². Ce conducteur en cuivre est un conducteur massif ou un câble disponible dans le commerce composé de tout au plus 7 petits noyaux. Il est interdit d'utiliser un conducteur très souple, c'est-à-dire composé de multiples fils de cuivre ou d’une tresse souple. Les conduites enterrées d’eau et de gaz ne sont jamais utilisées comme électrode de mise à la terre.</w:t>
      </w:r>
    </w:p>
    <w:p w14:paraId="666FA544" w14:textId="77777777" w:rsidR="00DA3E5D" w:rsidRDefault="00000000">
      <w:pPr>
        <w:pStyle w:val="pheading"/>
      </w:pPr>
      <w:r>
        <w:t>EXÉCUTION / MISE EN ŒUVRE</w:t>
      </w:r>
    </w:p>
    <w:p w14:paraId="6424061B" w14:textId="77777777" w:rsidR="00DA3E5D" w:rsidRDefault="00000000">
      <w:pPr>
        <w:pStyle w:val="pheading"/>
      </w:pPr>
      <w:r>
        <w:t>- Prescriptions générales</w:t>
      </w:r>
    </w:p>
    <w:p w14:paraId="550B22EF" w14:textId="77777777" w:rsidR="00DA3E5D" w:rsidRDefault="00000000">
      <w:r>
        <w:t>La pose s'effectue conformément à l'art. 4.2.3.2. du [RGIE] et à l'art. 2 de l'[AR 1981-10-06], la résistance de dispersion est &lt; 100 Ω. Si la résistance de dispersion de la prise de terre est &gt; 30 Ω, la protection dest complétée par des dispositifs de protection à courant différentiel-résiduel à haute sensibilité. La boucle de mise à la terre est toujours posée sur un sol non ameubli et, de préférence, du côté extérieur de la tranchée de fondation. Elle ne donne en aucun cas lieu à une diminution de la force portante des fondations ni entrer en contact avec le matériau des murs de fondation (mortier, béton, armatures). A cet effet, la boucle de mise à la terre est recouverte d'une couche de 5 cm de sable propre ou de béton de propreté. Cette dernière couche n'est mise en place qu'après l'inspection de la boucle de mise à la terre.</w:t>
      </w:r>
    </w:p>
    <w:p w14:paraId="2747FE99" w14:textId="77777777" w:rsidR="00DA3E5D" w:rsidRDefault="00000000">
      <w:r>
        <w:t>Afin de maintenir la boucle de mise à la terre au fond de la tranchée,  des moyens de fixation (crochets, agrafes, ...)  en cuivre ou en matériau sont exclusivement et n'ayant aucune influence corrosive sur le métal du conducteur qui constitue la boucle de mise à la terre. Lorsque les fondations sont réalisées sur pieux, puits ou radier général, la boucle de mise à la terre est posée autour des pieux ou des puits.</w:t>
      </w:r>
    </w:p>
    <w:p w14:paraId="0FFEE9E9" w14:textId="77777777" w:rsidR="00DA3E5D" w:rsidRDefault="00000000">
      <w:r>
        <w:t>Dans la mesure du possible, la boucle de mise à la terre est d'un seul tenant. Aucune liaison n'est réalisée sous les fondations. Lorsque les liaisons s'avèrent inévitables, elles restent visibles, c'est-à-dire qu'il faut les exécuter à l'extérieur du périmètre, dans une chambre de visite ou contre le mur, à un emplacement à convenir avec l’auteur de projet. Les assemblages visibles sont vissés et pourvus des bornes de mesure nécessaires afin de permettre de les contrôler de tout temps.</w:t>
      </w:r>
    </w:p>
    <w:p w14:paraId="41603735" w14:textId="77777777" w:rsidR="00DA3E5D" w:rsidRDefault="00000000">
      <w:r>
        <w:t>A proximité du tableau de distribution ou du compteur, les deux extrémités de la boucle sont conduites au travers de tubages en PVC jusqu'au-dessus du niveau du sol, afin qu'il n'y ait pas de contact direct entre le conducteur et le béton. Les deux extrémités de la boucle aboutissent à la hauteur du local des compteurs et se terminer à un mètre au-dessus du niveau du sol de ce local. En aucun cas les deux extrémités ne se touchent dans leur parcours de remontée à partir de la tranchée de fondation jusqu'au niveau du sol. A un endroit accessible en permanence, elles sont assemblées à l'aide d'une pièce de raccord déconnectable (borne ou barrette de sectionnement.</w:t>
      </w:r>
    </w:p>
    <w:p w14:paraId="2332C280" w14:textId="77777777" w:rsidR="00DA3E5D" w:rsidRDefault="00000000">
      <w:pPr>
        <w:pStyle w:val="pheading"/>
      </w:pPr>
      <w:r>
        <w:t>CONTRÔLES PARTICULIERS</w:t>
      </w:r>
    </w:p>
    <w:p w14:paraId="6D5C5E99" w14:textId="77777777" w:rsidR="00DA3E5D" w:rsidRDefault="00000000">
      <w:r>
        <w:t>Avant d'exécuter les travaux de fondation, la résistance de dispersion est vérifiée.</w:t>
      </w:r>
    </w:p>
    <w:p w14:paraId="0BA5F2F8" w14:textId="77777777" w:rsidR="00DA3E5D" w:rsidRDefault="00000000">
      <w:r>
        <w:t>La résistance de dispersion de la boucle de mise à la terre est &lt; à 30 Ω (≤ 100 Ω).</w:t>
      </w:r>
    </w:p>
    <w:p w14:paraId="7866D068" w14:textId="77777777" w:rsidR="00DA3E5D" w:rsidRDefault="00000000">
      <w:pPr>
        <w:pStyle w:val="pheading"/>
      </w:pPr>
      <w:r>
        <w:t>MESURAGE</w:t>
      </w:r>
    </w:p>
    <w:p w14:paraId="1B562E74" w14:textId="77777777" w:rsidR="00DA3E5D" w:rsidRDefault="00000000">
      <w:pPr>
        <w:pStyle w:val="pheading"/>
      </w:pPr>
      <w:r>
        <w:t>- unité de mesure:</w:t>
      </w:r>
    </w:p>
    <w:p w14:paraId="5440D79B" w14:textId="77777777" w:rsidR="00DA3E5D" w:rsidRDefault="00000000">
      <w:r>
        <w:rPr>
          <w:rStyle w:val="optioncarChar"/>
        </w:rPr>
        <w:t xml:space="preserve">pc </w:t>
      </w:r>
      <w:r>
        <w:t xml:space="preserve">(par défaut) </w:t>
      </w:r>
      <w:r>
        <w:rPr>
          <w:rStyle w:val="optioncarChar"/>
        </w:rPr>
        <w:t>/ m</w:t>
      </w:r>
    </w:p>
    <w:p w14:paraId="569C2961" w14:textId="77777777" w:rsidR="00DA3E5D" w:rsidRDefault="00000000">
      <w:r>
        <w:rPr>
          <w:b/>
        </w:rPr>
        <w:t>(soit par défaut)</w:t>
      </w:r>
      <w:r>
        <w:br/>
      </w:r>
      <w:r>
        <w:rPr>
          <w:color w:val="33CCCC"/>
        </w:rPr>
        <w:t>1. pièce</w:t>
      </w:r>
      <w:r>
        <w:br/>
      </w:r>
      <w:r>
        <w:rPr>
          <w:b/>
        </w:rPr>
        <w:t>(soit)</w:t>
      </w:r>
      <w:r>
        <w:br/>
      </w:r>
      <w:r>
        <w:rPr>
          <w:rStyle w:val="soitChar"/>
        </w:rPr>
        <w:t>2. mètre</w:t>
      </w:r>
    </w:p>
    <w:p w14:paraId="3FEC406F" w14:textId="77777777" w:rsidR="00DA3E5D" w:rsidRDefault="00000000">
      <w:pPr>
        <w:pStyle w:val="pheading"/>
      </w:pPr>
      <w:r>
        <w:t>- code de mesurage:</w:t>
      </w:r>
    </w:p>
    <w:p w14:paraId="6570C620" w14:textId="77777777" w:rsidR="00DA3E5D" w:rsidRDefault="00000000">
      <w:r>
        <w:rPr>
          <w:rStyle w:val="optioncarChar"/>
        </w:rPr>
        <w:t>A la pièce</w:t>
      </w:r>
      <w:r>
        <w:t xml:space="preserve"> (par défaut) </w:t>
      </w:r>
      <w:r>
        <w:rPr>
          <w:rStyle w:val="optioncarChar"/>
        </w:rPr>
        <w:t>/ Longueur nette</w:t>
      </w:r>
    </w:p>
    <w:p w14:paraId="326DB7BB" w14:textId="77777777" w:rsidR="00DA3E5D" w:rsidRDefault="00000000">
      <w:r>
        <w:rPr>
          <w:b/>
        </w:rPr>
        <w:t>(soit par défaut)</w:t>
      </w:r>
      <w:r>
        <w:br/>
      </w:r>
      <w:r>
        <w:rPr>
          <w:color w:val="33CCCC"/>
        </w:rPr>
        <w:t>1. </w:t>
      </w:r>
      <w:r>
        <w:rPr>
          <w:color w:val="33CCCC"/>
          <w:u w:val="single"/>
        </w:rPr>
        <w:t>A la pièce</w:t>
      </w:r>
      <w:r>
        <w:rPr>
          <w:color w:val="33CCCC"/>
        </w:rPr>
        <w:t xml:space="preserve">, le cas échéant, selon le type d'habitation ou par bloc d'habitations </w:t>
      </w:r>
      <w:r>
        <w:br/>
      </w:r>
      <w:r>
        <w:rPr>
          <w:b/>
        </w:rPr>
        <w:t>(soit)</w:t>
      </w:r>
      <w:r>
        <w:br/>
      </w:r>
      <w:r>
        <w:rPr>
          <w:color w:val="33CCCC"/>
        </w:rPr>
        <w:t xml:space="preserve">2. </w:t>
      </w:r>
      <w:r>
        <w:rPr>
          <w:color w:val="33CCCC"/>
          <w:u w:val="single"/>
        </w:rPr>
        <w:t>Longueur nette</w:t>
      </w:r>
      <w:r>
        <w:rPr>
          <w:color w:val="33CCCC"/>
        </w:rPr>
        <w:t>, mesurée selon les dimensions indiquées sur les plans, dans l'axe des murs extérieurs, plus la longueur nécessaire au raccordement à l'installation électrique (min. 2 x 1 m).</w:t>
      </w:r>
    </w:p>
    <w:p w14:paraId="362E4F4F" w14:textId="77777777" w:rsidR="00DA3E5D" w:rsidRDefault="00000000">
      <w:pPr>
        <w:pStyle w:val="pheading"/>
      </w:pPr>
      <w:r>
        <w:t>- nature du marché:</w:t>
      </w:r>
    </w:p>
    <w:p w14:paraId="29A56364" w14:textId="77777777" w:rsidR="00DA3E5D" w:rsidRDefault="00000000">
      <w:r>
        <w:t>QF</w:t>
      </w:r>
    </w:p>
    <w:p w14:paraId="48E2B710" w14:textId="77777777" w:rsidR="00DA3E5D" w:rsidRDefault="00000000">
      <w:pPr>
        <w:pStyle w:val="Author-eSectionHeading6"/>
      </w:pPr>
      <w:bookmarkStart w:id="169" w:name="_Toc112762504"/>
      <w:r>
        <w:t>71.27.1b Mise à la terre - bâtiment - électrodes de mise à la terre individuelles CCTB 01.10</w:t>
      </w:r>
      <w:bookmarkEnd w:id="169"/>
    </w:p>
    <w:p w14:paraId="3C95C272" w14:textId="77777777" w:rsidR="00DA3E5D" w:rsidRDefault="00000000">
      <w:pPr>
        <w:pStyle w:val="pheading"/>
      </w:pPr>
      <w:r>
        <w:t>DESCRIPTION</w:t>
      </w:r>
    </w:p>
    <w:p w14:paraId="58515CE4" w14:textId="77777777" w:rsidR="00DA3E5D" w:rsidRDefault="00000000">
      <w:pPr>
        <w:pStyle w:val="pheading"/>
      </w:pPr>
      <w:r>
        <w:t>- Définition / Comprend</w:t>
      </w:r>
    </w:p>
    <w:p w14:paraId="446569A0" w14:textId="77777777" w:rsidR="00DA3E5D" w:rsidRDefault="00000000">
      <w:r>
        <w:t>Il s'agit d'un système de mise à la terre pour les installations basse tension, à poser par l'entrepreneur à l'extérieur du bâtiment, là où une boucle de mise à la terre n'est pas possible (pour les rénovations) ou lorsque la résistance de dispersion de la boucle de mise à la terre est insuffisante.</w:t>
      </w:r>
    </w:p>
    <w:p w14:paraId="0191EDF4" w14:textId="77777777" w:rsidR="00DA3E5D" w:rsidRDefault="00000000">
      <w:r>
        <w:t>L'installation des électrodes de mise à la terre comprend</w:t>
      </w:r>
    </w:p>
    <w:p w14:paraId="5662606A" w14:textId="77777777" w:rsidR="00DA3E5D" w:rsidRDefault="00000000">
      <w:r>
        <w:t>La fourniture et la pose d'un ou de plusieurs conducteurs enterrés ou enfoncés (tiges ou broches), jusqu'à ce que la résistance de dispersion requise soit atteinte ;</w:t>
      </w:r>
    </w:p>
    <w:p w14:paraId="171993E2" w14:textId="77777777" w:rsidR="00DA3E5D" w:rsidRDefault="00000000">
      <w:r>
        <w:t>La liaison de l'électrode de mise à la terre aux barrettes de sectionnement ;</w:t>
      </w:r>
    </w:p>
    <w:p w14:paraId="4B4B0E15" w14:textId="77777777" w:rsidR="00DA3E5D" w:rsidRDefault="00000000">
      <w:r>
        <w:t>La pose d'une pierre de marquage à chaque électrode ;</w:t>
      </w:r>
    </w:p>
    <w:p w14:paraId="19681253" w14:textId="77777777" w:rsidR="00DA3E5D" w:rsidRDefault="00000000">
      <w:r>
        <w:t>Le mesurage de la résistance de dispersion.</w:t>
      </w:r>
    </w:p>
    <w:p w14:paraId="4893B3B2" w14:textId="77777777" w:rsidR="00DA3E5D" w:rsidRDefault="00000000">
      <w:pPr>
        <w:pStyle w:val="pheading"/>
      </w:pPr>
      <w:r>
        <w:t>MATÉRIAUX</w:t>
      </w:r>
    </w:p>
    <w:p w14:paraId="6561A0AF" w14:textId="77777777" w:rsidR="00DA3E5D" w:rsidRDefault="00000000">
      <w:pPr>
        <w:pStyle w:val="pheading"/>
      </w:pPr>
      <w:r>
        <w:t>- Caractéristiques générales</w:t>
      </w:r>
    </w:p>
    <w:p w14:paraId="6D5E3E6D" w14:textId="77777777" w:rsidR="00DA3E5D" w:rsidRDefault="00000000">
      <w:r>
        <w:t>Les électrodes supplémentaires sont :</w:t>
      </w:r>
    </w:p>
    <w:p w14:paraId="538DC82B" w14:textId="77777777" w:rsidR="00DA3E5D" w:rsidRDefault="00000000">
      <w:r>
        <w:rPr>
          <w:b/>
        </w:rPr>
        <w:t xml:space="preserve">(soit par défaut) </w:t>
      </w:r>
      <w:r>
        <w:rPr>
          <w:color w:val="33CCCC"/>
          <w:u w:val="single"/>
        </w:rPr>
        <w:t>un conducteur enfoncé verticalement dans le sol</w:t>
      </w:r>
      <w:r>
        <w:rPr>
          <w:color w:val="33CCCC"/>
        </w:rPr>
        <w:t>, en cuivre électrolytique nu trempé, section minimale 50 mm².</w:t>
      </w:r>
    </w:p>
    <w:p w14:paraId="0144FB1B" w14:textId="77777777" w:rsidR="00DA3E5D" w:rsidRDefault="00000000">
      <w:r>
        <w:rPr>
          <w:b/>
        </w:rPr>
        <w:t>(soit) </w:t>
      </w:r>
      <w:r>
        <w:rPr>
          <w:color w:val="33CCCC"/>
          <w:u w:val="single"/>
        </w:rPr>
        <w:t>un conducteur enterré horizontalement dans le sol</w:t>
      </w:r>
      <w:r>
        <w:rPr>
          <w:color w:val="33CCCC"/>
        </w:rPr>
        <w:t>, à au moins 80 cm de profondeur, constitué d'un conducteur plein de section ronde en cuivre ou cuivre plombé, d'une section minimale de 35 mm² et d'une longueur enfoncée sous la cote de 60 cm, d'au moins 150 cm.</w:t>
      </w:r>
    </w:p>
    <w:p w14:paraId="4E61FA59" w14:textId="77777777" w:rsidR="00DA3E5D" w:rsidRDefault="00000000">
      <w:r>
        <w:rPr>
          <w:rStyle w:val="optioncarChar"/>
        </w:rPr>
        <w:t>un conducteur enfoncé verticalement dans le sol</w:t>
      </w:r>
      <w:r>
        <w:t xml:space="preserve"> (par défaut) / </w:t>
      </w:r>
      <w:r>
        <w:rPr>
          <w:rStyle w:val="optioncarChar"/>
        </w:rPr>
        <w:t>un conducteur enterré horizontalement dans le sol</w:t>
      </w:r>
    </w:p>
    <w:p w14:paraId="1FCE0360" w14:textId="77777777" w:rsidR="00DA3E5D" w:rsidRDefault="00000000">
      <w:r>
        <w:t>Les marques de repère sont composées d'une plaque en aluminium éloxé de 150 x 150 x 2 mm, fixée à l'aide de vis en inox sur un bloc de béton qui à la forme d'une pyramide tronquée de 290 mm de hauteur, et d'une base de 300 x 300 mm. Dans la plaque, sur la face vue, un signe de mise à la terre sera gravé.</w:t>
      </w:r>
    </w:p>
    <w:p w14:paraId="3D642D0D" w14:textId="77777777" w:rsidR="00DA3E5D" w:rsidRDefault="00000000">
      <w:r>
        <w:t>Les conducteurs de terre entre l'électrode et les barrettes de coupure satisfont aux prescriptions du [RGIE] art. 2.4.1., 2.5.,et art. 4.2.3.2., 5.3.5.2. Les conducteurs sont d'une seule pièce et pourvus d'une protection jaune-vert contre la corrosion, appliquée sur toute leur longueur afin de servir d'isolation.</w:t>
      </w:r>
    </w:p>
    <w:p w14:paraId="472127E2" w14:textId="77777777" w:rsidR="00DA3E5D" w:rsidRDefault="00000000">
      <w:pPr>
        <w:pStyle w:val="pheading"/>
      </w:pPr>
      <w:r>
        <w:t>EXÉCUTION / MISE EN ŒUVRE</w:t>
      </w:r>
    </w:p>
    <w:p w14:paraId="5E03F2F9" w14:textId="77777777" w:rsidR="00DA3E5D" w:rsidRDefault="00000000">
      <w:pPr>
        <w:pStyle w:val="pheading"/>
      </w:pPr>
      <w:r>
        <w:t>- Prescriptions générales</w:t>
      </w:r>
    </w:p>
    <w:p w14:paraId="588D2D8C" w14:textId="77777777" w:rsidR="00DA3E5D" w:rsidRDefault="00000000">
      <w:r>
        <w:t>La pose s'effectuera conformément à l'art. 4.2.3.2 du [RGIE], la résistance de dispersion de l'électrode de mise à la terre est &lt; 100 Ω. S'il est nécessaire de placer plus d'une électrode, l'auteur de projet est averti et des électrodes supplémentaires sont placées avec son accord explicite. L'espacement entre les électrodes de mise à la terre est ≥ 5 m. Les bornes de marquage sont placées au-dessus de chaque électrode, la face supérieure affleurant au sol.</w:t>
      </w:r>
    </w:p>
    <w:p w14:paraId="3B192DB3" w14:textId="77777777" w:rsidR="00DA3E5D" w:rsidRDefault="00000000">
      <w:pPr>
        <w:pStyle w:val="pheading"/>
      </w:pPr>
      <w:r>
        <w:t>MESURAGE</w:t>
      </w:r>
    </w:p>
    <w:p w14:paraId="4FFAFDB3" w14:textId="77777777" w:rsidR="00DA3E5D" w:rsidRDefault="00000000">
      <w:pPr>
        <w:pStyle w:val="pheading"/>
      </w:pPr>
      <w:r>
        <w:t>- unité de mesure:</w:t>
      </w:r>
    </w:p>
    <w:p w14:paraId="6AE3956A" w14:textId="77777777" w:rsidR="00DA3E5D" w:rsidRDefault="00000000">
      <w:pPr>
        <w:ind w:left="435"/>
      </w:pPr>
      <w:r>
        <w:t>pc</w:t>
      </w:r>
    </w:p>
    <w:p w14:paraId="37E7F819" w14:textId="77777777" w:rsidR="00DA3E5D" w:rsidRDefault="00000000">
      <w:pPr>
        <w:pStyle w:val="pheading"/>
      </w:pPr>
      <w:r>
        <w:t>- code de mesurage:</w:t>
      </w:r>
    </w:p>
    <w:p w14:paraId="5925A2D5" w14:textId="77777777" w:rsidR="00DA3E5D" w:rsidRDefault="00000000">
      <w:pPr>
        <w:ind w:left="435"/>
      </w:pPr>
      <w:r>
        <w:t>A la pièce par électrode complémentaire</w:t>
      </w:r>
    </w:p>
    <w:p w14:paraId="13E4B7B9" w14:textId="77777777" w:rsidR="00DA3E5D" w:rsidRDefault="00000000">
      <w:pPr>
        <w:pStyle w:val="pheading"/>
      </w:pPr>
      <w:r>
        <w:t>- nature du marché:</w:t>
      </w:r>
    </w:p>
    <w:p w14:paraId="4868EEBA" w14:textId="77777777" w:rsidR="00DA3E5D" w:rsidRDefault="00000000">
      <w:r>
        <w:t>QF</w:t>
      </w:r>
    </w:p>
    <w:p w14:paraId="7C9B2A16" w14:textId="77777777" w:rsidR="00DA3E5D" w:rsidRDefault="00000000">
      <w:pPr>
        <w:pStyle w:val="Author-eSectionHeading6"/>
      </w:pPr>
      <w:bookmarkStart w:id="170" w:name="_Toc112762505"/>
      <w:r>
        <w:t>71.27.1c Mise à la terre - bâtiment - barrettes de sectionnement CCTB 01.10</w:t>
      </w:r>
      <w:bookmarkEnd w:id="170"/>
    </w:p>
    <w:p w14:paraId="67AA89FF" w14:textId="77777777" w:rsidR="00DA3E5D" w:rsidRDefault="00000000">
      <w:pPr>
        <w:pStyle w:val="pheading"/>
      </w:pPr>
      <w:r>
        <w:t>DESCRIPTION</w:t>
      </w:r>
    </w:p>
    <w:p w14:paraId="147CED28" w14:textId="77777777" w:rsidR="00DA3E5D" w:rsidRDefault="00000000">
      <w:pPr>
        <w:pStyle w:val="pheading"/>
      </w:pPr>
      <w:r>
        <w:t>- Définition / Comprend</w:t>
      </w:r>
    </w:p>
    <w:p w14:paraId="17A2D221" w14:textId="77777777" w:rsidR="00DA3E5D" w:rsidRDefault="00000000">
      <w:r>
        <w:t>La barrette de sectionnement satisfait aux prescriptions du [RGIE] art. 4.2.3.2., 4.2.4.3. et art. 2.5. La base se compose d'un matériau isolant autoextingible et est vissée à l'aide de deux vis sur le mur ou la plaque de montage d'une armoire. Le dispositif de coupure est placé sur cette base. La cosse dans le bas de la barrette de coupure permet de recevoir deux conducteurs de 35 mm² ou une cosse convenant pour le raccordement de deux conducteurs de 35 mm², en provenance de la boucle de mise à la terre et de 2 autres conducteurs de 16 mm² provenant des éventuelles électrodes supplémentaires. La barre de liaison déconnectable en cuivre isole ou relie les cosses inférieures aux cosses supérieures.</w:t>
      </w:r>
    </w:p>
    <w:p w14:paraId="5C63F11C" w14:textId="77777777" w:rsidR="00DA3E5D" w:rsidRDefault="00000000">
      <w:pPr>
        <w:pStyle w:val="pheading"/>
      </w:pPr>
      <w:r>
        <w:t>MESURAGE</w:t>
      </w:r>
    </w:p>
    <w:p w14:paraId="0125B710" w14:textId="77777777" w:rsidR="00DA3E5D" w:rsidRDefault="00000000">
      <w:pPr>
        <w:pStyle w:val="pheading"/>
      </w:pPr>
      <w:r>
        <w:t>- unité de mesure:</w:t>
      </w:r>
    </w:p>
    <w:p w14:paraId="1EEC85E8" w14:textId="77777777" w:rsidR="00DA3E5D" w:rsidRDefault="00000000">
      <w:r>
        <w:t>-</w:t>
      </w:r>
    </w:p>
    <w:p w14:paraId="72D9C562" w14:textId="77777777" w:rsidR="00DA3E5D" w:rsidRDefault="00000000">
      <w:pPr>
        <w:pStyle w:val="pheading"/>
      </w:pPr>
      <w:r>
        <w:t>- code de mesurage:</w:t>
      </w:r>
    </w:p>
    <w:p w14:paraId="27763D79" w14:textId="77777777" w:rsidR="00DA3E5D" w:rsidRDefault="00000000">
      <w:r>
        <w:t>Compris dans le prix de la boucle de mise à la terre et/ou de l'électrode de mise à la terre.</w:t>
      </w:r>
    </w:p>
    <w:p w14:paraId="7E21065F" w14:textId="77777777" w:rsidR="00DA3E5D" w:rsidRDefault="00000000">
      <w:pPr>
        <w:pStyle w:val="pheading"/>
      </w:pPr>
      <w:r>
        <w:t>- nature du marché:</w:t>
      </w:r>
    </w:p>
    <w:p w14:paraId="53FE6C49" w14:textId="77777777" w:rsidR="00DA3E5D" w:rsidRDefault="00000000">
      <w:r>
        <w:t>PM</w:t>
      </w:r>
    </w:p>
    <w:p w14:paraId="628D1D6F" w14:textId="77777777" w:rsidR="00DA3E5D" w:rsidRDefault="00000000">
      <w:pPr>
        <w:pStyle w:val="Author-eSectionHeading6"/>
      </w:pPr>
      <w:bookmarkStart w:id="171" w:name="_Toc112762506"/>
      <w:r>
        <w:t>71.27.1d Mise à la terre - bâtiment - conducteurs de protection principaux CCTB 01.10</w:t>
      </w:r>
      <w:bookmarkEnd w:id="171"/>
    </w:p>
    <w:p w14:paraId="5AAF2143" w14:textId="77777777" w:rsidR="00DA3E5D" w:rsidRDefault="00000000">
      <w:pPr>
        <w:pStyle w:val="pheading"/>
      </w:pPr>
      <w:r>
        <w:t>DESCRIPTION</w:t>
      </w:r>
    </w:p>
    <w:p w14:paraId="0B9BDD70" w14:textId="77777777" w:rsidR="00DA3E5D" w:rsidRDefault="00000000">
      <w:pPr>
        <w:pStyle w:val="pheading"/>
      </w:pPr>
      <w:r>
        <w:t>- Définition / Comprend</w:t>
      </w:r>
    </w:p>
    <w:p w14:paraId="758AB9D9" w14:textId="77777777" w:rsidR="00DA3E5D" w:rsidRDefault="00000000">
      <w:r>
        <w:t>Le conducteur de protection principal est le conducteur qui est, d'une part, relié au(x) conducteur(s) de mise à la terre et, d'autre part, au conducteur de protection des masses et, si nécessaire, au conducteur d'autres parties conductrices.</w:t>
      </w:r>
    </w:p>
    <w:p w14:paraId="6608A175" w14:textId="77777777" w:rsidR="00DA3E5D" w:rsidRDefault="00000000">
      <w:r>
        <w:t>Le conducteur de protection principal satisfait aux prescriptions du [RGIE]. Il s'agit d'un conducteur en cuivre, qui fait ou non partie du câble et qui est enrobé d'une protection vert-jaune contre la corrosion. La section est = à la section du plus gros conducteur de protection. La protection est appliquée sur toute la longueur en tant qu'isolation initiale.</w:t>
      </w:r>
    </w:p>
    <w:p w14:paraId="7426E76F" w14:textId="77777777" w:rsidR="00DA3E5D" w:rsidRDefault="00000000">
      <w:pPr>
        <w:pStyle w:val="pheading"/>
      </w:pPr>
      <w:r>
        <w:t>EXÉCUTION / MISE EN ŒUVRE</w:t>
      </w:r>
    </w:p>
    <w:p w14:paraId="138976AD" w14:textId="77777777" w:rsidR="00DA3E5D" w:rsidRDefault="00000000">
      <w:pPr>
        <w:pStyle w:val="pheading"/>
      </w:pPr>
      <w:r>
        <w:t>- Prescriptions générales</w:t>
      </w:r>
    </w:p>
    <w:p w14:paraId="1B9A8D50" w14:textId="77777777" w:rsidR="00DA3E5D" w:rsidRDefault="00000000">
      <w:r>
        <w:t>La liaison et la distribution du conducteur de protection principal se font soit à partir de la barrette de coupure, soit à partir du tableau de distribution. Il est interdit d'utiliser des éléments de construction en métal tels que les conduites d'eau ou de gaz, les canalisations de chauffage ou les éléments métalliques de la structure du bâtiment comme conducteur de protection. Le conducteur de protection doit offrir une garantie maximale quant à sa continuité électrique. Il est interdit de placer des appareillages de liaison ou de séparation tels que les fusibles, interrupteurs ou sectionneurs dans le circuit du conducteur de protection.</w:t>
      </w:r>
    </w:p>
    <w:p w14:paraId="132BEDF6" w14:textId="77777777" w:rsidR="00DA3E5D" w:rsidRDefault="00000000">
      <w:pPr>
        <w:pStyle w:val="pheading"/>
      </w:pPr>
      <w:r>
        <w:t>MESURAGE</w:t>
      </w:r>
    </w:p>
    <w:p w14:paraId="1754BD2D" w14:textId="77777777" w:rsidR="00DA3E5D" w:rsidRDefault="00000000">
      <w:pPr>
        <w:pStyle w:val="pheading"/>
      </w:pPr>
      <w:r>
        <w:t>- unité de mesure:</w:t>
      </w:r>
    </w:p>
    <w:p w14:paraId="28EA33C7" w14:textId="77777777" w:rsidR="00DA3E5D" w:rsidRDefault="00000000">
      <w:r>
        <w:t xml:space="preserve">- </w:t>
      </w:r>
    </w:p>
    <w:p w14:paraId="3BD11742" w14:textId="77777777" w:rsidR="00DA3E5D" w:rsidRDefault="00000000">
      <w:pPr>
        <w:pStyle w:val="pheading"/>
      </w:pPr>
      <w:r>
        <w:t>- code de mesurage:</w:t>
      </w:r>
    </w:p>
    <w:p w14:paraId="5F762122" w14:textId="77777777" w:rsidR="00DA3E5D" w:rsidRDefault="00000000">
      <w:r>
        <w:t>Compris dans le prix de la boucle de mise à la terre et/ou de l'électrode de mise à la terre.</w:t>
      </w:r>
    </w:p>
    <w:p w14:paraId="51E1ED3E" w14:textId="77777777" w:rsidR="00DA3E5D" w:rsidRDefault="00000000">
      <w:pPr>
        <w:pStyle w:val="pheading"/>
      </w:pPr>
      <w:r>
        <w:t>- nature du marché:</w:t>
      </w:r>
    </w:p>
    <w:p w14:paraId="63573FD5" w14:textId="77777777" w:rsidR="00DA3E5D" w:rsidRDefault="00000000">
      <w:r>
        <w:t>PM</w:t>
      </w:r>
    </w:p>
    <w:p w14:paraId="2538C631" w14:textId="77777777" w:rsidR="00DA3E5D" w:rsidRDefault="00000000">
      <w:pPr>
        <w:pStyle w:val="Author-eSectionHeading6"/>
      </w:pPr>
      <w:bookmarkStart w:id="172" w:name="_Toc112762507"/>
      <w:r>
        <w:t>71.27.1e Mise à la terre - bâtiment - liaisons équipotentielles CCTB 01.10</w:t>
      </w:r>
      <w:bookmarkEnd w:id="172"/>
    </w:p>
    <w:p w14:paraId="0E180A4A" w14:textId="77777777" w:rsidR="00DA3E5D" w:rsidRDefault="00000000">
      <w:pPr>
        <w:pStyle w:val="pheading"/>
      </w:pPr>
      <w:r>
        <w:t>DESCRIPTION</w:t>
      </w:r>
    </w:p>
    <w:p w14:paraId="4B4F6D1C" w14:textId="77777777" w:rsidR="00DA3E5D" w:rsidRDefault="00000000">
      <w:pPr>
        <w:pStyle w:val="pheading"/>
      </w:pPr>
      <w:r>
        <w:t>- Définition / Comprend</w:t>
      </w:r>
    </w:p>
    <w:p w14:paraId="411995CD" w14:textId="77777777" w:rsidR="00DA3E5D" w:rsidRDefault="00000000">
      <w:r>
        <w:t>Les liaisons équipotentielles nécessaires seront effectuées entre la borne principale de mise à la terre et toutes les parties métalliques fixes du bâtiment qui sont accessibles, conduites principales du gaz, de l'eau et du CC, … afin de prévenir les différences de potentiel entre les différentes parties métalliques accessibles dans l'habitation.</w:t>
      </w:r>
    </w:p>
    <w:p w14:paraId="0D94B005" w14:textId="77777777" w:rsidR="00DA3E5D" w:rsidRDefault="00000000">
      <w:pPr>
        <w:pStyle w:val="pheading"/>
      </w:pPr>
      <w:r>
        <w:t>MATÉRIAUX</w:t>
      </w:r>
    </w:p>
    <w:p w14:paraId="1C315B6D" w14:textId="77777777" w:rsidR="00DA3E5D" w:rsidRDefault="00000000">
      <w:pPr>
        <w:pStyle w:val="pheading"/>
      </w:pPr>
      <w:r>
        <w:t>- Caractéristiques générales</w:t>
      </w:r>
    </w:p>
    <w:p w14:paraId="2C8D3380" w14:textId="77777777" w:rsidR="00DA3E5D" w:rsidRDefault="00000000">
      <w:r>
        <w:t>Les liaisons équipotentielles principales satisfont aux prescriptions du [RGIE], article 4.2.3.2.. Leur section est ≥ 1/2 de la section du plus grand conducteur de protection de l'installation (excepté le conducteur de mise à la terre) et est ≥ 6 mm² et ≤ 25 mm². Il est conseillé de prendre préalablement contact avec le SECT (Service Externe de Contrôle Technique) afin de déterminer à l'avance quels éléments métalliques de la construction sont reliés au moyen d'une liaison équipotentielle.</w:t>
      </w:r>
    </w:p>
    <w:p w14:paraId="3FFD733E" w14:textId="77777777" w:rsidR="00DA3E5D" w:rsidRDefault="00000000">
      <w:pPr>
        <w:pStyle w:val="pheading"/>
      </w:pPr>
      <w:r>
        <w:t>MESURAGE</w:t>
      </w:r>
    </w:p>
    <w:p w14:paraId="793ADEC5" w14:textId="77777777" w:rsidR="00DA3E5D" w:rsidRDefault="00000000">
      <w:pPr>
        <w:pStyle w:val="pheading"/>
      </w:pPr>
      <w:r>
        <w:t>- unité de mesure:</w:t>
      </w:r>
    </w:p>
    <w:p w14:paraId="6281362F" w14:textId="77777777" w:rsidR="00DA3E5D" w:rsidRDefault="00000000">
      <w:r>
        <w:t>-</w:t>
      </w:r>
    </w:p>
    <w:p w14:paraId="1208846A" w14:textId="77777777" w:rsidR="00DA3E5D" w:rsidRDefault="00000000">
      <w:pPr>
        <w:pStyle w:val="pheading"/>
      </w:pPr>
      <w:r>
        <w:t>- code de mesurage:</w:t>
      </w:r>
    </w:p>
    <w:p w14:paraId="6BCC9A17" w14:textId="77777777" w:rsidR="00DA3E5D" w:rsidRDefault="00000000">
      <w:r>
        <w:t>Compris dans le prix de la boucle de mise à la terre et/ou de l'électrode de mise à la terre.</w:t>
      </w:r>
    </w:p>
    <w:p w14:paraId="23405E6A" w14:textId="77777777" w:rsidR="00DA3E5D" w:rsidRDefault="00000000">
      <w:pPr>
        <w:pStyle w:val="pheading"/>
      </w:pPr>
      <w:r>
        <w:t>- nature du marché:</w:t>
      </w:r>
    </w:p>
    <w:p w14:paraId="7772DE4C" w14:textId="77777777" w:rsidR="00DA3E5D" w:rsidRDefault="00000000">
      <w:r>
        <w:t>PM</w:t>
      </w:r>
    </w:p>
    <w:p w14:paraId="0CC708FE" w14:textId="77777777" w:rsidR="00DA3E5D" w:rsidRDefault="00000000">
      <w:pPr>
        <w:pStyle w:val="Author-eSectionHeading6"/>
      </w:pPr>
      <w:bookmarkStart w:id="173" w:name="_Toc112762508"/>
      <w:r>
        <w:t>71.27.1f Mise à la terre - bâtiment - liaisons équipotentielles supplémentaires CCTB 01.10</w:t>
      </w:r>
      <w:bookmarkEnd w:id="173"/>
    </w:p>
    <w:p w14:paraId="4AB0A3A8" w14:textId="77777777" w:rsidR="00DA3E5D" w:rsidRDefault="00000000">
      <w:pPr>
        <w:pStyle w:val="pheading"/>
      </w:pPr>
      <w:bookmarkStart w:id="174" w:name="1292"/>
      <w:bookmarkEnd w:id="174"/>
      <w:r>
        <w:t>DESCRIPTION</w:t>
      </w:r>
    </w:p>
    <w:p w14:paraId="75834463" w14:textId="77777777" w:rsidR="00DA3E5D" w:rsidRDefault="00000000">
      <w:pPr>
        <w:pStyle w:val="pheading"/>
      </w:pPr>
      <w:r>
        <w:t>- Définition / Comprend</w:t>
      </w:r>
    </w:p>
    <w:p w14:paraId="47E37A6F" w14:textId="77777777" w:rsidR="00DA3E5D" w:rsidRDefault="00000000">
      <w:r>
        <w:t>Dans les pièces humides (salles de bains et de douche), on prévoit des liaisons équipotentielles supplémentaires. Toutes les parties métalliques, radiateurs, conduites et appareils (baignoire, douche, chauffe-eau,…) qui sont touchés en même temps sont reliés entre eux, avec les conducteurs de protection et avec la liaison équipotentielle.</w:t>
      </w:r>
    </w:p>
    <w:p w14:paraId="7CDCC086" w14:textId="77777777" w:rsidR="00DA3E5D" w:rsidRDefault="00000000">
      <w:pPr>
        <w:pStyle w:val="pheading"/>
      </w:pPr>
      <w:r>
        <w:t>MATÉRIAUX</w:t>
      </w:r>
    </w:p>
    <w:p w14:paraId="3BD2CA78" w14:textId="77777777" w:rsidR="00DA3E5D" w:rsidRDefault="00000000">
      <w:pPr>
        <w:pStyle w:val="pheading"/>
      </w:pPr>
      <w:r>
        <w:t>- Caractéristiques générales</w:t>
      </w:r>
    </w:p>
    <w:p w14:paraId="20AE25C0" w14:textId="77777777" w:rsidR="00DA3E5D" w:rsidRDefault="00000000">
      <w:r>
        <w:t>Les liaisons équipotentielles supplémentaires satisfont aux prescriptions de l'article 4.2.3.2. du [RGIE]. La liaison entre les éléments métalliques fixes accessibles se fait dans une boîte encastrée avec couvercle, fabriquée en matière synthétique isolante et équipée du nombre nécessaire de bornes d'arrivée (au moins une cosse par conducteur à raccorder).</w:t>
      </w:r>
    </w:p>
    <w:p w14:paraId="53EB0D84" w14:textId="77777777" w:rsidR="00DA3E5D" w:rsidRDefault="00000000">
      <w:pPr>
        <w:pStyle w:val="pheading"/>
      </w:pPr>
      <w:r>
        <w:t>MESURAGE</w:t>
      </w:r>
    </w:p>
    <w:p w14:paraId="7B7267D4" w14:textId="77777777" w:rsidR="00DA3E5D" w:rsidRDefault="00000000">
      <w:pPr>
        <w:pStyle w:val="pheading"/>
      </w:pPr>
      <w:r>
        <w:t>- unité de mesure:</w:t>
      </w:r>
    </w:p>
    <w:p w14:paraId="6F0618EA" w14:textId="77777777" w:rsidR="00DA3E5D" w:rsidRDefault="00000000">
      <w:r>
        <w:t xml:space="preserve">- </w:t>
      </w:r>
    </w:p>
    <w:p w14:paraId="57F6AE3C" w14:textId="77777777" w:rsidR="00DA3E5D" w:rsidRDefault="00000000">
      <w:pPr>
        <w:pStyle w:val="pheading"/>
      </w:pPr>
      <w:r>
        <w:t>- code de mesurage:</w:t>
      </w:r>
    </w:p>
    <w:p w14:paraId="2D871CEC" w14:textId="77777777" w:rsidR="00DA3E5D" w:rsidRDefault="00000000">
      <w:r>
        <w:t>Compris dans le prix de la boucle de mise à la terre et/ou de l'électrode de mise à la terre.</w:t>
      </w:r>
    </w:p>
    <w:p w14:paraId="336D5D81" w14:textId="77777777" w:rsidR="00DA3E5D" w:rsidRDefault="00000000">
      <w:pPr>
        <w:pStyle w:val="pheading"/>
      </w:pPr>
      <w:r>
        <w:t>- nature du marché:</w:t>
      </w:r>
    </w:p>
    <w:p w14:paraId="05A8FA8E" w14:textId="77777777" w:rsidR="00DA3E5D" w:rsidRDefault="00000000">
      <w:r>
        <w:t>PM</w:t>
      </w:r>
    </w:p>
    <w:p w14:paraId="3EA0C126" w14:textId="77777777" w:rsidR="00DA3E5D" w:rsidRDefault="00000000">
      <w:pPr>
        <w:pStyle w:val="Author-eSectionHeading5"/>
      </w:pPr>
      <w:bookmarkStart w:id="175" w:name="_Toc112762509"/>
      <w:r>
        <w:t>71.27.2 Mise à la terre - installation de paratonnerre CCTB 01.02</w:t>
      </w:r>
      <w:bookmarkEnd w:id="175"/>
    </w:p>
    <w:p w14:paraId="381EA50C" w14:textId="77777777" w:rsidR="00DA3E5D" w:rsidRDefault="00000000">
      <w:pPr>
        <w:pStyle w:val="Author-eSectionHeading6"/>
      </w:pPr>
      <w:bookmarkStart w:id="176" w:name="_Toc112762510"/>
      <w:r>
        <w:t>71.27.2a Mise à la terre - installation de paratonnerre CCTB 01.10</w:t>
      </w:r>
      <w:bookmarkEnd w:id="176"/>
    </w:p>
    <w:p w14:paraId="0AAE99D3" w14:textId="77777777" w:rsidR="00DA3E5D" w:rsidRDefault="00000000">
      <w:pPr>
        <w:pStyle w:val="pheading"/>
      </w:pPr>
      <w:r>
        <w:t>DOCUMENTS DE RÉFÉRENCE COMPLÉMENTAIRES</w:t>
      </w:r>
    </w:p>
    <w:p w14:paraId="674FECAC" w14:textId="77777777" w:rsidR="00DA3E5D" w:rsidRDefault="00000000">
      <w:pPr>
        <w:pStyle w:val="pheading"/>
      </w:pPr>
      <w:r>
        <w:t>- Matériau</w:t>
      </w:r>
    </w:p>
    <w:p w14:paraId="00376518" w14:textId="77777777" w:rsidR="00DA3E5D" w:rsidRDefault="00000000">
      <w:r>
        <w:t>L'installation satisfait à la série de normes [IEC 62305 série] (La protection des structures contre la foudre).</w:t>
      </w:r>
    </w:p>
    <w:p w14:paraId="682DFEB1" w14:textId="77777777" w:rsidR="00DA3E5D" w:rsidRDefault="00000000">
      <w:pPr>
        <w:pStyle w:val="pheading"/>
      </w:pPr>
      <w:r>
        <w:t>MESURAGE</w:t>
      </w:r>
    </w:p>
    <w:p w14:paraId="4790B640" w14:textId="77777777" w:rsidR="00DA3E5D" w:rsidRDefault="00000000">
      <w:pPr>
        <w:pStyle w:val="pheading"/>
      </w:pPr>
      <w:r>
        <w:t>- unité de mesure:</w:t>
      </w:r>
    </w:p>
    <w:p w14:paraId="15AC9756" w14:textId="77777777" w:rsidR="00DA3E5D" w:rsidRDefault="00000000">
      <w:r>
        <w:t>pc</w:t>
      </w:r>
    </w:p>
    <w:p w14:paraId="193668CE" w14:textId="77777777" w:rsidR="00DA3E5D" w:rsidRDefault="00000000">
      <w:pPr>
        <w:pStyle w:val="pheading"/>
      </w:pPr>
      <w:r>
        <w:t>- nature du marché:</w:t>
      </w:r>
    </w:p>
    <w:p w14:paraId="575F60E7" w14:textId="77777777" w:rsidR="00DA3E5D" w:rsidRDefault="00000000">
      <w:r>
        <w:t>QF</w:t>
      </w:r>
    </w:p>
    <w:p w14:paraId="0115755C" w14:textId="77777777" w:rsidR="00DA3E5D" w:rsidRDefault="00000000">
      <w:pPr>
        <w:pStyle w:val="Author-eSectionHeading5"/>
      </w:pPr>
      <w:bookmarkStart w:id="177" w:name="_Toc112762511"/>
      <w:r>
        <w:t>71.27.3 Mise à la terre - cabines de transformation CCTB 01.02</w:t>
      </w:r>
      <w:bookmarkEnd w:id="177"/>
    </w:p>
    <w:p w14:paraId="2F43EC11" w14:textId="77777777" w:rsidR="00DA3E5D" w:rsidRDefault="00000000">
      <w:pPr>
        <w:pStyle w:val="Author-eSectionHeading6"/>
      </w:pPr>
      <w:bookmarkStart w:id="178" w:name="_Toc112762512"/>
      <w:r>
        <w:t>71.27.3a Mise à la terre - cabines de transformation CCTB 01.02</w:t>
      </w:r>
      <w:bookmarkEnd w:id="178"/>
    </w:p>
    <w:p w14:paraId="5BC41102" w14:textId="77777777" w:rsidR="00DA3E5D" w:rsidRDefault="00000000">
      <w:pPr>
        <w:pStyle w:val="Author-eSectionHeading3"/>
      </w:pPr>
      <w:bookmarkStart w:id="179" w:name="_Toc112762513"/>
      <w:r>
        <w:t>71.3 - CCTB 01.02</w:t>
      </w:r>
      <w:bookmarkEnd w:id="179"/>
    </w:p>
    <w:p w14:paraId="0BCD4DFD" w14:textId="77777777" w:rsidR="00DA3E5D" w:rsidRDefault="00000000">
      <w:pPr>
        <w:pStyle w:val="Author-eSectionHeading3"/>
      </w:pPr>
      <w:bookmarkStart w:id="180" w:name="_Toc112762514"/>
      <w:r>
        <w:t>71.4 - CCTB 01.02</w:t>
      </w:r>
      <w:bookmarkEnd w:id="180"/>
    </w:p>
    <w:p w14:paraId="5E358D05" w14:textId="77777777" w:rsidR="00DA3E5D" w:rsidRDefault="00000000">
      <w:pPr>
        <w:pStyle w:val="Author-eSectionHeading3"/>
      </w:pPr>
      <w:bookmarkStart w:id="181" w:name="_Toc112762515"/>
      <w:r>
        <w:t>71.5 - CCTB 01.02</w:t>
      </w:r>
      <w:bookmarkEnd w:id="181"/>
    </w:p>
    <w:p w14:paraId="476FD5CD" w14:textId="77777777" w:rsidR="00DA3E5D" w:rsidRDefault="00000000">
      <w:pPr>
        <w:pStyle w:val="Author-eSectionHeading3"/>
      </w:pPr>
      <w:bookmarkStart w:id="182" w:name="_Toc112762516"/>
      <w:r>
        <w:t>71.6 - CCTB 01.02</w:t>
      </w:r>
      <w:bookmarkEnd w:id="182"/>
    </w:p>
    <w:p w14:paraId="286A0346" w14:textId="77777777" w:rsidR="00DA3E5D" w:rsidRDefault="00000000">
      <w:pPr>
        <w:pStyle w:val="Author-eSectionHeading3"/>
      </w:pPr>
      <w:bookmarkStart w:id="183" w:name="_Toc112762517"/>
      <w:r>
        <w:t>71.7 - CCTB 01.02</w:t>
      </w:r>
      <w:bookmarkEnd w:id="183"/>
    </w:p>
    <w:p w14:paraId="060C5A31" w14:textId="77777777" w:rsidR="00DA3E5D" w:rsidRDefault="00000000">
      <w:pPr>
        <w:pStyle w:val="Author-eSectionHeading3"/>
      </w:pPr>
      <w:bookmarkStart w:id="184" w:name="_Toc112762518"/>
      <w:r>
        <w:t>71.8 BT - rénovation CCTB 01.02</w:t>
      </w:r>
      <w:bookmarkEnd w:id="184"/>
    </w:p>
    <w:p w14:paraId="22ECC166" w14:textId="77777777" w:rsidR="00DA3E5D" w:rsidRDefault="00000000">
      <w:pPr>
        <w:pStyle w:val="Author-eSectionHeading2"/>
      </w:pPr>
      <w:bookmarkStart w:id="185" w:name="_Toc112762519"/>
      <w:r>
        <w:t>72 Très basse tension ( TBT) CCTB 01.02</w:t>
      </w:r>
      <w:bookmarkEnd w:id="185"/>
    </w:p>
    <w:p w14:paraId="6FC43759" w14:textId="77777777" w:rsidR="00DA3E5D" w:rsidRDefault="00000000">
      <w:pPr>
        <w:pStyle w:val="Author-eSectionHeading3"/>
      </w:pPr>
      <w:bookmarkStart w:id="186" w:name="_Toc112762520"/>
      <w:r>
        <w:t>72.1 TBT - Production CCTB 01.02</w:t>
      </w:r>
      <w:bookmarkEnd w:id="186"/>
    </w:p>
    <w:p w14:paraId="558C549B" w14:textId="77777777" w:rsidR="00DA3E5D" w:rsidRDefault="00000000">
      <w:pPr>
        <w:pStyle w:val="Author-eSectionHeading3"/>
      </w:pPr>
      <w:bookmarkStart w:id="187" w:name="_Toc112762521"/>
      <w:r>
        <w:t>72.2 TBT - Distribution CCTB 01.10</w:t>
      </w:r>
      <w:bookmarkEnd w:id="187"/>
    </w:p>
    <w:p w14:paraId="0396A125" w14:textId="77777777" w:rsidR="00DA3E5D" w:rsidRDefault="00000000">
      <w:pPr>
        <w:pStyle w:val="Author-eSectionHeading4"/>
      </w:pPr>
      <w:bookmarkStart w:id="188" w:name="_Toc112762522"/>
      <w:r>
        <w:t>72.21 Equipements CCTB 01.10</w:t>
      </w:r>
      <w:bookmarkEnd w:id="188"/>
    </w:p>
    <w:p w14:paraId="44B0ABF5" w14:textId="77777777" w:rsidR="00DA3E5D" w:rsidRDefault="00000000">
      <w:pPr>
        <w:pStyle w:val="pheading"/>
      </w:pPr>
      <w:r>
        <w:t>DESCRIPTION</w:t>
      </w:r>
    </w:p>
    <w:p w14:paraId="48C1B397" w14:textId="77777777" w:rsidR="00DA3E5D" w:rsidRDefault="00000000">
      <w:pPr>
        <w:pStyle w:val="pheading"/>
      </w:pPr>
      <w:r>
        <w:t>- Définition / Comprend</w:t>
      </w:r>
    </w:p>
    <w:p w14:paraId="4A137CAD" w14:textId="77777777" w:rsidR="00DA3E5D" w:rsidRDefault="00000000">
      <w:r>
        <w:t>Ce poste comprend tous les travaux et fournitures pour la réalisation d'installation prêtes à fonctionner, conformément aux dispositions reprises dans le cahier spécial des charges.</w:t>
      </w:r>
    </w:p>
    <w:p w14:paraId="68A2C400" w14:textId="77777777" w:rsidR="00DA3E5D" w:rsidRDefault="00000000">
      <w:pPr>
        <w:pStyle w:val="pheading"/>
      </w:pPr>
      <w:r>
        <w:t>MATÉRIAUX</w:t>
      </w:r>
    </w:p>
    <w:p w14:paraId="474614F5" w14:textId="77777777" w:rsidR="00DA3E5D" w:rsidRDefault="00000000">
      <w:r>
        <w:t>N'est mis en oeuvre que du matériel sûr. Le matériel et les détails d'exécution sont soumis à l'approbation de l'administration.</w:t>
      </w:r>
    </w:p>
    <w:p w14:paraId="669ED67D" w14:textId="77777777" w:rsidR="00DA3E5D" w:rsidRDefault="00000000">
      <w:pPr>
        <w:pStyle w:val="Author-eSectionHeading5"/>
      </w:pPr>
      <w:bookmarkStart w:id="189" w:name="_Toc112762523"/>
      <w:r>
        <w:t>72.21.1 Installations pour sonnettes individuelles  CCTB 01.10</w:t>
      </w:r>
      <w:bookmarkEnd w:id="189"/>
    </w:p>
    <w:p w14:paraId="7697714B" w14:textId="77777777" w:rsidR="00DA3E5D" w:rsidRDefault="00000000">
      <w:pPr>
        <w:pStyle w:val="pheading"/>
      </w:pPr>
      <w:r>
        <w:t>DESCRIPTION</w:t>
      </w:r>
    </w:p>
    <w:p w14:paraId="2AE23C10" w14:textId="77777777" w:rsidR="00DA3E5D" w:rsidRDefault="00000000">
      <w:pPr>
        <w:pStyle w:val="pheading"/>
      </w:pPr>
      <w:r>
        <w:t>- Définition / Comprend</w:t>
      </w:r>
    </w:p>
    <w:p w14:paraId="4427085B" w14:textId="77777777" w:rsidR="00DA3E5D" w:rsidRDefault="00000000">
      <w:r>
        <w:t>Les installations pour sonnettes individuelles comprennent l'équipement complet pour les habitations unifamiliales; par habitation, on prévoit d'office : une sonnette, un bouton poussoir, un transfo et les fils nécessaires au raccordement.</w:t>
      </w:r>
    </w:p>
    <w:p w14:paraId="28785D08" w14:textId="77777777" w:rsidR="00DA3E5D" w:rsidRDefault="00000000">
      <w:pPr>
        <w:pStyle w:val="Author-eSectionHeading6"/>
      </w:pPr>
      <w:bookmarkStart w:id="190" w:name="_Toc112762524"/>
      <w:r>
        <w:t>72.21.1a Installations pour sonnettes individuelles - sonnettes CCTB 01.10</w:t>
      </w:r>
      <w:bookmarkEnd w:id="190"/>
    </w:p>
    <w:p w14:paraId="2C95CACF" w14:textId="77777777" w:rsidR="00DA3E5D" w:rsidRDefault="00000000">
      <w:pPr>
        <w:pStyle w:val="pheading"/>
      </w:pPr>
      <w:r>
        <w:t>MATÉRIAUX</w:t>
      </w:r>
    </w:p>
    <w:p w14:paraId="099224F2" w14:textId="77777777" w:rsidR="00DA3E5D" w:rsidRDefault="00000000">
      <w:pPr>
        <w:pStyle w:val="pheading"/>
      </w:pPr>
      <w:r>
        <w:t>- Caractéristiques générales</w:t>
      </w:r>
    </w:p>
    <w:p w14:paraId="469FFECD" w14:textId="77777777" w:rsidR="00DA3E5D" w:rsidRDefault="00000000">
      <w:r>
        <w:t>Il s'agit, soit de sonnettes à tintement, soit de ronfleurs, soit de gongs, alimentés à très basse tension de sécurité sur un circuit séparé. Ce dernier est branché sur un transformateur de sécurité. Les sonnettes sont déparasitées.</w:t>
      </w:r>
    </w:p>
    <w:p w14:paraId="02FEE2BB" w14:textId="77777777" w:rsidR="00DA3E5D" w:rsidRDefault="00000000">
      <w:pPr>
        <w:pStyle w:val="pheading"/>
      </w:pPr>
      <w:r>
        <w:t>- Finitions</w:t>
      </w:r>
    </w:p>
    <w:p w14:paraId="074CD4C3" w14:textId="77777777" w:rsidR="00DA3E5D" w:rsidRDefault="00000000">
      <w:r>
        <w:t xml:space="preserve">Type : </w:t>
      </w:r>
      <w:r>
        <w:rPr>
          <w:rStyle w:val="optioncarChar"/>
        </w:rPr>
        <w:t>sonnette à tintement / gong / ronfleur</w:t>
      </w:r>
    </w:p>
    <w:p w14:paraId="298AF27E" w14:textId="77777777" w:rsidR="00DA3E5D" w:rsidRDefault="00000000">
      <w:r>
        <w:t>Alimentation :  </w:t>
      </w:r>
      <w:r>
        <w:rPr>
          <w:rStyle w:val="optioncarChar"/>
        </w:rPr>
        <w:t xml:space="preserve">8 / *** / 230 </w:t>
      </w:r>
      <w:r>
        <w:t>(avec transfo intégré) V</w:t>
      </w:r>
    </w:p>
    <w:p w14:paraId="52859857" w14:textId="77777777" w:rsidR="00DA3E5D" w:rsidRDefault="00000000">
      <w:r>
        <w:t xml:space="preserve">Production de bruit : minimum </w:t>
      </w:r>
      <w:r>
        <w:rPr>
          <w:rStyle w:val="optioncarChar"/>
        </w:rPr>
        <w:t>70 / 80 / 90 dB / ***</w:t>
      </w:r>
      <w:r>
        <w:t xml:space="preserve"> (mesuré à 1 m de distance)</w:t>
      </w:r>
    </w:p>
    <w:p w14:paraId="6A32249F" w14:textId="77777777" w:rsidR="00DA3E5D" w:rsidRDefault="00000000">
      <w:r>
        <w:t xml:space="preserve">Boîtier : </w:t>
      </w:r>
      <w:r>
        <w:rPr>
          <w:rStyle w:val="optioncarChar"/>
        </w:rPr>
        <w:t>matière synthétique blanche / cache rond en métal noir / ***</w:t>
      </w:r>
    </w:p>
    <w:p w14:paraId="20B3D635" w14:textId="77777777" w:rsidR="00DA3E5D" w:rsidRDefault="00000000">
      <w:pPr>
        <w:pStyle w:val="pheading"/>
      </w:pPr>
      <w:r>
        <w:t>MESURAGE</w:t>
      </w:r>
    </w:p>
    <w:p w14:paraId="2E2D7F0E" w14:textId="77777777" w:rsidR="00DA3E5D" w:rsidRDefault="00000000">
      <w:pPr>
        <w:pStyle w:val="pheading"/>
      </w:pPr>
      <w:r>
        <w:t>- unité de mesure:</w:t>
      </w:r>
    </w:p>
    <w:p w14:paraId="227000B9" w14:textId="77777777" w:rsidR="00DA3E5D" w:rsidRDefault="00000000">
      <w:r>
        <w:t>pc</w:t>
      </w:r>
    </w:p>
    <w:p w14:paraId="3DD87B5F" w14:textId="77777777" w:rsidR="00DA3E5D" w:rsidRDefault="00000000">
      <w:pPr>
        <w:pStyle w:val="pheading"/>
      </w:pPr>
      <w:r>
        <w:t>- nature du marché:</w:t>
      </w:r>
    </w:p>
    <w:p w14:paraId="3501ADE6" w14:textId="77777777" w:rsidR="00DA3E5D" w:rsidRDefault="00000000">
      <w:r>
        <w:t>QF</w:t>
      </w:r>
    </w:p>
    <w:p w14:paraId="1C7927D9" w14:textId="77777777" w:rsidR="00DA3E5D" w:rsidRDefault="00000000">
      <w:pPr>
        <w:pStyle w:val="Author-eSectionHeading6"/>
      </w:pPr>
      <w:bookmarkStart w:id="191" w:name="_Toc112762525"/>
      <w:r>
        <w:t>72.21.1b Installations pour sonnettes individuelles - boutons poussoirs CCTB 01.10</w:t>
      </w:r>
      <w:bookmarkEnd w:id="191"/>
    </w:p>
    <w:p w14:paraId="6EFA7AC2" w14:textId="77777777" w:rsidR="00DA3E5D" w:rsidRDefault="00000000">
      <w:pPr>
        <w:pStyle w:val="pheading"/>
      </w:pPr>
      <w:r>
        <w:t>DESCRIPTION</w:t>
      </w:r>
    </w:p>
    <w:p w14:paraId="1A4456E5" w14:textId="77777777" w:rsidR="00DA3E5D" w:rsidRDefault="00000000">
      <w:pPr>
        <w:pStyle w:val="pheading"/>
      </w:pPr>
      <w:r>
        <w:t>- Localisation</w:t>
      </w:r>
    </w:p>
    <w:p w14:paraId="4AC650C1" w14:textId="77777777" w:rsidR="00DA3E5D" w:rsidRDefault="00000000">
      <w:r>
        <w:t xml:space="preserve">Bouton-poussoir extérieur pour </w:t>
      </w:r>
      <w:r>
        <w:rPr>
          <w:rStyle w:val="optioncarChar"/>
        </w:rPr>
        <w:t>***</w:t>
      </w:r>
      <w:r>
        <w:t xml:space="preserve"> : A prévoir aux portes d'entrée principales</w:t>
      </w:r>
    </w:p>
    <w:p w14:paraId="3514D37B" w14:textId="77777777" w:rsidR="00DA3E5D" w:rsidRDefault="00000000">
      <w:r>
        <w:t xml:space="preserve">Bouton-poussoir intérieur pour </w:t>
      </w:r>
      <w:r>
        <w:rPr>
          <w:rStyle w:val="optioncarChar"/>
        </w:rPr>
        <w:t>***</w:t>
      </w:r>
      <w:r>
        <w:t xml:space="preserve"> : A prévoir aux portes d'entrée des appartements.</w:t>
      </w:r>
    </w:p>
    <w:p w14:paraId="7B01E794" w14:textId="77777777" w:rsidR="00DA3E5D" w:rsidRDefault="00000000">
      <w:pPr>
        <w:pStyle w:val="pheading"/>
      </w:pPr>
      <w:r>
        <w:t>MATÉRIAUX</w:t>
      </w:r>
    </w:p>
    <w:p w14:paraId="131E0710" w14:textId="77777777" w:rsidR="00DA3E5D" w:rsidRDefault="00000000">
      <w:pPr>
        <w:pStyle w:val="pheading"/>
      </w:pPr>
      <w:r>
        <w:t>- Caractéristiques générales</w:t>
      </w:r>
    </w:p>
    <w:p w14:paraId="0201B2AE" w14:textId="77777777" w:rsidR="00DA3E5D" w:rsidRDefault="00000000">
      <w:r>
        <w:t>Il s'agit de boutons-poussoirs universels pour sonnettes, adaptés à une tension jusqu'à 48 V.</w:t>
      </w:r>
    </w:p>
    <w:p w14:paraId="163063BA" w14:textId="77777777" w:rsidR="00DA3E5D" w:rsidRDefault="00000000">
      <w:pPr>
        <w:pStyle w:val="pheading"/>
      </w:pPr>
      <w:r>
        <w:t>- Finitions</w:t>
      </w:r>
    </w:p>
    <w:p w14:paraId="596E97FC" w14:textId="77777777" w:rsidR="00DA3E5D" w:rsidRDefault="00000000">
      <w:r>
        <w:t xml:space="preserve">Type : </w:t>
      </w:r>
      <w:r>
        <w:rPr>
          <w:rStyle w:val="optioncarChar"/>
        </w:rPr>
        <w:t>apparent / encastré</w:t>
      </w:r>
    </w:p>
    <w:p w14:paraId="02C97EFC" w14:textId="77777777" w:rsidR="00DA3E5D" w:rsidRDefault="00000000">
      <w:r>
        <w:t xml:space="preserve">Forme : </w:t>
      </w:r>
      <w:r>
        <w:rPr>
          <w:rStyle w:val="optioncarChar"/>
        </w:rPr>
        <w:t>***</w:t>
      </w:r>
    </w:p>
    <w:p w14:paraId="07193443" w14:textId="77777777" w:rsidR="00DA3E5D" w:rsidRDefault="00000000">
      <w:r>
        <w:t xml:space="preserve">Dimension : diamètre de minimum </w:t>
      </w:r>
      <w:r>
        <w:rPr>
          <w:rStyle w:val="optioncarChar"/>
        </w:rPr>
        <w:t>3 (PMR) / ***</w:t>
      </w:r>
      <w:r>
        <w:t xml:space="preserve"> cm</w:t>
      </w:r>
    </w:p>
    <w:p w14:paraId="6CF68FFC" w14:textId="77777777" w:rsidR="00DA3E5D" w:rsidRDefault="00000000">
      <w:r>
        <w:t xml:space="preserve">Différence de LRV entre le bouton poussoir et son support : au moins </w:t>
      </w:r>
      <w:r>
        <w:rPr>
          <w:rStyle w:val="optioncarChar"/>
        </w:rPr>
        <w:t>30 (PMR) / ***</w:t>
      </w:r>
      <w:r>
        <w:t xml:space="preserve"> %</w:t>
      </w:r>
    </w:p>
    <w:p w14:paraId="49FE965F" w14:textId="77777777" w:rsidR="00DA3E5D" w:rsidRDefault="00000000">
      <w:r>
        <w:t>Degré de protection : </w:t>
      </w:r>
      <w:r>
        <w:rPr>
          <w:rStyle w:val="optioncarChar"/>
        </w:rPr>
        <w:t>IP 30 - Classe II / IP 44 - Classe III / ***</w:t>
      </w:r>
    </w:p>
    <w:p w14:paraId="46DB915B" w14:textId="77777777" w:rsidR="00DA3E5D" w:rsidRDefault="00000000">
      <w:r>
        <w:rPr>
          <w:u w:val="single"/>
        </w:rPr>
        <w:t>Options</w:t>
      </w:r>
    </w:p>
    <w:p w14:paraId="7064178A" w14:textId="77777777" w:rsidR="00DA3E5D" w:rsidRDefault="00000000">
      <w:r>
        <w:t>- Elles sont pourvues d'un support pour plaquette nominative avec un cache en matière synthétique.</w:t>
      </w:r>
    </w:p>
    <w:p w14:paraId="4AE7EDE9" w14:textId="77777777" w:rsidR="00DA3E5D" w:rsidRDefault="00000000">
      <w:r>
        <w:t>- Elles sont équipées d'un éclairage permanent intégré d'au moins 1W.</w:t>
      </w:r>
    </w:p>
    <w:p w14:paraId="3E9EE953" w14:textId="77777777" w:rsidR="00DA3E5D" w:rsidRDefault="00000000">
      <w:r>
        <w:t>- Elles sont équipées d'un parlophone intégré.</w:t>
      </w:r>
    </w:p>
    <w:p w14:paraId="7169DB48" w14:textId="77777777" w:rsidR="00DA3E5D" w:rsidRDefault="00000000">
      <w:pPr>
        <w:pStyle w:val="pheading"/>
      </w:pPr>
      <w:r>
        <w:t>EXÉCUTION / MISE EN ŒUVRE</w:t>
      </w:r>
    </w:p>
    <w:p w14:paraId="050E59F6" w14:textId="77777777" w:rsidR="00DA3E5D" w:rsidRDefault="00000000">
      <w:pPr>
        <w:pStyle w:val="pheading"/>
      </w:pPr>
      <w:r>
        <w:t>- Prescriptions générales</w:t>
      </w:r>
    </w:p>
    <w:p w14:paraId="129DEF23" w14:textId="77777777" w:rsidR="00DA3E5D" w:rsidRDefault="00000000">
      <w:r>
        <w:t>Sauf indications spécifiques dans le cahier spécial des charges ou sur le plan, les boutons-poussoirs pour les sonnettes sont placés à maximum 20 cm de la porte d'entrée.</w:t>
      </w:r>
    </w:p>
    <w:p w14:paraId="4FEBD11B" w14:textId="77777777" w:rsidR="00DA3E5D" w:rsidRDefault="00000000">
      <w:r>
        <w:t> </w:t>
      </w:r>
    </w:p>
    <w:p w14:paraId="24C1C5E9" w14:textId="77777777" w:rsidR="00DA3E5D" w:rsidRDefault="00000000">
      <w:r>
        <w:t xml:space="preserve">Les boutons poussoirs sont placés à une hauteur de </w:t>
      </w:r>
      <w:r>
        <w:rPr>
          <w:rStyle w:val="optioncarChar"/>
        </w:rPr>
        <w:t>80-110 (PMR) / ***</w:t>
      </w:r>
      <w:r>
        <w:t xml:space="preserve"> cm au-dessus du niveau du sol et à une distance latérale d'au moins </w:t>
      </w:r>
      <w:r>
        <w:rPr>
          <w:rStyle w:val="optioncarChar"/>
        </w:rPr>
        <w:t>50 (PMR) / ***</w:t>
      </w:r>
      <w:r>
        <w:t xml:space="preserve"> cm de tout mur contigu.</w:t>
      </w:r>
    </w:p>
    <w:p w14:paraId="38D251F6" w14:textId="77777777" w:rsidR="00DA3E5D" w:rsidRDefault="00000000">
      <w:pPr>
        <w:pStyle w:val="pheading"/>
      </w:pPr>
      <w:r>
        <w:t>MESURAGE</w:t>
      </w:r>
    </w:p>
    <w:p w14:paraId="779F2DCB" w14:textId="77777777" w:rsidR="00DA3E5D" w:rsidRDefault="00000000">
      <w:pPr>
        <w:pStyle w:val="pheading"/>
      </w:pPr>
      <w:r>
        <w:t>- unité de mesure:</w:t>
      </w:r>
    </w:p>
    <w:p w14:paraId="30ACC660" w14:textId="77777777" w:rsidR="00DA3E5D" w:rsidRDefault="00000000">
      <w:r>
        <w:t>pc</w:t>
      </w:r>
    </w:p>
    <w:p w14:paraId="6F430DA4" w14:textId="77777777" w:rsidR="00DA3E5D" w:rsidRDefault="00000000">
      <w:pPr>
        <w:pStyle w:val="pheading"/>
      </w:pPr>
      <w:r>
        <w:t>- nature du marché:</w:t>
      </w:r>
    </w:p>
    <w:p w14:paraId="7A6F3254" w14:textId="77777777" w:rsidR="00DA3E5D" w:rsidRDefault="00000000">
      <w:r>
        <w:t>QF</w:t>
      </w:r>
    </w:p>
    <w:p w14:paraId="16EAB422" w14:textId="77777777" w:rsidR="00DA3E5D" w:rsidRDefault="00000000">
      <w:pPr>
        <w:pStyle w:val="pheading"/>
      </w:pPr>
      <w:r>
        <w:t>AIDE</w:t>
      </w:r>
    </w:p>
    <w:p w14:paraId="450D3A51" w14:textId="77777777" w:rsidR="00DA3E5D" w:rsidRDefault="00000000">
      <w:r>
        <w:t>NOTE A L’AUTEUR DE PROJET</w:t>
      </w:r>
    </w:p>
    <w:p w14:paraId="27831795" w14:textId="77777777" w:rsidR="00DA3E5D" w:rsidRDefault="00000000">
      <w:r>
        <w:t> </w:t>
      </w:r>
    </w:p>
    <w:p w14:paraId="6B2C8704" w14:textId="77777777" w:rsidR="00DA3E5D" w:rsidRDefault="00000000">
      <w:r>
        <w:rPr>
          <w:b/>
        </w:rPr>
        <w:t>Accessibilité aux personnes à mobilité réduite (PMR)</w:t>
      </w:r>
    </w:p>
    <w:p w14:paraId="2644A721" w14:textId="77777777" w:rsidR="00DA3E5D" w:rsidRDefault="00000000">
      <w:r>
        <w:br/>
        <w:t>Hauteur du bouton poussoir</w:t>
      </w:r>
      <w:r>
        <w:rPr>
          <w:vertAlign w:val="superscript"/>
        </w:rPr>
        <w:t>(1)</w:t>
      </w:r>
      <w:r>
        <w:t> : entre 80 et 110 cm au-dessus du niveau du sol</w:t>
      </w:r>
    </w:p>
    <w:p w14:paraId="32CC6E70" w14:textId="77777777" w:rsidR="00DA3E5D" w:rsidRDefault="00000000">
      <w:r>
        <w:t>Distance latérale du bouton poussoir</w:t>
      </w:r>
      <w:r>
        <w:rPr>
          <w:vertAlign w:val="superscript"/>
        </w:rPr>
        <w:t>(2)</w:t>
      </w:r>
      <w:r>
        <w:t> : à 50 cm minimum de tout mur contigu</w:t>
      </w:r>
    </w:p>
    <w:p w14:paraId="67B5832B" w14:textId="77777777" w:rsidR="00DA3E5D" w:rsidRDefault="00000000">
      <w:r>
        <w:t>Diamètre du bouton poussoir</w:t>
      </w:r>
      <w:r>
        <w:rPr>
          <w:vertAlign w:val="superscript"/>
        </w:rPr>
        <w:t>(2)</w:t>
      </w:r>
      <w:r>
        <w:t> : 3 cm minimum</w:t>
      </w:r>
    </w:p>
    <w:p w14:paraId="39760993" w14:textId="77777777" w:rsidR="00DA3E5D" w:rsidRDefault="00000000">
      <w:r>
        <w:t>Contraste</w:t>
      </w:r>
      <w:r>
        <w:rPr>
          <w:vertAlign w:val="superscript"/>
        </w:rPr>
        <w:t>(3)</w:t>
      </w:r>
      <w:r>
        <w:t> : différence de coefficient de réflexion (LRV) entre le bouton poussoir et son support de minimum 30%</w:t>
      </w:r>
    </w:p>
    <w:p w14:paraId="005A1709" w14:textId="77777777" w:rsidR="00DA3E5D" w:rsidRDefault="00000000">
      <w:r>
        <w:t> </w:t>
      </w:r>
    </w:p>
    <w:p w14:paraId="1B326473" w14:textId="77777777" w:rsidR="00DA3E5D" w:rsidRDefault="00000000">
      <w:r>
        <w:t>(1)   [SWL CALA], [BS 8300] et [NBN ISO 21542]</w:t>
      </w:r>
    </w:p>
    <w:p w14:paraId="774461BF" w14:textId="77777777" w:rsidR="00DA3E5D" w:rsidRDefault="00000000">
      <w:r>
        <w:t>(2)   [SWL CALA]</w:t>
      </w:r>
    </w:p>
    <w:p w14:paraId="1566E00A" w14:textId="77777777" w:rsidR="00DA3E5D" w:rsidRDefault="00000000">
      <w:r>
        <w:t>(3)   [BS 8300] et [NBN ISO 21542]</w:t>
      </w:r>
    </w:p>
    <w:p w14:paraId="26AD98A8" w14:textId="77777777" w:rsidR="00DA3E5D" w:rsidRDefault="00000000">
      <w:r>
        <w:br/>
      </w:r>
      <w:r>
        <w:br/>
      </w:r>
    </w:p>
    <w:p w14:paraId="6CC62145" w14:textId="77777777" w:rsidR="00DA3E5D" w:rsidRDefault="00000000">
      <w:pPr>
        <w:pStyle w:val="Author-eSectionHeading6"/>
      </w:pPr>
      <w:bookmarkStart w:id="192" w:name="_Toc112762526"/>
      <w:r>
        <w:t>72.21.1c Installations pour sonnettes individuelles - alimentation pour sonnettes CCTB 01.10</w:t>
      </w:r>
      <w:bookmarkEnd w:id="192"/>
    </w:p>
    <w:p w14:paraId="07F755C5" w14:textId="77777777" w:rsidR="00DA3E5D" w:rsidRDefault="00000000">
      <w:pPr>
        <w:pStyle w:val="pheading"/>
      </w:pPr>
      <w:r>
        <w:t>MATÉRIAUX</w:t>
      </w:r>
    </w:p>
    <w:p w14:paraId="36A22A3A" w14:textId="77777777" w:rsidR="00DA3E5D" w:rsidRDefault="00000000">
      <w:pPr>
        <w:pStyle w:val="pheading"/>
      </w:pPr>
      <w:r>
        <w:t>- Caractéristiques générales</w:t>
      </w:r>
    </w:p>
    <w:p w14:paraId="063ACDBD" w14:textId="77777777" w:rsidR="00DA3E5D" w:rsidRDefault="00000000">
      <w:r>
        <w:t xml:space="preserve">Un transformateur pour sonnette d'une tension adaptée de </w:t>
      </w:r>
      <w:r>
        <w:rPr>
          <w:rStyle w:val="optioncarChar"/>
        </w:rPr>
        <w:t xml:space="preserve">4 / 8 / 12 / 24 </w:t>
      </w:r>
      <w:r>
        <w:t>V (Très Basse Tension de Sécurité) est </w:t>
      </w:r>
      <w:r>
        <w:rPr>
          <w:rStyle w:val="optioncarChar"/>
        </w:rPr>
        <w:t>placé dans le tableau général / intégré dans la sonnette même</w:t>
      </w:r>
      <w:r>
        <w:t>. Le transformateur est conçu selon les prescriptions de la [NBN EN 61558-2-9] et est fixé sur les rails DIN et/ou sur le mur. Son boîtier soudé et ultrasons est étanche à la poussière et ne produit pas de ronflement. Les transformateurs pour sonnettes sont du type de sécurité résistant aux courts-circuits. Même en cas de court-circuit direct sur le bobinage secondaire, des dégâts par surchauffe sont impossibles.</w:t>
      </w:r>
    </w:p>
    <w:p w14:paraId="18F376E6" w14:textId="77777777" w:rsidR="00DA3E5D" w:rsidRDefault="00000000">
      <w:pPr>
        <w:pStyle w:val="pheading"/>
      </w:pPr>
      <w:r>
        <w:t>MESURAGE</w:t>
      </w:r>
    </w:p>
    <w:p w14:paraId="4F25019D" w14:textId="77777777" w:rsidR="00DA3E5D" w:rsidRDefault="00000000">
      <w:pPr>
        <w:pStyle w:val="pheading"/>
      </w:pPr>
      <w:r>
        <w:t>- unité de mesure:</w:t>
      </w:r>
    </w:p>
    <w:p w14:paraId="59BBB661" w14:textId="77777777" w:rsidR="00DA3E5D" w:rsidRDefault="00000000">
      <w:r>
        <w:t>pc</w:t>
      </w:r>
    </w:p>
    <w:p w14:paraId="115098FC" w14:textId="77777777" w:rsidR="00DA3E5D" w:rsidRDefault="00000000">
      <w:pPr>
        <w:pStyle w:val="pheading"/>
      </w:pPr>
      <w:r>
        <w:t>- nature du marché:</w:t>
      </w:r>
    </w:p>
    <w:p w14:paraId="5C09A4AE" w14:textId="77777777" w:rsidR="00DA3E5D" w:rsidRDefault="00000000">
      <w:r>
        <w:t>QF</w:t>
      </w:r>
    </w:p>
    <w:p w14:paraId="78FF9CB2" w14:textId="77777777" w:rsidR="00DA3E5D" w:rsidRDefault="00000000">
      <w:pPr>
        <w:pStyle w:val="Author-eSectionHeading5"/>
      </w:pPr>
      <w:bookmarkStart w:id="193" w:name="_Toc112762527"/>
      <w:r>
        <w:t>72.21.2 Installations pour parlophones / intercoms individuels / vidéophones CCTB 01.10</w:t>
      </w:r>
      <w:bookmarkEnd w:id="193"/>
    </w:p>
    <w:p w14:paraId="012B51AD" w14:textId="77777777" w:rsidR="00DA3E5D" w:rsidRDefault="00000000">
      <w:pPr>
        <w:pStyle w:val="pheading"/>
      </w:pPr>
      <w:r>
        <w:t>DESCRIPTION</w:t>
      </w:r>
    </w:p>
    <w:p w14:paraId="75E91ACF" w14:textId="77777777" w:rsidR="00DA3E5D" w:rsidRDefault="00000000">
      <w:pPr>
        <w:pStyle w:val="pheading"/>
      </w:pPr>
      <w:r>
        <w:t>- Définition / Comprend</w:t>
      </w:r>
    </w:p>
    <w:p w14:paraId="0AB6638D" w14:textId="77777777" w:rsidR="00DA3E5D" w:rsidRDefault="00000000">
      <w:r>
        <w:t>L'installation pour parlophone et les sonnettes correspondantes conviennent au nombre d'appartements à desservir et sont placées conformément aux indications sur les plans et aux spécifications mentionnées dans le cahier des charges technique. Y compris tous les accessoires mentionnés dans les articles suivants.</w:t>
      </w:r>
    </w:p>
    <w:p w14:paraId="1215C9E7" w14:textId="77777777" w:rsidR="00DA3E5D" w:rsidRDefault="00000000">
      <w:pPr>
        <w:pStyle w:val="Author-eSectionHeading6"/>
      </w:pPr>
      <w:bookmarkStart w:id="194" w:name="_Toc112762528"/>
      <w:r>
        <w:t>72.21.2a Installations pour parlophones / intercoms individuels - postes intérieurs - parlophones - intercoms CCTB 01.10</w:t>
      </w:r>
      <w:bookmarkEnd w:id="194"/>
    </w:p>
    <w:p w14:paraId="68EF66CD" w14:textId="77777777" w:rsidR="00DA3E5D" w:rsidRDefault="00000000">
      <w:pPr>
        <w:pStyle w:val="pheading"/>
      </w:pPr>
      <w:r>
        <w:t>MATÉRIAUX</w:t>
      </w:r>
    </w:p>
    <w:p w14:paraId="4347B60A" w14:textId="77777777" w:rsidR="00DA3E5D" w:rsidRDefault="00000000">
      <w:pPr>
        <w:pStyle w:val="pheading"/>
      </w:pPr>
      <w:r>
        <w:t>- Caractéristiques générales</w:t>
      </w:r>
    </w:p>
    <w:p w14:paraId="311F893B" w14:textId="77777777" w:rsidR="00DA3E5D" w:rsidRDefault="00000000">
      <w:r>
        <w:t xml:space="preserve">Les postes intérieurs / parlophones sont au moins équipés d'un connecteur, d'un ronfleur, d'un téléphone et d'un bouton-poussoir pour l’ouverture de la porte. Les appareils sont fabriqués en matière synthétique antistatique, inaltérable (couleur : </w:t>
      </w:r>
      <w:r>
        <w:rPr>
          <w:rStyle w:val="optioncarChar"/>
        </w:rPr>
        <w:t xml:space="preserve">blanc </w:t>
      </w:r>
      <w:r>
        <w:t>(par défaut)</w:t>
      </w:r>
      <w:r>
        <w:rPr>
          <w:rStyle w:val="optioncarChar"/>
        </w:rPr>
        <w:t>/ ivoire / ***</w:t>
      </w:r>
      <w:r>
        <w:t>) et résistante aux chocs. Le ronfleur intégré à deux tonalités différentes afin de pouvoir distinguer si l’on sonne à la porte d'entrée ou à la porte de l'appartement. Ils sont solidement fixés au mur avec au moins trois vis cachées et les chevilles correspondantes. L'installation est complétée par un bouton-poussoir pour la porte, y compris les supports pour plaquettes nominatives à chaque porte d'entrée individuelle.</w:t>
      </w:r>
    </w:p>
    <w:p w14:paraId="21E06FFB" w14:textId="77777777" w:rsidR="00DA3E5D" w:rsidRDefault="00000000">
      <w:pPr>
        <w:pStyle w:val="pheading"/>
      </w:pPr>
      <w:r>
        <w:t>- Finitions</w:t>
      </w:r>
    </w:p>
    <w:p w14:paraId="3A34B7F7" w14:textId="77777777" w:rsidR="00DA3E5D" w:rsidRDefault="00DA3E5D"/>
    <w:p w14:paraId="13825906" w14:textId="77777777" w:rsidR="00DA3E5D" w:rsidRDefault="00000000">
      <w:pPr>
        <w:pStyle w:val="Author-eListParagraph"/>
        <w:numPr>
          <w:ilvl w:val="0"/>
          <w:numId w:val="34"/>
        </w:numPr>
      </w:pPr>
      <w:r>
        <w:t>Dimension du bouton poussoir : Ø ≥</w:t>
      </w:r>
      <w:r>
        <w:rPr>
          <w:rStyle w:val="optioncarChar"/>
        </w:rPr>
        <w:t>3 (PMR) / ***</w:t>
      </w:r>
      <w:r>
        <w:t xml:space="preserve"> cm</w:t>
      </w:r>
    </w:p>
    <w:p w14:paraId="0A9DE9F0" w14:textId="77777777" w:rsidR="00DA3E5D" w:rsidRDefault="00000000">
      <w:pPr>
        <w:pStyle w:val="Author-eListParagraph"/>
        <w:numPr>
          <w:ilvl w:val="0"/>
          <w:numId w:val="34"/>
        </w:numPr>
      </w:pPr>
      <w:r>
        <w:t xml:space="preserve">Différence de LRV entre le poste et son support : ≥ </w:t>
      </w:r>
      <w:r>
        <w:rPr>
          <w:rStyle w:val="optioncarChar"/>
        </w:rPr>
        <w:t>30 (PMR) / ***</w:t>
      </w:r>
      <w:r>
        <w:t xml:space="preserve"> %</w:t>
      </w:r>
    </w:p>
    <w:p w14:paraId="67245CD9" w14:textId="77777777" w:rsidR="00DA3E5D" w:rsidRDefault="00000000">
      <w:pPr>
        <w:pStyle w:val="pheading"/>
      </w:pPr>
      <w:r>
        <w:t>EXÉCUTION / MISE EN ŒUVRE</w:t>
      </w:r>
    </w:p>
    <w:p w14:paraId="790AE7AA" w14:textId="77777777" w:rsidR="00DA3E5D" w:rsidRDefault="00000000">
      <w:pPr>
        <w:pStyle w:val="pheading"/>
      </w:pPr>
      <w:r>
        <w:t>- Prescriptions générales</w:t>
      </w:r>
    </w:p>
    <w:p w14:paraId="3266681C" w14:textId="77777777" w:rsidR="00DA3E5D" w:rsidRDefault="00000000">
      <w:r>
        <w:t>Les postes intérieurs sont placés à une hauteur de</w:t>
      </w:r>
      <w:r>
        <w:rPr>
          <w:rStyle w:val="optioncarChar"/>
        </w:rPr>
        <w:t xml:space="preserve"> 80-110 (PMR) / ***</w:t>
      </w:r>
      <w:r>
        <w:t xml:space="preserve"> cm au-dessus du niveau du sol et à une distance latérale ≥ </w:t>
      </w:r>
      <w:r>
        <w:rPr>
          <w:rStyle w:val="optioncarChar"/>
        </w:rPr>
        <w:t>50 (PMR) / ***</w:t>
      </w:r>
      <w:r>
        <w:t xml:space="preserve"> cm de tout mur contigu.</w:t>
      </w:r>
    </w:p>
    <w:p w14:paraId="1DB4BDAF" w14:textId="77777777" w:rsidR="00DA3E5D" w:rsidRDefault="00000000">
      <w:pPr>
        <w:pStyle w:val="pheading"/>
      </w:pPr>
      <w:r>
        <w:t>MESURAGE</w:t>
      </w:r>
    </w:p>
    <w:p w14:paraId="39DDAF4D" w14:textId="77777777" w:rsidR="00DA3E5D" w:rsidRDefault="00000000">
      <w:pPr>
        <w:pStyle w:val="pheading"/>
      </w:pPr>
      <w:r>
        <w:t>- unité de mesure:</w:t>
      </w:r>
    </w:p>
    <w:p w14:paraId="089AF6D1" w14:textId="77777777" w:rsidR="00DA3E5D" w:rsidRDefault="00000000">
      <w:r>
        <w:t>pièce</w:t>
      </w:r>
    </w:p>
    <w:p w14:paraId="3BFB5B3C" w14:textId="77777777" w:rsidR="00DA3E5D" w:rsidRDefault="00000000">
      <w:pPr>
        <w:pStyle w:val="pheading"/>
      </w:pPr>
      <w:r>
        <w:t>- code de mesurage:</w:t>
      </w:r>
    </w:p>
    <w:p w14:paraId="34E7E630" w14:textId="77777777" w:rsidR="00DA3E5D" w:rsidRDefault="00000000">
      <w:r>
        <w:t xml:space="preserve">Par habitation </w:t>
      </w:r>
    </w:p>
    <w:p w14:paraId="3F768DAA" w14:textId="77777777" w:rsidR="00DA3E5D" w:rsidRDefault="00000000">
      <w:pPr>
        <w:pStyle w:val="pheading"/>
      </w:pPr>
      <w:r>
        <w:t>- nature du marché:</w:t>
      </w:r>
    </w:p>
    <w:p w14:paraId="42257E83" w14:textId="77777777" w:rsidR="00DA3E5D" w:rsidRDefault="00000000">
      <w:r>
        <w:t>QF</w:t>
      </w:r>
    </w:p>
    <w:p w14:paraId="33733391" w14:textId="77777777" w:rsidR="00DA3E5D" w:rsidRDefault="00000000">
      <w:pPr>
        <w:pStyle w:val="pheading"/>
      </w:pPr>
      <w:r>
        <w:t>AIDE</w:t>
      </w:r>
    </w:p>
    <w:p w14:paraId="658E228E" w14:textId="77777777" w:rsidR="00DA3E5D" w:rsidRDefault="00000000">
      <w:r>
        <w:t>NOTE A L’AUTEUR DE PROJET</w:t>
      </w:r>
    </w:p>
    <w:p w14:paraId="18D09C79" w14:textId="77777777" w:rsidR="00DA3E5D" w:rsidRDefault="00000000">
      <w:r>
        <w:t> </w:t>
      </w:r>
    </w:p>
    <w:p w14:paraId="160F7D3D" w14:textId="77777777" w:rsidR="00DA3E5D" w:rsidRDefault="00000000">
      <w:r>
        <w:rPr>
          <w:b/>
        </w:rPr>
        <w:t>Accessibilité aux personnes à mobilité réduite (PMR)</w:t>
      </w:r>
    </w:p>
    <w:p w14:paraId="6B44583C" w14:textId="77777777" w:rsidR="00DA3E5D" w:rsidRDefault="00000000">
      <w:r>
        <w:t> </w:t>
      </w:r>
    </w:p>
    <w:p w14:paraId="37F9F626" w14:textId="77777777" w:rsidR="00DA3E5D" w:rsidRDefault="00000000">
      <w:r>
        <w:t>Hauteur du poste</w:t>
      </w:r>
      <w:r>
        <w:rPr>
          <w:vertAlign w:val="superscript"/>
        </w:rPr>
        <w:t>(1)</w:t>
      </w:r>
      <w:r>
        <w:t> : entre 80 et 110 cm au-dessus du niveau du sol</w:t>
      </w:r>
    </w:p>
    <w:p w14:paraId="0B64EF7E" w14:textId="77777777" w:rsidR="00DA3E5D" w:rsidRDefault="00000000">
      <w:r>
        <w:t>Distance latérale du poste</w:t>
      </w:r>
      <w:r>
        <w:rPr>
          <w:vertAlign w:val="superscript"/>
        </w:rPr>
        <w:t>(2)</w:t>
      </w:r>
      <w:r>
        <w:t> : à 50 cm minimum de tout mur contigu</w:t>
      </w:r>
    </w:p>
    <w:p w14:paraId="3A446687" w14:textId="77777777" w:rsidR="00DA3E5D" w:rsidRDefault="00000000">
      <w:r>
        <w:t>Diamètre du bouton poussoir</w:t>
      </w:r>
      <w:r>
        <w:rPr>
          <w:vertAlign w:val="superscript"/>
        </w:rPr>
        <w:t>(2)</w:t>
      </w:r>
      <w:r>
        <w:t> : 3 cm minimum</w:t>
      </w:r>
    </w:p>
    <w:p w14:paraId="6D1E13E5" w14:textId="77777777" w:rsidR="00DA3E5D" w:rsidRDefault="00000000">
      <w:r>
        <w:t>Contraste</w:t>
      </w:r>
      <w:r>
        <w:rPr>
          <w:vertAlign w:val="superscript"/>
        </w:rPr>
        <w:t>(3)</w:t>
      </w:r>
      <w:r>
        <w:t> : différence de coefficient de réflexion (LRV) entre le poste et son support de minimum 30%</w:t>
      </w:r>
    </w:p>
    <w:p w14:paraId="35EE23A4" w14:textId="77777777" w:rsidR="00DA3E5D" w:rsidRDefault="00000000">
      <w:r>
        <w:t> </w:t>
      </w:r>
    </w:p>
    <w:p w14:paraId="0BDA1057" w14:textId="77777777" w:rsidR="00DA3E5D" w:rsidRDefault="00000000">
      <w:r>
        <w:t> </w:t>
      </w:r>
    </w:p>
    <w:p w14:paraId="47B19134" w14:textId="77777777" w:rsidR="00DA3E5D" w:rsidRDefault="00000000">
      <w:r>
        <w:t>(1)   [SWL CALA], [BS 8300] et [NBN ISO 21542]</w:t>
      </w:r>
    </w:p>
    <w:p w14:paraId="021C4931" w14:textId="77777777" w:rsidR="00DA3E5D" w:rsidRDefault="00000000">
      <w:r>
        <w:t>(2)   [SWL CALA]</w:t>
      </w:r>
    </w:p>
    <w:p w14:paraId="1230935A" w14:textId="77777777" w:rsidR="00DA3E5D" w:rsidRDefault="00000000">
      <w:r>
        <w:t>(3)   [BS 8300] et [NBN ISO 21542]</w:t>
      </w:r>
    </w:p>
    <w:p w14:paraId="6C91A02A" w14:textId="77777777" w:rsidR="00DA3E5D" w:rsidRDefault="00000000">
      <w:pPr>
        <w:pStyle w:val="Author-eSectionHeading6"/>
      </w:pPr>
      <w:bookmarkStart w:id="195" w:name="_Toc112762529"/>
      <w:r>
        <w:t>72.21.2b Installations pour parlophones / intercoms individuels - postes extérieurs - parlophones - intercoms CCTB 01.10</w:t>
      </w:r>
      <w:bookmarkEnd w:id="195"/>
    </w:p>
    <w:p w14:paraId="29BA4C24" w14:textId="77777777" w:rsidR="00DA3E5D" w:rsidRDefault="00000000">
      <w:pPr>
        <w:pStyle w:val="pheading"/>
      </w:pPr>
      <w:bookmarkStart w:id="196" w:name="1175"/>
      <w:bookmarkEnd w:id="196"/>
      <w:r>
        <w:t>MATÉRIAUX</w:t>
      </w:r>
    </w:p>
    <w:p w14:paraId="6B07D5AB" w14:textId="77777777" w:rsidR="00DA3E5D" w:rsidRDefault="00000000">
      <w:pPr>
        <w:pStyle w:val="pheading"/>
      </w:pPr>
      <w:r>
        <w:t>- Caractéristiques générales</w:t>
      </w:r>
    </w:p>
    <w:p w14:paraId="269D0419" w14:textId="77777777" w:rsidR="00DA3E5D" w:rsidRDefault="00000000">
      <w:r>
        <w:t xml:space="preserve">Le poste à rue est destiné à être installé </w:t>
      </w:r>
      <w:r>
        <w:rPr>
          <w:rStyle w:val="optioncarChar"/>
        </w:rPr>
        <w:t>à l'intérieur / à l'extérieur</w:t>
      </w:r>
      <w:r>
        <w:t xml:space="preserve"> du bâtiment, afin d'être intégré dans chaque hall d'entrée à l'endroit </w:t>
      </w:r>
      <w:r>
        <w:rPr>
          <w:rStyle w:val="optioncarChar"/>
        </w:rPr>
        <w:t>indiqué sur le plan / à convenir avec l’auteur de projet</w:t>
      </w:r>
      <w:r>
        <w:t>.  Lorsque le poste est disposé à l'extérieur, l'ensemble convient à cette utilisation et sera résistant à l'humidité.</w:t>
      </w:r>
    </w:p>
    <w:p w14:paraId="70B2FA09" w14:textId="385EEC0D" w:rsidR="00DA3E5D" w:rsidRDefault="00000000">
      <w:r>
        <w:t xml:space="preserve">Le poste à rue est conçu comme un </w:t>
      </w:r>
      <w:r>
        <w:rPr>
          <w:rStyle w:val="optioncarChar"/>
        </w:rPr>
        <w:t xml:space="preserve">module apparent / module encastré à intégrer dans le mobilier </w:t>
      </w:r>
      <w:r>
        <w:t xml:space="preserve">selon l'article </w:t>
      </w:r>
      <w:hyperlink r:id="rId13" w:history="1">
        <w:r>
          <w:t>58.72 Mobilier intérieur - Eléments particuliers - Consoles pour parlophone</w:t>
        </w:r>
      </w:hyperlink>
      <w:r>
        <w:t>. L'ensemble est résistant au vandalisme et d'entretien facile.</w:t>
      </w:r>
    </w:p>
    <w:p w14:paraId="1D2F2C00" w14:textId="77777777" w:rsidR="00DA3E5D" w:rsidRDefault="00000000">
      <w:r>
        <w:t>Le poste à rue est pré-câblé et équipé des bornes d'arrivée et/ou de fiches. Un boîtier solide en métal ou en matière synthétique résistant aux chocs avec plaque de protection comprend le microphone, le haut-parleur et le nombre nécessaire de boutons de sonnette et de caches pour plaquettes nominatives en polycarbonate résistant aux chocs. Le microphone intégré est étanche à l'humidité et donnera un signal puissant. La membrane en polyester étanche du haut-parleur n'est pas sensible à l'humidité et permet un rendu bien audible, malgré le bruit de la rue.</w:t>
      </w:r>
    </w:p>
    <w:p w14:paraId="35B7B1E0" w14:textId="77777777" w:rsidR="00DA3E5D" w:rsidRDefault="00000000">
      <w:pPr>
        <w:pStyle w:val="pheading"/>
      </w:pPr>
      <w:r>
        <w:t>- Finitions</w:t>
      </w:r>
    </w:p>
    <w:p w14:paraId="632FA8DA" w14:textId="77777777" w:rsidR="00DA3E5D" w:rsidRDefault="00000000">
      <w:r>
        <w:t xml:space="preserve">Type : </w:t>
      </w:r>
      <w:r>
        <w:rPr>
          <w:rStyle w:val="optioncarChar"/>
        </w:rPr>
        <w:t>module apparent / module encastré</w:t>
      </w:r>
    </w:p>
    <w:p w14:paraId="366DA22A" w14:textId="77777777" w:rsidR="00DA3E5D" w:rsidRDefault="00000000">
      <w:r>
        <w:t xml:space="preserve">Boîtier : </w:t>
      </w:r>
      <w:r>
        <w:rPr>
          <w:rStyle w:val="optioncarChar"/>
        </w:rPr>
        <w:t>métal inoxydable / matière synthétique résistant aux chocs</w:t>
      </w:r>
    </w:p>
    <w:p w14:paraId="26F2FF79" w14:textId="77777777" w:rsidR="00DA3E5D" w:rsidRDefault="00000000">
      <w:r>
        <w:t xml:space="preserve">Plaquette </w:t>
      </w:r>
      <w:r>
        <w:rPr>
          <w:rStyle w:val="optioncarChar"/>
        </w:rPr>
        <w:t xml:space="preserve">: inox / matière synthétique résistant aux chocs, </w:t>
      </w:r>
      <w:r>
        <w:t>couleur :</w:t>
      </w:r>
      <w:r>
        <w:rPr>
          <w:rStyle w:val="optioncarChar"/>
        </w:rPr>
        <w:t xml:space="preserve"> ***</w:t>
      </w:r>
    </w:p>
    <w:p w14:paraId="533F931B" w14:textId="77777777" w:rsidR="00DA3E5D" w:rsidRDefault="00000000">
      <w:r>
        <w:t xml:space="preserve">Différence de LRV entre le poste et son support : ≥ </w:t>
      </w:r>
      <w:r>
        <w:rPr>
          <w:rStyle w:val="optioncarChar"/>
        </w:rPr>
        <w:t>30 (PMR) / ***</w:t>
      </w:r>
      <w:r>
        <w:t xml:space="preserve"> %</w:t>
      </w:r>
    </w:p>
    <w:p w14:paraId="48FB5DF5" w14:textId="77777777" w:rsidR="00DA3E5D" w:rsidRDefault="00000000">
      <w:r>
        <w:t xml:space="preserve">Nombre de boutons poussoirs : </w:t>
      </w:r>
      <w:r>
        <w:rPr>
          <w:rStyle w:val="optioncarChar"/>
        </w:rPr>
        <w:t>***</w:t>
      </w:r>
      <w:r>
        <w:t xml:space="preserve"> à la pièce</w:t>
      </w:r>
    </w:p>
    <w:p w14:paraId="6E50501A" w14:textId="77777777" w:rsidR="00DA3E5D" w:rsidRDefault="00000000">
      <w:r>
        <w:t xml:space="preserve">Dimension des boutons poussoirs : Ø ≥ </w:t>
      </w:r>
      <w:r>
        <w:rPr>
          <w:rStyle w:val="optioncarChar"/>
        </w:rPr>
        <w:t>3 (PMR) / ***</w:t>
      </w:r>
      <w:r>
        <w:t xml:space="preserve"> cm</w:t>
      </w:r>
    </w:p>
    <w:p w14:paraId="1A1DD5F5" w14:textId="77777777" w:rsidR="00DA3E5D" w:rsidRDefault="00000000">
      <w:pPr>
        <w:pStyle w:val="pheading"/>
      </w:pPr>
      <w:r>
        <w:t>- Prescriptions complémentaires</w:t>
      </w:r>
    </w:p>
    <w:p w14:paraId="05A5C9AF" w14:textId="77777777" w:rsidR="00DA3E5D" w:rsidRDefault="00000000">
      <w:r>
        <w:rPr>
          <w:rStyle w:val="normalChar"/>
        </w:rPr>
        <w:t>- Chaque bouton-poussoir à une lampe séparée; la plaquette nominative sera éclairée de front. La chaleur de lampe ne provoque pas de condensation derrière le cache.</w:t>
      </w:r>
    </w:p>
    <w:p w14:paraId="44370276" w14:textId="77777777" w:rsidR="00DA3E5D" w:rsidRDefault="00000000">
      <w:r>
        <w:rPr>
          <w:rStyle w:val="normalChar"/>
        </w:rPr>
        <w:t>- Le microphone est équipé d'un amplificateur avec dispositif de réglage du volume (direction poste intérieur &gt; porte).</w:t>
      </w:r>
    </w:p>
    <w:p w14:paraId="0D663213" w14:textId="77777777" w:rsidR="00DA3E5D" w:rsidRDefault="00000000">
      <w:pPr>
        <w:pStyle w:val="pheading"/>
      </w:pPr>
      <w:r>
        <w:t>EXÉCUTION / MISE EN ŒUVRE</w:t>
      </w:r>
    </w:p>
    <w:p w14:paraId="249BC823" w14:textId="77777777" w:rsidR="00DA3E5D" w:rsidRDefault="00000000">
      <w:pPr>
        <w:pStyle w:val="pheading"/>
      </w:pPr>
      <w:r>
        <w:t>- Prescriptions générales</w:t>
      </w:r>
    </w:p>
    <w:p w14:paraId="0759BA44" w14:textId="77777777" w:rsidR="00DA3E5D" w:rsidRDefault="00000000">
      <w:r>
        <w:t xml:space="preserve">Les postes à rue seront placés à une hauteur de </w:t>
      </w:r>
      <w:r>
        <w:rPr>
          <w:rStyle w:val="optioncarChar"/>
        </w:rPr>
        <w:t>80-110 (PMR) / ***</w:t>
      </w:r>
      <w:r>
        <w:t xml:space="preserve"> cm au-dessus du niveau du sol et à une distance latérale d'au moins </w:t>
      </w:r>
      <w:r>
        <w:rPr>
          <w:rStyle w:val="optioncarChar"/>
        </w:rPr>
        <w:t>50 (PMR) / ***</w:t>
      </w:r>
      <w:r>
        <w:t xml:space="preserve"> cm de tout mur contigu.</w:t>
      </w:r>
    </w:p>
    <w:p w14:paraId="184B6420" w14:textId="77777777" w:rsidR="00DA3E5D" w:rsidRDefault="00000000">
      <w:pPr>
        <w:pStyle w:val="pheading"/>
      </w:pPr>
      <w:r>
        <w:t>MESURAGE</w:t>
      </w:r>
    </w:p>
    <w:p w14:paraId="1F4CD38D" w14:textId="77777777" w:rsidR="00DA3E5D" w:rsidRDefault="00000000">
      <w:pPr>
        <w:pStyle w:val="pheading"/>
      </w:pPr>
      <w:r>
        <w:t>- unité de mesure:</w:t>
      </w:r>
    </w:p>
    <w:p w14:paraId="615C9D57" w14:textId="77777777" w:rsidR="00DA3E5D" w:rsidRDefault="00000000">
      <w:r>
        <w:t>pc</w:t>
      </w:r>
    </w:p>
    <w:p w14:paraId="390CF9A2" w14:textId="77777777" w:rsidR="00DA3E5D" w:rsidRDefault="00000000">
      <w:pPr>
        <w:pStyle w:val="pheading"/>
      </w:pPr>
      <w:r>
        <w:t>- code de mesurage:</w:t>
      </w:r>
    </w:p>
    <w:p w14:paraId="41D18C53" w14:textId="77777777" w:rsidR="00DA3E5D" w:rsidRDefault="00000000">
      <w:r>
        <w:t xml:space="preserve">Pièce par habitation </w:t>
      </w:r>
    </w:p>
    <w:p w14:paraId="1F012924" w14:textId="77777777" w:rsidR="00DA3E5D" w:rsidRDefault="00000000">
      <w:pPr>
        <w:pStyle w:val="pheading"/>
      </w:pPr>
      <w:r>
        <w:t>- nature du marché:</w:t>
      </w:r>
    </w:p>
    <w:p w14:paraId="0A940D84" w14:textId="77777777" w:rsidR="00DA3E5D" w:rsidRDefault="00000000">
      <w:r>
        <w:t>QF</w:t>
      </w:r>
    </w:p>
    <w:p w14:paraId="6CD746B5" w14:textId="77777777" w:rsidR="00DA3E5D" w:rsidRDefault="00000000">
      <w:pPr>
        <w:pStyle w:val="pheading"/>
      </w:pPr>
      <w:r>
        <w:t>AIDE</w:t>
      </w:r>
    </w:p>
    <w:p w14:paraId="19C09214" w14:textId="77777777" w:rsidR="00DA3E5D" w:rsidRDefault="00000000">
      <w:r>
        <w:t>NOTE A L’AUTEUR DE PROJET</w:t>
      </w:r>
    </w:p>
    <w:p w14:paraId="0BB0DAB7" w14:textId="77777777" w:rsidR="00DA3E5D" w:rsidRDefault="00000000">
      <w:r>
        <w:t> </w:t>
      </w:r>
    </w:p>
    <w:p w14:paraId="1AC362F8" w14:textId="77777777" w:rsidR="00DA3E5D" w:rsidRDefault="00000000">
      <w:r>
        <w:rPr>
          <w:b/>
        </w:rPr>
        <w:t>Accessibilité aux personnes à mobilité réduite (PMR)</w:t>
      </w:r>
    </w:p>
    <w:p w14:paraId="54B87851" w14:textId="77777777" w:rsidR="00DA3E5D" w:rsidRDefault="00000000">
      <w:r>
        <w:t> </w:t>
      </w:r>
    </w:p>
    <w:p w14:paraId="43ECAC6B" w14:textId="77777777" w:rsidR="00DA3E5D" w:rsidRDefault="00000000">
      <w:r>
        <w:t>Hauteur du poste</w:t>
      </w:r>
      <w:r>
        <w:rPr>
          <w:vertAlign w:val="superscript"/>
        </w:rPr>
        <w:t>(1)</w:t>
      </w:r>
      <w:r>
        <w:t xml:space="preserve"> : entre 80 et 110 cm au-dessus du niveau du sol</w:t>
      </w:r>
    </w:p>
    <w:p w14:paraId="699F5B69" w14:textId="77777777" w:rsidR="00DA3E5D" w:rsidRDefault="00000000">
      <w:r>
        <w:t>Distance latérale du poste</w:t>
      </w:r>
      <w:r>
        <w:rPr>
          <w:vertAlign w:val="superscript"/>
        </w:rPr>
        <w:t>(2)</w:t>
      </w:r>
      <w:r>
        <w:t xml:space="preserve"> : à 50 cm minimum de tout mur contigu</w:t>
      </w:r>
    </w:p>
    <w:p w14:paraId="2182C37B" w14:textId="77777777" w:rsidR="00DA3E5D" w:rsidRDefault="00000000">
      <w:r>
        <w:t>Diamètre du bouton poussoir</w:t>
      </w:r>
      <w:r>
        <w:rPr>
          <w:vertAlign w:val="superscript"/>
        </w:rPr>
        <w:t>(2)</w:t>
      </w:r>
      <w:r>
        <w:t xml:space="preserve"> : 3 cm minimum</w:t>
      </w:r>
    </w:p>
    <w:p w14:paraId="30921496" w14:textId="77777777" w:rsidR="00DA3E5D" w:rsidRDefault="00000000">
      <w:r>
        <w:t>Contraste</w:t>
      </w:r>
      <w:r>
        <w:rPr>
          <w:vertAlign w:val="superscript"/>
        </w:rPr>
        <w:t>(3)</w:t>
      </w:r>
      <w:r>
        <w:t xml:space="preserve"> : différence de coefficient de réflexion (LRV) entre le poste et son support de minimum 30%</w:t>
      </w:r>
    </w:p>
    <w:p w14:paraId="6F2C7C3B" w14:textId="77777777" w:rsidR="00DA3E5D" w:rsidRDefault="00000000">
      <w:r>
        <w:t> </w:t>
      </w:r>
    </w:p>
    <w:p w14:paraId="18A6D70D" w14:textId="77777777" w:rsidR="00DA3E5D" w:rsidRDefault="00000000">
      <w:r>
        <w:t> </w:t>
      </w:r>
    </w:p>
    <w:p w14:paraId="5394CBB0" w14:textId="77777777" w:rsidR="00DA3E5D" w:rsidRDefault="00000000">
      <w:r>
        <w:t>(1)   [SWL CALA], [BS 8300] et [NBN ISO 21542]</w:t>
      </w:r>
    </w:p>
    <w:p w14:paraId="0E570119" w14:textId="77777777" w:rsidR="00DA3E5D" w:rsidRDefault="00000000">
      <w:r>
        <w:t>(2)   [SWL CALA]</w:t>
      </w:r>
    </w:p>
    <w:p w14:paraId="3AD1CD9C" w14:textId="77777777" w:rsidR="00DA3E5D" w:rsidRDefault="00000000">
      <w:r>
        <w:t>(3)   [BS 8300] et [NBN ISO 21542]</w:t>
      </w:r>
    </w:p>
    <w:p w14:paraId="1DC9B5FC" w14:textId="77777777" w:rsidR="00DA3E5D" w:rsidRDefault="00000000">
      <w:pPr>
        <w:pStyle w:val="Author-eSectionHeading6"/>
      </w:pPr>
      <w:bookmarkStart w:id="197" w:name="_Toc112762530"/>
      <w:r>
        <w:t>72.21.2c Installations pour parlophones / intercoms individuels - alimentation pour parlophones - intercoms</w:t>
      </w:r>
      <w:bookmarkEnd w:id="197"/>
    </w:p>
    <w:p w14:paraId="5E5755FE" w14:textId="77777777" w:rsidR="00DA3E5D" w:rsidRDefault="00000000">
      <w:pPr>
        <w:pStyle w:val="Author-eSectionHeading6"/>
      </w:pPr>
      <w:bookmarkStart w:id="198" w:name="_Toc112762531"/>
      <w:r>
        <w:t>72.21.2d Installations pour parlophones / intercoms individuels - boîtes de distribution CCTB 01.10</w:t>
      </w:r>
      <w:bookmarkEnd w:id="198"/>
    </w:p>
    <w:p w14:paraId="578ADC1F" w14:textId="77777777" w:rsidR="00DA3E5D" w:rsidRDefault="00000000">
      <w:pPr>
        <w:pStyle w:val="pheading"/>
      </w:pPr>
      <w:r>
        <w:t>MATÉRIAUX</w:t>
      </w:r>
    </w:p>
    <w:p w14:paraId="052B6BDB" w14:textId="77777777" w:rsidR="00DA3E5D" w:rsidRDefault="00000000">
      <w:pPr>
        <w:pStyle w:val="pheading"/>
      </w:pPr>
      <w:r>
        <w:t>- Caractéristiques générales</w:t>
      </w:r>
    </w:p>
    <w:p w14:paraId="6DD554D2" w14:textId="77777777" w:rsidR="00DA3E5D" w:rsidRDefault="00000000">
      <w:r>
        <w:t>Les boîtes de distribution relient le câble du parlophone de la conduite principale ou de la colonne à ceux des conduites de distribution. La connexion se fait à l'aide de bornes à fis ou de fiches spéciales. Tous les fils des conduites principales sont branchés tout comme ceux des conduites non utilisées.</w:t>
      </w:r>
    </w:p>
    <w:p w14:paraId="2C23F932" w14:textId="77777777" w:rsidR="00DA3E5D" w:rsidRDefault="00000000">
      <w:pPr>
        <w:pStyle w:val="pheading"/>
      </w:pPr>
      <w:r>
        <w:t>MESURAGE</w:t>
      </w:r>
    </w:p>
    <w:p w14:paraId="7B1BC535" w14:textId="77777777" w:rsidR="00DA3E5D" w:rsidRDefault="00000000">
      <w:pPr>
        <w:pStyle w:val="pheading"/>
      </w:pPr>
      <w:r>
        <w:t>- unité de mesure:</w:t>
      </w:r>
    </w:p>
    <w:p w14:paraId="73697E7B" w14:textId="77777777" w:rsidR="00DA3E5D" w:rsidRDefault="00000000">
      <w:r>
        <w:t>pc</w:t>
      </w:r>
    </w:p>
    <w:p w14:paraId="31263B2E" w14:textId="77777777" w:rsidR="00DA3E5D" w:rsidRDefault="00000000">
      <w:pPr>
        <w:pStyle w:val="pheading"/>
      </w:pPr>
      <w:r>
        <w:t>- nature du marché:</w:t>
      </w:r>
    </w:p>
    <w:p w14:paraId="22B92F5A" w14:textId="77777777" w:rsidR="00DA3E5D" w:rsidRDefault="00000000">
      <w:r>
        <w:t>QF</w:t>
      </w:r>
    </w:p>
    <w:p w14:paraId="355A48CB" w14:textId="77777777" w:rsidR="00DA3E5D" w:rsidRDefault="00000000">
      <w:pPr>
        <w:pStyle w:val="Author-eSectionHeading6"/>
      </w:pPr>
      <w:bookmarkStart w:id="199" w:name="_Toc112762532"/>
      <w:r>
        <w:t>72.21.2e Installations pour parlophones / intercoms individuels - ouvre-porte électrique CCTB 01.10</w:t>
      </w:r>
      <w:bookmarkEnd w:id="199"/>
    </w:p>
    <w:p w14:paraId="63A756F4" w14:textId="77777777" w:rsidR="00DA3E5D" w:rsidRDefault="00000000">
      <w:pPr>
        <w:pStyle w:val="pheading"/>
      </w:pPr>
      <w:r>
        <w:t>MATÉRIAUX</w:t>
      </w:r>
    </w:p>
    <w:p w14:paraId="25BFCC39" w14:textId="77777777" w:rsidR="00DA3E5D" w:rsidRDefault="00000000">
      <w:pPr>
        <w:pStyle w:val="pheading"/>
      </w:pPr>
      <w:r>
        <w:t>- Caractéristiques générales</w:t>
      </w:r>
    </w:p>
    <w:p w14:paraId="4A0A6AAB" w14:textId="77777777" w:rsidR="00DA3E5D" w:rsidRDefault="00000000">
      <w:r>
        <w:t>A la porte d'entrée principale, une serrure électrique et un ferme-porte automatique sont prévus. Le câblage pour la sonnette et la serrure électrique est intégré dans le montant fixe de la porte, pendant la pose de la menuiserie extérieure. Cette serrure est commandée par un dispositif électromagnétique à partir de toute installation individuelle de parlophone. La serrure est intégrée correctement par l'entrepreneur de telle manière que la porte s'ouvre et se ferme facilement. En position fermée, la porte est parfaitement jointive avec le montant fixe.</w:t>
      </w:r>
    </w:p>
    <w:p w14:paraId="0CAAF24C" w14:textId="77777777" w:rsidR="00DA3E5D" w:rsidRDefault="00000000">
      <w:pPr>
        <w:pStyle w:val="pheading"/>
      </w:pPr>
      <w:r>
        <w:t>MESURAGE</w:t>
      </w:r>
    </w:p>
    <w:p w14:paraId="151E0EBA" w14:textId="77777777" w:rsidR="00DA3E5D" w:rsidRDefault="00000000">
      <w:pPr>
        <w:pStyle w:val="pheading"/>
      </w:pPr>
      <w:r>
        <w:t>- unité de mesure:</w:t>
      </w:r>
    </w:p>
    <w:p w14:paraId="3D27A321" w14:textId="77777777" w:rsidR="00DA3E5D" w:rsidRDefault="00000000">
      <w:r>
        <w:t>pc</w:t>
      </w:r>
    </w:p>
    <w:p w14:paraId="34A9ED40" w14:textId="77777777" w:rsidR="00DA3E5D" w:rsidRDefault="00000000">
      <w:pPr>
        <w:pStyle w:val="pheading"/>
      </w:pPr>
      <w:r>
        <w:t>- nature du marché:</w:t>
      </w:r>
    </w:p>
    <w:p w14:paraId="75FF75EE" w14:textId="77777777" w:rsidR="00DA3E5D" w:rsidRDefault="00000000">
      <w:r>
        <w:t>QF</w:t>
      </w:r>
    </w:p>
    <w:p w14:paraId="645C28D0" w14:textId="77777777" w:rsidR="00DA3E5D" w:rsidRDefault="00000000">
      <w:pPr>
        <w:pStyle w:val="Author-eSectionHeading6"/>
      </w:pPr>
      <w:bookmarkStart w:id="200" w:name="_Toc112762533"/>
      <w:r>
        <w:t>72.21.2f Installations pour vidéophones individuels - postes intérieurs / vidéophones CCTB 01.10</w:t>
      </w:r>
      <w:bookmarkEnd w:id="200"/>
    </w:p>
    <w:p w14:paraId="3E96AF6B" w14:textId="77777777" w:rsidR="00DA3E5D" w:rsidRDefault="00000000">
      <w:pPr>
        <w:pStyle w:val="pheading"/>
      </w:pPr>
      <w:r>
        <w:t>MATÉRIAUX</w:t>
      </w:r>
    </w:p>
    <w:p w14:paraId="35D47F60" w14:textId="77777777" w:rsidR="00DA3E5D" w:rsidRDefault="00000000">
      <w:pPr>
        <w:pStyle w:val="pheading"/>
      </w:pPr>
      <w:r>
        <w:t>- Finitions</w:t>
      </w:r>
    </w:p>
    <w:p w14:paraId="3427681B" w14:textId="77777777" w:rsidR="00DA3E5D" w:rsidRDefault="00DA3E5D"/>
    <w:p w14:paraId="66D1B2AA" w14:textId="77777777" w:rsidR="00DA3E5D" w:rsidRDefault="00000000">
      <w:pPr>
        <w:pStyle w:val="Author-eListParagraph"/>
        <w:numPr>
          <w:ilvl w:val="0"/>
          <w:numId w:val="35"/>
        </w:numPr>
      </w:pPr>
      <w:r>
        <w:t xml:space="preserve">Dimension du bouton poussoir : Ø ≥ </w:t>
      </w:r>
      <w:r>
        <w:rPr>
          <w:rStyle w:val="optioncarChar"/>
        </w:rPr>
        <w:t>3 (PMR) / ***</w:t>
      </w:r>
      <w:r>
        <w:t xml:space="preserve"> cm</w:t>
      </w:r>
    </w:p>
    <w:p w14:paraId="15C02251" w14:textId="77777777" w:rsidR="00DA3E5D" w:rsidRDefault="00000000">
      <w:pPr>
        <w:pStyle w:val="Author-eListParagraph"/>
        <w:numPr>
          <w:ilvl w:val="0"/>
          <w:numId w:val="36"/>
        </w:numPr>
      </w:pPr>
      <w:r>
        <w:t xml:space="preserve">Différence de LRV entre le poste </w:t>
      </w:r>
      <w:r>
        <w:rPr>
          <w:rStyle w:val="optioncarChar"/>
        </w:rPr>
        <w:t>intérieur / à rue</w:t>
      </w:r>
      <w:r>
        <w:t xml:space="preserve"> et son support : ≥ </w:t>
      </w:r>
      <w:r>
        <w:rPr>
          <w:rStyle w:val="optioncarChar"/>
        </w:rPr>
        <w:t>30 (PMR) / ***</w:t>
      </w:r>
      <w:r>
        <w:t xml:space="preserve"> %</w:t>
      </w:r>
    </w:p>
    <w:p w14:paraId="06F128E3" w14:textId="77777777" w:rsidR="00DA3E5D" w:rsidRDefault="00000000">
      <w:pPr>
        <w:pStyle w:val="pheading"/>
      </w:pPr>
      <w:r>
        <w:t>EXÉCUTION / MISE EN ŒUVRE</w:t>
      </w:r>
    </w:p>
    <w:p w14:paraId="6CBA4D6D" w14:textId="77777777" w:rsidR="00DA3E5D" w:rsidRDefault="00000000">
      <w:pPr>
        <w:pStyle w:val="pheading"/>
      </w:pPr>
      <w:r>
        <w:t>- Prescriptions générales</w:t>
      </w:r>
    </w:p>
    <w:p w14:paraId="42393AF2" w14:textId="77777777" w:rsidR="00DA3E5D" w:rsidRDefault="00000000">
      <w:r>
        <w:t xml:space="preserve">Les postes </w:t>
      </w:r>
      <w:r>
        <w:rPr>
          <w:rStyle w:val="optioncarChar"/>
        </w:rPr>
        <w:t>intérieurs / à rue</w:t>
      </w:r>
      <w:r>
        <w:t xml:space="preserve"> sont placés à une hauteur de </w:t>
      </w:r>
      <w:r>
        <w:rPr>
          <w:rStyle w:val="optioncarChar"/>
        </w:rPr>
        <w:t xml:space="preserve">80-110 (PMR) / *** </w:t>
      </w:r>
      <w:r>
        <w:t xml:space="preserve">cm au-dessus du niveau du sol et à une distance latérale d'au moins </w:t>
      </w:r>
      <w:r>
        <w:rPr>
          <w:rStyle w:val="optioncarChar"/>
        </w:rPr>
        <w:t>50 (PMR) / ***</w:t>
      </w:r>
      <w:r>
        <w:t xml:space="preserve"> cm de tout mur contigu.</w:t>
      </w:r>
    </w:p>
    <w:p w14:paraId="28972291" w14:textId="77777777" w:rsidR="00DA3E5D" w:rsidRDefault="00000000">
      <w:pPr>
        <w:pStyle w:val="pheading"/>
      </w:pPr>
      <w:r>
        <w:t>MESURAGE</w:t>
      </w:r>
    </w:p>
    <w:p w14:paraId="4915E78C" w14:textId="77777777" w:rsidR="00DA3E5D" w:rsidRDefault="00000000">
      <w:pPr>
        <w:pStyle w:val="pheading"/>
      </w:pPr>
      <w:r>
        <w:t>- unité de mesure:</w:t>
      </w:r>
    </w:p>
    <w:p w14:paraId="6860BBA6" w14:textId="77777777" w:rsidR="00DA3E5D" w:rsidRDefault="00000000">
      <w:r>
        <w:t>pc</w:t>
      </w:r>
    </w:p>
    <w:p w14:paraId="620BCEAE" w14:textId="77777777" w:rsidR="00DA3E5D" w:rsidRDefault="00000000">
      <w:pPr>
        <w:pStyle w:val="pheading"/>
      </w:pPr>
      <w:r>
        <w:t>- nature du marché:</w:t>
      </w:r>
    </w:p>
    <w:p w14:paraId="7A04E151" w14:textId="77777777" w:rsidR="00DA3E5D" w:rsidRDefault="00000000">
      <w:r>
        <w:t>QF</w:t>
      </w:r>
    </w:p>
    <w:p w14:paraId="2844E726" w14:textId="77777777" w:rsidR="00DA3E5D" w:rsidRDefault="00000000">
      <w:pPr>
        <w:pStyle w:val="pheading"/>
      </w:pPr>
      <w:r>
        <w:t>AIDE</w:t>
      </w:r>
    </w:p>
    <w:p w14:paraId="7664670E" w14:textId="77777777" w:rsidR="00DA3E5D" w:rsidRDefault="00000000">
      <w:r>
        <w:t>NOTE A L’AUTEUR DE PROJET</w:t>
      </w:r>
    </w:p>
    <w:p w14:paraId="04D28484" w14:textId="77777777" w:rsidR="00DA3E5D" w:rsidRDefault="00000000">
      <w:r>
        <w:t> </w:t>
      </w:r>
    </w:p>
    <w:p w14:paraId="1B327C52" w14:textId="77777777" w:rsidR="00DA3E5D" w:rsidRDefault="00000000">
      <w:r>
        <w:rPr>
          <w:b/>
        </w:rPr>
        <w:t>Accessibilité aux personnes à mobilité réduite (PMR)</w:t>
      </w:r>
    </w:p>
    <w:p w14:paraId="7AD80A63" w14:textId="77777777" w:rsidR="00DA3E5D" w:rsidRDefault="00000000">
      <w:r>
        <w:t> </w:t>
      </w:r>
    </w:p>
    <w:p w14:paraId="4D13656F" w14:textId="77777777" w:rsidR="00DA3E5D" w:rsidRDefault="00000000">
      <w:r>
        <w:t>Hauteur du poste</w:t>
      </w:r>
      <w:r>
        <w:rPr>
          <w:vertAlign w:val="superscript"/>
        </w:rPr>
        <w:t>(1)</w:t>
      </w:r>
      <w:r>
        <w:t xml:space="preserve"> : entre 80 et 110 cm au-dessus du niveau du sol</w:t>
      </w:r>
    </w:p>
    <w:p w14:paraId="7C273BB2" w14:textId="77777777" w:rsidR="00DA3E5D" w:rsidRDefault="00000000">
      <w:r>
        <w:t>Distance latérale du poste</w:t>
      </w:r>
      <w:r>
        <w:rPr>
          <w:vertAlign w:val="superscript"/>
        </w:rPr>
        <w:t>(2)</w:t>
      </w:r>
      <w:r>
        <w:t xml:space="preserve"> : à 50 cm minimum de tout mur contigu</w:t>
      </w:r>
    </w:p>
    <w:p w14:paraId="082A1CD8" w14:textId="77777777" w:rsidR="00DA3E5D" w:rsidRDefault="00000000">
      <w:r>
        <w:t>Diamètre du bouton poussoir</w:t>
      </w:r>
      <w:r>
        <w:rPr>
          <w:vertAlign w:val="superscript"/>
        </w:rPr>
        <w:t>(2)</w:t>
      </w:r>
      <w:r>
        <w:t xml:space="preserve"> : 3 cm minimum</w:t>
      </w:r>
    </w:p>
    <w:p w14:paraId="52A143A3" w14:textId="77777777" w:rsidR="00DA3E5D" w:rsidRDefault="00000000">
      <w:r>
        <w:t>Contraste</w:t>
      </w:r>
      <w:r>
        <w:rPr>
          <w:vertAlign w:val="superscript"/>
        </w:rPr>
        <w:t>(3)</w:t>
      </w:r>
      <w:r>
        <w:t xml:space="preserve"> : différence de coefficient de réflexion (LRV) entre le poste et son support de minimum 30%</w:t>
      </w:r>
    </w:p>
    <w:p w14:paraId="0FACB4C3" w14:textId="77777777" w:rsidR="00DA3E5D" w:rsidRDefault="00000000">
      <w:r>
        <w:t> </w:t>
      </w:r>
    </w:p>
    <w:p w14:paraId="6F9F4992" w14:textId="77777777" w:rsidR="00DA3E5D" w:rsidRDefault="00000000">
      <w:r>
        <w:t> </w:t>
      </w:r>
    </w:p>
    <w:p w14:paraId="4CD650BD" w14:textId="77777777" w:rsidR="00DA3E5D" w:rsidRDefault="00000000">
      <w:r>
        <w:t>(1)   [SWL CALA], [BS 8300] et [NBN ISO 21542]</w:t>
      </w:r>
    </w:p>
    <w:p w14:paraId="54E42F50" w14:textId="77777777" w:rsidR="00DA3E5D" w:rsidRDefault="00000000">
      <w:r>
        <w:t>(2)   [SWL CALA]</w:t>
      </w:r>
    </w:p>
    <w:p w14:paraId="50F7E2EF" w14:textId="77777777" w:rsidR="00DA3E5D" w:rsidRDefault="00000000">
      <w:r>
        <w:t>(3)   [BS 8300] et [NBN ISO 21542]</w:t>
      </w:r>
    </w:p>
    <w:p w14:paraId="50C9C09E" w14:textId="77777777" w:rsidR="00DA3E5D" w:rsidRDefault="00000000">
      <w:pPr>
        <w:pStyle w:val="Author-eSectionHeading6"/>
      </w:pPr>
      <w:bookmarkStart w:id="201" w:name="_Toc112762534"/>
      <w:r>
        <w:t>72.21.2g Installations pour vidéophones individuels - postes extérieurs / vidéophones</w:t>
      </w:r>
      <w:bookmarkEnd w:id="201"/>
    </w:p>
    <w:p w14:paraId="66EF4669" w14:textId="77777777" w:rsidR="00DA3E5D" w:rsidRDefault="00000000">
      <w:pPr>
        <w:pStyle w:val="Author-eSectionHeading6"/>
      </w:pPr>
      <w:bookmarkStart w:id="202" w:name="_Toc112762535"/>
      <w:r>
        <w:t>72.21.2h Installations pour vidéophones individuels - alimentation pour vidéophones</w:t>
      </w:r>
      <w:bookmarkEnd w:id="202"/>
    </w:p>
    <w:p w14:paraId="046D2242" w14:textId="77777777" w:rsidR="00DA3E5D" w:rsidRDefault="00000000">
      <w:pPr>
        <w:pStyle w:val="Author-eSectionHeading5"/>
      </w:pPr>
      <w:bookmarkStart w:id="203" w:name="_Toc112762536"/>
      <w:r>
        <w:t>72.21.3 Installations pour téléphones CCTB 01.10</w:t>
      </w:r>
      <w:bookmarkEnd w:id="203"/>
    </w:p>
    <w:p w14:paraId="69C7F7F8" w14:textId="77777777" w:rsidR="00DA3E5D" w:rsidRDefault="00000000">
      <w:pPr>
        <w:pStyle w:val="pheading"/>
      </w:pPr>
      <w:r>
        <w:t>DESCRIPTION</w:t>
      </w:r>
    </w:p>
    <w:p w14:paraId="3780D590" w14:textId="77777777" w:rsidR="00DA3E5D" w:rsidRDefault="00000000">
      <w:pPr>
        <w:pStyle w:val="pheading"/>
      </w:pPr>
      <w:r>
        <w:t>- Définition / Comprend</w:t>
      </w:r>
    </w:p>
    <w:p w14:paraId="648DC170" w14:textId="77777777" w:rsidR="00DA3E5D" w:rsidRDefault="00000000">
      <w:r>
        <w:t>Il s'agit de la fourniture et de la pose du câblage et des prises de courant nécessaires à l'installation du téléphone.</w:t>
      </w:r>
    </w:p>
    <w:p w14:paraId="2D42D482" w14:textId="77777777" w:rsidR="00DA3E5D" w:rsidRDefault="00000000">
      <w:r>
        <w:t>Dans certains cas (ex: SWL), la fourniture et le raccordement des appareils sont à charge des locataires et, par conséquent, ne font pas partie de la présente entreprise.</w:t>
      </w:r>
    </w:p>
    <w:p w14:paraId="77DF4B80" w14:textId="77777777" w:rsidR="00DA3E5D" w:rsidRDefault="00000000">
      <w:pPr>
        <w:pStyle w:val="pheading"/>
      </w:pPr>
      <w:r>
        <w:t>MATÉRIAUX</w:t>
      </w:r>
    </w:p>
    <w:p w14:paraId="4C606A41" w14:textId="77777777" w:rsidR="00DA3E5D" w:rsidRDefault="00000000">
      <w:r>
        <w:t>Les prises de courant sont uniquement destinées aux applications à courant faible telles que le raccordement pour le téléphone, l'interphone, la distribution télévision et radio, la liaison modem, etc.</w:t>
      </w:r>
    </w:p>
    <w:p w14:paraId="29D92A17" w14:textId="77777777" w:rsidR="00DA3E5D" w:rsidRDefault="00000000">
      <w:r>
        <w:t>Pour les raccordements respectifs, il est prévut des prises de courant encastrées avec une plaquette de marque, de type et de couleur identiques aux interrupteurs et aux prises de courant pour l'électricité. Les prises de courant encastrées sont fixées dans les boîtes d'encastrement à l'aide de vis ou de griffes.</w:t>
      </w:r>
    </w:p>
    <w:p w14:paraId="0B306C1B" w14:textId="77777777" w:rsidR="00DA3E5D" w:rsidRDefault="00000000">
      <w:r>
        <w:t>Le tube, le câble et la fiche sont toujours conformes aux prescriptions de la compagnie de l'opérateur téléphonique. Dans certains cas, l'installateur est obligé d'acquérir les câbles et les boîtes de connexion auprès de la compagnie de l'opérateur téléphonique.</w:t>
      </w:r>
    </w:p>
    <w:p w14:paraId="5BB000AE" w14:textId="77777777" w:rsidR="00DA3E5D" w:rsidRDefault="00000000">
      <w:pPr>
        <w:pStyle w:val="pheading"/>
      </w:pPr>
      <w:r>
        <w:t>EXÉCUTION / MISE EN ŒUVRE</w:t>
      </w:r>
    </w:p>
    <w:p w14:paraId="0A16E7E2" w14:textId="77777777" w:rsidR="00DA3E5D" w:rsidRDefault="00000000">
      <w:r>
        <w:t>Au préalable, l'installateur contacte l'opérateur téléphone / internet afin de placer son installation conformément à ses directives. Toutes les modifications qui sont exécutées à la demande de l'opérateur téléphone / internet parce que l'installation ne satisfait pas à ses prescriptions, seront entièrement à charge de l'entrepreneur.</w:t>
      </w:r>
    </w:p>
    <w:p w14:paraId="2BCA8652" w14:textId="77777777" w:rsidR="00DA3E5D" w:rsidRDefault="00000000">
      <w:r>
        <w:t>A proximité de l'entrée du câble de la compagnie, une boîte de dérivation est posée en apparent à un endroit facilement accessible. Le raccordement à la boîte de connexion principale est, en principe, exécuté par la compagnie du téléphone.</w:t>
      </w:r>
    </w:p>
    <w:p w14:paraId="138FBAA1" w14:textId="77777777" w:rsidR="00DA3E5D" w:rsidRDefault="00000000">
      <w:r>
        <w:t>Sur le domaine privé, le câble est posé sur toute sa longueur dans un tube en PVC de section suffisante. Le câble de connexion doit toujours pouvoir être retiré de ce tube. Le câble n'est en aucune manière être endommagé, plié ou déformé. Aux deux extrémités, le câble est fermé de manière étanche.</w:t>
      </w:r>
    </w:p>
    <w:p w14:paraId="0BF766DE" w14:textId="77777777" w:rsidR="00DA3E5D" w:rsidRDefault="00000000">
      <w:r>
        <w:t>Dans le local d'installation du distributeur (desservant plusieurs raccordements) dans les immeubles à appartements, pas de placement de compteur de gaz tandis qu'une distance de 3 mètres est conservée entre l'installation du téléphone et les éventuelles installations de haute tension.</w:t>
      </w:r>
    </w:p>
    <w:p w14:paraId="2D3204DA" w14:textId="77777777" w:rsidR="00DA3E5D" w:rsidRDefault="00000000">
      <w:r>
        <w:t xml:space="preserve">A partir de la boîte de dérivation jusqu'à chaque point de connexion, un tube (d'attente) en matière synthétique de 3/4" </w:t>
      </w:r>
      <w:r>
        <w:rPr>
          <w:rStyle w:val="optioncarChar"/>
        </w:rPr>
        <w:t>précâblé avec le câble du téléphone / *** est</w:t>
      </w:r>
      <w:r>
        <w:t xml:space="preserve"> prévu. La profondeur et le mode d'exécution sont conformes aux directives de l'opérateur téléphone / internet et de l'article </w:t>
      </w:r>
      <w:hyperlink w:anchor="1190" w:history="1">
        <w:r>
          <w:t>71.24.5 Canalisations - conduites</w:t>
        </w:r>
      </w:hyperlink>
      <w:r>
        <w:t>.</w:t>
      </w:r>
    </w:p>
    <w:p w14:paraId="72F0ED7E" w14:textId="77777777" w:rsidR="00DA3E5D" w:rsidRDefault="00000000">
      <w:r>
        <w:t>Pour chaque raccordement de téléphone indiqué, on placera une boîte d'encastrement simple, équipée de</w:t>
      </w:r>
      <w:r>
        <w:rPr>
          <w:rStyle w:val="optioncarChar"/>
        </w:rPr>
        <w:t xml:space="preserve"> prises de téléphone tetrapolaires avec broche de polarisation / ***</w:t>
      </w:r>
      <w:r>
        <w:rPr>
          <w:color w:val="0000FF"/>
        </w:rPr>
        <w:t xml:space="preserve">. </w:t>
      </w:r>
      <w:r>
        <w:t>L'emplacement des boîtes d'encastrement est indiqué sur les plans pour chaque type d'habitation. Lorsque l'emplacement n'est pas indiqué sur les plans, le raccordement est prévu dans le séjour et/ou à l'endroit indiqué par l’auteur de projet.</w:t>
      </w:r>
    </w:p>
    <w:p w14:paraId="1FD3F3DC" w14:textId="77777777" w:rsidR="00DA3E5D" w:rsidRDefault="00000000">
      <w:r>
        <w:t>Les percements et les saignées ne peuvent altérer la résistance au feu exigée de la paroi.</w:t>
      </w:r>
    </w:p>
    <w:p w14:paraId="213F06C8" w14:textId="77777777" w:rsidR="00DA3E5D" w:rsidRDefault="00000000">
      <w:r>
        <w:t>Support aux prescripteurs : guide C de la prévention passive référencé dans le tome 0 (§01.05) de ce cahier des charges.</w:t>
      </w:r>
    </w:p>
    <w:p w14:paraId="09F3E18E" w14:textId="77777777" w:rsidR="00DA3E5D" w:rsidRDefault="00000000">
      <w:pPr>
        <w:pStyle w:val="pheading"/>
      </w:pPr>
      <w:r>
        <w:t>AIDE</w:t>
      </w:r>
    </w:p>
    <w:p w14:paraId="6C20AF38" w14:textId="77777777" w:rsidR="00DA3E5D" w:rsidRDefault="00000000">
      <w:r>
        <w:t>NOTE A L’AUTEUR DE PROJET</w:t>
      </w:r>
    </w:p>
    <w:p w14:paraId="3CEEDEBF" w14:textId="77777777" w:rsidR="00DA3E5D" w:rsidRDefault="00000000">
      <w:r>
        <w:t> </w:t>
      </w:r>
    </w:p>
    <w:p w14:paraId="32E41257" w14:textId="77777777" w:rsidR="00DA3E5D" w:rsidRDefault="00000000">
      <w:r>
        <w:rPr>
          <w:b/>
        </w:rPr>
        <w:t>Accessibilité aux personnes à mobilité réduite (PMR)</w:t>
      </w:r>
    </w:p>
    <w:p w14:paraId="72A05BFC" w14:textId="77777777" w:rsidR="00DA3E5D" w:rsidRDefault="00000000">
      <w:r>
        <w:t> </w:t>
      </w:r>
    </w:p>
    <w:p w14:paraId="0CF5BE39" w14:textId="77777777" w:rsidR="00DA3E5D" w:rsidRDefault="00000000">
      <w:r>
        <w:t>Hauteur des prises de téléphone</w:t>
      </w:r>
      <w:r>
        <w:rPr>
          <w:vertAlign w:val="superscript"/>
        </w:rPr>
        <w:t>(1)</w:t>
      </w:r>
      <w:r>
        <w:t> : entre 40 et 110 cm au-dessus du niveau du sol</w:t>
      </w:r>
    </w:p>
    <w:p w14:paraId="4A8F44EF" w14:textId="77777777" w:rsidR="00DA3E5D" w:rsidRDefault="00000000">
      <w:r>
        <w:t>Distance latérale des prises de téléphone</w:t>
      </w:r>
      <w:r>
        <w:rPr>
          <w:vertAlign w:val="superscript"/>
        </w:rPr>
        <w:t>(2)</w:t>
      </w:r>
      <w:r>
        <w:t> : à 50 cm minimum de tout mur contigu</w:t>
      </w:r>
    </w:p>
    <w:p w14:paraId="75544F73" w14:textId="77777777" w:rsidR="00DA3E5D" w:rsidRDefault="00000000">
      <w:r>
        <w:t>Contraste</w:t>
      </w:r>
      <w:r>
        <w:rPr>
          <w:vertAlign w:val="superscript"/>
        </w:rPr>
        <w:t>(3)</w:t>
      </w:r>
      <w:r>
        <w:t> : différence de coefficient de réflexion (LRV) entre la prise de téléphone et le mur de minimum 30%</w:t>
      </w:r>
    </w:p>
    <w:p w14:paraId="3E78EBAF" w14:textId="77777777" w:rsidR="00DA3E5D" w:rsidRDefault="00000000">
      <w:r>
        <w:t> </w:t>
      </w:r>
    </w:p>
    <w:p w14:paraId="3FF66A9F" w14:textId="77777777" w:rsidR="00DA3E5D" w:rsidRDefault="00000000">
      <w:r>
        <w:t>(1)   [SWL CALA], [BS 8300] et [NBN ISO 21542]</w:t>
      </w:r>
    </w:p>
    <w:p w14:paraId="6B652BA1" w14:textId="77777777" w:rsidR="00DA3E5D" w:rsidRDefault="00000000">
      <w:r>
        <w:t>(2)   [SWL CALA]</w:t>
      </w:r>
    </w:p>
    <w:p w14:paraId="23479F79" w14:textId="77777777" w:rsidR="00DA3E5D" w:rsidRDefault="00000000">
      <w:r>
        <w:t>(3)   [BS 8300] et [NBN ISO 21542]</w:t>
      </w:r>
    </w:p>
    <w:p w14:paraId="0DBDB2A9" w14:textId="77777777" w:rsidR="00DA3E5D" w:rsidRDefault="00000000">
      <w:pPr>
        <w:pStyle w:val="Author-eSectionHeading6"/>
      </w:pPr>
      <w:bookmarkStart w:id="204" w:name="_Toc112762537"/>
      <w:r>
        <w:t>72.21.3a Installations pour téléphones - point de raccordement / base CCTB 01.10</w:t>
      </w:r>
      <w:bookmarkEnd w:id="204"/>
    </w:p>
    <w:p w14:paraId="417BBEBB" w14:textId="77777777" w:rsidR="00DA3E5D" w:rsidRDefault="00000000">
      <w:pPr>
        <w:pStyle w:val="pheading"/>
      </w:pPr>
      <w:r>
        <w:t>MATÉRIAUX</w:t>
      </w:r>
    </w:p>
    <w:p w14:paraId="4350F4C2" w14:textId="77777777" w:rsidR="00DA3E5D" w:rsidRDefault="00000000">
      <w:pPr>
        <w:pStyle w:val="pheading"/>
      </w:pPr>
      <w:r>
        <w:t>- Finitions</w:t>
      </w:r>
    </w:p>
    <w:p w14:paraId="13CA94BD" w14:textId="77777777" w:rsidR="00DA3E5D" w:rsidRDefault="00000000">
      <w:r>
        <w:t xml:space="preserve">Type : </w:t>
      </w:r>
      <w:r>
        <w:rPr>
          <w:rStyle w:val="optioncarChar"/>
        </w:rPr>
        <w:t>encastré / apparent</w:t>
      </w:r>
    </w:p>
    <w:p w14:paraId="5DB8DD77" w14:textId="77777777" w:rsidR="00DA3E5D" w:rsidRDefault="00000000">
      <w:r>
        <w:t xml:space="preserve">Couleur : </w:t>
      </w:r>
      <w:r>
        <w:rPr>
          <w:rStyle w:val="optioncarChar"/>
        </w:rPr>
        <w:t>ivoire / blanc</w:t>
      </w:r>
    </w:p>
    <w:p w14:paraId="18151106" w14:textId="77777777" w:rsidR="00DA3E5D" w:rsidRDefault="00000000">
      <w:r>
        <w:t xml:space="preserve">Différence de LRV entre la prise de téléphone et le mur : ≥ </w:t>
      </w:r>
      <w:r>
        <w:rPr>
          <w:rStyle w:val="optioncarChar"/>
        </w:rPr>
        <w:t>30 (PMR) / ***</w:t>
      </w:r>
      <w:r>
        <w:t xml:space="preserve"> %  </w:t>
      </w:r>
    </w:p>
    <w:p w14:paraId="7B3AD124" w14:textId="77777777" w:rsidR="00DA3E5D" w:rsidRDefault="00000000">
      <w:pPr>
        <w:pStyle w:val="pheading"/>
      </w:pPr>
      <w:r>
        <w:t>EXÉCUTION / MISE EN ŒUVRE</w:t>
      </w:r>
    </w:p>
    <w:p w14:paraId="1A765A9A" w14:textId="77777777" w:rsidR="00DA3E5D" w:rsidRDefault="00000000">
      <w:pPr>
        <w:pStyle w:val="pheading"/>
      </w:pPr>
      <w:r>
        <w:t>- Prescriptions générales</w:t>
      </w:r>
    </w:p>
    <w:p w14:paraId="497E779F" w14:textId="77777777" w:rsidR="00DA3E5D" w:rsidRDefault="00000000">
      <w:r>
        <w:t xml:space="preserve">Les prises de téléphone sont placées à une hauteur ≥ </w:t>
      </w:r>
      <w:r>
        <w:rPr>
          <w:rStyle w:val="optioncarChar"/>
        </w:rPr>
        <w:t>40 (PMR) / ***</w:t>
      </w:r>
      <w:r>
        <w:t xml:space="preserve"> cm au-dessus du niveau du sol et à une distance latérale ≥ </w:t>
      </w:r>
      <w:r>
        <w:rPr>
          <w:rStyle w:val="optioncarChar"/>
        </w:rPr>
        <w:t>50 (PMR) / ***</w:t>
      </w:r>
      <w:r>
        <w:t xml:space="preserve"> cm de tout mur contigu.</w:t>
      </w:r>
    </w:p>
    <w:p w14:paraId="13BFF903" w14:textId="77777777" w:rsidR="00DA3E5D" w:rsidRDefault="00000000">
      <w:pPr>
        <w:pStyle w:val="pheading"/>
      </w:pPr>
      <w:r>
        <w:t>MESURAGE</w:t>
      </w:r>
    </w:p>
    <w:p w14:paraId="46C0B14B" w14:textId="77777777" w:rsidR="00DA3E5D" w:rsidRDefault="00000000">
      <w:pPr>
        <w:pStyle w:val="pheading"/>
      </w:pPr>
      <w:r>
        <w:t>- unité de mesure:</w:t>
      </w:r>
    </w:p>
    <w:p w14:paraId="695E75D7" w14:textId="77777777" w:rsidR="00DA3E5D" w:rsidRDefault="00000000">
      <w:r>
        <w:t>pc</w:t>
      </w:r>
    </w:p>
    <w:p w14:paraId="67DBB303" w14:textId="77777777" w:rsidR="00DA3E5D" w:rsidRDefault="00000000">
      <w:pPr>
        <w:pStyle w:val="pheading"/>
      </w:pPr>
      <w:r>
        <w:t>- code de mesurage:</w:t>
      </w:r>
    </w:p>
    <w:p w14:paraId="726F683B" w14:textId="77777777" w:rsidR="00DA3E5D" w:rsidRDefault="00000000">
      <w:r>
        <w:t xml:space="preserve">Pièce par raccordement </w:t>
      </w:r>
    </w:p>
    <w:p w14:paraId="36FEA016" w14:textId="77777777" w:rsidR="00DA3E5D" w:rsidRDefault="00000000">
      <w:pPr>
        <w:pStyle w:val="pheading"/>
      </w:pPr>
      <w:r>
        <w:t>- nature du marché:</w:t>
      </w:r>
    </w:p>
    <w:p w14:paraId="6150412F" w14:textId="77777777" w:rsidR="00DA3E5D" w:rsidRDefault="00000000">
      <w:r>
        <w:t>QF</w:t>
      </w:r>
    </w:p>
    <w:p w14:paraId="5EE19611" w14:textId="77777777" w:rsidR="00DA3E5D" w:rsidRDefault="00000000">
      <w:pPr>
        <w:pStyle w:val="Author-eSectionHeading6"/>
      </w:pPr>
      <w:bookmarkStart w:id="205" w:name="_Toc112762538"/>
      <w:r>
        <w:t>72.21.3b Installations pour téléphones - point de raccordement / extra CCTB 01.02</w:t>
      </w:r>
      <w:bookmarkEnd w:id="205"/>
    </w:p>
    <w:p w14:paraId="0F46FCE5" w14:textId="77777777" w:rsidR="00DA3E5D" w:rsidRDefault="00000000">
      <w:pPr>
        <w:pStyle w:val="Author-eSectionHeading5"/>
      </w:pPr>
      <w:bookmarkStart w:id="206" w:name="_Toc112762539"/>
      <w:r>
        <w:t>72.21.4 Installations pour télédistribution CCTB 01.10</w:t>
      </w:r>
      <w:bookmarkEnd w:id="206"/>
    </w:p>
    <w:p w14:paraId="31609431" w14:textId="77777777" w:rsidR="00DA3E5D" w:rsidRDefault="00000000">
      <w:pPr>
        <w:pStyle w:val="pheading"/>
      </w:pPr>
      <w:r>
        <w:t>DESCRIPTION</w:t>
      </w:r>
    </w:p>
    <w:p w14:paraId="6121DBB7" w14:textId="77777777" w:rsidR="00DA3E5D" w:rsidRDefault="00000000">
      <w:pPr>
        <w:pStyle w:val="pheading"/>
      </w:pPr>
      <w:r>
        <w:t>- Définition / Comprend</w:t>
      </w:r>
    </w:p>
    <w:p w14:paraId="6AF6D2FF" w14:textId="77777777" w:rsidR="00DA3E5D" w:rsidRDefault="00000000">
      <w:r>
        <w:t>Il s'agit de la fourniture et de la pose du câblage nécessaire et des prises de courant. Les raccordements définitifs sont à charge du locataire ou de l'acquéreur et ne font, par conséquent, pas partie de la présente entreprise.</w:t>
      </w:r>
    </w:p>
    <w:p w14:paraId="1A096079" w14:textId="77777777" w:rsidR="00DA3E5D" w:rsidRDefault="00000000">
      <w:pPr>
        <w:pStyle w:val="pheading"/>
      </w:pPr>
      <w:r>
        <w:t>MATÉRIAUX</w:t>
      </w:r>
    </w:p>
    <w:p w14:paraId="74C6C1B8" w14:textId="77777777" w:rsidR="00DA3E5D" w:rsidRDefault="00000000">
      <w:r>
        <w:t>Les prises de courant sont exclusivement destinées aux applications à courant faible comme les raccordements de téléphone, d'interphone, de télé- et de radiodistribution, modem, etc. Pour les raccordements respectifs, on prévoit des prises de courant avec plaquette de marque et de type identiques à ceux des prises de courant et des interrupteurs électriques. Les prises de courant encastrées sont fixées dans les boîtes d'encastrement au moyen de vis ou de griffes.</w:t>
      </w:r>
    </w:p>
    <w:p w14:paraId="08029FCA" w14:textId="77777777" w:rsidR="00DA3E5D" w:rsidRDefault="00000000">
      <w:pPr>
        <w:pStyle w:val="pheading"/>
      </w:pPr>
      <w:r>
        <w:t>EXÉCUTION / MISE EN ŒUVRE</w:t>
      </w:r>
    </w:p>
    <w:p w14:paraId="67B8CA3E" w14:textId="77777777" w:rsidR="00DA3E5D" w:rsidRDefault="00000000">
      <w:r>
        <w:t>Au préalable, l'installateur contacte la compagnie de distribution locale afin de placer son installation conformément à ses directives. Toutes les modifications qui sont exécutées à la demande de la compagnie de distribution parce que l'installation ne satisfait pas à ses prescriptions, sont entièrement à charge de l'entrepreneur.</w:t>
      </w:r>
    </w:p>
    <w:p w14:paraId="37339FC4" w14:textId="77777777" w:rsidR="00DA3E5D" w:rsidRDefault="00000000">
      <w:r>
        <w:t>A proximité de l'entrée du câble de la compagnie, une boîte de dérivation est posée en apparent à un endroit facilement accessible. Le raccordement à la boîte de connexion principale est, en principe, exécuté par la compagnie de distribution.</w:t>
      </w:r>
    </w:p>
    <w:p w14:paraId="5284E39D" w14:textId="77777777" w:rsidR="00DA3E5D" w:rsidRDefault="00000000">
      <w:r>
        <w:t>Une prise de courant de 230 V avec mise à la terre est prévue à proximité de l'amplificateur éventuel, c'est-à-dire à proximité du tableau du compteur, lorsqu'il s'agit de raccordements multiples dans les immeubles à appartements (contacter également la compagnie distributrice).</w:t>
      </w:r>
    </w:p>
    <w:p w14:paraId="4F1CEDD4" w14:textId="77777777" w:rsidR="00DA3E5D" w:rsidRDefault="00000000">
      <w:r>
        <w:t>Sur le domaine privé, le câble est posé sur toute sa longueur dans un tube en PVC de section suffisante. Le câble de connexion doit toujours pouvoir être retiré de ce tube. Le câble n'est en aucune manière endommagé, plié ou déformé. Aux deux extrémités, le câble est fermé de manière étanche.</w:t>
      </w:r>
    </w:p>
    <w:p w14:paraId="23DCB828" w14:textId="77777777" w:rsidR="00DA3E5D" w:rsidRDefault="00000000">
      <w:r>
        <w:t xml:space="preserve">A partir de la boîte de dérivation jusqu'à chaque point de raccordement, un tuyau en matière synthétique de ¾", pré-câblé avec un câble coaxial / </w:t>
      </w:r>
      <w:r>
        <w:rPr>
          <w:rStyle w:val="optioncarChar"/>
        </w:rPr>
        <w:t>***</w:t>
      </w:r>
      <w:r>
        <w:t xml:space="preserve"> est prévu. La profondeur et le mode d'exécution sont conformes aux directives de la compagnie distributrice et aux prescriptions de l'article </w:t>
      </w:r>
      <w:hyperlink w:anchor="1190" w:history="1">
        <w:r>
          <w:t>71.24.5 Canalisations - conduites</w:t>
        </w:r>
      </w:hyperlink>
      <w:r>
        <w:t>.</w:t>
      </w:r>
    </w:p>
    <w:p w14:paraId="65919DB6" w14:textId="77777777" w:rsidR="00DA3E5D" w:rsidRDefault="00000000">
      <w:r>
        <w:t>Pour chaque raccordement de câble indiqué, on place une boîte d'encastrement simple, équipée d'une prise encastrée appropriée. L'emplacement des boîtes d'encastrement est indiqué sur les plans pour chaque type d'habitation. Lorsque l'emplacement n'est pas indiqué sur les plans, le raccordement est prévu dans le séjour et/ou à l'endroit indiqué par l’auteur de projet ou le maître de l'ouvrage.</w:t>
      </w:r>
    </w:p>
    <w:p w14:paraId="1E5C3E63" w14:textId="77777777" w:rsidR="00DA3E5D" w:rsidRDefault="00000000">
      <w:pPr>
        <w:pStyle w:val="pheading"/>
      </w:pPr>
      <w:r>
        <w:t>AIDE</w:t>
      </w:r>
    </w:p>
    <w:p w14:paraId="53D22BB0" w14:textId="77777777" w:rsidR="00DA3E5D" w:rsidRDefault="00000000">
      <w:r>
        <w:t>NOTE A L’AUTEUR DE PROJET</w:t>
      </w:r>
    </w:p>
    <w:p w14:paraId="40E2E2F8" w14:textId="77777777" w:rsidR="00DA3E5D" w:rsidRDefault="00000000">
      <w:r>
        <w:t> </w:t>
      </w:r>
    </w:p>
    <w:p w14:paraId="5B2A0A60" w14:textId="77777777" w:rsidR="00DA3E5D" w:rsidRDefault="00000000">
      <w:r>
        <w:rPr>
          <w:b/>
        </w:rPr>
        <w:t>Accessibilité aux personnes à mobilité réduite (PMR)</w:t>
      </w:r>
    </w:p>
    <w:p w14:paraId="76DCED3F" w14:textId="77777777" w:rsidR="00DA3E5D" w:rsidRDefault="00000000">
      <w:r>
        <w:t> </w:t>
      </w:r>
    </w:p>
    <w:p w14:paraId="14868B11" w14:textId="77777777" w:rsidR="00DA3E5D" w:rsidRDefault="00000000">
      <w:r>
        <w:t>Hauteur des prises de télédistribution</w:t>
      </w:r>
      <w:r>
        <w:rPr>
          <w:vertAlign w:val="superscript"/>
        </w:rPr>
        <w:t>(1)</w:t>
      </w:r>
      <w:r>
        <w:t> : entre 40 et 110 cm au-dessus du niveau du sol</w:t>
      </w:r>
    </w:p>
    <w:p w14:paraId="0891C45A" w14:textId="77777777" w:rsidR="00DA3E5D" w:rsidRDefault="00000000">
      <w:r>
        <w:t>Distance latérale des prises de télédistribution</w:t>
      </w:r>
      <w:r>
        <w:rPr>
          <w:vertAlign w:val="superscript"/>
        </w:rPr>
        <w:t>(2)</w:t>
      </w:r>
      <w:r>
        <w:t> : à 50 cm minimum de tout mur contigu</w:t>
      </w:r>
    </w:p>
    <w:p w14:paraId="5B265482" w14:textId="77777777" w:rsidR="00DA3E5D" w:rsidRDefault="00000000">
      <w:r>
        <w:t>Contraste</w:t>
      </w:r>
      <w:r>
        <w:rPr>
          <w:vertAlign w:val="superscript"/>
        </w:rPr>
        <w:t>(3)</w:t>
      </w:r>
      <w:r>
        <w:t> : différence de coefficient de réflexion (LRV) entre la prise de télédistribution et le mur de minimum 30%</w:t>
      </w:r>
      <w:r>
        <w:br/>
      </w:r>
      <w:r>
        <w:br/>
      </w:r>
    </w:p>
    <w:p w14:paraId="6884F8AF" w14:textId="77777777" w:rsidR="00DA3E5D" w:rsidRDefault="00000000">
      <w:r>
        <w:t> </w:t>
      </w:r>
    </w:p>
    <w:p w14:paraId="50453C45" w14:textId="77777777" w:rsidR="00DA3E5D" w:rsidRDefault="00000000">
      <w:r>
        <w:t>(1)   [SWL CALA], [BS 8300] et [NBN ISO 21542]</w:t>
      </w:r>
    </w:p>
    <w:p w14:paraId="0B261616" w14:textId="77777777" w:rsidR="00DA3E5D" w:rsidRDefault="00000000">
      <w:r>
        <w:t>(2)   [SWL CALA]</w:t>
      </w:r>
    </w:p>
    <w:p w14:paraId="4F29F680" w14:textId="77777777" w:rsidR="00DA3E5D" w:rsidRDefault="00000000">
      <w:r>
        <w:t>(3)   [BS 8300] et [NBN ISO 21542]</w:t>
      </w:r>
    </w:p>
    <w:p w14:paraId="17E2624C" w14:textId="77777777" w:rsidR="00DA3E5D" w:rsidRDefault="00000000">
      <w:pPr>
        <w:pStyle w:val="Author-eSectionHeading6"/>
      </w:pPr>
      <w:bookmarkStart w:id="207" w:name="_Toc112762540"/>
      <w:r>
        <w:t>72.21.4a Installations pour télédistribution - point de raccordement / base CCTB 01.10</w:t>
      </w:r>
      <w:bookmarkEnd w:id="207"/>
    </w:p>
    <w:p w14:paraId="62E1B042" w14:textId="77777777" w:rsidR="00DA3E5D" w:rsidRDefault="00000000">
      <w:pPr>
        <w:pStyle w:val="pheading"/>
      </w:pPr>
      <w:r>
        <w:t>MATÉRIAUX</w:t>
      </w:r>
    </w:p>
    <w:p w14:paraId="0733CC17" w14:textId="77777777" w:rsidR="00DA3E5D" w:rsidRDefault="00000000">
      <w:pPr>
        <w:pStyle w:val="pheading"/>
      </w:pPr>
      <w:r>
        <w:t>- Finitions</w:t>
      </w:r>
    </w:p>
    <w:p w14:paraId="69294859" w14:textId="77777777" w:rsidR="00DA3E5D" w:rsidRDefault="00000000">
      <w:r>
        <w:t xml:space="preserve">Type : </w:t>
      </w:r>
      <w:r>
        <w:rPr>
          <w:rStyle w:val="optioncarChar"/>
        </w:rPr>
        <w:t>encastré / apparent</w:t>
      </w:r>
    </w:p>
    <w:p w14:paraId="6FC96ECC" w14:textId="77777777" w:rsidR="00DA3E5D" w:rsidRDefault="00000000">
      <w:r>
        <w:t xml:space="preserve">Couleur : </w:t>
      </w:r>
      <w:r>
        <w:rPr>
          <w:rStyle w:val="optioncarChar"/>
        </w:rPr>
        <w:t>ivoire / blanc</w:t>
      </w:r>
      <w:r>
        <w:t xml:space="preserve">  </w:t>
      </w:r>
    </w:p>
    <w:p w14:paraId="1DAC7A9A" w14:textId="77777777" w:rsidR="00DA3E5D" w:rsidRDefault="00000000">
      <w:r>
        <w:t xml:space="preserve">Différence de LRV entre la prise de télédistribution et le mur : ≥ </w:t>
      </w:r>
      <w:r>
        <w:rPr>
          <w:rStyle w:val="optioncarChar"/>
        </w:rPr>
        <w:t>30 (PMR) / ***</w:t>
      </w:r>
      <w:r>
        <w:t xml:space="preserve"> %</w:t>
      </w:r>
    </w:p>
    <w:p w14:paraId="7CE82E66" w14:textId="77777777" w:rsidR="00DA3E5D" w:rsidRDefault="00000000">
      <w:pPr>
        <w:pStyle w:val="pheading"/>
      </w:pPr>
      <w:r>
        <w:t>EXÉCUTION / MISE EN ŒUVRE</w:t>
      </w:r>
    </w:p>
    <w:p w14:paraId="7248F1B1" w14:textId="77777777" w:rsidR="00DA3E5D" w:rsidRDefault="00000000">
      <w:pPr>
        <w:pStyle w:val="pheading"/>
      </w:pPr>
      <w:r>
        <w:t>- Prescriptions générales</w:t>
      </w:r>
    </w:p>
    <w:p w14:paraId="736D1034" w14:textId="77777777" w:rsidR="00DA3E5D" w:rsidRDefault="00000000">
      <w:r>
        <w:t xml:space="preserve">Les prises de télédistribution sont placées à une hauteur ≥ </w:t>
      </w:r>
      <w:r>
        <w:rPr>
          <w:rStyle w:val="optioncarChar"/>
        </w:rPr>
        <w:t>40 (PMR) / ***</w:t>
      </w:r>
      <w:r>
        <w:t xml:space="preserve"> cm au-dessus du niveau du sol et à une distance latérale ≥ </w:t>
      </w:r>
      <w:r>
        <w:rPr>
          <w:rStyle w:val="optioncarChar"/>
        </w:rPr>
        <w:t>50 (PMR) / ***</w:t>
      </w:r>
      <w:r>
        <w:t xml:space="preserve"> cm de tout mur contigu.</w:t>
      </w:r>
    </w:p>
    <w:p w14:paraId="3A13934D" w14:textId="77777777" w:rsidR="00DA3E5D" w:rsidRDefault="00000000">
      <w:pPr>
        <w:pStyle w:val="pheading"/>
      </w:pPr>
      <w:r>
        <w:t>MESURAGE</w:t>
      </w:r>
    </w:p>
    <w:p w14:paraId="1C06C6EB" w14:textId="77777777" w:rsidR="00DA3E5D" w:rsidRDefault="00000000">
      <w:pPr>
        <w:pStyle w:val="pheading"/>
      </w:pPr>
      <w:r>
        <w:t>- unité de mesure:</w:t>
      </w:r>
    </w:p>
    <w:p w14:paraId="4B09E5F5" w14:textId="77777777" w:rsidR="00DA3E5D" w:rsidRDefault="00000000">
      <w:r>
        <w:t>pc</w:t>
      </w:r>
    </w:p>
    <w:p w14:paraId="55C7D7DF" w14:textId="77777777" w:rsidR="00DA3E5D" w:rsidRDefault="00000000">
      <w:pPr>
        <w:pStyle w:val="pheading"/>
      </w:pPr>
      <w:r>
        <w:t>- code de mesurage:</w:t>
      </w:r>
    </w:p>
    <w:p w14:paraId="6EB1671E" w14:textId="77777777" w:rsidR="00DA3E5D" w:rsidRDefault="00000000">
      <w:r>
        <w:t>Pièce par raccordement</w:t>
      </w:r>
    </w:p>
    <w:p w14:paraId="26CDD353" w14:textId="77777777" w:rsidR="00DA3E5D" w:rsidRDefault="00000000">
      <w:pPr>
        <w:pStyle w:val="pheading"/>
      </w:pPr>
      <w:r>
        <w:t>- nature du marché:</w:t>
      </w:r>
    </w:p>
    <w:p w14:paraId="4130E082" w14:textId="77777777" w:rsidR="00DA3E5D" w:rsidRDefault="00000000">
      <w:r>
        <w:t>QF</w:t>
      </w:r>
    </w:p>
    <w:p w14:paraId="0B21AE67" w14:textId="77777777" w:rsidR="00DA3E5D" w:rsidRDefault="00000000">
      <w:pPr>
        <w:pStyle w:val="Author-eSectionHeading6"/>
      </w:pPr>
      <w:bookmarkStart w:id="208" w:name="_Toc112762541"/>
      <w:r>
        <w:t>72.21.4b Installations pour télédistribution - point de raccordement / extra CCTB 01.02</w:t>
      </w:r>
      <w:bookmarkEnd w:id="208"/>
    </w:p>
    <w:p w14:paraId="262C4A5C" w14:textId="77777777" w:rsidR="00DA3E5D" w:rsidRDefault="00000000">
      <w:pPr>
        <w:pStyle w:val="Author-eSectionHeading5"/>
      </w:pPr>
      <w:bookmarkStart w:id="209" w:name="_Toc112762542"/>
      <w:r>
        <w:t>72.21.5 Installations distribution audio</w:t>
      </w:r>
      <w:bookmarkEnd w:id="209"/>
    </w:p>
    <w:p w14:paraId="0C2D73F5" w14:textId="77777777" w:rsidR="00DA3E5D" w:rsidRDefault="00000000">
      <w:pPr>
        <w:pStyle w:val="Author-eSectionHeading6"/>
      </w:pPr>
      <w:bookmarkStart w:id="210" w:name="_Toc112762543"/>
      <w:r>
        <w:t>72.21.5a Installations distribution audio</w:t>
      </w:r>
      <w:bookmarkEnd w:id="210"/>
    </w:p>
    <w:p w14:paraId="46C62AE3" w14:textId="77777777" w:rsidR="00DA3E5D" w:rsidRDefault="00000000">
      <w:pPr>
        <w:pStyle w:val="Author-eSectionHeading5"/>
      </w:pPr>
      <w:bookmarkStart w:id="211" w:name="_Toc112762544"/>
      <w:r>
        <w:t>72.21.6 Installations systèmes d'appel / ADL  CCTB 01.02</w:t>
      </w:r>
      <w:bookmarkEnd w:id="211"/>
    </w:p>
    <w:p w14:paraId="3B6818BD" w14:textId="77777777" w:rsidR="00DA3E5D" w:rsidRDefault="00000000">
      <w:pPr>
        <w:pStyle w:val="Author-eSectionHeading6"/>
      </w:pPr>
      <w:bookmarkStart w:id="212" w:name="_Toc112762545"/>
      <w:r>
        <w:t>72.21.6a Installations systèmes d'appel / ADL  CCTB 01.02</w:t>
      </w:r>
      <w:bookmarkEnd w:id="212"/>
    </w:p>
    <w:p w14:paraId="2389CF12" w14:textId="77777777" w:rsidR="00DA3E5D" w:rsidRDefault="00000000">
      <w:pPr>
        <w:pStyle w:val="Author-eSectionHeading5"/>
      </w:pPr>
      <w:bookmarkStart w:id="213" w:name="_Toc112762546"/>
      <w:r>
        <w:t>72.21.7 Installations des détecteurs</w:t>
      </w:r>
      <w:bookmarkEnd w:id="213"/>
    </w:p>
    <w:p w14:paraId="78D9B928" w14:textId="77777777" w:rsidR="00DA3E5D" w:rsidRDefault="00000000">
      <w:pPr>
        <w:pStyle w:val="Author-eSectionHeading6"/>
      </w:pPr>
      <w:bookmarkStart w:id="214" w:name="_Toc112762547"/>
      <w:r>
        <w:t>72.21.7a Installations des détecteurs - capteurs de mouvement</w:t>
      </w:r>
      <w:bookmarkEnd w:id="214"/>
    </w:p>
    <w:p w14:paraId="53A128A5" w14:textId="77777777" w:rsidR="00DA3E5D" w:rsidRDefault="00000000">
      <w:pPr>
        <w:pStyle w:val="Author-eSectionHeading6"/>
      </w:pPr>
      <w:bookmarkStart w:id="215" w:name="_Toc112762548"/>
      <w:r>
        <w:t>72.21.7b Installations des détecteurs - capteurs crépusculaires</w:t>
      </w:r>
      <w:bookmarkEnd w:id="215"/>
    </w:p>
    <w:p w14:paraId="68A1182F" w14:textId="77777777" w:rsidR="00DA3E5D" w:rsidRDefault="00000000">
      <w:pPr>
        <w:pStyle w:val="Author-eSectionHeading6"/>
      </w:pPr>
      <w:bookmarkStart w:id="216" w:name="_Toc112762549"/>
      <w:r>
        <w:t>72.21.7c Installations des détecteurs - capteurs de température</w:t>
      </w:r>
      <w:bookmarkEnd w:id="216"/>
    </w:p>
    <w:p w14:paraId="07299F8A" w14:textId="77777777" w:rsidR="00DA3E5D" w:rsidRDefault="00000000">
      <w:pPr>
        <w:pStyle w:val="Author-eSectionHeading6"/>
      </w:pPr>
      <w:bookmarkStart w:id="217" w:name="_Toc112762550"/>
      <w:r>
        <w:t>72.21.7d Installations des détecteurs - capteurs photométriques</w:t>
      </w:r>
      <w:bookmarkEnd w:id="217"/>
    </w:p>
    <w:p w14:paraId="62DA2A27" w14:textId="77777777" w:rsidR="00DA3E5D" w:rsidRDefault="00000000">
      <w:pPr>
        <w:pStyle w:val="Author-eSectionHeading6"/>
      </w:pPr>
      <w:bookmarkStart w:id="218" w:name="_Toc112762551"/>
      <w:r>
        <w:t>72.21.7e Installations des détecteurs - capteurs infrarouge</w:t>
      </w:r>
      <w:bookmarkEnd w:id="218"/>
    </w:p>
    <w:p w14:paraId="668FFCC6" w14:textId="77777777" w:rsidR="00DA3E5D" w:rsidRDefault="00000000">
      <w:pPr>
        <w:pStyle w:val="Author-eSectionHeading6"/>
      </w:pPr>
      <w:bookmarkStart w:id="219" w:name="_Toc112762552"/>
      <w:r>
        <w:t>72.21.7f Installations des détecteurs - capteurs ultrason</w:t>
      </w:r>
      <w:bookmarkEnd w:id="219"/>
    </w:p>
    <w:p w14:paraId="3CE11345" w14:textId="77777777" w:rsidR="00DA3E5D" w:rsidRDefault="00000000">
      <w:pPr>
        <w:pStyle w:val="Author-eSectionHeading4"/>
      </w:pPr>
      <w:bookmarkStart w:id="220" w:name="_Toc112762553"/>
      <w:r>
        <w:t>72.22 TBT- Data CCTB 01.02</w:t>
      </w:r>
      <w:bookmarkEnd w:id="220"/>
    </w:p>
    <w:p w14:paraId="21AD01A7" w14:textId="77777777" w:rsidR="00DA3E5D" w:rsidRDefault="00000000">
      <w:pPr>
        <w:pStyle w:val="Author-eSectionHeading5"/>
      </w:pPr>
      <w:bookmarkStart w:id="221" w:name="83"/>
      <w:bookmarkStart w:id="222" w:name="_Toc112762554"/>
      <w:bookmarkEnd w:id="221"/>
      <w:r>
        <w:t>72.22.1 TBT - Data  CCTB 01.02</w:t>
      </w:r>
      <w:bookmarkEnd w:id="222"/>
    </w:p>
    <w:p w14:paraId="0525375E" w14:textId="77777777" w:rsidR="00DA3E5D" w:rsidRDefault="00000000">
      <w:pPr>
        <w:pStyle w:val="Author-eSectionHeading6"/>
      </w:pPr>
      <w:bookmarkStart w:id="223" w:name="_Toc112762555"/>
      <w:r>
        <w:t>72.22.1a Data - réseaux CCTB 01.02</w:t>
      </w:r>
      <w:bookmarkEnd w:id="223"/>
    </w:p>
    <w:p w14:paraId="7FC9C080" w14:textId="77777777" w:rsidR="00DA3E5D" w:rsidRDefault="00000000">
      <w:pPr>
        <w:pStyle w:val="Author-eSectionHeading6"/>
      </w:pPr>
      <w:bookmarkStart w:id="224" w:name="_Toc112762556"/>
      <w:r>
        <w:t>72.22.1b Data - connectique pour câblage</w:t>
      </w:r>
      <w:bookmarkEnd w:id="224"/>
    </w:p>
    <w:p w14:paraId="79EAE6E8" w14:textId="77777777" w:rsidR="00DA3E5D" w:rsidRDefault="00000000">
      <w:pPr>
        <w:pStyle w:val="Author-eSectionHeading6"/>
      </w:pPr>
      <w:bookmarkStart w:id="225" w:name="_Toc112762557"/>
      <w:r>
        <w:t>72.22.1c Data - panneaux de brassage CCTB 01.02</w:t>
      </w:r>
      <w:bookmarkEnd w:id="225"/>
    </w:p>
    <w:p w14:paraId="43A94E96" w14:textId="77777777" w:rsidR="00DA3E5D" w:rsidRDefault="00000000">
      <w:pPr>
        <w:pStyle w:val="Author-eSectionHeading6"/>
      </w:pPr>
      <w:bookmarkStart w:id="226" w:name="_Toc112762558"/>
      <w:r>
        <w:t>72.22.1d Data - racks de distribution CCTB 01.02</w:t>
      </w:r>
      <w:bookmarkEnd w:id="226"/>
    </w:p>
    <w:p w14:paraId="5138B785" w14:textId="77777777" w:rsidR="00DA3E5D" w:rsidRDefault="00000000">
      <w:pPr>
        <w:pStyle w:val="Author-eSectionHeading6"/>
      </w:pPr>
      <w:bookmarkStart w:id="227" w:name="_Toc112762559"/>
      <w:r>
        <w:t>72.22.1e Data- repérage et étiquetage CCTB 01.02</w:t>
      </w:r>
      <w:bookmarkEnd w:id="227"/>
    </w:p>
    <w:p w14:paraId="07E539CB" w14:textId="77777777" w:rsidR="00DA3E5D" w:rsidRDefault="00000000">
      <w:pPr>
        <w:pStyle w:val="Author-eSectionHeading6"/>
      </w:pPr>
      <w:bookmarkStart w:id="228" w:name="_Toc112762560"/>
      <w:r>
        <w:t>72.22.1f Data - mesures et essais CCTB 01.02</w:t>
      </w:r>
      <w:bookmarkEnd w:id="228"/>
    </w:p>
    <w:p w14:paraId="7FE6D75E" w14:textId="77777777" w:rsidR="00DA3E5D" w:rsidRDefault="00000000">
      <w:pPr>
        <w:pStyle w:val="Author-eSectionHeading4"/>
      </w:pPr>
      <w:bookmarkStart w:id="229" w:name="_Toc112762561"/>
      <w:r>
        <w:t>72.23 TBT - Equipements et data - câblage</w:t>
      </w:r>
      <w:bookmarkEnd w:id="229"/>
    </w:p>
    <w:p w14:paraId="55E11AF2" w14:textId="77777777" w:rsidR="00DA3E5D" w:rsidRDefault="00000000">
      <w:pPr>
        <w:pStyle w:val="Author-eSectionHeading5"/>
      </w:pPr>
      <w:bookmarkStart w:id="230" w:name="_Toc112762562"/>
      <w:r>
        <w:t>72.23.1 Installations pour équipements - câblage</w:t>
      </w:r>
      <w:bookmarkEnd w:id="230"/>
    </w:p>
    <w:p w14:paraId="37D3A209" w14:textId="77777777" w:rsidR="00DA3E5D" w:rsidRDefault="00000000">
      <w:pPr>
        <w:pStyle w:val="Author-eSectionHeading6"/>
      </w:pPr>
      <w:bookmarkStart w:id="231" w:name="_Toc112762563"/>
      <w:r>
        <w:t>72.23.1a Installations pour sonnettes individuelles - câblage CCTB 01.02</w:t>
      </w:r>
      <w:bookmarkEnd w:id="231"/>
    </w:p>
    <w:p w14:paraId="4CFC113B" w14:textId="77777777" w:rsidR="00DA3E5D" w:rsidRDefault="00000000">
      <w:pPr>
        <w:pStyle w:val="pheading"/>
      </w:pPr>
      <w:r>
        <w:t>EXÉCUTION / MISE EN ŒUVRE</w:t>
      </w:r>
    </w:p>
    <w:p w14:paraId="7D2DD5BA" w14:textId="77777777" w:rsidR="00DA3E5D" w:rsidRDefault="00000000">
      <w:pPr>
        <w:pStyle w:val="pheading"/>
      </w:pPr>
      <w:r>
        <w:t>- Prescriptions générales</w:t>
      </w:r>
    </w:p>
    <w:p w14:paraId="626D43D8" w14:textId="77777777" w:rsidR="00DA3E5D" w:rsidRDefault="00000000">
      <w:r>
        <w:t>Les conduites seront dans la mesure du possible placées dans des tubages électriques ordinaires. Il est toutefois interdit de tirer les fils pour la sonnette dans les tubes destinés à d'autres installations.</w:t>
      </w:r>
    </w:p>
    <w:p w14:paraId="14D0984D" w14:textId="77777777" w:rsidR="00DA3E5D" w:rsidRDefault="00000000">
      <w:pPr>
        <w:pStyle w:val="Author-eSectionHeading6"/>
      </w:pPr>
      <w:bookmarkStart w:id="232" w:name="_Toc112762564"/>
      <w:r>
        <w:t>72.23.1b Installations pour parlophones / intercoms / vidéophones - câblage CCTB 01.10</w:t>
      </w:r>
      <w:bookmarkEnd w:id="232"/>
    </w:p>
    <w:p w14:paraId="216F8BDB" w14:textId="77777777" w:rsidR="00DA3E5D" w:rsidRDefault="00000000">
      <w:pPr>
        <w:pStyle w:val="pheading"/>
      </w:pPr>
      <w:r>
        <w:t>MATÉRIAUX</w:t>
      </w:r>
    </w:p>
    <w:p w14:paraId="4F5507C8" w14:textId="77777777" w:rsidR="00DA3E5D" w:rsidRDefault="00000000">
      <w:pPr>
        <w:pStyle w:val="pheading"/>
      </w:pPr>
      <w:r>
        <w:t>- Caractéristiques générales</w:t>
      </w:r>
    </w:p>
    <w:p w14:paraId="0C18587B" w14:textId="77777777" w:rsidR="00DA3E5D" w:rsidRDefault="00000000">
      <w:r>
        <w:t>Le câblage entre les téléphones domestiques, les boutons-poussoirs, l'appareil d'alimentation au réseau et le poste à rue est réalisé à l'aide de câbles spéciaux sous tubes PVC et/ou posés dans des goulottes de câbles.</w:t>
      </w:r>
    </w:p>
    <w:p w14:paraId="1D070B7A" w14:textId="77777777" w:rsidR="00DA3E5D" w:rsidRDefault="00000000">
      <w:pPr>
        <w:pStyle w:val="pheading"/>
      </w:pPr>
      <w:r>
        <w:t>MESURAGE</w:t>
      </w:r>
    </w:p>
    <w:p w14:paraId="325001EA" w14:textId="77777777" w:rsidR="00DA3E5D" w:rsidRDefault="00000000">
      <w:pPr>
        <w:pStyle w:val="pheading"/>
      </w:pPr>
      <w:r>
        <w:t>- unité de mesure:</w:t>
      </w:r>
    </w:p>
    <w:p w14:paraId="4266497F" w14:textId="77777777" w:rsidR="00DA3E5D" w:rsidRDefault="00000000">
      <w:r>
        <w:t>pc</w:t>
      </w:r>
    </w:p>
    <w:p w14:paraId="691E5EA8" w14:textId="77777777" w:rsidR="00DA3E5D" w:rsidRDefault="00000000">
      <w:pPr>
        <w:pStyle w:val="pheading"/>
      </w:pPr>
      <w:r>
        <w:t>- code de mesurage:</w:t>
      </w:r>
    </w:p>
    <w:p w14:paraId="4D2244D9" w14:textId="77777777" w:rsidR="00DA3E5D" w:rsidRDefault="00000000">
      <w:r>
        <w:t>Pièce par habitation</w:t>
      </w:r>
    </w:p>
    <w:p w14:paraId="36B80F4D" w14:textId="77777777" w:rsidR="00DA3E5D" w:rsidRDefault="00000000">
      <w:pPr>
        <w:pStyle w:val="pheading"/>
      </w:pPr>
      <w:r>
        <w:t>- nature du marché:</w:t>
      </w:r>
    </w:p>
    <w:p w14:paraId="4E2FC7FA" w14:textId="77777777" w:rsidR="00DA3E5D" w:rsidRDefault="00000000">
      <w:r>
        <w:t>QF</w:t>
      </w:r>
    </w:p>
    <w:p w14:paraId="1A1794D8" w14:textId="77777777" w:rsidR="00DA3E5D" w:rsidRDefault="00000000">
      <w:pPr>
        <w:pStyle w:val="Author-eSectionHeading6"/>
      </w:pPr>
      <w:bookmarkStart w:id="233" w:name="_Toc112762565"/>
      <w:r>
        <w:t>72.23.1c Installations pour parlophones / intercoms individuels - ouvre-porte électrique - câblage</w:t>
      </w:r>
      <w:bookmarkEnd w:id="233"/>
    </w:p>
    <w:p w14:paraId="15B5DFD7" w14:textId="77777777" w:rsidR="00DA3E5D" w:rsidRDefault="00000000">
      <w:pPr>
        <w:pStyle w:val="Author-eSectionHeading6"/>
      </w:pPr>
      <w:bookmarkStart w:id="234" w:name="_Toc112762566"/>
      <w:r>
        <w:t>72.23.1d Installations pour téléphones - câblage standard CCTB 01.02</w:t>
      </w:r>
      <w:bookmarkEnd w:id="234"/>
    </w:p>
    <w:p w14:paraId="7D58E583" w14:textId="77777777" w:rsidR="00DA3E5D" w:rsidRDefault="00000000">
      <w:pPr>
        <w:pStyle w:val="Author-eSectionHeading6"/>
      </w:pPr>
      <w:bookmarkStart w:id="235" w:name="_Toc112762567"/>
      <w:r>
        <w:t>72.23.1e Installations pour téléphones - câblage torsadé</w:t>
      </w:r>
      <w:bookmarkEnd w:id="235"/>
    </w:p>
    <w:p w14:paraId="5669CB73" w14:textId="77777777" w:rsidR="00DA3E5D" w:rsidRDefault="00000000">
      <w:pPr>
        <w:pStyle w:val="Author-eSectionHeading6"/>
      </w:pPr>
      <w:bookmarkStart w:id="236" w:name="_Toc112762568"/>
      <w:r>
        <w:t>72.23.1f Installations pour téléphones - câblage commun avec data CCTB 01.02</w:t>
      </w:r>
      <w:bookmarkEnd w:id="236"/>
    </w:p>
    <w:p w14:paraId="33AED42B" w14:textId="77777777" w:rsidR="00DA3E5D" w:rsidRDefault="00000000">
      <w:pPr>
        <w:pStyle w:val="Author-eSectionHeading6"/>
      </w:pPr>
      <w:bookmarkStart w:id="237" w:name="_Toc112762569"/>
      <w:r>
        <w:t>72.23.1g Installations pour détecteurs - câblage</w:t>
      </w:r>
      <w:bookmarkEnd w:id="237"/>
    </w:p>
    <w:p w14:paraId="550E43D8" w14:textId="77777777" w:rsidR="00DA3E5D" w:rsidRDefault="00000000">
      <w:pPr>
        <w:pStyle w:val="Author-eSectionHeading6"/>
      </w:pPr>
      <w:bookmarkStart w:id="238" w:name="_Toc112762570"/>
      <w:r>
        <w:t>72.23.1h Installations pour télédistribution - câblage standard CCTB 01.10</w:t>
      </w:r>
      <w:bookmarkEnd w:id="238"/>
    </w:p>
    <w:p w14:paraId="1F4DA796" w14:textId="77777777" w:rsidR="00DA3E5D" w:rsidRDefault="00000000">
      <w:pPr>
        <w:pStyle w:val="pheading"/>
      </w:pPr>
      <w:r>
        <w:t>MATÉRIAUX</w:t>
      </w:r>
    </w:p>
    <w:p w14:paraId="0122F179" w14:textId="77777777" w:rsidR="00DA3E5D" w:rsidRDefault="00000000">
      <w:pPr>
        <w:pStyle w:val="pheading"/>
      </w:pPr>
      <w:r>
        <w:t>- Caractéristiques générales</w:t>
      </w:r>
    </w:p>
    <w:p w14:paraId="3496697A" w14:textId="77777777" w:rsidR="00DA3E5D" w:rsidRDefault="00000000">
      <w:r>
        <w:t>Le câble utilisé satisfait aux exigences respectives de la société de télédistribution.</w:t>
      </w:r>
    </w:p>
    <w:p w14:paraId="095941D8" w14:textId="77777777" w:rsidR="00DA3E5D" w:rsidRDefault="00DA3E5D"/>
    <w:p w14:paraId="403FB640" w14:textId="77777777" w:rsidR="00DA3E5D" w:rsidRDefault="00000000">
      <w:pPr>
        <w:pStyle w:val="pheading"/>
      </w:pPr>
      <w:r>
        <w:t>MESURAGE</w:t>
      </w:r>
    </w:p>
    <w:p w14:paraId="673F8EF9" w14:textId="77777777" w:rsidR="00DA3E5D" w:rsidRDefault="00000000">
      <w:pPr>
        <w:pStyle w:val="pheading"/>
      </w:pPr>
      <w:r>
        <w:t>- unité de mesure:</w:t>
      </w:r>
    </w:p>
    <w:p w14:paraId="0C5CE730" w14:textId="77777777" w:rsidR="00DA3E5D" w:rsidRDefault="00000000">
      <w:r>
        <w:t>pc</w:t>
      </w:r>
    </w:p>
    <w:p w14:paraId="631DD229" w14:textId="77777777" w:rsidR="00DA3E5D" w:rsidRDefault="00000000">
      <w:pPr>
        <w:pStyle w:val="pheading"/>
      </w:pPr>
      <w:r>
        <w:t>- code de mesurage:</w:t>
      </w:r>
    </w:p>
    <w:p w14:paraId="0A1451CE" w14:textId="77777777" w:rsidR="00DA3E5D" w:rsidRDefault="00000000">
      <w:r>
        <w:t xml:space="preserve">Pièce par raccordement </w:t>
      </w:r>
    </w:p>
    <w:p w14:paraId="4892F652" w14:textId="77777777" w:rsidR="00DA3E5D" w:rsidRDefault="00000000">
      <w:pPr>
        <w:pStyle w:val="pheading"/>
      </w:pPr>
      <w:r>
        <w:t>- nature du marché:</w:t>
      </w:r>
    </w:p>
    <w:p w14:paraId="49008141" w14:textId="77777777" w:rsidR="00DA3E5D" w:rsidRDefault="00000000">
      <w:r>
        <w:t>QF</w:t>
      </w:r>
    </w:p>
    <w:p w14:paraId="336B6FCF" w14:textId="77777777" w:rsidR="00DA3E5D" w:rsidRDefault="00000000">
      <w:pPr>
        <w:pStyle w:val="pheading"/>
      </w:pPr>
      <w:r>
        <w:t>AIDE</w:t>
      </w:r>
    </w:p>
    <w:p w14:paraId="3BAD1FD5" w14:textId="77777777" w:rsidR="00DA3E5D" w:rsidRDefault="00000000">
      <w:r>
        <w:rPr>
          <w:i/>
        </w:rPr>
        <w:t>Par exemple :</w:t>
      </w:r>
    </w:p>
    <w:p w14:paraId="7BAAFABA" w14:textId="77777777" w:rsidR="00DA3E5D" w:rsidRDefault="00000000">
      <w:r>
        <w:t>distance &lt; 12 m (câbles d'abonné) : coaxial gris 6 mm, code T/X 130VFAC82CW</w:t>
      </w:r>
    </w:p>
    <w:p w14:paraId="6961B54B" w14:textId="77777777" w:rsidR="00DA3E5D" w:rsidRDefault="00000000">
      <w:r>
        <w:t>&gt; 12 distance &lt;20 m : coaxial noir 7 mm, code T/X 100EFCU82CW</w:t>
      </w:r>
    </w:p>
    <w:p w14:paraId="6474E4AC" w14:textId="77777777" w:rsidR="00DA3E5D" w:rsidRDefault="00000000">
      <w:r>
        <w:t>20 &lt; distance &lt; 40 m : coaxial noir 10 mm, code T/X 060EFCU82SC</w:t>
      </w:r>
    </w:p>
    <w:p w14:paraId="73757FEF" w14:textId="77777777" w:rsidR="00DA3E5D" w:rsidRDefault="00000000">
      <w:r>
        <w:t>40 &lt; distance &lt; 70 m : coaxial noir 14 mm, code T/X 040EFCU88SC</w:t>
      </w:r>
    </w:p>
    <w:p w14:paraId="7DB9F1C6" w14:textId="77777777" w:rsidR="00DA3E5D" w:rsidRDefault="00000000">
      <w:pPr>
        <w:pStyle w:val="Author-eSectionHeading6"/>
      </w:pPr>
      <w:bookmarkStart w:id="239" w:name="_Toc112762571"/>
      <w:r>
        <w:t>72.23.1i Installations pour télédistribution - câblage torsadé</w:t>
      </w:r>
      <w:bookmarkEnd w:id="239"/>
    </w:p>
    <w:p w14:paraId="617D462B" w14:textId="77777777" w:rsidR="00DA3E5D" w:rsidRDefault="00000000">
      <w:pPr>
        <w:pStyle w:val="Author-eSectionHeading6"/>
      </w:pPr>
      <w:bookmarkStart w:id="240" w:name="_Toc112762572"/>
      <w:r>
        <w:t>72.23.1j Installations pour télédistribution - câblage commun avec data</w:t>
      </w:r>
      <w:bookmarkEnd w:id="240"/>
    </w:p>
    <w:p w14:paraId="1DF9C899" w14:textId="77777777" w:rsidR="00DA3E5D" w:rsidRDefault="00000000">
      <w:pPr>
        <w:pStyle w:val="Author-eSectionHeading6"/>
      </w:pPr>
      <w:bookmarkStart w:id="241" w:name="_Toc112762573"/>
      <w:r>
        <w:t>72.23.1k Installations pour distribution audio - câblage</w:t>
      </w:r>
      <w:bookmarkEnd w:id="241"/>
    </w:p>
    <w:p w14:paraId="12915B6B" w14:textId="77777777" w:rsidR="00DA3E5D" w:rsidRDefault="00000000">
      <w:pPr>
        <w:pStyle w:val="Author-eSectionHeading5"/>
      </w:pPr>
      <w:bookmarkStart w:id="242" w:name="_Toc112762574"/>
      <w:r>
        <w:t>72.23.2 Data - câblage</w:t>
      </w:r>
      <w:bookmarkEnd w:id="242"/>
    </w:p>
    <w:p w14:paraId="6D6CD66F" w14:textId="77777777" w:rsidR="00DA3E5D" w:rsidRDefault="00000000">
      <w:pPr>
        <w:pStyle w:val="Author-eSectionHeading6"/>
      </w:pPr>
      <w:bookmarkStart w:id="243" w:name="_Toc112762575"/>
      <w:r>
        <w:t>72.23.2a Data - câblage  CCTB 01.02</w:t>
      </w:r>
      <w:bookmarkEnd w:id="243"/>
    </w:p>
    <w:p w14:paraId="036B53DE" w14:textId="77777777" w:rsidR="00DA3E5D" w:rsidRDefault="00000000">
      <w:pPr>
        <w:pStyle w:val="Author-eSectionHeading4"/>
      </w:pPr>
      <w:bookmarkStart w:id="244" w:name="_Toc112762576"/>
      <w:r>
        <w:t>72.24 TBT - Paramétrage et programmation</w:t>
      </w:r>
      <w:bookmarkEnd w:id="244"/>
    </w:p>
    <w:p w14:paraId="477D22B8" w14:textId="77777777" w:rsidR="00DA3E5D" w:rsidRDefault="00000000">
      <w:pPr>
        <w:pStyle w:val="Author-eSectionHeading5"/>
      </w:pPr>
      <w:bookmarkStart w:id="245" w:name="1318"/>
      <w:bookmarkStart w:id="246" w:name="_Toc112762577"/>
      <w:bookmarkEnd w:id="245"/>
      <w:r>
        <w:t>72.24.1 Paramétrage et programmation</w:t>
      </w:r>
      <w:bookmarkEnd w:id="246"/>
    </w:p>
    <w:p w14:paraId="26A9DA17" w14:textId="77777777" w:rsidR="00DA3E5D" w:rsidRDefault="00000000">
      <w:pPr>
        <w:pStyle w:val="Author-eSectionHeading6"/>
      </w:pPr>
      <w:bookmarkStart w:id="247" w:name="_Toc112762578"/>
      <w:r>
        <w:t>72.24.1a Paramétrage et programmation - sonnettes individuelles</w:t>
      </w:r>
      <w:bookmarkEnd w:id="247"/>
    </w:p>
    <w:p w14:paraId="5D2077C0" w14:textId="77777777" w:rsidR="00DA3E5D" w:rsidRDefault="00000000">
      <w:pPr>
        <w:pStyle w:val="Author-eSectionHeading6"/>
      </w:pPr>
      <w:bookmarkStart w:id="248" w:name="_Toc112762579"/>
      <w:r>
        <w:t>72.24.1b Paramétrage et programmation - parlophones / intercoms / vidéophones</w:t>
      </w:r>
      <w:bookmarkEnd w:id="248"/>
    </w:p>
    <w:p w14:paraId="419EE0F5" w14:textId="77777777" w:rsidR="00DA3E5D" w:rsidRDefault="00000000">
      <w:pPr>
        <w:pStyle w:val="Author-eSectionHeading6"/>
      </w:pPr>
      <w:bookmarkStart w:id="249" w:name="_Toc112762580"/>
      <w:r>
        <w:t>72.24.1c Paramétrage et programmation - téléphonie</w:t>
      </w:r>
      <w:bookmarkEnd w:id="249"/>
    </w:p>
    <w:p w14:paraId="0728F98A" w14:textId="77777777" w:rsidR="00DA3E5D" w:rsidRDefault="00000000">
      <w:pPr>
        <w:pStyle w:val="Author-eSectionHeading6"/>
      </w:pPr>
      <w:bookmarkStart w:id="250" w:name="_Toc112762581"/>
      <w:r>
        <w:t>72.24.1d Paramétrage et programmation - télédistribution</w:t>
      </w:r>
      <w:bookmarkEnd w:id="250"/>
    </w:p>
    <w:p w14:paraId="49F9D123" w14:textId="77777777" w:rsidR="00DA3E5D" w:rsidRDefault="00000000">
      <w:pPr>
        <w:pStyle w:val="Author-eSectionHeading6"/>
      </w:pPr>
      <w:bookmarkStart w:id="251" w:name="_Toc112762582"/>
      <w:r>
        <w:t>72.24.1e Paramétrage et programmation - systèmes audio</w:t>
      </w:r>
      <w:bookmarkEnd w:id="251"/>
    </w:p>
    <w:p w14:paraId="0FD919CA" w14:textId="77777777" w:rsidR="00DA3E5D" w:rsidRDefault="00000000">
      <w:pPr>
        <w:pStyle w:val="Author-eSectionHeading6"/>
      </w:pPr>
      <w:bookmarkStart w:id="252" w:name="_Toc112762583"/>
      <w:r>
        <w:t>72.24.1f Paramétrage et programmation - systèmes ADL</w:t>
      </w:r>
      <w:bookmarkEnd w:id="252"/>
    </w:p>
    <w:p w14:paraId="16BF0758" w14:textId="77777777" w:rsidR="00DA3E5D" w:rsidRDefault="00000000">
      <w:pPr>
        <w:pStyle w:val="Author-eSectionHeading6"/>
      </w:pPr>
      <w:bookmarkStart w:id="253" w:name="_Toc112762584"/>
      <w:r>
        <w:t>72.24.1g Paramétrage et programmation - actionneurs</w:t>
      </w:r>
      <w:bookmarkEnd w:id="253"/>
    </w:p>
    <w:p w14:paraId="39896DD9" w14:textId="77777777" w:rsidR="00DA3E5D" w:rsidRDefault="00000000">
      <w:pPr>
        <w:pStyle w:val="Author-eSectionHeading6"/>
      </w:pPr>
      <w:bookmarkStart w:id="254" w:name="_Toc112762585"/>
      <w:r>
        <w:t>72.24.1h Paramétrage et programmation - data</w:t>
      </w:r>
      <w:bookmarkEnd w:id="254"/>
    </w:p>
    <w:p w14:paraId="6847DE1E" w14:textId="77777777" w:rsidR="00DA3E5D" w:rsidRDefault="00000000">
      <w:pPr>
        <w:pStyle w:val="Author-eSectionHeading4"/>
      </w:pPr>
      <w:bookmarkStart w:id="255" w:name="_Toc112762586"/>
      <w:r>
        <w:t>72.25 Equipements - systèmes de détection d'incendie, gaz, intrusion et systèmes d'alarme vocal CCTB 01.05</w:t>
      </w:r>
      <w:bookmarkEnd w:id="255"/>
    </w:p>
    <w:p w14:paraId="28211F42" w14:textId="77777777" w:rsidR="00DA3E5D" w:rsidRDefault="00000000">
      <w:pPr>
        <w:pStyle w:val="Author-eSectionHeading5"/>
      </w:pPr>
      <w:bookmarkStart w:id="256" w:name="725"/>
      <w:bookmarkStart w:id="257" w:name="_Toc112762587"/>
      <w:bookmarkEnd w:id="256"/>
      <w:r>
        <w:t>72.25.1 Systèmes de détection incendie CCTB 01.05</w:t>
      </w:r>
      <w:bookmarkEnd w:id="257"/>
    </w:p>
    <w:p w14:paraId="19B8F235" w14:textId="77777777" w:rsidR="00DA3E5D" w:rsidRDefault="00000000">
      <w:pPr>
        <w:pStyle w:val="Author-eSectionHeading6"/>
      </w:pPr>
      <w:bookmarkStart w:id="258" w:name="_Toc112762588"/>
      <w:r>
        <w:t>72.25.1a Incendie - Equipements de Contrôle et de Signalisation (ECS) CCTB 01.05</w:t>
      </w:r>
      <w:bookmarkEnd w:id="258"/>
    </w:p>
    <w:p w14:paraId="67309CD0" w14:textId="77777777" w:rsidR="00DA3E5D" w:rsidRDefault="00000000">
      <w:pPr>
        <w:pStyle w:val="Author-eSectionHeading6"/>
      </w:pPr>
      <w:bookmarkStart w:id="259" w:name="_Toc112762589"/>
      <w:r>
        <w:t>72.25.1b Incendie - détecteurs de fumée CCTB 01.05</w:t>
      </w:r>
      <w:bookmarkEnd w:id="259"/>
    </w:p>
    <w:p w14:paraId="4EFCD54B" w14:textId="77777777" w:rsidR="00DA3E5D" w:rsidRDefault="00000000">
      <w:pPr>
        <w:pStyle w:val="pheading"/>
      </w:pPr>
      <w:r>
        <w:t>MESURAGE</w:t>
      </w:r>
    </w:p>
    <w:p w14:paraId="548F7024" w14:textId="77777777" w:rsidR="00DA3E5D" w:rsidRDefault="00000000">
      <w:pPr>
        <w:pStyle w:val="pheading"/>
      </w:pPr>
      <w:r>
        <w:t>- unité de mesure:</w:t>
      </w:r>
    </w:p>
    <w:p w14:paraId="1DCE0360" w14:textId="77777777" w:rsidR="00DA3E5D" w:rsidRDefault="00000000">
      <w:r>
        <w:t>Pièce</w:t>
      </w:r>
    </w:p>
    <w:p w14:paraId="03643BBE" w14:textId="77777777" w:rsidR="00DA3E5D" w:rsidRDefault="00000000">
      <w:pPr>
        <w:pStyle w:val="Author-eSectionHeading6"/>
      </w:pPr>
      <w:bookmarkStart w:id="260" w:name="_Toc112762590"/>
      <w:r>
        <w:t>72.25.1c Incendie - détecteurs de flamme CCTB 01.05</w:t>
      </w:r>
      <w:bookmarkEnd w:id="260"/>
    </w:p>
    <w:p w14:paraId="37548E8A" w14:textId="77777777" w:rsidR="00DA3E5D" w:rsidRDefault="00000000">
      <w:pPr>
        <w:pStyle w:val="Author-eSectionHeading6"/>
      </w:pPr>
      <w:bookmarkStart w:id="261" w:name="_Toc112762591"/>
      <w:r>
        <w:t>72.25.1d Incendie - détecteurs de chaleur CCTB 01.05</w:t>
      </w:r>
      <w:bookmarkEnd w:id="261"/>
    </w:p>
    <w:p w14:paraId="41ED058C" w14:textId="77777777" w:rsidR="00DA3E5D" w:rsidRDefault="00000000">
      <w:pPr>
        <w:pStyle w:val="Author-eSectionHeading6"/>
      </w:pPr>
      <w:bookmarkStart w:id="262" w:name="_Toc112762592"/>
      <w:r>
        <w:t>72.25.1e Incendie - déclencheurs manuels CCTB 01.05</w:t>
      </w:r>
      <w:bookmarkEnd w:id="262"/>
    </w:p>
    <w:p w14:paraId="3CFA954A" w14:textId="77777777" w:rsidR="00DA3E5D" w:rsidRDefault="00000000">
      <w:pPr>
        <w:pStyle w:val="pheading"/>
      </w:pPr>
      <w:r>
        <w:t>MESURAGE</w:t>
      </w:r>
    </w:p>
    <w:p w14:paraId="743E1205" w14:textId="77777777" w:rsidR="00DA3E5D" w:rsidRDefault="00000000">
      <w:pPr>
        <w:pStyle w:val="pheading"/>
      </w:pPr>
      <w:r>
        <w:t>- nature du marché:</w:t>
      </w:r>
    </w:p>
    <w:p w14:paraId="0C46375D" w14:textId="77777777" w:rsidR="00DA3E5D" w:rsidRDefault="00000000">
      <w:r>
        <w:t>QF</w:t>
      </w:r>
    </w:p>
    <w:p w14:paraId="7CC6B3D6" w14:textId="77777777" w:rsidR="00DA3E5D" w:rsidRDefault="00000000">
      <w:pPr>
        <w:pStyle w:val="Author-eSectionHeading6"/>
      </w:pPr>
      <w:bookmarkStart w:id="263" w:name="_Toc112762593"/>
      <w:r>
        <w:t>72.25.1f Incendie - dispositifs de signalisations sonores et visuels CCTB 01.05</w:t>
      </w:r>
      <w:bookmarkEnd w:id="263"/>
    </w:p>
    <w:p w14:paraId="6DEE1CC3" w14:textId="77777777" w:rsidR="00DA3E5D" w:rsidRDefault="00000000">
      <w:pPr>
        <w:pStyle w:val="Author-eSectionHeading6"/>
      </w:pPr>
      <w:bookmarkStart w:id="264" w:name="_Toc112762594"/>
      <w:r>
        <w:t>72.25.1g Incendie - modules d'asservissement entrée et sortie CCTB 01.05</w:t>
      </w:r>
      <w:bookmarkEnd w:id="264"/>
    </w:p>
    <w:p w14:paraId="62D26723" w14:textId="77777777" w:rsidR="00DA3E5D" w:rsidRDefault="00000000">
      <w:pPr>
        <w:pStyle w:val="Author-eSectionHeading6"/>
      </w:pPr>
      <w:bookmarkStart w:id="265" w:name="_Toc112762595"/>
      <w:r>
        <w:t>72.25.1h Incendie - tableaux répétiteurs CCTB 01.05</w:t>
      </w:r>
      <w:bookmarkEnd w:id="265"/>
    </w:p>
    <w:p w14:paraId="3CCBA51F" w14:textId="77777777" w:rsidR="00DA3E5D" w:rsidRDefault="00000000">
      <w:pPr>
        <w:pStyle w:val="pheading"/>
      </w:pPr>
      <w:r>
        <w:t>MESURAGE</w:t>
      </w:r>
    </w:p>
    <w:p w14:paraId="6B8A7651" w14:textId="77777777" w:rsidR="00DA3E5D" w:rsidRDefault="00000000">
      <w:pPr>
        <w:pStyle w:val="pheading"/>
      </w:pPr>
      <w:r>
        <w:t>- nature du marché:</w:t>
      </w:r>
    </w:p>
    <w:p w14:paraId="39E9FC62" w14:textId="77777777" w:rsidR="00DA3E5D" w:rsidRDefault="00000000">
      <w:r>
        <w:rPr>
          <w:rStyle w:val="optioncarChar"/>
        </w:rPr>
        <w:t>QP/QF</w:t>
      </w:r>
    </w:p>
    <w:p w14:paraId="60841849" w14:textId="77777777" w:rsidR="00DA3E5D" w:rsidRDefault="00000000">
      <w:pPr>
        <w:pStyle w:val="Author-eSectionHeading6"/>
      </w:pPr>
      <w:bookmarkStart w:id="266" w:name="_Toc112762596"/>
      <w:r>
        <w:t>72.25.1i Incendie - alimentations supplémentaires et/ou secondaires CCTB 01.05</w:t>
      </w:r>
      <w:bookmarkEnd w:id="266"/>
    </w:p>
    <w:p w14:paraId="46A49CCF" w14:textId="77777777" w:rsidR="00DA3E5D" w:rsidRDefault="00000000">
      <w:pPr>
        <w:pStyle w:val="Author-eSectionHeading6"/>
      </w:pPr>
      <w:bookmarkStart w:id="267" w:name="_Toc112762597"/>
      <w:r>
        <w:t>72.25.1j Incendie - modules de transmission CCTB 01.05</w:t>
      </w:r>
      <w:bookmarkEnd w:id="267"/>
    </w:p>
    <w:p w14:paraId="34208771" w14:textId="77777777" w:rsidR="00DA3E5D" w:rsidRDefault="00000000">
      <w:pPr>
        <w:pStyle w:val="Author-eSectionHeading6"/>
      </w:pPr>
      <w:bookmarkStart w:id="268" w:name="_Toc112762598"/>
      <w:r>
        <w:t>72.25.1k Incendie - systèmes de gestion CCTB 01.05</w:t>
      </w:r>
      <w:bookmarkEnd w:id="268"/>
    </w:p>
    <w:p w14:paraId="5EF8D683" w14:textId="77777777" w:rsidR="00DA3E5D" w:rsidRDefault="00000000">
      <w:pPr>
        <w:pStyle w:val="Author-eSectionHeading6"/>
      </w:pPr>
      <w:bookmarkStart w:id="269" w:name="_Toc112762599"/>
      <w:r>
        <w:t>72.25.1l Incendie - câblage CCTB 01.05</w:t>
      </w:r>
      <w:bookmarkEnd w:id="269"/>
    </w:p>
    <w:p w14:paraId="0B4A3EFA" w14:textId="77777777" w:rsidR="00DA3E5D" w:rsidRDefault="00000000">
      <w:pPr>
        <w:pStyle w:val="Author-eSectionHeading6"/>
      </w:pPr>
      <w:bookmarkStart w:id="270" w:name="_Toc112762600"/>
      <w:r>
        <w:t>72.25.1m Incendie - programmation - mise en service CCTB 01.05</w:t>
      </w:r>
      <w:bookmarkEnd w:id="270"/>
    </w:p>
    <w:p w14:paraId="3A5EB910" w14:textId="77777777" w:rsidR="00DA3E5D" w:rsidRDefault="00000000">
      <w:pPr>
        <w:pStyle w:val="Author-eSectionHeading5"/>
      </w:pPr>
      <w:bookmarkStart w:id="271" w:name="_Toc112762601"/>
      <w:r>
        <w:t>72.25.2 Systèmes d'extinction au gaz CCTB 01.05</w:t>
      </w:r>
      <w:bookmarkEnd w:id="271"/>
    </w:p>
    <w:p w14:paraId="5EEE7626" w14:textId="77777777" w:rsidR="00DA3E5D" w:rsidRDefault="00000000">
      <w:pPr>
        <w:pStyle w:val="Author-eSectionHeading5"/>
      </w:pPr>
      <w:bookmarkStart w:id="272" w:name="_Toc112762602"/>
      <w:r>
        <w:t>72.25.3 Systèmes d'alarme / d'évacuation vocale CCTB 01.05</w:t>
      </w:r>
      <w:bookmarkEnd w:id="272"/>
    </w:p>
    <w:p w14:paraId="7D3779C0" w14:textId="77777777" w:rsidR="00DA3E5D" w:rsidRDefault="00000000">
      <w:pPr>
        <w:pStyle w:val="Author-eSectionHeading6"/>
      </w:pPr>
      <w:bookmarkStart w:id="273" w:name="_Toc112762603"/>
      <w:r>
        <w:t>72.25.3a Systèmes d'alarme / d'évacuation vocale - Equipement de Contrôle et de Signalisation (ECS) CCTB 01.05</w:t>
      </w:r>
      <w:bookmarkEnd w:id="273"/>
    </w:p>
    <w:p w14:paraId="5446B4CF" w14:textId="77777777" w:rsidR="00DA3E5D" w:rsidRDefault="00000000">
      <w:pPr>
        <w:pStyle w:val="pheading"/>
      </w:pPr>
      <w:r>
        <w:t>MESURAGE</w:t>
      </w:r>
    </w:p>
    <w:p w14:paraId="37933EFE" w14:textId="77777777" w:rsidR="00DA3E5D" w:rsidRDefault="00000000">
      <w:pPr>
        <w:pStyle w:val="pheading"/>
      </w:pPr>
      <w:r>
        <w:t>- unité de mesure:</w:t>
      </w:r>
    </w:p>
    <w:p w14:paraId="26E46F4A" w14:textId="77777777" w:rsidR="00DA3E5D" w:rsidRDefault="00000000">
      <w:r>
        <w:t>Pièce</w:t>
      </w:r>
    </w:p>
    <w:p w14:paraId="248E3BA2" w14:textId="77777777" w:rsidR="00DA3E5D" w:rsidRDefault="00000000">
      <w:pPr>
        <w:pStyle w:val="pheading"/>
      </w:pPr>
      <w:r>
        <w:t>- nature du marché:</w:t>
      </w:r>
    </w:p>
    <w:p w14:paraId="7F926FD8" w14:textId="77777777" w:rsidR="00DA3E5D" w:rsidRDefault="00000000">
      <w:r>
        <w:t>PG</w:t>
      </w:r>
    </w:p>
    <w:p w14:paraId="2FD9A1F0" w14:textId="77777777" w:rsidR="00DA3E5D" w:rsidRDefault="00DA3E5D"/>
    <w:p w14:paraId="4B264064" w14:textId="77777777" w:rsidR="00DA3E5D" w:rsidRDefault="00000000">
      <w:pPr>
        <w:pStyle w:val="Author-eSectionHeading6"/>
      </w:pPr>
      <w:bookmarkStart w:id="274" w:name="_Toc112762604"/>
      <w:r>
        <w:t>72.25.3b Systèmes d'alarme / d'évacuation vocale - déclencheurs manuels CCTB 01.05</w:t>
      </w:r>
      <w:bookmarkEnd w:id="274"/>
    </w:p>
    <w:p w14:paraId="15810BC1" w14:textId="77777777" w:rsidR="00DA3E5D" w:rsidRDefault="00000000">
      <w:pPr>
        <w:pStyle w:val="Author-eSectionHeading6"/>
      </w:pPr>
      <w:bookmarkStart w:id="275" w:name="_Toc112762605"/>
      <w:r>
        <w:t>72.25.3c Systèmes d'alarme / d'évacuation vocale - dispositifs de signalisations sonores CCTB 01.05</w:t>
      </w:r>
      <w:bookmarkEnd w:id="275"/>
    </w:p>
    <w:p w14:paraId="12ACB346" w14:textId="77777777" w:rsidR="00DA3E5D" w:rsidRDefault="00000000">
      <w:pPr>
        <w:pStyle w:val="Author-eSectionHeading6"/>
      </w:pPr>
      <w:bookmarkStart w:id="276" w:name="_Toc112762606"/>
      <w:r>
        <w:t>72.25.3d Systèmes d'alarme / d'évacuation vocale - modules d'asservissement entrée et sortie CCTB 01.05</w:t>
      </w:r>
      <w:bookmarkEnd w:id="276"/>
    </w:p>
    <w:p w14:paraId="066634D6" w14:textId="77777777" w:rsidR="00DA3E5D" w:rsidRDefault="00000000">
      <w:pPr>
        <w:pStyle w:val="Author-eSectionHeading6"/>
      </w:pPr>
      <w:bookmarkStart w:id="277" w:name="_Toc112762607"/>
      <w:r>
        <w:t>72.25.3e Systèmes d'alarme / d'évacuation vocale - micros pompier et/ou tableaux répétiteurs CCTB 01.10</w:t>
      </w:r>
      <w:bookmarkEnd w:id="277"/>
    </w:p>
    <w:p w14:paraId="1A05B642" w14:textId="77777777" w:rsidR="00DA3E5D" w:rsidRDefault="00000000">
      <w:pPr>
        <w:pStyle w:val="Author-eSectionHeading6"/>
      </w:pPr>
      <w:bookmarkStart w:id="278" w:name="_Toc112762608"/>
      <w:r>
        <w:t>72.25.3f Systèmes d'alarme / d'évacuation vocale - alimentations secondaires CCTB 01.05</w:t>
      </w:r>
      <w:bookmarkEnd w:id="278"/>
    </w:p>
    <w:p w14:paraId="682DC483" w14:textId="77777777" w:rsidR="00DA3E5D" w:rsidRDefault="00000000">
      <w:pPr>
        <w:pStyle w:val="Author-eSectionHeading6"/>
      </w:pPr>
      <w:bookmarkStart w:id="279" w:name="_Toc112762609"/>
      <w:r>
        <w:t>72.25.3g Systèmes d'alarme / d'évacuation vocale - systèmes de gestion CCTB 01.05</w:t>
      </w:r>
      <w:bookmarkEnd w:id="279"/>
    </w:p>
    <w:p w14:paraId="3ED8BAD2" w14:textId="77777777" w:rsidR="00DA3E5D" w:rsidRDefault="00000000">
      <w:pPr>
        <w:pStyle w:val="Author-eSectionHeading6"/>
      </w:pPr>
      <w:bookmarkStart w:id="280" w:name="_Toc112762610"/>
      <w:r>
        <w:t>72.25.3h Systèmes d'alarme / d'évacuation vocale - câblage CCTB 01.05</w:t>
      </w:r>
      <w:bookmarkEnd w:id="280"/>
    </w:p>
    <w:p w14:paraId="1B83CCFA" w14:textId="77777777" w:rsidR="00DA3E5D" w:rsidRDefault="00000000">
      <w:pPr>
        <w:pStyle w:val="Author-eSectionHeading6"/>
      </w:pPr>
      <w:bookmarkStart w:id="281" w:name="_Toc112762611"/>
      <w:r>
        <w:t>72.25.3i Systèmes d'alarme / d'évacuation vocale - accessoires d'évacuation CCTB 01.05</w:t>
      </w:r>
      <w:bookmarkEnd w:id="281"/>
    </w:p>
    <w:p w14:paraId="2A5B5FA0" w14:textId="77777777" w:rsidR="00DA3E5D" w:rsidRDefault="00000000">
      <w:pPr>
        <w:pStyle w:val="Author-eSectionHeading6"/>
      </w:pPr>
      <w:bookmarkStart w:id="282" w:name="_Toc112762612"/>
      <w:r>
        <w:t>72.25.3j Systèmes d'alarme / d'évacuation vocale  - alarme vocale - programmation - mise en service CCTB 01.10</w:t>
      </w:r>
      <w:bookmarkEnd w:id="282"/>
    </w:p>
    <w:p w14:paraId="0E703793" w14:textId="77777777" w:rsidR="00DA3E5D" w:rsidRDefault="00000000">
      <w:pPr>
        <w:pStyle w:val="pheading"/>
      </w:pPr>
      <w:r>
        <w:t>MESURAGE</w:t>
      </w:r>
    </w:p>
    <w:p w14:paraId="0210A998" w14:textId="77777777" w:rsidR="00DA3E5D" w:rsidRDefault="00000000">
      <w:pPr>
        <w:pStyle w:val="pheading"/>
      </w:pPr>
      <w:r>
        <w:t>- unité de mesure:</w:t>
      </w:r>
    </w:p>
    <w:p w14:paraId="5446DF9E" w14:textId="77777777" w:rsidR="00DA3E5D" w:rsidRDefault="00000000">
      <w:r>
        <w:t>fft</w:t>
      </w:r>
    </w:p>
    <w:p w14:paraId="3DFDA178" w14:textId="77777777" w:rsidR="00DA3E5D" w:rsidRDefault="00000000">
      <w:pPr>
        <w:pStyle w:val="pheading"/>
      </w:pPr>
      <w:r>
        <w:t>- nature du marché:</w:t>
      </w:r>
    </w:p>
    <w:p w14:paraId="462846BE" w14:textId="77777777" w:rsidR="00DA3E5D" w:rsidRDefault="00000000">
      <w:r>
        <w:t>PG</w:t>
      </w:r>
    </w:p>
    <w:p w14:paraId="122ED22D" w14:textId="77777777" w:rsidR="00DA3E5D" w:rsidRDefault="00000000">
      <w:pPr>
        <w:pStyle w:val="pheading"/>
      </w:pPr>
      <w:r>
        <w:t>AIDE</w:t>
      </w:r>
    </w:p>
    <w:p w14:paraId="2941B216" w14:textId="77777777" w:rsidR="00DA3E5D" w:rsidRDefault="00000000">
      <w:r>
        <w:t>Au forfait pour l'ensemble de l'installation</w:t>
      </w:r>
    </w:p>
    <w:p w14:paraId="5859B023" w14:textId="77777777" w:rsidR="00DA3E5D" w:rsidRDefault="00000000">
      <w:pPr>
        <w:pStyle w:val="Author-eSectionHeading5"/>
      </w:pPr>
      <w:bookmarkStart w:id="283" w:name="_Toc112762613"/>
      <w:r>
        <w:t>72.25.4 Systèmes de détection intrusion intérieure CCTB 01.05</w:t>
      </w:r>
      <w:bookmarkEnd w:id="283"/>
    </w:p>
    <w:p w14:paraId="03C706C2" w14:textId="77777777" w:rsidR="00DA3E5D" w:rsidRDefault="00000000">
      <w:pPr>
        <w:pStyle w:val="Author-eSectionHeading6"/>
      </w:pPr>
      <w:bookmarkStart w:id="284" w:name="_Toc112762614"/>
      <w:r>
        <w:t>72.25.4a Systèmes de détection intrusion intérieure - Equipements de Contrôle et de Signalisation (ECS) CCTB 01.05</w:t>
      </w:r>
      <w:bookmarkEnd w:id="284"/>
    </w:p>
    <w:p w14:paraId="055B045E" w14:textId="77777777" w:rsidR="00DA3E5D" w:rsidRDefault="00000000">
      <w:pPr>
        <w:pStyle w:val="Author-eSectionHeading6"/>
      </w:pPr>
      <w:bookmarkStart w:id="285" w:name="_Toc112762615"/>
      <w:r>
        <w:t>72.25.4b Systèmes de détection intrusion intérieure - détecteurs intrusion - contacts magnétiques CCTB 01.05</w:t>
      </w:r>
      <w:bookmarkEnd w:id="285"/>
    </w:p>
    <w:p w14:paraId="0FC32CFE" w14:textId="77777777" w:rsidR="00DA3E5D" w:rsidRDefault="00000000">
      <w:pPr>
        <w:pStyle w:val="Author-eSectionHeading6"/>
      </w:pPr>
      <w:bookmarkStart w:id="286" w:name="_Toc112762616"/>
      <w:r>
        <w:t>72.25.4c Systèmes de détection intrusion intérieure - détecteurs intrusion - détecteurs actifs infrarouges CCTB 01.05</w:t>
      </w:r>
      <w:bookmarkEnd w:id="286"/>
    </w:p>
    <w:p w14:paraId="4DA1D182" w14:textId="77777777" w:rsidR="00DA3E5D" w:rsidRDefault="00000000">
      <w:pPr>
        <w:pStyle w:val="Author-eSectionHeading6"/>
      </w:pPr>
      <w:bookmarkStart w:id="287" w:name="_Toc112762617"/>
      <w:r>
        <w:t>72.25.4d Systèmes de détection intrusion intérieure - détecteurs intrusion - détecteurs de bris de vitre CCTB 01.05</w:t>
      </w:r>
      <w:bookmarkEnd w:id="287"/>
    </w:p>
    <w:p w14:paraId="53EF3BC5" w14:textId="77777777" w:rsidR="00DA3E5D" w:rsidRDefault="00000000">
      <w:pPr>
        <w:pStyle w:val="Author-eSectionHeading6"/>
      </w:pPr>
      <w:bookmarkStart w:id="288" w:name="_Toc112762618"/>
      <w:r>
        <w:t>72.25.4e Systèmes de détection intrusion intérieure - détecteurs intrusion - détecteurs passifs infrarouges CCTB 01.05</w:t>
      </w:r>
      <w:bookmarkEnd w:id="288"/>
    </w:p>
    <w:p w14:paraId="1BD4E2B7" w14:textId="77777777" w:rsidR="00DA3E5D" w:rsidRDefault="00000000">
      <w:pPr>
        <w:pStyle w:val="Author-eSectionHeading6"/>
      </w:pPr>
      <w:bookmarkStart w:id="289" w:name="_Toc112762619"/>
      <w:r>
        <w:t>72.25.4f Systèmes de détection intrusion intérieure - détecteurs intrusion - détecteurs passifs infrarouges et micro-ondes CCTB 01.05</w:t>
      </w:r>
      <w:bookmarkEnd w:id="289"/>
    </w:p>
    <w:p w14:paraId="510A3A68" w14:textId="77777777" w:rsidR="00DA3E5D" w:rsidRDefault="00000000">
      <w:pPr>
        <w:pStyle w:val="Author-eSectionHeading6"/>
      </w:pPr>
      <w:bookmarkStart w:id="290" w:name="_Toc112762620"/>
      <w:r>
        <w:t>72.25.4g Systèmes de détection intrusion intérieure - détecteurs intrusion - détecteurs passifs infrarouges et ultrasons CCTB 01.05</w:t>
      </w:r>
      <w:bookmarkEnd w:id="290"/>
    </w:p>
    <w:p w14:paraId="106F7CE7" w14:textId="77777777" w:rsidR="00DA3E5D" w:rsidRDefault="00000000">
      <w:pPr>
        <w:pStyle w:val="Author-eSectionHeading6"/>
      </w:pPr>
      <w:bookmarkStart w:id="291" w:name="_Toc112762621"/>
      <w:r>
        <w:t>72.25.4h Systèmes de détection intrusion intérieure - détecteurs intrusion - détecteurs de chocs CCTB 01.05</w:t>
      </w:r>
      <w:bookmarkEnd w:id="291"/>
    </w:p>
    <w:p w14:paraId="20176A95" w14:textId="77777777" w:rsidR="00DA3E5D" w:rsidRDefault="00000000">
      <w:pPr>
        <w:pStyle w:val="Author-eSectionHeading6"/>
      </w:pPr>
      <w:bookmarkStart w:id="292" w:name="_Toc112762622"/>
      <w:r>
        <w:t>72.25.4i Systèmes de détection intrusion intérieure - boutons panique CCTB 01.05</w:t>
      </w:r>
      <w:bookmarkEnd w:id="292"/>
    </w:p>
    <w:p w14:paraId="3D60A69A" w14:textId="77777777" w:rsidR="00DA3E5D" w:rsidRDefault="00000000">
      <w:pPr>
        <w:pStyle w:val="Author-eSectionHeading6"/>
      </w:pPr>
      <w:bookmarkStart w:id="293" w:name="_Toc112762623"/>
      <w:r>
        <w:t>72.25.4j Systèmes de détection intrusion intérieure - levée de doute CCTB 01.05</w:t>
      </w:r>
      <w:bookmarkEnd w:id="293"/>
    </w:p>
    <w:p w14:paraId="3FE43EEF" w14:textId="77777777" w:rsidR="00DA3E5D" w:rsidRDefault="00000000">
      <w:pPr>
        <w:pStyle w:val="Author-eSectionHeading6"/>
      </w:pPr>
      <w:bookmarkStart w:id="294" w:name="_Toc112762624"/>
      <w:r>
        <w:t>72.25.4k Systèmes de détection intrusion intérieure - dispositifs de signalisations sonores et visuels extérieurs CCTB 01.05</w:t>
      </w:r>
      <w:bookmarkEnd w:id="294"/>
    </w:p>
    <w:p w14:paraId="324F1A43" w14:textId="77777777" w:rsidR="00DA3E5D" w:rsidRDefault="00000000">
      <w:pPr>
        <w:pStyle w:val="Author-eSectionHeading6"/>
      </w:pPr>
      <w:bookmarkStart w:id="295" w:name="_Toc112762625"/>
      <w:r>
        <w:t>72.25.4l Systèmes de détection intrusion intérieure - dispositifs de signalisations sonores et visuels intérieurs CCTB 01.05</w:t>
      </w:r>
      <w:bookmarkEnd w:id="295"/>
    </w:p>
    <w:p w14:paraId="1FAF421A" w14:textId="77777777" w:rsidR="00DA3E5D" w:rsidRDefault="00000000">
      <w:pPr>
        <w:pStyle w:val="Author-eSectionHeading6"/>
      </w:pPr>
      <w:bookmarkStart w:id="296" w:name="_Toc112762626"/>
      <w:r>
        <w:t>72.25.4m Systèmes de détection intrusion intérieure - équipements de dissuasion (générateurs de brouillard,...) CCTB 01.05</w:t>
      </w:r>
      <w:bookmarkEnd w:id="296"/>
    </w:p>
    <w:p w14:paraId="2187970B" w14:textId="77777777" w:rsidR="00DA3E5D" w:rsidRDefault="00000000">
      <w:pPr>
        <w:pStyle w:val="Author-eSectionHeading6"/>
      </w:pPr>
      <w:bookmarkStart w:id="297" w:name="_Toc112762627"/>
      <w:r>
        <w:t>72.25.4n Systèmes de détection intrusion intérieure - modules entrée et sortie CCTB 01.05</w:t>
      </w:r>
      <w:bookmarkEnd w:id="297"/>
    </w:p>
    <w:p w14:paraId="69BA524B" w14:textId="77777777" w:rsidR="00DA3E5D" w:rsidRDefault="00000000">
      <w:pPr>
        <w:pStyle w:val="Author-eSectionHeading6"/>
      </w:pPr>
      <w:bookmarkStart w:id="298" w:name="_Toc112762628"/>
      <w:r>
        <w:t>72.25.4o Systèmes de détection intrusion intérieure - modules de transmission CCTB 01.05</w:t>
      </w:r>
      <w:bookmarkEnd w:id="298"/>
    </w:p>
    <w:p w14:paraId="2BF3E429" w14:textId="77777777" w:rsidR="00DA3E5D" w:rsidRDefault="00000000">
      <w:pPr>
        <w:pStyle w:val="Author-eSectionHeading6"/>
      </w:pPr>
      <w:bookmarkStart w:id="299" w:name="_Toc112762629"/>
      <w:r>
        <w:t>72.25.4p Systèmes de détection intrusion intérieure - organes de commande et d'affichage CCTB 01.05</w:t>
      </w:r>
      <w:bookmarkEnd w:id="299"/>
    </w:p>
    <w:p w14:paraId="4684B55D" w14:textId="77777777" w:rsidR="00DA3E5D" w:rsidRDefault="00000000">
      <w:pPr>
        <w:pStyle w:val="Author-eSectionHeading6"/>
      </w:pPr>
      <w:bookmarkStart w:id="300" w:name="_Toc112762630"/>
      <w:r>
        <w:t>72.25.4q Systèmes de détection intrusion intérieure - alimentations supplémentaires et/ou secondaires CCTB 01.05</w:t>
      </w:r>
      <w:bookmarkEnd w:id="300"/>
    </w:p>
    <w:p w14:paraId="6C2E7AA9" w14:textId="77777777" w:rsidR="00DA3E5D" w:rsidRDefault="00000000">
      <w:pPr>
        <w:pStyle w:val="Author-eSectionHeading6"/>
      </w:pPr>
      <w:bookmarkStart w:id="301" w:name="_Toc112762631"/>
      <w:r>
        <w:t>72.25.4r Systèmes de détection intrusion intérieure - systèmes de gestion CCTB 01.05</w:t>
      </w:r>
      <w:bookmarkEnd w:id="301"/>
    </w:p>
    <w:p w14:paraId="4E24A958" w14:textId="77777777" w:rsidR="00DA3E5D" w:rsidRDefault="00000000">
      <w:pPr>
        <w:pStyle w:val="Author-eSectionHeading6"/>
      </w:pPr>
      <w:bookmarkStart w:id="302" w:name="_Toc112762632"/>
      <w:r>
        <w:t>72.25.4s Systèmes de détection intrusion intérieure - câblage CCTB 01.05</w:t>
      </w:r>
      <w:bookmarkEnd w:id="302"/>
    </w:p>
    <w:p w14:paraId="6F8169DC" w14:textId="77777777" w:rsidR="00DA3E5D" w:rsidRDefault="00000000">
      <w:pPr>
        <w:pStyle w:val="Author-eSectionHeading6"/>
      </w:pPr>
      <w:bookmarkStart w:id="303" w:name="_Toc112762633"/>
      <w:r>
        <w:t>72.25.4t Systèmes de détection intrusion intérieure - programmation - mise en service CCTB 01.05</w:t>
      </w:r>
      <w:bookmarkEnd w:id="303"/>
    </w:p>
    <w:p w14:paraId="52C71568" w14:textId="77777777" w:rsidR="00DA3E5D" w:rsidRDefault="00000000">
      <w:pPr>
        <w:pStyle w:val="Author-eSectionHeading5"/>
      </w:pPr>
      <w:bookmarkStart w:id="304" w:name="_Toc112762634"/>
      <w:r>
        <w:t>72.25.5 Systèmes de détection intrusion extérieure CCTB 01.05</w:t>
      </w:r>
      <w:bookmarkEnd w:id="304"/>
    </w:p>
    <w:p w14:paraId="3A8D139E" w14:textId="77777777" w:rsidR="00DA3E5D" w:rsidRDefault="00000000">
      <w:pPr>
        <w:pStyle w:val="Author-eSectionHeading6"/>
      </w:pPr>
      <w:bookmarkStart w:id="305" w:name="_Toc112762635"/>
      <w:r>
        <w:t>72.25.5a Systèmes de détection intrusion extérieure - Equipements de Contrôle et de Signalisation (ECS) CCTB 01.05</w:t>
      </w:r>
      <w:bookmarkEnd w:id="305"/>
    </w:p>
    <w:p w14:paraId="51367043" w14:textId="77777777" w:rsidR="00DA3E5D" w:rsidRDefault="00000000">
      <w:pPr>
        <w:pStyle w:val="Author-eSectionHeading6"/>
      </w:pPr>
      <w:bookmarkStart w:id="306" w:name="_Toc112762636"/>
      <w:r>
        <w:t>72.25.5b Systèmes de détection intrusion extérieure - équipements de détection CCTB 01.10</w:t>
      </w:r>
      <w:bookmarkEnd w:id="306"/>
    </w:p>
    <w:p w14:paraId="307D8857" w14:textId="77777777" w:rsidR="00DA3E5D" w:rsidRDefault="00000000">
      <w:pPr>
        <w:pStyle w:val="Author-eSectionHeading6"/>
      </w:pPr>
      <w:bookmarkStart w:id="307" w:name="_Toc112762637"/>
      <w:r>
        <w:t>72.25.5c Systèmes de détection intrusion extérieure - dispositifs de signalisations sonores et visuels extérieurs CCTB 01.05</w:t>
      </w:r>
      <w:bookmarkEnd w:id="307"/>
    </w:p>
    <w:p w14:paraId="5AE44ED1" w14:textId="77777777" w:rsidR="00DA3E5D" w:rsidRDefault="00000000">
      <w:pPr>
        <w:pStyle w:val="Author-eSectionHeading6"/>
      </w:pPr>
      <w:bookmarkStart w:id="308" w:name="_Toc112762638"/>
      <w:r>
        <w:t>72.25.5d Systèmes de détection intrusion extérieure - dispositifs de signalisation sonores et visuels intérieurs CCTB 01.05</w:t>
      </w:r>
      <w:bookmarkEnd w:id="308"/>
    </w:p>
    <w:p w14:paraId="03B08045" w14:textId="77777777" w:rsidR="00DA3E5D" w:rsidRDefault="00000000">
      <w:pPr>
        <w:pStyle w:val="Author-eSectionHeading6"/>
      </w:pPr>
      <w:bookmarkStart w:id="309" w:name="_Toc112762639"/>
      <w:r>
        <w:t>72.25.5e Systèmes de détection intrusion extérieure - modules entrée et sortie CCTB 01.10</w:t>
      </w:r>
      <w:bookmarkEnd w:id="309"/>
    </w:p>
    <w:p w14:paraId="25359077" w14:textId="77777777" w:rsidR="00DA3E5D" w:rsidRDefault="00000000">
      <w:pPr>
        <w:pStyle w:val="Author-eSectionHeading6"/>
      </w:pPr>
      <w:bookmarkStart w:id="310" w:name="_Toc112762640"/>
      <w:r>
        <w:t>72.25.5f Systèmes de détection intrusion extérieure - alimentations supplémentaires et/ou secondaires CCTB 01.10</w:t>
      </w:r>
      <w:bookmarkEnd w:id="310"/>
    </w:p>
    <w:p w14:paraId="12F3DDF4" w14:textId="77777777" w:rsidR="00DA3E5D" w:rsidRDefault="00000000">
      <w:pPr>
        <w:pStyle w:val="Author-eSectionHeading6"/>
      </w:pPr>
      <w:bookmarkStart w:id="311" w:name="_Toc112762641"/>
      <w:r>
        <w:t>72.25.5g Systèmes de détection intrusion extérieure - systèmes de gestion CCTB 01.05</w:t>
      </w:r>
      <w:bookmarkEnd w:id="311"/>
    </w:p>
    <w:p w14:paraId="3096A060" w14:textId="77777777" w:rsidR="00DA3E5D" w:rsidRDefault="00000000">
      <w:pPr>
        <w:pStyle w:val="Author-eSectionHeading6"/>
      </w:pPr>
      <w:bookmarkStart w:id="312" w:name="_Toc112762642"/>
      <w:r>
        <w:t>72.25.5h Systèmes de détection intrusion extérieure - câblage CCTB 01.05</w:t>
      </w:r>
      <w:bookmarkEnd w:id="312"/>
    </w:p>
    <w:p w14:paraId="1D934856" w14:textId="77777777" w:rsidR="00DA3E5D" w:rsidRDefault="00000000">
      <w:pPr>
        <w:pStyle w:val="Author-eSectionHeading6"/>
      </w:pPr>
      <w:bookmarkStart w:id="313" w:name="_Toc112762643"/>
      <w:r>
        <w:t>72.25.5i Systèmes de détection intrusion extérieure - programmation - mise en service CCTB 01.10</w:t>
      </w:r>
      <w:bookmarkEnd w:id="313"/>
    </w:p>
    <w:p w14:paraId="364ACD54" w14:textId="77777777" w:rsidR="00DA3E5D" w:rsidRDefault="00000000">
      <w:pPr>
        <w:pStyle w:val="Author-eSectionHeading5"/>
      </w:pPr>
      <w:bookmarkStart w:id="314" w:name="_Toc112762644"/>
      <w:r>
        <w:t>72.25.6 Systèmes de détection gaz CCTB 01.05</w:t>
      </w:r>
      <w:bookmarkEnd w:id="314"/>
    </w:p>
    <w:p w14:paraId="6EB3F14B" w14:textId="77777777" w:rsidR="00DA3E5D" w:rsidRDefault="00000000">
      <w:pPr>
        <w:pStyle w:val="Author-eSectionHeading6"/>
      </w:pPr>
      <w:bookmarkStart w:id="315" w:name="_Toc112762645"/>
      <w:r>
        <w:t>72.25.6a Systèmes de détection gaz - Equipements de Contrôle et de Signalisation (ECS) CCTB 01.05</w:t>
      </w:r>
      <w:bookmarkEnd w:id="315"/>
    </w:p>
    <w:p w14:paraId="083CCC07" w14:textId="77777777" w:rsidR="00DA3E5D" w:rsidRDefault="00000000">
      <w:pPr>
        <w:pStyle w:val="Author-eSectionHeading6"/>
      </w:pPr>
      <w:bookmarkStart w:id="316" w:name="_Toc112762646"/>
      <w:r>
        <w:t>72.25.6b Systèmes de détection gaz - détecteurs CCTB 01.10</w:t>
      </w:r>
      <w:bookmarkEnd w:id="316"/>
    </w:p>
    <w:p w14:paraId="1F6BCCBC" w14:textId="77777777" w:rsidR="00DA3E5D" w:rsidRDefault="00000000">
      <w:pPr>
        <w:pStyle w:val="pheading"/>
      </w:pPr>
      <w:r>
        <w:t>DOCUMENTS DE RÉFÉRENCE COMPLÉMENTAIRES</w:t>
      </w:r>
    </w:p>
    <w:p w14:paraId="059A17E0" w14:textId="77777777" w:rsidR="00DA3E5D" w:rsidRDefault="00000000">
      <w:pPr>
        <w:pStyle w:val="pheading"/>
      </w:pPr>
      <w:r>
        <w:t>- Exécution</w:t>
      </w:r>
    </w:p>
    <w:p w14:paraId="03929C1C" w14:textId="77777777" w:rsidR="00DA3E5D" w:rsidRDefault="00000000">
      <w:r>
        <w:t>[NBN EN 50194-1, Matériels électriques pour la détection des gaz combustibles dans les locaux à usage domestique - Partie 1: Méthodes d'essai et exigences d'aptitude à la fonction]</w:t>
      </w:r>
    </w:p>
    <w:p w14:paraId="2A7B8656" w14:textId="77777777" w:rsidR="00DA3E5D" w:rsidRDefault="00000000">
      <w:r>
        <w:t>[NBN EN 50244, Appareils électriques pour la détection des gaz combustibles dans les locaux à usage domestique - Guide de sélection, d'installation, d'utilisation et de maintenance]</w:t>
      </w:r>
    </w:p>
    <w:p w14:paraId="5FDD5281" w14:textId="77777777" w:rsidR="00DA3E5D" w:rsidRDefault="00000000">
      <w:r>
        <w:t>[NBN EN 60079-29-4, Atmosphères explosives - Partie 29-4: Détecteurs de gaz - Exigences d'aptitude à la fonction des détecteurs de gaz inflammables à chemin ouvert]</w:t>
      </w:r>
    </w:p>
    <w:p w14:paraId="48B300B8" w14:textId="77777777" w:rsidR="00DA3E5D" w:rsidRDefault="00000000">
      <w:r>
        <w:t>[NBN EN 60079-29-1, Atmosphères explosives - Partie 29-1: Détecteurs de gaz - Exigences d'aptitude à la fonction des détecteurs de gaz inflammables]</w:t>
      </w:r>
    </w:p>
    <w:p w14:paraId="162F753A" w14:textId="77777777" w:rsidR="00DA3E5D" w:rsidRDefault="00000000">
      <w:pPr>
        <w:pStyle w:val="pheading"/>
      </w:pPr>
      <w:r>
        <w:t>MESURAGE</w:t>
      </w:r>
    </w:p>
    <w:p w14:paraId="35B0F881" w14:textId="77777777" w:rsidR="00DA3E5D" w:rsidRDefault="00000000">
      <w:pPr>
        <w:pStyle w:val="pheading"/>
      </w:pPr>
      <w:r>
        <w:t>- unité de mesure:</w:t>
      </w:r>
    </w:p>
    <w:p w14:paraId="613A3CCF" w14:textId="77777777" w:rsidR="00DA3E5D" w:rsidRDefault="00000000">
      <w:r>
        <w:t>pc</w:t>
      </w:r>
    </w:p>
    <w:p w14:paraId="123BCA23" w14:textId="77777777" w:rsidR="00DA3E5D" w:rsidRDefault="00000000">
      <w:pPr>
        <w:pStyle w:val="pheading"/>
      </w:pPr>
      <w:r>
        <w:t>- nature du marché:</w:t>
      </w:r>
    </w:p>
    <w:p w14:paraId="1AC65AA3" w14:textId="77777777" w:rsidR="00DA3E5D" w:rsidRDefault="00000000">
      <w:r>
        <w:t>QF</w:t>
      </w:r>
    </w:p>
    <w:p w14:paraId="468FE25A" w14:textId="77777777" w:rsidR="00DA3E5D" w:rsidRDefault="00000000">
      <w:pPr>
        <w:pStyle w:val="Author-eSectionHeading6"/>
      </w:pPr>
      <w:bookmarkStart w:id="317" w:name="_Toc112762647"/>
      <w:r>
        <w:t>72.25.6c Systèmes de détection gaz - dispositifs de signalisations sonores et visuels CCTB 01.05</w:t>
      </w:r>
      <w:bookmarkEnd w:id="317"/>
    </w:p>
    <w:p w14:paraId="18EB66F2" w14:textId="77777777" w:rsidR="00DA3E5D" w:rsidRDefault="00000000">
      <w:pPr>
        <w:pStyle w:val="Author-eSectionHeading6"/>
      </w:pPr>
      <w:bookmarkStart w:id="318" w:name="_Toc112762648"/>
      <w:r>
        <w:t>72.25.6d Systèmes de détection gaz - modules d'asservissement entrée et sortie CCTB 01.05</w:t>
      </w:r>
      <w:bookmarkEnd w:id="318"/>
    </w:p>
    <w:p w14:paraId="19D919FF" w14:textId="77777777" w:rsidR="00DA3E5D" w:rsidRDefault="00000000">
      <w:pPr>
        <w:pStyle w:val="Author-eSectionHeading6"/>
      </w:pPr>
      <w:bookmarkStart w:id="319" w:name="_Toc112762649"/>
      <w:r>
        <w:t>72.25.6e Systèmes de détection gaz - modules de transmission CCTB 01.05</w:t>
      </w:r>
      <w:bookmarkEnd w:id="319"/>
    </w:p>
    <w:p w14:paraId="38C71B70" w14:textId="77777777" w:rsidR="00DA3E5D" w:rsidRDefault="00000000">
      <w:pPr>
        <w:pStyle w:val="Author-eSectionHeading6"/>
      </w:pPr>
      <w:bookmarkStart w:id="320" w:name="_Toc112762650"/>
      <w:r>
        <w:t>72.25.6f Systèmes de détection gaz - systèmes de gestion CCTB 01.05</w:t>
      </w:r>
      <w:bookmarkEnd w:id="320"/>
    </w:p>
    <w:p w14:paraId="49745C52" w14:textId="77777777" w:rsidR="00DA3E5D" w:rsidRDefault="00000000">
      <w:pPr>
        <w:pStyle w:val="Author-eSectionHeading6"/>
      </w:pPr>
      <w:bookmarkStart w:id="321" w:name="_Toc112762651"/>
      <w:r>
        <w:t>72.25.6g Systèmes de détection gaz - câblage CCTB 01.05</w:t>
      </w:r>
      <w:bookmarkEnd w:id="321"/>
    </w:p>
    <w:p w14:paraId="10069E51" w14:textId="77777777" w:rsidR="00DA3E5D" w:rsidRDefault="00000000">
      <w:pPr>
        <w:pStyle w:val="Author-eSectionHeading6"/>
      </w:pPr>
      <w:bookmarkStart w:id="322" w:name="_Toc112762652"/>
      <w:r>
        <w:t>72.25.6h Systèmes de détection gaz - programmation - mise en service CCTB 01.05</w:t>
      </w:r>
      <w:bookmarkEnd w:id="322"/>
    </w:p>
    <w:p w14:paraId="68F44BCF" w14:textId="77777777" w:rsidR="00DA3E5D" w:rsidRDefault="00000000">
      <w:pPr>
        <w:pStyle w:val="Author-eSectionHeading4"/>
      </w:pPr>
      <w:bookmarkStart w:id="323" w:name="_Toc112762653"/>
      <w:r>
        <w:t>72.26 Contrôles d' accès - équipements CCTB 01.05</w:t>
      </w:r>
      <w:bookmarkEnd w:id="323"/>
    </w:p>
    <w:p w14:paraId="7F0D41DA" w14:textId="77777777" w:rsidR="00DA3E5D" w:rsidRDefault="00000000">
      <w:pPr>
        <w:pStyle w:val="Author-eSectionHeading5"/>
      </w:pPr>
      <w:bookmarkStart w:id="324" w:name="_Toc112762654"/>
      <w:r>
        <w:t>72.26.1 Contrôles d'accès - équipements CCTB 01.05</w:t>
      </w:r>
      <w:bookmarkEnd w:id="324"/>
    </w:p>
    <w:p w14:paraId="3AA4397D" w14:textId="77777777" w:rsidR="00DA3E5D" w:rsidRDefault="00000000">
      <w:pPr>
        <w:pStyle w:val="Author-eSectionHeading6"/>
      </w:pPr>
      <w:bookmarkStart w:id="325" w:name="_Toc112762655"/>
      <w:r>
        <w:t>72.26.1a Contrôles d'accès - identifiants (cartes, badges) CCTB 01.05</w:t>
      </w:r>
      <w:bookmarkEnd w:id="325"/>
    </w:p>
    <w:p w14:paraId="493E3C76" w14:textId="77777777" w:rsidR="00DA3E5D" w:rsidRDefault="00000000">
      <w:pPr>
        <w:pStyle w:val="Author-eSectionHeading6"/>
      </w:pPr>
      <w:bookmarkStart w:id="326" w:name="_Toc112762656"/>
      <w:r>
        <w:t>72.26.1b Contrôles d'accès - lecteurs de proximité CCTB 01.05</w:t>
      </w:r>
      <w:bookmarkEnd w:id="326"/>
    </w:p>
    <w:p w14:paraId="73A262B7" w14:textId="77777777" w:rsidR="00DA3E5D" w:rsidRDefault="00000000">
      <w:pPr>
        <w:pStyle w:val="Author-eSectionHeading6"/>
      </w:pPr>
      <w:bookmarkStart w:id="327" w:name="_Toc112762657"/>
      <w:r>
        <w:t>72.26.1c Contrôles d'accès - lecteurs biométriques CCTB 01.05</w:t>
      </w:r>
      <w:bookmarkEnd w:id="327"/>
    </w:p>
    <w:p w14:paraId="37B1FD3E" w14:textId="77777777" w:rsidR="00DA3E5D" w:rsidRDefault="00000000">
      <w:pPr>
        <w:pStyle w:val="Author-eSectionHeading6"/>
      </w:pPr>
      <w:bookmarkStart w:id="328" w:name="_Toc112762658"/>
      <w:r>
        <w:t>72.26.1d Contrôles d'accès - claviers à code CCTB 01.05</w:t>
      </w:r>
      <w:bookmarkEnd w:id="328"/>
    </w:p>
    <w:p w14:paraId="424D099E" w14:textId="77777777" w:rsidR="00DA3E5D" w:rsidRDefault="00000000">
      <w:pPr>
        <w:pStyle w:val="Author-eSectionHeading6"/>
      </w:pPr>
      <w:bookmarkStart w:id="329" w:name="_Toc112762659"/>
      <w:r>
        <w:t>72.26.1e Contrôles d'accès - boutons poussoirs CCTB 01.05</w:t>
      </w:r>
      <w:bookmarkEnd w:id="329"/>
    </w:p>
    <w:p w14:paraId="2076C0ED" w14:textId="77777777" w:rsidR="00DA3E5D" w:rsidRDefault="00000000">
      <w:pPr>
        <w:pStyle w:val="Author-eSectionHeading6"/>
      </w:pPr>
      <w:bookmarkStart w:id="330" w:name="_Toc112762660"/>
      <w:r>
        <w:t>72.26.1f Contrôles d'accès - contrôleurs CCTB 01.05</w:t>
      </w:r>
      <w:bookmarkEnd w:id="330"/>
    </w:p>
    <w:p w14:paraId="06D4055D" w14:textId="77777777" w:rsidR="00DA3E5D" w:rsidRDefault="00000000">
      <w:pPr>
        <w:pStyle w:val="Author-eSectionHeading6"/>
      </w:pPr>
      <w:bookmarkStart w:id="331" w:name="_Toc112762661"/>
      <w:r>
        <w:t>72.26.1g Contrôles d'accès - alimentations supplémentaires en fonction de l'autonomie CCTB 01.05</w:t>
      </w:r>
      <w:bookmarkEnd w:id="331"/>
    </w:p>
    <w:p w14:paraId="0EDE7C48" w14:textId="77777777" w:rsidR="00DA3E5D" w:rsidRDefault="00000000">
      <w:pPr>
        <w:pStyle w:val="Author-eSectionHeading6"/>
      </w:pPr>
      <w:bookmarkStart w:id="332" w:name="_Toc112762662"/>
      <w:r>
        <w:t>72.26.1h Contrôles d'accès - dispositifs de verrouillage / asservissement CCTB 01.05</w:t>
      </w:r>
      <w:bookmarkEnd w:id="332"/>
    </w:p>
    <w:p w14:paraId="0852922D" w14:textId="77777777" w:rsidR="00DA3E5D" w:rsidRDefault="00000000">
      <w:pPr>
        <w:pStyle w:val="Author-eSectionHeading6"/>
      </w:pPr>
      <w:bookmarkStart w:id="333" w:name="_Toc112762663"/>
      <w:r>
        <w:t>72.26.1i Contrôles d'accès - contacts de portes CCTB 01.05</w:t>
      </w:r>
      <w:bookmarkEnd w:id="333"/>
    </w:p>
    <w:p w14:paraId="62BE8EC7" w14:textId="77777777" w:rsidR="00DA3E5D" w:rsidRDefault="00000000">
      <w:pPr>
        <w:pStyle w:val="Author-eSectionHeading6"/>
      </w:pPr>
      <w:bookmarkStart w:id="334" w:name="_Toc112762664"/>
      <w:r>
        <w:t>72.26.1j Contrôles d'accès - systèmes de programmation et de gestion CCTB 01.05</w:t>
      </w:r>
      <w:bookmarkEnd w:id="334"/>
    </w:p>
    <w:p w14:paraId="43785E9B" w14:textId="77777777" w:rsidR="00DA3E5D" w:rsidRDefault="00000000">
      <w:pPr>
        <w:pStyle w:val="Author-eSectionHeading6"/>
      </w:pPr>
      <w:bookmarkStart w:id="335" w:name="_Toc112762665"/>
      <w:r>
        <w:t>72.26.1k Contrôles d'accès - câblage CCTB 01.05</w:t>
      </w:r>
      <w:bookmarkEnd w:id="335"/>
    </w:p>
    <w:p w14:paraId="7BD232E0" w14:textId="77777777" w:rsidR="00DA3E5D" w:rsidRDefault="00000000">
      <w:pPr>
        <w:pStyle w:val="Author-eSectionHeading6"/>
      </w:pPr>
      <w:bookmarkStart w:id="336" w:name="_Toc112762666"/>
      <w:r>
        <w:t>72.26.1l Contrôles d'accès - programmation, mise en service CCTB 01.05</w:t>
      </w:r>
      <w:bookmarkEnd w:id="336"/>
    </w:p>
    <w:p w14:paraId="49F6C205" w14:textId="77777777" w:rsidR="00DA3E5D" w:rsidRDefault="00000000">
      <w:pPr>
        <w:pStyle w:val="Author-eSectionHeading4"/>
      </w:pPr>
      <w:bookmarkStart w:id="337" w:name="_Toc112762667"/>
      <w:r>
        <w:t>72.27 Vidéos surveillance - équipements CCTB 01.05</w:t>
      </w:r>
      <w:bookmarkEnd w:id="337"/>
    </w:p>
    <w:p w14:paraId="1A7E2365" w14:textId="77777777" w:rsidR="00DA3E5D" w:rsidRDefault="00000000">
      <w:pPr>
        <w:pStyle w:val="Author-eSectionHeading5"/>
      </w:pPr>
      <w:bookmarkStart w:id="338" w:name="_Toc112762668"/>
      <w:r>
        <w:t>72.27.1 Vidéos surveillance - équipements  CCTB 01.05</w:t>
      </w:r>
      <w:bookmarkEnd w:id="338"/>
    </w:p>
    <w:p w14:paraId="74208A8B" w14:textId="77777777" w:rsidR="00DA3E5D" w:rsidRDefault="00000000">
      <w:pPr>
        <w:pStyle w:val="Author-eSectionHeading6"/>
      </w:pPr>
      <w:bookmarkStart w:id="339" w:name="_Toc112762669"/>
      <w:r>
        <w:t>72.27.1a Vidéos surveillance - caméras intérieures CCTB 01.05</w:t>
      </w:r>
      <w:bookmarkEnd w:id="339"/>
    </w:p>
    <w:p w14:paraId="1F6FE0D2" w14:textId="77777777" w:rsidR="00DA3E5D" w:rsidRDefault="00000000">
      <w:pPr>
        <w:pStyle w:val="Author-eSectionHeading6"/>
      </w:pPr>
      <w:bookmarkStart w:id="340" w:name="_Toc112762670"/>
      <w:r>
        <w:t>72.27.1b Vidéos surveillance - caméras extérieures CCTB 01.10</w:t>
      </w:r>
      <w:bookmarkEnd w:id="340"/>
    </w:p>
    <w:p w14:paraId="2210A88A" w14:textId="77777777" w:rsidR="00DA3E5D" w:rsidRDefault="00000000">
      <w:pPr>
        <w:pStyle w:val="Author-eSectionHeading6"/>
      </w:pPr>
      <w:bookmarkStart w:id="341" w:name="_Toc112762671"/>
      <w:r>
        <w:t>72.27.1c Vidéos surveillance - écrans de visualisation CCTB 01.10</w:t>
      </w:r>
      <w:bookmarkEnd w:id="341"/>
    </w:p>
    <w:p w14:paraId="741E7E36" w14:textId="77777777" w:rsidR="00DA3E5D" w:rsidRDefault="00000000">
      <w:pPr>
        <w:pStyle w:val="Author-eSectionHeading6"/>
      </w:pPr>
      <w:bookmarkStart w:id="342" w:name="_Toc112762672"/>
      <w:r>
        <w:t>72.27.1d Vidéos surveillance - systèmes de gestion vidéo CCTB 01.05</w:t>
      </w:r>
      <w:bookmarkEnd w:id="342"/>
    </w:p>
    <w:p w14:paraId="50DCD3C7" w14:textId="77777777" w:rsidR="00DA3E5D" w:rsidRDefault="00000000">
      <w:pPr>
        <w:pStyle w:val="Author-eSectionHeading6"/>
      </w:pPr>
      <w:bookmarkStart w:id="343" w:name="_Toc112762673"/>
      <w:r>
        <w:t>72.27.1e Vidéos surveillance - UPS CCTB 01.05</w:t>
      </w:r>
      <w:bookmarkEnd w:id="343"/>
    </w:p>
    <w:p w14:paraId="42B5645E" w14:textId="77777777" w:rsidR="00DA3E5D" w:rsidRDefault="00000000">
      <w:pPr>
        <w:pStyle w:val="Author-eSectionHeading6"/>
      </w:pPr>
      <w:bookmarkStart w:id="344" w:name="_Toc112762674"/>
      <w:r>
        <w:t>72.27.1f Vidéos surveillance - câblage CCTB 01.10</w:t>
      </w:r>
      <w:bookmarkEnd w:id="344"/>
    </w:p>
    <w:p w14:paraId="43D83347" w14:textId="77777777" w:rsidR="00DA3E5D" w:rsidRDefault="00000000">
      <w:pPr>
        <w:pStyle w:val="Author-eSectionHeading6"/>
      </w:pPr>
      <w:bookmarkStart w:id="345" w:name="_Toc112762675"/>
      <w:r>
        <w:t>72.27.1g Vidéos surveillance - équipements réseau CCTB 01.05</w:t>
      </w:r>
      <w:bookmarkEnd w:id="345"/>
    </w:p>
    <w:p w14:paraId="58340F6C" w14:textId="77777777" w:rsidR="00DA3E5D" w:rsidRDefault="00000000">
      <w:pPr>
        <w:pStyle w:val="Author-eSectionHeading6"/>
      </w:pPr>
      <w:bookmarkStart w:id="346" w:name="_Toc112762676"/>
      <w:r>
        <w:t>72.27.1h Vidéos surveillance - programmation, mise en service CCTB 01.10</w:t>
      </w:r>
      <w:bookmarkEnd w:id="346"/>
    </w:p>
    <w:p w14:paraId="604079E6" w14:textId="77777777" w:rsidR="00DA3E5D" w:rsidRDefault="00000000">
      <w:pPr>
        <w:pStyle w:val="pheading"/>
      </w:pPr>
      <w:r>
        <w:t>DESCRIPTION</w:t>
      </w:r>
    </w:p>
    <w:p w14:paraId="24915A54" w14:textId="77777777" w:rsidR="00DA3E5D" w:rsidRDefault="00000000">
      <w:pPr>
        <w:pStyle w:val="pheading"/>
      </w:pPr>
      <w:r>
        <w:t>- Définition / Comprend</w:t>
      </w:r>
    </w:p>
    <w:p w14:paraId="7742FFF6" w14:textId="77777777" w:rsidR="00DA3E5D" w:rsidRDefault="00000000">
      <w:r>
        <w:br/>
      </w:r>
      <w:r>
        <w:br/>
      </w:r>
      <w:r>
        <w:br/>
      </w:r>
    </w:p>
    <w:p w14:paraId="60626A17" w14:textId="77777777" w:rsidR="00DA3E5D" w:rsidRDefault="00000000">
      <w:pPr>
        <w:pStyle w:val="Author-eSectionHeading4"/>
      </w:pPr>
      <w:bookmarkStart w:id="347" w:name="_Toc112762677"/>
      <w:r>
        <w:t>72.28 Systèmes d'interphonie - équipements CCTB 01.05</w:t>
      </w:r>
      <w:bookmarkEnd w:id="347"/>
    </w:p>
    <w:p w14:paraId="3A8CD996" w14:textId="77777777" w:rsidR="00DA3E5D" w:rsidRDefault="00000000">
      <w:pPr>
        <w:pStyle w:val="Author-eSectionHeading5"/>
      </w:pPr>
      <w:bookmarkStart w:id="348" w:name="_Toc112762678"/>
      <w:r>
        <w:t>72.28.1 Systèmes d'interphonie - équipements CCTB 01.05</w:t>
      </w:r>
      <w:bookmarkEnd w:id="348"/>
    </w:p>
    <w:p w14:paraId="4884122E" w14:textId="77777777" w:rsidR="00DA3E5D" w:rsidRDefault="00000000">
      <w:pPr>
        <w:pStyle w:val="Author-eSectionHeading6"/>
      </w:pPr>
      <w:bookmarkStart w:id="349" w:name="_Toc112762679"/>
      <w:r>
        <w:t>72.28.1a Systèmes d'interphonie - équipement central CCTB 01.05</w:t>
      </w:r>
      <w:bookmarkEnd w:id="349"/>
    </w:p>
    <w:p w14:paraId="0DBA3B84" w14:textId="77777777" w:rsidR="00DA3E5D" w:rsidRDefault="00000000">
      <w:pPr>
        <w:pStyle w:val="Author-eSectionHeading6"/>
      </w:pPr>
      <w:bookmarkStart w:id="350" w:name="_Toc112762680"/>
      <w:r>
        <w:t>72.28.1b Systèmes d'interphonie - postes maîtres CCTB 01.05</w:t>
      </w:r>
      <w:bookmarkEnd w:id="350"/>
    </w:p>
    <w:p w14:paraId="3C89F166" w14:textId="77777777" w:rsidR="00DA3E5D" w:rsidRDefault="00000000">
      <w:pPr>
        <w:pStyle w:val="Author-eSectionHeading6"/>
      </w:pPr>
      <w:bookmarkStart w:id="351" w:name="_Toc112762681"/>
      <w:r>
        <w:t>72.28.1c Systèmes d'interphonie - postes secondaires CCTB 01.10</w:t>
      </w:r>
      <w:bookmarkEnd w:id="351"/>
    </w:p>
    <w:p w14:paraId="12FEA39C" w14:textId="77777777" w:rsidR="00DA3E5D" w:rsidRDefault="00000000">
      <w:pPr>
        <w:pStyle w:val="Author-eSectionHeading6"/>
      </w:pPr>
      <w:bookmarkStart w:id="352" w:name="_Toc112762682"/>
      <w:r>
        <w:t>72.28.1d Systèmes d'interphonie - modules d'asservissement entrée et sortie CCTB 01.05</w:t>
      </w:r>
      <w:bookmarkEnd w:id="352"/>
    </w:p>
    <w:p w14:paraId="4DD74B12" w14:textId="77777777" w:rsidR="00DA3E5D" w:rsidRDefault="00000000">
      <w:pPr>
        <w:pStyle w:val="Author-eSectionHeading6"/>
      </w:pPr>
      <w:bookmarkStart w:id="353" w:name="_Toc112762683"/>
      <w:r>
        <w:t>72.28.1e Systèmes d'interphonie - modules de transmission CCTB 01.05</w:t>
      </w:r>
      <w:bookmarkEnd w:id="353"/>
    </w:p>
    <w:p w14:paraId="5767E29B" w14:textId="77777777" w:rsidR="00DA3E5D" w:rsidRDefault="00000000">
      <w:pPr>
        <w:pStyle w:val="Author-eSectionHeading6"/>
      </w:pPr>
      <w:bookmarkStart w:id="354" w:name="_Toc112762684"/>
      <w:r>
        <w:t>72.28.1f Systèmes d'interphonie - systèmes de gestion CCTB 01.10</w:t>
      </w:r>
      <w:bookmarkEnd w:id="354"/>
    </w:p>
    <w:p w14:paraId="476D31D2" w14:textId="77777777" w:rsidR="00DA3E5D" w:rsidRDefault="00000000">
      <w:pPr>
        <w:pStyle w:val="pheading"/>
      </w:pPr>
      <w:r>
        <w:t>MESURAGE</w:t>
      </w:r>
    </w:p>
    <w:p w14:paraId="431D1324" w14:textId="77777777" w:rsidR="00DA3E5D" w:rsidRDefault="00000000">
      <w:pPr>
        <w:pStyle w:val="pheading"/>
      </w:pPr>
      <w:r>
        <w:t>- unité de mesure:</w:t>
      </w:r>
    </w:p>
    <w:p w14:paraId="4D741B5A" w14:textId="77777777" w:rsidR="00DA3E5D" w:rsidRDefault="00000000">
      <w:r>
        <w:t>-</w:t>
      </w:r>
    </w:p>
    <w:p w14:paraId="7A4A2C46" w14:textId="77777777" w:rsidR="00DA3E5D" w:rsidRDefault="00000000">
      <w:pPr>
        <w:pStyle w:val="pheading"/>
      </w:pPr>
      <w:r>
        <w:t>- code de mesurage:</w:t>
      </w:r>
    </w:p>
    <w:p w14:paraId="0A917ECE" w14:textId="77777777" w:rsidR="00DA3E5D" w:rsidRDefault="00000000">
      <w:r>
        <w:t>Compris dans le prix de l'équipement central</w:t>
      </w:r>
    </w:p>
    <w:p w14:paraId="0ABA649A" w14:textId="77777777" w:rsidR="00DA3E5D" w:rsidRDefault="00000000">
      <w:pPr>
        <w:pStyle w:val="pheading"/>
      </w:pPr>
      <w:r>
        <w:t>- nature du marché:</w:t>
      </w:r>
    </w:p>
    <w:p w14:paraId="2BB23187" w14:textId="77777777" w:rsidR="00DA3E5D" w:rsidRDefault="00000000">
      <w:r>
        <w:t>PM</w:t>
      </w:r>
    </w:p>
    <w:p w14:paraId="6E22C9C1" w14:textId="77777777" w:rsidR="00DA3E5D" w:rsidRDefault="00000000">
      <w:pPr>
        <w:pStyle w:val="Author-eSectionHeading6"/>
      </w:pPr>
      <w:bookmarkStart w:id="355" w:name="_Toc112762685"/>
      <w:r>
        <w:t>72.28.1g Systèmes d'interphonie - câblage CCTB 01.05</w:t>
      </w:r>
      <w:bookmarkEnd w:id="355"/>
    </w:p>
    <w:p w14:paraId="47A2D66B" w14:textId="77777777" w:rsidR="00DA3E5D" w:rsidRDefault="00000000">
      <w:pPr>
        <w:pStyle w:val="Author-eSectionHeading6"/>
      </w:pPr>
      <w:bookmarkStart w:id="356" w:name="_Toc112762686"/>
      <w:r>
        <w:t>72.28.1h Systèmes d'interphonie - programmation, mise en service CCTB 01.10</w:t>
      </w:r>
      <w:bookmarkEnd w:id="356"/>
    </w:p>
    <w:p w14:paraId="4D089086" w14:textId="77777777" w:rsidR="00DA3E5D" w:rsidRDefault="00000000">
      <w:pPr>
        <w:pStyle w:val="pheading"/>
      </w:pPr>
      <w:r>
        <w:t>MESURAGE</w:t>
      </w:r>
    </w:p>
    <w:p w14:paraId="5C9D53B9" w14:textId="77777777" w:rsidR="00DA3E5D" w:rsidRDefault="00000000">
      <w:pPr>
        <w:pStyle w:val="pheading"/>
      </w:pPr>
      <w:r>
        <w:t>- unité de mesure:</w:t>
      </w:r>
    </w:p>
    <w:p w14:paraId="1AA1C164" w14:textId="77777777" w:rsidR="00DA3E5D" w:rsidRDefault="00000000">
      <w:r>
        <w:t>fft</w:t>
      </w:r>
    </w:p>
    <w:p w14:paraId="4A84E35B" w14:textId="77777777" w:rsidR="00DA3E5D" w:rsidRDefault="00000000">
      <w:pPr>
        <w:pStyle w:val="pheading"/>
      </w:pPr>
      <w:r>
        <w:t>- code de mesurage:</w:t>
      </w:r>
    </w:p>
    <w:p w14:paraId="67130594" w14:textId="77777777" w:rsidR="00DA3E5D" w:rsidRDefault="00000000">
      <w:r>
        <w:t>Compris dans le prix de l'équipement central.</w:t>
      </w:r>
    </w:p>
    <w:p w14:paraId="5FC9F1B4" w14:textId="77777777" w:rsidR="00DA3E5D" w:rsidRDefault="00000000">
      <w:pPr>
        <w:pStyle w:val="pheading"/>
      </w:pPr>
      <w:r>
        <w:t>- nature du marché:</w:t>
      </w:r>
    </w:p>
    <w:p w14:paraId="614A78A8" w14:textId="77777777" w:rsidR="00DA3E5D" w:rsidRDefault="00000000">
      <w:r>
        <w:t>PG</w:t>
      </w:r>
    </w:p>
    <w:p w14:paraId="01039EF3" w14:textId="77777777" w:rsidR="00DA3E5D" w:rsidRDefault="00000000">
      <w:pPr>
        <w:pStyle w:val="Author-eSectionHeading3"/>
      </w:pPr>
      <w:bookmarkStart w:id="357" w:name="_Toc112762687"/>
      <w:r>
        <w:t>72.3 - CCTB 01.02</w:t>
      </w:r>
      <w:bookmarkEnd w:id="357"/>
    </w:p>
    <w:p w14:paraId="02F5828F" w14:textId="77777777" w:rsidR="00DA3E5D" w:rsidRDefault="00000000">
      <w:pPr>
        <w:pStyle w:val="Author-eSectionHeading3"/>
      </w:pPr>
      <w:bookmarkStart w:id="358" w:name="_Toc112762688"/>
      <w:r>
        <w:t>72.4 - CCTB 01.02</w:t>
      </w:r>
      <w:bookmarkEnd w:id="358"/>
    </w:p>
    <w:p w14:paraId="1F9E56DC" w14:textId="77777777" w:rsidR="00DA3E5D" w:rsidRDefault="00000000">
      <w:pPr>
        <w:pStyle w:val="Author-eSectionHeading3"/>
      </w:pPr>
      <w:bookmarkStart w:id="359" w:name="_Toc112762689"/>
      <w:r>
        <w:t>72.5 - CCTB 01.02</w:t>
      </w:r>
      <w:bookmarkEnd w:id="359"/>
    </w:p>
    <w:p w14:paraId="1876E9A9" w14:textId="77777777" w:rsidR="00DA3E5D" w:rsidRDefault="00000000">
      <w:pPr>
        <w:pStyle w:val="Author-eSectionHeading3"/>
      </w:pPr>
      <w:bookmarkStart w:id="360" w:name="_Toc112762690"/>
      <w:r>
        <w:t>72.6 - CCTB 01.02</w:t>
      </w:r>
      <w:bookmarkEnd w:id="360"/>
    </w:p>
    <w:p w14:paraId="24EEB846" w14:textId="77777777" w:rsidR="00DA3E5D" w:rsidRDefault="00000000">
      <w:pPr>
        <w:pStyle w:val="Author-eSectionHeading3"/>
      </w:pPr>
      <w:bookmarkStart w:id="361" w:name="_Toc112762691"/>
      <w:r>
        <w:t>72.7 - CCTB 01.02</w:t>
      </w:r>
      <w:bookmarkEnd w:id="361"/>
    </w:p>
    <w:p w14:paraId="75201647" w14:textId="77777777" w:rsidR="00DA3E5D" w:rsidRDefault="00000000">
      <w:pPr>
        <w:pStyle w:val="Author-eSectionHeading3"/>
      </w:pPr>
      <w:bookmarkStart w:id="362" w:name="_Toc112762692"/>
      <w:r>
        <w:t>72.8 TBT - rénovation CCTB 01.02</w:t>
      </w:r>
      <w:bookmarkEnd w:id="362"/>
    </w:p>
    <w:p w14:paraId="6B0396DE" w14:textId="77777777" w:rsidR="00DA3E5D" w:rsidRDefault="00000000">
      <w:pPr>
        <w:pStyle w:val="Author-eSectionHeading2"/>
      </w:pPr>
      <w:bookmarkStart w:id="363" w:name="_Toc112762693"/>
      <w:r>
        <w:t>73 Système d'éclairage CCTB 01.02</w:t>
      </w:r>
      <w:bookmarkEnd w:id="363"/>
    </w:p>
    <w:p w14:paraId="03BFA8A1" w14:textId="77777777" w:rsidR="00DA3E5D" w:rsidRDefault="00000000">
      <w:pPr>
        <w:pStyle w:val="Author-eSectionHeading3"/>
      </w:pPr>
      <w:bookmarkStart w:id="364" w:name="1089"/>
      <w:bookmarkStart w:id="365" w:name="_Toc112762694"/>
      <w:bookmarkEnd w:id="364"/>
      <w:r>
        <w:t>73.1 Luminaires intérieurs CCTB 01.10</w:t>
      </w:r>
      <w:bookmarkEnd w:id="365"/>
    </w:p>
    <w:p w14:paraId="6AB4E434" w14:textId="77777777" w:rsidR="00DA3E5D" w:rsidRDefault="00000000">
      <w:pPr>
        <w:pStyle w:val="pheading"/>
      </w:pPr>
      <w:bookmarkStart w:id="366" w:name="1321"/>
      <w:bookmarkEnd w:id="366"/>
      <w:r>
        <w:t>DESCRIPTION</w:t>
      </w:r>
    </w:p>
    <w:p w14:paraId="38A3962D" w14:textId="77777777" w:rsidR="00DA3E5D" w:rsidRDefault="00000000">
      <w:pPr>
        <w:pStyle w:val="pheading"/>
      </w:pPr>
      <w:r>
        <w:t>- Définition / Comprend</w:t>
      </w:r>
    </w:p>
    <w:p w14:paraId="76C51CC7" w14:textId="77777777" w:rsidR="00DA3E5D" w:rsidRDefault="00000000">
      <w:pPr>
        <w:jc w:val="both"/>
      </w:pPr>
      <w:r>
        <w:t>Il s'agit de la fourniture (hors appareils récupérés sur site), la pose et le raccordement des appareils destinés à l'éclairage intérieur fonctionnel des bâtiments conformément aux prescriptions du cahier spécial des charges. Tous les luminaires sont fournis complets avec source(s) lumineuse(s), appareils auxiliaires nécessaires au bon fonctionnement du luminaire, dispositifs de fixation, de pose, de finition, etc.</w:t>
      </w:r>
    </w:p>
    <w:p w14:paraId="02EDF5BC" w14:textId="77777777" w:rsidR="00DA3E5D" w:rsidRDefault="00000000">
      <w:pPr>
        <w:pStyle w:val="pheading"/>
      </w:pPr>
      <w:r>
        <w:t>- Remarques importantes</w:t>
      </w:r>
    </w:p>
    <w:p w14:paraId="7DF8CF16" w14:textId="77777777" w:rsidR="00DA3E5D" w:rsidRDefault="00000000">
      <w:pPr>
        <w:jc w:val="both"/>
      </w:pPr>
      <w:r>
        <w:t>A tout point lumineux où l'appareil d'éclairage n’est pas prévu, l'entrepreneur place une barrette de connexion à laquelle il fixe en vue de la réception provisoire, dans chaque local, au moins une douille et une lampe d’un flux lumineux supérieur ou égal à 400 lumens, inclus dans le prix de l'installation.</w:t>
      </w:r>
    </w:p>
    <w:p w14:paraId="4D2D7C20" w14:textId="77777777" w:rsidR="00DA3E5D" w:rsidRDefault="00000000">
      <w:pPr>
        <w:pStyle w:val="pheading"/>
      </w:pPr>
      <w:r>
        <w:t>MATÉRIAUX</w:t>
      </w:r>
    </w:p>
    <w:p w14:paraId="64FFAF37" w14:textId="77777777" w:rsidR="00DA3E5D" w:rsidRDefault="00000000">
      <w:pPr>
        <w:jc w:val="both"/>
      </w:pPr>
      <w:r>
        <w:t>Les luminaires sont neufs ou de réemploi.</w:t>
      </w:r>
    </w:p>
    <w:p w14:paraId="3FF1B7C8" w14:textId="77777777" w:rsidR="00DA3E5D" w:rsidRDefault="00000000">
      <w:pPr>
        <w:jc w:val="both"/>
      </w:pPr>
      <w:r>
        <w:t>Un exemplaire ainsi que la fiche technique de chaque type d'appareil sont soumis pour approbation à l'auteur de projet et au maître de l’ouvrage. La présentation de la fiche technique n'est pas obligatoire lorsque les luminaires sont de réemploi.</w:t>
      </w:r>
    </w:p>
    <w:p w14:paraId="37245597" w14:textId="77777777" w:rsidR="00DA3E5D" w:rsidRDefault="00000000">
      <w:pPr>
        <w:jc w:val="both"/>
      </w:pPr>
      <w:r>
        <w:t>Lorsqu'il s'agit de luminaires neufs :</w:t>
      </w:r>
    </w:p>
    <w:p w14:paraId="07F444D8" w14:textId="77777777" w:rsidR="00DA3E5D" w:rsidRDefault="00000000">
      <w:pPr>
        <w:pStyle w:val="Author-eListParagraph"/>
        <w:numPr>
          <w:ilvl w:val="0"/>
          <w:numId w:val="37"/>
        </w:numPr>
        <w:jc w:val="both"/>
      </w:pPr>
      <w:r>
        <w:t>Les luminaires sont prévus pour une température ambiante dépendant de l'application visée,</w:t>
      </w:r>
    </w:p>
    <w:p w14:paraId="4101D4C8" w14:textId="77777777" w:rsidR="00DA3E5D" w:rsidRDefault="00000000">
      <w:pPr>
        <w:pStyle w:val="Author-eListParagraph"/>
        <w:numPr>
          <w:ilvl w:val="0"/>
          <w:numId w:val="37"/>
        </w:numPr>
        <w:jc w:val="both"/>
      </w:pPr>
      <w:r>
        <w:t xml:space="preserve">Les luminaires sont garantis par le fabricant pour une durée de minimum : </w:t>
      </w:r>
      <w:r>
        <w:rPr>
          <w:rStyle w:val="optioncarChar"/>
        </w:rPr>
        <w:t xml:space="preserve">2 </w:t>
      </w:r>
      <w:r>
        <w:t>(par défaut)</w:t>
      </w:r>
      <w:r>
        <w:rPr>
          <w:rStyle w:val="optioncarChar"/>
        </w:rPr>
        <w:t xml:space="preserve"> / 5 / ***</w:t>
      </w:r>
      <w:r>
        <w:t xml:space="preserve"> ans.</w:t>
      </w:r>
    </w:p>
    <w:p w14:paraId="7E4CCCFA" w14:textId="77777777" w:rsidR="00DA3E5D" w:rsidRDefault="00000000">
      <w:pPr>
        <w:jc w:val="both"/>
      </w:pPr>
      <w:r>
        <w:rPr>
          <w:b/>
          <w:u w:val="single"/>
        </w:rPr>
        <w:t xml:space="preserve">Acceptabilité / Marquage </w:t>
      </w:r>
    </w:p>
    <w:p w14:paraId="6360883B" w14:textId="77777777" w:rsidR="00DA3E5D" w:rsidRDefault="00000000">
      <w:pPr>
        <w:jc w:val="both"/>
      </w:pPr>
      <w:r>
        <w:t>Les matériaux / matériels sont conformes à la version en vigueur des normes suivantes :</w:t>
      </w:r>
    </w:p>
    <w:p w14:paraId="0957318E" w14:textId="77777777" w:rsidR="00DA3E5D" w:rsidRDefault="00000000">
      <w:pPr>
        <w:jc w:val="both"/>
      </w:pPr>
      <w:r>
        <w:t>[NBN EN 60598-1], [NBN EN 60598-2-2], [NBN EN 62471], [NBN EN 12665], [NBN EN 13032-1+A1], [NBN EN 13032-4], [NBN EN 12464-1], [NBN EN 15193-1:2017+A1]</w:t>
      </w:r>
    </w:p>
    <w:p w14:paraId="7114BA33" w14:textId="77777777" w:rsidR="00DA3E5D" w:rsidRDefault="00000000">
      <w:pPr>
        <w:jc w:val="both"/>
      </w:pPr>
      <w:r>
        <w:rPr>
          <w:b/>
          <w:u w:val="single"/>
        </w:rPr>
        <w:t>Corps du luminaire</w:t>
      </w:r>
    </w:p>
    <w:p w14:paraId="43381769" w14:textId="77777777" w:rsidR="00DA3E5D" w:rsidRDefault="00000000">
      <w:pPr>
        <w:jc w:val="both"/>
      </w:pPr>
      <w:r>
        <w:t>Les appareils et leurs boîtes d'encastrement sont de natures compatibles avec la finition du support sur lequel ils sont fixés. Ils sont conçus pour être encastrés ou appliqués sur des surfaces normalement inflammables, sans risque d’endommager cette surface (en raison de surchauffe …).</w:t>
      </w:r>
    </w:p>
    <w:p w14:paraId="59E6EBBD" w14:textId="77777777" w:rsidR="00DA3E5D" w:rsidRDefault="00000000">
      <w:pPr>
        <w:jc w:val="both"/>
      </w:pPr>
      <w:r>
        <w:t>Les luminaires sont construits de telle façon qu'il n'y ait pas de fente lumineuse entre le boîtier et le système optique.</w:t>
      </w:r>
    </w:p>
    <w:p w14:paraId="0AEE8E46" w14:textId="77777777" w:rsidR="00DA3E5D" w:rsidRDefault="00000000">
      <w:pPr>
        <w:jc w:val="both"/>
      </w:pPr>
      <w:r>
        <w:t>Concernant les luminaires pour lesquels une intervention technique à l'intérieur est nécessaire (remplacement des lampes…), les parties qui sont enlevées sont liées au reste du boîtier par une articulation rigide ou souple et qui permet de maintenir la pièce démontable en toute sécurité. En position ouverte, les parties mobiles restent maintenues au boîtier hormis pour les luminaires équipés d'une coiffe de protection.</w:t>
      </w:r>
    </w:p>
    <w:p w14:paraId="7CD4DA62" w14:textId="77777777" w:rsidR="00DA3E5D" w:rsidRDefault="00000000">
      <w:pPr>
        <w:jc w:val="both"/>
      </w:pPr>
      <w:r>
        <w:rPr>
          <w:b/>
          <w:u w:val="single"/>
        </w:rPr>
        <w:t>Gradation</w:t>
      </w:r>
    </w:p>
    <w:p w14:paraId="0CCAE255" w14:textId="77777777" w:rsidR="00DA3E5D" w:rsidRDefault="00000000">
      <w:pPr>
        <w:jc w:val="both"/>
      </w:pPr>
      <w:r>
        <w:t>Si le luminaire permet la gradation de son flux lumineux, l'allumage reste possible sans clignotement, quel que soit le niveau de gradation.</w:t>
      </w:r>
    </w:p>
    <w:p w14:paraId="5E598CC0" w14:textId="77777777" w:rsidR="00DA3E5D" w:rsidRDefault="00000000">
      <w:pPr>
        <w:jc w:val="both"/>
      </w:pPr>
      <w:r>
        <w:rPr>
          <w:b/>
          <w:u w:val="single"/>
        </w:rPr>
        <w:t>Bornes et filerie interne au luminaire</w:t>
      </w:r>
    </w:p>
    <w:p w14:paraId="2C799298" w14:textId="77777777" w:rsidR="00DA3E5D" w:rsidRDefault="00000000">
      <w:pPr>
        <w:jc w:val="both"/>
      </w:pPr>
      <w:r>
        <w:t>Le câblage est réalisé suivant les directions principales (longueur, largeur et hauteur) à l'intérieur du luminaire. La distance entre les points de fixation de la filerie est telle qu'il ne se produit pas de pincement de cette filerie lors de l'ouverture et de la fermeture du boîtier.</w:t>
      </w:r>
    </w:p>
    <w:p w14:paraId="4EF999D3" w14:textId="77777777" w:rsidR="00DA3E5D" w:rsidRDefault="00000000">
      <w:pPr>
        <w:jc w:val="both"/>
      </w:pPr>
      <w:r>
        <w:t xml:space="preserve">Les bornes de raccordement du bornier au réseau sont prévues pour pouvoir faire une dérivation sur celles-ci.A cette fin, chaque borne de raccordement au réseau permet le raccordement de 2 conducteurs de minimum : </w:t>
      </w:r>
      <w:r>
        <w:rPr>
          <w:rStyle w:val="optioncarChar"/>
        </w:rPr>
        <w:t xml:space="preserve">1,5 mm² </w:t>
      </w:r>
      <w:r>
        <w:t xml:space="preserve">(par défaut) </w:t>
      </w:r>
      <w:r>
        <w:rPr>
          <w:rStyle w:val="optioncarChar"/>
        </w:rPr>
        <w:t>/ *** .</w:t>
      </w:r>
    </w:p>
    <w:p w14:paraId="588F0DDD" w14:textId="77777777" w:rsidR="00DA3E5D" w:rsidRDefault="00000000">
      <w:pPr>
        <w:jc w:val="both"/>
      </w:pPr>
      <w:r>
        <w:t>Les 2 fils sont introduits soit ensemble dans une alvéole, soit séparément dans 2 alvéoles à contact commun avec un fil dans chaque alvéole.</w:t>
      </w:r>
    </w:p>
    <w:p w14:paraId="0313CBCD" w14:textId="77777777" w:rsidR="00DA3E5D" w:rsidRDefault="00000000">
      <w:pPr>
        <w:jc w:val="both"/>
      </w:pPr>
      <w:r>
        <w:rPr>
          <w:b/>
          <w:u w:val="single"/>
        </w:rPr>
        <w:t>Joints d'étanchéité</w:t>
      </w:r>
    </w:p>
    <w:p w14:paraId="297E3C42" w14:textId="77777777" w:rsidR="00DA3E5D" w:rsidRDefault="00000000">
      <w:pPr>
        <w:jc w:val="both"/>
      </w:pPr>
      <w:r>
        <w:t>Les joints d'étanchéité et la colle utilisée éventuellement pour leur fixation résistent au vieillissement et aux sollicitations thermiques auxquelles ils sont exposés dans le luminaire. Le mode de fixation des joints est tel qu'ils ne se défont pas lors de l'emploi normal du luminaire (ouverture, fermeture, nettoyage).</w:t>
      </w:r>
    </w:p>
    <w:p w14:paraId="6ADA8013" w14:textId="77777777" w:rsidR="00DA3E5D" w:rsidRDefault="00000000">
      <w:pPr>
        <w:jc w:val="both"/>
      </w:pPr>
      <w:r>
        <w:rPr>
          <w:b/>
          <w:u w:val="single"/>
        </w:rPr>
        <w:t>Fiches techniques</w:t>
      </w:r>
    </w:p>
    <w:p w14:paraId="5B705069" w14:textId="77777777" w:rsidR="00DA3E5D" w:rsidRDefault="00000000">
      <w:pPr>
        <w:jc w:val="both"/>
      </w:pPr>
      <w:r>
        <w:t>Lorsqu'il s'agit de luminaires neufs, les fiches techniques des luminaires reprennent l'ensemble des caractéristiques techniques particulières de l'appareil proposé ainsi que les certificats y afférents et en particulier :</w:t>
      </w:r>
    </w:p>
    <w:p w14:paraId="7EC9C18E" w14:textId="77777777" w:rsidR="00DA3E5D" w:rsidRDefault="00000000">
      <w:pPr>
        <w:pStyle w:val="Author-eListParagraph"/>
        <w:numPr>
          <w:ilvl w:val="0"/>
          <w:numId w:val="38"/>
        </w:numPr>
        <w:jc w:val="both"/>
      </w:pPr>
      <w:r>
        <w:t>Les références de l'appareil (matériel, marque, type, référence constructeur),</w:t>
      </w:r>
    </w:p>
    <w:p w14:paraId="1D1356A1" w14:textId="77777777" w:rsidR="00DA3E5D" w:rsidRDefault="00000000">
      <w:pPr>
        <w:pStyle w:val="Author-eListParagraph"/>
        <w:numPr>
          <w:ilvl w:val="0"/>
          <w:numId w:val="38"/>
        </w:numPr>
        <w:jc w:val="both"/>
      </w:pPr>
      <w:r>
        <w:t>La description du corps de luminaire, du système optique et de son système de montage,</w:t>
      </w:r>
    </w:p>
    <w:p w14:paraId="09EF23A7" w14:textId="77777777" w:rsidR="00DA3E5D" w:rsidRDefault="00000000">
      <w:pPr>
        <w:pStyle w:val="Author-eListParagraph"/>
        <w:numPr>
          <w:ilvl w:val="0"/>
          <w:numId w:val="38"/>
        </w:numPr>
        <w:jc w:val="both"/>
      </w:pPr>
      <w:r>
        <w:t>Les dimensions exactes,</w:t>
      </w:r>
    </w:p>
    <w:p w14:paraId="363763E2" w14:textId="77777777" w:rsidR="00DA3E5D" w:rsidRDefault="00000000">
      <w:pPr>
        <w:pStyle w:val="Author-eListParagraph"/>
        <w:numPr>
          <w:ilvl w:val="0"/>
          <w:numId w:val="38"/>
        </w:numPr>
        <w:jc w:val="both"/>
      </w:pPr>
      <w:r>
        <w:t>Les performances particulières : puissance nominale, flux lumineux, température de couleur, indice de rendu des couleurs, indice UGR (idéalement sous forme de tableau), température ambiante pour fonctionnement optimal, durée de vie utile médiane,</w:t>
      </w:r>
    </w:p>
    <w:p w14:paraId="05FFA102" w14:textId="77777777" w:rsidR="00DA3E5D" w:rsidRDefault="00000000">
      <w:pPr>
        <w:pStyle w:val="Author-eListParagraph"/>
        <w:numPr>
          <w:ilvl w:val="0"/>
          <w:numId w:val="38"/>
        </w:numPr>
        <w:jc w:val="both"/>
      </w:pPr>
      <w:r>
        <w:t>Les codes flux CIE,</w:t>
      </w:r>
    </w:p>
    <w:p w14:paraId="3AD07D47" w14:textId="77777777" w:rsidR="00DA3E5D" w:rsidRDefault="00000000">
      <w:pPr>
        <w:pStyle w:val="Author-eListParagraph"/>
        <w:numPr>
          <w:ilvl w:val="0"/>
          <w:numId w:val="38"/>
        </w:numPr>
        <w:jc w:val="both"/>
      </w:pPr>
      <w:r>
        <w:t>Les références des éventuels auxiliaires nécessaires.</w:t>
      </w:r>
    </w:p>
    <w:p w14:paraId="6B62E56E" w14:textId="77777777" w:rsidR="00DA3E5D" w:rsidRDefault="00000000">
      <w:pPr>
        <w:jc w:val="both"/>
      </w:pPr>
      <w:r>
        <w:rPr>
          <w:b/>
          <w:u w:val="single"/>
        </w:rPr>
        <w:t>Prescriptions particulières pour les luminaires munis de lampes tubulaires à fluorescence de type T5</w:t>
      </w:r>
    </w:p>
    <w:p w14:paraId="4C08A898" w14:textId="77777777" w:rsidR="00DA3E5D" w:rsidRDefault="00000000">
      <w:pPr>
        <w:jc w:val="both"/>
      </w:pPr>
      <w:r>
        <w:t>Les luminaires sont munis de lampes tubulaires à fluorescence de Ø 16 mm et pourvues d'un culot de type G5. Ces lampes sont neuves, y compris lorsque les luminaires sont de réemploi.</w:t>
      </w:r>
    </w:p>
    <w:p w14:paraId="03389DF9" w14:textId="77777777" w:rsidR="00DA3E5D" w:rsidRDefault="00000000">
      <w:pPr>
        <w:jc w:val="both"/>
      </w:pPr>
      <w:r>
        <w:t>Les luminaires sont munis de ballasts neufs, y compris lorsque les luminaires sont de réemploi.</w:t>
      </w:r>
    </w:p>
    <w:p w14:paraId="2E110943" w14:textId="77777777" w:rsidR="00DA3E5D" w:rsidRDefault="00000000">
      <w:pPr>
        <w:jc w:val="both"/>
      </w:pPr>
      <w:r>
        <w:t>Les luminaires, qu'ils soient neufs ou de réemploi, sont prévus pour une température ambiante située entre -</w:t>
      </w:r>
    </w:p>
    <w:p w14:paraId="5E9D24D5" w14:textId="77777777" w:rsidR="00DA3E5D" w:rsidRDefault="00000000">
      <w:pPr>
        <w:jc w:val="both"/>
      </w:pPr>
      <w:r>
        <w:t>5 °C et + 45°C, correspondant à la classification des conditions climatiques 3K5 telle que décrite dans la norme [NBN EN IEC 60721-3-3].</w:t>
      </w:r>
    </w:p>
    <w:p w14:paraId="4D9AF9E3" w14:textId="77777777" w:rsidR="00DA3E5D" w:rsidRDefault="00000000">
      <w:pPr>
        <w:jc w:val="both"/>
      </w:pPr>
      <w:r>
        <w:t>L'allumage de la source lumineuse se fait en moins de 2 secondes et sans clignotement. Les luminaires garantissent également l'absence d'effets stroboscopiques.</w:t>
      </w:r>
    </w:p>
    <w:p w14:paraId="4D7152A1" w14:textId="77777777" w:rsidR="00DA3E5D" w:rsidRDefault="00000000">
      <w:pPr>
        <w:jc w:val="both"/>
      </w:pPr>
      <w:r>
        <w:t>En cas de lampe défectueuse, l'extinction se fait de manière automatique. Après remplacement de la lampe, le réamorçage se fait également de manière automatique.</w:t>
      </w:r>
    </w:p>
    <w:p w14:paraId="0F7BCA2D" w14:textId="77777777" w:rsidR="00DA3E5D" w:rsidRDefault="00000000">
      <w:pPr>
        <w:jc w:val="both"/>
      </w:pPr>
      <w:r>
        <w:t>Sauf dispositions contraires dans le cahier spécial des charges, les prescriptions suivantes sont d'application :</w:t>
      </w:r>
    </w:p>
    <w:p w14:paraId="1B07D21A" w14:textId="77777777" w:rsidR="00DA3E5D" w:rsidRDefault="00000000">
      <w:pPr>
        <w:pStyle w:val="Author-eListParagraph"/>
        <w:numPr>
          <w:ilvl w:val="0"/>
          <w:numId w:val="39"/>
        </w:numPr>
        <w:jc w:val="both"/>
      </w:pPr>
      <w:r>
        <w:t xml:space="preserve">Température de couleur des lampes : </w:t>
      </w:r>
      <w:r>
        <w:rPr>
          <w:rStyle w:val="optioncarChar"/>
        </w:rPr>
        <w:t xml:space="preserve">4.000 K </w:t>
      </w:r>
      <w:r>
        <w:t>(par défaut)</w:t>
      </w:r>
      <w:r>
        <w:rPr>
          <w:rStyle w:val="optioncarChar"/>
        </w:rPr>
        <w:t xml:space="preserve"> / 3.000 K / 2.700 K / *** </w:t>
      </w:r>
      <w:r>
        <w:t>K</w:t>
      </w:r>
    </w:p>
    <w:p w14:paraId="1613FA4D" w14:textId="77777777" w:rsidR="00DA3E5D" w:rsidRDefault="00000000">
      <w:pPr>
        <w:pStyle w:val="Author-eListParagraph"/>
        <w:numPr>
          <w:ilvl w:val="0"/>
          <w:numId w:val="39"/>
        </w:numPr>
        <w:jc w:val="both"/>
      </w:pPr>
      <w:r>
        <w:t xml:space="preserve">Rendu des couleurs des lampes : minimum </w:t>
      </w:r>
      <w:r>
        <w:rPr>
          <w:rStyle w:val="optioncarChar"/>
        </w:rPr>
        <w:t xml:space="preserve">80 </w:t>
      </w:r>
      <w:r>
        <w:t>(par défaut)</w:t>
      </w:r>
      <w:r>
        <w:rPr>
          <w:rStyle w:val="optioncarChar"/>
        </w:rPr>
        <w:t xml:space="preserve"> / 85 / 90 / ***</w:t>
      </w:r>
    </w:p>
    <w:p w14:paraId="1776210F" w14:textId="77777777" w:rsidR="00DA3E5D" w:rsidRDefault="00000000">
      <w:pPr>
        <w:pStyle w:val="Author-eListParagraph"/>
        <w:numPr>
          <w:ilvl w:val="0"/>
          <w:numId w:val="39"/>
        </w:numPr>
        <w:jc w:val="both"/>
      </w:pPr>
      <w:r>
        <w:t xml:space="preserve">Durée de vie du ballast : minimum </w:t>
      </w:r>
      <w:r>
        <w:rPr>
          <w:rStyle w:val="optioncarChar"/>
        </w:rPr>
        <w:t xml:space="preserve">50.000 h </w:t>
      </w:r>
      <w:r>
        <w:t>(par défaut)</w:t>
      </w:r>
      <w:r>
        <w:rPr>
          <w:rStyle w:val="optioncarChar"/>
        </w:rPr>
        <w:t xml:space="preserve"> / *** </w:t>
      </w:r>
      <w:r>
        <w:t>h</w:t>
      </w:r>
    </w:p>
    <w:p w14:paraId="29DF020F" w14:textId="77777777" w:rsidR="00DA3E5D" w:rsidRDefault="00000000">
      <w:pPr>
        <w:pStyle w:val="Author-eListParagraph"/>
        <w:numPr>
          <w:ilvl w:val="0"/>
          <w:numId w:val="39"/>
        </w:numPr>
        <w:jc w:val="both"/>
      </w:pPr>
      <w:r>
        <w:t xml:space="preserve">Durée de vie des lampes : minimum </w:t>
      </w:r>
      <w:r>
        <w:rPr>
          <w:rStyle w:val="optioncarChar"/>
        </w:rPr>
        <w:t xml:space="preserve">15.000 h </w:t>
      </w:r>
      <w:r>
        <w:t>(par défaut)</w:t>
      </w:r>
      <w:r>
        <w:rPr>
          <w:rStyle w:val="optioncarChar"/>
        </w:rPr>
        <w:t xml:space="preserve"> / 25.000 h / 35.000 h / *** </w:t>
      </w:r>
      <w:r>
        <w:t>h</w:t>
      </w:r>
    </w:p>
    <w:p w14:paraId="6B5EC978" w14:textId="77777777" w:rsidR="00DA3E5D" w:rsidRDefault="00000000">
      <w:pPr>
        <w:pStyle w:val="Author-eListParagraph"/>
        <w:numPr>
          <w:ilvl w:val="0"/>
          <w:numId w:val="39"/>
        </w:numPr>
        <w:jc w:val="both"/>
      </w:pPr>
      <w:r>
        <w:t xml:space="preserve">Efficacité lumineuse des lampes : minimum </w:t>
      </w:r>
      <w:r>
        <w:rPr>
          <w:rStyle w:val="optioncarChar"/>
        </w:rPr>
        <w:t xml:space="preserve">85 lm/W </w:t>
      </w:r>
      <w:r>
        <w:t>(par défaut)</w:t>
      </w:r>
      <w:r>
        <w:rPr>
          <w:rStyle w:val="optioncarChar"/>
        </w:rPr>
        <w:t xml:space="preserve"> / 95 lm/W / 105 lm/W / *** </w:t>
      </w:r>
      <w:r>
        <w:t>lm/W</w:t>
      </w:r>
    </w:p>
    <w:p w14:paraId="2E64007F" w14:textId="77777777" w:rsidR="00DA3E5D" w:rsidRDefault="00000000">
      <w:pPr>
        <w:jc w:val="both"/>
      </w:pPr>
      <w:r>
        <w:rPr>
          <w:b/>
          <w:u w:val="single"/>
        </w:rPr>
        <w:t>Prescriptions particulières pour les luminaires à LED</w:t>
      </w:r>
    </w:p>
    <w:p w14:paraId="4D73E45F" w14:textId="77777777" w:rsidR="00DA3E5D" w:rsidRDefault="00000000">
      <w:pPr>
        <w:jc w:val="both"/>
      </w:pPr>
      <w:r>
        <w:t>Les luminaires à LED sont prévus pour des tensions nominales de 230 V et une fréquence nominale du réseau électrique de 50 Hz et pour une température ambiante située entre -5°C et +45°C (correspondant à la classification des conditions climatiques 3K5 telle que décrite dans la norme [NBN EN IEC 60721-3-3]).</w:t>
      </w:r>
    </w:p>
    <w:p w14:paraId="720D015A" w14:textId="77777777" w:rsidR="00DA3E5D" w:rsidRDefault="00000000">
      <w:pPr>
        <w:jc w:val="both"/>
      </w:pPr>
      <w:r>
        <w:t>Sauf dispositions contraires dans le cahier spécial des charges, les prescriptions techniques imposées pour les luminaires à LED sont les suivantes :</w:t>
      </w:r>
    </w:p>
    <w:p w14:paraId="77F9C8A9" w14:textId="77777777" w:rsidR="00DA3E5D" w:rsidRDefault="00000000">
      <w:pPr>
        <w:pStyle w:val="Author-eListParagraph"/>
        <w:numPr>
          <w:ilvl w:val="0"/>
          <w:numId w:val="40"/>
        </w:numPr>
        <w:jc w:val="both"/>
      </w:pPr>
      <w:r>
        <w:t xml:space="preserve">Température de couleur : </w:t>
      </w:r>
      <w:r>
        <w:rPr>
          <w:rStyle w:val="optioncarChar"/>
        </w:rPr>
        <w:t xml:space="preserve">4.000 K </w:t>
      </w:r>
      <w:r>
        <w:t>(par défaut)</w:t>
      </w:r>
      <w:r>
        <w:rPr>
          <w:rStyle w:val="optioncarChar"/>
        </w:rPr>
        <w:t xml:space="preserve"> / 3.000 K / 2.700 K / *** </w:t>
      </w:r>
      <w:r>
        <w:t>K</w:t>
      </w:r>
    </w:p>
    <w:p w14:paraId="4493FC0C" w14:textId="77777777" w:rsidR="00DA3E5D" w:rsidRDefault="00000000">
      <w:pPr>
        <w:pStyle w:val="Author-eListParagraph"/>
        <w:numPr>
          <w:ilvl w:val="0"/>
          <w:numId w:val="40"/>
        </w:numPr>
        <w:jc w:val="both"/>
      </w:pPr>
      <w:r>
        <w:t xml:space="preserve">Rendu des couleurs : minimum </w:t>
      </w:r>
      <w:r>
        <w:rPr>
          <w:rStyle w:val="optioncarChar"/>
        </w:rPr>
        <w:t xml:space="preserve">80 </w:t>
      </w:r>
      <w:r>
        <w:t xml:space="preserve">(par défaut) </w:t>
      </w:r>
      <w:r>
        <w:rPr>
          <w:rStyle w:val="optioncarChar"/>
        </w:rPr>
        <w:t>/ 85 / 90 / ***</w:t>
      </w:r>
    </w:p>
    <w:p w14:paraId="7C392D8D" w14:textId="77777777" w:rsidR="00DA3E5D" w:rsidRDefault="00000000">
      <w:pPr>
        <w:pStyle w:val="Author-eListParagraph"/>
        <w:numPr>
          <w:ilvl w:val="0"/>
          <w:numId w:val="40"/>
        </w:numPr>
        <w:jc w:val="both"/>
      </w:pPr>
      <w:r>
        <w:t xml:space="preserve">Conservation du flux lumineux de la source à </w:t>
      </w:r>
      <w:r>
        <w:rPr>
          <w:rStyle w:val="optioncarChar"/>
        </w:rPr>
        <w:t xml:space="preserve">50.000 heures </w:t>
      </w:r>
      <w:r>
        <w:t>(par défaut)</w:t>
      </w:r>
      <w:r>
        <w:rPr>
          <w:rStyle w:val="optioncarChar"/>
        </w:rPr>
        <w:t xml:space="preserve"> / 25.000 heures / *** </w:t>
      </w:r>
      <w:r>
        <w:t xml:space="preserve">h : minimum </w:t>
      </w:r>
      <w:r>
        <w:rPr>
          <w:rStyle w:val="optioncarChar"/>
        </w:rPr>
        <w:t>L70</w:t>
      </w:r>
      <w:r>
        <w:t xml:space="preserve"> (par défaut)</w:t>
      </w:r>
      <w:r>
        <w:rPr>
          <w:rStyle w:val="optioncarChar"/>
        </w:rPr>
        <w:t xml:space="preserve"> / L80 / L90 / ***</w:t>
      </w:r>
    </w:p>
    <w:p w14:paraId="38956838" w14:textId="77777777" w:rsidR="00DA3E5D" w:rsidRDefault="00000000">
      <w:pPr>
        <w:pStyle w:val="Author-eListParagraph"/>
        <w:numPr>
          <w:ilvl w:val="0"/>
          <w:numId w:val="40"/>
        </w:numPr>
        <w:jc w:val="both"/>
      </w:pPr>
      <w:r>
        <w:t xml:space="preserve">Possibilité de remplacer indépendamment le driver : </w:t>
      </w:r>
      <w:r>
        <w:rPr>
          <w:rStyle w:val="optioncarChar"/>
        </w:rPr>
        <w:t>oui</w:t>
      </w:r>
      <w:r>
        <w:t xml:space="preserve"> (par défaut)</w:t>
      </w:r>
      <w:r>
        <w:rPr>
          <w:rStyle w:val="optioncarChar"/>
        </w:rPr>
        <w:t xml:space="preserve"> / non</w:t>
      </w:r>
    </w:p>
    <w:p w14:paraId="56CBF8B2" w14:textId="77777777" w:rsidR="00DA3E5D" w:rsidRDefault="00000000">
      <w:pPr>
        <w:pStyle w:val="Author-eListParagraph"/>
        <w:numPr>
          <w:ilvl w:val="0"/>
          <w:numId w:val="40"/>
        </w:numPr>
        <w:jc w:val="both"/>
      </w:pPr>
      <w:r>
        <w:t xml:space="preserve">Possibilité de remplacer indépendamment les leds : </w:t>
      </w:r>
      <w:r>
        <w:rPr>
          <w:rStyle w:val="optioncarChar"/>
        </w:rPr>
        <w:t>oui</w:t>
      </w:r>
      <w:r>
        <w:t xml:space="preserve"> (par défaut)</w:t>
      </w:r>
      <w:r>
        <w:rPr>
          <w:rStyle w:val="optioncarChar"/>
        </w:rPr>
        <w:t xml:space="preserve"> / non</w:t>
      </w:r>
    </w:p>
    <w:p w14:paraId="6A10A206" w14:textId="77777777" w:rsidR="00DA3E5D" w:rsidRDefault="00000000">
      <w:pPr>
        <w:pStyle w:val="Author-eListParagraph"/>
        <w:numPr>
          <w:ilvl w:val="0"/>
          <w:numId w:val="40"/>
        </w:numPr>
        <w:jc w:val="both"/>
      </w:pPr>
      <w:r>
        <w:t xml:space="preserve">Efficacité lumineuse du luminaire : minimum </w:t>
      </w:r>
      <w:r>
        <w:rPr>
          <w:rStyle w:val="optioncarChar"/>
        </w:rPr>
        <w:t xml:space="preserve">70 lm/W </w:t>
      </w:r>
      <w:r>
        <w:t>(par défaut)</w:t>
      </w:r>
      <w:r>
        <w:rPr>
          <w:rStyle w:val="optioncarChar"/>
        </w:rPr>
        <w:t xml:space="preserve"> / 90 lm/W / 100 lm/W / ***</w:t>
      </w:r>
    </w:p>
    <w:p w14:paraId="1B24A676" w14:textId="77777777" w:rsidR="00DA3E5D" w:rsidRDefault="00000000">
      <w:pPr>
        <w:pStyle w:val="Author-eListParagraph"/>
        <w:numPr>
          <w:ilvl w:val="0"/>
          <w:numId w:val="40"/>
        </w:numPr>
        <w:jc w:val="both"/>
      </w:pPr>
      <w:r>
        <w:t xml:space="preserve">Déviation colorimétrique initiale des leds : maximum </w:t>
      </w:r>
      <w:r>
        <w:rPr>
          <w:rStyle w:val="optioncarChar"/>
        </w:rPr>
        <w:t>4 SDCM</w:t>
      </w:r>
      <w:r>
        <w:t xml:space="preserve"> (par défaut)</w:t>
      </w:r>
      <w:r>
        <w:rPr>
          <w:rStyle w:val="optioncarChar"/>
        </w:rPr>
        <w:t xml:space="preserve"> / 3 SDCM / 2 SDCM</w:t>
      </w:r>
    </w:p>
    <w:p w14:paraId="6812AE05" w14:textId="77777777" w:rsidR="00DA3E5D" w:rsidRDefault="00000000">
      <w:pPr>
        <w:jc w:val="both"/>
      </w:pPr>
      <w:r>
        <w:t>Les luminaires de réemploi sont munis d'un driver neuf ainsi que de leds entièrement neuves.</w:t>
      </w:r>
    </w:p>
    <w:p w14:paraId="2FAAD5A7" w14:textId="77777777" w:rsidR="00DA3E5D" w:rsidRDefault="00000000">
      <w:pPr>
        <w:jc w:val="both"/>
      </w:pPr>
      <w:r>
        <w:rPr>
          <w:b/>
          <w:u w:val="single"/>
        </w:rPr>
        <w:t>Prescriptions particulières pour les luminaires munis de lampes remplaçables</w:t>
      </w:r>
    </w:p>
    <w:p w14:paraId="47D3275B" w14:textId="77777777" w:rsidR="00DA3E5D" w:rsidRDefault="00000000">
      <w:pPr>
        <w:jc w:val="both"/>
      </w:pPr>
      <w:r>
        <w:t>Les luminaires, qu'ils soient neufs ou de réemploi, sont munis de lampes neuves.</w:t>
      </w:r>
    </w:p>
    <w:p w14:paraId="0A99B709" w14:textId="77777777" w:rsidR="00DA3E5D" w:rsidRDefault="00000000">
      <w:pPr>
        <w:pStyle w:val="Author-eListParagraph"/>
        <w:numPr>
          <w:ilvl w:val="0"/>
          <w:numId w:val="41"/>
        </w:numPr>
        <w:jc w:val="both"/>
      </w:pPr>
      <w:r>
        <w:t xml:space="preserve">Type de lampe : </w:t>
      </w:r>
      <w:r>
        <w:rPr>
          <w:rStyle w:val="optioncarChar"/>
        </w:rPr>
        <w:t>lampe à globe non claire</w:t>
      </w:r>
      <w:r>
        <w:t xml:space="preserve"> (par défaut) </w:t>
      </w:r>
      <w:r>
        <w:rPr>
          <w:rStyle w:val="optioncarChar"/>
        </w:rPr>
        <w:t>/ lampe à globe claire / lampe en forme de flamme claire / lampe directionnelle de type spot / ***</w:t>
      </w:r>
    </w:p>
    <w:p w14:paraId="460F9A1A" w14:textId="77777777" w:rsidR="00DA3E5D" w:rsidRDefault="00000000">
      <w:pPr>
        <w:pStyle w:val="Author-eListParagraph"/>
        <w:numPr>
          <w:ilvl w:val="0"/>
          <w:numId w:val="41"/>
        </w:numPr>
        <w:jc w:val="both"/>
      </w:pPr>
      <w:r>
        <w:t xml:space="preserve">Technologie de la lampe remplaçable : </w:t>
      </w:r>
      <w:r>
        <w:rPr>
          <w:rStyle w:val="optioncarChar"/>
        </w:rPr>
        <w:t xml:space="preserve">LED ou fluorescence compacte </w:t>
      </w:r>
      <w:r>
        <w:t>(par défaut)</w:t>
      </w:r>
      <w:r>
        <w:rPr>
          <w:rStyle w:val="optioncarChar"/>
        </w:rPr>
        <w:t xml:space="preserve"> / LED / à filaments LED / fluorescence compacte / ***</w:t>
      </w:r>
    </w:p>
    <w:p w14:paraId="5F97BC5F" w14:textId="77777777" w:rsidR="00DA3E5D" w:rsidRDefault="00000000">
      <w:pPr>
        <w:pStyle w:val="Author-eListParagraph"/>
        <w:numPr>
          <w:ilvl w:val="0"/>
          <w:numId w:val="41"/>
        </w:numPr>
        <w:jc w:val="both"/>
      </w:pPr>
      <w:r>
        <w:t xml:space="preserve">Température de couleur des lampes : </w:t>
      </w:r>
      <w:r>
        <w:rPr>
          <w:rStyle w:val="optioncarChar"/>
        </w:rPr>
        <w:t xml:space="preserve">4.000 K </w:t>
      </w:r>
      <w:r>
        <w:t xml:space="preserve">(par défaut) </w:t>
      </w:r>
      <w:r>
        <w:rPr>
          <w:rStyle w:val="optioncarChar"/>
        </w:rPr>
        <w:t xml:space="preserve">/ 3.000 K / 2.700 K / *** </w:t>
      </w:r>
      <w:r>
        <w:t>K</w:t>
      </w:r>
    </w:p>
    <w:p w14:paraId="5B227C0D" w14:textId="77777777" w:rsidR="00DA3E5D" w:rsidRDefault="00000000">
      <w:pPr>
        <w:pStyle w:val="Author-eListParagraph"/>
        <w:numPr>
          <w:ilvl w:val="0"/>
          <w:numId w:val="41"/>
        </w:numPr>
        <w:jc w:val="both"/>
      </w:pPr>
      <w:r>
        <w:t xml:space="preserve">Rendu des couleurs des lampes: minimum </w:t>
      </w:r>
      <w:r>
        <w:rPr>
          <w:rStyle w:val="optioncarChar"/>
        </w:rPr>
        <w:t>80</w:t>
      </w:r>
      <w:r>
        <w:t xml:space="preserve"> (par défaut)</w:t>
      </w:r>
      <w:r>
        <w:rPr>
          <w:rStyle w:val="optioncarChar"/>
        </w:rPr>
        <w:t xml:space="preserve"> / 85 / 90 / ***</w:t>
      </w:r>
    </w:p>
    <w:p w14:paraId="54FDDC02" w14:textId="77777777" w:rsidR="00DA3E5D" w:rsidRDefault="00000000">
      <w:pPr>
        <w:pStyle w:val="Author-eListParagraph"/>
        <w:numPr>
          <w:ilvl w:val="0"/>
          <w:numId w:val="41"/>
        </w:numPr>
        <w:jc w:val="both"/>
      </w:pPr>
      <w:r>
        <w:t xml:space="preserve">Durée de vie des lampes : minimum </w:t>
      </w:r>
      <w:r>
        <w:rPr>
          <w:rStyle w:val="optioncarChar"/>
        </w:rPr>
        <w:t xml:space="preserve">10.000 h </w:t>
      </w:r>
      <w:r>
        <w:t xml:space="preserve">(par défaut) </w:t>
      </w:r>
      <w:r>
        <w:rPr>
          <w:rStyle w:val="optioncarChar"/>
        </w:rPr>
        <w:t>/ 20.000 h / 30.000 h / ***</w:t>
      </w:r>
    </w:p>
    <w:p w14:paraId="29EE1809" w14:textId="77777777" w:rsidR="00DA3E5D" w:rsidRDefault="00000000">
      <w:pPr>
        <w:pStyle w:val="Author-eListParagraph"/>
        <w:numPr>
          <w:ilvl w:val="0"/>
          <w:numId w:val="41"/>
        </w:numPr>
        <w:jc w:val="both"/>
      </w:pPr>
      <w:r>
        <w:t xml:space="preserve">Culot des lampes : </w:t>
      </w:r>
      <w:r>
        <w:rPr>
          <w:rStyle w:val="optioncarChar"/>
        </w:rPr>
        <w:t xml:space="preserve">E27 </w:t>
      </w:r>
      <w:r>
        <w:t>(par défaut)</w:t>
      </w:r>
      <w:r>
        <w:rPr>
          <w:rStyle w:val="optioncarChar"/>
        </w:rPr>
        <w:t xml:space="preserve"> / E14 / ***</w:t>
      </w:r>
    </w:p>
    <w:p w14:paraId="2E1CECE9" w14:textId="77777777" w:rsidR="00DA3E5D" w:rsidRDefault="00000000">
      <w:pPr>
        <w:pStyle w:val="Author-eListParagraph"/>
        <w:numPr>
          <w:ilvl w:val="0"/>
          <w:numId w:val="41"/>
        </w:numPr>
        <w:jc w:val="both"/>
      </w:pPr>
      <w:r>
        <w:t xml:space="preserve">Efficacité lumineuse des lampes : minimum </w:t>
      </w:r>
      <w:r>
        <w:rPr>
          <w:rStyle w:val="optioncarChar"/>
        </w:rPr>
        <w:t xml:space="preserve">80 lm/W </w:t>
      </w:r>
      <w:r>
        <w:t>(par défaut)</w:t>
      </w:r>
      <w:r>
        <w:rPr>
          <w:rStyle w:val="optioncarChar"/>
        </w:rPr>
        <w:t xml:space="preserve"> / 100 lm/W / 120 lm/W / *** </w:t>
      </w:r>
      <w:r>
        <w:t>lm/W</w:t>
      </w:r>
    </w:p>
    <w:p w14:paraId="26B95FBE" w14:textId="77777777" w:rsidR="00DA3E5D" w:rsidRDefault="00000000">
      <w:pPr>
        <w:pStyle w:val="pheading"/>
      </w:pPr>
      <w:r>
        <w:t>EXÉCUTION / MISE EN ŒUVRE</w:t>
      </w:r>
    </w:p>
    <w:p w14:paraId="309ABF3C" w14:textId="77777777" w:rsidR="00DA3E5D" w:rsidRDefault="00000000">
      <w:pPr>
        <w:jc w:val="both"/>
      </w:pPr>
      <w:r>
        <w:t>L'implantation des luminaires est indiquée schématiquement sur les plans. Lorsque l'entrepreneur estime nécessaire d'y apporter des modifications en vue du fonctionnement optimal de l'installation, il soumet ses propositions de modification à l'approbation du maître d'ouvrage et ce, avant le commencement des travaux. L'implantation exacte des luminaires est définitivement établie en concertation commune et en tenant compte des performances lumineuses et énergétiques à atteindre ainsi que de l'implantation des autres équipements techniques.</w:t>
      </w:r>
    </w:p>
    <w:p w14:paraId="3BA73804" w14:textId="77777777" w:rsidR="00DA3E5D" w:rsidRDefault="00000000">
      <w:pPr>
        <w:jc w:val="both"/>
      </w:pPr>
      <w:r>
        <w:t>Toute intervention sur et dans les faux plafonds s’effectue avec des gants propres.</w:t>
      </w:r>
    </w:p>
    <w:p w14:paraId="191CB56A" w14:textId="77777777" w:rsidR="00DA3E5D" w:rsidRDefault="00000000">
      <w:pPr>
        <w:jc w:val="both"/>
      </w:pPr>
      <w:r>
        <w:t>Avant la réception provisoire, les appareils sont débarrassés de leur protection éventuelle et/ou nettoyés.</w:t>
      </w:r>
    </w:p>
    <w:p w14:paraId="7D6873AD" w14:textId="77777777" w:rsidR="00DA3E5D" w:rsidRDefault="00DA3E5D">
      <w:pPr>
        <w:jc w:val="both"/>
      </w:pPr>
    </w:p>
    <w:p w14:paraId="2B2AC1B0" w14:textId="77777777" w:rsidR="00DA3E5D" w:rsidRDefault="00DA3E5D">
      <w:pPr>
        <w:jc w:val="both"/>
      </w:pPr>
    </w:p>
    <w:p w14:paraId="225550EF" w14:textId="77777777" w:rsidR="00DA3E5D" w:rsidRDefault="00000000">
      <w:pPr>
        <w:jc w:val="both"/>
      </w:pPr>
      <w:r>
        <w:rPr>
          <w:b/>
          <w:u w:val="single"/>
        </w:rPr>
        <w:t>Etude d'éclairage : performances lumineuses et bases de calcul</w:t>
      </w:r>
    </w:p>
    <w:p w14:paraId="3E0EAC0D" w14:textId="77777777" w:rsidR="00DA3E5D" w:rsidRDefault="00000000">
      <w:pPr>
        <w:jc w:val="both"/>
      </w:pPr>
      <w:r>
        <w:t xml:space="preserve">L'étude d'éclairage est fournie par </w:t>
      </w:r>
      <w:r>
        <w:rPr>
          <w:rStyle w:val="optioncarChar"/>
        </w:rPr>
        <w:t xml:space="preserve">l'auteur de projet ou le bureau d’étude </w:t>
      </w:r>
      <w:r>
        <w:t>(par défaut)</w:t>
      </w:r>
      <w:r>
        <w:rPr>
          <w:rStyle w:val="optioncarChar"/>
        </w:rPr>
        <w:t xml:space="preserve"> / l'entrepreneur / - (aucune étude d'éclairage n'est réalisée) / ***</w:t>
      </w:r>
      <w:r>
        <w:t>.</w:t>
      </w:r>
    </w:p>
    <w:p w14:paraId="53EB56A6" w14:textId="77777777" w:rsidR="00DA3E5D" w:rsidRDefault="00000000">
      <w:pPr>
        <w:ind w:left="567"/>
        <w:jc w:val="both"/>
      </w:pPr>
      <w:r>
        <w:rPr>
          <w:b/>
          <w:i/>
        </w:rPr>
        <w:t>(soit par défaut)</w:t>
      </w:r>
    </w:p>
    <w:p w14:paraId="0667F5AD" w14:textId="77777777" w:rsidR="00DA3E5D" w:rsidRDefault="00000000">
      <w:pPr>
        <w:ind w:left="567"/>
        <w:jc w:val="both"/>
      </w:pPr>
      <w:r>
        <w:rPr>
          <w:rStyle w:val="soitChar"/>
          <w:u w:val="single"/>
        </w:rPr>
        <w:t>Etude fournie par l'auteur de projet ou le bureau d'étude</w:t>
      </w:r>
      <w:r>
        <w:rPr>
          <w:rStyle w:val="soitChar"/>
        </w:rPr>
        <w:t xml:space="preserve"> : Celui-ci établit le plan d'installation et la liste des luminaires à installer y afférents (en mentionnant la puissance maximale et le flux lumineux minimal des luminaires), en conformité avec la norme [NBN EN 12464-1] concernant l'éclairage des lieux de travail intérieurs. L'entrepreneur avertit l'auteur de projet par lettre recommandée s'il constate des contradictions entre l'étude d'éclairage et la norme.</w:t>
      </w:r>
    </w:p>
    <w:p w14:paraId="5D489961" w14:textId="77777777" w:rsidR="00DA3E5D" w:rsidRDefault="00000000">
      <w:pPr>
        <w:ind w:left="567"/>
        <w:jc w:val="both"/>
      </w:pPr>
      <w:r>
        <w:rPr>
          <w:b/>
          <w:i/>
        </w:rPr>
        <w:t>(soit)</w:t>
      </w:r>
    </w:p>
    <w:p w14:paraId="45310C88" w14:textId="77777777" w:rsidR="00DA3E5D" w:rsidRDefault="00000000">
      <w:pPr>
        <w:ind w:left="567"/>
        <w:jc w:val="both"/>
      </w:pPr>
      <w:r>
        <w:rPr>
          <w:rStyle w:val="soitChar"/>
          <w:u w:val="single"/>
        </w:rPr>
        <w:t>Etude fournie par l'entrepreneur</w:t>
      </w:r>
      <w:r>
        <w:rPr>
          <w:rStyle w:val="soitChar"/>
        </w:rPr>
        <w:t xml:space="preserve"> : L'étude d'éclairage est fournie par l'entrepreneur et soumise à l'approbation de l'auteur de projet. Cette étude est réalisée pour un ensemble de locaux types désignés par l'auteur de projet et conformément aux prescriptions de la norme [NBN EN 12464-1] concernant l'éclairage des lieux de travail intérieurs.</w:t>
      </w:r>
    </w:p>
    <w:p w14:paraId="05BAA5A3" w14:textId="77777777" w:rsidR="00DA3E5D" w:rsidRDefault="00000000">
      <w:pPr>
        <w:ind w:left="567"/>
        <w:jc w:val="both"/>
      </w:pPr>
      <w:r>
        <w:rPr>
          <w:b/>
          <w:i/>
        </w:rPr>
        <w:t>(soit)</w:t>
      </w:r>
    </w:p>
    <w:p w14:paraId="647104BA" w14:textId="77777777" w:rsidR="00DA3E5D" w:rsidRDefault="00000000">
      <w:pPr>
        <w:ind w:left="567"/>
        <w:jc w:val="both"/>
      </w:pPr>
      <w:r>
        <w:rPr>
          <w:rStyle w:val="soitChar"/>
          <w:u w:val="single"/>
        </w:rPr>
        <w:t>Aucune étude d'éclairage n'est réalisée</w:t>
      </w:r>
      <w:r>
        <w:rPr>
          <w:rStyle w:val="soitChar"/>
        </w:rPr>
        <w:t xml:space="preserve"> : Lors de l'installation de luminaires de réemploi, et en l'absence d'informations suffisantes sur ceux-ci permettant d'établir une étude d'éclairage, l'entrepreneur installe les luminaires de réemploi dans un ensemble de locaux types désignés par l'auteur de projet. Ces locaux sont le plus représentatifs possibles de la situation réelle du bâtiment fini et idéalement meublés. En concertation avec l'auteur de projet, l'entrepreneur procède à la vérification des niveaux d'éclairement sur le plan de travail de ces locaux types. Il soumet ensuite à l'approbation du maître d'ouvrage, ses propositions de modification en vue d'une éventuelle amélioration des performances lumineuses à atteindre pour être conforme avec la norme [NBN EN 12464-1] concernant l'éclairage des lieux de travail intérieurs.</w:t>
      </w:r>
    </w:p>
    <w:p w14:paraId="5ECF3B58" w14:textId="77777777" w:rsidR="00DA3E5D" w:rsidRDefault="00DA3E5D"/>
    <w:p w14:paraId="4F248EC3" w14:textId="77777777" w:rsidR="00DA3E5D" w:rsidRDefault="00000000">
      <w:pPr>
        <w:jc w:val="both"/>
      </w:pPr>
      <w:r>
        <w:t>Avant le début de l'exécution, l'étude d'éclairage est remise à l'auteur de projet à sa demande. Cette étude mentionne de manière détaillée pour chaque local visé, les éléments suivants :</w:t>
      </w:r>
    </w:p>
    <w:p w14:paraId="4885A8FA" w14:textId="77777777" w:rsidR="00DA3E5D" w:rsidRDefault="00000000">
      <w:pPr>
        <w:pStyle w:val="Author-eListParagraph"/>
        <w:numPr>
          <w:ilvl w:val="0"/>
          <w:numId w:val="42"/>
        </w:numPr>
      </w:pPr>
      <w:r>
        <w:t>Le plan d'exécution reprenant l'implantation exacte des luminaires</w:t>
      </w:r>
    </w:p>
    <w:p w14:paraId="4AB06C5D" w14:textId="77777777" w:rsidR="00DA3E5D" w:rsidRDefault="00000000">
      <w:pPr>
        <w:pStyle w:val="Author-eListParagraph"/>
        <w:numPr>
          <w:ilvl w:val="0"/>
          <w:numId w:val="42"/>
        </w:numPr>
      </w:pPr>
      <w:r>
        <w:t>Le bilan des puissances électriques installées et absorbées exprimées en [W] et en [W/m²]</w:t>
      </w:r>
    </w:p>
    <w:p w14:paraId="6D3A1B0D" w14:textId="77777777" w:rsidR="00DA3E5D" w:rsidRDefault="00000000">
      <w:pPr>
        <w:pStyle w:val="Author-eListParagraph"/>
        <w:numPr>
          <w:ilvl w:val="0"/>
          <w:numId w:val="42"/>
        </w:numPr>
      </w:pPr>
      <w:r>
        <w:t>L'éclairement moyen à maintenir en [lx] et l'uniformité [-] sur la zone de travail, sur la zone environnante immédiate et sur la zone de fond</w:t>
      </w:r>
    </w:p>
    <w:p w14:paraId="692CB7CF" w14:textId="77777777" w:rsidR="00DA3E5D" w:rsidRDefault="00000000">
      <w:pPr>
        <w:pStyle w:val="Author-eListParagraph"/>
        <w:numPr>
          <w:ilvl w:val="0"/>
          <w:numId w:val="42"/>
        </w:numPr>
      </w:pPr>
      <w:r>
        <w:t>L'éclairement moyen à maintenir en [lx] et l'uniformité [-] sur les différentes parois du local</w:t>
      </w:r>
    </w:p>
    <w:p w14:paraId="7394643A" w14:textId="77777777" w:rsidR="00DA3E5D" w:rsidRDefault="00000000">
      <w:pPr>
        <w:pStyle w:val="Author-eListParagraph"/>
        <w:numPr>
          <w:ilvl w:val="0"/>
          <w:numId w:val="42"/>
        </w:numPr>
      </w:pPr>
      <w:r>
        <w:t>La valeur du facteur de maintenance global avec lequel l'étude d'éclairage a été conçue</w:t>
      </w:r>
    </w:p>
    <w:p w14:paraId="1ED5F1B8" w14:textId="77777777" w:rsidR="00DA3E5D" w:rsidRDefault="00000000">
      <w:r>
        <w:t>Lors de l'établissement de l'étude d'éclairage, la puissance installée des appareils d'éclairage intérieurs est de :</w:t>
      </w:r>
    </w:p>
    <w:p w14:paraId="10A6E202" w14:textId="77777777" w:rsidR="00DA3E5D" w:rsidRDefault="00000000">
      <w:pPr>
        <w:pStyle w:val="Author-eListParagraph"/>
        <w:numPr>
          <w:ilvl w:val="0"/>
          <w:numId w:val="43"/>
        </w:numPr>
      </w:pPr>
      <w:r>
        <w:t xml:space="preserve">maximum </w:t>
      </w:r>
      <w:r>
        <w:rPr>
          <w:rStyle w:val="optioncarChar"/>
        </w:rPr>
        <w:t xml:space="preserve">2 </w:t>
      </w:r>
      <w:r>
        <w:t xml:space="preserve">(par défaut) </w:t>
      </w:r>
      <w:r>
        <w:rPr>
          <w:rStyle w:val="optioncarChar"/>
        </w:rPr>
        <w:t>/ 1,5 / 1 / ***</w:t>
      </w:r>
      <w:r>
        <w:t xml:space="preserve"> W/m² par 100 lux pour les locaux de bureaux, les salles de réunion et les salles de cours,</w:t>
      </w:r>
    </w:p>
    <w:p w14:paraId="6D39291C" w14:textId="77777777" w:rsidR="00DA3E5D" w:rsidRDefault="00000000">
      <w:pPr>
        <w:pStyle w:val="Author-eListParagraph"/>
        <w:numPr>
          <w:ilvl w:val="0"/>
          <w:numId w:val="43"/>
        </w:numPr>
      </w:pPr>
      <w:r>
        <w:t xml:space="preserve">maximum </w:t>
      </w:r>
      <w:r>
        <w:rPr>
          <w:rStyle w:val="optioncarChar"/>
        </w:rPr>
        <w:t xml:space="preserve">2,5 </w:t>
      </w:r>
      <w:r>
        <w:t>(par défaut)</w:t>
      </w:r>
      <w:r>
        <w:rPr>
          <w:rStyle w:val="optioncarChar"/>
        </w:rPr>
        <w:t xml:space="preserve"> / 2 / 1,5 / ***</w:t>
      </w:r>
      <w:r>
        <w:t xml:space="preserve"> W/m² par 100 lux pour les autres locaux.</w:t>
      </w:r>
    </w:p>
    <w:p w14:paraId="44EB14D4" w14:textId="77777777" w:rsidR="00DA3E5D" w:rsidRDefault="00000000">
      <w:pPr>
        <w:jc w:val="both"/>
      </w:pPr>
      <w:r>
        <w:t>L'étude est réalisée en tenant compte de la situation réelle du bâtiment fini.</w:t>
      </w:r>
    </w:p>
    <w:p w14:paraId="098AD406" w14:textId="77777777" w:rsidR="00DA3E5D" w:rsidRDefault="00000000">
      <w:pPr>
        <w:jc w:val="both"/>
      </w:pPr>
      <w:r>
        <w:t xml:space="preserve">La durée d'utilisation annuelle moyenne de l'installation d'éclairage est estimée à </w:t>
      </w:r>
      <w:r>
        <w:rPr>
          <w:rStyle w:val="optioncarChar"/>
        </w:rPr>
        <w:t xml:space="preserve">2.500 heures </w:t>
      </w:r>
      <w:r>
        <w:t xml:space="preserve">(par défaut) </w:t>
      </w:r>
      <w:r>
        <w:rPr>
          <w:rStyle w:val="optioncarChar"/>
        </w:rPr>
        <w:t>/ ***</w:t>
      </w:r>
      <w:r>
        <w:t xml:space="preserve">. Le nombre d'années d'utilisation de l'installation d'éclairage avant rénovation est estimé à </w:t>
      </w:r>
      <w:r>
        <w:rPr>
          <w:rStyle w:val="optioncarChar"/>
        </w:rPr>
        <w:t>15 ans</w:t>
      </w:r>
      <w:r>
        <w:t xml:space="preserve"> (par défaut)</w:t>
      </w:r>
      <w:r>
        <w:rPr>
          <w:rStyle w:val="optioncarChar"/>
        </w:rPr>
        <w:t xml:space="preserve"> / ***</w:t>
      </w:r>
      <w:r>
        <w:t xml:space="preserve">. La température ambiante moyenne des locaux où se situent les appareils d’éclairage est de </w:t>
      </w:r>
      <w:r>
        <w:rPr>
          <w:rStyle w:val="optioncarChar"/>
        </w:rPr>
        <w:t>25°C</w:t>
      </w:r>
      <w:r>
        <w:t xml:space="preserve"> (par défaut)</w:t>
      </w:r>
      <w:r>
        <w:rPr>
          <w:rStyle w:val="optioncarChar"/>
        </w:rPr>
        <w:t xml:space="preserve"> / ***</w:t>
      </w:r>
      <w:r>
        <w:t>.</w:t>
      </w:r>
    </w:p>
    <w:p w14:paraId="2DF496D7" w14:textId="77777777" w:rsidR="00DA3E5D" w:rsidRDefault="00000000">
      <w:pPr>
        <w:jc w:val="both"/>
      </w:pPr>
      <w:r>
        <w:rPr>
          <w:u w:val="single"/>
        </w:rPr>
        <w:t>Remarque importante :</w:t>
      </w:r>
      <w:r>
        <w:t xml:space="preserve"> La détermination du facteur de maintenance influence grandement le dimensionnement de l'installation. Les hypothèses faites pour le calcul du facteur de maintenance sont optimisées de façon à aboutir à une valeur élevée mais réaliste. La méthode de calcul du facteur de maintenance est détaillée dans le rapport technique [CIE 97] de la Commission Internationale de l'éclairage.</w:t>
      </w:r>
    </w:p>
    <w:p w14:paraId="1B4B7379" w14:textId="5C28A653" w:rsidR="00DA3E5D" w:rsidRDefault="00000000">
      <w:pPr>
        <w:jc w:val="both"/>
      </w:pPr>
      <w:r>
        <w:t xml:space="preserve">Sans indications particulières dans les plans ou le CSC de l'architecte (dont le </w:t>
      </w:r>
      <w:hyperlink r:id="rId14" w:history="1">
        <w:r>
          <w:t>8 T8 Travaux de peinture / Traitements de surface</w:t>
        </w:r>
      </w:hyperlink>
      <w:r>
        <w:t xml:space="preserve">), le facteur de réflexion des parois est de </w:t>
      </w:r>
      <w:r>
        <w:rPr>
          <w:rStyle w:val="optioncarChar"/>
        </w:rPr>
        <w:t xml:space="preserve">50% </w:t>
      </w:r>
      <w:r>
        <w:t xml:space="preserve">(par défaut) </w:t>
      </w:r>
      <w:r>
        <w:rPr>
          <w:rStyle w:val="optioncarChar"/>
        </w:rPr>
        <w:t>/ ***</w:t>
      </w:r>
      <w:r>
        <w:t xml:space="preserve"> pour les murs, </w:t>
      </w:r>
      <w:r>
        <w:rPr>
          <w:rStyle w:val="optioncarChar"/>
        </w:rPr>
        <w:t>70%</w:t>
      </w:r>
      <w:r>
        <w:t xml:space="preserve"> (par défaut)</w:t>
      </w:r>
      <w:r>
        <w:rPr>
          <w:rStyle w:val="optioncarChar"/>
        </w:rPr>
        <w:t xml:space="preserve"> / ***</w:t>
      </w:r>
      <w:r>
        <w:t xml:space="preserve"> pour le plafond et </w:t>
      </w:r>
      <w:r>
        <w:rPr>
          <w:rStyle w:val="optioncarChar"/>
        </w:rPr>
        <w:t xml:space="preserve">20% </w:t>
      </w:r>
      <w:r>
        <w:t xml:space="preserve">(par défaut) </w:t>
      </w:r>
      <w:r>
        <w:rPr>
          <w:rStyle w:val="optioncarChar"/>
        </w:rPr>
        <w:t>/ ***</w:t>
      </w:r>
      <w:r>
        <w:t xml:space="preserve"> pour le sol.</w:t>
      </w:r>
    </w:p>
    <w:p w14:paraId="3899B9BB" w14:textId="77777777" w:rsidR="00DA3E5D" w:rsidRDefault="00000000">
      <w:pPr>
        <w:jc w:val="both"/>
      </w:pPr>
      <w:r>
        <w:rPr>
          <w:b/>
          <w:u w:val="single"/>
        </w:rPr>
        <w:t>Fixation des luminaires</w:t>
      </w:r>
    </w:p>
    <w:p w14:paraId="7C770D6D" w14:textId="77777777" w:rsidR="00DA3E5D" w:rsidRDefault="00000000">
      <w:pPr>
        <w:jc w:val="both"/>
      </w:pPr>
      <w:r>
        <w:t>Lorsque les luminaires viennent d’un autre site, la fixation des luminaires est réalisée conformément aux prescriptions du cahier spécial des charges ainsi que conformément à la documentation technique accompagnant l’appareil lorsqu'elle existe. Lorsque les luminaires sont récupérés du même site, l'entrepreneur fait une proposition de fixation qu'il soumet à l'approbation du maître d'ouvrage.</w:t>
      </w:r>
    </w:p>
    <w:p w14:paraId="7E4B0E46" w14:textId="77777777" w:rsidR="00DA3E5D" w:rsidRDefault="00000000">
      <w:pPr>
        <w:jc w:val="both"/>
      </w:pPr>
      <w:r>
        <w:t>Si l'entrepreneur estime nécessaire d'apporter des modifications aux fixations prévues afin de garantir la stabilité optimale de l'installation, il soumet ses propositions de modification à l'approbation du maître d'ouvrage et ce, avant le commencement des travaux.</w:t>
      </w:r>
    </w:p>
    <w:p w14:paraId="206F810D" w14:textId="77777777" w:rsidR="00DA3E5D" w:rsidRDefault="00000000">
      <w:pPr>
        <w:jc w:val="both"/>
      </w:pPr>
      <w:r>
        <w:t>Les moyens de fixation des luminaires sont adaptés au type de support (hourdis nervurés, dalles pleines ou voiles en béton armé, briques creuses, ...).</w:t>
      </w:r>
    </w:p>
    <w:p w14:paraId="70B69FAB" w14:textId="77777777" w:rsidR="00DA3E5D" w:rsidRDefault="00000000">
      <w:pPr>
        <w:jc w:val="both"/>
      </w:pPr>
      <w:r>
        <w:t>Les luminaires sont solidement fixés avec le dispositif de fixation prévu par le fabricant et le cas échéant, à l'aide de vis et de chevilles adaptées. La suspension des appareils ne peut en aucun cas se faire en les suspendant aux câbles d'alimentation électrique des luminaires.</w:t>
      </w:r>
    </w:p>
    <w:p w14:paraId="29185C0F" w14:textId="77777777" w:rsidR="00DA3E5D" w:rsidRDefault="00000000">
      <w:pPr>
        <w:jc w:val="both"/>
      </w:pPr>
      <w:r>
        <w:t>Le procédé de fixation des luminaires hermétiques ne compromet en rien l'étanchéité des appareils.</w:t>
      </w:r>
    </w:p>
    <w:p w14:paraId="26906585" w14:textId="77777777" w:rsidR="00DA3E5D" w:rsidRDefault="00000000">
      <w:pPr>
        <w:pStyle w:val="pheading"/>
      </w:pPr>
      <w:r>
        <w:t>CONTRÔLES</w:t>
      </w:r>
    </w:p>
    <w:p w14:paraId="0C937064" w14:textId="77777777" w:rsidR="00DA3E5D" w:rsidRDefault="00000000">
      <w:pPr>
        <w:jc w:val="both"/>
      </w:pPr>
      <w:r>
        <w:t>La fourniture et la pose des luminaires intérieurs et de leurs accessoires (capteurs intégrés,...) satisfont à toutes les exigences formulées dans le cahier spécial des charges, y compris leur réglage et paramétrage en vue d'aboutir à une entière conformité aux prescriptions établies par l'étude d'éclairage et le cahier spécial des charges.</w:t>
      </w:r>
    </w:p>
    <w:p w14:paraId="0F4B7456" w14:textId="77777777" w:rsidR="00DA3E5D" w:rsidRDefault="00000000">
      <w:pPr>
        <w:pStyle w:val="pheading"/>
      </w:pPr>
      <w:r>
        <w:t>DOCUMENTS DE RÉFÉRENCE</w:t>
      </w:r>
    </w:p>
    <w:p w14:paraId="5CBAD012" w14:textId="77777777" w:rsidR="00DA3E5D" w:rsidRDefault="00000000">
      <w:pPr>
        <w:pStyle w:val="pheading"/>
      </w:pPr>
      <w:r>
        <w:t>- Matériau</w:t>
      </w:r>
    </w:p>
    <w:p w14:paraId="05CD31A9" w14:textId="77777777" w:rsidR="00DA3E5D" w:rsidRDefault="00000000">
      <w:r>
        <w:t>[NBN EN 60598-1, Luminaires - Partie 1: Exigences générales et essais]</w:t>
      </w:r>
      <w:r>
        <w:br/>
      </w:r>
      <w:r>
        <w:br/>
        <w:t>[NBN EN 60598-2-2, Luminaires - Partie 2-2: Règles particulières - Luminaires encastrés]</w:t>
      </w:r>
    </w:p>
    <w:p w14:paraId="2BF6E22F" w14:textId="77777777" w:rsidR="00DA3E5D" w:rsidRDefault="00000000">
      <w:r>
        <w:t>[NBN EN 62471, Sécurité photobiologique des lampes et des appareils utilisant des lampes (remplace partiellement NBN EN 60825-1, NBN EN 60825-1/A1 et NBN EN 60825-1/A2)]</w:t>
      </w:r>
    </w:p>
    <w:p w14:paraId="394FEAFC" w14:textId="77777777" w:rsidR="00DA3E5D" w:rsidRDefault="00000000">
      <w:r>
        <w:t>[NBN EN 12665, Lumière et éclairage - Termes de base et critères pour la spécification des exigences en éclairage]</w:t>
      </w:r>
    </w:p>
    <w:p w14:paraId="49F68B14" w14:textId="77777777" w:rsidR="00DA3E5D" w:rsidRDefault="00000000">
      <w:r>
        <w:t>[NBN EN 13032-1+A1, Lumière et éclairage - Mesure et présentation des données photométriques des lampes et des luminaires - Partie 1: Mesurage et format de données] </w:t>
      </w:r>
    </w:p>
    <w:p w14:paraId="12426DB0" w14:textId="77777777" w:rsidR="00DA3E5D" w:rsidRDefault="00000000">
      <w:r>
        <w:t>[NBN EN 13032-4, Lumière et éclairage - Mesure et présentation des données photométriques des lampes et des luminaires - Partie 4: Lampes, modules et luminaires LED]</w:t>
      </w:r>
      <w:r>
        <w:br/>
      </w:r>
      <w:r>
        <w:br/>
        <w:t>[NBN EN 12464-1, Lumière et éclairage - Eclairage des lieux de travail - Partie 1: Lieux de travail intérieurs]</w:t>
      </w:r>
      <w:r>
        <w:br/>
      </w:r>
      <w:r>
        <w:br/>
        <w:t>[NBN EN 15193-1:2017+A1, Performance énergétique des bâtiments - Exigences énergétiques pour l’éclairage - Partie 1 : Spécifications, module M9]</w:t>
      </w:r>
    </w:p>
    <w:p w14:paraId="1976B03D" w14:textId="77777777" w:rsidR="00DA3E5D" w:rsidRDefault="00DA3E5D"/>
    <w:p w14:paraId="7953C995" w14:textId="77777777" w:rsidR="00DA3E5D" w:rsidRDefault="00000000">
      <w:pPr>
        <w:pStyle w:val="pheading"/>
      </w:pPr>
      <w:r>
        <w:t>- Exécution</w:t>
      </w:r>
    </w:p>
    <w:p w14:paraId="1E694687" w14:textId="77777777" w:rsidR="00DA3E5D" w:rsidRDefault="00000000">
      <w:r>
        <w:t>[NIT 232, Les plafonds suspendus.]</w:t>
      </w:r>
    </w:p>
    <w:p w14:paraId="47C36403" w14:textId="77777777" w:rsidR="00DA3E5D" w:rsidRDefault="00000000">
      <w:pPr>
        <w:pStyle w:val="pheading"/>
      </w:pPr>
      <w:r>
        <w:t>AIDE</w:t>
      </w:r>
    </w:p>
    <w:p w14:paraId="2DE09F0F" w14:textId="77777777" w:rsidR="00DA3E5D" w:rsidRDefault="00000000">
      <w:pPr>
        <w:jc w:val="both"/>
      </w:pPr>
      <w:r>
        <w:rPr>
          <w:b/>
          <w:u w:val="single"/>
        </w:rPr>
        <w:t>Etude d'éclairage: performances lumineuses et bases de calcul</w:t>
      </w:r>
    </w:p>
    <w:p w14:paraId="1D42BF5E" w14:textId="77777777" w:rsidR="00DA3E5D" w:rsidRDefault="00000000">
      <w:pPr>
        <w:jc w:val="both"/>
      </w:pPr>
      <w:r>
        <w:t>Les facteurs de réflexion des parois sont déterminants pour le dimensionnement correct d'une installation d'éclairage. En conformité avec la norme [NBN EN 12464-1] concernant l'éclairage des lieux de travail intérieurs, les facteurs de réflexion recommandés pour les principales surfaces réfléchissantes diffuses dans un espace intérieur sont les suivantes : entre 0,5 et 0,8 pour un mur, entre 0,7 et 0,9 pour un plafond et entre 0,2 et 0,4 pour un sol.</w:t>
      </w:r>
    </w:p>
    <w:p w14:paraId="24B4467A" w14:textId="77777777" w:rsidR="00DA3E5D" w:rsidRDefault="00000000">
      <w:pPr>
        <w:jc w:val="both"/>
      </w:pPr>
      <w:r>
        <w:rPr>
          <w:b/>
          <w:u w:val="single"/>
        </w:rPr>
        <w:t>Contrôles</w:t>
      </w:r>
    </w:p>
    <w:p w14:paraId="33007B2E" w14:textId="77777777" w:rsidR="00DA3E5D" w:rsidRDefault="00000000">
      <w:pPr>
        <w:jc w:val="both"/>
      </w:pPr>
      <w:r>
        <w:t xml:space="preserve">Pour être performante, la mise en service nécessite dans certains cas, un second réglage et paramétrage des luminaires intérieurs et de leurs accessoires permettant de tenir compte de la situation réelle du bâtiment fini et idéalement meublé. C’est pourquoi, on considère que les éléments repris ci-dessous ne font pas partie d'une vérification de conformité telle qu'on l'entend ici et font l'objet d'un article séparé. Dès lors, l'exécution du </w:t>
      </w:r>
      <w:hyperlink w:anchor="1321" w:history="1">
        <w:r>
          <w:t>73.1 Luminaires intérieurs</w:t>
        </w:r>
      </w:hyperlink>
      <w:r>
        <w:t xml:space="preserve"> ne comprend pas :</w:t>
      </w:r>
    </w:p>
    <w:p w14:paraId="34826AC7" w14:textId="77777777" w:rsidR="00DA3E5D" w:rsidRDefault="00000000">
      <w:pPr>
        <w:pStyle w:val="Author-eListParagraph"/>
        <w:numPr>
          <w:ilvl w:val="0"/>
          <w:numId w:val="44"/>
        </w:numPr>
      </w:pPr>
      <w:r>
        <w:t>La vérification des niveaux d'éclairement sur le plan de travail en vue d'une éventuelle amélioration des performances lumineuses</w:t>
      </w:r>
    </w:p>
    <w:p w14:paraId="0A4730AF" w14:textId="77777777" w:rsidR="00DA3E5D" w:rsidRDefault="00000000">
      <w:pPr>
        <w:pStyle w:val="Author-eListParagraph"/>
        <w:numPr>
          <w:ilvl w:val="0"/>
          <w:numId w:val="44"/>
        </w:numPr>
      </w:pPr>
      <w:r>
        <w:t>Le paramétrage définitif des accessoires des luminaires (capteur de luminosité, capteur de mouvement,...)</w:t>
      </w:r>
    </w:p>
    <w:p w14:paraId="68235BA0" w14:textId="77777777" w:rsidR="00DA3E5D" w:rsidRDefault="00000000">
      <w:pPr>
        <w:pStyle w:val="Author-eListParagraph"/>
        <w:numPr>
          <w:ilvl w:val="0"/>
          <w:numId w:val="44"/>
        </w:numPr>
      </w:pPr>
      <w:r>
        <w:t>L'écolage du gestionnaire du bâtiment en vue de procéder lui-même à ces paramétrages</w:t>
      </w:r>
    </w:p>
    <w:p w14:paraId="2F7EEFDA" w14:textId="77777777" w:rsidR="00DA3E5D" w:rsidRDefault="00000000">
      <w:pPr>
        <w:jc w:val="both"/>
      </w:pPr>
      <w:r>
        <w:rPr>
          <w:b/>
          <w:u w:val="single"/>
        </w:rPr>
        <w:t>Luminaires à led de réemploi</w:t>
      </w:r>
    </w:p>
    <w:p w14:paraId="33C45929" w14:textId="77777777" w:rsidR="00DA3E5D" w:rsidRDefault="00000000">
      <w:pPr>
        <w:jc w:val="both"/>
      </w:pPr>
      <w:r>
        <w:t>Lorsque les luminaires sont de réemploi, l'équipement de ceux-ci par des leds neuves (y compris l'équipement par des lampes à led tubulaires neuves) peut engendrer une modification fondamentale du luminaire. Cette modification concerne particulièrement les luminaires initialement conçus pour des lampes tubulaires à fluorescence et qui seraient équipés de leds neuves pour permettre leur réemploi.</w:t>
      </w:r>
    </w:p>
    <w:p w14:paraId="0E9D4101" w14:textId="77777777" w:rsidR="00DA3E5D" w:rsidRDefault="00000000">
      <w:pPr>
        <w:jc w:val="both"/>
      </w:pPr>
      <w:r>
        <w:t>Pour éviter cette situation, l'équipement des luminaires de réemploi par des leds neuves doit être réalisé exclusivement par du personnel qualifié.</w:t>
      </w:r>
    </w:p>
    <w:p w14:paraId="41D3854D" w14:textId="77777777" w:rsidR="00DA3E5D" w:rsidRDefault="00000000">
      <w:pPr>
        <w:pStyle w:val="Author-eSectionHeading4"/>
      </w:pPr>
      <w:bookmarkStart w:id="367" w:name="_Toc112762695"/>
      <w:r>
        <w:t>73.11 Luminaires intérieurs plafonniers CCTB 01.04</w:t>
      </w:r>
      <w:bookmarkEnd w:id="367"/>
    </w:p>
    <w:p w14:paraId="6AADAED1" w14:textId="77777777" w:rsidR="00DA3E5D" w:rsidRDefault="00000000">
      <w:pPr>
        <w:pStyle w:val="pheading"/>
      </w:pPr>
      <w:r>
        <w:t>DESCRIPTION</w:t>
      </w:r>
    </w:p>
    <w:p w14:paraId="24186B95" w14:textId="77777777" w:rsidR="00DA3E5D" w:rsidRDefault="00000000">
      <w:pPr>
        <w:pStyle w:val="pheading"/>
      </w:pPr>
      <w:r>
        <w:t>- Définition / Comprend</w:t>
      </w:r>
    </w:p>
    <w:p w14:paraId="57E3FCEF" w14:textId="77777777" w:rsidR="00DA3E5D" w:rsidRDefault="00000000">
      <w:r>
        <w:t>Il s’agit de la fourniture, l’installation, le raccordement, ... des appareils destinés à l’éclairage intérieur fonctionnel des bâtiments conformément aux prescriptions du cahier spécial des charges. Tous les luminaires sont fournis complets avec source(s) lumineuse(s), appareils auxiliaires nécessaires au bon fonctionnement du luminaire, dispositifs de fixation, de pose, de finition ...</w:t>
      </w:r>
    </w:p>
    <w:p w14:paraId="606B3371" w14:textId="77777777" w:rsidR="00DA3E5D" w:rsidRDefault="00000000">
      <w:pPr>
        <w:pStyle w:val="Author-eSectionHeading5"/>
      </w:pPr>
      <w:bookmarkStart w:id="368" w:name="_Toc112762696"/>
      <w:r>
        <w:t>73.11.1 Luminaires intérieurs plafonniers en applique CCTB 01.04</w:t>
      </w:r>
      <w:bookmarkEnd w:id="368"/>
    </w:p>
    <w:p w14:paraId="0BA14EFF" w14:textId="77777777" w:rsidR="00DA3E5D" w:rsidRDefault="00000000">
      <w:pPr>
        <w:pStyle w:val="pheading"/>
      </w:pPr>
      <w:r>
        <w:t>DESCRIPTION</w:t>
      </w:r>
    </w:p>
    <w:p w14:paraId="4660310D" w14:textId="77777777" w:rsidR="00DA3E5D" w:rsidRDefault="00000000">
      <w:pPr>
        <w:pStyle w:val="pheading"/>
      </w:pPr>
      <w:r>
        <w:t>- Définition / Comprend</w:t>
      </w:r>
    </w:p>
    <w:p w14:paraId="7346A433" w14:textId="77777777" w:rsidR="00DA3E5D" w:rsidRDefault="00000000">
      <w:r>
        <w:t>Il s’agit de tout ce qui concerne la fourniture, l’installation, le raccordement, ... des appareils destinés à l’éclairage intérieur fonctionnel des bâtiments et dont le montage se fait en applique sur plafond, sur faux-plafond ou sur tout autre support horizontal (rail, ...).</w:t>
      </w:r>
    </w:p>
    <w:p w14:paraId="7816289E" w14:textId="77777777" w:rsidR="00DA3E5D" w:rsidRDefault="00000000">
      <w:pPr>
        <w:pStyle w:val="Author-eSectionHeading6"/>
      </w:pPr>
      <w:bookmarkStart w:id="369" w:name="_Toc112762697"/>
      <w:r>
        <w:t>73.11.1a Luminaires intérieurs plafonniers en applique CCTB 01.10</w:t>
      </w:r>
      <w:bookmarkEnd w:id="369"/>
    </w:p>
    <w:p w14:paraId="05212B6A" w14:textId="77777777" w:rsidR="00DA3E5D" w:rsidRDefault="00000000">
      <w:pPr>
        <w:pStyle w:val="pheading"/>
      </w:pPr>
      <w:r>
        <w:t>DESCRIPTION</w:t>
      </w:r>
    </w:p>
    <w:p w14:paraId="648B3847" w14:textId="77777777" w:rsidR="00DA3E5D" w:rsidRDefault="00000000">
      <w:pPr>
        <w:pStyle w:val="pheading"/>
      </w:pPr>
      <w:r>
        <w:t>- Définition / Comprend</w:t>
      </w:r>
    </w:p>
    <w:p w14:paraId="4BFAF387" w14:textId="77777777" w:rsidR="00DA3E5D" w:rsidRDefault="00000000">
      <w:r>
        <w:t>Il s'agit de la fourniture, la pose et le raccordement de luminaire intérieur en applique pour montage en plafond, en faux-plafond ou sur tout autre support horizontal (rail de montage, ...).</w:t>
      </w:r>
    </w:p>
    <w:p w14:paraId="755D65EB" w14:textId="77777777" w:rsidR="00DA3E5D" w:rsidRDefault="00000000">
      <w:pPr>
        <w:pStyle w:val="pheading"/>
      </w:pPr>
      <w:r>
        <w:t>MATÉRIAUX</w:t>
      </w:r>
    </w:p>
    <w:p w14:paraId="1B1BED72" w14:textId="77777777" w:rsidR="00DA3E5D" w:rsidRDefault="00000000">
      <w:pPr>
        <w:pStyle w:val="pheading"/>
      </w:pPr>
      <w:r>
        <w:t>- Caractéristiques générales</w:t>
      </w:r>
    </w:p>
    <w:p w14:paraId="1970F8AC" w14:textId="77777777" w:rsidR="00DA3E5D" w:rsidRDefault="00000000">
      <w:r>
        <w:t xml:space="preserve">Géométrie : </w:t>
      </w:r>
      <w:r>
        <w:rPr>
          <w:rStyle w:val="optioncarChar"/>
        </w:rPr>
        <w:t>luminaire carré / luminaire rectangulaire / luminaire circulaire / luminaire linéaire modulaire / projecteur de type downlight / projecteur de type spot / strip-LED </w:t>
      </w:r>
    </w:p>
    <w:p w14:paraId="1E009230" w14:textId="77777777" w:rsidR="00DA3E5D" w:rsidRDefault="00000000">
      <w:r>
        <w:t>Technologie de la source lumineuse :</w:t>
      </w:r>
    </w:p>
    <w:p w14:paraId="16F4FBA7" w14:textId="77777777" w:rsidR="00DA3E5D" w:rsidRDefault="00000000">
      <w:r>
        <w:rPr>
          <w:rStyle w:val="optioncarChar"/>
        </w:rPr>
        <w:t>L’auteur de projet n’impose pas de technologie particulière</w:t>
      </w:r>
      <w:r>
        <w:t xml:space="preserve"> (par défaut) / </w:t>
      </w:r>
      <w:r>
        <w:rPr>
          <w:rStyle w:val="optioncarChar"/>
        </w:rPr>
        <w:t>Technologie de la source lumineuse</w:t>
      </w:r>
    </w:p>
    <w:p w14:paraId="4F6702B2" w14:textId="77777777" w:rsidR="00DA3E5D" w:rsidRDefault="00000000">
      <w:r>
        <w:rPr>
          <w:b/>
        </w:rPr>
        <w:t>(soit par défaut) </w:t>
      </w:r>
      <w:r>
        <w:t xml:space="preserve">: </w:t>
      </w:r>
      <w:r>
        <w:rPr>
          <w:rStyle w:val="soitChar"/>
          <w:u w:val="single"/>
        </w:rPr>
        <w:t>L’auteur de projet n’impose pas de technologie particulière</w:t>
      </w:r>
      <w:r>
        <w:rPr>
          <w:rStyle w:val="soitChar"/>
        </w:rPr>
        <w:t>. L’entrepreneur est libre de choisir la technologie qu’il souhaite pour autant que le luminaire réponde en tous points aux prescriptions du cahier général des charges et en particulier aux prescriptions liées à la technologie choisie et décrites au</w:t>
      </w:r>
      <w:hyperlink w:anchor="1321" w:history="1">
        <w:r>
          <w:t>Titre 74.1 Luminaires intérieurs</w:t>
        </w:r>
      </w:hyperlink>
      <w:r>
        <w:t>.</w:t>
      </w:r>
      <w:r>
        <w:br/>
      </w:r>
      <w:r>
        <w:rPr>
          <w:b/>
        </w:rPr>
        <w:t>(soit)</w:t>
      </w:r>
      <w:r>
        <w:t xml:space="preserve"> : </w:t>
      </w:r>
      <w:r>
        <w:rPr>
          <w:rStyle w:val="soitChar"/>
          <w:u w:val="single"/>
        </w:rPr>
        <w:t>Technologie de la source lumineuse</w:t>
      </w:r>
      <w:r>
        <w:rPr>
          <w:rStyle w:val="soitChar"/>
        </w:rPr>
        <w:t xml:space="preserve"> :</w:t>
      </w:r>
      <w:r>
        <w:rPr>
          <w:rStyle w:val="optioncarChar"/>
        </w:rPr>
        <w:t>LED / tubes fluorescents T5 / intégrée dans une lampe remplaçable </w:t>
      </w:r>
    </w:p>
    <w:p w14:paraId="3DDF3603" w14:textId="77777777" w:rsidR="00DA3E5D" w:rsidRDefault="00000000">
      <w:r>
        <w:t xml:space="preserve">Distribution lumineuse : </w:t>
      </w:r>
      <w:r>
        <w:rPr>
          <w:rStyle w:val="optioncarChar"/>
        </w:rPr>
        <w:t xml:space="preserve">extensive </w:t>
      </w:r>
      <w:r>
        <w:t xml:space="preserve">(par défaut) </w:t>
      </w:r>
      <w:r>
        <w:rPr>
          <w:rStyle w:val="optioncarChar"/>
        </w:rPr>
        <w:t>/ très extensive / intensive / asymétrique / irrégulière / wall wash</w:t>
      </w:r>
    </w:p>
    <w:p w14:paraId="3727F8A4" w14:textId="77777777" w:rsidR="00DA3E5D" w:rsidRDefault="00000000">
      <w:r>
        <w:t xml:space="preserve">Type d’éclairage : </w:t>
      </w:r>
      <w:r>
        <w:rPr>
          <w:rStyle w:val="optioncarChar"/>
        </w:rPr>
        <w:t xml:space="preserve">direct </w:t>
      </w:r>
      <w:r>
        <w:t>(par défaut)</w:t>
      </w:r>
      <w:r>
        <w:rPr>
          <w:rStyle w:val="optioncarChar"/>
        </w:rPr>
        <w:t xml:space="preserve"> / indirect / direct et indirect</w:t>
      </w:r>
    </w:p>
    <w:p w14:paraId="137A8678" w14:textId="77777777" w:rsidR="00DA3E5D" w:rsidRDefault="00000000">
      <w:r>
        <w:t xml:space="preserve">Optique : </w:t>
      </w:r>
      <w:r>
        <w:rPr>
          <w:rStyle w:val="optioncarChar"/>
        </w:rPr>
        <w:t>pas d’instructions particulières </w:t>
      </w:r>
      <w:r>
        <w:t>(par défaut)</w:t>
      </w:r>
      <w:r>
        <w:rPr>
          <w:rStyle w:val="optioncarChar"/>
        </w:rPr>
        <w:t xml:space="preserve"> / diffuseur plan micro-prismatique à multicouches / diffuseur convexe en matière synthétique opaline / lentilles / réflecteur miroité / réflecteur laqué blanc / réflecteur à facettes / ***</w:t>
      </w:r>
    </w:p>
    <w:p w14:paraId="5E8569BB" w14:textId="77777777" w:rsidR="00DA3E5D" w:rsidRDefault="00000000">
      <w:r>
        <w:t xml:space="preserve">Gradation : </w:t>
      </w:r>
      <w:r>
        <w:rPr>
          <w:rStyle w:val="optioncarChar"/>
        </w:rPr>
        <w:t xml:space="preserve">Aucune gradation </w:t>
      </w:r>
      <w:r>
        <w:t xml:space="preserve">(par défaut) </w:t>
      </w:r>
      <w:r>
        <w:rPr>
          <w:rStyle w:val="optioncarChar"/>
        </w:rPr>
        <w:t>/ gradation numérique DALI / gradation analogique 1-10 V / gradation par RF / ***</w:t>
      </w:r>
      <w:r>
        <w:br/>
        <w:t>Indice de protection : minimum IP </w:t>
      </w:r>
      <w:r>
        <w:rPr>
          <w:rStyle w:val="optioncarChar"/>
        </w:rPr>
        <w:t>20 / 44 / 54 / 65 </w:t>
      </w:r>
      <w:r>
        <w:br/>
        <w:t xml:space="preserve">Indice de protection : minimum IK </w:t>
      </w:r>
      <w:r>
        <w:rPr>
          <w:rStyle w:val="optioncarChar"/>
        </w:rPr>
        <w:t>02 / 04 / 10 </w:t>
      </w:r>
      <w:r>
        <w:br/>
        <w:t xml:space="preserve">Classe de protection contre les chocs électriques : </w:t>
      </w:r>
      <w:r>
        <w:rPr>
          <w:rStyle w:val="optioncarChar"/>
        </w:rPr>
        <w:t>classe I / classe II / classe III</w:t>
      </w:r>
      <w:r>
        <w:br/>
        <w:t xml:space="preserve">Protection anti-vandalisme : </w:t>
      </w:r>
      <w:r>
        <w:rPr>
          <w:rStyle w:val="optioncarChar"/>
        </w:rPr>
        <w:t>non</w:t>
      </w:r>
      <w:r>
        <w:t xml:space="preserve"> (par défaut) </w:t>
      </w:r>
      <w:r>
        <w:rPr>
          <w:rStyle w:val="optioncarChar"/>
        </w:rPr>
        <w:t>/ se déverrouille uniquement avec un accessoire / ***</w:t>
      </w:r>
      <w:r>
        <w:br/>
        <w:t xml:space="preserve">Application en atmosphère explosible : </w:t>
      </w:r>
      <w:r>
        <w:rPr>
          <w:rStyle w:val="optioncarChar"/>
        </w:rPr>
        <w:t xml:space="preserve">non </w:t>
      </w:r>
      <w:r>
        <w:t>(par défaut)</w:t>
      </w:r>
      <w:r>
        <w:rPr>
          <w:rStyle w:val="optioncarChar"/>
        </w:rPr>
        <w:t xml:space="preserve"> / zone 1/21 / zone 2/22 </w:t>
      </w:r>
    </w:p>
    <w:p w14:paraId="3F36175B" w14:textId="77777777" w:rsidR="00DA3E5D" w:rsidRDefault="00000000">
      <w:r>
        <w:t>Accessoire(s) intégré(s) dans le luminaire :</w:t>
      </w:r>
    </w:p>
    <w:p w14:paraId="192AD188" w14:textId="77777777" w:rsidR="00DA3E5D" w:rsidRDefault="00000000">
      <w:pPr>
        <w:pStyle w:val="Author-eListParagraph"/>
        <w:numPr>
          <w:ilvl w:val="0"/>
          <w:numId w:val="45"/>
        </w:numPr>
      </w:pPr>
      <w:r>
        <w:t>Capteur de luminosité : </w:t>
      </w:r>
      <w:r>
        <w:rPr>
          <w:rStyle w:val="optioncarChar"/>
        </w:rPr>
        <w:t>non </w:t>
      </w:r>
      <w:r>
        <w:t>(par défaut)</w:t>
      </w:r>
      <w:r>
        <w:rPr>
          <w:rStyle w:val="optioncarChar"/>
        </w:rPr>
        <w:t> / oui</w:t>
      </w:r>
    </w:p>
    <w:p w14:paraId="1AB50F39" w14:textId="77777777" w:rsidR="00DA3E5D" w:rsidRDefault="00000000">
      <w:pPr>
        <w:pStyle w:val="Author-eListParagraph"/>
        <w:numPr>
          <w:ilvl w:val="0"/>
          <w:numId w:val="45"/>
        </w:numPr>
      </w:pPr>
      <w:r>
        <w:t>Capteur de mouvement : </w:t>
      </w:r>
      <w:r>
        <w:rPr>
          <w:rStyle w:val="optioncarChar"/>
        </w:rPr>
        <w:t>non </w:t>
      </w:r>
      <w:r>
        <w:t>(par défaut)</w:t>
      </w:r>
      <w:r>
        <w:rPr>
          <w:rStyle w:val="optioncarChar"/>
        </w:rPr>
        <w:t> / oui</w:t>
      </w:r>
    </w:p>
    <w:p w14:paraId="2F15B5C1" w14:textId="77777777" w:rsidR="00DA3E5D" w:rsidRDefault="00000000">
      <w:pPr>
        <w:pStyle w:val="Author-eListParagraph"/>
        <w:numPr>
          <w:ilvl w:val="0"/>
          <w:numId w:val="45"/>
        </w:numPr>
      </w:pPr>
      <w:r>
        <w:t>Capteur de CO2 : </w:t>
      </w:r>
      <w:r>
        <w:rPr>
          <w:rStyle w:val="optioncarChar"/>
        </w:rPr>
        <w:t>non</w:t>
      </w:r>
      <w:r>
        <w:t> (par défaut)</w:t>
      </w:r>
      <w:r>
        <w:rPr>
          <w:rStyle w:val="optioncarChar"/>
        </w:rPr>
        <w:t> / oui</w:t>
      </w:r>
    </w:p>
    <w:p w14:paraId="6EEA81DB" w14:textId="77777777" w:rsidR="00DA3E5D" w:rsidRDefault="00000000">
      <w:r>
        <w:rPr>
          <w:rStyle w:val="headingChar"/>
        </w:rPr>
        <w:t>Performances Lumineuses</w:t>
      </w:r>
    </w:p>
    <w:p w14:paraId="3584991C" w14:textId="77777777" w:rsidR="00DA3E5D" w:rsidRDefault="00000000">
      <w:r>
        <w:rPr>
          <w:b/>
        </w:rPr>
        <w:t>(soit par défaut)</w:t>
      </w:r>
      <w:r>
        <w:t xml:space="preserve"> : </w:t>
      </w:r>
      <w:r>
        <w:rPr>
          <w:rStyle w:val="soitChar"/>
          <w:u w:val="single"/>
        </w:rPr>
        <w:t>L'étude d’éclairage est fournie</w:t>
      </w:r>
      <w:r>
        <w:rPr>
          <w:rStyle w:val="soitChar"/>
        </w:rPr>
        <w:t xml:space="preserve"> par </w:t>
      </w:r>
      <w:r>
        <w:rPr>
          <w:rStyle w:val="optioncarChar"/>
        </w:rPr>
        <w:t>l'auteur de projet / le bureau d'étude</w:t>
      </w:r>
      <w:r>
        <w:rPr>
          <w:rStyle w:val="soitChar"/>
        </w:rPr>
        <w:t>, en conformité avec la norme </w:t>
      </w:r>
      <w:r>
        <w:t xml:space="preserve">[NBN EN 12464-1]  </w:t>
      </w:r>
      <w:r>
        <w:rPr>
          <w:rStyle w:val="soitChar"/>
        </w:rPr>
        <w:t>concernant l’éclairage des lieux de travail intérieur et requière les valeurs suivantes :</w:t>
      </w:r>
      <w:r>
        <w:br/>
        <w:t xml:space="preserve"> Puissance du luminaire : maximum </w:t>
      </w:r>
      <w:r>
        <w:rPr>
          <w:rStyle w:val="optioncarChar"/>
        </w:rPr>
        <w:t xml:space="preserve">*** </w:t>
      </w:r>
      <w:r>
        <w:t>W</w:t>
      </w:r>
      <w:r>
        <w:br/>
        <w:t xml:space="preserve"> Flux lumineux : minimum </w:t>
      </w:r>
      <w:r>
        <w:rPr>
          <w:rStyle w:val="optioncarChar"/>
        </w:rPr>
        <w:t xml:space="preserve">*** </w:t>
      </w:r>
      <w:r>
        <w:t>lm</w:t>
      </w:r>
      <w:r>
        <w:br/>
      </w:r>
      <w:r>
        <w:rPr>
          <w:b/>
        </w:rPr>
        <w:t>(soit) </w:t>
      </w:r>
      <w:r>
        <w:t xml:space="preserve">: </w:t>
      </w:r>
      <w:r>
        <w:rPr>
          <w:rStyle w:val="soitChar"/>
          <w:u w:val="single"/>
        </w:rPr>
        <w:t>L'étude d’éclairage est fournie par l'entrepreneur</w:t>
      </w:r>
      <w:r>
        <w:rPr>
          <w:rStyle w:val="soitChar"/>
        </w:rPr>
        <w:t xml:space="preserve"> et soumise à l'approbation de l'auteur de projet. Cette étude est réalisée pour un ensemble de locaux types désignés par l’auteur de projet et conformément aux prescriptions de la norme</w:t>
      </w:r>
      <w:r>
        <w:t>  [NBN EN 12464-1]</w:t>
      </w:r>
      <w:r>
        <w:rPr>
          <w:rStyle w:val="soitChar"/>
        </w:rPr>
        <w:t>concernant l’éclairage des lieux de travail intérieur.</w:t>
      </w:r>
    </w:p>
    <w:p w14:paraId="3AF2860A" w14:textId="77777777" w:rsidR="00DA3E5D" w:rsidRDefault="00000000">
      <w:r>
        <w:rPr>
          <w:b/>
        </w:rPr>
        <w:t>Choix opéré :</w:t>
      </w:r>
      <w:r>
        <w:t xml:space="preserve"> L'étude est fournie par </w:t>
      </w:r>
      <w:r>
        <w:rPr>
          <w:rStyle w:val="optioncarChar"/>
        </w:rPr>
        <w:t>l'auteur de projet ou bureau d’étude / entrepreneur</w:t>
      </w:r>
    </w:p>
    <w:p w14:paraId="050CF053" w14:textId="77777777" w:rsidR="00DA3E5D" w:rsidRDefault="00000000">
      <w:r>
        <w:rPr>
          <w:rStyle w:val="optioncarChar"/>
        </w:rPr>
        <w:t> </w:t>
      </w:r>
    </w:p>
    <w:p w14:paraId="5C6C4697" w14:textId="77777777" w:rsidR="00DA3E5D" w:rsidRDefault="00000000">
      <w:pPr>
        <w:pStyle w:val="pheading"/>
      </w:pPr>
      <w:r>
        <w:t>- Finitions</w:t>
      </w:r>
    </w:p>
    <w:p w14:paraId="40DCEFAA" w14:textId="77777777" w:rsidR="00DA3E5D" w:rsidRDefault="00000000">
      <w:r>
        <w:t xml:space="preserve">Corps de luminaire : </w:t>
      </w:r>
      <w:r>
        <w:rPr>
          <w:rStyle w:val="optioncarChar"/>
        </w:rPr>
        <w:t xml:space="preserve">caisson en tôle d’acier laqué </w:t>
      </w:r>
      <w:r>
        <w:t>(par défaut)</w:t>
      </w:r>
      <w:r>
        <w:rPr>
          <w:rStyle w:val="optioncarChar"/>
        </w:rPr>
        <w:t xml:space="preserve"> / profilé métallique avec extrémités en matière synthétique / base en matière synthétique de qualité supérieure / boîtier en polycarbonate / boîtier en aluminium / boîtier en acier inoxydable </w:t>
      </w:r>
      <w:r>
        <w:br/>
        <w:t xml:space="preserve">Couleur du corps de luminaire : </w:t>
      </w:r>
      <w:r>
        <w:rPr>
          <w:rStyle w:val="optioncarChar"/>
        </w:rPr>
        <w:t>blanc </w:t>
      </w:r>
      <w:r>
        <w:t>(par défaut)</w:t>
      </w:r>
      <w:r>
        <w:rPr>
          <w:rStyle w:val="optioncarChar"/>
        </w:rPr>
        <w:t xml:space="preserve"> / corps de luminaire non-visible / ***</w:t>
      </w:r>
      <w:r>
        <w:br/>
        <w:t>Dimensions :</w:t>
      </w:r>
      <w:r>
        <w:rPr>
          <w:rStyle w:val="optioncarChar"/>
        </w:rPr>
        <w:t xml:space="preserve"> 60 x 60 cm </w:t>
      </w:r>
      <w:r>
        <w:t>(par défaut) </w:t>
      </w:r>
      <w:r>
        <w:rPr>
          <w:rStyle w:val="optioncarChar"/>
        </w:rPr>
        <w:t>/ ***</w:t>
      </w:r>
    </w:p>
    <w:p w14:paraId="76E31A4E" w14:textId="77777777" w:rsidR="00DA3E5D" w:rsidRDefault="00000000">
      <w:pPr>
        <w:pStyle w:val="pheading"/>
      </w:pPr>
      <w:r>
        <w:t>- Prescriptions complémentaires</w:t>
      </w:r>
    </w:p>
    <w:p w14:paraId="01752278" w14:textId="77777777" w:rsidR="00DA3E5D" w:rsidRDefault="00000000">
      <w:pPr>
        <w:jc w:val="both"/>
      </w:pPr>
      <w:r>
        <w:t>Le luminaire </w:t>
      </w:r>
      <w:r>
        <w:rPr>
          <w:rStyle w:val="optioncarChar"/>
        </w:rPr>
        <w:t>dispose</w:t>
      </w:r>
      <w:r>
        <w:t> (par défaut) </w:t>
      </w:r>
      <w:r>
        <w:rPr>
          <w:rStyle w:val="optioncarChar"/>
        </w:rPr>
        <w:t>/ ne dispose pas</w:t>
      </w:r>
      <w:r>
        <w:t> de déclaration de conformité.</w:t>
      </w:r>
    </w:p>
    <w:p w14:paraId="05B7FA16" w14:textId="77777777" w:rsidR="00DA3E5D" w:rsidRDefault="00000000">
      <w:pPr>
        <w:ind w:left="567"/>
        <w:jc w:val="both"/>
      </w:pPr>
      <w:r>
        <w:rPr>
          <w:b/>
          <w:i/>
        </w:rPr>
        <w:t>(soit par défaut)</w:t>
      </w:r>
    </w:p>
    <w:p w14:paraId="7E01E313" w14:textId="70D218E0" w:rsidR="00DA3E5D" w:rsidRDefault="00000000">
      <w:pPr>
        <w:ind w:left="567"/>
        <w:jc w:val="both"/>
      </w:pPr>
      <w:r>
        <w:rPr>
          <w:rStyle w:val="soitChar"/>
          <w:u w:val="single"/>
        </w:rPr>
        <w:t>Le luminaire dispose</w:t>
      </w:r>
      <w:r>
        <w:rPr>
          <w:rStyle w:val="soitChar"/>
        </w:rPr>
        <w:t> d’une déclaration de conformité suivant les prescriptions au chapitre </w:t>
      </w:r>
      <w:hyperlink r:id="rId15" w:history="1">
        <w:r>
          <w:rPr>
            <w:rStyle w:val="soitChar"/>
          </w:rPr>
          <w:t>02.42.1 Critères d'acceptabilité</w:t>
        </w:r>
      </w:hyperlink>
      <w:r>
        <w:rPr>
          <w:rStyle w:val="soitChar"/>
        </w:rPr>
        <w:t>.</w:t>
      </w:r>
    </w:p>
    <w:p w14:paraId="2971475F" w14:textId="77777777" w:rsidR="00DA3E5D" w:rsidRDefault="00000000">
      <w:pPr>
        <w:ind w:left="567"/>
        <w:jc w:val="both"/>
      </w:pPr>
      <w:r>
        <w:rPr>
          <w:b/>
          <w:i/>
        </w:rPr>
        <w:t>(soit)</w:t>
      </w:r>
    </w:p>
    <w:p w14:paraId="79CBDEA6" w14:textId="77777777" w:rsidR="00DA3E5D" w:rsidRDefault="00000000">
      <w:pPr>
        <w:ind w:left="567"/>
        <w:jc w:val="both"/>
      </w:pPr>
      <w:r>
        <w:rPr>
          <w:rStyle w:val="soitChar"/>
          <w:u w:val="single"/>
        </w:rPr>
        <w:t>Le luminaire ne dispose pas</w:t>
      </w:r>
      <w:r>
        <w:rPr>
          <w:rStyle w:val="soitChar"/>
        </w:rPr>
        <w:t> de déclaration de conformité complémentaire aux prescriptions légales.</w:t>
      </w:r>
    </w:p>
    <w:p w14:paraId="1D299006" w14:textId="77777777" w:rsidR="00DA3E5D" w:rsidRDefault="00000000">
      <w:pPr>
        <w:pStyle w:val="pheading"/>
      </w:pPr>
      <w:r>
        <w:t>EXÉCUTION / MISE EN ŒUVRE</w:t>
      </w:r>
    </w:p>
    <w:p w14:paraId="5E870A9F" w14:textId="77777777" w:rsidR="00DA3E5D" w:rsidRDefault="00000000">
      <w:pPr>
        <w:pStyle w:val="pheading"/>
      </w:pPr>
      <w:r>
        <w:t>- Prescriptions générales</w:t>
      </w:r>
    </w:p>
    <w:p w14:paraId="7DAF6ACC" w14:textId="77777777" w:rsidR="00DA3E5D" w:rsidRDefault="00000000">
      <w:r>
        <w:t xml:space="preserve">Hauteur de pose : </w:t>
      </w:r>
      <w:r>
        <w:rPr>
          <w:rStyle w:val="optioncarChar"/>
        </w:rPr>
        <w:t xml:space="preserve">*** </w:t>
      </w:r>
      <w:r>
        <w:t>m</w:t>
      </w:r>
    </w:p>
    <w:p w14:paraId="4DA109AC" w14:textId="77777777" w:rsidR="00DA3E5D" w:rsidRDefault="00000000">
      <w:pPr>
        <w:pStyle w:val="pheading"/>
      </w:pPr>
      <w:r>
        <w:t>MESURAGE</w:t>
      </w:r>
    </w:p>
    <w:p w14:paraId="35FCE52D" w14:textId="77777777" w:rsidR="00DA3E5D" w:rsidRDefault="00000000">
      <w:pPr>
        <w:pStyle w:val="pheading"/>
      </w:pPr>
      <w:r>
        <w:t>- unité de mesure:</w:t>
      </w:r>
    </w:p>
    <w:p w14:paraId="41F0B315" w14:textId="77777777" w:rsidR="00DA3E5D" w:rsidRDefault="00000000">
      <w:r>
        <w:t>pc</w:t>
      </w:r>
    </w:p>
    <w:p w14:paraId="4A130E43" w14:textId="77777777" w:rsidR="00DA3E5D" w:rsidRDefault="00000000">
      <w:pPr>
        <w:pStyle w:val="pheading"/>
      </w:pPr>
      <w:r>
        <w:t>- code de mesurage:</w:t>
      </w:r>
    </w:p>
    <w:p w14:paraId="5816EDD1" w14:textId="77777777" w:rsidR="00DA3E5D" w:rsidRDefault="00000000">
      <w:r>
        <w:rPr>
          <w:b/>
        </w:rPr>
        <w:t>Quantité nette</w:t>
      </w:r>
      <w:r>
        <w:t> à comptabiliser, distinction faite entre luminaires neufs et de réemploi, avec ou sans fourniture pour ces derniers.</w:t>
      </w:r>
    </w:p>
    <w:p w14:paraId="02AE3DBA" w14:textId="77777777" w:rsidR="00DA3E5D" w:rsidRDefault="00000000">
      <w:pPr>
        <w:pStyle w:val="pheading"/>
      </w:pPr>
      <w:r>
        <w:t>- nature du marché:</w:t>
      </w:r>
    </w:p>
    <w:p w14:paraId="7182B107" w14:textId="77777777" w:rsidR="00DA3E5D" w:rsidRDefault="00000000">
      <w:r>
        <w:t>QF</w:t>
      </w:r>
    </w:p>
    <w:p w14:paraId="3DCE5D0B" w14:textId="77777777" w:rsidR="00DA3E5D" w:rsidRDefault="00000000">
      <w:pPr>
        <w:pStyle w:val="Author-eSectionHeading5"/>
      </w:pPr>
      <w:bookmarkStart w:id="370" w:name="_Toc112762698"/>
      <w:r>
        <w:t>73.11.2 Luminaires intérieurs plafonniers encastrés CCTB 01.10</w:t>
      </w:r>
      <w:bookmarkEnd w:id="370"/>
    </w:p>
    <w:p w14:paraId="30D4575F" w14:textId="77777777" w:rsidR="00DA3E5D" w:rsidRDefault="00000000">
      <w:pPr>
        <w:pStyle w:val="pheading"/>
      </w:pPr>
      <w:r>
        <w:t>DESCRIPTION</w:t>
      </w:r>
    </w:p>
    <w:p w14:paraId="5D28B253" w14:textId="77777777" w:rsidR="00DA3E5D" w:rsidRDefault="00000000">
      <w:pPr>
        <w:pStyle w:val="pheading"/>
      </w:pPr>
      <w:r>
        <w:t>- Définition / Comprend</w:t>
      </w:r>
    </w:p>
    <w:p w14:paraId="7D4DF9AF" w14:textId="77777777" w:rsidR="00DA3E5D" w:rsidRDefault="00000000">
      <w:r>
        <w:t>Il s’agit de tout ce qui concerne la fourniture, l’installation, le raccordement, ... des appareils destinés à l’éclairage intérieur fonctionnel des bâtiments et dont le montage se fait de manière encastrée ou semi-encastrée dans un plafond ou dans un faux plafond.</w:t>
      </w:r>
    </w:p>
    <w:p w14:paraId="33709F1E" w14:textId="77777777" w:rsidR="00DA3E5D" w:rsidRDefault="00000000">
      <w:pPr>
        <w:pStyle w:val="pheading"/>
      </w:pPr>
      <w:r>
        <w:t>MATÉRIAUX</w:t>
      </w:r>
    </w:p>
    <w:p w14:paraId="02951526" w14:textId="77777777" w:rsidR="00DA3E5D" w:rsidRDefault="00000000">
      <w:r>
        <w:t>Le corps de luminaire est pourvu d’un encadrement destiné à recouvrir l’ouverture d’encastrement du luminaire. Seul l’encadrement et, le cas échéant, le cadre pivotant ou tout autre élément saillant du luminaire restent visibles.</w:t>
      </w:r>
    </w:p>
    <w:p w14:paraId="2C58FEB7" w14:textId="77777777" w:rsidR="00DA3E5D" w:rsidRDefault="00000000">
      <w:pPr>
        <w:pStyle w:val="pheading"/>
      </w:pPr>
      <w:r>
        <w:t>EXÉCUTION / MISE EN ŒUVRE</w:t>
      </w:r>
    </w:p>
    <w:p w14:paraId="6D3076E4" w14:textId="77777777" w:rsidR="00DA3E5D" w:rsidRDefault="00000000">
      <w:r>
        <w:t>Dans le cas de luminaires encastrés dans un élément de gros-œuvre (dalle de béton, ...), la fourniture d’un éventuel boîtier d’encastrement et du gainage d’alimentation ou de tout autre accessoire à intégrer dans l’élément de gros-œuvre et nécessaire à la pose encastrée du luminaire est à charge de la présente entreprise. La pose de ce(s) accessoire(s) est à coordonner avec l’entreprise de gros-œuvre lors de l’exécution des travaux de celle-ci.</w:t>
      </w:r>
    </w:p>
    <w:p w14:paraId="774DF373" w14:textId="77777777" w:rsidR="00DA3E5D" w:rsidRDefault="00000000">
      <w:r>
        <w:t>Dans le cas de luminaires encastrés dans des faux-plafonds (plâtre, panneaux 60 x 60, ...), la découpe du faux-plafond est à charge de la présente entreprise et est à coordonner avec l’entreprise des faux-plafonds. Les luminaires sont adaptés au type de faux plafond.</w:t>
      </w:r>
    </w:p>
    <w:p w14:paraId="04816EE7" w14:textId="77777777" w:rsidR="00DA3E5D" w:rsidRDefault="00000000">
      <w:r>
        <w:t>Le dispositif de fixation des luminaires encastrés dans les faux-plafonds est en principe indépendant de la structure du faux-plafond. Toutefois, et uniquement en cas d’impossibilité de répondre à la prescription précédente, la présente entreprise renforce, à sa charge, la structure des faux-plafonds au droit des appareils d’éclairage, de manière à rendre possible la fixation des luminaires.</w:t>
      </w:r>
    </w:p>
    <w:p w14:paraId="74884B96" w14:textId="77777777" w:rsidR="00DA3E5D" w:rsidRDefault="00000000">
      <w:r>
        <w:t>Les risques de surchauffe locale sont évités et/ou absorbés en respectant les prescriptions décrites par le fabricant. Par ailleurs, l’encastrement de luminaires dans un plafond suspendu, pour lequel une exigence de résistance ou de stabilité au feu est imposée, est mis en œuvre de manière à ne pas affaiblir cette performance au feu du plafond suspendu.</w:t>
      </w:r>
    </w:p>
    <w:p w14:paraId="2BC8B81F" w14:textId="77777777" w:rsidR="00DA3E5D" w:rsidRDefault="00000000">
      <w:pPr>
        <w:pStyle w:val="Author-eSectionHeading6"/>
      </w:pPr>
      <w:bookmarkStart w:id="371" w:name="_Toc112762699"/>
      <w:r>
        <w:t>73.11.2a Luminaires intérieurs plafonniers encastrés CCTB 01.10</w:t>
      </w:r>
      <w:bookmarkEnd w:id="371"/>
    </w:p>
    <w:p w14:paraId="4E4C5633" w14:textId="77777777" w:rsidR="00DA3E5D" w:rsidRDefault="00000000">
      <w:pPr>
        <w:pStyle w:val="pheading"/>
      </w:pPr>
      <w:r>
        <w:t>DESCRIPTION</w:t>
      </w:r>
    </w:p>
    <w:p w14:paraId="6193D3AB" w14:textId="77777777" w:rsidR="00DA3E5D" w:rsidRDefault="00000000">
      <w:pPr>
        <w:pStyle w:val="pheading"/>
      </w:pPr>
      <w:r>
        <w:t>- Définition / Comprend</w:t>
      </w:r>
    </w:p>
    <w:p w14:paraId="7F2C2B99" w14:textId="77777777" w:rsidR="00DA3E5D" w:rsidRDefault="00000000">
      <w:pPr>
        <w:jc w:val="both"/>
      </w:pPr>
      <w:r>
        <w:t>Il s'agit de la fourniture (hors appareils récupérés sur site), la pose et le raccordement de luminaires intérieurs encastrés ou semi-encastrés pour montage en plafond, en faux-plafond ou sur tout autre support horizontal.</w:t>
      </w:r>
    </w:p>
    <w:p w14:paraId="5C917CAC" w14:textId="77777777" w:rsidR="00DA3E5D" w:rsidRDefault="00000000">
      <w:pPr>
        <w:pStyle w:val="pheading"/>
      </w:pPr>
      <w:r>
        <w:t>MATÉRIAUX</w:t>
      </w:r>
    </w:p>
    <w:p w14:paraId="5468C87F" w14:textId="77777777" w:rsidR="00DA3E5D" w:rsidRDefault="00000000">
      <w:pPr>
        <w:pStyle w:val="pheading"/>
      </w:pPr>
      <w:r>
        <w:t>- Caractéristiques générales</w:t>
      </w:r>
    </w:p>
    <w:p w14:paraId="52E08D32" w14:textId="77777777" w:rsidR="00DA3E5D" w:rsidRDefault="00000000">
      <w:pPr>
        <w:jc w:val="both"/>
      </w:pPr>
      <w:r>
        <w:t xml:space="preserve">Les luminaires sont </w:t>
      </w:r>
      <w:r>
        <w:rPr>
          <w:rStyle w:val="optioncarChar"/>
        </w:rPr>
        <w:t>neufs</w:t>
      </w:r>
      <w:r>
        <w:t xml:space="preserve"> (par défaut)</w:t>
      </w:r>
      <w:r>
        <w:rPr>
          <w:rStyle w:val="optioncarChar"/>
        </w:rPr>
        <w:t xml:space="preserve"> / de réemploi</w:t>
      </w:r>
      <w:r>
        <w:t>.</w:t>
      </w:r>
    </w:p>
    <w:p w14:paraId="0B95A7EF" w14:textId="77777777" w:rsidR="00DA3E5D" w:rsidRDefault="00000000">
      <w:pPr>
        <w:jc w:val="both"/>
      </w:pPr>
      <w:r>
        <w:t xml:space="preserve">Lorsque les luminaires sont de réemploi, il s'agit </w:t>
      </w:r>
      <w:r>
        <w:rPr>
          <w:rStyle w:val="optioncarChar"/>
        </w:rPr>
        <w:t xml:space="preserve">de la fourniture, de l'installation, et du raccordement </w:t>
      </w:r>
      <w:r>
        <w:t xml:space="preserve">(par défaut) </w:t>
      </w:r>
      <w:r>
        <w:rPr>
          <w:rStyle w:val="optioncarChar"/>
        </w:rPr>
        <w:t>/ uniquement de l'installation et du raccordement</w:t>
      </w:r>
      <w:r>
        <w:t xml:space="preserve"> des appareils destinés à l'éclairage intérieur fonctionnel des bâtiments.</w:t>
      </w:r>
    </w:p>
    <w:p w14:paraId="07583D77" w14:textId="77777777" w:rsidR="00DA3E5D" w:rsidRDefault="00000000">
      <w:pPr>
        <w:jc w:val="both"/>
      </w:pPr>
      <w:r>
        <w:t xml:space="preserve">Géométrie : </w:t>
      </w:r>
      <w:r>
        <w:rPr>
          <w:rStyle w:val="optioncarChar"/>
        </w:rPr>
        <w:t xml:space="preserve">luminaire carré </w:t>
      </w:r>
      <w:r>
        <w:t xml:space="preserve">(par défaut) </w:t>
      </w:r>
      <w:r>
        <w:rPr>
          <w:rStyle w:val="optioncarChar"/>
        </w:rPr>
        <w:t>/ luminaire rectangulaire / luminaire circulaire / luminaire linéaire modulaire / projecteur de type downlight / projecteur de type spot / strip-LED / ***</w:t>
      </w:r>
    </w:p>
    <w:p w14:paraId="5F3AB633" w14:textId="77777777" w:rsidR="00DA3E5D" w:rsidRDefault="00000000">
      <w:pPr>
        <w:jc w:val="both"/>
      </w:pPr>
      <w:r>
        <w:t xml:space="preserve">Technologie de la source lumineuse : </w:t>
      </w:r>
      <w:r>
        <w:rPr>
          <w:rStyle w:val="optioncarChar"/>
        </w:rPr>
        <w:t xml:space="preserve">technologie définie par l'auteur de projet </w:t>
      </w:r>
      <w:r>
        <w:t>(par défaut)</w:t>
      </w:r>
      <w:r>
        <w:rPr>
          <w:rStyle w:val="optioncarChar"/>
        </w:rPr>
        <w:t xml:space="preserve"> / choix laissé à l'entrepreneur</w:t>
      </w:r>
    </w:p>
    <w:p w14:paraId="6A6CB6AA" w14:textId="77777777" w:rsidR="00DA3E5D" w:rsidRDefault="00000000">
      <w:r>
        <w:rPr>
          <w:rStyle w:val="optioncarChar"/>
        </w:rPr>
        <w:t>Technologie définie par l'auteur de projet / Choix laissé à l'entrepreneur</w:t>
      </w:r>
    </w:p>
    <w:p w14:paraId="67A8866D" w14:textId="77777777" w:rsidR="00DA3E5D" w:rsidRDefault="00000000">
      <w:r>
        <w:t> </w:t>
      </w:r>
      <w:r>
        <w:rPr>
          <w:b/>
          <w:i/>
        </w:rPr>
        <w:t>(soit par défaut)</w:t>
      </w:r>
    </w:p>
    <w:p w14:paraId="4739E84D" w14:textId="77777777" w:rsidR="00DA3E5D" w:rsidRDefault="00000000">
      <w:r>
        <w:rPr>
          <w:color w:val="33CCCC"/>
        </w:rPr>
        <w:t>Technologie définie par l'auteur de projet :</w:t>
      </w:r>
      <w:r>
        <w:br/>
      </w:r>
      <w:r>
        <w:rPr>
          <w:rStyle w:val="soitChar"/>
        </w:rPr>
        <w:t>Technologie de la source lumineuse :</w:t>
      </w:r>
      <w:r>
        <w:rPr>
          <w:rStyle w:val="optioncarChar"/>
        </w:rPr>
        <w:t xml:space="preserve"> LED</w:t>
      </w:r>
      <w:r>
        <w:t xml:space="preserve"> (par défaut) </w:t>
      </w:r>
      <w:r>
        <w:rPr>
          <w:rStyle w:val="optioncarChar"/>
        </w:rPr>
        <w:t>/ tubes fluorescents T5 / intégrée dans une lampe remplaçable / ***</w:t>
      </w:r>
      <w:r>
        <w:rPr>
          <w:rStyle w:val="soitChar"/>
        </w:rPr>
        <w:t>.</w:t>
      </w:r>
    </w:p>
    <w:p w14:paraId="1391B09C" w14:textId="77777777" w:rsidR="00DA3E5D" w:rsidRDefault="00000000">
      <w:r>
        <w:rPr>
          <w:b/>
          <w:i/>
        </w:rPr>
        <w:t>(soit)</w:t>
      </w:r>
    </w:p>
    <w:p w14:paraId="573113F5" w14:textId="77777777" w:rsidR="00DA3E5D" w:rsidRDefault="00000000">
      <w:r>
        <w:rPr>
          <w:color w:val="33CCCC"/>
        </w:rPr>
        <w:t>Choix laissé à l'entrepreneur :</w:t>
      </w:r>
      <w:r>
        <w:br/>
      </w:r>
      <w:r>
        <w:rPr>
          <w:color w:val="33CCCC"/>
        </w:rPr>
        <w:t xml:space="preserve">L’auteur de projet n’impose pas de technologie particulière. L’entrepreneur est libre de choisir la technologie qu’il souhaite pour autant que le luminaire réponde en tous points aux prescriptions du cahier général des charges et en particulier aux prescriptions liées à la technologie choisie et décrites au Titre </w:t>
      </w:r>
      <w:hyperlink w:anchor="1321" w:history="1">
        <w:r>
          <w:t>73.1 Luminaires intérieurs</w:t>
        </w:r>
      </w:hyperlink>
      <w:r>
        <w:rPr>
          <w:color w:val="33CCCC"/>
        </w:rPr>
        <w:t>.</w:t>
      </w:r>
    </w:p>
    <w:p w14:paraId="10D77C31" w14:textId="77777777" w:rsidR="00DA3E5D" w:rsidRDefault="00DA3E5D"/>
    <w:p w14:paraId="35C423A4" w14:textId="77777777" w:rsidR="00DA3E5D" w:rsidRDefault="00000000">
      <w:pPr>
        <w:jc w:val="both"/>
      </w:pPr>
      <w:r>
        <w:t>Les caractéristiques techniques sont les suivantes, éventuelle distinction faite entre luminaires neufs et de réemploi.</w:t>
      </w:r>
    </w:p>
    <w:p w14:paraId="40981B20" w14:textId="77777777" w:rsidR="00DA3E5D" w:rsidRDefault="00000000">
      <w:pPr>
        <w:pStyle w:val="Author-eListParagraph"/>
        <w:numPr>
          <w:ilvl w:val="0"/>
          <w:numId w:val="46"/>
        </w:numPr>
      </w:pPr>
      <w:r>
        <w:t xml:space="preserve">Distribution lumineuse : </w:t>
      </w:r>
      <w:r>
        <w:rPr>
          <w:rStyle w:val="optioncarChar"/>
        </w:rPr>
        <w:t xml:space="preserve">extensive </w:t>
      </w:r>
      <w:r>
        <w:t xml:space="preserve">(par défaut) </w:t>
      </w:r>
      <w:r>
        <w:rPr>
          <w:rStyle w:val="optioncarChar"/>
        </w:rPr>
        <w:t>/ très extensive / intensive / asymétrique / irrégulière / wall wash</w:t>
      </w:r>
    </w:p>
    <w:p w14:paraId="26557E95" w14:textId="77777777" w:rsidR="00DA3E5D" w:rsidRDefault="00000000">
      <w:pPr>
        <w:pStyle w:val="Author-eListParagraph"/>
        <w:numPr>
          <w:ilvl w:val="0"/>
          <w:numId w:val="46"/>
        </w:numPr>
      </w:pPr>
      <w:r>
        <w:t xml:space="preserve">Type d’éclairage : </w:t>
      </w:r>
      <w:r>
        <w:rPr>
          <w:rStyle w:val="optioncarChar"/>
        </w:rPr>
        <w:t xml:space="preserve">direct </w:t>
      </w:r>
      <w:r>
        <w:t>(par défaut)</w:t>
      </w:r>
      <w:r>
        <w:rPr>
          <w:rStyle w:val="optioncarChar"/>
        </w:rPr>
        <w:t xml:space="preserve"> / indirect / direct et indirect</w:t>
      </w:r>
    </w:p>
    <w:p w14:paraId="38E5D972" w14:textId="77777777" w:rsidR="00DA3E5D" w:rsidRDefault="00000000">
      <w:pPr>
        <w:pStyle w:val="Author-eListParagraph"/>
        <w:numPr>
          <w:ilvl w:val="0"/>
          <w:numId w:val="46"/>
        </w:numPr>
      </w:pPr>
      <w:r>
        <w:t xml:space="preserve">Optique : </w:t>
      </w:r>
      <w:r>
        <w:rPr>
          <w:rStyle w:val="optioncarChar"/>
        </w:rPr>
        <w:t xml:space="preserve">pas d’instructions particulières </w:t>
      </w:r>
      <w:r>
        <w:t xml:space="preserve">(par défaut) </w:t>
      </w:r>
      <w:r>
        <w:rPr>
          <w:rStyle w:val="optioncarChar"/>
        </w:rPr>
        <w:t>/ diffuseur plan micro-prismatique à multicouches / diffuseur convexe en matière synthétique opaline / lentilles / réflecteur miroité / réflecteur laqué blanc / réflecteur à facettes / ***</w:t>
      </w:r>
    </w:p>
    <w:p w14:paraId="64D3B08C" w14:textId="77777777" w:rsidR="00DA3E5D" w:rsidRDefault="00000000">
      <w:pPr>
        <w:pStyle w:val="Author-eListParagraph"/>
        <w:numPr>
          <w:ilvl w:val="0"/>
          <w:numId w:val="46"/>
        </w:numPr>
      </w:pPr>
      <w:r>
        <w:t xml:space="preserve">Gradation : </w:t>
      </w:r>
      <w:r>
        <w:rPr>
          <w:rStyle w:val="optioncarChar"/>
        </w:rPr>
        <w:t xml:space="preserve">Aucune gradation </w:t>
      </w:r>
      <w:r>
        <w:t xml:space="preserve">(par défaut) </w:t>
      </w:r>
      <w:r>
        <w:rPr>
          <w:rStyle w:val="optioncarChar"/>
        </w:rPr>
        <w:t xml:space="preserve">/ gradation numérique DALI / gradation analogique 1-10 V/ gradation par RF / *** </w:t>
      </w:r>
    </w:p>
    <w:p w14:paraId="2828C54D" w14:textId="77777777" w:rsidR="00DA3E5D" w:rsidRDefault="00000000">
      <w:pPr>
        <w:pStyle w:val="Author-eListParagraph"/>
        <w:numPr>
          <w:ilvl w:val="0"/>
          <w:numId w:val="46"/>
        </w:numPr>
      </w:pPr>
      <w:r>
        <w:t>Indice de protection  : minimum</w:t>
      </w:r>
      <w:r>
        <w:rPr>
          <w:rStyle w:val="optioncarChar"/>
        </w:rPr>
        <w:t xml:space="preserve">  </w:t>
      </w:r>
      <w:r>
        <w:t>IP</w:t>
      </w:r>
      <w:r>
        <w:rPr>
          <w:rStyle w:val="optioncarChar"/>
        </w:rPr>
        <w:t xml:space="preserve"> 20 </w:t>
      </w:r>
      <w:r>
        <w:t>(par défaut)</w:t>
      </w:r>
      <w:r>
        <w:rPr>
          <w:rStyle w:val="optioncarChar"/>
        </w:rPr>
        <w:t xml:space="preserve"> / 44 / 54 / 65 / ***</w:t>
      </w:r>
    </w:p>
    <w:p w14:paraId="3F25D7AA" w14:textId="77777777" w:rsidR="00DA3E5D" w:rsidRDefault="00000000">
      <w:pPr>
        <w:pStyle w:val="Author-eListParagraph"/>
        <w:numPr>
          <w:ilvl w:val="0"/>
          <w:numId w:val="46"/>
        </w:numPr>
      </w:pPr>
      <w:r>
        <w:t>Indice de protection  : minimum IK </w:t>
      </w:r>
      <w:r>
        <w:rPr>
          <w:rStyle w:val="optioncarChar"/>
        </w:rPr>
        <w:t>02</w:t>
      </w:r>
      <w:r>
        <w:t xml:space="preserve"> (par défaut) </w:t>
      </w:r>
      <w:r>
        <w:rPr>
          <w:rStyle w:val="optioncarChar"/>
        </w:rPr>
        <w:t>/ 04 / 10 / ***</w:t>
      </w:r>
    </w:p>
    <w:p w14:paraId="29CF738B" w14:textId="77777777" w:rsidR="00DA3E5D" w:rsidRDefault="00000000">
      <w:pPr>
        <w:pStyle w:val="Author-eListParagraph"/>
        <w:numPr>
          <w:ilvl w:val="0"/>
          <w:numId w:val="46"/>
        </w:numPr>
      </w:pPr>
      <w:r>
        <w:t xml:space="preserve">Classe de protection contre les chocs électriques : </w:t>
      </w:r>
      <w:r>
        <w:rPr>
          <w:rStyle w:val="optioncarChar"/>
        </w:rPr>
        <w:t xml:space="preserve">classe I </w:t>
      </w:r>
      <w:r>
        <w:t>(par défaut)</w:t>
      </w:r>
      <w:r>
        <w:rPr>
          <w:rStyle w:val="optioncarChar"/>
        </w:rPr>
        <w:t xml:space="preserve"> / classe II / classe III</w:t>
      </w:r>
    </w:p>
    <w:p w14:paraId="16906CB9" w14:textId="77777777" w:rsidR="00DA3E5D" w:rsidRDefault="00000000">
      <w:pPr>
        <w:pStyle w:val="Author-eListParagraph"/>
        <w:numPr>
          <w:ilvl w:val="0"/>
          <w:numId w:val="46"/>
        </w:numPr>
      </w:pPr>
      <w:r>
        <w:t xml:space="preserve">Protection anti-vandalisme : </w:t>
      </w:r>
      <w:r>
        <w:rPr>
          <w:rStyle w:val="optioncarChar"/>
        </w:rPr>
        <w:t>non</w:t>
      </w:r>
      <w:r>
        <w:t xml:space="preserve"> (par défaut) </w:t>
      </w:r>
      <w:r>
        <w:rPr>
          <w:rStyle w:val="optioncarChar"/>
        </w:rPr>
        <w:t>/ se déverrouille uniquement avec un accessoire / ***</w:t>
      </w:r>
    </w:p>
    <w:p w14:paraId="3DA7A4C9" w14:textId="77777777" w:rsidR="00DA3E5D" w:rsidRDefault="00000000">
      <w:pPr>
        <w:pStyle w:val="Author-eListParagraph"/>
        <w:numPr>
          <w:ilvl w:val="0"/>
          <w:numId w:val="46"/>
        </w:numPr>
      </w:pPr>
      <w:r>
        <w:t xml:space="preserve">Application en atmosphère explosible : </w:t>
      </w:r>
      <w:r>
        <w:rPr>
          <w:rStyle w:val="optioncarChar"/>
        </w:rPr>
        <w:t>non</w:t>
      </w:r>
      <w:r>
        <w:t xml:space="preserve"> (par défaut)</w:t>
      </w:r>
      <w:r>
        <w:rPr>
          <w:rStyle w:val="optioncarChar"/>
        </w:rPr>
        <w:t xml:space="preserve"> / zone 1/21 / zone 2/22 / ***</w:t>
      </w:r>
    </w:p>
    <w:p w14:paraId="636999F8" w14:textId="77777777" w:rsidR="00DA3E5D" w:rsidRDefault="00000000">
      <w:pPr>
        <w:jc w:val="both"/>
      </w:pPr>
      <w:r>
        <w:t>Lorsque les luminaires sont de réemploi et que l'entrepreneur n'est pas chargé de leur fourniture, si l'entrepreneur estime par inspection visuelle, que les luminaires fournis ne semblent pas remplir les conditions de protection requises, contre les chocs électriques, la pénétration des corps solides et l’humidité (indice IP) ou contre les impacts mécaniques (indice IK), il en avertit l'auteur de projet par lettre recommandée et ce, avant le commencement des travaux.</w:t>
      </w:r>
    </w:p>
    <w:p w14:paraId="6544AEF6" w14:textId="77777777" w:rsidR="00DA3E5D" w:rsidRDefault="00000000">
      <w:pPr>
        <w:jc w:val="both"/>
      </w:pPr>
      <w:r>
        <w:t>Accessoire(s) intégré(s) dans le luminaire :</w:t>
      </w:r>
    </w:p>
    <w:p w14:paraId="16F8F47A" w14:textId="77777777" w:rsidR="00DA3E5D" w:rsidRDefault="00000000">
      <w:pPr>
        <w:pStyle w:val="Author-eListParagraph"/>
        <w:numPr>
          <w:ilvl w:val="0"/>
          <w:numId w:val="47"/>
        </w:numPr>
      </w:pPr>
      <w:r>
        <w:t xml:space="preserve">Capteur de luminosité : </w:t>
      </w:r>
      <w:r>
        <w:rPr>
          <w:rStyle w:val="optioncarChar"/>
        </w:rPr>
        <w:t xml:space="preserve">non </w:t>
      </w:r>
      <w:r>
        <w:t>(par défaut)</w:t>
      </w:r>
      <w:r>
        <w:rPr>
          <w:rStyle w:val="optioncarChar"/>
        </w:rPr>
        <w:t xml:space="preserve"> / oui</w:t>
      </w:r>
    </w:p>
    <w:p w14:paraId="67C7AF61" w14:textId="77777777" w:rsidR="00DA3E5D" w:rsidRDefault="00000000">
      <w:pPr>
        <w:pStyle w:val="Author-eListParagraph"/>
        <w:numPr>
          <w:ilvl w:val="0"/>
          <w:numId w:val="47"/>
        </w:numPr>
      </w:pPr>
      <w:r>
        <w:t xml:space="preserve">Capteur de mouvement : </w:t>
      </w:r>
      <w:r>
        <w:rPr>
          <w:rStyle w:val="optioncarChar"/>
        </w:rPr>
        <w:t xml:space="preserve">non </w:t>
      </w:r>
      <w:r>
        <w:t>(par défaut)</w:t>
      </w:r>
      <w:r>
        <w:rPr>
          <w:rStyle w:val="optioncarChar"/>
        </w:rPr>
        <w:t xml:space="preserve"> / oui</w:t>
      </w:r>
    </w:p>
    <w:p w14:paraId="72A00BE1" w14:textId="77777777" w:rsidR="00DA3E5D" w:rsidRDefault="00000000">
      <w:pPr>
        <w:pStyle w:val="Author-eListParagraph"/>
        <w:numPr>
          <w:ilvl w:val="0"/>
          <w:numId w:val="47"/>
        </w:numPr>
      </w:pPr>
      <w:r>
        <w:t xml:space="preserve">Capteur de CO2 : </w:t>
      </w:r>
      <w:r>
        <w:rPr>
          <w:rStyle w:val="optioncarChar"/>
        </w:rPr>
        <w:t>non</w:t>
      </w:r>
      <w:r>
        <w:t xml:space="preserve"> (par défaut)</w:t>
      </w:r>
      <w:r>
        <w:rPr>
          <w:rStyle w:val="optioncarChar"/>
        </w:rPr>
        <w:t xml:space="preserve"> / oui</w:t>
      </w:r>
    </w:p>
    <w:p w14:paraId="00F4A94F" w14:textId="77777777" w:rsidR="00DA3E5D" w:rsidRDefault="00000000">
      <w:pPr>
        <w:jc w:val="both"/>
      </w:pPr>
      <w:r>
        <w:rPr>
          <w:b/>
          <w:u w:val="single"/>
        </w:rPr>
        <w:t>Performances lumineuses</w:t>
      </w:r>
    </w:p>
    <w:p w14:paraId="450FE4D6" w14:textId="77777777" w:rsidR="00DA3E5D" w:rsidRDefault="00000000">
      <w:pPr>
        <w:jc w:val="both"/>
      </w:pPr>
      <w:r>
        <w:t>Lorsque l'étude d'éclairage est fournie par l'auteur de projet ou le bureau d'étude, les luminaires intérieurs plafonniers encastrés répondent aux prescriptions suivantes :</w:t>
      </w:r>
    </w:p>
    <w:p w14:paraId="0DCAB4DF" w14:textId="77777777" w:rsidR="00DA3E5D" w:rsidRDefault="00000000">
      <w:pPr>
        <w:pStyle w:val="Author-eListParagraph"/>
        <w:numPr>
          <w:ilvl w:val="0"/>
          <w:numId w:val="48"/>
        </w:numPr>
        <w:jc w:val="both"/>
      </w:pPr>
      <w:r>
        <w:t xml:space="preserve">Puissance du luminaire : maximum </w:t>
      </w:r>
      <w:r>
        <w:rPr>
          <w:rStyle w:val="optioncarChar"/>
        </w:rPr>
        <w:t>***</w:t>
      </w:r>
      <w:r>
        <w:t xml:space="preserve"> W</w:t>
      </w:r>
    </w:p>
    <w:p w14:paraId="348986C2" w14:textId="77777777" w:rsidR="00DA3E5D" w:rsidRDefault="00000000">
      <w:pPr>
        <w:pStyle w:val="Author-eListParagraph"/>
        <w:numPr>
          <w:ilvl w:val="0"/>
          <w:numId w:val="48"/>
        </w:numPr>
        <w:jc w:val="both"/>
      </w:pPr>
      <w:r>
        <w:t xml:space="preserve">Flux lumineux : minimum </w:t>
      </w:r>
      <w:r>
        <w:rPr>
          <w:rStyle w:val="optioncarChar"/>
        </w:rPr>
        <w:t>***</w:t>
      </w:r>
      <w:r>
        <w:t xml:space="preserve"> lm</w:t>
      </w:r>
    </w:p>
    <w:p w14:paraId="1B039FB7" w14:textId="77777777" w:rsidR="00DA3E5D" w:rsidRDefault="00000000">
      <w:pPr>
        <w:pStyle w:val="pheading"/>
      </w:pPr>
      <w:r>
        <w:t>- Finitions</w:t>
      </w:r>
    </w:p>
    <w:p w14:paraId="7512DDC9" w14:textId="77777777" w:rsidR="00DA3E5D" w:rsidRDefault="00000000">
      <w:pPr>
        <w:jc w:val="both"/>
      </w:pPr>
      <w:r>
        <w:t xml:space="preserve">Corps de luminaire : </w:t>
      </w:r>
      <w:r>
        <w:rPr>
          <w:rStyle w:val="optioncarChar"/>
        </w:rPr>
        <w:t>caisson en tôle d’acier laqué</w:t>
      </w:r>
      <w:r>
        <w:t xml:space="preserve"> (par défaut)</w:t>
      </w:r>
      <w:r>
        <w:rPr>
          <w:rStyle w:val="optioncarChar"/>
        </w:rPr>
        <w:t xml:space="preserve"> / profilé métallique avec extrémités en matière synthétique / base en matière synthétique de qualité supérieure / boîtier en polycarbonate/ boîtier en aluminium / boîtier en acier inoxydable / ***.</w:t>
      </w:r>
    </w:p>
    <w:p w14:paraId="6FD34B99" w14:textId="77777777" w:rsidR="00DA3E5D" w:rsidRDefault="00000000">
      <w:pPr>
        <w:jc w:val="both"/>
      </w:pPr>
      <w:r>
        <w:t xml:space="preserve">Couleur du corps de luminaire : </w:t>
      </w:r>
      <w:r>
        <w:rPr>
          <w:rStyle w:val="optioncarChar"/>
        </w:rPr>
        <w:t>blanc</w:t>
      </w:r>
      <w:r>
        <w:t xml:space="preserve"> (par défaut)</w:t>
      </w:r>
      <w:r>
        <w:rPr>
          <w:rStyle w:val="optioncarChar"/>
        </w:rPr>
        <w:t xml:space="preserve"> / corps de luminaire non-visible / ***</w:t>
      </w:r>
      <w:r>
        <w:t>.</w:t>
      </w:r>
    </w:p>
    <w:p w14:paraId="180815DC" w14:textId="77777777" w:rsidR="00DA3E5D" w:rsidRDefault="00000000">
      <w:pPr>
        <w:jc w:val="both"/>
      </w:pPr>
      <w:r>
        <w:t xml:space="preserve">Dimensions du corps de luminaire : </w:t>
      </w:r>
      <w:r>
        <w:rPr>
          <w:rStyle w:val="optioncarChar"/>
        </w:rPr>
        <w:t>60 x 60 cm</w:t>
      </w:r>
      <w:r>
        <w:t xml:space="preserve"> (par défaut)</w:t>
      </w:r>
      <w:r>
        <w:rPr>
          <w:rStyle w:val="optioncarChar"/>
        </w:rPr>
        <w:t xml:space="preserve"> / ***</w:t>
      </w:r>
      <w:r>
        <w:t>.</w:t>
      </w:r>
    </w:p>
    <w:p w14:paraId="093B5458" w14:textId="77777777" w:rsidR="00DA3E5D" w:rsidRDefault="00000000">
      <w:pPr>
        <w:pStyle w:val="pheading"/>
      </w:pPr>
      <w:r>
        <w:t>- Prescriptions complémentaires</w:t>
      </w:r>
    </w:p>
    <w:p w14:paraId="441F6905" w14:textId="77777777" w:rsidR="00DA3E5D" w:rsidRDefault="00000000">
      <w:pPr>
        <w:jc w:val="both"/>
      </w:pPr>
      <w:r>
        <w:t xml:space="preserve">Le luminaire </w:t>
      </w:r>
      <w:r>
        <w:rPr>
          <w:rStyle w:val="optioncarChar"/>
        </w:rPr>
        <w:t>dispose</w:t>
      </w:r>
      <w:r>
        <w:t xml:space="preserve"> (par défaut) </w:t>
      </w:r>
      <w:r>
        <w:rPr>
          <w:rStyle w:val="optioncarChar"/>
        </w:rPr>
        <w:t>/ ne dispose pas</w:t>
      </w:r>
      <w:r>
        <w:t xml:space="preserve"> de déclaration de conformité.</w:t>
      </w:r>
    </w:p>
    <w:p w14:paraId="040CAF60" w14:textId="77777777" w:rsidR="00DA3E5D" w:rsidRDefault="00000000">
      <w:r>
        <w:rPr>
          <w:b/>
          <w:i/>
        </w:rPr>
        <w:t>(soit par défaut)</w:t>
      </w:r>
    </w:p>
    <w:p w14:paraId="75B09F15" w14:textId="519EE014" w:rsidR="00DA3E5D" w:rsidRDefault="00000000">
      <w:r>
        <w:rPr>
          <w:u w:val="single"/>
        </w:rPr>
        <w:t>Le luminaire dispose</w:t>
      </w:r>
      <w:r>
        <w:rPr>
          <w:color w:val="33CCCC"/>
        </w:rPr>
        <w:t xml:space="preserve"> d’une déclaration de conformité suivant les prescriptions au chapitre </w:t>
      </w:r>
      <w:hyperlink r:id="rId16" w:history="1">
        <w:r>
          <w:t>02.42.1 Critères d'acceptabilité</w:t>
        </w:r>
      </w:hyperlink>
      <w:r>
        <w:rPr>
          <w:color w:val="33CCCC"/>
        </w:rPr>
        <w:t>.</w:t>
      </w:r>
    </w:p>
    <w:p w14:paraId="13D3E516" w14:textId="77777777" w:rsidR="00DA3E5D" w:rsidRDefault="00000000">
      <w:r>
        <w:rPr>
          <w:b/>
          <w:i/>
        </w:rPr>
        <w:t>(soit)</w:t>
      </w:r>
    </w:p>
    <w:p w14:paraId="43084B98" w14:textId="77777777" w:rsidR="00DA3E5D" w:rsidRDefault="00000000">
      <w:r>
        <w:rPr>
          <w:u w:val="single"/>
        </w:rPr>
        <w:t>Le luminaire ne dispose pas</w:t>
      </w:r>
      <w:r>
        <w:rPr>
          <w:color w:val="33CCCC"/>
        </w:rPr>
        <w:t xml:space="preserve"> de déclaration de conformité complémentaire aux prescriptions légales.</w:t>
      </w:r>
    </w:p>
    <w:p w14:paraId="3048CE73" w14:textId="77777777" w:rsidR="00DA3E5D" w:rsidRDefault="00000000">
      <w:pPr>
        <w:pStyle w:val="pheading"/>
      </w:pPr>
      <w:r>
        <w:t>EXÉCUTION / MISE EN ŒUVRE</w:t>
      </w:r>
    </w:p>
    <w:p w14:paraId="7424EF83" w14:textId="77777777" w:rsidR="00DA3E5D" w:rsidRDefault="00000000">
      <w:pPr>
        <w:pStyle w:val="pheading"/>
      </w:pPr>
      <w:r>
        <w:t>- Prescriptions générales</w:t>
      </w:r>
    </w:p>
    <w:p w14:paraId="48055758" w14:textId="77777777" w:rsidR="00DA3E5D" w:rsidRDefault="00000000">
      <w:r>
        <w:t xml:space="preserve">Hauteur de pose : </w:t>
      </w:r>
      <w:r>
        <w:rPr>
          <w:rStyle w:val="optioncarChar"/>
        </w:rPr>
        <w:t>***</w:t>
      </w:r>
    </w:p>
    <w:p w14:paraId="0FF4B465" w14:textId="77777777" w:rsidR="00DA3E5D" w:rsidRDefault="00000000">
      <w:pPr>
        <w:pStyle w:val="pheading"/>
      </w:pPr>
      <w:r>
        <w:t>- Échantillons</w:t>
      </w:r>
    </w:p>
    <w:p w14:paraId="39B94FF9" w14:textId="77777777" w:rsidR="00DA3E5D" w:rsidRDefault="00000000">
      <w:pPr>
        <w:jc w:val="both"/>
      </w:pPr>
      <w:r>
        <w:t xml:space="preserve">Lorsqu'il s'agit de luminaires neufs, l'administration se réserve le droit de choisir </w:t>
      </w:r>
      <w:r>
        <w:rPr>
          <w:rStyle w:val="optioncarChar"/>
        </w:rPr>
        <w:t xml:space="preserve">un modèle </w:t>
      </w:r>
      <w:r>
        <w:t xml:space="preserve">(par défaut) </w:t>
      </w:r>
      <w:r>
        <w:rPr>
          <w:rStyle w:val="optioncarChar"/>
        </w:rPr>
        <w:t>/ parmi *** modèle(s)</w:t>
      </w:r>
      <w:r>
        <w:t>.</w:t>
      </w:r>
    </w:p>
    <w:p w14:paraId="153DCFA9" w14:textId="77777777" w:rsidR="00DA3E5D" w:rsidRDefault="00000000">
      <w:pPr>
        <w:pStyle w:val="pheading"/>
      </w:pPr>
      <w:r>
        <w:t>MESURAGE</w:t>
      </w:r>
    </w:p>
    <w:p w14:paraId="7F5455D1" w14:textId="77777777" w:rsidR="00DA3E5D" w:rsidRDefault="00000000">
      <w:pPr>
        <w:pStyle w:val="pheading"/>
      </w:pPr>
      <w:r>
        <w:t>- unité de mesure:</w:t>
      </w:r>
    </w:p>
    <w:p w14:paraId="616D2171" w14:textId="77777777" w:rsidR="00DA3E5D" w:rsidRDefault="00000000">
      <w:r>
        <w:t>pc</w:t>
      </w:r>
    </w:p>
    <w:p w14:paraId="32A8E942" w14:textId="77777777" w:rsidR="00DA3E5D" w:rsidRDefault="00000000">
      <w:pPr>
        <w:pStyle w:val="pheading"/>
      </w:pPr>
      <w:r>
        <w:t>- code de mesurage:</w:t>
      </w:r>
    </w:p>
    <w:p w14:paraId="15095076" w14:textId="77777777" w:rsidR="00DA3E5D" w:rsidRDefault="00000000">
      <w:pPr>
        <w:jc w:val="both"/>
      </w:pPr>
      <w:r>
        <w:rPr>
          <w:b/>
        </w:rPr>
        <w:t>Quantité nette</w:t>
      </w:r>
      <w:r>
        <w:t xml:space="preserve"> à comptabiliser, distinction faite entre luminaires neufs et de réemploi, avec ou sans fourniture pour ces derniers.</w:t>
      </w:r>
    </w:p>
    <w:p w14:paraId="21607D49" w14:textId="77777777" w:rsidR="00DA3E5D" w:rsidRDefault="00000000">
      <w:pPr>
        <w:pStyle w:val="pheading"/>
      </w:pPr>
      <w:r>
        <w:t>- nature du marché:</w:t>
      </w:r>
    </w:p>
    <w:p w14:paraId="0DB318C3" w14:textId="77777777" w:rsidR="00DA3E5D" w:rsidRDefault="00000000">
      <w:r>
        <w:t>QF</w:t>
      </w:r>
    </w:p>
    <w:p w14:paraId="2AC9B002" w14:textId="77777777" w:rsidR="00DA3E5D" w:rsidRDefault="00000000">
      <w:pPr>
        <w:pStyle w:val="Author-eSectionHeading5"/>
      </w:pPr>
      <w:bookmarkStart w:id="372" w:name="_Toc112762700"/>
      <w:r>
        <w:t>73.11.3 Luminaires intérieurs plafonniers suspendus CCTB 01.04</w:t>
      </w:r>
      <w:bookmarkEnd w:id="372"/>
    </w:p>
    <w:p w14:paraId="1671F4ED" w14:textId="77777777" w:rsidR="00DA3E5D" w:rsidRDefault="00000000">
      <w:pPr>
        <w:pStyle w:val="pheading"/>
      </w:pPr>
      <w:r>
        <w:t>DESCRIPTION</w:t>
      </w:r>
    </w:p>
    <w:p w14:paraId="2CCDE46B" w14:textId="77777777" w:rsidR="00DA3E5D" w:rsidRDefault="00000000">
      <w:pPr>
        <w:pStyle w:val="pheading"/>
      </w:pPr>
      <w:r>
        <w:t>- Définition / Comprend</w:t>
      </w:r>
    </w:p>
    <w:p w14:paraId="71C098D0" w14:textId="77777777" w:rsidR="00DA3E5D" w:rsidRDefault="00000000">
      <w:r>
        <w:t>Il s’agit de tout ce qui concerne la fourniture, l’installation, le raccordement, ... des appareils destinés à l’éclairage intérieur fonctionnel des bâtiments et dont le montage se fait par suspension au plafond ou à tout autre support horizontal (rail de montage,...).</w:t>
      </w:r>
    </w:p>
    <w:p w14:paraId="04B34965" w14:textId="77777777" w:rsidR="00DA3E5D" w:rsidRDefault="00000000">
      <w:pPr>
        <w:pStyle w:val="Author-eSectionHeading6"/>
      </w:pPr>
      <w:bookmarkStart w:id="373" w:name="_Toc112762701"/>
      <w:r>
        <w:t>73.11.3a Luminaires intérieurs plafonniers suspendus CCTB 01.10</w:t>
      </w:r>
      <w:bookmarkEnd w:id="373"/>
    </w:p>
    <w:p w14:paraId="6D135578" w14:textId="77777777" w:rsidR="00DA3E5D" w:rsidRDefault="00000000">
      <w:pPr>
        <w:pStyle w:val="pheading"/>
      </w:pPr>
      <w:bookmarkStart w:id="374" w:name="1323"/>
      <w:bookmarkEnd w:id="374"/>
      <w:r>
        <w:t>DESCRIPTION</w:t>
      </w:r>
    </w:p>
    <w:p w14:paraId="19C2DC20" w14:textId="77777777" w:rsidR="00DA3E5D" w:rsidRDefault="00000000">
      <w:pPr>
        <w:pStyle w:val="pheading"/>
      </w:pPr>
      <w:r>
        <w:t>- Définition / Comprend</w:t>
      </w:r>
    </w:p>
    <w:p w14:paraId="63837118" w14:textId="77777777" w:rsidR="00DA3E5D" w:rsidRDefault="00000000">
      <w:r>
        <w:t>Il s'agit de la fourniture, la pose et le raccordement de luminaire intérieur suspendu pour montage en plafond, en faux-plafond ou sur tout autre support horizontal (rail de montage, ...).</w:t>
      </w:r>
    </w:p>
    <w:p w14:paraId="44968BC5" w14:textId="77777777" w:rsidR="00DA3E5D" w:rsidRDefault="00000000">
      <w:pPr>
        <w:pStyle w:val="pheading"/>
      </w:pPr>
      <w:r>
        <w:t>MATÉRIAUX</w:t>
      </w:r>
    </w:p>
    <w:p w14:paraId="5E7CED8A" w14:textId="77777777" w:rsidR="00DA3E5D" w:rsidRDefault="00000000">
      <w:pPr>
        <w:pStyle w:val="pheading"/>
      </w:pPr>
      <w:r>
        <w:t>- Caractéristiques générales</w:t>
      </w:r>
    </w:p>
    <w:p w14:paraId="79B1B353" w14:textId="77777777" w:rsidR="00DA3E5D" w:rsidRDefault="00000000">
      <w:r>
        <w:t xml:space="preserve">Géométrie : </w:t>
      </w:r>
      <w:r>
        <w:rPr>
          <w:rStyle w:val="optioncarChar"/>
        </w:rPr>
        <w:t>luminaire carré / luminaire rectangulaire / luminaire circulaire / luminaire linéaire modulaire / projecteur de type downlight / projecteur de type spot / strip-LED </w:t>
      </w:r>
    </w:p>
    <w:p w14:paraId="31398272" w14:textId="77777777" w:rsidR="00DA3E5D" w:rsidRDefault="00000000">
      <w:r>
        <w:t>Technologie de la source lumineuse :</w:t>
      </w:r>
    </w:p>
    <w:p w14:paraId="064E1CAB" w14:textId="77777777" w:rsidR="00DA3E5D" w:rsidRDefault="00000000">
      <w:r>
        <w:rPr>
          <w:b/>
        </w:rPr>
        <w:t>(soit par défaut) :</w:t>
      </w:r>
      <w:r>
        <w:rPr>
          <w:rStyle w:val="soitChar"/>
          <w:u w:val="single"/>
        </w:rPr>
        <w:t>L’auteur de projet n’impose pas de technologie particulière</w:t>
      </w:r>
      <w:r>
        <w:rPr>
          <w:rStyle w:val="soitChar"/>
        </w:rPr>
        <w:t>. L’entrepreneur est libre de choisir la technologie qu’il souhaite pour autant que le luminaire réponde en tous points aux prescriptions du cahier général des charges et en particulier aux prescriptions liées à la technologie choisie et décrites au</w:t>
      </w:r>
      <w:hyperlink w:anchor="1323" w:history="1">
        <w:r>
          <w:t>Titre 74.1 Luminaires intérieurs</w:t>
        </w:r>
      </w:hyperlink>
      <w:r>
        <w:t>.</w:t>
      </w:r>
    </w:p>
    <w:p w14:paraId="7DAE8A02" w14:textId="77777777" w:rsidR="00DA3E5D" w:rsidRDefault="00000000">
      <w:r>
        <w:rPr>
          <w:b/>
        </w:rPr>
        <w:t>(soit) :</w:t>
      </w:r>
      <w:r>
        <w:t> </w:t>
      </w:r>
      <w:r>
        <w:rPr>
          <w:rStyle w:val="soitChar"/>
          <w:u w:val="single"/>
        </w:rPr>
        <w:t>Technologie de la source lumineuse</w:t>
      </w:r>
      <w:r>
        <w:rPr>
          <w:rStyle w:val="soitChar"/>
        </w:rPr>
        <w:t xml:space="preserve"> : </w:t>
      </w:r>
      <w:r>
        <w:rPr>
          <w:rStyle w:val="optioncarChar"/>
        </w:rPr>
        <w:t>LED </w:t>
      </w:r>
      <w:r>
        <w:t>(par défaut)</w:t>
      </w:r>
      <w:r>
        <w:rPr>
          <w:rStyle w:val="optioncarChar"/>
        </w:rPr>
        <w:t xml:space="preserve"> / tubes fluorescents T5 / intégrée dans une lampe remplaçable / ***</w:t>
      </w:r>
    </w:p>
    <w:p w14:paraId="2BF17047" w14:textId="77777777" w:rsidR="00DA3E5D" w:rsidRDefault="00000000">
      <w:r>
        <w:rPr>
          <w:b/>
        </w:rPr>
        <w:t>Choix opéré :</w:t>
      </w:r>
      <w:r>
        <w:t> </w:t>
      </w:r>
      <w:r>
        <w:rPr>
          <w:rStyle w:val="optioncarChar"/>
        </w:rPr>
        <w:t>L’auteur de projet n’impose pas de technologie particulière / Technologie de la source lumineuse</w:t>
      </w:r>
    </w:p>
    <w:p w14:paraId="686D2FE1" w14:textId="77777777" w:rsidR="00DA3E5D" w:rsidRDefault="00000000">
      <w:r>
        <w:t xml:space="preserve">Distribution lumineuse : </w:t>
      </w:r>
      <w:r>
        <w:rPr>
          <w:rStyle w:val="optioncarChar"/>
        </w:rPr>
        <w:t>extensive </w:t>
      </w:r>
      <w:r>
        <w:t>(par défaut)</w:t>
      </w:r>
      <w:r>
        <w:rPr>
          <w:rStyle w:val="optioncarChar"/>
        </w:rPr>
        <w:t xml:space="preserve"> / très extensive / intensive / asymétrique / irrégulière / wall wash</w:t>
      </w:r>
    </w:p>
    <w:p w14:paraId="3FD2ADA5" w14:textId="77777777" w:rsidR="00DA3E5D" w:rsidRDefault="00000000">
      <w:r>
        <w:t xml:space="preserve">Type d’éclairage : </w:t>
      </w:r>
      <w:r>
        <w:rPr>
          <w:rStyle w:val="optioncarChar"/>
        </w:rPr>
        <w:t>direct </w:t>
      </w:r>
      <w:r>
        <w:t>(par défaut)</w:t>
      </w:r>
      <w:r>
        <w:rPr>
          <w:rStyle w:val="optioncarChar"/>
        </w:rPr>
        <w:t xml:space="preserve"> / indirect / direct et indirect</w:t>
      </w:r>
    </w:p>
    <w:p w14:paraId="105C63CB" w14:textId="77777777" w:rsidR="00DA3E5D" w:rsidRDefault="00000000">
      <w:r>
        <w:t xml:space="preserve">Optique : </w:t>
      </w:r>
      <w:r>
        <w:rPr>
          <w:rStyle w:val="optioncarChar"/>
        </w:rPr>
        <w:t>pas d’instructions particulières / diffuseur plan micro-prismatique à multicouches / diffuseur convexe en matière synthétique opaline / lentilles / réflecteur miroité / réflecteur laqué blanc / réflecteur à facettes </w:t>
      </w:r>
    </w:p>
    <w:p w14:paraId="436D15D9" w14:textId="77777777" w:rsidR="00DA3E5D" w:rsidRDefault="00000000">
      <w:r>
        <w:t xml:space="preserve">Gradation : </w:t>
      </w:r>
      <w:r>
        <w:rPr>
          <w:rStyle w:val="optioncarChar"/>
        </w:rPr>
        <w:t>Aucune gradation </w:t>
      </w:r>
      <w:r>
        <w:t>(par défaut)</w:t>
      </w:r>
      <w:r>
        <w:rPr>
          <w:rStyle w:val="optioncarChar"/>
        </w:rPr>
        <w:t xml:space="preserve"> / gradation numérique DALI / gradation analogique 1-10 V/ gradation par RF / ***</w:t>
      </w:r>
      <w:r>
        <w:br/>
        <w:t>Indice de protection : minimum IP </w:t>
      </w:r>
      <w:r>
        <w:rPr>
          <w:rStyle w:val="optioncarChar"/>
        </w:rPr>
        <w:t>20 / 44 / 54 / 65 </w:t>
      </w:r>
      <w:r>
        <w:br/>
        <w:t>Indice de protection : minimum IK </w:t>
      </w:r>
      <w:r>
        <w:rPr>
          <w:rStyle w:val="optioncarChar"/>
        </w:rPr>
        <w:t>02 / 04 / 10 </w:t>
      </w:r>
      <w:r>
        <w:br/>
        <w:t xml:space="preserve">Classe de protection contre les chocs électriques : </w:t>
      </w:r>
      <w:r>
        <w:rPr>
          <w:rStyle w:val="optioncarChar"/>
        </w:rPr>
        <w:t>classe I / classe II / classe III</w:t>
      </w:r>
      <w:r>
        <w:br/>
        <w:t xml:space="preserve">Protection anti-vandalisme : </w:t>
      </w:r>
      <w:r>
        <w:rPr>
          <w:rStyle w:val="optioncarChar"/>
        </w:rPr>
        <w:t xml:space="preserve">non </w:t>
      </w:r>
      <w:r>
        <w:t>(par défaut)</w:t>
      </w:r>
      <w:r>
        <w:rPr>
          <w:rStyle w:val="optioncarChar"/>
        </w:rPr>
        <w:t xml:space="preserve"> / se déverrouille uniquement avec un accessoire / ***</w:t>
      </w:r>
      <w:r>
        <w:br/>
        <w:t xml:space="preserve">Application en atmosphère explosible : </w:t>
      </w:r>
      <w:r>
        <w:rPr>
          <w:rStyle w:val="optioncarChar"/>
        </w:rPr>
        <w:t>non </w:t>
      </w:r>
      <w:r>
        <w:t>(par défaut)</w:t>
      </w:r>
      <w:r>
        <w:rPr>
          <w:rStyle w:val="optioncarChar"/>
        </w:rPr>
        <w:t xml:space="preserve"> / zone 1/21 / zone 2/22 / ***</w:t>
      </w:r>
    </w:p>
    <w:p w14:paraId="4AEBFB06" w14:textId="77777777" w:rsidR="00DA3E5D" w:rsidRDefault="00000000">
      <w:pPr>
        <w:jc w:val="both"/>
      </w:pPr>
      <w:r>
        <w:t>Accessoire(s) intégré(s) dans le luminaire :</w:t>
      </w:r>
    </w:p>
    <w:p w14:paraId="5A0A032C" w14:textId="77777777" w:rsidR="00DA3E5D" w:rsidRDefault="00000000">
      <w:pPr>
        <w:pStyle w:val="Author-eListParagraph"/>
        <w:numPr>
          <w:ilvl w:val="0"/>
          <w:numId w:val="49"/>
        </w:numPr>
      </w:pPr>
      <w:r>
        <w:t>Capteur de luminosité : </w:t>
      </w:r>
      <w:r>
        <w:rPr>
          <w:rStyle w:val="optioncarChar"/>
        </w:rPr>
        <w:t>non </w:t>
      </w:r>
      <w:r>
        <w:t>(par défaut)</w:t>
      </w:r>
      <w:r>
        <w:rPr>
          <w:rStyle w:val="optioncarChar"/>
        </w:rPr>
        <w:t> / oui</w:t>
      </w:r>
    </w:p>
    <w:p w14:paraId="4D28A1B3" w14:textId="77777777" w:rsidR="00DA3E5D" w:rsidRDefault="00000000">
      <w:pPr>
        <w:pStyle w:val="Author-eListParagraph"/>
        <w:numPr>
          <w:ilvl w:val="0"/>
          <w:numId w:val="49"/>
        </w:numPr>
      </w:pPr>
      <w:r>
        <w:t>Capteur de mouvement : </w:t>
      </w:r>
      <w:r>
        <w:rPr>
          <w:rStyle w:val="optioncarChar"/>
        </w:rPr>
        <w:t>non </w:t>
      </w:r>
      <w:r>
        <w:t>(par défaut)</w:t>
      </w:r>
      <w:r>
        <w:rPr>
          <w:rStyle w:val="optioncarChar"/>
        </w:rPr>
        <w:t> / oui</w:t>
      </w:r>
    </w:p>
    <w:p w14:paraId="2AD02D64" w14:textId="77777777" w:rsidR="00DA3E5D" w:rsidRDefault="00000000">
      <w:pPr>
        <w:pStyle w:val="Author-eListParagraph"/>
        <w:numPr>
          <w:ilvl w:val="0"/>
          <w:numId w:val="49"/>
        </w:numPr>
      </w:pPr>
      <w:r>
        <w:t>Capteur de CO2 : </w:t>
      </w:r>
      <w:r>
        <w:rPr>
          <w:rStyle w:val="optioncarChar"/>
        </w:rPr>
        <w:t>non</w:t>
      </w:r>
      <w:r>
        <w:t> (par défaut)</w:t>
      </w:r>
      <w:r>
        <w:rPr>
          <w:rStyle w:val="optioncarChar"/>
        </w:rPr>
        <w:t> / oui</w:t>
      </w:r>
    </w:p>
    <w:p w14:paraId="0F6A153F" w14:textId="77777777" w:rsidR="00DA3E5D" w:rsidRDefault="00000000">
      <w:r>
        <w:rPr>
          <w:rStyle w:val="headingChar"/>
        </w:rPr>
        <w:t>Performances Lumineuses</w:t>
      </w:r>
    </w:p>
    <w:p w14:paraId="73BDC309" w14:textId="77777777" w:rsidR="00DA3E5D" w:rsidRDefault="00000000">
      <w:r>
        <w:rPr>
          <w:b/>
        </w:rPr>
        <w:t>(soit par défaut) :</w:t>
      </w:r>
      <w:r>
        <w:rPr>
          <w:rStyle w:val="soitChar"/>
        </w:rPr>
        <w:t xml:space="preserve"> L'étude d’éclairage est fournie par</w:t>
      </w:r>
      <w:r>
        <w:rPr>
          <w:rStyle w:val="optioncarChar"/>
        </w:rPr>
        <w:t>l'auteur de projet / le bureau d'étude</w:t>
      </w:r>
      <w:r>
        <w:t xml:space="preserve">, </w:t>
      </w:r>
      <w:r>
        <w:rPr>
          <w:rStyle w:val="soitChar"/>
        </w:rPr>
        <w:t>en conformité avec la norme</w:t>
      </w:r>
      <w:r>
        <w:t>[NBN EN 12464-1] </w:t>
      </w:r>
      <w:r>
        <w:rPr>
          <w:rStyle w:val="soitChar"/>
        </w:rPr>
        <w:t>concernant l’éclairage des lieux de travail intérieur et requière les valeurs suivantes :</w:t>
      </w:r>
    </w:p>
    <w:p w14:paraId="51F03677" w14:textId="77777777" w:rsidR="00DA3E5D" w:rsidRDefault="00000000">
      <w:r>
        <w:t xml:space="preserve">Puissance du luminaire : maximum </w:t>
      </w:r>
      <w:r>
        <w:rPr>
          <w:rStyle w:val="optioncarChar"/>
        </w:rPr>
        <w:t xml:space="preserve">*** </w:t>
      </w:r>
      <w:r>
        <w:t>W</w:t>
      </w:r>
      <w:r>
        <w:br/>
        <w:t xml:space="preserve">Flux lumineux : minimum </w:t>
      </w:r>
      <w:r>
        <w:rPr>
          <w:rStyle w:val="optioncarChar"/>
        </w:rPr>
        <w:t xml:space="preserve">*** </w:t>
      </w:r>
      <w:r>
        <w:t>lm</w:t>
      </w:r>
    </w:p>
    <w:p w14:paraId="0766595D" w14:textId="77777777" w:rsidR="00DA3E5D" w:rsidRDefault="00000000">
      <w:r>
        <w:rPr>
          <w:b/>
        </w:rPr>
        <w:t>(soit) :</w:t>
      </w:r>
      <w:r>
        <w:rPr>
          <w:rStyle w:val="soitChar"/>
        </w:rPr>
        <w:t xml:space="preserve">L'étude d’éclairage est fournie par </w:t>
      </w:r>
      <w:r>
        <w:rPr>
          <w:rStyle w:val="soitChar"/>
          <w:u w:val="single"/>
        </w:rPr>
        <w:t>l'entrepreneur</w:t>
      </w:r>
      <w:r>
        <w:rPr>
          <w:rStyle w:val="soitChar"/>
        </w:rPr>
        <w:t xml:space="preserve"> et soumise à l'approbation de l'auteur de projet. Cette étude est réalisée pour un ensemble de locaux types désignés par l’auteur de projet et conformément aux prescriptions de la norme</w:t>
      </w:r>
      <w:r>
        <w:t>[NBN EN 12464-1] </w:t>
      </w:r>
      <w:r>
        <w:rPr>
          <w:rStyle w:val="soitChar"/>
        </w:rPr>
        <w:t>concernant l’éclairage des lieux de travail intérieur.</w:t>
      </w:r>
    </w:p>
    <w:p w14:paraId="7C7EE800" w14:textId="77777777" w:rsidR="00DA3E5D" w:rsidRDefault="00000000">
      <w:r>
        <w:rPr>
          <w:b/>
        </w:rPr>
        <w:t>Choix opéré : </w:t>
      </w:r>
      <w:r>
        <w:t>L'étude d’éclairage est fournie par </w:t>
      </w:r>
      <w:r>
        <w:rPr>
          <w:rStyle w:val="optioncarChar"/>
        </w:rPr>
        <w:t>l</w:t>
      </w:r>
      <w:r>
        <w:t>'</w:t>
      </w:r>
      <w:r>
        <w:rPr>
          <w:rStyle w:val="optioncarChar"/>
        </w:rPr>
        <w:t>auteur de projet ou bureau d’étude / entrepreneur</w:t>
      </w:r>
    </w:p>
    <w:p w14:paraId="2B973014" w14:textId="77777777" w:rsidR="00DA3E5D" w:rsidRDefault="00000000">
      <w:pPr>
        <w:pStyle w:val="pheading"/>
      </w:pPr>
      <w:r>
        <w:t>- Finitions</w:t>
      </w:r>
    </w:p>
    <w:p w14:paraId="621C2E47" w14:textId="77777777" w:rsidR="00DA3E5D" w:rsidRDefault="00000000">
      <w:r>
        <w:t xml:space="preserve">Corps de luminaire : </w:t>
      </w:r>
      <w:r>
        <w:rPr>
          <w:rStyle w:val="optioncarChar"/>
        </w:rPr>
        <w:t xml:space="preserve">caisson en tôle d’acier laqué </w:t>
      </w:r>
      <w:r>
        <w:t>(par défaut)</w:t>
      </w:r>
      <w:r>
        <w:rPr>
          <w:rStyle w:val="optioncarChar"/>
        </w:rPr>
        <w:t xml:space="preserve"> / profilé métallique avec extrémités en matière synthétique / base en matière synthétique de qualité supérieure / boîtier en polycarbonate / boîtier en aluminium / boîtier en acier inoxydable / ***</w:t>
      </w:r>
      <w:r>
        <w:br/>
        <w:t xml:space="preserve">Couleur du corps de luminaire : </w:t>
      </w:r>
      <w:r>
        <w:rPr>
          <w:rStyle w:val="optioncarChar"/>
        </w:rPr>
        <w:t>blanc</w:t>
      </w:r>
      <w:r>
        <w:t xml:space="preserve"> (par défaut) </w:t>
      </w:r>
      <w:r>
        <w:rPr>
          <w:rStyle w:val="optioncarChar"/>
        </w:rPr>
        <w:t>/ corps de luminaire non-visible / ***</w:t>
      </w:r>
      <w:r>
        <w:br/>
        <w:t xml:space="preserve">Dimensions : </w:t>
      </w:r>
      <w:r>
        <w:rPr>
          <w:rStyle w:val="optioncarChar"/>
        </w:rPr>
        <w:t>60 x 60 cm / ***</w:t>
      </w:r>
    </w:p>
    <w:p w14:paraId="6E2850C7" w14:textId="77777777" w:rsidR="00DA3E5D" w:rsidRDefault="00000000">
      <w:pPr>
        <w:pStyle w:val="pheading"/>
      </w:pPr>
      <w:r>
        <w:t>- Prescriptions complémentaires</w:t>
      </w:r>
    </w:p>
    <w:p w14:paraId="1BAFCD38" w14:textId="398EA424" w:rsidR="00DA3E5D" w:rsidRDefault="00000000">
      <w:r>
        <w:rPr>
          <w:rStyle w:val="soitChar"/>
        </w:rPr>
        <w:t xml:space="preserve">OPTION : Le luminaire dispose d’une déclaration de conformité suivant les prescriptions de l’élément </w:t>
      </w:r>
      <w:hyperlink r:id="rId17" w:history="1">
        <w:r>
          <w:rPr>
            <w:rStyle w:val="soitChar"/>
          </w:rPr>
          <w:t>02.42.1 Critères d’acceptabilité</w:t>
        </w:r>
      </w:hyperlink>
      <w:r>
        <w:rPr>
          <w:rStyle w:val="soitChar"/>
        </w:rPr>
        <w:t>.</w:t>
      </w:r>
    </w:p>
    <w:p w14:paraId="4260989D" w14:textId="77777777" w:rsidR="00DA3E5D" w:rsidRDefault="00000000">
      <w:pPr>
        <w:pStyle w:val="pheading"/>
      </w:pPr>
      <w:r>
        <w:t>EXÉCUTION / MISE EN ŒUVRE</w:t>
      </w:r>
    </w:p>
    <w:p w14:paraId="0ECB8C84" w14:textId="77777777" w:rsidR="00DA3E5D" w:rsidRDefault="00000000">
      <w:pPr>
        <w:pStyle w:val="pheading"/>
      </w:pPr>
      <w:r>
        <w:t>- Prescriptions générales</w:t>
      </w:r>
    </w:p>
    <w:p w14:paraId="31DA5063" w14:textId="77777777" w:rsidR="00DA3E5D" w:rsidRDefault="00000000">
      <w:r>
        <w:t>Hauteur de pose :</w:t>
      </w:r>
    </w:p>
    <w:p w14:paraId="1F4AB4CB" w14:textId="77777777" w:rsidR="00DA3E5D" w:rsidRDefault="00000000">
      <w:pPr>
        <w:pStyle w:val="pheading"/>
      </w:pPr>
      <w:r>
        <w:t>MESURAGE</w:t>
      </w:r>
    </w:p>
    <w:p w14:paraId="10068686" w14:textId="77777777" w:rsidR="00DA3E5D" w:rsidRDefault="00000000">
      <w:pPr>
        <w:pStyle w:val="pheading"/>
      </w:pPr>
      <w:r>
        <w:t>- unité de mesure:</w:t>
      </w:r>
    </w:p>
    <w:p w14:paraId="65636DB0" w14:textId="77777777" w:rsidR="00DA3E5D" w:rsidRDefault="00000000">
      <w:r>
        <w:t>pc</w:t>
      </w:r>
    </w:p>
    <w:p w14:paraId="3273DCD1" w14:textId="77777777" w:rsidR="00DA3E5D" w:rsidRDefault="00000000">
      <w:pPr>
        <w:pStyle w:val="pheading"/>
      </w:pPr>
      <w:r>
        <w:t>- code de mesurage:</w:t>
      </w:r>
    </w:p>
    <w:p w14:paraId="21EB1CA3" w14:textId="77777777" w:rsidR="00DA3E5D" w:rsidRDefault="00000000">
      <w:r>
        <w:rPr>
          <w:b/>
        </w:rPr>
        <w:t>Quantité nette</w:t>
      </w:r>
      <w:r>
        <w:t> à comptabiliser, distinction faite entre luminaires neufs et de réemploi, avec ou sans fourniture pour ces derniers.</w:t>
      </w:r>
    </w:p>
    <w:p w14:paraId="53B66378" w14:textId="77777777" w:rsidR="00DA3E5D" w:rsidRDefault="00000000">
      <w:pPr>
        <w:pStyle w:val="pheading"/>
      </w:pPr>
      <w:r>
        <w:t>- nature du marché:</w:t>
      </w:r>
    </w:p>
    <w:p w14:paraId="1712CCA9" w14:textId="77777777" w:rsidR="00DA3E5D" w:rsidRDefault="00000000">
      <w:r>
        <w:t>QF</w:t>
      </w:r>
    </w:p>
    <w:p w14:paraId="47422F9C" w14:textId="77777777" w:rsidR="00DA3E5D" w:rsidRDefault="00000000">
      <w:pPr>
        <w:pStyle w:val="Author-eSectionHeading4"/>
      </w:pPr>
      <w:bookmarkStart w:id="375" w:name="_Toc112762702"/>
      <w:r>
        <w:t>73.12 Luminaires intérieurs muraux CCTB 01.04</w:t>
      </w:r>
      <w:bookmarkEnd w:id="375"/>
    </w:p>
    <w:p w14:paraId="512940B3" w14:textId="77777777" w:rsidR="00DA3E5D" w:rsidRDefault="00000000">
      <w:pPr>
        <w:pStyle w:val="pheading"/>
      </w:pPr>
      <w:r>
        <w:t>DESCRIPTION</w:t>
      </w:r>
    </w:p>
    <w:p w14:paraId="36A3E261" w14:textId="77777777" w:rsidR="00DA3E5D" w:rsidRDefault="00000000">
      <w:pPr>
        <w:pStyle w:val="pheading"/>
      </w:pPr>
      <w:r>
        <w:t>- Définition / Comprend</w:t>
      </w:r>
    </w:p>
    <w:p w14:paraId="4830646D" w14:textId="77777777" w:rsidR="00DA3E5D" w:rsidRDefault="00000000">
      <w:r>
        <w:t>Il s’agit de tout ce qui concerne la fourniture, l’installation, le raccordement, ... des appareils destinés à l’éclairage intérieur fonctionnel des bâtiments et dont le montage se fait sur un mur, une paroi, ou tout autre support vertical.</w:t>
      </w:r>
    </w:p>
    <w:p w14:paraId="0389847D" w14:textId="77777777" w:rsidR="00DA3E5D" w:rsidRDefault="00000000">
      <w:pPr>
        <w:pStyle w:val="Author-eSectionHeading5"/>
      </w:pPr>
      <w:bookmarkStart w:id="376" w:name="_Toc112762703"/>
      <w:r>
        <w:t>73.12.1 Luminaires intérieurs muraux en applique CCTB 01.04</w:t>
      </w:r>
      <w:bookmarkEnd w:id="376"/>
    </w:p>
    <w:p w14:paraId="4DAC6F8C" w14:textId="77777777" w:rsidR="00DA3E5D" w:rsidRDefault="00000000">
      <w:pPr>
        <w:pStyle w:val="pheading"/>
      </w:pPr>
      <w:r>
        <w:t>DESCRIPTION</w:t>
      </w:r>
    </w:p>
    <w:p w14:paraId="6B403A47" w14:textId="77777777" w:rsidR="00DA3E5D" w:rsidRDefault="00000000">
      <w:pPr>
        <w:pStyle w:val="pheading"/>
      </w:pPr>
      <w:r>
        <w:t>- Définition / Comprend</w:t>
      </w:r>
    </w:p>
    <w:p w14:paraId="1A08AFA1" w14:textId="77777777" w:rsidR="00DA3E5D" w:rsidRDefault="00000000">
      <w:r>
        <w:t>Il s’agit de tout ce qui concerne la fourniture, l’installation, le raccordement, ... des appareils destinés à l’éclairage intérieur fonctionnel des bâtiments et dont le montage se fait en applique sur un mur, une paroi ou tout autre support vertical.</w:t>
      </w:r>
    </w:p>
    <w:p w14:paraId="5A467473" w14:textId="77777777" w:rsidR="00DA3E5D" w:rsidRDefault="00000000">
      <w:pPr>
        <w:pStyle w:val="Author-eSectionHeading6"/>
      </w:pPr>
      <w:bookmarkStart w:id="377" w:name="_Toc112762704"/>
      <w:r>
        <w:t>73.12.1a Luminaires intérieurs muraux en applique CCTB 01.10</w:t>
      </w:r>
      <w:bookmarkEnd w:id="377"/>
    </w:p>
    <w:p w14:paraId="5BEE4C1F" w14:textId="77777777" w:rsidR="00DA3E5D" w:rsidRDefault="00000000">
      <w:pPr>
        <w:pStyle w:val="pheading"/>
      </w:pPr>
      <w:r>
        <w:t>DESCRIPTION</w:t>
      </w:r>
    </w:p>
    <w:p w14:paraId="5FEB3420" w14:textId="77777777" w:rsidR="00DA3E5D" w:rsidRDefault="00000000">
      <w:pPr>
        <w:pStyle w:val="pheading"/>
      </w:pPr>
      <w:r>
        <w:t>- Définition / Comprend</w:t>
      </w:r>
    </w:p>
    <w:p w14:paraId="5D3B9AEC" w14:textId="77777777" w:rsidR="00DA3E5D" w:rsidRDefault="00000000">
      <w:r>
        <w:t>Il s'agit de la fourniture, la pose et le raccordement de luminaire intérieur en applique pour montage sur un mur, une paroi ou tout autre support vertical.</w:t>
      </w:r>
    </w:p>
    <w:p w14:paraId="52B32DC5" w14:textId="77777777" w:rsidR="00DA3E5D" w:rsidRDefault="00000000">
      <w:pPr>
        <w:pStyle w:val="pheading"/>
      </w:pPr>
      <w:r>
        <w:t>MATÉRIAUX</w:t>
      </w:r>
    </w:p>
    <w:p w14:paraId="3EEFB6D5" w14:textId="77777777" w:rsidR="00DA3E5D" w:rsidRDefault="00000000">
      <w:pPr>
        <w:pStyle w:val="pheading"/>
      </w:pPr>
      <w:r>
        <w:t>- Caractéristiques générales</w:t>
      </w:r>
    </w:p>
    <w:p w14:paraId="0D45E22C" w14:textId="77777777" w:rsidR="00DA3E5D" w:rsidRDefault="00000000">
      <w:r>
        <w:t xml:space="preserve">Géométrie : </w:t>
      </w:r>
      <w:r>
        <w:rPr>
          <w:rStyle w:val="optioncarChar"/>
        </w:rPr>
        <w:t>luminaire carré / luminaire rectangulaire / luminaire circulaire / luminaire linéaire modulaire / projecteur de type downlight / projecteur de type spot / strip-LED / ***</w:t>
      </w:r>
    </w:p>
    <w:p w14:paraId="4D026ED3" w14:textId="77777777" w:rsidR="00DA3E5D" w:rsidRDefault="00000000">
      <w:r>
        <w:t>Technologie de la source lumineuse :</w:t>
      </w:r>
    </w:p>
    <w:p w14:paraId="7162815F" w14:textId="77777777" w:rsidR="00DA3E5D" w:rsidRDefault="00000000">
      <w:r>
        <w:rPr>
          <w:b/>
        </w:rPr>
        <w:t>(soit par défaut) :</w:t>
      </w:r>
      <w:r>
        <w:t>  </w:t>
      </w:r>
      <w:r>
        <w:rPr>
          <w:rStyle w:val="soitChar"/>
        </w:rPr>
        <w:t>L’auteur de projet n’impose pas de technologie particulière. L’entrepreneur est libre de choisir la technologie qu’il souhaite pour autant que le luminaire réponde en tous points aux prescriptions du cahier général des charges et en particulier aux prescriptions liées à la technologie choisie et décrites au</w:t>
      </w:r>
      <w:hyperlink w:anchor="1321" w:history="1">
        <w:r>
          <w:t>Titre 74.1 Luminaires intérieurs</w:t>
        </w:r>
      </w:hyperlink>
      <w:r>
        <w:t>.</w:t>
      </w:r>
    </w:p>
    <w:p w14:paraId="6B0A08DA" w14:textId="77777777" w:rsidR="00DA3E5D" w:rsidRDefault="00000000">
      <w:r>
        <w:rPr>
          <w:b/>
        </w:rPr>
        <w:t>(soit) :</w:t>
      </w:r>
      <w:r>
        <w:t> </w:t>
      </w:r>
      <w:r>
        <w:rPr>
          <w:rStyle w:val="soitChar"/>
        </w:rPr>
        <w:t>Technologie de la source lumineuse :</w:t>
      </w:r>
      <w:r>
        <w:rPr>
          <w:rStyle w:val="optioncarChar"/>
        </w:rPr>
        <w:t xml:space="preserve"> LED </w:t>
      </w:r>
      <w:r>
        <w:t>(par défaut)</w:t>
      </w:r>
      <w:r>
        <w:rPr>
          <w:rStyle w:val="optioncarChar"/>
        </w:rPr>
        <w:t xml:space="preserve"> / tubes fluorescents T5 / intégrée dans une lampe remplaçable / ***</w:t>
      </w:r>
    </w:p>
    <w:p w14:paraId="7B029066" w14:textId="77777777" w:rsidR="00DA3E5D" w:rsidRDefault="00000000">
      <w:r>
        <w:t xml:space="preserve">Distribution lumineuse : </w:t>
      </w:r>
      <w:r>
        <w:rPr>
          <w:rStyle w:val="optioncarChar"/>
        </w:rPr>
        <w:t>extensive </w:t>
      </w:r>
      <w:r>
        <w:t>(par défaut)</w:t>
      </w:r>
      <w:r>
        <w:rPr>
          <w:rStyle w:val="optioncarChar"/>
        </w:rPr>
        <w:t xml:space="preserve"> / très extensive / intensive / asymétrique / irrégulière / wall wash</w:t>
      </w:r>
    </w:p>
    <w:p w14:paraId="2C6A86FA" w14:textId="77777777" w:rsidR="00DA3E5D" w:rsidRDefault="00000000">
      <w:r>
        <w:t xml:space="preserve">Type d’éclairage : </w:t>
      </w:r>
      <w:r>
        <w:rPr>
          <w:rStyle w:val="optioncarChar"/>
        </w:rPr>
        <w:t>direct </w:t>
      </w:r>
      <w:r>
        <w:t>(par défaut)</w:t>
      </w:r>
      <w:r>
        <w:rPr>
          <w:rStyle w:val="optioncarChar"/>
        </w:rPr>
        <w:t xml:space="preserve"> / indirect / direct et indirect</w:t>
      </w:r>
    </w:p>
    <w:p w14:paraId="0DC8EA48" w14:textId="77777777" w:rsidR="00DA3E5D" w:rsidRDefault="00000000">
      <w:r>
        <w:t xml:space="preserve">Optique : </w:t>
      </w:r>
      <w:r>
        <w:rPr>
          <w:rStyle w:val="optioncarChar"/>
        </w:rPr>
        <w:t>pas d’instructions particulières </w:t>
      </w:r>
      <w:r>
        <w:t>(par défaut)</w:t>
      </w:r>
      <w:r>
        <w:rPr>
          <w:rStyle w:val="optioncarChar"/>
        </w:rPr>
        <w:t xml:space="preserve"> / diffuseur plan micro-prismatique à multicouches / diffuseur convexe en matière synthétique opaline / lentilles / réflecteur miroité / réflecteur laqué blanc / réflecteur à facettes / ***</w:t>
      </w:r>
    </w:p>
    <w:p w14:paraId="6FD08E3E" w14:textId="77777777" w:rsidR="00DA3E5D" w:rsidRDefault="00000000">
      <w:r>
        <w:t xml:space="preserve">Gradation : </w:t>
      </w:r>
      <w:r>
        <w:rPr>
          <w:rStyle w:val="optioncarChar"/>
        </w:rPr>
        <w:t>Aucune gradation </w:t>
      </w:r>
      <w:r>
        <w:t xml:space="preserve">(par défaut) </w:t>
      </w:r>
      <w:r>
        <w:rPr>
          <w:rStyle w:val="optioncarChar"/>
        </w:rPr>
        <w:t>/ gradation numérique DALI / gradation analogique 1-10 V/ gradation par RF / ***</w:t>
      </w:r>
      <w:r>
        <w:br/>
        <w:t>Indice de protection : minimum IP </w:t>
      </w:r>
      <w:r>
        <w:rPr>
          <w:rStyle w:val="optioncarChar"/>
        </w:rPr>
        <w:t>20 / 44 / 54 / 65 / ***</w:t>
      </w:r>
      <w:r>
        <w:br/>
        <w:t xml:space="preserve">Indice de protection : minimum IK </w:t>
      </w:r>
      <w:r>
        <w:rPr>
          <w:rStyle w:val="optioncarChar"/>
        </w:rPr>
        <w:t>02 / 04 / 10 / ***</w:t>
      </w:r>
      <w:r>
        <w:br/>
        <w:t xml:space="preserve">Classe de protection contre les chocs électriques : </w:t>
      </w:r>
      <w:r>
        <w:rPr>
          <w:rStyle w:val="optioncarChar"/>
        </w:rPr>
        <w:t>classe I </w:t>
      </w:r>
      <w:r>
        <w:t xml:space="preserve">(par défaut) </w:t>
      </w:r>
      <w:r>
        <w:rPr>
          <w:rStyle w:val="optioncarChar"/>
        </w:rPr>
        <w:t>/ classe II / classe III</w:t>
      </w:r>
      <w:r>
        <w:br/>
        <w:t xml:space="preserve">Protection anti-vandalisme : </w:t>
      </w:r>
      <w:r>
        <w:rPr>
          <w:rStyle w:val="optioncarChar"/>
        </w:rPr>
        <w:t>non</w:t>
      </w:r>
      <w:r>
        <w:t xml:space="preserve"> (par défaut) </w:t>
      </w:r>
      <w:r>
        <w:rPr>
          <w:rStyle w:val="optioncarChar"/>
        </w:rPr>
        <w:t>/ se déverrouille uniquement avec un accessoire / ***</w:t>
      </w:r>
      <w:r>
        <w:br/>
        <w:t xml:space="preserve">Application en atmosphère explosible : </w:t>
      </w:r>
      <w:r>
        <w:rPr>
          <w:rStyle w:val="optioncarChar"/>
        </w:rPr>
        <w:t xml:space="preserve">non </w:t>
      </w:r>
      <w:r>
        <w:t>(par défaut) </w:t>
      </w:r>
      <w:r>
        <w:rPr>
          <w:rStyle w:val="optioncarChar"/>
        </w:rPr>
        <w:t>/ zone 1/21 / zone 2/22 / ***</w:t>
      </w:r>
    </w:p>
    <w:p w14:paraId="2EEDC24E" w14:textId="77777777" w:rsidR="00DA3E5D" w:rsidRDefault="00000000">
      <w:r>
        <w:t>Accessoire(s) intégré(s) dans le luminaire :</w:t>
      </w:r>
    </w:p>
    <w:p w14:paraId="724405D2" w14:textId="77777777" w:rsidR="00DA3E5D" w:rsidRDefault="00000000">
      <w:pPr>
        <w:pStyle w:val="Author-eListParagraph"/>
        <w:numPr>
          <w:ilvl w:val="0"/>
          <w:numId w:val="50"/>
        </w:numPr>
      </w:pPr>
      <w:r>
        <w:t>Capteur de luminosité : </w:t>
      </w:r>
      <w:r>
        <w:rPr>
          <w:rStyle w:val="optioncarChar"/>
        </w:rPr>
        <w:t>non </w:t>
      </w:r>
      <w:r>
        <w:t>(par défaut)</w:t>
      </w:r>
      <w:r>
        <w:rPr>
          <w:rStyle w:val="optioncarChar"/>
        </w:rPr>
        <w:t> / oui</w:t>
      </w:r>
    </w:p>
    <w:p w14:paraId="36A0412D" w14:textId="77777777" w:rsidR="00DA3E5D" w:rsidRDefault="00000000">
      <w:pPr>
        <w:pStyle w:val="Author-eListParagraph"/>
        <w:numPr>
          <w:ilvl w:val="0"/>
          <w:numId w:val="50"/>
        </w:numPr>
      </w:pPr>
      <w:r>
        <w:t>Capteur de mouvement : </w:t>
      </w:r>
      <w:r>
        <w:rPr>
          <w:rStyle w:val="optioncarChar"/>
        </w:rPr>
        <w:t>non </w:t>
      </w:r>
      <w:r>
        <w:t>(par défaut)</w:t>
      </w:r>
      <w:r>
        <w:rPr>
          <w:rStyle w:val="optioncarChar"/>
        </w:rPr>
        <w:t> / oui</w:t>
      </w:r>
    </w:p>
    <w:p w14:paraId="3CF126CD" w14:textId="77777777" w:rsidR="00DA3E5D" w:rsidRDefault="00000000">
      <w:pPr>
        <w:pStyle w:val="Author-eListParagraph"/>
        <w:numPr>
          <w:ilvl w:val="0"/>
          <w:numId w:val="50"/>
        </w:numPr>
      </w:pPr>
      <w:r>
        <w:t>Capteur de CO2 : </w:t>
      </w:r>
      <w:r>
        <w:rPr>
          <w:rStyle w:val="optioncarChar"/>
        </w:rPr>
        <w:t>non</w:t>
      </w:r>
      <w:r>
        <w:t> (par défaut)</w:t>
      </w:r>
      <w:r>
        <w:rPr>
          <w:rStyle w:val="optioncarChar"/>
        </w:rPr>
        <w:t> / oui</w:t>
      </w:r>
    </w:p>
    <w:p w14:paraId="0A6A5CF2" w14:textId="77777777" w:rsidR="00DA3E5D" w:rsidRDefault="00000000">
      <w:r>
        <w:rPr>
          <w:rStyle w:val="headingChar"/>
        </w:rPr>
        <w:t>Performances Lumineuses</w:t>
      </w:r>
    </w:p>
    <w:p w14:paraId="2D7C548E" w14:textId="77777777" w:rsidR="00DA3E5D" w:rsidRDefault="00000000">
      <w:r>
        <w:rPr>
          <w:b/>
        </w:rPr>
        <w:t>(soit par défaut) :</w:t>
      </w:r>
      <w:r>
        <w:rPr>
          <w:rStyle w:val="soitChar"/>
        </w:rPr>
        <w:t>L'étude d’éclairage est fournie par</w:t>
      </w:r>
      <w:r>
        <w:rPr>
          <w:rStyle w:val="optioncarChar"/>
        </w:rPr>
        <w:t>l'auteur de projet / le bureau d'étude / ***</w:t>
      </w:r>
      <w:r>
        <w:t xml:space="preserve">, </w:t>
      </w:r>
      <w:r>
        <w:rPr>
          <w:rStyle w:val="soitChar"/>
        </w:rPr>
        <w:t>en conformité avec la norme</w:t>
      </w:r>
      <w:r>
        <w:t>[NBN EN 12464-1] </w:t>
      </w:r>
      <w:r>
        <w:rPr>
          <w:rStyle w:val="soitChar"/>
        </w:rPr>
        <w:t>concernant l’éclairage des lieux de travail intérieur et requière les valeurs suivantes :</w:t>
      </w:r>
    </w:p>
    <w:p w14:paraId="15C49E9C" w14:textId="77777777" w:rsidR="00DA3E5D" w:rsidRDefault="00000000">
      <w:r>
        <w:t xml:space="preserve">Puissance du luminaire : maximum </w:t>
      </w:r>
      <w:r>
        <w:rPr>
          <w:rStyle w:val="optioncarChar"/>
        </w:rPr>
        <w:t xml:space="preserve">*** </w:t>
      </w:r>
      <w:r>
        <w:t>W</w:t>
      </w:r>
      <w:r>
        <w:br/>
        <w:t xml:space="preserve">Flux lumineux : minimum </w:t>
      </w:r>
      <w:r>
        <w:rPr>
          <w:rStyle w:val="optioncarChar"/>
        </w:rPr>
        <w:t xml:space="preserve">*** </w:t>
      </w:r>
      <w:r>
        <w:t>lm</w:t>
      </w:r>
    </w:p>
    <w:p w14:paraId="3305840A" w14:textId="77777777" w:rsidR="00DA3E5D" w:rsidRDefault="00000000">
      <w:r>
        <w:rPr>
          <w:b/>
        </w:rPr>
        <w:t>(soit) :</w:t>
      </w:r>
      <w:r>
        <w:rPr>
          <w:rStyle w:val="soitChar"/>
        </w:rPr>
        <w:t>L'étude d’éclairage est fournie par l'entrepreneur et soumise à l'approbation de l'auteur de projet. Cette étude est réalisée pour un ensemble de locaux types désignés par l’auteur de projet et conformément aux prescriptions de la norme</w:t>
      </w:r>
      <w:r>
        <w:t>[NBN EN 12464-1] </w:t>
      </w:r>
      <w:r>
        <w:rPr>
          <w:rStyle w:val="soitChar"/>
        </w:rPr>
        <w:t>concernant l’éclairage des lieux de travail intérieur.</w:t>
      </w:r>
    </w:p>
    <w:p w14:paraId="75A74467" w14:textId="77777777" w:rsidR="00DA3E5D" w:rsidRDefault="00000000">
      <w:r>
        <w:rPr>
          <w:b/>
        </w:rPr>
        <w:t>Choix opéré :</w:t>
      </w:r>
      <w:r>
        <w:t>L'étude d’éclairage est fournie par l'</w:t>
      </w:r>
      <w:r>
        <w:rPr>
          <w:rStyle w:val="optioncarChar"/>
        </w:rPr>
        <w:t>auteur de projet ou bureau d’étude/ entrepreneur</w:t>
      </w:r>
    </w:p>
    <w:p w14:paraId="2CF81C47" w14:textId="77777777" w:rsidR="00DA3E5D" w:rsidRDefault="00000000">
      <w:pPr>
        <w:pStyle w:val="pheading"/>
      </w:pPr>
      <w:r>
        <w:t>- Finitions</w:t>
      </w:r>
    </w:p>
    <w:p w14:paraId="4561A92F" w14:textId="77777777" w:rsidR="00DA3E5D" w:rsidRDefault="00000000">
      <w:r>
        <w:t xml:space="preserve">Corps de luminaire : </w:t>
      </w:r>
      <w:r>
        <w:rPr>
          <w:rStyle w:val="optioncarChar"/>
        </w:rPr>
        <w:t xml:space="preserve">caisson en tôle d’acier laqué </w:t>
      </w:r>
      <w:r>
        <w:t xml:space="preserve">(par défaut) </w:t>
      </w:r>
      <w:r>
        <w:rPr>
          <w:rStyle w:val="optioncarChar"/>
        </w:rPr>
        <w:t>/ profilé métallique avec extrémités en matière synthétique / base en matière synthétique de qualité supérieure / boîtier en polycarbonate / boîtier en aluminium / boîtier en acier inoxydable / ***</w:t>
      </w:r>
      <w:r>
        <w:br/>
        <w:t xml:space="preserve">Couleur du corps de luminaire : </w:t>
      </w:r>
      <w:r>
        <w:rPr>
          <w:rStyle w:val="optioncarChar"/>
        </w:rPr>
        <w:t>blanc </w:t>
      </w:r>
      <w:r>
        <w:t>(par défaut)</w:t>
      </w:r>
      <w:r>
        <w:rPr>
          <w:rStyle w:val="optioncarChar"/>
        </w:rPr>
        <w:t> / corps de luminaire non-visible / ***</w:t>
      </w:r>
      <w:r>
        <w:br/>
        <w:t xml:space="preserve">Dimensions : </w:t>
      </w:r>
      <w:r>
        <w:rPr>
          <w:rStyle w:val="optioncarChar"/>
        </w:rPr>
        <w:t>60 x 60 cm / ***</w:t>
      </w:r>
    </w:p>
    <w:p w14:paraId="4EA43E4C" w14:textId="77777777" w:rsidR="00DA3E5D" w:rsidRDefault="00000000">
      <w:pPr>
        <w:pStyle w:val="pheading"/>
      </w:pPr>
      <w:r>
        <w:t>- Prescriptions complémentaires</w:t>
      </w:r>
    </w:p>
    <w:p w14:paraId="0DF6DBBB" w14:textId="77777777" w:rsidR="00DA3E5D" w:rsidRDefault="00000000">
      <w:pPr>
        <w:jc w:val="both"/>
      </w:pPr>
      <w:r>
        <w:t>Le luminaire </w:t>
      </w:r>
      <w:r>
        <w:rPr>
          <w:rStyle w:val="optioncarChar"/>
        </w:rPr>
        <w:t>dispose</w:t>
      </w:r>
      <w:r>
        <w:t> (par défaut) </w:t>
      </w:r>
      <w:r>
        <w:rPr>
          <w:rStyle w:val="optioncarChar"/>
        </w:rPr>
        <w:t>/ ne dispose pas</w:t>
      </w:r>
      <w:r>
        <w:t> de déclaration de conformité.</w:t>
      </w:r>
    </w:p>
    <w:p w14:paraId="52583A8C" w14:textId="77777777" w:rsidR="00DA3E5D" w:rsidRDefault="00000000">
      <w:pPr>
        <w:ind w:left="567"/>
        <w:jc w:val="both"/>
      </w:pPr>
      <w:r>
        <w:rPr>
          <w:b/>
          <w:i/>
        </w:rPr>
        <w:t>(Soit par défaut)</w:t>
      </w:r>
    </w:p>
    <w:p w14:paraId="1DCAEDBE" w14:textId="65D2924F" w:rsidR="00DA3E5D" w:rsidRDefault="00000000">
      <w:pPr>
        <w:ind w:left="567"/>
        <w:jc w:val="both"/>
      </w:pPr>
      <w:r>
        <w:rPr>
          <w:rStyle w:val="soitChar"/>
          <w:u w:val="single"/>
        </w:rPr>
        <w:t>Le luminaire dispose</w:t>
      </w:r>
      <w:r>
        <w:rPr>
          <w:rStyle w:val="soitChar"/>
        </w:rPr>
        <w:t>  d’une déclaration de conformité suivant les prescriptions au chapitre </w:t>
      </w:r>
      <w:hyperlink r:id="rId18" w:history="1">
        <w:r>
          <w:rPr>
            <w:rStyle w:val="soitChar"/>
          </w:rPr>
          <w:t>02.42.1 Critères d'acceptabilité</w:t>
        </w:r>
      </w:hyperlink>
      <w:r>
        <w:rPr>
          <w:rStyle w:val="soitChar"/>
        </w:rPr>
        <w:t>.</w:t>
      </w:r>
    </w:p>
    <w:p w14:paraId="0D0F668C" w14:textId="77777777" w:rsidR="00DA3E5D" w:rsidRDefault="00000000">
      <w:pPr>
        <w:ind w:left="567"/>
        <w:jc w:val="both"/>
      </w:pPr>
      <w:r>
        <w:rPr>
          <w:b/>
          <w:i/>
        </w:rPr>
        <w:t>(Soit)</w:t>
      </w:r>
    </w:p>
    <w:p w14:paraId="22DDB824" w14:textId="77777777" w:rsidR="00DA3E5D" w:rsidRDefault="00000000">
      <w:pPr>
        <w:ind w:left="567"/>
        <w:jc w:val="both"/>
      </w:pPr>
      <w:r>
        <w:rPr>
          <w:rStyle w:val="soitChar"/>
          <w:u w:val="single"/>
        </w:rPr>
        <w:t>Le luminaire ne dispose pas</w:t>
      </w:r>
      <w:r>
        <w:rPr>
          <w:rStyle w:val="soitChar"/>
        </w:rPr>
        <w:t>  de déclaration de conformité complémentaire aux prescriptions légales.</w:t>
      </w:r>
    </w:p>
    <w:p w14:paraId="2EEE0828" w14:textId="77777777" w:rsidR="00DA3E5D" w:rsidRDefault="00000000">
      <w:pPr>
        <w:pStyle w:val="pheading"/>
      </w:pPr>
      <w:r>
        <w:t>EXÉCUTION / MISE EN ŒUVRE</w:t>
      </w:r>
    </w:p>
    <w:p w14:paraId="7CBBC084" w14:textId="77777777" w:rsidR="00DA3E5D" w:rsidRDefault="00000000">
      <w:pPr>
        <w:pStyle w:val="pheading"/>
      </w:pPr>
      <w:r>
        <w:t>- Prescriptions générales</w:t>
      </w:r>
    </w:p>
    <w:p w14:paraId="49D58DED" w14:textId="77777777" w:rsidR="00DA3E5D" w:rsidRDefault="00000000">
      <w:r>
        <w:t xml:space="preserve">Hauteur de pose : </w:t>
      </w:r>
      <w:r>
        <w:rPr>
          <w:rStyle w:val="optioncarChar"/>
        </w:rPr>
        <w:t>***</w:t>
      </w:r>
      <w:r>
        <w:t xml:space="preserve"> m</w:t>
      </w:r>
    </w:p>
    <w:p w14:paraId="20B28E3F" w14:textId="77777777" w:rsidR="00DA3E5D" w:rsidRDefault="00000000">
      <w:pPr>
        <w:pStyle w:val="pheading"/>
      </w:pPr>
      <w:r>
        <w:t>MESURAGE</w:t>
      </w:r>
    </w:p>
    <w:p w14:paraId="7D07D5DC" w14:textId="77777777" w:rsidR="00DA3E5D" w:rsidRDefault="00000000">
      <w:pPr>
        <w:pStyle w:val="pheading"/>
      </w:pPr>
      <w:r>
        <w:t>- unité de mesure:</w:t>
      </w:r>
    </w:p>
    <w:p w14:paraId="30A443FF" w14:textId="77777777" w:rsidR="00DA3E5D" w:rsidRDefault="00000000">
      <w:r>
        <w:t>pc</w:t>
      </w:r>
    </w:p>
    <w:p w14:paraId="28D156D8" w14:textId="77777777" w:rsidR="00DA3E5D" w:rsidRDefault="00000000">
      <w:pPr>
        <w:pStyle w:val="pheading"/>
      </w:pPr>
      <w:r>
        <w:t>- code de mesurage:</w:t>
      </w:r>
    </w:p>
    <w:p w14:paraId="01FD61B5" w14:textId="77777777" w:rsidR="00DA3E5D" w:rsidRDefault="00000000">
      <w:r>
        <w:rPr>
          <w:b/>
        </w:rPr>
        <w:t>Quantité nette</w:t>
      </w:r>
      <w:r>
        <w:t> à comptabiliser, distinction faite entre luminaires neufs et de réemploi, avec ou sans fourniture pour ces derniers.</w:t>
      </w:r>
    </w:p>
    <w:p w14:paraId="709A09EF" w14:textId="77777777" w:rsidR="00DA3E5D" w:rsidRDefault="00000000">
      <w:pPr>
        <w:pStyle w:val="pheading"/>
      </w:pPr>
      <w:r>
        <w:t>- nature du marché:</w:t>
      </w:r>
    </w:p>
    <w:p w14:paraId="607C03F8" w14:textId="77777777" w:rsidR="00DA3E5D" w:rsidRDefault="00000000">
      <w:r>
        <w:t>QF</w:t>
      </w:r>
    </w:p>
    <w:p w14:paraId="10B13277" w14:textId="77777777" w:rsidR="00DA3E5D" w:rsidRDefault="00000000">
      <w:pPr>
        <w:pStyle w:val="Author-eSectionHeading5"/>
      </w:pPr>
      <w:bookmarkStart w:id="378" w:name="_Toc112762705"/>
      <w:r>
        <w:t>73.12.2 Luminaires intérieurs muraux encastrés CCTB 01.10</w:t>
      </w:r>
      <w:bookmarkEnd w:id="378"/>
    </w:p>
    <w:p w14:paraId="78E9ABE2" w14:textId="77777777" w:rsidR="00DA3E5D" w:rsidRDefault="00000000">
      <w:pPr>
        <w:pStyle w:val="pheading"/>
      </w:pPr>
      <w:r>
        <w:t>DESCRIPTION</w:t>
      </w:r>
    </w:p>
    <w:p w14:paraId="37740732" w14:textId="77777777" w:rsidR="00DA3E5D" w:rsidRDefault="00000000">
      <w:pPr>
        <w:pStyle w:val="pheading"/>
      </w:pPr>
      <w:r>
        <w:t>- Définition / Comprend</w:t>
      </w:r>
    </w:p>
    <w:p w14:paraId="7944DA02" w14:textId="77777777" w:rsidR="00DA3E5D" w:rsidRDefault="00000000">
      <w:r>
        <w:t>Il s’agit de tout ce qui concerne la fourniture, l’installation, le raccordement, ... des appareils destinés à l’éclairage intérieur fonctionnel des bâtiments et dont le montage se fait de manière encastrée ou semi-encastrée dans un mur, une paroi ou tout autre support vertical.</w:t>
      </w:r>
    </w:p>
    <w:p w14:paraId="616C7E8D" w14:textId="77777777" w:rsidR="00DA3E5D" w:rsidRDefault="00000000">
      <w:pPr>
        <w:pStyle w:val="pheading"/>
      </w:pPr>
      <w:r>
        <w:t>MATÉRIAUX</w:t>
      </w:r>
    </w:p>
    <w:p w14:paraId="1A3FE2EF" w14:textId="77777777" w:rsidR="00DA3E5D" w:rsidRDefault="00000000">
      <w:r>
        <w:t>Le corps de luminaire est pourvu d’un encadrement destiné à recouvrir l’ouverture d’encastrement du luminaire. Seul l’encadrement et, le cas échéant, le cadre pivotant ou tout autre élément saillant du luminaire restent visibles.</w:t>
      </w:r>
    </w:p>
    <w:p w14:paraId="1FF19A08" w14:textId="77777777" w:rsidR="00DA3E5D" w:rsidRDefault="00000000">
      <w:pPr>
        <w:pStyle w:val="pheading"/>
      </w:pPr>
      <w:r>
        <w:t>EXÉCUTION / MISE EN ŒUVRE</w:t>
      </w:r>
    </w:p>
    <w:p w14:paraId="12AEE905" w14:textId="77777777" w:rsidR="00DA3E5D" w:rsidRDefault="00000000">
      <w:r>
        <w:t>Dans le cas de luminaires encastrés dans un élément de gros-œuvre (voile de béton, ...), la fourniture d’un éventuel boîtier d’encastrement et du gainage d’alimentation ou de tout autre accessoire à intégrer dans l’élément de gros-œuvre et nécessaire à la pose encastrée du luminaire est à charge de la présente entreprise. La pose de ce(s) accessoire(s) est à coordonner avec l’entreprise de gros-œuvre lors de l’exécution des travaux de celle-ci.</w:t>
      </w:r>
    </w:p>
    <w:p w14:paraId="5B2E1C90" w14:textId="77777777" w:rsidR="00DA3E5D" w:rsidRDefault="00000000">
      <w:r>
        <w:t>Dans le cas de luminaires encastrés dans des parois légères (plaques de plâtre, ...), la découpe de la paroi est à charge de la présente entreprise et est à coordonner avec l’entreprise de parachèvement. Les luminaires seront adaptés au type de support.</w:t>
      </w:r>
    </w:p>
    <w:p w14:paraId="130A9F8D" w14:textId="77777777" w:rsidR="00DA3E5D" w:rsidRDefault="00000000">
      <w:r>
        <w:t>Les risques de surchauffe locale sont évités et/ou absorbés en respectant les prescriptions décrites par le fabricant. Par ailleurs, l’encastrement de luminaires dans une paroi pour laquelle une exigence de résistance ou de stabilité au feu est imposée, est mis en œuvre de manière à ne pas affaiblir cette performance au feu.</w:t>
      </w:r>
    </w:p>
    <w:p w14:paraId="19979288" w14:textId="77777777" w:rsidR="00DA3E5D" w:rsidRDefault="00000000">
      <w:pPr>
        <w:pStyle w:val="Author-eSectionHeading6"/>
      </w:pPr>
      <w:bookmarkStart w:id="379" w:name="_Toc112762706"/>
      <w:r>
        <w:t>73.12.2a Luminaires intérieurs muraux encastrés CCTB 01.10</w:t>
      </w:r>
      <w:bookmarkEnd w:id="379"/>
    </w:p>
    <w:p w14:paraId="66DD289F" w14:textId="77777777" w:rsidR="00DA3E5D" w:rsidRDefault="00000000">
      <w:pPr>
        <w:pStyle w:val="pheading"/>
      </w:pPr>
      <w:r>
        <w:t>DESCRIPTION</w:t>
      </w:r>
    </w:p>
    <w:p w14:paraId="4D6C44F6" w14:textId="77777777" w:rsidR="00DA3E5D" w:rsidRDefault="00000000">
      <w:pPr>
        <w:pStyle w:val="pheading"/>
      </w:pPr>
      <w:r>
        <w:t>- Définition / Comprend</w:t>
      </w:r>
    </w:p>
    <w:p w14:paraId="4D9E6C1B" w14:textId="77777777" w:rsidR="00DA3E5D" w:rsidRDefault="00000000">
      <w:r>
        <w:t>Il s'agit de la fourniture, la pose et le raccordement de luminaire intérieur encastré ou semi-encastré pour montage sur un mur, une paroi ou tout autre support vertical.</w:t>
      </w:r>
    </w:p>
    <w:p w14:paraId="51A62060" w14:textId="77777777" w:rsidR="00DA3E5D" w:rsidRDefault="00000000">
      <w:pPr>
        <w:pStyle w:val="pheading"/>
      </w:pPr>
      <w:r>
        <w:t>MATÉRIAUX</w:t>
      </w:r>
    </w:p>
    <w:p w14:paraId="6D34D12C" w14:textId="77777777" w:rsidR="00DA3E5D" w:rsidRDefault="00000000">
      <w:pPr>
        <w:pStyle w:val="pheading"/>
      </w:pPr>
      <w:r>
        <w:t>- Caractéristiques générales</w:t>
      </w:r>
    </w:p>
    <w:p w14:paraId="1E497E12" w14:textId="77777777" w:rsidR="00DA3E5D" w:rsidRDefault="00000000">
      <w:r>
        <w:t xml:space="preserve">Géométrie : </w:t>
      </w:r>
      <w:r>
        <w:rPr>
          <w:rStyle w:val="optioncarChar"/>
        </w:rPr>
        <w:t>luminaire carré / luminaire rectangulaire / luminaire circulaire / luminaire linéaire modulaire / projecteur de type downlight / projecteur de type spot / strip-LED </w:t>
      </w:r>
    </w:p>
    <w:p w14:paraId="04764066" w14:textId="77777777" w:rsidR="00DA3E5D" w:rsidRDefault="00000000">
      <w:r>
        <w:t>Technologie de la source lumineuse :</w:t>
      </w:r>
    </w:p>
    <w:p w14:paraId="479143F3" w14:textId="77777777" w:rsidR="00DA3E5D" w:rsidRDefault="00000000">
      <w:r>
        <w:rPr>
          <w:b/>
        </w:rPr>
        <w:t>(soit par défaut) :</w:t>
      </w:r>
      <w:r>
        <w:t>  </w:t>
      </w:r>
      <w:r>
        <w:rPr>
          <w:rStyle w:val="soitChar"/>
        </w:rPr>
        <w:t>L’auteur de projet n’impose pas de technologie particulière. L’entrepreneur est libre de choisir la technologie qu’il souhaite pour autant que le luminaire réponde en tous points aux prescriptions du cahier général des charges et en particulier aux prescriptions liées à la technologie choisie et décrites au</w:t>
      </w:r>
      <w:hyperlink w:anchor="1321" w:history="1">
        <w:r>
          <w:t>Titre 74.1 Luminaires intérieurs</w:t>
        </w:r>
      </w:hyperlink>
      <w:r>
        <w:t>.</w:t>
      </w:r>
    </w:p>
    <w:p w14:paraId="2AE89247" w14:textId="77777777" w:rsidR="00DA3E5D" w:rsidRDefault="00000000">
      <w:r>
        <w:rPr>
          <w:b/>
        </w:rPr>
        <w:t>(soit) :</w:t>
      </w:r>
      <w:r>
        <w:t> </w:t>
      </w:r>
      <w:r>
        <w:rPr>
          <w:rStyle w:val="soitChar"/>
        </w:rPr>
        <w:t>Technologie de la source lumineuse :</w:t>
      </w:r>
      <w:r>
        <w:rPr>
          <w:rStyle w:val="optioncarChar"/>
        </w:rPr>
        <w:t> LED </w:t>
      </w:r>
      <w:r>
        <w:t>(par défaut)</w:t>
      </w:r>
      <w:r>
        <w:rPr>
          <w:rStyle w:val="optioncarChar"/>
        </w:rPr>
        <w:t> / tubes fluorescents T5 / intégrée dans une lampe remplaçable / ***</w:t>
      </w:r>
    </w:p>
    <w:p w14:paraId="37406ED5" w14:textId="77777777" w:rsidR="00DA3E5D" w:rsidRDefault="00000000">
      <w:r>
        <w:t>Distribution lumineuse : </w:t>
      </w:r>
      <w:r>
        <w:rPr>
          <w:rStyle w:val="optioncarChar"/>
        </w:rPr>
        <w:t>extensive </w:t>
      </w:r>
      <w:r>
        <w:t>(par défaut)</w:t>
      </w:r>
      <w:r>
        <w:rPr>
          <w:rStyle w:val="optioncarChar"/>
        </w:rPr>
        <w:t> / très extensive / intensive / asymétrique / irrégulière / wall wash</w:t>
      </w:r>
    </w:p>
    <w:p w14:paraId="3DE8AE55" w14:textId="77777777" w:rsidR="00DA3E5D" w:rsidRDefault="00000000">
      <w:r>
        <w:t>Type d’éclairage : </w:t>
      </w:r>
      <w:r>
        <w:rPr>
          <w:rStyle w:val="optioncarChar"/>
        </w:rPr>
        <w:t>direct </w:t>
      </w:r>
      <w:r>
        <w:t>(par défaut)</w:t>
      </w:r>
      <w:r>
        <w:rPr>
          <w:rStyle w:val="optioncarChar"/>
        </w:rPr>
        <w:t> / indirect / direct et indirect</w:t>
      </w:r>
    </w:p>
    <w:p w14:paraId="2274BB43" w14:textId="77777777" w:rsidR="00DA3E5D" w:rsidRDefault="00000000">
      <w:r>
        <w:t>Optique : </w:t>
      </w:r>
      <w:r>
        <w:rPr>
          <w:rStyle w:val="optioncarChar"/>
        </w:rPr>
        <w:t>pas d’instructions particulières </w:t>
      </w:r>
      <w:r>
        <w:t>(par défaut)</w:t>
      </w:r>
      <w:r>
        <w:rPr>
          <w:rStyle w:val="optioncarChar"/>
        </w:rPr>
        <w:t> / diffuseur plan micro-prismatique à multicouches / diffuseur convexe en matière synthétique opaline / lentilles / réflecteur miroité / réflecteur laqué blanc / réflecteur à facettes / ***</w:t>
      </w:r>
    </w:p>
    <w:p w14:paraId="7340BEA5" w14:textId="77777777" w:rsidR="00DA3E5D" w:rsidRDefault="00000000">
      <w:r>
        <w:t>Gradation : </w:t>
      </w:r>
      <w:r>
        <w:rPr>
          <w:rStyle w:val="optioncarChar"/>
        </w:rPr>
        <w:t>Aucune gradation </w:t>
      </w:r>
      <w:r>
        <w:t>(par défaut) </w:t>
      </w:r>
      <w:r>
        <w:rPr>
          <w:rStyle w:val="optioncarChar"/>
        </w:rPr>
        <w:t>/ gradation numérique DALI / gradation analogique 1-10 V/ gradation par RF / ***</w:t>
      </w:r>
      <w:r>
        <w:br/>
        <w:t>Indice de protection : minimum IP </w:t>
      </w:r>
      <w:r>
        <w:rPr>
          <w:rStyle w:val="optioncarChar"/>
        </w:rPr>
        <w:t>20 / 44 / 54 / 65 </w:t>
      </w:r>
      <w:r>
        <w:br/>
        <w:t>Indice de protection : minimum IK </w:t>
      </w:r>
      <w:r>
        <w:rPr>
          <w:rStyle w:val="optioncarChar"/>
        </w:rPr>
        <w:t>02 / 04 / 10 </w:t>
      </w:r>
      <w:r>
        <w:br/>
        <w:t>Classe de protection contre les chocs électriques : </w:t>
      </w:r>
      <w:r>
        <w:rPr>
          <w:rStyle w:val="optioncarChar"/>
        </w:rPr>
        <w:t>classe I </w:t>
      </w:r>
      <w:r>
        <w:t>(par défaut) </w:t>
      </w:r>
      <w:r>
        <w:rPr>
          <w:rStyle w:val="optioncarChar"/>
        </w:rPr>
        <w:t>/ classe II / classe III</w:t>
      </w:r>
      <w:r>
        <w:br/>
        <w:t>Protection anti-vandalisme : </w:t>
      </w:r>
      <w:r>
        <w:rPr>
          <w:rStyle w:val="optioncarChar"/>
        </w:rPr>
        <w:t>non</w:t>
      </w:r>
      <w:r>
        <w:t> (par défaut) </w:t>
      </w:r>
      <w:r>
        <w:rPr>
          <w:rStyle w:val="optioncarChar"/>
        </w:rPr>
        <w:t>/ se déverrouille uniquement avec un accessoire / ***</w:t>
      </w:r>
      <w:r>
        <w:br/>
        <w:t>Application en atmosphère explosible : </w:t>
      </w:r>
      <w:r>
        <w:rPr>
          <w:rStyle w:val="optioncarChar"/>
        </w:rPr>
        <w:t>non </w:t>
      </w:r>
      <w:r>
        <w:t>(par défaut) </w:t>
      </w:r>
      <w:r>
        <w:rPr>
          <w:rStyle w:val="optioncarChar"/>
        </w:rPr>
        <w:t>/ zone 1/21 / zone 2/22 / ***</w:t>
      </w:r>
    </w:p>
    <w:p w14:paraId="15DEC0D2" w14:textId="77777777" w:rsidR="00DA3E5D" w:rsidRDefault="00000000">
      <w:r>
        <w:t>Accessoire(s) intégré(s) dans le luminaire :</w:t>
      </w:r>
    </w:p>
    <w:p w14:paraId="1D97FBF4" w14:textId="77777777" w:rsidR="00DA3E5D" w:rsidRDefault="00000000">
      <w:pPr>
        <w:pStyle w:val="Author-eListParagraph"/>
        <w:numPr>
          <w:ilvl w:val="0"/>
          <w:numId w:val="51"/>
        </w:numPr>
      </w:pPr>
      <w:r>
        <w:t>Capteur de luminosité : </w:t>
      </w:r>
      <w:r>
        <w:rPr>
          <w:rStyle w:val="optioncarChar"/>
        </w:rPr>
        <w:t>non </w:t>
      </w:r>
      <w:r>
        <w:t>(par défaut)</w:t>
      </w:r>
      <w:r>
        <w:rPr>
          <w:rStyle w:val="optioncarChar"/>
        </w:rPr>
        <w:t> / oui</w:t>
      </w:r>
    </w:p>
    <w:p w14:paraId="6AA973F0" w14:textId="77777777" w:rsidR="00DA3E5D" w:rsidRDefault="00000000">
      <w:pPr>
        <w:pStyle w:val="Author-eListParagraph"/>
        <w:numPr>
          <w:ilvl w:val="0"/>
          <w:numId w:val="51"/>
        </w:numPr>
      </w:pPr>
      <w:r>
        <w:t>Capteur de mouvement : </w:t>
      </w:r>
      <w:r>
        <w:rPr>
          <w:rStyle w:val="optioncarChar"/>
        </w:rPr>
        <w:t>non </w:t>
      </w:r>
      <w:r>
        <w:t>(par défaut)</w:t>
      </w:r>
      <w:r>
        <w:rPr>
          <w:rStyle w:val="optioncarChar"/>
        </w:rPr>
        <w:t> / oui</w:t>
      </w:r>
    </w:p>
    <w:p w14:paraId="01D1B627" w14:textId="77777777" w:rsidR="00DA3E5D" w:rsidRDefault="00000000">
      <w:pPr>
        <w:pStyle w:val="Author-eListParagraph"/>
        <w:numPr>
          <w:ilvl w:val="0"/>
          <w:numId w:val="51"/>
        </w:numPr>
      </w:pPr>
      <w:r>
        <w:t>Capteur de CO2 : </w:t>
      </w:r>
      <w:r>
        <w:rPr>
          <w:rStyle w:val="optioncarChar"/>
        </w:rPr>
        <w:t>non</w:t>
      </w:r>
      <w:r>
        <w:t> (par défaut)</w:t>
      </w:r>
      <w:r>
        <w:rPr>
          <w:rStyle w:val="optioncarChar"/>
        </w:rPr>
        <w:t> / oui</w:t>
      </w:r>
    </w:p>
    <w:p w14:paraId="6545A239" w14:textId="77777777" w:rsidR="00DA3E5D" w:rsidRDefault="00000000">
      <w:r>
        <w:rPr>
          <w:rStyle w:val="headingChar"/>
        </w:rPr>
        <w:t>Performances Lumineuses</w:t>
      </w:r>
    </w:p>
    <w:p w14:paraId="3B6D5D6B" w14:textId="77777777" w:rsidR="00DA3E5D" w:rsidRDefault="00000000">
      <w:r>
        <w:t>L'étude d’éclairage est fournie par l'</w:t>
      </w:r>
      <w:r>
        <w:rPr>
          <w:rStyle w:val="optioncarChar"/>
        </w:rPr>
        <w:t xml:space="preserve">auteur de projet ou bureau d’étude </w:t>
      </w:r>
      <w:r>
        <w:t>(par défaut)</w:t>
      </w:r>
      <w:r>
        <w:rPr>
          <w:rStyle w:val="optioncarChar"/>
        </w:rPr>
        <w:t xml:space="preserve"> / entrepreneur</w:t>
      </w:r>
    </w:p>
    <w:p w14:paraId="6DA5B440" w14:textId="77777777" w:rsidR="00DA3E5D" w:rsidRDefault="00000000">
      <w:r>
        <w:rPr>
          <w:b/>
        </w:rPr>
        <w:t>(soit par défaut) :</w:t>
      </w:r>
      <w:r>
        <w:t> </w:t>
      </w:r>
      <w:r>
        <w:rPr>
          <w:rStyle w:val="soitChar"/>
        </w:rPr>
        <w:t>L'étude d’éclairage est fournie par</w:t>
      </w:r>
      <w:r>
        <w:rPr>
          <w:rStyle w:val="optioncarChar"/>
        </w:rPr>
        <w:t>l'auteur de projet / le bureau d'étude</w:t>
      </w:r>
      <w:r>
        <w:t>, </w:t>
      </w:r>
      <w:r>
        <w:rPr>
          <w:rStyle w:val="soitChar"/>
        </w:rPr>
        <w:t>en conformité avec la norme</w:t>
      </w:r>
      <w:r>
        <w:t>[NBN EN 12464-1] </w:t>
      </w:r>
      <w:r>
        <w:rPr>
          <w:rStyle w:val="soitChar"/>
        </w:rPr>
        <w:t>concernant l’éclairage des lieux de travail intérieur et requière les valeurs suivantes :</w:t>
      </w:r>
    </w:p>
    <w:p w14:paraId="0900E80D" w14:textId="77777777" w:rsidR="00DA3E5D" w:rsidRDefault="00000000">
      <w:r>
        <w:t>Puissance du luminaire : maximum </w:t>
      </w:r>
      <w:r>
        <w:rPr>
          <w:rStyle w:val="optioncarChar"/>
        </w:rPr>
        <w:t xml:space="preserve">*** </w:t>
      </w:r>
      <w:r>
        <w:t>W</w:t>
      </w:r>
      <w:r>
        <w:br/>
        <w:t>Flux lumineux : minimum </w:t>
      </w:r>
      <w:r>
        <w:rPr>
          <w:rStyle w:val="optioncarChar"/>
        </w:rPr>
        <w:t xml:space="preserve">*** </w:t>
      </w:r>
      <w:r>
        <w:t>lm</w:t>
      </w:r>
    </w:p>
    <w:p w14:paraId="02D2E450" w14:textId="77777777" w:rsidR="00DA3E5D" w:rsidRDefault="00000000">
      <w:r>
        <w:rPr>
          <w:b/>
        </w:rPr>
        <w:t>(soit) :</w:t>
      </w:r>
      <w:r>
        <w:t> </w:t>
      </w:r>
      <w:r>
        <w:rPr>
          <w:rStyle w:val="soitChar"/>
        </w:rPr>
        <w:t xml:space="preserve">L'étude d’éclairage est fournie par </w:t>
      </w:r>
      <w:r>
        <w:rPr>
          <w:rStyle w:val="soitChar"/>
          <w:u w:val="single"/>
        </w:rPr>
        <w:t>l'entrepreneur</w:t>
      </w:r>
      <w:r>
        <w:rPr>
          <w:rStyle w:val="soitChar"/>
        </w:rPr>
        <w:t xml:space="preserve"> et soumise à l'approbation de l'auteur de projet. Cette étude est réalisée pour un ensemble de locaux types désignés par l’auteur de projet et conformément aux prescriptions de la norme</w:t>
      </w:r>
      <w:r>
        <w:t> [NBN EN 12464-1] </w:t>
      </w:r>
      <w:r>
        <w:rPr>
          <w:rStyle w:val="soitChar"/>
        </w:rPr>
        <w:t>concernant l’éclairage des lieux de travail intérieur.</w:t>
      </w:r>
    </w:p>
    <w:p w14:paraId="6F8D7D45" w14:textId="77777777" w:rsidR="00DA3E5D" w:rsidRDefault="00DA3E5D"/>
    <w:p w14:paraId="220BA05B" w14:textId="77777777" w:rsidR="00DA3E5D" w:rsidRDefault="00DA3E5D"/>
    <w:p w14:paraId="331376D6" w14:textId="77777777" w:rsidR="00DA3E5D" w:rsidRDefault="00DA3E5D"/>
    <w:p w14:paraId="0CC2B6ED" w14:textId="77777777" w:rsidR="00DA3E5D" w:rsidRDefault="00000000">
      <w:pPr>
        <w:pStyle w:val="pheading"/>
      </w:pPr>
      <w:r>
        <w:t>- Finitions</w:t>
      </w:r>
    </w:p>
    <w:p w14:paraId="24F06B01" w14:textId="77777777" w:rsidR="00DA3E5D" w:rsidRDefault="00000000">
      <w:r>
        <w:t xml:space="preserve">Corps de luminaire : </w:t>
      </w:r>
      <w:r>
        <w:rPr>
          <w:rStyle w:val="optioncarChar"/>
        </w:rPr>
        <w:t xml:space="preserve">caisson en tôle d’acier laqué </w:t>
      </w:r>
      <w:r>
        <w:t>(par défaut)</w:t>
      </w:r>
      <w:r>
        <w:rPr>
          <w:rStyle w:val="optioncarChar"/>
        </w:rPr>
        <w:t xml:space="preserve"> / profilé métallique avec extrémités en matière synthétique / base en matière synthétique de qualité supérieure / boîtier en polycarbonate / boîtier en aluminium / boîtier en acier inoxydable / ***</w:t>
      </w:r>
      <w:r>
        <w:br/>
        <w:t xml:space="preserve">Couleur du corps de luminaire : </w:t>
      </w:r>
      <w:r>
        <w:rPr>
          <w:rStyle w:val="optioncarChar"/>
        </w:rPr>
        <w:t xml:space="preserve">blanc </w:t>
      </w:r>
      <w:r>
        <w:t>(par défaut)</w:t>
      </w:r>
      <w:r>
        <w:rPr>
          <w:rStyle w:val="optioncarChar"/>
        </w:rPr>
        <w:t xml:space="preserve"> / corps de luminaire non-visible / ***</w:t>
      </w:r>
      <w:r>
        <w:br/>
        <w:t xml:space="preserve">Dimensions : </w:t>
      </w:r>
      <w:r>
        <w:rPr>
          <w:rStyle w:val="optioncarChar"/>
        </w:rPr>
        <w:t>60 x 60 cm / ***</w:t>
      </w:r>
    </w:p>
    <w:p w14:paraId="3645D517" w14:textId="77777777" w:rsidR="00DA3E5D" w:rsidRDefault="00000000">
      <w:pPr>
        <w:pStyle w:val="pheading"/>
      </w:pPr>
      <w:r>
        <w:t>- Prescriptions complémentaires</w:t>
      </w:r>
    </w:p>
    <w:p w14:paraId="300C9106" w14:textId="77777777" w:rsidR="00DA3E5D" w:rsidRDefault="00000000">
      <w:pPr>
        <w:jc w:val="both"/>
      </w:pPr>
      <w:r>
        <w:t>Le luminaire </w:t>
      </w:r>
      <w:r>
        <w:rPr>
          <w:rStyle w:val="optioncarChar"/>
        </w:rPr>
        <w:t>dispose</w:t>
      </w:r>
      <w:r>
        <w:t> (par défaut) </w:t>
      </w:r>
      <w:r>
        <w:rPr>
          <w:rStyle w:val="optioncarChar"/>
        </w:rPr>
        <w:t>/ ne dispose pas</w:t>
      </w:r>
      <w:r>
        <w:t> de déclaration de conformité.</w:t>
      </w:r>
    </w:p>
    <w:p w14:paraId="6D245976" w14:textId="77777777" w:rsidR="00DA3E5D" w:rsidRDefault="00000000">
      <w:pPr>
        <w:ind w:left="567"/>
        <w:jc w:val="both"/>
      </w:pPr>
      <w:r>
        <w:rPr>
          <w:b/>
          <w:i/>
        </w:rPr>
        <w:t>(soit par défaut)</w:t>
      </w:r>
    </w:p>
    <w:p w14:paraId="2688EC3F" w14:textId="148599B8" w:rsidR="00DA3E5D" w:rsidRDefault="00000000">
      <w:pPr>
        <w:ind w:left="567"/>
        <w:jc w:val="both"/>
      </w:pPr>
      <w:r>
        <w:rPr>
          <w:rStyle w:val="soitChar"/>
          <w:u w:val="single"/>
        </w:rPr>
        <w:t>Le luminaire dispose</w:t>
      </w:r>
      <w:r>
        <w:rPr>
          <w:rStyle w:val="soitChar"/>
        </w:rPr>
        <w:t> d’une déclaration de conformité suivant les prescriptions au chapitre </w:t>
      </w:r>
      <w:hyperlink r:id="rId19" w:history="1">
        <w:r>
          <w:rPr>
            <w:rStyle w:val="soitChar"/>
          </w:rPr>
          <w:t>02.42.1 Critères d'acceptabilité</w:t>
        </w:r>
      </w:hyperlink>
      <w:r>
        <w:rPr>
          <w:rStyle w:val="soitChar"/>
        </w:rPr>
        <w:t>.</w:t>
      </w:r>
    </w:p>
    <w:p w14:paraId="6DDBE169" w14:textId="77777777" w:rsidR="00DA3E5D" w:rsidRDefault="00000000">
      <w:pPr>
        <w:ind w:left="567"/>
        <w:jc w:val="both"/>
      </w:pPr>
      <w:r>
        <w:rPr>
          <w:b/>
          <w:i/>
        </w:rPr>
        <w:t>(soit)</w:t>
      </w:r>
    </w:p>
    <w:p w14:paraId="27635FA6" w14:textId="77777777" w:rsidR="00DA3E5D" w:rsidRDefault="00000000">
      <w:pPr>
        <w:ind w:left="567"/>
        <w:jc w:val="both"/>
      </w:pPr>
      <w:r>
        <w:rPr>
          <w:rStyle w:val="soitChar"/>
          <w:u w:val="single"/>
        </w:rPr>
        <w:t>Le luminaire ne dispose pas</w:t>
      </w:r>
      <w:r>
        <w:rPr>
          <w:rStyle w:val="soitChar"/>
        </w:rPr>
        <w:t> de déclaration de conformité complémentaire aux prescriptions légales.</w:t>
      </w:r>
    </w:p>
    <w:p w14:paraId="2A59295D" w14:textId="77777777" w:rsidR="00DA3E5D" w:rsidRDefault="00000000">
      <w:pPr>
        <w:pStyle w:val="pheading"/>
      </w:pPr>
      <w:r>
        <w:t>EXÉCUTION / MISE EN ŒUVRE</w:t>
      </w:r>
    </w:p>
    <w:p w14:paraId="3994A842" w14:textId="77777777" w:rsidR="00DA3E5D" w:rsidRDefault="00000000">
      <w:pPr>
        <w:pStyle w:val="pheading"/>
      </w:pPr>
      <w:r>
        <w:t>- Prescriptions générales</w:t>
      </w:r>
    </w:p>
    <w:p w14:paraId="1707ACCB" w14:textId="77777777" w:rsidR="00DA3E5D" w:rsidRDefault="00000000">
      <w:r>
        <w:t xml:space="preserve">Hauteur de pose : </w:t>
      </w:r>
      <w:r>
        <w:rPr>
          <w:rStyle w:val="optioncarChar"/>
        </w:rPr>
        <w:t>***</w:t>
      </w:r>
      <w:r>
        <w:t xml:space="preserve"> m</w:t>
      </w:r>
    </w:p>
    <w:p w14:paraId="1C7C9FCC" w14:textId="77777777" w:rsidR="00DA3E5D" w:rsidRDefault="00000000">
      <w:pPr>
        <w:pStyle w:val="pheading"/>
      </w:pPr>
      <w:r>
        <w:t>MESURAGE</w:t>
      </w:r>
    </w:p>
    <w:p w14:paraId="740B037D" w14:textId="77777777" w:rsidR="00DA3E5D" w:rsidRDefault="00000000">
      <w:pPr>
        <w:pStyle w:val="pheading"/>
      </w:pPr>
      <w:r>
        <w:t>- unité de mesure:</w:t>
      </w:r>
    </w:p>
    <w:p w14:paraId="6591BCF5" w14:textId="77777777" w:rsidR="00DA3E5D" w:rsidRDefault="00000000">
      <w:r>
        <w:t>pc</w:t>
      </w:r>
    </w:p>
    <w:p w14:paraId="230AE83C" w14:textId="77777777" w:rsidR="00DA3E5D" w:rsidRDefault="00000000">
      <w:pPr>
        <w:pStyle w:val="pheading"/>
      </w:pPr>
      <w:r>
        <w:t>- code de mesurage:</w:t>
      </w:r>
    </w:p>
    <w:p w14:paraId="747C087B" w14:textId="77777777" w:rsidR="00DA3E5D" w:rsidRDefault="00000000">
      <w:r>
        <w:rPr>
          <w:b/>
        </w:rPr>
        <w:t>Quantité nette</w:t>
      </w:r>
      <w:r>
        <w:t> à comptabiliser, distinction faite entre luminaires neufs et de réemploi, avec ou sans fourniture pour ces derniers.</w:t>
      </w:r>
    </w:p>
    <w:p w14:paraId="555E49D9" w14:textId="77777777" w:rsidR="00DA3E5D" w:rsidRDefault="00000000">
      <w:pPr>
        <w:pStyle w:val="pheading"/>
      </w:pPr>
      <w:r>
        <w:t>- nature du marché:</w:t>
      </w:r>
    </w:p>
    <w:p w14:paraId="1D43EAB7" w14:textId="77777777" w:rsidR="00DA3E5D" w:rsidRDefault="00000000">
      <w:r>
        <w:t>QF</w:t>
      </w:r>
    </w:p>
    <w:p w14:paraId="51904300" w14:textId="77777777" w:rsidR="00DA3E5D" w:rsidRDefault="00000000">
      <w:pPr>
        <w:pStyle w:val="Author-eSectionHeading5"/>
      </w:pPr>
      <w:bookmarkStart w:id="380" w:name="_Toc112762707"/>
      <w:r>
        <w:t>73.12.3 Luminaires intérieurs muraux suspendus CCTB 01.04</w:t>
      </w:r>
      <w:bookmarkEnd w:id="380"/>
    </w:p>
    <w:p w14:paraId="26672CA5" w14:textId="77777777" w:rsidR="00DA3E5D" w:rsidRDefault="00000000">
      <w:pPr>
        <w:pStyle w:val="pheading"/>
      </w:pPr>
      <w:r>
        <w:t>DESCRIPTION</w:t>
      </w:r>
    </w:p>
    <w:p w14:paraId="5F288105" w14:textId="77777777" w:rsidR="00DA3E5D" w:rsidRDefault="00000000">
      <w:pPr>
        <w:pStyle w:val="pheading"/>
      </w:pPr>
      <w:r>
        <w:t>- Définition / Comprend</w:t>
      </w:r>
    </w:p>
    <w:p w14:paraId="2FEA76CE" w14:textId="77777777" w:rsidR="00DA3E5D" w:rsidRDefault="00000000">
      <w:r>
        <w:t>Il s’agit de tout ce qui concerne la fourniture, l’installation, le raccordement, ... des appareils destinés à l’éclairage intérieur fonctionnel des bâtiments et dont le montage se fait par suspension à un mur, une paroi ou tout autre support vertical (montage en drapeau).</w:t>
      </w:r>
    </w:p>
    <w:p w14:paraId="50DC9C72" w14:textId="77777777" w:rsidR="00DA3E5D" w:rsidRDefault="00000000">
      <w:pPr>
        <w:pStyle w:val="Author-eSectionHeading6"/>
      </w:pPr>
      <w:bookmarkStart w:id="381" w:name="_Toc112762708"/>
      <w:r>
        <w:t>73.12.3a Luminaires intérieurs muraux suspendus CCTB 01.10</w:t>
      </w:r>
      <w:bookmarkEnd w:id="381"/>
    </w:p>
    <w:p w14:paraId="3A6A9290" w14:textId="77777777" w:rsidR="00DA3E5D" w:rsidRDefault="00000000">
      <w:pPr>
        <w:pStyle w:val="pheading"/>
      </w:pPr>
      <w:r>
        <w:t>DESCRIPTION</w:t>
      </w:r>
    </w:p>
    <w:p w14:paraId="25856D4A" w14:textId="77777777" w:rsidR="00DA3E5D" w:rsidRDefault="00000000">
      <w:pPr>
        <w:pStyle w:val="pheading"/>
      </w:pPr>
      <w:r>
        <w:t>- Définition / Comprend</w:t>
      </w:r>
    </w:p>
    <w:p w14:paraId="0ABE7498" w14:textId="77777777" w:rsidR="00DA3E5D" w:rsidRDefault="00000000">
      <w:r>
        <w:t>Il s'agit de la fourniture, la pose et le raccordement de luminaire intérieur suspendu pour montage sur un mur, une paroi ou tout autre support vertical (montage en drapeau).</w:t>
      </w:r>
    </w:p>
    <w:p w14:paraId="478BB459" w14:textId="77777777" w:rsidR="00DA3E5D" w:rsidRDefault="00000000">
      <w:pPr>
        <w:pStyle w:val="pheading"/>
      </w:pPr>
      <w:r>
        <w:t>MATÉRIAUX</w:t>
      </w:r>
    </w:p>
    <w:p w14:paraId="55929EF6" w14:textId="77777777" w:rsidR="00DA3E5D" w:rsidRDefault="00000000">
      <w:pPr>
        <w:pStyle w:val="pheading"/>
      </w:pPr>
      <w:r>
        <w:t>- Caractéristiques générales</w:t>
      </w:r>
    </w:p>
    <w:p w14:paraId="74E91B08" w14:textId="77777777" w:rsidR="00DA3E5D" w:rsidRDefault="00000000">
      <w:r>
        <w:t xml:space="preserve">Géométrie : </w:t>
      </w:r>
      <w:r>
        <w:rPr>
          <w:rStyle w:val="optioncarChar"/>
        </w:rPr>
        <w:t>luminaire carré / luminaire rectangulaire / luminaire circulaire / luminaire linéaire modulaire / projecteur de type downlight / projecteur de type spot / strip-LED </w:t>
      </w:r>
    </w:p>
    <w:p w14:paraId="2DBEEFAD" w14:textId="77777777" w:rsidR="00DA3E5D" w:rsidRDefault="00000000">
      <w:r>
        <w:t>Technologie de la source lumineuse :</w:t>
      </w:r>
    </w:p>
    <w:p w14:paraId="10FD9DBC" w14:textId="77777777" w:rsidR="00DA3E5D" w:rsidRDefault="00000000">
      <w:r>
        <w:rPr>
          <w:b/>
        </w:rPr>
        <w:t>(soit par défaut) :</w:t>
      </w:r>
      <w:r>
        <w:t> </w:t>
      </w:r>
      <w:r>
        <w:rPr>
          <w:rStyle w:val="soitChar"/>
        </w:rPr>
        <w:t>L’auteur de projet n’impose pas de technologie particulière. L’entrepreneur est libre de choisir la technologie qu’il souhaite pour autant que le luminaire réponde en tous points aux prescriptions du cahier général des charges et en particulier aux prescriptions liées à la technologie choisie et décrites au</w:t>
      </w:r>
      <w:hyperlink w:anchor="1321" w:history="1">
        <w:r>
          <w:t>Titre 74.1 Luminaires intérieurs</w:t>
        </w:r>
      </w:hyperlink>
      <w:r>
        <w:t>.</w:t>
      </w:r>
    </w:p>
    <w:p w14:paraId="6C98FFA0" w14:textId="77777777" w:rsidR="00DA3E5D" w:rsidRDefault="00000000">
      <w:r>
        <w:rPr>
          <w:b/>
        </w:rPr>
        <w:t>(soit) :</w:t>
      </w:r>
      <w:r>
        <w:t> </w:t>
      </w:r>
      <w:r>
        <w:rPr>
          <w:rStyle w:val="soitChar"/>
        </w:rPr>
        <w:t>Technologie de la source lumineuse :</w:t>
      </w:r>
      <w:r>
        <w:rPr>
          <w:rStyle w:val="optioncarChar"/>
        </w:rPr>
        <w:t> LED </w:t>
      </w:r>
      <w:r>
        <w:t>(par défaut)</w:t>
      </w:r>
      <w:r>
        <w:rPr>
          <w:rStyle w:val="optioncarChar"/>
        </w:rPr>
        <w:t> / tubes fluorescents T5 / intégrée dans une lampe remplaçable / ***</w:t>
      </w:r>
    </w:p>
    <w:p w14:paraId="44937E28" w14:textId="77777777" w:rsidR="00DA3E5D" w:rsidRDefault="00000000">
      <w:r>
        <w:t>Distribution lumineuse : </w:t>
      </w:r>
      <w:r>
        <w:rPr>
          <w:rStyle w:val="optioncarChar"/>
        </w:rPr>
        <w:t>extensive </w:t>
      </w:r>
      <w:r>
        <w:t>(par défaut)</w:t>
      </w:r>
      <w:r>
        <w:rPr>
          <w:rStyle w:val="optioncarChar"/>
        </w:rPr>
        <w:t> / très extensive / intensive / asymétrique / irrégulière / wall wash</w:t>
      </w:r>
    </w:p>
    <w:p w14:paraId="695BA70F" w14:textId="77777777" w:rsidR="00DA3E5D" w:rsidRDefault="00000000">
      <w:r>
        <w:t>Type d’éclairage : </w:t>
      </w:r>
      <w:r>
        <w:rPr>
          <w:rStyle w:val="optioncarChar"/>
        </w:rPr>
        <w:t>direct </w:t>
      </w:r>
      <w:r>
        <w:t>(par défaut)</w:t>
      </w:r>
      <w:r>
        <w:rPr>
          <w:rStyle w:val="optioncarChar"/>
        </w:rPr>
        <w:t> / indirect / direct et indirect</w:t>
      </w:r>
    </w:p>
    <w:p w14:paraId="7C24E52E" w14:textId="77777777" w:rsidR="00DA3E5D" w:rsidRDefault="00000000">
      <w:r>
        <w:t>Optique : </w:t>
      </w:r>
      <w:r>
        <w:rPr>
          <w:rStyle w:val="optioncarChar"/>
        </w:rPr>
        <w:t>pas d’instructions particulières </w:t>
      </w:r>
      <w:r>
        <w:t>(par défaut)</w:t>
      </w:r>
      <w:r>
        <w:rPr>
          <w:rStyle w:val="optioncarChar"/>
        </w:rPr>
        <w:t> / diffuseur plan micro-prismatique à multicouches / diffuseur convexe en matière synthétique opaline / lentilles / réflecteur miroité / réflecteur laqué blanc / réflecteur à facettes / ***</w:t>
      </w:r>
    </w:p>
    <w:p w14:paraId="2E7903C8" w14:textId="77777777" w:rsidR="00DA3E5D" w:rsidRDefault="00000000">
      <w:r>
        <w:t>Gradation : </w:t>
      </w:r>
      <w:r>
        <w:rPr>
          <w:rStyle w:val="optioncarChar"/>
        </w:rPr>
        <w:t>Aucune gradation </w:t>
      </w:r>
      <w:r>
        <w:t>(par défaut) </w:t>
      </w:r>
      <w:r>
        <w:rPr>
          <w:rStyle w:val="optioncarChar"/>
        </w:rPr>
        <w:t>/ gradation numérique DALI / gradation analogique 1-10 V/ gradation par RF / ***</w:t>
      </w:r>
      <w:r>
        <w:br/>
        <w:t>Indice de protection : minimum IP </w:t>
      </w:r>
      <w:r>
        <w:rPr>
          <w:rStyle w:val="optioncarChar"/>
        </w:rPr>
        <w:t>20 / 44 / 54 / 65 </w:t>
      </w:r>
      <w:r>
        <w:br/>
        <w:t>Indice de protection : minimum IK </w:t>
      </w:r>
      <w:r>
        <w:rPr>
          <w:rStyle w:val="optioncarChar"/>
        </w:rPr>
        <w:t>02 / 04 / 10 </w:t>
      </w:r>
      <w:r>
        <w:br/>
        <w:t>Classe de protection contre les chocs électriques : </w:t>
      </w:r>
      <w:r>
        <w:rPr>
          <w:rStyle w:val="optioncarChar"/>
        </w:rPr>
        <w:t>classe I </w:t>
      </w:r>
      <w:r>
        <w:t>(par défaut) </w:t>
      </w:r>
      <w:r>
        <w:rPr>
          <w:rStyle w:val="optioncarChar"/>
        </w:rPr>
        <w:t>/ classe II / classe III</w:t>
      </w:r>
      <w:r>
        <w:br/>
        <w:t>Protection anti-vandalisme : </w:t>
      </w:r>
      <w:r>
        <w:rPr>
          <w:rStyle w:val="optioncarChar"/>
        </w:rPr>
        <w:t>non</w:t>
      </w:r>
      <w:r>
        <w:t> (par défaut) </w:t>
      </w:r>
      <w:r>
        <w:rPr>
          <w:rStyle w:val="optioncarChar"/>
        </w:rPr>
        <w:t>/ se déverrouille uniquement avec un accessoire / ***</w:t>
      </w:r>
      <w:r>
        <w:br/>
        <w:t>Application en atmosphère explosible : </w:t>
      </w:r>
      <w:r>
        <w:rPr>
          <w:rStyle w:val="optioncarChar"/>
        </w:rPr>
        <w:t>non </w:t>
      </w:r>
      <w:r>
        <w:t>(par défaut) </w:t>
      </w:r>
      <w:r>
        <w:rPr>
          <w:rStyle w:val="optioncarChar"/>
        </w:rPr>
        <w:t>/ zone 1/21 / zone 2/22 / ***</w:t>
      </w:r>
    </w:p>
    <w:p w14:paraId="7392E30C" w14:textId="77777777" w:rsidR="00DA3E5D" w:rsidRDefault="00000000">
      <w:r>
        <w:t>Accessoire(s) intégré(s) dans le luminaire :</w:t>
      </w:r>
    </w:p>
    <w:p w14:paraId="651D49EE" w14:textId="77777777" w:rsidR="00DA3E5D" w:rsidRDefault="00000000">
      <w:pPr>
        <w:pStyle w:val="Author-eListParagraph"/>
        <w:numPr>
          <w:ilvl w:val="0"/>
          <w:numId w:val="52"/>
        </w:numPr>
      </w:pPr>
      <w:r>
        <w:t>Capteur de luminosité : </w:t>
      </w:r>
      <w:r>
        <w:rPr>
          <w:rStyle w:val="optioncarChar"/>
        </w:rPr>
        <w:t>non </w:t>
      </w:r>
      <w:r>
        <w:t>(par défaut)</w:t>
      </w:r>
      <w:r>
        <w:rPr>
          <w:rStyle w:val="optioncarChar"/>
        </w:rPr>
        <w:t> / oui</w:t>
      </w:r>
    </w:p>
    <w:p w14:paraId="2FAA11FE" w14:textId="77777777" w:rsidR="00DA3E5D" w:rsidRDefault="00000000">
      <w:pPr>
        <w:pStyle w:val="Author-eListParagraph"/>
        <w:numPr>
          <w:ilvl w:val="0"/>
          <w:numId w:val="52"/>
        </w:numPr>
      </w:pPr>
      <w:r>
        <w:t>Capteur de mouvement : </w:t>
      </w:r>
      <w:r>
        <w:rPr>
          <w:rStyle w:val="optioncarChar"/>
        </w:rPr>
        <w:t>non </w:t>
      </w:r>
      <w:r>
        <w:t>(par défaut)</w:t>
      </w:r>
      <w:r>
        <w:rPr>
          <w:rStyle w:val="optioncarChar"/>
        </w:rPr>
        <w:t> / oui</w:t>
      </w:r>
    </w:p>
    <w:p w14:paraId="2A8111A5" w14:textId="77777777" w:rsidR="00DA3E5D" w:rsidRDefault="00000000">
      <w:pPr>
        <w:pStyle w:val="Author-eListParagraph"/>
        <w:numPr>
          <w:ilvl w:val="0"/>
          <w:numId w:val="52"/>
        </w:numPr>
      </w:pPr>
      <w:r>
        <w:t>Capteur de CO2 : </w:t>
      </w:r>
      <w:r>
        <w:rPr>
          <w:rStyle w:val="optioncarChar"/>
        </w:rPr>
        <w:t>non</w:t>
      </w:r>
      <w:r>
        <w:t> (par défaut)</w:t>
      </w:r>
      <w:r>
        <w:rPr>
          <w:rStyle w:val="optioncarChar"/>
        </w:rPr>
        <w:t> / oui</w:t>
      </w:r>
    </w:p>
    <w:p w14:paraId="348EAEA6" w14:textId="77777777" w:rsidR="00DA3E5D" w:rsidRDefault="00000000">
      <w:r>
        <w:rPr>
          <w:rStyle w:val="headingChar"/>
        </w:rPr>
        <w:t>Performances Lumineuses</w:t>
      </w:r>
    </w:p>
    <w:p w14:paraId="60CEE9A0" w14:textId="77777777" w:rsidR="00DA3E5D" w:rsidRDefault="00000000">
      <w:r>
        <w:t>L'étude d’éclairage est fournie par l'</w:t>
      </w:r>
      <w:r>
        <w:rPr>
          <w:rStyle w:val="optioncarChar"/>
        </w:rPr>
        <w:t xml:space="preserve">auteur de projet ou bureau d’étude </w:t>
      </w:r>
      <w:r>
        <w:t xml:space="preserve">(par défaut) </w:t>
      </w:r>
      <w:r>
        <w:rPr>
          <w:rStyle w:val="optioncarChar"/>
        </w:rPr>
        <w:t>/ entrepreneur</w:t>
      </w:r>
    </w:p>
    <w:p w14:paraId="7CE5785C" w14:textId="77777777" w:rsidR="00DA3E5D" w:rsidRDefault="00000000">
      <w:r>
        <w:rPr>
          <w:b/>
        </w:rPr>
        <w:t>(soit par défaut) :</w:t>
      </w:r>
      <w:r>
        <w:rPr>
          <w:rStyle w:val="soitChar"/>
        </w:rPr>
        <w:t>L'étude d’éclairage est fournie par </w:t>
      </w:r>
      <w:r>
        <w:rPr>
          <w:rStyle w:val="optioncarChar"/>
        </w:rPr>
        <w:t>l'auteur de projet / le bureau d'étude</w:t>
      </w:r>
      <w:r>
        <w:t>, </w:t>
      </w:r>
      <w:r>
        <w:rPr>
          <w:rStyle w:val="soitChar"/>
        </w:rPr>
        <w:t>en conformité avec la norme</w:t>
      </w:r>
      <w:r>
        <w:t>[NBN EN 12464-1] </w:t>
      </w:r>
      <w:r>
        <w:rPr>
          <w:rStyle w:val="soitChar"/>
        </w:rPr>
        <w:t>concernant l’éclairage des lieux de travail intérieur et requière les valeurs suivantes :</w:t>
      </w:r>
    </w:p>
    <w:p w14:paraId="0A476E71" w14:textId="77777777" w:rsidR="00DA3E5D" w:rsidRDefault="00000000">
      <w:r>
        <w:t>Puissance du luminaire : maximum </w:t>
      </w:r>
      <w:r>
        <w:rPr>
          <w:rStyle w:val="optioncarChar"/>
        </w:rPr>
        <w:t>*** </w:t>
      </w:r>
      <w:r>
        <w:t>W</w:t>
      </w:r>
      <w:r>
        <w:br/>
        <w:t>Flux lumineux : minimum </w:t>
      </w:r>
      <w:r>
        <w:rPr>
          <w:rStyle w:val="optioncarChar"/>
        </w:rPr>
        <w:t>*** </w:t>
      </w:r>
      <w:r>
        <w:t>lm</w:t>
      </w:r>
    </w:p>
    <w:p w14:paraId="716492D4" w14:textId="77777777" w:rsidR="00DA3E5D" w:rsidRDefault="00000000">
      <w:r>
        <w:rPr>
          <w:b/>
        </w:rPr>
        <w:t>(soit) :</w:t>
      </w:r>
      <w:r>
        <w:rPr>
          <w:rStyle w:val="soitChar"/>
        </w:rPr>
        <w:t>L'étude d’éclairage est fournie par l</w:t>
      </w:r>
      <w:r>
        <w:rPr>
          <w:rStyle w:val="soitChar"/>
          <w:u w:val="single"/>
        </w:rPr>
        <w:t>'entrepreneur</w:t>
      </w:r>
      <w:r>
        <w:rPr>
          <w:rStyle w:val="soitChar"/>
        </w:rPr>
        <w:t xml:space="preserve"> et soumise à l'approbation de l'auteur de projet. Cette étude est réalisée pour un ensemble de locaux types désignés par l’auteur de projet et conformément aux prescriptions de la norme</w:t>
      </w:r>
      <w:r>
        <w:t> [NBN EN 12464-1] </w:t>
      </w:r>
      <w:r>
        <w:rPr>
          <w:rStyle w:val="soitChar"/>
        </w:rPr>
        <w:t>concernant l’éclairage des lieux de travail intérieur.</w:t>
      </w:r>
    </w:p>
    <w:p w14:paraId="3A61CE8B" w14:textId="77777777" w:rsidR="00DA3E5D" w:rsidRDefault="00DA3E5D"/>
    <w:p w14:paraId="553D8A54" w14:textId="77777777" w:rsidR="00DA3E5D" w:rsidRDefault="00000000">
      <w:pPr>
        <w:pStyle w:val="pheading"/>
      </w:pPr>
      <w:r>
        <w:t>- Finitions</w:t>
      </w:r>
    </w:p>
    <w:p w14:paraId="34F09E92" w14:textId="77777777" w:rsidR="00DA3E5D" w:rsidRDefault="00000000">
      <w:r>
        <w:t xml:space="preserve">Corps de luminaire : </w:t>
      </w:r>
      <w:r>
        <w:rPr>
          <w:rStyle w:val="optioncarChar"/>
        </w:rPr>
        <w:t xml:space="preserve">caisson en tôle d’acier laqué </w:t>
      </w:r>
      <w:r>
        <w:t>(par défaut)</w:t>
      </w:r>
      <w:r>
        <w:rPr>
          <w:rStyle w:val="optioncarChar"/>
        </w:rPr>
        <w:t xml:space="preserve"> / profilé métallique avec extrémités en matière synthétique / base en matière synthétique de qualité supérieure / boîtier en polycarbonate / boîtier en aluminium / boîtier en acier inoxydable / ***</w:t>
      </w:r>
      <w:r>
        <w:br/>
        <w:t xml:space="preserve">Couleur du corps de luminaire : </w:t>
      </w:r>
      <w:r>
        <w:rPr>
          <w:rStyle w:val="optioncarChar"/>
        </w:rPr>
        <w:t>blanc </w:t>
      </w:r>
      <w:r>
        <w:t>(par défaut)</w:t>
      </w:r>
      <w:r>
        <w:rPr>
          <w:rStyle w:val="optioncarChar"/>
        </w:rPr>
        <w:t xml:space="preserve"> / corps de luminaire non-visible / ***</w:t>
      </w:r>
      <w:r>
        <w:br/>
        <w:t xml:space="preserve">Dimensions : </w:t>
      </w:r>
      <w:r>
        <w:rPr>
          <w:rStyle w:val="optioncarChar"/>
        </w:rPr>
        <w:t>60 x 60 cm / ***</w:t>
      </w:r>
    </w:p>
    <w:p w14:paraId="0E0009A7" w14:textId="77777777" w:rsidR="00DA3E5D" w:rsidRDefault="00000000">
      <w:pPr>
        <w:pStyle w:val="pheading"/>
      </w:pPr>
      <w:r>
        <w:t>- Prescriptions complémentaires</w:t>
      </w:r>
    </w:p>
    <w:p w14:paraId="327F1181" w14:textId="77777777" w:rsidR="00DA3E5D" w:rsidRDefault="00000000">
      <w:pPr>
        <w:jc w:val="both"/>
      </w:pPr>
      <w:r>
        <w:t>Le luminaire </w:t>
      </w:r>
      <w:r>
        <w:rPr>
          <w:rStyle w:val="optioncarChar"/>
        </w:rPr>
        <w:t>dispose</w:t>
      </w:r>
      <w:r>
        <w:t> (par défaut) </w:t>
      </w:r>
      <w:r>
        <w:rPr>
          <w:rStyle w:val="optioncarChar"/>
        </w:rPr>
        <w:t>/ ne dispose pas</w:t>
      </w:r>
      <w:r>
        <w:t> de déclaration de conformité.</w:t>
      </w:r>
    </w:p>
    <w:p w14:paraId="4FCF406E" w14:textId="77777777" w:rsidR="00DA3E5D" w:rsidRDefault="00000000">
      <w:r>
        <w:rPr>
          <w:b/>
          <w:i/>
        </w:rPr>
        <w:t>(soit par défaut)</w:t>
      </w:r>
    </w:p>
    <w:p w14:paraId="5CE78923" w14:textId="37895A07" w:rsidR="00DA3E5D" w:rsidRDefault="00000000">
      <w:r>
        <w:rPr>
          <w:u w:val="single"/>
        </w:rPr>
        <w:t>Le luminaire dispose</w:t>
      </w:r>
      <w:r>
        <w:rPr>
          <w:color w:val="33CCCC"/>
        </w:rPr>
        <w:t> d’une déclaration de conformité suivant les prescriptions au chapitre </w:t>
      </w:r>
      <w:hyperlink r:id="rId20" w:history="1">
        <w:r>
          <w:t>02.42.1 Critères d'acceptabilité</w:t>
        </w:r>
      </w:hyperlink>
      <w:r>
        <w:rPr>
          <w:color w:val="33CCCC"/>
        </w:rPr>
        <w:t>.</w:t>
      </w:r>
    </w:p>
    <w:p w14:paraId="3984E100" w14:textId="77777777" w:rsidR="00DA3E5D" w:rsidRDefault="00000000">
      <w:r>
        <w:rPr>
          <w:b/>
          <w:i/>
        </w:rPr>
        <w:t>(soit)</w:t>
      </w:r>
    </w:p>
    <w:p w14:paraId="39B89C4F" w14:textId="77777777" w:rsidR="00DA3E5D" w:rsidRDefault="00000000">
      <w:r>
        <w:rPr>
          <w:u w:val="single"/>
        </w:rPr>
        <w:t>Le luminaire ne dispose pas</w:t>
      </w:r>
      <w:r>
        <w:rPr>
          <w:color w:val="33CCCC"/>
        </w:rPr>
        <w:t>de déclaration de conformité complémentaire aux prescriptions légales.</w:t>
      </w:r>
    </w:p>
    <w:p w14:paraId="7A515E55" w14:textId="77777777" w:rsidR="00DA3E5D" w:rsidRDefault="00000000">
      <w:pPr>
        <w:pStyle w:val="pheading"/>
      </w:pPr>
      <w:r>
        <w:t>EXÉCUTION / MISE EN ŒUVRE</w:t>
      </w:r>
    </w:p>
    <w:p w14:paraId="1E9CE8B4" w14:textId="77777777" w:rsidR="00DA3E5D" w:rsidRDefault="00000000">
      <w:pPr>
        <w:pStyle w:val="pheading"/>
      </w:pPr>
      <w:r>
        <w:t>- Prescriptions générales</w:t>
      </w:r>
    </w:p>
    <w:p w14:paraId="049804C1" w14:textId="77777777" w:rsidR="00DA3E5D" w:rsidRDefault="00000000">
      <w:r>
        <w:rPr>
          <w:rStyle w:val="soitChar"/>
        </w:rPr>
        <w:t> </w:t>
      </w:r>
      <w:r>
        <w:t xml:space="preserve">Hauteur de pose : </w:t>
      </w:r>
      <w:r>
        <w:rPr>
          <w:rStyle w:val="optioncarChar"/>
        </w:rPr>
        <w:t>***</w:t>
      </w:r>
      <w:r>
        <w:t xml:space="preserve"> m</w:t>
      </w:r>
    </w:p>
    <w:p w14:paraId="56FB1EE7" w14:textId="77777777" w:rsidR="00DA3E5D" w:rsidRDefault="00000000">
      <w:pPr>
        <w:pStyle w:val="pheading"/>
      </w:pPr>
      <w:r>
        <w:t>MESURAGE</w:t>
      </w:r>
    </w:p>
    <w:p w14:paraId="7ADD65FF" w14:textId="77777777" w:rsidR="00DA3E5D" w:rsidRDefault="00000000">
      <w:pPr>
        <w:pStyle w:val="pheading"/>
      </w:pPr>
      <w:r>
        <w:t>- unité de mesure:</w:t>
      </w:r>
    </w:p>
    <w:p w14:paraId="1A9EDEED" w14:textId="77777777" w:rsidR="00DA3E5D" w:rsidRDefault="00000000">
      <w:r>
        <w:t>pc</w:t>
      </w:r>
    </w:p>
    <w:p w14:paraId="5BDAE42A" w14:textId="77777777" w:rsidR="00DA3E5D" w:rsidRDefault="00000000">
      <w:pPr>
        <w:pStyle w:val="pheading"/>
      </w:pPr>
      <w:r>
        <w:t>- code de mesurage:</w:t>
      </w:r>
    </w:p>
    <w:p w14:paraId="777016B1" w14:textId="77777777" w:rsidR="00DA3E5D" w:rsidRDefault="00000000">
      <w:r>
        <w:rPr>
          <w:b/>
        </w:rPr>
        <w:t>Quantité nette</w:t>
      </w:r>
      <w:r>
        <w:t>  à comptabiliser, distinction faite entre luminaires neufs et de réemploi, avec ou sans fourniture pour ces derniers.</w:t>
      </w:r>
    </w:p>
    <w:p w14:paraId="222372AC" w14:textId="77777777" w:rsidR="00DA3E5D" w:rsidRDefault="00000000">
      <w:pPr>
        <w:pStyle w:val="pheading"/>
      </w:pPr>
      <w:r>
        <w:t>- nature du marché:</w:t>
      </w:r>
    </w:p>
    <w:p w14:paraId="44F2F964" w14:textId="77777777" w:rsidR="00DA3E5D" w:rsidRDefault="00000000">
      <w:r>
        <w:t>QF</w:t>
      </w:r>
    </w:p>
    <w:p w14:paraId="3856410D" w14:textId="77777777" w:rsidR="00DA3E5D" w:rsidRDefault="00000000">
      <w:pPr>
        <w:pStyle w:val="Author-eSectionHeading4"/>
      </w:pPr>
      <w:bookmarkStart w:id="382" w:name="_Toc112762709"/>
      <w:r>
        <w:t>73.13 Luminaires intérieurs sur pied CCTB 01.04</w:t>
      </w:r>
      <w:bookmarkEnd w:id="382"/>
    </w:p>
    <w:p w14:paraId="600A73C0" w14:textId="77777777" w:rsidR="00DA3E5D" w:rsidRDefault="00000000">
      <w:pPr>
        <w:pStyle w:val="pheading"/>
      </w:pPr>
      <w:r>
        <w:t>DESCRIPTION</w:t>
      </w:r>
    </w:p>
    <w:p w14:paraId="0C077966" w14:textId="77777777" w:rsidR="00DA3E5D" w:rsidRDefault="00000000">
      <w:pPr>
        <w:pStyle w:val="pheading"/>
      </w:pPr>
      <w:r>
        <w:t>- Définition / Comprend</w:t>
      </w:r>
    </w:p>
    <w:p w14:paraId="15C90012" w14:textId="77777777" w:rsidR="00DA3E5D" w:rsidRDefault="00000000">
      <w:r>
        <w:t>Il s’agit de tout ce qui concerne la fourniture, l’installation, le raccordement, ... des appareils sur pied destinés à l’éclairage intérieur fonctionnel des bâtiments.</w:t>
      </w:r>
    </w:p>
    <w:p w14:paraId="5B1466FD" w14:textId="77777777" w:rsidR="00DA3E5D" w:rsidRDefault="00000000">
      <w:pPr>
        <w:pStyle w:val="Author-eSectionHeading5"/>
      </w:pPr>
      <w:bookmarkStart w:id="383" w:name="_Toc112762710"/>
      <w:r>
        <w:t>73.13.1 Luminaires intérieurs sur pied CCTB 01.07</w:t>
      </w:r>
      <w:bookmarkEnd w:id="383"/>
    </w:p>
    <w:p w14:paraId="38BFD772" w14:textId="77777777" w:rsidR="00DA3E5D" w:rsidRDefault="00000000">
      <w:pPr>
        <w:pStyle w:val="Author-eSectionHeading6"/>
      </w:pPr>
      <w:bookmarkStart w:id="384" w:name="_Toc112762711"/>
      <w:r>
        <w:t>73.13.1a Luminaires intérieurs sur pied CCTB 01.10</w:t>
      </w:r>
      <w:bookmarkEnd w:id="384"/>
    </w:p>
    <w:p w14:paraId="32B8FA98" w14:textId="77777777" w:rsidR="00DA3E5D" w:rsidRDefault="00000000">
      <w:pPr>
        <w:pStyle w:val="pheading"/>
      </w:pPr>
      <w:r>
        <w:t>DESCRIPTION</w:t>
      </w:r>
    </w:p>
    <w:p w14:paraId="7D726C50" w14:textId="77777777" w:rsidR="00DA3E5D" w:rsidRDefault="00000000">
      <w:pPr>
        <w:pStyle w:val="pheading"/>
      </w:pPr>
      <w:r>
        <w:t>- Définition / Comprend</w:t>
      </w:r>
    </w:p>
    <w:p w14:paraId="29B223C3" w14:textId="77777777" w:rsidR="00DA3E5D" w:rsidRDefault="00000000">
      <w:r>
        <w:t>Il s'agit de la fourniture, et la pose de luminaire intérieur sur pied.</w:t>
      </w:r>
    </w:p>
    <w:p w14:paraId="3212BC7E" w14:textId="77777777" w:rsidR="00DA3E5D" w:rsidRDefault="00000000">
      <w:pPr>
        <w:pStyle w:val="pheading"/>
      </w:pPr>
      <w:r>
        <w:t>MATÉRIAUX</w:t>
      </w:r>
    </w:p>
    <w:p w14:paraId="13D600A6" w14:textId="77777777" w:rsidR="00DA3E5D" w:rsidRDefault="00000000">
      <w:pPr>
        <w:pStyle w:val="pheading"/>
      </w:pPr>
      <w:r>
        <w:t>- Caractéristiques générales</w:t>
      </w:r>
    </w:p>
    <w:p w14:paraId="13E38FBD" w14:textId="77777777" w:rsidR="00DA3E5D" w:rsidRDefault="00000000">
      <w:r>
        <w:t xml:space="preserve">Géométrie : </w:t>
      </w:r>
      <w:r>
        <w:rPr>
          <w:rStyle w:val="optioncarChar"/>
        </w:rPr>
        <w:t>luminaire carré / luminaire rectangulaire / luminaire circulaire / luminaire linéaire modulaire / projecteur de type downlight / projecteur de type spot / strip-LED </w:t>
      </w:r>
    </w:p>
    <w:p w14:paraId="1C0DF850" w14:textId="77777777" w:rsidR="00DA3E5D" w:rsidRDefault="00000000">
      <w:r>
        <w:t>Technologie de la source lumineuse :</w:t>
      </w:r>
    </w:p>
    <w:p w14:paraId="5EFBE6CF" w14:textId="77777777" w:rsidR="00DA3E5D" w:rsidRDefault="00000000">
      <w:r>
        <w:rPr>
          <w:b/>
        </w:rPr>
        <w:t>(soit par défaut) :</w:t>
      </w:r>
      <w:r>
        <w:t> </w:t>
      </w:r>
      <w:r>
        <w:rPr>
          <w:rStyle w:val="soitChar"/>
        </w:rPr>
        <w:t>L’auteur de projet n’impose pas de technologie particulière. L’entrepreneur est libre de choisir la technologie qu’il souhaite pour autant que le luminaire réponde en tous points aux prescriptions du cahier général des charges et en particulier aux prescriptions liées à la technologie choisie et décrites au</w:t>
      </w:r>
      <w:hyperlink w:anchor="1321" w:history="1">
        <w:r>
          <w:t>Titre 74.1 Luminaires intérieurs</w:t>
        </w:r>
      </w:hyperlink>
      <w:r>
        <w:t>.</w:t>
      </w:r>
    </w:p>
    <w:p w14:paraId="00D27390" w14:textId="77777777" w:rsidR="00DA3E5D" w:rsidRDefault="00000000">
      <w:r>
        <w:rPr>
          <w:b/>
        </w:rPr>
        <w:t>(soit) :</w:t>
      </w:r>
      <w:r>
        <w:t> </w:t>
      </w:r>
      <w:r>
        <w:rPr>
          <w:rStyle w:val="soitChar"/>
        </w:rPr>
        <w:t>Technologie de la source lumineuse :</w:t>
      </w:r>
      <w:r>
        <w:rPr>
          <w:rStyle w:val="optioncarChar"/>
        </w:rPr>
        <w:t> LED </w:t>
      </w:r>
      <w:r>
        <w:t>(par défaut)</w:t>
      </w:r>
      <w:r>
        <w:rPr>
          <w:rStyle w:val="optioncarChar"/>
        </w:rPr>
        <w:t> / tubes fluorescents T5 / intégrée dans une lampe remplaçable / ***</w:t>
      </w:r>
    </w:p>
    <w:p w14:paraId="24A7FF0E" w14:textId="77777777" w:rsidR="00DA3E5D" w:rsidRDefault="00000000">
      <w:r>
        <w:t>Distribution lumineuse : </w:t>
      </w:r>
      <w:r>
        <w:rPr>
          <w:rStyle w:val="optioncarChar"/>
        </w:rPr>
        <w:t>extensive </w:t>
      </w:r>
      <w:r>
        <w:t>(par défaut)</w:t>
      </w:r>
      <w:r>
        <w:rPr>
          <w:rStyle w:val="optioncarChar"/>
        </w:rPr>
        <w:t> / très extensive / intensive / asymétrique / irrégulière / wall wash</w:t>
      </w:r>
    </w:p>
    <w:p w14:paraId="5BF08836" w14:textId="77777777" w:rsidR="00DA3E5D" w:rsidRDefault="00000000">
      <w:r>
        <w:t>Type d’éclairage : </w:t>
      </w:r>
      <w:r>
        <w:rPr>
          <w:rStyle w:val="optioncarChar"/>
        </w:rPr>
        <w:t>direct </w:t>
      </w:r>
      <w:r>
        <w:t>(par défaut)</w:t>
      </w:r>
      <w:r>
        <w:rPr>
          <w:rStyle w:val="optioncarChar"/>
        </w:rPr>
        <w:t> / indirect / direct et indirect</w:t>
      </w:r>
    </w:p>
    <w:p w14:paraId="35A679F0" w14:textId="77777777" w:rsidR="00DA3E5D" w:rsidRDefault="00000000">
      <w:r>
        <w:t>Optique : </w:t>
      </w:r>
      <w:r>
        <w:rPr>
          <w:rStyle w:val="optioncarChar"/>
        </w:rPr>
        <w:t>pas d’instructions particulières </w:t>
      </w:r>
      <w:r>
        <w:t>(par défaut)</w:t>
      </w:r>
      <w:r>
        <w:rPr>
          <w:rStyle w:val="optioncarChar"/>
        </w:rPr>
        <w:t> / diffuseur plan micro-prismatique à multicouches / diffuseur convexe en matière synthétique opaline / lentilles / réflecteur miroité / réflecteur laqué blanc / réflecteur à facettes / ***</w:t>
      </w:r>
    </w:p>
    <w:p w14:paraId="4EA0C726" w14:textId="77777777" w:rsidR="00DA3E5D" w:rsidRDefault="00000000">
      <w:r>
        <w:t>Gradation : </w:t>
      </w:r>
      <w:r>
        <w:rPr>
          <w:rStyle w:val="optioncarChar"/>
        </w:rPr>
        <w:t>Aucune gradation </w:t>
      </w:r>
      <w:r>
        <w:t>(par défaut) </w:t>
      </w:r>
      <w:r>
        <w:rPr>
          <w:rStyle w:val="optioncarChar"/>
        </w:rPr>
        <w:t>/ gradation numérique DALI / gradation analogique 1-10 V/ gradation par RF / ***</w:t>
      </w:r>
      <w:r>
        <w:br/>
        <w:t>Indice de protection : minimum IP </w:t>
      </w:r>
      <w:r>
        <w:rPr>
          <w:rStyle w:val="optioncarChar"/>
        </w:rPr>
        <w:t>20 / 44 / 54 / 65 </w:t>
      </w:r>
      <w:r>
        <w:br/>
        <w:t>Indice de protection : minimum IK </w:t>
      </w:r>
      <w:r>
        <w:rPr>
          <w:rStyle w:val="optioncarChar"/>
        </w:rPr>
        <w:t>02 / 04 / 10 </w:t>
      </w:r>
      <w:r>
        <w:br/>
        <w:t>Classe de protection contre les chocs électriques : </w:t>
      </w:r>
      <w:r>
        <w:rPr>
          <w:rStyle w:val="optioncarChar"/>
        </w:rPr>
        <w:t>classe I </w:t>
      </w:r>
      <w:r>
        <w:t>(par défaut) </w:t>
      </w:r>
      <w:r>
        <w:rPr>
          <w:rStyle w:val="optioncarChar"/>
        </w:rPr>
        <w:t>/ classe II / classe III</w:t>
      </w:r>
      <w:r>
        <w:br/>
        <w:t>Protection anti-vandalisme : </w:t>
      </w:r>
      <w:r>
        <w:rPr>
          <w:rStyle w:val="optioncarChar"/>
        </w:rPr>
        <w:t>non</w:t>
      </w:r>
      <w:r>
        <w:t> (par défaut) </w:t>
      </w:r>
      <w:r>
        <w:rPr>
          <w:rStyle w:val="optioncarChar"/>
        </w:rPr>
        <w:t>/ se déverrouille uniquement avec un accessoire / ***</w:t>
      </w:r>
      <w:r>
        <w:br/>
        <w:t>Application en atmosphère explosible : </w:t>
      </w:r>
      <w:r>
        <w:rPr>
          <w:rStyle w:val="optioncarChar"/>
        </w:rPr>
        <w:t>non </w:t>
      </w:r>
      <w:r>
        <w:t>(par défaut) </w:t>
      </w:r>
      <w:r>
        <w:rPr>
          <w:rStyle w:val="optioncarChar"/>
        </w:rPr>
        <w:t>/ zone 1/21 / zone 2/22 / ***</w:t>
      </w:r>
    </w:p>
    <w:p w14:paraId="0904EA47" w14:textId="77777777" w:rsidR="00DA3E5D" w:rsidRDefault="00000000">
      <w:r>
        <w:t>Accessoire(s) intégré(s) dans le luminaire :</w:t>
      </w:r>
    </w:p>
    <w:p w14:paraId="1C9C67BB" w14:textId="77777777" w:rsidR="00DA3E5D" w:rsidRDefault="00000000">
      <w:pPr>
        <w:pStyle w:val="Author-eListParagraph"/>
        <w:numPr>
          <w:ilvl w:val="0"/>
          <w:numId w:val="53"/>
        </w:numPr>
      </w:pPr>
      <w:r>
        <w:t>Capteur de luminosité : </w:t>
      </w:r>
      <w:r>
        <w:rPr>
          <w:rStyle w:val="optioncarChar"/>
        </w:rPr>
        <w:t>non </w:t>
      </w:r>
      <w:r>
        <w:t>(par défaut)</w:t>
      </w:r>
      <w:r>
        <w:rPr>
          <w:rStyle w:val="optioncarChar"/>
        </w:rPr>
        <w:t> / oui</w:t>
      </w:r>
    </w:p>
    <w:p w14:paraId="374444C7" w14:textId="77777777" w:rsidR="00DA3E5D" w:rsidRDefault="00000000">
      <w:pPr>
        <w:pStyle w:val="Author-eListParagraph"/>
        <w:numPr>
          <w:ilvl w:val="0"/>
          <w:numId w:val="53"/>
        </w:numPr>
      </w:pPr>
      <w:r>
        <w:t>Capteur de mouvement : </w:t>
      </w:r>
      <w:r>
        <w:rPr>
          <w:rStyle w:val="optioncarChar"/>
        </w:rPr>
        <w:t>non </w:t>
      </w:r>
      <w:r>
        <w:t>(par défaut)</w:t>
      </w:r>
      <w:r>
        <w:rPr>
          <w:rStyle w:val="optioncarChar"/>
        </w:rPr>
        <w:t> / oui</w:t>
      </w:r>
    </w:p>
    <w:p w14:paraId="510F69F2" w14:textId="77777777" w:rsidR="00DA3E5D" w:rsidRDefault="00000000">
      <w:pPr>
        <w:pStyle w:val="Author-eListParagraph"/>
        <w:numPr>
          <w:ilvl w:val="0"/>
          <w:numId w:val="53"/>
        </w:numPr>
      </w:pPr>
      <w:r>
        <w:t>Capteur de CO2 : </w:t>
      </w:r>
      <w:r>
        <w:rPr>
          <w:rStyle w:val="optioncarChar"/>
        </w:rPr>
        <w:t>non</w:t>
      </w:r>
      <w:r>
        <w:t> (par défaut)</w:t>
      </w:r>
      <w:r>
        <w:rPr>
          <w:rStyle w:val="optioncarChar"/>
        </w:rPr>
        <w:t> / oui</w:t>
      </w:r>
    </w:p>
    <w:p w14:paraId="57605915" w14:textId="77777777" w:rsidR="00DA3E5D" w:rsidRDefault="00000000">
      <w:r>
        <w:rPr>
          <w:rStyle w:val="headingChar"/>
        </w:rPr>
        <w:t>Performances Lumineuses</w:t>
      </w:r>
    </w:p>
    <w:p w14:paraId="2646513F" w14:textId="77777777" w:rsidR="00DA3E5D" w:rsidRDefault="00000000">
      <w:r>
        <w:t>L'étude d’éclairage est fournie par l'</w:t>
      </w:r>
      <w:r>
        <w:rPr>
          <w:rStyle w:val="optioncarChar"/>
        </w:rPr>
        <w:t xml:space="preserve">auteur de projet ou bureau d’étude </w:t>
      </w:r>
      <w:r>
        <w:t xml:space="preserve">(par défaut) </w:t>
      </w:r>
      <w:r>
        <w:rPr>
          <w:rStyle w:val="optioncarChar"/>
        </w:rPr>
        <w:t>/ entrepreneur</w:t>
      </w:r>
    </w:p>
    <w:p w14:paraId="72A7B6D3" w14:textId="77777777" w:rsidR="00DA3E5D" w:rsidRDefault="00000000">
      <w:r>
        <w:rPr>
          <w:b/>
        </w:rPr>
        <w:t>(soit par défaut) :</w:t>
      </w:r>
      <w:r>
        <w:t> </w:t>
      </w:r>
      <w:r>
        <w:rPr>
          <w:rStyle w:val="soitChar"/>
        </w:rPr>
        <w:t>L'étude d’éclairage est fournie par</w:t>
      </w:r>
      <w:r>
        <w:t> </w:t>
      </w:r>
      <w:r>
        <w:rPr>
          <w:rStyle w:val="optioncarChar"/>
        </w:rPr>
        <w:t>l'auteur de projet / le bureau d'étude</w:t>
      </w:r>
      <w:r>
        <w:t>, </w:t>
      </w:r>
      <w:r>
        <w:rPr>
          <w:rStyle w:val="soitChar"/>
        </w:rPr>
        <w:t>en conformité avec la norme</w:t>
      </w:r>
      <w:r>
        <w:t>[NBN EN 12464-1] </w:t>
      </w:r>
      <w:r>
        <w:rPr>
          <w:rStyle w:val="soitChar"/>
        </w:rPr>
        <w:t>concernant l’éclairage des lieux de travail intérieur et requière les valeurs suivantes :</w:t>
      </w:r>
    </w:p>
    <w:p w14:paraId="271DADCC" w14:textId="77777777" w:rsidR="00DA3E5D" w:rsidRDefault="00000000">
      <w:r>
        <w:t>Puissance du luminaire : maximum </w:t>
      </w:r>
      <w:r>
        <w:rPr>
          <w:rStyle w:val="optioncarChar"/>
        </w:rPr>
        <w:t>*** </w:t>
      </w:r>
      <w:r>
        <w:t>W</w:t>
      </w:r>
      <w:r>
        <w:br/>
        <w:t>Flux lumineux : minimum </w:t>
      </w:r>
      <w:r>
        <w:rPr>
          <w:rStyle w:val="optioncarChar"/>
        </w:rPr>
        <w:t>*** </w:t>
      </w:r>
      <w:r>
        <w:t>lm</w:t>
      </w:r>
    </w:p>
    <w:p w14:paraId="38A12960" w14:textId="77777777" w:rsidR="00DA3E5D" w:rsidRDefault="00000000">
      <w:r>
        <w:rPr>
          <w:b/>
        </w:rPr>
        <w:t>(soit) :</w:t>
      </w:r>
      <w:r>
        <w:t> </w:t>
      </w:r>
      <w:r>
        <w:rPr>
          <w:rStyle w:val="soitChar"/>
        </w:rPr>
        <w:t>L'étude d’éclairage est fournie par l'entrepreneur et soumise à l'approbation de l'auteur de projet. Cette étude est réalisée pour un ensemble de locaux types désignés par l’auteur de projet et conformément aux prescriptions de la norme</w:t>
      </w:r>
      <w:r>
        <w:t> [NBN EN 12464-1] </w:t>
      </w:r>
      <w:r>
        <w:rPr>
          <w:rStyle w:val="soitChar"/>
        </w:rPr>
        <w:t>concernant l’éclairage des lieux de travail intérieur.</w:t>
      </w:r>
    </w:p>
    <w:p w14:paraId="19BD1F8B" w14:textId="77777777" w:rsidR="00DA3E5D" w:rsidRDefault="00DA3E5D"/>
    <w:p w14:paraId="076FDEE8" w14:textId="77777777" w:rsidR="00DA3E5D" w:rsidRDefault="00000000">
      <w:pPr>
        <w:pStyle w:val="pheading"/>
      </w:pPr>
      <w:r>
        <w:t>- Finitions</w:t>
      </w:r>
    </w:p>
    <w:p w14:paraId="69C721BA" w14:textId="77777777" w:rsidR="00DA3E5D" w:rsidRDefault="00000000">
      <w:r>
        <w:t xml:space="preserve">Corps de luminaire : </w:t>
      </w:r>
      <w:r>
        <w:rPr>
          <w:rStyle w:val="optioncarChar"/>
        </w:rPr>
        <w:t>caisson en tôle d’acier laqué / profilé métallique avec extrémités en matière synthétique / base en matière synthétique de qualité supérieure / boîtier en polycarbonate / boîtier en aluminium / boîtier en acier inoxydable </w:t>
      </w:r>
      <w:r>
        <w:br/>
        <w:t xml:space="preserve">Couleur du corps de luminaire : </w:t>
      </w:r>
      <w:r>
        <w:rPr>
          <w:rStyle w:val="optioncarChar"/>
        </w:rPr>
        <w:t>blanc / corps de luminaire non-visible </w:t>
      </w:r>
      <w:r>
        <w:br/>
        <w:t xml:space="preserve">Dimensions : </w:t>
      </w:r>
      <w:r>
        <w:rPr>
          <w:rStyle w:val="optioncarChar"/>
        </w:rPr>
        <w:t>60 x 60 cm / ***</w:t>
      </w:r>
    </w:p>
    <w:p w14:paraId="1765C64C" w14:textId="77777777" w:rsidR="00DA3E5D" w:rsidRDefault="00000000">
      <w:pPr>
        <w:pStyle w:val="pheading"/>
      </w:pPr>
      <w:r>
        <w:t>- Prescriptions complémentaires</w:t>
      </w:r>
    </w:p>
    <w:p w14:paraId="36751066" w14:textId="79C024FF" w:rsidR="00DA3E5D" w:rsidRDefault="00000000">
      <w:r>
        <w:t xml:space="preserve">Le luminaire dispose d’une déclaration de conformité suivant les prescriptions de l’élément </w:t>
      </w:r>
      <w:hyperlink r:id="rId21" w:history="1">
        <w:r>
          <w:rPr>
            <w:rStyle w:val="soitChar"/>
          </w:rPr>
          <w:t>02.42.1 Critères d’acceptabilité</w:t>
        </w:r>
      </w:hyperlink>
      <w:r>
        <w:rPr>
          <w:rStyle w:val="soitChar"/>
        </w:rPr>
        <w:t>.</w:t>
      </w:r>
    </w:p>
    <w:p w14:paraId="4402FB23" w14:textId="77777777" w:rsidR="00DA3E5D" w:rsidRDefault="00000000">
      <w:pPr>
        <w:pStyle w:val="pheading"/>
      </w:pPr>
      <w:r>
        <w:t>EXÉCUTION / MISE EN ŒUVRE</w:t>
      </w:r>
    </w:p>
    <w:p w14:paraId="41693EA3" w14:textId="77777777" w:rsidR="00DA3E5D" w:rsidRDefault="00000000">
      <w:pPr>
        <w:pStyle w:val="pheading"/>
      </w:pPr>
      <w:r>
        <w:t>- Prescriptions générales</w:t>
      </w:r>
    </w:p>
    <w:p w14:paraId="7D94D3A5" w14:textId="77777777" w:rsidR="00DA3E5D" w:rsidRDefault="00000000">
      <w:r>
        <w:t xml:space="preserve">Hauteur de pose : </w:t>
      </w:r>
      <w:r>
        <w:rPr>
          <w:rStyle w:val="optioncarChar"/>
        </w:rPr>
        <w:t>***</w:t>
      </w:r>
      <w:r>
        <w:t xml:space="preserve"> m</w:t>
      </w:r>
    </w:p>
    <w:p w14:paraId="51885860" w14:textId="77777777" w:rsidR="00DA3E5D" w:rsidRDefault="00000000">
      <w:pPr>
        <w:pStyle w:val="pheading"/>
      </w:pPr>
      <w:r>
        <w:t>MESURAGE</w:t>
      </w:r>
    </w:p>
    <w:p w14:paraId="76B34964" w14:textId="77777777" w:rsidR="00DA3E5D" w:rsidRDefault="00000000">
      <w:pPr>
        <w:pStyle w:val="pheading"/>
      </w:pPr>
      <w:r>
        <w:t>- unité de mesure:</w:t>
      </w:r>
    </w:p>
    <w:p w14:paraId="57137E75" w14:textId="77777777" w:rsidR="00DA3E5D" w:rsidRDefault="00000000">
      <w:r>
        <w:t>pièce</w:t>
      </w:r>
    </w:p>
    <w:p w14:paraId="21E73588" w14:textId="77777777" w:rsidR="00DA3E5D" w:rsidRDefault="00000000">
      <w:pPr>
        <w:pStyle w:val="pheading"/>
      </w:pPr>
      <w:r>
        <w:t>- code de mesurage:</w:t>
      </w:r>
    </w:p>
    <w:p w14:paraId="3DFD72E1" w14:textId="77777777" w:rsidR="00DA3E5D" w:rsidRDefault="00000000">
      <w:r>
        <w:rPr>
          <w:b/>
        </w:rPr>
        <w:t>Quantité nette</w:t>
      </w:r>
      <w:r>
        <w:t>  à comptabiliser, distinction faite entre luminaires neufs et de réemploi, avec ou sans fourniture pour ces derniers.</w:t>
      </w:r>
    </w:p>
    <w:p w14:paraId="3F2CFEBA" w14:textId="77777777" w:rsidR="00DA3E5D" w:rsidRDefault="00000000">
      <w:pPr>
        <w:pStyle w:val="pheading"/>
      </w:pPr>
      <w:r>
        <w:t>- nature du marché:</w:t>
      </w:r>
    </w:p>
    <w:p w14:paraId="3C34E902" w14:textId="77777777" w:rsidR="00DA3E5D" w:rsidRDefault="00000000">
      <w:r>
        <w:t>QF</w:t>
      </w:r>
    </w:p>
    <w:p w14:paraId="54DBB77C" w14:textId="77777777" w:rsidR="00DA3E5D" w:rsidRDefault="00000000">
      <w:pPr>
        <w:pStyle w:val="Author-eSectionHeading3"/>
      </w:pPr>
      <w:bookmarkStart w:id="385" w:name="_Toc112762712"/>
      <w:r>
        <w:t>73.2 Luminaires extérieurs CCTB 01.10</w:t>
      </w:r>
      <w:bookmarkEnd w:id="385"/>
    </w:p>
    <w:p w14:paraId="0C1AEE03" w14:textId="77777777" w:rsidR="00DA3E5D" w:rsidRDefault="00000000">
      <w:pPr>
        <w:pStyle w:val="pheading"/>
      </w:pPr>
      <w:r>
        <w:t>DESCRIPTION</w:t>
      </w:r>
    </w:p>
    <w:p w14:paraId="00299407" w14:textId="77777777" w:rsidR="00DA3E5D" w:rsidRDefault="00000000">
      <w:pPr>
        <w:pStyle w:val="pheading"/>
      </w:pPr>
      <w:r>
        <w:t>- Définition / Comprend</w:t>
      </w:r>
    </w:p>
    <w:p w14:paraId="56208717" w14:textId="77777777" w:rsidR="00DA3E5D" w:rsidRDefault="00000000">
      <w:pPr>
        <w:jc w:val="both"/>
      </w:pPr>
      <w:r>
        <w:t>Il s'agit de la fourniture, l'installation, le raccordement, ... des appareils destinés à l'éclairage extérieur des bâtiments (entrée, terrasses, abords directs) et fixés directement sur ceux-ci. Tous les luminaires sont fournis complets avec source(s) lumineuse(s), appareils auxiliaires nécessaires au bon fonctionnement du luminaire, dispositifs de fixation, de pose, de finition, ....</w:t>
      </w:r>
    </w:p>
    <w:p w14:paraId="38EB6030" w14:textId="77777777" w:rsidR="00DA3E5D" w:rsidRDefault="00DA3E5D">
      <w:pPr>
        <w:jc w:val="both"/>
      </w:pPr>
    </w:p>
    <w:p w14:paraId="38D5E9B4" w14:textId="77777777" w:rsidR="00DA3E5D" w:rsidRDefault="00000000">
      <w:pPr>
        <w:jc w:val="both"/>
      </w:pPr>
      <w:r>
        <w:t>Le présent texte se limite aux luminaires d'éclairage des alentours directs du bâtiment et fixés directement sur ceux-ci.</w:t>
      </w:r>
    </w:p>
    <w:p w14:paraId="0173772F" w14:textId="77777777" w:rsidR="00DA3E5D" w:rsidRDefault="00000000">
      <w:pPr>
        <w:jc w:val="both"/>
      </w:pPr>
      <w:r>
        <w:t>Ne sont donc pas décrits dans la présente rubrique :</w:t>
      </w:r>
    </w:p>
    <w:p w14:paraId="45B002EA" w14:textId="77777777" w:rsidR="00DA3E5D" w:rsidRDefault="00000000">
      <w:pPr>
        <w:pStyle w:val="Author-eListParagraph"/>
        <w:numPr>
          <w:ilvl w:val="0"/>
          <w:numId w:val="54"/>
        </w:numPr>
        <w:jc w:val="both"/>
      </w:pPr>
      <w:r>
        <w:t>Les luminaires d'éclairage des chemins d'accès ;</w:t>
      </w:r>
    </w:p>
    <w:p w14:paraId="0C6CB7BC" w14:textId="77777777" w:rsidR="00DA3E5D" w:rsidRDefault="00000000">
      <w:pPr>
        <w:pStyle w:val="Author-eListParagraph"/>
        <w:numPr>
          <w:ilvl w:val="0"/>
          <w:numId w:val="54"/>
        </w:numPr>
        <w:jc w:val="both"/>
      </w:pPr>
      <w:r>
        <w:t>Les luminaires d'éclairage des façades ;</w:t>
      </w:r>
    </w:p>
    <w:p w14:paraId="41D15561" w14:textId="77777777" w:rsidR="00DA3E5D" w:rsidRDefault="00000000">
      <w:pPr>
        <w:pStyle w:val="Author-eListParagraph"/>
        <w:numPr>
          <w:ilvl w:val="0"/>
          <w:numId w:val="54"/>
        </w:numPr>
        <w:jc w:val="both"/>
      </w:pPr>
      <w:r>
        <w:t>Les luminaires d'éclairage des lieux de travail extérieurs ;</w:t>
      </w:r>
    </w:p>
    <w:p w14:paraId="16C538EA" w14:textId="77777777" w:rsidR="00DA3E5D" w:rsidRDefault="00000000">
      <w:pPr>
        <w:pStyle w:val="Author-eListParagraph"/>
        <w:numPr>
          <w:ilvl w:val="0"/>
          <w:numId w:val="54"/>
        </w:numPr>
        <w:jc w:val="both"/>
      </w:pPr>
      <w:r>
        <w:t>Les luminaires d'éclairage des jardins, des terrains de sport, des piscines.</w:t>
      </w:r>
    </w:p>
    <w:p w14:paraId="27253835" w14:textId="77777777" w:rsidR="00DA3E5D" w:rsidRDefault="00000000">
      <w:pPr>
        <w:pStyle w:val="pheading"/>
      </w:pPr>
      <w:r>
        <w:t>MATÉRIAUX</w:t>
      </w:r>
    </w:p>
    <w:p w14:paraId="59EA22DE" w14:textId="4592A941" w:rsidR="00DA3E5D" w:rsidRDefault="00000000">
      <w:r>
        <w:t xml:space="preserve">Les appareils sont entièrement neufs et de dernière génération. Un exemplaire ainsi que la fiche technique de chaque type d'appareil sont soumis pour approbation. L'administration se réserve le droit de choisir </w:t>
      </w:r>
      <w:r>
        <w:rPr>
          <w:rStyle w:val="optioncarChar"/>
        </w:rPr>
        <w:t>un modèle / parmi ***modèle(s)</w:t>
      </w:r>
      <w:r>
        <w:t>.</w:t>
      </w:r>
      <w:r>
        <w:br/>
        <w:t xml:space="preserve">Les luminaires sont garantis par le fabricant pour une durée de minimum </w:t>
      </w:r>
      <w:r>
        <w:rPr>
          <w:rStyle w:val="optioncarChar"/>
        </w:rPr>
        <w:t xml:space="preserve">2 </w:t>
      </w:r>
      <w:r>
        <w:t>(par défaut)</w:t>
      </w:r>
      <w:r>
        <w:rPr>
          <w:rStyle w:val="optioncarChar"/>
        </w:rPr>
        <w:t xml:space="preserve"> / 5 / ***</w:t>
      </w:r>
      <w:r>
        <w:t xml:space="preserve"> ans, après la mise en service et la réception sans plainte.</w:t>
      </w:r>
      <w:r>
        <w:br/>
      </w:r>
      <w:r>
        <w:br/>
      </w:r>
      <w:r>
        <w:rPr>
          <w:rStyle w:val="headingChar"/>
        </w:rPr>
        <w:t>Acceptabilité / Marquage</w:t>
      </w:r>
      <w:r>
        <w:br/>
      </w:r>
      <w:r>
        <w:br/>
        <w:t>Les matériaux / matériels doivent être conformes à la version en vigueur des normes suivantes :</w:t>
      </w:r>
      <w:r>
        <w:br/>
        <w:t>- [NBN EN 60598-1, Luminaires - Partie 1: Exigences générales et essais]</w:t>
      </w:r>
      <w:r>
        <w:br/>
        <w:t>- [NBN EN 60598-2-2, Luminaires - Partie 2-2: Règles particulières - Luminaires encastrés]</w:t>
      </w:r>
      <w:r>
        <w:br/>
        <w:t>- [NBN EN 12665, Lumière et éclairage - Termes de base et critères pour la spécification des exigences en éclairage]</w:t>
      </w:r>
      <w:r>
        <w:br/>
        <w:t>- [NBN EN 13032-1+A1, Lumière et éclairage - Mesure et présentation des données photométriques des lampes et des luminaires - Partie 1: Mesurage et format de données]</w:t>
      </w:r>
      <w:r>
        <w:br/>
        <w:t>- [NBN EN 13032-4, Lumière et éclairage - Mesure et présentation des données photométriques des lampes et des luminaires - Partie 4: Lampes, modules et luminaires LED]</w:t>
      </w:r>
      <w:r>
        <w:br/>
        <w:t>- [NBN EN 62471, Sécurité photobiologique des lampes et des appareils utilisant des lampes (remplace partiellement NBN EN 60825-1, NBN EN 60825-1/A1 et NBN EN 60825-1/A2)]</w:t>
      </w:r>
      <w:r>
        <w:br/>
        <w:t>- déclaration d'aptyitude suivant </w:t>
      </w:r>
      <w:hyperlink r:id="rId22" w:history="1">
        <w:r>
          <w:t>02.42.1 Critères d'acceptabilité</w:t>
        </w:r>
      </w:hyperlink>
      <w:r>
        <w:br/>
      </w:r>
      <w:r>
        <w:br/>
      </w:r>
      <w:r>
        <w:rPr>
          <w:rStyle w:val="headingChar"/>
        </w:rPr>
        <w:t>Corps Du Luminaire</w:t>
      </w:r>
      <w:r>
        <w:br/>
      </w:r>
      <w:r>
        <w:br/>
        <w:t>Les appareils et leurs boîtes d'encastrement sont de nature compatible avec la finition du support sur lequel ils doivent être fixés. Ils sont conçus pour être encastrés ou appliqués sur des surfaces normalement inflammables, sans risque d'endommager cette surface (en raison de surchauffe...).</w:t>
      </w:r>
      <w:r>
        <w:br/>
        <w:t xml:space="preserve">Les luminaires sont construits de telle façon qu'il n'y ait pas de fente lumineuse entre le boîtier et le système optique. </w:t>
      </w:r>
      <w:r>
        <w:br/>
        <w:t xml:space="preserve">Concernant les luminaires pour lesquels une intervention technique à l'intérieur est nécessaire (remplacement des lampes...), les parties qui sont enlevées sont liées au reste du boîtier par une articulation rigide ou souple et qui permet de maintenir la pièce démontable en toute sécurité. En position ouverte, les parties mobiles sont maintenues au boîtier hormis pour les luminaires équipés d'une coiffe de protection. </w:t>
      </w:r>
      <w:r>
        <w:br/>
      </w:r>
      <w:r>
        <w:br/>
      </w:r>
      <w:r>
        <w:rPr>
          <w:rStyle w:val="headingChar"/>
        </w:rPr>
        <w:t>Bornes Et Filerie Interne Au Luminaire</w:t>
      </w:r>
      <w:r>
        <w:br/>
      </w:r>
      <w:r>
        <w:br/>
        <w:t>Le câblage est réalisé suivant les directions principales (longueur, largeur et hauteur) à l'intérieur du luminaire. La distance entre les points de fixation de la filerie est telle qu'il nn'existe pas de pincement de cette filerie lors de l'ouverture et de la fermeture du boîtier.</w:t>
      </w:r>
      <w:r>
        <w:br/>
        <w:t xml:space="preserve">Les bornes de raccordement du bornier au réseau sont prévues pour créer une dérivation sur celles-ci. A cette fin, chaque borne de raccordement au réseau permet le raccordement de 2 conducteurs de minimum </w:t>
      </w:r>
      <w:r>
        <w:rPr>
          <w:rStyle w:val="optioncarChar"/>
        </w:rPr>
        <w:t xml:space="preserve">1,5 mm² </w:t>
      </w:r>
      <w:r>
        <w:t xml:space="preserve">(par défaut) </w:t>
      </w:r>
      <w:r>
        <w:rPr>
          <w:rStyle w:val="optioncarChar"/>
        </w:rPr>
        <w:t>/ ***</w:t>
      </w:r>
      <w:r>
        <w:t xml:space="preserve"> . Les 2 fils sont introduits soit ensemble dans une alvéole, soit séparément dans 2 alvéoles à contact commun avec un fil dans chaque alvéole. </w:t>
      </w:r>
      <w:r>
        <w:br/>
      </w:r>
      <w:r>
        <w:br/>
      </w:r>
      <w:r>
        <w:rPr>
          <w:rStyle w:val="headingChar"/>
        </w:rPr>
        <w:t>Joints D'étanchéité</w:t>
      </w:r>
      <w:r>
        <w:br/>
      </w:r>
      <w:r>
        <w:br/>
        <w:t xml:space="preserve">Les joints d'étanchéité et la colle utilisée éventuellement pour leur fixation résistent au vieillissement et aux sollicitations thermiques auxquelles ils sont exposés dans le luminaire. Le mode de fixation des joints est tel qu'ils ne puissent se défaire lors de l'emploi normal du luminaire (ouverture, fermeture, nettoyage). </w:t>
      </w:r>
      <w:r>
        <w:br/>
      </w:r>
      <w:r>
        <w:br/>
      </w:r>
      <w:r>
        <w:rPr>
          <w:rStyle w:val="headingChar"/>
        </w:rPr>
        <w:t>Fiches Techniques</w:t>
      </w:r>
      <w:r>
        <w:br/>
      </w:r>
      <w:r>
        <w:br/>
        <w:t>Les fiches techniques des luminaires reprendront l'ensemble des caractéristiques techniques particulières de l'appareil proposé ainsi que les certificats y afférents et en particulier :</w:t>
      </w:r>
      <w:r>
        <w:br/>
        <w:t>- Les références de l'appareil (matériel, marque, type, référence constructeur),</w:t>
      </w:r>
      <w:r>
        <w:br/>
        <w:t>- La description du corps de luminaire, du système optique et de son système de montage,</w:t>
      </w:r>
      <w:r>
        <w:br/>
        <w:t>- Les dimensions exactes,</w:t>
      </w:r>
      <w:r>
        <w:br/>
        <w:t>- Les performances particulières : puissance nominale (tension courant nomiaux), courant d'enclenchement, résistance aux rayons UV, harmoniques, flux lumineux, température de couleur, durée de vie utile médiane, indice de protection IP, résistance mécanique IK</w:t>
      </w:r>
      <w:r>
        <w:br/>
        <w:t>- Le diagramme photométrique et l'indice ULOR (Upwards Light Output Ratio)</w:t>
      </w:r>
      <w:r>
        <w:br/>
        <w:t>- Les références des éventuels auxiliaires nécessaires.</w:t>
      </w:r>
      <w:r>
        <w:br/>
      </w:r>
      <w:r>
        <w:br/>
        <w:t>Par ailleurs, l'encastrement de luminaires dans une cloison ou un plafond suspendu, pour le(la)quel(le) une exigence de résistance ou de stabilité au feu est imposée, est mis en œuvre de manière à ne pas affaiblir cette performance au feu.</w:t>
      </w:r>
    </w:p>
    <w:p w14:paraId="064881C8" w14:textId="77777777" w:rsidR="00DA3E5D" w:rsidRDefault="00000000">
      <w:pPr>
        <w:pStyle w:val="pheading"/>
      </w:pPr>
      <w:r>
        <w:t>EXÉCUTION / MISE EN ŒUVRE</w:t>
      </w:r>
    </w:p>
    <w:p w14:paraId="26A7950C" w14:textId="77777777" w:rsidR="00DA3E5D" w:rsidRDefault="00000000">
      <w:r>
        <w:t>Avant la réception provisoire, les appareils seront débarrassés de leur protection éventuelle et/ou nettoyés.</w:t>
      </w:r>
      <w:r>
        <w:br/>
      </w:r>
      <w:r>
        <w:br/>
      </w:r>
      <w:r>
        <w:rPr>
          <w:rStyle w:val="headingChar"/>
        </w:rPr>
        <w:t>Fixation Des Luminaires</w:t>
      </w:r>
      <w:r>
        <w:br/>
      </w:r>
      <w:r>
        <w:br/>
        <w:t>La fixation des luminaires est réalisée conformément aux prescriptions du fabricant et du cahier spécial des charges.</w:t>
      </w:r>
      <w:r>
        <w:br/>
      </w:r>
      <w:r>
        <w:br/>
        <w:t xml:space="preserve">Les moyens de fixation des luminaires sont adaptés au type de support (hourdis nervurés, dalles pleines ou voiles en béton armé, briques creuses, ...). </w:t>
      </w:r>
      <w:r>
        <w:br/>
      </w:r>
      <w:r>
        <w:br/>
        <w:t>Les luminaires sont solidement fixés avec le dispositif de fixation prévu par le fabricant et le cas échéant, à l'aide de vis et de chevilles adaptées. La suspension des appareils ne peut en aucun cas se faire en les suspendant aux câbles d'alimentation électrique des luminaires.</w:t>
      </w:r>
      <w:r>
        <w:br/>
        <w:t>Le procédé de fixation des luminaires hermétiques ne compromet en rien l'étanchéité des appareils.</w:t>
      </w:r>
      <w:r>
        <w:br/>
      </w:r>
      <w:r>
        <w:br/>
      </w:r>
      <w:r>
        <w:rPr>
          <w:rStyle w:val="headingChar"/>
        </w:rPr>
        <w:t>Prescriptions Particulières Pour Luminaires Encastrés Ou Semi-Encastrés</w:t>
      </w:r>
      <w:r>
        <w:br/>
      </w:r>
      <w:r>
        <w:br/>
        <w:t>Le corps de luminaire est pourvu d'un encadrement destiné à recouvrir l'ouverture d'encastrement du luminaire. Seul l'encadrement et, le cas échéant, le cadre pivotant ou tout autre élément saillant du luminaire restent visibles.</w:t>
      </w:r>
      <w:r>
        <w:br/>
        <w:t>Dans le cas de luminaires encastrés dans un élément de gros-oeuvre (dalle de béton,...), la fourniture d'un éventuel boîtier d'encastrement et du gainage d'alimentation ou de tout autre accessoire à intégrer dans l'élément de gros-oeuvre et nécessaire à la pose encastrée du luminaire est à charge de la présente entreprise. La pose de ce(s) accessoire(s) est à coordonner avec l'entreprise de gros-œuvre lors de l'exécution des travaux de celle-ci.</w:t>
      </w:r>
      <w:r>
        <w:br/>
      </w:r>
      <w:r>
        <w:br/>
        <w:t>Dans le cas de luminaires encastrés dans des éléments de façade non-porteurs (contre-cloison, bardage, ...), dans des faux-plafonds ou dans tout autre support qui ne peut être assimilé à du gros-oeuvre, la découpe est à charge de la présente entreprise et est à coordonner avec l'entreprise chargée des éléments de façade, du faux-plafond ou autre. Les luminaires seront adaptés au type de matériaux dans lesquels ils s'encastrent.</w:t>
      </w:r>
      <w:r>
        <w:br/>
      </w:r>
      <w:r>
        <w:br/>
        <w:t xml:space="preserve">Le dispositif de fixation des luminaires encastrés dans les faux-plafonds est en principe indépendant de la structure du faux-plafond. Toutefois, et uniquement en cas d'impossibilité de répondre à la prescription précédente, la présente entreprise peut, à sa charge, renforcer la structure des faux-plafonds au droit des appareils d'éclairage, de manière à rendre possible la fixation des luminaires. </w:t>
      </w:r>
      <w:r>
        <w:br/>
      </w:r>
      <w:r>
        <w:br/>
        <w:t xml:space="preserve">Les luminaires sont dotés d'une gestion thermique adaptée permettant un fonctionnement de nuit permanent des luminaires (utilisation prolongée). Les risques de surchauffe locale doivent être évités et/ou absorbés en respectant les prescriptions décrites par le fabricant. </w:t>
      </w:r>
    </w:p>
    <w:p w14:paraId="060DBA77" w14:textId="77777777" w:rsidR="00DA3E5D" w:rsidRDefault="00000000">
      <w:pPr>
        <w:pStyle w:val="pheading"/>
      </w:pPr>
      <w:r>
        <w:t>CONTRÔLES</w:t>
      </w:r>
    </w:p>
    <w:p w14:paraId="57B7172F" w14:textId="77777777" w:rsidR="00DA3E5D" w:rsidRDefault="00000000">
      <w:r>
        <w:t xml:space="preserve">La fourniture et la pose des luminaires extérieurs et de leurs accessoires (capteurs intégrés, ...) doivent satisfaire à toutes les exigences formulées dans le cahier spécial des charges, y compris leur réglage et paramétrage en vue d'aboutir à une entière conformité aux prescriptions établies. </w:t>
      </w:r>
    </w:p>
    <w:p w14:paraId="26014982" w14:textId="77777777" w:rsidR="00DA3E5D" w:rsidRDefault="00000000">
      <w:pPr>
        <w:pStyle w:val="pheading"/>
      </w:pPr>
      <w:r>
        <w:t>DOCUMENTS DE RÉFÉRENCE</w:t>
      </w:r>
    </w:p>
    <w:p w14:paraId="1A6DB521" w14:textId="77777777" w:rsidR="00DA3E5D" w:rsidRDefault="00000000">
      <w:pPr>
        <w:pStyle w:val="pheading"/>
      </w:pPr>
      <w:r>
        <w:t>- Matériau</w:t>
      </w:r>
    </w:p>
    <w:p w14:paraId="7DCA6F9A" w14:textId="77777777" w:rsidR="00DA3E5D" w:rsidRDefault="00000000">
      <w:r>
        <w:t>[NBN EN 60598-1, Luminaires - Partie 1: Exigences générales et essais]</w:t>
      </w:r>
    </w:p>
    <w:p w14:paraId="5A286520" w14:textId="77777777" w:rsidR="00DA3E5D" w:rsidRDefault="00000000">
      <w:r>
        <w:t>[NBN EN 60598-2-2, Luminaires - Partie 2-2: Règles particulières - Luminaires encastrés]</w:t>
      </w:r>
    </w:p>
    <w:p w14:paraId="5ABC51F8" w14:textId="77777777" w:rsidR="00DA3E5D" w:rsidRDefault="00000000">
      <w:r>
        <w:t>[NBN EN 12665, Lumière et éclairage - Termes de base et critères pour la spécification des exigences en éclairage]</w:t>
      </w:r>
    </w:p>
    <w:p w14:paraId="05A16CAA" w14:textId="77777777" w:rsidR="00DA3E5D" w:rsidRDefault="00000000">
      <w:r>
        <w:t>[NBN EN 13032-1+A1, Lumière et éclairage - Mesure et présentation des données photométriques des lampes et des luminaires - Partie 1: Mesurage et format de données]</w:t>
      </w:r>
    </w:p>
    <w:p w14:paraId="1CD279DF" w14:textId="77777777" w:rsidR="00DA3E5D" w:rsidRDefault="00000000">
      <w:r>
        <w:t>[NBN EN 13032-4, Lumière et éclairage - Mesure et présentation des données photométriques des lampes et des luminaires - Partie 4: Lampes, modules et luminaires LED]</w:t>
      </w:r>
    </w:p>
    <w:p w14:paraId="519A17C2" w14:textId="77777777" w:rsidR="00DA3E5D" w:rsidRDefault="00000000">
      <w:r>
        <w:t>[NBN EN 62471, Sécurité photobiologique des lampes et des appareils utilisant des lampes (remplace partiellement NBN EN 60825-1, NBN EN 60825-1/A1 et NBN EN 60825-1/A2)]</w:t>
      </w:r>
    </w:p>
    <w:p w14:paraId="1F8E4CB6" w14:textId="77777777" w:rsidR="00DA3E5D" w:rsidRDefault="00000000">
      <w:pPr>
        <w:pStyle w:val="pheading"/>
      </w:pPr>
      <w:r>
        <w:t>- Exécution</w:t>
      </w:r>
    </w:p>
    <w:p w14:paraId="3121B6CA" w14:textId="77777777" w:rsidR="00DA3E5D" w:rsidRDefault="00DA3E5D"/>
    <w:p w14:paraId="756E2099" w14:textId="77777777" w:rsidR="00DA3E5D" w:rsidRDefault="00000000">
      <w:pPr>
        <w:spacing w:after="120" w:line="276" w:lineRule="auto"/>
        <w:ind w:hanging="360"/>
      </w:pPr>
      <w:r>
        <w:t>[NBN EN 12464-2, Lumière et éclairage - Éclairage des lieux de travail - Partie 2: Lieux de travail extérieurs]</w:t>
      </w:r>
    </w:p>
    <w:p w14:paraId="1CE576C9" w14:textId="77777777" w:rsidR="00DA3E5D" w:rsidRDefault="00000000">
      <w:pPr>
        <w:pStyle w:val="Author-eSectionHeading4"/>
      </w:pPr>
      <w:bookmarkStart w:id="386" w:name="_Toc112762713"/>
      <w:r>
        <w:t>73.21 Luminaires extérieurs  CCTB 01.04</w:t>
      </w:r>
      <w:bookmarkEnd w:id="386"/>
    </w:p>
    <w:p w14:paraId="2A0AB165" w14:textId="77777777" w:rsidR="00DA3E5D" w:rsidRDefault="00000000">
      <w:pPr>
        <w:pStyle w:val="Author-eSectionHeading5"/>
      </w:pPr>
      <w:bookmarkStart w:id="387" w:name="_Toc112762714"/>
      <w:r>
        <w:t>73.21.1 Luminaires extérieurs CCTB 01.04</w:t>
      </w:r>
      <w:bookmarkEnd w:id="387"/>
    </w:p>
    <w:p w14:paraId="77444841" w14:textId="77777777" w:rsidR="00DA3E5D" w:rsidRDefault="00000000">
      <w:pPr>
        <w:pStyle w:val="Author-eSectionHeading6"/>
      </w:pPr>
      <w:bookmarkStart w:id="388" w:name="_Toc112762715"/>
      <w:r>
        <w:t>73.21.1a Luminaires extérieurs CCTB 01.10</w:t>
      </w:r>
      <w:bookmarkEnd w:id="388"/>
    </w:p>
    <w:p w14:paraId="1194DA48" w14:textId="77777777" w:rsidR="00DA3E5D" w:rsidRDefault="00000000">
      <w:pPr>
        <w:pStyle w:val="pheading"/>
      </w:pPr>
      <w:r>
        <w:t>DESCRIPTION</w:t>
      </w:r>
    </w:p>
    <w:p w14:paraId="1686A897" w14:textId="77777777" w:rsidR="00DA3E5D" w:rsidRDefault="00000000">
      <w:pPr>
        <w:pStyle w:val="pheading"/>
      </w:pPr>
      <w:r>
        <w:t>- Définition / Comprend</w:t>
      </w:r>
    </w:p>
    <w:p w14:paraId="46FE77AE" w14:textId="77777777" w:rsidR="00DA3E5D" w:rsidRDefault="00000000">
      <w:r>
        <w:t xml:space="preserve">Luminaire extérieur à fixer sur le bâtiment et destiné à éclairer </w:t>
      </w:r>
      <w:r>
        <w:rPr>
          <w:rStyle w:val="optioncarChar"/>
        </w:rPr>
        <w:t xml:space="preserve">l'entrée / les terrasses / les abords directs </w:t>
      </w:r>
      <w:r>
        <w:t>de celui-ci.</w:t>
      </w:r>
    </w:p>
    <w:p w14:paraId="2B422B59" w14:textId="77777777" w:rsidR="00DA3E5D" w:rsidRDefault="00000000">
      <w:pPr>
        <w:pStyle w:val="pheading"/>
      </w:pPr>
      <w:r>
        <w:t>MATÉRIAUX</w:t>
      </w:r>
    </w:p>
    <w:p w14:paraId="2485C6B5" w14:textId="77777777" w:rsidR="00DA3E5D" w:rsidRDefault="00000000">
      <w:pPr>
        <w:pStyle w:val="pheading"/>
      </w:pPr>
      <w:r>
        <w:t>- Caractéristiques générales</w:t>
      </w:r>
    </w:p>
    <w:p w14:paraId="3B24CB45" w14:textId="77777777" w:rsidR="00DA3E5D" w:rsidRDefault="00000000">
      <w:r>
        <w:t xml:space="preserve">Support : </w:t>
      </w:r>
      <w:r>
        <w:rPr>
          <w:rStyle w:val="optioncarChar"/>
        </w:rPr>
        <w:t>plafond / mur </w:t>
      </w:r>
      <w:r>
        <w:br/>
        <w:t xml:space="preserve">Fixation : </w:t>
      </w:r>
      <w:r>
        <w:rPr>
          <w:rStyle w:val="optioncarChar"/>
        </w:rPr>
        <w:t>en applique / encastrée ou semi-encastrée / suspendue</w:t>
      </w:r>
      <w:r>
        <w:br/>
        <w:t xml:space="preserve">Géométrie : </w:t>
      </w:r>
      <w:r>
        <w:rPr>
          <w:rStyle w:val="optioncarChar"/>
        </w:rPr>
        <w:t>luminaire carré / luminaire rectangulaire / luminaire circulaire / luminaire linéaire modulaire / projecteur de type downlight / projecteur de type spot / strip-LED </w:t>
      </w:r>
      <w:r>
        <w:br/>
        <w:t>Technologie de la source lumineuse :</w:t>
      </w:r>
      <w:r>
        <w:rPr>
          <w:rStyle w:val="optioncarChar"/>
        </w:rPr>
        <w:t xml:space="preserve"> LED </w:t>
      </w:r>
      <w:r>
        <w:t xml:space="preserve">(par défaut) </w:t>
      </w:r>
      <w:r>
        <w:rPr>
          <w:rStyle w:val="optioncarChar"/>
        </w:rPr>
        <w:t>/ ***</w:t>
      </w:r>
      <w:r>
        <w:br/>
        <w:t xml:space="preserve">Le luminaire est muni de lampe(s) remplaçable(s) : </w:t>
      </w:r>
      <w:r>
        <w:rPr>
          <w:rStyle w:val="optioncarChar"/>
        </w:rPr>
        <w:t>non / oui</w:t>
      </w:r>
      <w:r>
        <w:br/>
        <w:t xml:space="preserve">Culot des lampes : </w:t>
      </w:r>
      <w:r>
        <w:rPr>
          <w:rStyle w:val="optioncarChar"/>
        </w:rPr>
        <w:t>indéterminé / E27 / E14 / ***</w:t>
      </w:r>
      <w:r>
        <w:br/>
      </w:r>
      <w:r>
        <w:br/>
        <w:t>Les luminaires sont prévus pour des tensions nominales de 230V et une fréquence nominale du réseau électrique de 50 Hz et pour une température ambiante située entre -20 °C et + 35 °C (correspondant à la classification des conditions climatiques 4K1 telle que décrite dans la norme  [NBN EN IEC 60721-3-4].</w:t>
      </w:r>
      <w:r>
        <w:br/>
      </w:r>
      <w:r>
        <w:br/>
        <w:t xml:space="preserve">Température de couleur : </w:t>
      </w:r>
      <w:r>
        <w:rPr>
          <w:rStyle w:val="optioncarChar"/>
        </w:rPr>
        <w:t>4.000 K / 3.000 K / 2.700 K  </w:t>
      </w:r>
      <w:r>
        <w:t>K</w:t>
      </w:r>
      <w:r>
        <w:br/>
        <w:t xml:space="preserve">Rendu des couleurs : minimum </w:t>
      </w:r>
      <w:r>
        <w:rPr>
          <w:rStyle w:val="optioncarChar"/>
        </w:rPr>
        <w:t>70 </w:t>
      </w:r>
      <w:r>
        <w:br/>
        <w:t xml:space="preserve">Conservation du flux lumineux de la source à </w:t>
      </w:r>
      <w:r>
        <w:rPr>
          <w:rStyle w:val="optioncarChar"/>
        </w:rPr>
        <w:t>50.000 heures / 25.000 heures  </w:t>
      </w:r>
      <w:r>
        <w:t xml:space="preserve">h : minimum </w:t>
      </w:r>
      <w:r>
        <w:rPr>
          <w:rStyle w:val="optioncarChar"/>
        </w:rPr>
        <w:t>L70 / L80 / L90 </w:t>
      </w:r>
      <w:r>
        <w:br/>
        <w:t xml:space="preserve">Possibilité de remplacer indépendamment le driver : </w:t>
      </w:r>
      <w:r>
        <w:rPr>
          <w:rStyle w:val="optioncarChar"/>
        </w:rPr>
        <w:t>non / oui</w:t>
      </w:r>
      <w:r>
        <w:br/>
        <w:t xml:space="preserve">Efficacité lumineuse du luminaire : minimum </w:t>
      </w:r>
      <w:r>
        <w:rPr>
          <w:rStyle w:val="optioncarChar"/>
        </w:rPr>
        <w:t xml:space="preserve">50 lm/W / 90 lm/W / 120 lm/W </w:t>
      </w:r>
      <w:r>
        <w:t>lm/W</w:t>
      </w:r>
      <w:r>
        <w:br/>
      </w:r>
      <w:r>
        <w:br/>
        <w:t xml:space="preserve">Distribution lumineuse : </w:t>
      </w:r>
      <w:r>
        <w:rPr>
          <w:rStyle w:val="optioncarChar"/>
        </w:rPr>
        <w:t xml:space="preserve">extensive </w:t>
      </w:r>
      <w:r>
        <w:t>(par défaut)</w:t>
      </w:r>
      <w:r>
        <w:rPr>
          <w:rStyle w:val="optioncarChar"/>
        </w:rPr>
        <w:t xml:space="preserve"> / très extensive / intensive / asymétrique / irrégulière / wall wash</w:t>
      </w:r>
      <w:r>
        <w:br/>
        <w:t xml:space="preserve">Type d'éclairage : </w:t>
      </w:r>
      <w:r>
        <w:rPr>
          <w:rStyle w:val="optioncarChar"/>
        </w:rPr>
        <w:t>direct </w:t>
      </w:r>
      <w:r>
        <w:t>(par défaut)</w:t>
      </w:r>
      <w:r>
        <w:rPr>
          <w:rStyle w:val="optioncarChar"/>
        </w:rPr>
        <w:t xml:space="preserve"> / indirect / direct et indirect</w:t>
      </w:r>
      <w:r>
        <w:br/>
        <w:t xml:space="preserve">Optique : </w:t>
      </w:r>
      <w:r>
        <w:rPr>
          <w:rStyle w:val="optioncarChar"/>
        </w:rPr>
        <w:t>pas d'instructions particulières </w:t>
      </w:r>
      <w:r>
        <w:t>(par défaut)</w:t>
      </w:r>
      <w:r>
        <w:rPr>
          <w:rStyle w:val="optioncarChar"/>
        </w:rPr>
        <w:t xml:space="preserve"> / diffuseur plan micro-prismatique à multicouches / diffuseur convexe en matière synthétique opaline / lentilles / réflecteur miroité / réflecteur laqué blanc / réflecteur à facettes </w:t>
      </w:r>
      <w:r>
        <w:br/>
        <w:t>Indice de protection  : minimum IP </w:t>
      </w:r>
      <w:r>
        <w:rPr>
          <w:rStyle w:val="optioncarChar"/>
        </w:rPr>
        <w:t xml:space="preserve">44 / 55 </w:t>
      </w:r>
      <w:r>
        <w:t>(article 5.1.4 et 2.7.1 du</w:t>
      </w:r>
      <w:r>
        <w:rPr>
          <w:rStyle w:val="optioncarChar"/>
        </w:rPr>
        <w:t>[RGIE]</w:t>
      </w:r>
      <w:r>
        <w:t>)</w:t>
      </w:r>
      <w:r>
        <w:br/>
        <w:t>Indice de protection  : minimum IK </w:t>
      </w:r>
      <w:r>
        <w:rPr>
          <w:rStyle w:val="optioncarChar"/>
        </w:rPr>
        <w:t>04 / 08 / 10 </w:t>
      </w:r>
      <w:r>
        <w:br/>
        <w:t xml:space="preserve">Classe de protection contre les chocs électriques : </w:t>
      </w:r>
      <w:r>
        <w:rPr>
          <w:rStyle w:val="optioncarChar"/>
        </w:rPr>
        <w:t>classe I / classe II </w:t>
      </w:r>
      <w:r>
        <w:t>(par défaut)</w:t>
      </w:r>
      <w:r>
        <w:rPr>
          <w:rStyle w:val="optioncarChar"/>
        </w:rPr>
        <w:t xml:space="preserve"> / classe III</w:t>
      </w:r>
      <w:r>
        <w:br/>
        <w:t xml:space="preserve">Protection anti-vandalisme : </w:t>
      </w:r>
      <w:r>
        <w:rPr>
          <w:rStyle w:val="optioncarChar"/>
        </w:rPr>
        <w:t>non </w:t>
      </w:r>
      <w:r>
        <w:t xml:space="preserve">(par défaut) </w:t>
      </w:r>
      <w:r>
        <w:rPr>
          <w:rStyle w:val="optioncarChar"/>
        </w:rPr>
        <w:t>/ se déverrouille uniquement avec un accessoire / ***</w:t>
      </w:r>
      <w:r>
        <w:br/>
        <w:t>Accessoire(s) intégré(s) dans le luminaire :</w:t>
      </w:r>
      <w:r>
        <w:br/>
      </w:r>
      <w:r>
        <w:rPr>
          <w:rStyle w:val="optioncarChar"/>
        </w:rPr>
        <w:t>- Capteur de luminosité</w:t>
      </w:r>
      <w:r>
        <w:br/>
      </w:r>
      <w:r>
        <w:rPr>
          <w:rStyle w:val="optioncarChar"/>
        </w:rPr>
        <w:t>- Capteur de mouvement</w:t>
      </w:r>
      <w:r>
        <w:br/>
      </w:r>
      <w:r>
        <w:br/>
        <w:t xml:space="preserve">Pour le presse-étoupe, il faut suivre les prescriptions du fabricant pour sauvegarder le degré de protection contre l'eau. </w:t>
      </w:r>
      <w:r>
        <w:br/>
      </w:r>
      <w:r>
        <w:br/>
      </w:r>
      <w:r>
        <w:rPr>
          <w:rStyle w:val="headingChar"/>
        </w:rPr>
        <w:t>Performances Lumineuses</w:t>
      </w:r>
      <w:r>
        <w:br/>
      </w:r>
      <w:r>
        <w:br/>
      </w:r>
      <w:r>
        <w:rPr>
          <w:b/>
        </w:rPr>
        <w:t>(soit par défaut) :</w:t>
      </w:r>
      <w:r>
        <w:t> </w:t>
      </w:r>
      <w:r>
        <w:rPr>
          <w:rStyle w:val="soitChar"/>
        </w:rPr>
        <w:t xml:space="preserve">L'entrepreneur fourni une </w:t>
      </w:r>
      <w:r>
        <w:rPr>
          <w:rStyle w:val="soitChar"/>
          <w:u w:val="single"/>
        </w:rPr>
        <w:t>étude d'éclairage</w:t>
      </w:r>
      <w:r>
        <w:rPr>
          <w:rStyle w:val="soitChar"/>
        </w:rPr>
        <w:t xml:space="preserve"> qui garantit que l'éclairement moyen minimal à maintenir au sol</w:t>
      </w:r>
      <w:r>
        <w:t xml:space="preserve"> (sur une zone à éclairer de minimum </w:t>
      </w:r>
      <w:r>
        <w:rPr>
          <w:rStyle w:val="optioncarChar"/>
        </w:rPr>
        <w:t>4m² / ***</w:t>
      </w:r>
      <w:r>
        <w:t xml:space="preserve">) est de </w:t>
      </w:r>
      <w:r>
        <w:rPr>
          <w:rStyle w:val="optioncarChar"/>
        </w:rPr>
        <w:t>20 lux / ***</w:t>
      </w:r>
      <w:r>
        <w:t xml:space="preserve">. </w:t>
      </w:r>
      <w:r>
        <w:br/>
      </w:r>
      <w:r>
        <w:br/>
      </w:r>
      <w:r>
        <w:rPr>
          <w:b/>
        </w:rPr>
        <w:t>(soit) : </w:t>
      </w:r>
      <w:r>
        <w:rPr>
          <w:rStyle w:val="soitChar"/>
          <w:u w:val="single"/>
        </w:rPr>
        <w:t>Le flux lumineux du luminaire</w:t>
      </w:r>
      <w:r>
        <w:rPr>
          <w:rStyle w:val="soitChar"/>
        </w:rPr>
        <w:t xml:space="preserve"> est compris</w:t>
      </w:r>
      <w:r>
        <w:rPr>
          <w:rStyle w:val="optioncarChar"/>
        </w:rPr>
        <w:t>entre 200 et 500 lm</w:t>
      </w:r>
      <w:r>
        <w:t xml:space="preserve"> (pour un luminaire isolé installé à environ 2 m du sol) / </w:t>
      </w:r>
      <w:r>
        <w:rPr>
          <w:rStyle w:val="optioncarChar"/>
        </w:rPr>
        <w:t>compris entre 500 et 800 lm</w:t>
      </w:r>
      <w:r>
        <w:t xml:space="preserve"> (pour un luminaire isolé installé à environ 4 m du sol) / ***.</w:t>
      </w:r>
      <w:r>
        <w:br/>
      </w:r>
      <w:r>
        <w:br/>
      </w:r>
      <w:r>
        <w:rPr>
          <w:rStyle w:val="optioncarChar"/>
        </w:rPr>
        <w:t xml:space="preserve">étude d'éclairage </w:t>
      </w:r>
      <w:r>
        <w:t xml:space="preserve">(par défaut) </w:t>
      </w:r>
      <w:r>
        <w:rPr>
          <w:rStyle w:val="optioncarChar"/>
        </w:rPr>
        <w:t>/ Le flux lumineux du luminaire</w:t>
      </w:r>
      <w:r>
        <w:br/>
      </w:r>
      <w:r>
        <w:br/>
        <w:t xml:space="preserve">Intensité du luminaire (selon la lumière indésirable maximale admissible définie par la [NBN EN 12464-2] pour une zone de luminosité moyenne) : maximum </w:t>
      </w:r>
      <w:r>
        <w:rPr>
          <w:rStyle w:val="optioncarChar"/>
        </w:rPr>
        <w:t xml:space="preserve">1000 cd </w:t>
      </w:r>
      <w:r>
        <w:t>(par défaut)</w:t>
      </w:r>
      <w:r>
        <w:rPr>
          <w:rStyle w:val="optioncarChar"/>
        </w:rPr>
        <w:t xml:space="preserve"> / *** </w:t>
      </w:r>
      <w:r>
        <w:t>cd</w:t>
      </w:r>
      <w:r>
        <w:br/>
        <w:t xml:space="preserve">Indice ULOR : maximum </w:t>
      </w:r>
      <w:r>
        <w:rPr>
          <w:rStyle w:val="optioncarChar"/>
        </w:rPr>
        <w:t>15 % / 35 % </w:t>
      </w:r>
      <w:r>
        <w:br/>
      </w:r>
      <w:r>
        <w:br/>
      </w:r>
      <w:r>
        <w:rPr>
          <w:rStyle w:val="headingChar"/>
        </w:rPr>
        <w:t>AIDE</w:t>
      </w:r>
      <w:r>
        <w:br/>
      </w:r>
      <w:r>
        <w:br/>
        <w:t>Les luminaires encastrés dans les murs satisfont d'un indice ULOR de maximum 35 %. Pour les autres luminaires, il est préférable d"opter pour un indice ULOR faible (maximum 15 %) afin d"éviter qu'une proportion trop importante du flux lumineux ne soit dirigé vers le ciel.</w:t>
      </w:r>
    </w:p>
    <w:p w14:paraId="0D96F4C7" w14:textId="77777777" w:rsidR="00DA3E5D" w:rsidRDefault="00000000">
      <w:pPr>
        <w:pStyle w:val="pheading"/>
      </w:pPr>
      <w:r>
        <w:t>- Finitions</w:t>
      </w:r>
    </w:p>
    <w:p w14:paraId="7339408B" w14:textId="77777777" w:rsidR="00DA3E5D" w:rsidRDefault="00000000">
      <w:r>
        <w:t>Le corps du luminaire doit résister aux conditions climatiques liées à sa situation en extérieur (intempéries, températures, UV, ...).</w:t>
      </w:r>
      <w:r>
        <w:br/>
      </w:r>
      <w:r>
        <w:br/>
        <w:t xml:space="preserve">Corps de luminaire : </w:t>
      </w:r>
      <w:r>
        <w:rPr>
          <w:rStyle w:val="optioncarChar"/>
        </w:rPr>
        <w:t xml:space="preserve">caisson en tôle d'acier laqué </w:t>
      </w:r>
      <w:r>
        <w:t xml:space="preserve">(par défaut) </w:t>
      </w:r>
      <w:r>
        <w:rPr>
          <w:rStyle w:val="optioncarChar"/>
        </w:rPr>
        <w:t>/ profilé métallique avec extrémités en matière synthétique / base en matière synthétique de qualité supérieure / boîtier en polycarbonate/ boîtier en aluminium / boîtier en acier inoxydable / ***</w:t>
      </w:r>
      <w:r>
        <w:br/>
      </w:r>
      <w:r>
        <w:br/>
        <w:t xml:space="preserve">Couleur du corps de luminaire : </w:t>
      </w:r>
      <w:r>
        <w:rPr>
          <w:rStyle w:val="optioncarChar"/>
        </w:rPr>
        <w:t xml:space="preserve">blanc </w:t>
      </w:r>
      <w:r>
        <w:t xml:space="preserve">(par défaut) </w:t>
      </w:r>
      <w:r>
        <w:rPr>
          <w:rStyle w:val="optioncarChar"/>
        </w:rPr>
        <w:t>/ corps de luminaire non-visible / ***</w:t>
      </w:r>
      <w:r>
        <w:br/>
      </w:r>
      <w:r>
        <w:br/>
        <w:t xml:space="preserve">Dimensions : </w:t>
      </w:r>
      <w:r>
        <w:rPr>
          <w:rStyle w:val="optioncarChar"/>
        </w:rPr>
        <w:t>***</w:t>
      </w:r>
    </w:p>
    <w:p w14:paraId="766E14EC" w14:textId="77777777" w:rsidR="00DA3E5D" w:rsidRDefault="00000000">
      <w:pPr>
        <w:pStyle w:val="pheading"/>
      </w:pPr>
      <w:r>
        <w:t>- Prescriptions complémentaires</w:t>
      </w:r>
    </w:p>
    <w:p w14:paraId="78258875" w14:textId="77777777" w:rsidR="00DA3E5D" w:rsidRDefault="00000000">
      <w:pPr>
        <w:jc w:val="both"/>
      </w:pPr>
      <w:r>
        <w:t>Le luminaire </w:t>
      </w:r>
      <w:r>
        <w:rPr>
          <w:rStyle w:val="optioncarChar"/>
        </w:rPr>
        <w:t>dispose</w:t>
      </w:r>
      <w:r>
        <w:t> (par défaut) </w:t>
      </w:r>
      <w:r>
        <w:rPr>
          <w:rStyle w:val="optioncarChar"/>
        </w:rPr>
        <w:t>/ ne dispose pas</w:t>
      </w:r>
      <w:r>
        <w:t> de déclaration de conformité.</w:t>
      </w:r>
    </w:p>
    <w:p w14:paraId="52F0F1E7" w14:textId="77777777" w:rsidR="00DA3E5D" w:rsidRDefault="00000000">
      <w:pPr>
        <w:ind w:left="567"/>
        <w:jc w:val="both"/>
      </w:pPr>
      <w:r>
        <w:rPr>
          <w:b/>
          <w:i/>
        </w:rPr>
        <w:t>(Soit par défaut)</w:t>
      </w:r>
    </w:p>
    <w:p w14:paraId="007D1F70" w14:textId="3A77E31F" w:rsidR="00DA3E5D" w:rsidRDefault="00000000">
      <w:pPr>
        <w:ind w:left="567"/>
        <w:jc w:val="both"/>
      </w:pPr>
      <w:r>
        <w:rPr>
          <w:rStyle w:val="soitChar"/>
          <w:u w:val="single"/>
        </w:rPr>
        <w:t>Le luminaire dispose</w:t>
      </w:r>
      <w:r>
        <w:rPr>
          <w:rStyle w:val="soitChar"/>
        </w:rPr>
        <w:t> d’une déclaration de conformité suivant les prescriptions au chapitre </w:t>
      </w:r>
      <w:hyperlink r:id="rId23" w:history="1">
        <w:r>
          <w:rPr>
            <w:rStyle w:val="soitChar"/>
          </w:rPr>
          <w:t>02.42.1 Critères d'acceptabilité</w:t>
        </w:r>
      </w:hyperlink>
      <w:r>
        <w:rPr>
          <w:rStyle w:val="soitChar"/>
        </w:rPr>
        <w:t>.</w:t>
      </w:r>
    </w:p>
    <w:p w14:paraId="5B2BAA1B" w14:textId="77777777" w:rsidR="00DA3E5D" w:rsidRDefault="00000000">
      <w:pPr>
        <w:ind w:left="567"/>
        <w:jc w:val="both"/>
      </w:pPr>
      <w:r>
        <w:rPr>
          <w:b/>
          <w:i/>
        </w:rPr>
        <w:t>(Soit)</w:t>
      </w:r>
    </w:p>
    <w:p w14:paraId="3529C446" w14:textId="77777777" w:rsidR="00DA3E5D" w:rsidRDefault="00000000">
      <w:pPr>
        <w:ind w:left="567"/>
        <w:jc w:val="both"/>
      </w:pPr>
      <w:r>
        <w:rPr>
          <w:rStyle w:val="soitChar"/>
          <w:u w:val="single"/>
        </w:rPr>
        <w:t>Le luminaire ne dispose pas</w:t>
      </w:r>
      <w:r>
        <w:rPr>
          <w:rStyle w:val="soitChar"/>
        </w:rPr>
        <w:t> de déclaration de conformité complémentaire aux prescriptions légales.</w:t>
      </w:r>
    </w:p>
    <w:p w14:paraId="1E5B770A" w14:textId="77777777" w:rsidR="00DA3E5D" w:rsidRDefault="00000000">
      <w:r>
        <w:br/>
      </w:r>
    </w:p>
    <w:p w14:paraId="35F28AA8" w14:textId="77777777" w:rsidR="00DA3E5D" w:rsidRDefault="00000000">
      <w:pPr>
        <w:pStyle w:val="pheading"/>
      </w:pPr>
      <w:r>
        <w:t>MESURAGE</w:t>
      </w:r>
    </w:p>
    <w:p w14:paraId="34BE2892" w14:textId="77777777" w:rsidR="00DA3E5D" w:rsidRDefault="00000000">
      <w:pPr>
        <w:pStyle w:val="pheading"/>
      </w:pPr>
      <w:r>
        <w:t>- unité de mesure:</w:t>
      </w:r>
    </w:p>
    <w:p w14:paraId="7E274533" w14:textId="77777777" w:rsidR="00DA3E5D" w:rsidRDefault="00000000">
      <w:r>
        <w:t>pc</w:t>
      </w:r>
    </w:p>
    <w:p w14:paraId="43969F67" w14:textId="77777777" w:rsidR="00DA3E5D" w:rsidRDefault="00000000">
      <w:pPr>
        <w:pStyle w:val="pheading"/>
      </w:pPr>
      <w:r>
        <w:t>- code de mesurage:</w:t>
      </w:r>
    </w:p>
    <w:p w14:paraId="046DFF39" w14:textId="77777777" w:rsidR="00DA3E5D" w:rsidRDefault="00000000">
      <w:r>
        <w:rPr>
          <w:b/>
        </w:rPr>
        <w:t>Quantité nette</w:t>
      </w:r>
      <w:r>
        <w:t>  à comptabiliser, distinction faite entre luminaires neufs et de réemploi, avec ou sans fourniture pour ces derniers.</w:t>
      </w:r>
    </w:p>
    <w:p w14:paraId="0AE4E828" w14:textId="77777777" w:rsidR="00DA3E5D" w:rsidRDefault="00000000">
      <w:pPr>
        <w:pStyle w:val="pheading"/>
      </w:pPr>
      <w:r>
        <w:t>- nature du marché:</w:t>
      </w:r>
    </w:p>
    <w:p w14:paraId="0AAAEDB9" w14:textId="77777777" w:rsidR="00DA3E5D" w:rsidRDefault="00000000">
      <w:r>
        <w:t>QF</w:t>
      </w:r>
    </w:p>
    <w:p w14:paraId="5A6E859B" w14:textId="77777777" w:rsidR="00DA3E5D" w:rsidRDefault="00000000">
      <w:pPr>
        <w:pStyle w:val="Author-eSectionHeading3"/>
      </w:pPr>
      <w:bookmarkStart w:id="389" w:name="_Toc112762716"/>
      <w:r>
        <w:t>73.3 Gestion de l'éclairage intérieur et extérieur</w:t>
      </w:r>
      <w:bookmarkEnd w:id="389"/>
    </w:p>
    <w:p w14:paraId="5D087C60" w14:textId="77777777" w:rsidR="00DA3E5D" w:rsidRDefault="00000000">
      <w:pPr>
        <w:pStyle w:val="Author-eSectionHeading4"/>
      </w:pPr>
      <w:bookmarkStart w:id="390" w:name="_Toc112762717"/>
      <w:r>
        <w:t>73.31 Gestion de l'éclairage intérieur et extérieur - systèmes de commutation</w:t>
      </w:r>
      <w:bookmarkEnd w:id="390"/>
    </w:p>
    <w:p w14:paraId="29984C63" w14:textId="77777777" w:rsidR="00DA3E5D" w:rsidRDefault="00000000">
      <w:pPr>
        <w:pStyle w:val="Author-eSectionHeading5"/>
      </w:pPr>
      <w:bookmarkStart w:id="391" w:name="_Toc112762718"/>
      <w:r>
        <w:t>73.31.1 Gestion de l'éclairage intérieur et extérieur - commutation manuelle</w:t>
      </w:r>
      <w:bookmarkEnd w:id="391"/>
    </w:p>
    <w:p w14:paraId="52B73FD1" w14:textId="77777777" w:rsidR="00DA3E5D" w:rsidRDefault="00000000">
      <w:pPr>
        <w:pStyle w:val="Author-eSectionHeading6"/>
      </w:pPr>
      <w:bookmarkStart w:id="392" w:name="_Toc112762719"/>
      <w:r>
        <w:t>73.31.1a Gestion de l'éclairage intérieur et extérieur - commutation manuelle</w:t>
      </w:r>
      <w:bookmarkEnd w:id="392"/>
    </w:p>
    <w:p w14:paraId="5B180433" w14:textId="77777777" w:rsidR="00DA3E5D" w:rsidRDefault="00000000">
      <w:pPr>
        <w:pStyle w:val="Author-eSectionHeading5"/>
      </w:pPr>
      <w:bookmarkStart w:id="393" w:name="_Toc112762720"/>
      <w:r>
        <w:t>73.31.2 Gestion de l'éclairage intérieur et extérieur - commutation horaire</w:t>
      </w:r>
      <w:bookmarkEnd w:id="393"/>
    </w:p>
    <w:p w14:paraId="4365F91C" w14:textId="77777777" w:rsidR="00DA3E5D" w:rsidRDefault="00000000">
      <w:pPr>
        <w:pStyle w:val="Author-eSectionHeading6"/>
      </w:pPr>
      <w:bookmarkStart w:id="394" w:name="_Toc112762721"/>
      <w:r>
        <w:t>73.31.2a Gestion de l'éclairage intérieur et extérieur - commutation horaire</w:t>
      </w:r>
      <w:bookmarkEnd w:id="394"/>
    </w:p>
    <w:p w14:paraId="3A12862E" w14:textId="77777777" w:rsidR="00DA3E5D" w:rsidRDefault="00000000">
      <w:pPr>
        <w:pStyle w:val="Author-eSectionHeading5"/>
      </w:pPr>
      <w:bookmarkStart w:id="395" w:name="_Toc112762722"/>
      <w:r>
        <w:t>73.31.3 Gestion de l'éclairage intérieur et extérieur - commutation en cas d'absence / présence</w:t>
      </w:r>
      <w:bookmarkEnd w:id="395"/>
    </w:p>
    <w:p w14:paraId="73B278D6" w14:textId="77777777" w:rsidR="00DA3E5D" w:rsidRDefault="00000000">
      <w:pPr>
        <w:pStyle w:val="Author-eSectionHeading6"/>
      </w:pPr>
      <w:bookmarkStart w:id="396" w:name="_Toc112762723"/>
      <w:r>
        <w:t>73.31.3a Gestion de l'éclairage intérieur et extérieur - commutation en cas d'absence / présence</w:t>
      </w:r>
      <w:bookmarkEnd w:id="396"/>
    </w:p>
    <w:p w14:paraId="20D299B0" w14:textId="77777777" w:rsidR="00DA3E5D" w:rsidRDefault="00000000">
      <w:pPr>
        <w:pStyle w:val="Author-eSectionHeading5"/>
      </w:pPr>
      <w:bookmarkStart w:id="397" w:name="_Toc112762724"/>
      <w:r>
        <w:t>73.31.4 Gestion de l'éclairage intérieur et extérieur - commutation en fonction de l'éclairage naturel</w:t>
      </w:r>
      <w:bookmarkEnd w:id="397"/>
    </w:p>
    <w:p w14:paraId="4A5EB6CD" w14:textId="77777777" w:rsidR="00DA3E5D" w:rsidRDefault="00000000">
      <w:pPr>
        <w:pStyle w:val="Author-eSectionHeading6"/>
      </w:pPr>
      <w:bookmarkStart w:id="398" w:name="_Toc112762725"/>
      <w:r>
        <w:t>73.31.4a Gestion de l'éclairage intérieur et extérieur - commutation en fonction de l'éclairage naturel</w:t>
      </w:r>
      <w:bookmarkEnd w:id="398"/>
    </w:p>
    <w:p w14:paraId="2E97A35A" w14:textId="77777777" w:rsidR="00DA3E5D" w:rsidRDefault="00000000">
      <w:pPr>
        <w:pStyle w:val="Author-eSectionHeading4"/>
      </w:pPr>
      <w:bookmarkStart w:id="399" w:name="_Toc112762726"/>
      <w:r>
        <w:t>73.32 Gestion de l'éclairage intérieur et extérieur - systèmes de gradation de flux lumineux</w:t>
      </w:r>
      <w:bookmarkEnd w:id="399"/>
    </w:p>
    <w:p w14:paraId="0A62751C" w14:textId="77777777" w:rsidR="00DA3E5D" w:rsidRDefault="00000000">
      <w:pPr>
        <w:pStyle w:val="Author-eSectionHeading5"/>
      </w:pPr>
      <w:bookmarkStart w:id="400" w:name="_Toc112762727"/>
      <w:r>
        <w:t>73.32.1 Gestion de l'éclairage intérieur et extérieur - gradation manuelle</w:t>
      </w:r>
      <w:bookmarkEnd w:id="400"/>
    </w:p>
    <w:p w14:paraId="7E337C99" w14:textId="77777777" w:rsidR="00DA3E5D" w:rsidRDefault="00000000">
      <w:pPr>
        <w:pStyle w:val="Author-eSectionHeading6"/>
      </w:pPr>
      <w:bookmarkStart w:id="401" w:name="_Toc112762728"/>
      <w:r>
        <w:t>73.32.1a Gestion de l'éclairage intérieur et extérieur - gradation manuelle</w:t>
      </w:r>
      <w:bookmarkEnd w:id="401"/>
    </w:p>
    <w:p w14:paraId="183FFA16" w14:textId="77777777" w:rsidR="00DA3E5D" w:rsidRDefault="00000000">
      <w:pPr>
        <w:pStyle w:val="Author-eSectionHeading5"/>
      </w:pPr>
      <w:bookmarkStart w:id="402" w:name="_Toc112762729"/>
      <w:r>
        <w:t>73.32.2 Gestion de l'éclairage intérieur et extérieur - gradation horaire</w:t>
      </w:r>
      <w:bookmarkEnd w:id="402"/>
    </w:p>
    <w:p w14:paraId="6969E53F" w14:textId="77777777" w:rsidR="00DA3E5D" w:rsidRDefault="00000000">
      <w:pPr>
        <w:pStyle w:val="Author-eSectionHeading6"/>
      </w:pPr>
      <w:bookmarkStart w:id="403" w:name="_Toc112762730"/>
      <w:r>
        <w:t>73.32.2a Gestion de l'éclairage intérieur et extérieur - gradation horaire</w:t>
      </w:r>
      <w:bookmarkEnd w:id="403"/>
    </w:p>
    <w:p w14:paraId="1E8C9820" w14:textId="77777777" w:rsidR="00DA3E5D" w:rsidRDefault="00000000">
      <w:pPr>
        <w:pStyle w:val="Author-eSectionHeading5"/>
      </w:pPr>
      <w:bookmarkStart w:id="404" w:name="_Toc112762731"/>
      <w:r>
        <w:t>73.32.3 Gestion de l'éclairage intérieur et extérieur - gradation en cas d'absence / présence</w:t>
      </w:r>
      <w:bookmarkEnd w:id="404"/>
    </w:p>
    <w:p w14:paraId="12B4CF3B" w14:textId="77777777" w:rsidR="00DA3E5D" w:rsidRDefault="00000000">
      <w:pPr>
        <w:pStyle w:val="Author-eSectionHeading6"/>
      </w:pPr>
      <w:bookmarkStart w:id="405" w:name="_Toc112762732"/>
      <w:r>
        <w:t>73.32.3a Gestion de l'éclairage intérieur et extérieur - gradation en cas d'absence / présence</w:t>
      </w:r>
      <w:bookmarkEnd w:id="405"/>
    </w:p>
    <w:p w14:paraId="3D7EC87A" w14:textId="77777777" w:rsidR="00DA3E5D" w:rsidRDefault="00000000">
      <w:pPr>
        <w:pStyle w:val="Author-eSectionHeading5"/>
      </w:pPr>
      <w:bookmarkStart w:id="406" w:name="_Toc112762733"/>
      <w:r>
        <w:t>73.32.4 Gestion de l'éclairage intérieur et extérieur - gradation en fonction de l'éclairage naturel</w:t>
      </w:r>
      <w:bookmarkEnd w:id="406"/>
    </w:p>
    <w:p w14:paraId="43DDB315" w14:textId="77777777" w:rsidR="00DA3E5D" w:rsidRDefault="00000000">
      <w:pPr>
        <w:pStyle w:val="Author-eSectionHeading6"/>
      </w:pPr>
      <w:bookmarkStart w:id="407" w:name="_Toc112762734"/>
      <w:r>
        <w:t>73.32.4a Gestion de l'éclairage intérieur et extérieur - gradation en fonction de l'éclairage naturel</w:t>
      </w:r>
      <w:bookmarkEnd w:id="407"/>
    </w:p>
    <w:p w14:paraId="2B2C0066" w14:textId="77777777" w:rsidR="00DA3E5D" w:rsidRDefault="00000000">
      <w:pPr>
        <w:pStyle w:val="Author-eSectionHeading4"/>
      </w:pPr>
      <w:bookmarkStart w:id="408" w:name="_Toc112762735"/>
      <w:r>
        <w:t>73.33 Gestion de l'éclairage intérieur et extérieur - variation de température de couleur</w:t>
      </w:r>
      <w:bookmarkEnd w:id="408"/>
    </w:p>
    <w:p w14:paraId="521825BD" w14:textId="77777777" w:rsidR="00DA3E5D" w:rsidRDefault="00000000">
      <w:pPr>
        <w:pStyle w:val="Author-eSectionHeading5"/>
      </w:pPr>
      <w:bookmarkStart w:id="409" w:name="_Toc112762736"/>
      <w:r>
        <w:t>73.33.1 Gestion de l'éclairage intérieur et extérieur - variation de température de couleur</w:t>
      </w:r>
      <w:bookmarkEnd w:id="409"/>
    </w:p>
    <w:p w14:paraId="036CB7F4" w14:textId="77777777" w:rsidR="00DA3E5D" w:rsidRDefault="00000000">
      <w:pPr>
        <w:pStyle w:val="Author-eSectionHeading6"/>
      </w:pPr>
      <w:bookmarkStart w:id="410" w:name="_Toc112762737"/>
      <w:r>
        <w:t>73.33.1a Gestion de l'éclairage intérieur et extérieur - variation horaire de température de couleur</w:t>
      </w:r>
      <w:bookmarkEnd w:id="410"/>
    </w:p>
    <w:p w14:paraId="7CD9BB84" w14:textId="77777777" w:rsidR="00DA3E5D" w:rsidRDefault="00000000">
      <w:pPr>
        <w:pStyle w:val="Author-eSectionHeading3"/>
      </w:pPr>
      <w:bookmarkStart w:id="411" w:name="_Toc112762738"/>
      <w:r>
        <w:t>73.4 Eclairage de secours CCTB 01.10</w:t>
      </w:r>
      <w:bookmarkEnd w:id="411"/>
    </w:p>
    <w:p w14:paraId="47FBB9C7" w14:textId="77777777" w:rsidR="00DA3E5D" w:rsidRDefault="00000000">
      <w:pPr>
        <w:pStyle w:val="pheading"/>
      </w:pPr>
      <w:r>
        <w:t>DESCRIPTION</w:t>
      </w:r>
    </w:p>
    <w:p w14:paraId="1F12E6D4" w14:textId="77777777" w:rsidR="00DA3E5D" w:rsidRDefault="00000000">
      <w:pPr>
        <w:pStyle w:val="pheading"/>
      </w:pPr>
      <w:r>
        <w:t>- Définition / Comprend</w:t>
      </w:r>
    </w:p>
    <w:p w14:paraId="332E1D32" w14:textId="77777777" w:rsidR="00DA3E5D" w:rsidRDefault="00000000">
      <w:r>
        <w:t>Il s'agit de la fourniture et de la pose d'un système d'éclairage de secours, y compris les conduites d'alimentation et les appareils, à prévoir dans les locaux communs, les cabines d'escalier, les caves, les garages souterrains, ... conformément aux dispositions légales et locales.</w:t>
      </w:r>
    </w:p>
    <w:p w14:paraId="0B22DA43" w14:textId="77777777" w:rsidR="00DA3E5D" w:rsidRDefault="00000000">
      <w:pPr>
        <w:pStyle w:val="pheading"/>
      </w:pPr>
      <w:r>
        <w:t>- Remarques importantes</w:t>
      </w:r>
    </w:p>
    <w:p w14:paraId="531C00AC" w14:textId="77777777" w:rsidR="00DA3E5D" w:rsidRDefault="00000000">
      <w:r>
        <w:t xml:space="preserve"> Dans cette partie "éclairage de secours ", seul l’éclairage de sécurité est réellement décrit. </w:t>
      </w:r>
      <w:hyperlink w:anchor="1325" w:history="1">
        <w:r>
          <w:t>Voir 74.42</w:t>
        </w:r>
      </w:hyperlink>
    </w:p>
    <w:p w14:paraId="7452B97F" w14:textId="77777777" w:rsidR="00DA3E5D" w:rsidRDefault="00000000">
      <w:pPr>
        <w:pStyle w:val="pheading"/>
      </w:pPr>
      <w:r>
        <w:t>MATÉRIAUX</w:t>
      </w:r>
    </w:p>
    <w:p w14:paraId="24A3365F" w14:textId="77777777" w:rsidR="00DA3E5D" w:rsidRDefault="00000000">
      <w:r>
        <w:t xml:space="preserve">Les luminaires pour éclairage de secours sont des blocs autonomes, conformes aux prescriptions de la version en vigueur de la norme suivante : </w:t>
      </w:r>
      <w:r>
        <w:br/>
        <w:t>[NBN EN 60598-2-22, Luminaires - Partie 2-22: Exigences particulières - Luminaires pour éclairage de secours] ;</w:t>
      </w:r>
    </w:p>
    <w:p w14:paraId="2469B075" w14:textId="77777777" w:rsidR="00DA3E5D" w:rsidRDefault="00000000">
      <w:pPr>
        <w:pStyle w:val="pheading"/>
      </w:pPr>
      <w:r>
        <w:t>EXÉCUTION / MISE EN ŒUVRE</w:t>
      </w:r>
    </w:p>
    <w:p w14:paraId="05A33919" w14:textId="77777777" w:rsidR="00DA3E5D" w:rsidRDefault="00000000">
      <w:r>
        <w:t>La mise en oeuvre de l’éclairage de secours se fait conformément aux prescriptions des normes :</w:t>
      </w:r>
      <w:r>
        <w:br/>
        <w:t>[NBN EN 1838, Éclairagisme - Eclairage de secours]</w:t>
      </w:r>
    </w:p>
    <w:p w14:paraId="61D21739" w14:textId="77777777" w:rsidR="00DA3E5D" w:rsidRDefault="00000000">
      <w:r>
        <w:t>[NBN EN 50172, Systèmes d'éclairage de sécurité]</w:t>
      </w:r>
    </w:p>
    <w:p w14:paraId="53D1C6D0" w14:textId="77777777" w:rsidR="00DA3E5D" w:rsidRDefault="00000000">
      <w:r>
        <w:t>[NBN EN ISO 7010, Symboles graphiques - Couleurs de sécurité et signaux de sécurité - Signaux de sécurité enregistrés (ISO 7010:2019)]</w:t>
      </w:r>
    </w:p>
    <w:p w14:paraId="31C502FD" w14:textId="77777777" w:rsidR="00DA3E5D" w:rsidRDefault="00000000">
      <w:pPr>
        <w:pStyle w:val="pheading"/>
      </w:pPr>
      <w:r>
        <w:t>AIDE</w:t>
      </w:r>
    </w:p>
    <w:p w14:paraId="6E106D30" w14:textId="76051778" w:rsidR="00DA3E5D" w:rsidRDefault="00000000">
      <w:r>
        <w:t xml:space="preserve">Support aux prescripteurs : guide C de la prévention passive référencé dans le </w:t>
      </w:r>
      <w:hyperlink r:id="rId24" w:history="1">
        <w:r>
          <w:t>tome 0</w:t>
        </w:r>
      </w:hyperlink>
      <w:r>
        <w:t xml:space="preserve"> de ce cahier des charges. </w:t>
      </w:r>
    </w:p>
    <w:p w14:paraId="0739BD02" w14:textId="77777777" w:rsidR="00DA3E5D" w:rsidRDefault="00000000">
      <w:pPr>
        <w:pStyle w:val="Author-eSectionHeading4"/>
      </w:pPr>
      <w:bookmarkStart w:id="412" w:name="_Toc112762739"/>
      <w:r>
        <w:t>73.41 Eclairage de remplacement CCTB 01.04</w:t>
      </w:r>
      <w:bookmarkEnd w:id="412"/>
    </w:p>
    <w:p w14:paraId="4D149EDD" w14:textId="77777777" w:rsidR="00DA3E5D" w:rsidRDefault="00000000">
      <w:pPr>
        <w:pStyle w:val="pheading"/>
      </w:pPr>
      <w:r>
        <w:t>DESCRIPTION</w:t>
      </w:r>
    </w:p>
    <w:p w14:paraId="2B1F5369" w14:textId="77777777" w:rsidR="00DA3E5D" w:rsidRDefault="00000000">
      <w:pPr>
        <w:pStyle w:val="pheading"/>
      </w:pPr>
      <w:r>
        <w:t>- Définition / Comprend</w:t>
      </w:r>
    </w:p>
    <w:p w14:paraId="6BCFB5CA" w14:textId="77777777" w:rsidR="00DA3E5D" w:rsidRDefault="00000000">
      <w:r>
        <w:t>Il s'agit de la fourniture, la pose, et le raccordement d'éclairage de remplacement. Suivant la norme [NBN EN 1838] l'éclairage de remplacement est une partie de l’éclairage de secours prévu pour permettre la poursuite des activités normales sans grand changement en cas de défaillance de l’éclairage conventionnel.</w:t>
      </w:r>
    </w:p>
    <w:p w14:paraId="1A7DEDA3" w14:textId="77777777" w:rsidR="00DA3E5D" w:rsidRDefault="00000000">
      <w:pPr>
        <w:pStyle w:val="pheading"/>
      </w:pPr>
      <w:r>
        <w:t>- Remarques importantes</w:t>
      </w:r>
    </w:p>
    <w:p w14:paraId="6C124561" w14:textId="77777777" w:rsidR="00DA3E5D" w:rsidRDefault="00000000">
      <w:r>
        <w:t>L'installation d'éclairage de sécurité nécessite un entretien mensuel (fonctionnalité) et un entretien annuel (autonomie).</w:t>
      </w:r>
    </w:p>
    <w:p w14:paraId="13FC78CD" w14:textId="77777777" w:rsidR="00DA3E5D" w:rsidRDefault="00000000">
      <w:pPr>
        <w:pStyle w:val="pheading"/>
      </w:pPr>
      <w:r>
        <w:t>MATÉRIAUX</w:t>
      </w:r>
    </w:p>
    <w:p w14:paraId="57B30CF0" w14:textId="77777777" w:rsidR="00DA3E5D" w:rsidRDefault="00000000">
      <w:r>
        <w:t xml:space="preserve">Voir </w:t>
      </w:r>
      <w:hyperlink w:anchor="1321" w:history="1">
        <w:r>
          <w:t>description des luminaires de l'éclairage intérieur</w:t>
        </w:r>
      </w:hyperlink>
    </w:p>
    <w:p w14:paraId="0B04436F" w14:textId="77777777" w:rsidR="00DA3E5D" w:rsidRDefault="00000000">
      <w:pPr>
        <w:pStyle w:val="Author-eSectionHeading5"/>
      </w:pPr>
      <w:bookmarkStart w:id="413" w:name="_Toc112762740"/>
      <w:r>
        <w:t>73.41.1 Eclairage de remplacement CCTB 01.10</w:t>
      </w:r>
      <w:bookmarkEnd w:id="413"/>
    </w:p>
    <w:p w14:paraId="3D9BB08C" w14:textId="77777777" w:rsidR="00DA3E5D" w:rsidRDefault="00000000">
      <w:pPr>
        <w:pStyle w:val="Author-eSectionHeading6"/>
      </w:pPr>
      <w:bookmarkStart w:id="414" w:name="_Toc112762741"/>
      <w:r>
        <w:t>73.41.1a Eclairage de remplacement CCTB 01.10</w:t>
      </w:r>
      <w:bookmarkEnd w:id="414"/>
    </w:p>
    <w:p w14:paraId="18D0BFAE" w14:textId="77777777" w:rsidR="00DA3E5D" w:rsidRDefault="00000000">
      <w:pPr>
        <w:pStyle w:val="pheading"/>
      </w:pPr>
      <w:r>
        <w:t>DESCRIPTION</w:t>
      </w:r>
    </w:p>
    <w:p w14:paraId="1B56415E" w14:textId="77777777" w:rsidR="00DA3E5D" w:rsidRDefault="00000000">
      <w:pPr>
        <w:pStyle w:val="pheading"/>
      </w:pPr>
      <w:r>
        <w:t>- Définition / Comprend</w:t>
      </w:r>
    </w:p>
    <w:p w14:paraId="57166DBE" w14:textId="77777777" w:rsidR="00DA3E5D" w:rsidRDefault="00000000">
      <w:r>
        <w:t xml:space="preserve">Il s'agit de la fourniture, la pose et le câblage de l'éclairage de remplacement. </w:t>
      </w:r>
      <w:r>
        <w:br/>
        <w:t xml:space="preserve">Ceci est fait suivant les normes en vigueurs reprises dans la partie éclairage (référence vers </w:t>
      </w:r>
      <w:hyperlink w:anchor="1321" w:history="1">
        <w:r>
          <w:t>éclairage intérieur</w:t>
        </w:r>
      </w:hyperlink>
      <w:r>
        <w:t xml:space="preserve"> ).</w:t>
      </w:r>
    </w:p>
    <w:p w14:paraId="127CED84" w14:textId="77777777" w:rsidR="00DA3E5D" w:rsidRDefault="00000000">
      <w:pPr>
        <w:pStyle w:val="pheading"/>
      </w:pPr>
      <w:r>
        <w:t>EXÉCUTION / MISE EN ŒUVRE</w:t>
      </w:r>
    </w:p>
    <w:p w14:paraId="5DB08C1C" w14:textId="77777777" w:rsidR="00DA3E5D" w:rsidRDefault="00000000">
      <w:pPr>
        <w:pStyle w:val="pheading"/>
      </w:pPr>
      <w:r>
        <w:t>- Prescriptions générales</w:t>
      </w:r>
    </w:p>
    <w:p w14:paraId="58FBFFFD" w14:textId="77777777" w:rsidR="00DA3E5D" w:rsidRDefault="00000000">
      <w:r>
        <w:t>L'éclairage de remplacement dispose des mêmes caractéristiques que l'éclairage classique. La seule différence se trouve au niveau de la source d'alimentation.</w:t>
      </w:r>
    </w:p>
    <w:p w14:paraId="56986360" w14:textId="77777777" w:rsidR="00DA3E5D" w:rsidRDefault="00000000">
      <w:pPr>
        <w:pStyle w:val="pheading"/>
      </w:pPr>
      <w:r>
        <w:t>MESURAGE</w:t>
      </w:r>
    </w:p>
    <w:p w14:paraId="2F294B3E" w14:textId="77777777" w:rsidR="00DA3E5D" w:rsidRDefault="00000000">
      <w:pPr>
        <w:pStyle w:val="pheading"/>
      </w:pPr>
      <w:r>
        <w:t>- unité de mesure:</w:t>
      </w:r>
    </w:p>
    <w:p w14:paraId="5E385C8B" w14:textId="77777777" w:rsidR="00DA3E5D" w:rsidRDefault="00000000">
      <w:r>
        <w:t>fft</w:t>
      </w:r>
    </w:p>
    <w:p w14:paraId="3343243A" w14:textId="77777777" w:rsidR="00DA3E5D" w:rsidRDefault="00000000">
      <w:pPr>
        <w:pStyle w:val="pheading"/>
      </w:pPr>
      <w:r>
        <w:t>- code de mesurage:</w:t>
      </w:r>
    </w:p>
    <w:p w14:paraId="31D195D8" w14:textId="77777777" w:rsidR="00DA3E5D" w:rsidRDefault="00000000">
      <w:r>
        <w:t>Inclus dans le prix de l'installation</w:t>
      </w:r>
    </w:p>
    <w:p w14:paraId="506E51F7" w14:textId="77777777" w:rsidR="00DA3E5D" w:rsidRDefault="00000000">
      <w:pPr>
        <w:pStyle w:val="pheading"/>
      </w:pPr>
      <w:r>
        <w:t>- nature du marché:</w:t>
      </w:r>
    </w:p>
    <w:p w14:paraId="334B4A0C" w14:textId="77777777" w:rsidR="00DA3E5D" w:rsidRDefault="00000000">
      <w:r>
        <w:t>PM</w:t>
      </w:r>
    </w:p>
    <w:p w14:paraId="6A64759D" w14:textId="77777777" w:rsidR="00DA3E5D" w:rsidRDefault="00000000">
      <w:pPr>
        <w:pStyle w:val="Author-eSectionHeading4"/>
      </w:pPr>
      <w:bookmarkStart w:id="415" w:name="_Toc112762742"/>
      <w:r>
        <w:t>73.42 Eclairage de sécurité CCTB 01.10</w:t>
      </w:r>
      <w:bookmarkEnd w:id="415"/>
    </w:p>
    <w:p w14:paraId="2B00FE46" w14:textId="77777777" w:rsidR="00DA3E5D" w:rsidRDefault="00000000">
      <w:pPr>
        <w:pStyle w:val="pheading"/>
      </w:pPr>
      <w:bookmarkStart w:id="416" w:name="1325"/>
      <w:bookmarkEnd w:id="416"/>
      <w:r>
        <w:t>DESCRIPTION</w:t>
      </w:r>
    </w:p>
    <w:p w14:paraId="60278F08" w14:textId="77777777" w:rsidR="00DA3E5D" w:rsidRDefault="00000000">
      <w:pPr>
        <w:pStyle w:val="pheading"/>
      </w:pPr>
      <w:r>
        <w:t>- Définition / Comprend</w:t>
      </w:r>
    </w:p>
    <w:p w14:paraId="68A70A4F" w14:textId="77777777" w:rsidR="00DA3E5D" w:rsidRDefault="00000000">
      <w:r>
        <w:t>Il s'agit de la fourniture et la pose de l'équipement de l'éclairage de sécurité.</w:t>
      </w:r>
      <w:r>
        <w:br/>
        <w:t>Suivant la norme [NBN EN 1838], l'éclairage de sécurité est défini comme la partie de l'éclairage de secours prévue pour assurer la sécurité des personnes qui évacuent une zone ou qui tentent de terminer un travail potentiellement dangereux avant de quitter les lieux.</w:t>
      </w:r>
    </w:p>
    <w:p w14:paraId="6B4361D2" w14:textId="77777777" w:rsidR="00DA3E5D" w:rsidRDefault="00000000">
      <w:pPr>
        <w:pStyle w:val="pheading"/>
      </w:pPr>
      <w:r>
        <w:t>- Remarques importantes</w:t>
      </w:r>
    </w:p>
    <w:p w14:paraId="130CAF6D" w14:textId="77777777" w:rsidR="00DA3E5D" w:rsidRDefault="00000000">
      <w:r>
        <w:t>En cas d'usage de kits de conversion, le luminaire devient en partie un luminaire d'éclairage de sécurité et doit répondre dans son entièreté aux normes relatives à l'éclairage de sécurité.</w:t>
      </w:r>
    </w:p>
    <w:p w14:paraId="68B29F12" w14:textId="77777777" w:rsidR="00DA3E5D" w:rsidRDefault="00000000">
      <w:pPr>
        <w:pStyle w:val="pheading"/>
      </w:pPr>
      <w:r>
        <w:t>MATÉRIAUX</w:t>
      </w:r>
    </w:p>
    <w:p w14:paraId="278D5167" w14:textId="77777777" w:rsidR="00DA3E5D" w:rsidRDefault="00000000">
      <w:r>
        <w:t>Le matériel nécessaire pour l'éclairage de sécurité est conforme à tous les textes officiels en vigueur en la matière notamment :</w:t>
      </w:r>
      <w:r>
        <w:br/>
        <w:t>[NBN EN 60598-2-22, Luminaires - Partie 2-22: Exigences particulières - Luminaires pour éclairage de secours]</w:t>
      </w:r>
      <w:r>
        <w:br/>
        <w:t>[NBN EN 62034, Système automatique d'essai pour éclairage de sécurité sur batteries]</w:t>
      </w:r>
    </w:p>
    <w:p w14:paraId="7378AA6A" w14:textId="77777777" w:rsidR="00DA3E5D" w:rsidRDefault="00000000">
      <w:r>
        <w:t>[NBN EN ISO 7010, Symboles graphiques - Couleurs de sécurité et signaux de sécurité - Signaux de sécurité enregistrés (ISO 7010:2019)]</w:t>
      </w:r>
      <w:r>
        <w:br/>
      </w:r>
      <w:r>
        <w:rPr>
          <w:i/>
        </w:rPr>
        <w:t>Remarque : la liste n'est pas exhaustive.</w:t>
      </w:r>
    </w:p>
    <w:p w14:paraId="772EA814" w14:textId="77777777" w:rsidR="00DA3E5D" w:rsidRDefault="00000000">
      <w:pPr>
        <w:pStyle w:val="pheading"/>
      </w:pPr>
      <w:r>
        <w:t>EXÉCUTION / MISE EN ŒUVRE</w:t>
      </w:r>
    </w:p>
    <w:p w14:paraId="53F305F8" w14:textId="77777777" w:rsidR="00DA3E5D" w:rsidRDefault="00000000">
      <w:r>
        <w:t>L'éclairage de secours doit être installé conformément aux prescriptions techniques. Si un éclairage de secours est opportun dans un environnement ATEX, l'installation est conforme aux prescriptions techniques en vigueur dans un tel environnement.</w:t>
      </w:r>
    </w:p>
    <w:p w14:paraId="2D38DAEE" w14:textId="77777777" w:rsidR="00DA3E5D" w:rsidRDefault="00000000">
      <w:r>
        <w:t>La mise en œuvre de l'éclairage de sécurité se fait conformément à tous les textes officiels en vigueur en la matière, notamment :</w:t>
      </w:r>
      <w:r>
        <w:br/>
        <w:t>[AR 1994-07-07, Arrêté royal fixant les normes de base en matière de prévention contre l'incendie et l'explosion, auxquelles les bâtiments nouveaux doivent satisfaire]</w:t>
      </w:r>
    </w:p>
    <w:p w14:paraId="79339C26" w14:textId="77777777" w:rsidR="00DA3E5D" w:rsidRDefault="00000000">
      <w:r>
        <w:t>[RGIE, Règlement général sur les installations électriques (annexe à l'AR 2019-09-08)]</w:t>
      </w:r>
    </w:p>
    <w:p w14:paraId="4BFA46C7" w14:textId="77777777" w:rsidR="00DA3E5D" w:rsidRDefault="00000000">
      <w:pPr>
        <w:pStyle w:val="pheading"/>
      </w:pPr>
      <w:r>
        <w:t>CONTRÔLES</w:t>
      </w:r>
    </w:p>
    <w:p w14:paraId="5B7A2C90" w14:textId="77777777" w:rsidR="00DA3E5D" w:rsidRDefault="00000000">
      <w:r>
        <w:t>L'entrepreneur soumet pour approbation soit le tableau d'inter-distance de l'ensemble des luminaires de sécurité proposés, soit une étude de l'éclairage de sécurité d'un ensemble de locaux types désignés par l'auteur de projet.</w:t>
      </w:r>
      <w:r>
        <w:br/>
        <w:t>Remarque : le calcul se fait en tenant compte d'une absence de réflexion de l'ensemble des parois du local</w:t>
      </w:r>
    </w:p>
    <w:p w14:paraId="790C7C35" w14:textId="77777777" w:rsidR="00DA3E5D" w:rsidRDefault="00000000">
      <w:pPr>
        <w:pStyle w:val="pheading"/>
      </w:pPr>
      <w:r>
        <w:t>AIDE</w:t>
      </w:r>
    </w:p>
    <w:p w14:paraId="6F05ECAB" w14:textId="77777777" w:rsidR="00DA3E5D" w:rsidRDefault="00000000">
      <w:r>
        <w:t>Dans le cadre de la mise en œuvre de l'éclairage de sécurité nous attirons l'attention des A.P. sur les éventuelles impositions régionales, provinciales et communales (exemple : prescription du rapport pompier, ...).</w:t>
      </w:r>
    </w:p>
    <w:p w14:paraId="51556038" w14:textId="77777777" w:rsidR="00DA3E5D" w:rsidRDefault="00000000">
      <w:pPr>
        <w:pStyle w:val="Author-eSectionHeading5"/>
      </w:pPr>
      <w:bookmarkStart w:id="417" w:name="_Toc112762743"/>
      <w:r>
        <w:t>73.42.1 Systèmes autonomes CCTB 01.10</w:t>
      </w:r>
      <w:bookmarkEnd w:id="417"/>
    </w:p>
    <w:p w14:paraId="5359272C" w14:textId="77777777" w:rsidR="00DA3E5D" w:rsidRDefault="00000000">
      <w:pPr>
        <w:pStyle w:val="pheading"/>
      </w:pPr>
      <w:r>
        <w:t>DESCRIPTION</w:t>
      </w:r>
    </w:p>
    <w:p w14:paraId="1E40B33B" w14:textId="77777777" w:rsidR="00DA3E5D" w:rsidRDefault="00000000">
      <w:pPr>
        <w:pStyle w:val="pheading"/>
      </w:pPr>
      <w:r>
        <w:t>- Définition / Comprend</w:t>
      </w:r>
    </w:p>
    <w:p w14:paraId="332895A8" w14:textId="77777777" w:rsidR="00DA3E5D" w:rsidRDefault="00000000">
      <w:r>
        <w:t xml:space="preserve">Il s'agit de la fourniture et de l'installation des luminaires de sécurité autonomes. La prestation comprend entre autres : la pose, le raccordement électrique et le raccordement à tous les appareils auxiliaires. </w:t>
      </w:r>
      <w:r>
        <w:br/>
        <w:t>Le luminaire de sécurité est un bloc autonome d'éclairage de sécurité muni d'un système automatique d'essai pour éclairage de sécurité (Selon la [NBN EN 62034, Système automatique d'essai pour éclairage de sécurité sur batteries]), vérifiant le fonctionnement et l'autonomie de l’appareil.</w:t>
      </w:r>
    </w:p>
    <w:p w14:paraId="370222DA" w14:textId="77777777" w:rsidR="00DA3E5D" w:rsidRDefault="00000000">
      <w:pPr>
        <w:pStyle w:val="pheading"/>
      </w:pPr>
      <w:r>
        <w:t>MATÉRIAUX</w:t>
      </w:r>
    </w:p>
    <w:p w14:paraId="67FFD059" w14:textId="77777777" w:rsidR="00DA3E5D" w:rsidRDefault="00000000">
      <w:r>
        <w:t>Le degré de protection du luminaire de sécurité est ≥ IP 21 selon la norme [NBN C 20-529, Degrés de protection procurés par les enveloppes (Code IP)]</w:t>
      </w:r>
    </w:p>
    <w:p w14:paraId="5BE8C74A" w14:textId="77777777" w:rsidR="00DA3E5D" w:rsidRDefault="00000000">
      <w:pPr>
        <w:pStyle w:val="pheading"/>
      </w:pPr>
      <w:r>
        <w:t>CONTRÔLES</w:t>
      </w:r>
    </w:p>
    <w:p w14:paraId="0C323D60" w14:textId="77777777" w:rsidR="00DA3E5D" w:rsidRDefault="00000000">
      <w:r>
        <w:t>Vérification du test automatique</w:t>
      </w:r>
    </w:p>
    <w:p w14:paraId="7E693708" w14:textId="77777777" w:rsidR="00DA3E5D" w:rsidRDefault="00000000">
      <w:pPr>
        <w:pStyle w:val="Author-eSectionHeading6"/>
      </w:pPr>
      <w:bookmarkStart w:id="418" w:name="_Toc112762744"/>
      <w:r>
        <w:t>73.42.1a Systèmes autonomes - luminaires d'éclairage d'évacuation sans signalisation CCTB 01.10</w:t>
      </w:r>
      <w:bookmarkEnd w:id="418"/>
    </w:p>
    <w:p w14:paraId="25711FB9" w14:textId="77777777" w:rsidR="00DA3E5D" w:rsidRDefault="00000000">
      <w:pPr>
        <w:pStyle w:val="pheading"/>
      </w:pPr>
      <w:r>
        <w:t>DESCRIPTION</w:t>
      </w:r>
    </w:p>
    <w:p w14:paraId="7FDAD2BF" w14:textId="77777777" w:rsidR="00DA3E5D" w:rsidRDefault="00000000">
      <w:pPr>
        <w:pStyle w:val="pheading"/>
      </w:pPr>
      <w:r>
        <w:t>- Définition / Comprend</w:t>
      </w:r>
    </w:p>
    <w:p w14:paraId="08D3E1BA" w14:textId="77777777" w:rsidR="00DA3E5D" w:rsidRDefault="00000000">
      <w:r>
        <w:t>Il s'agit de la fourniture et de l'installation de luminaires d'éclairage d'évacuation.</w:t>
      </w:r>
    </w:p>
    <w:p w14:paraId="43874542" w14:textId="77777777" w:rsidR="00DA3E5D" w:rsidRDefault="00000000">
      <w:pPr>
        <w:pStyle w:val="pheading"/>
      </w:pPr>
      <w:r>
        <w:t>MATÉRIAUX</w:t>
      </w:r>
    </w:p>
    <w:p w14:paraId="3778C0A8" w14:textId="77777777" w:rsidR="00DA3E5D" w:rsidRDefault="00000000">
      <w:pPr>
        <w:pStyle w:val="pheading"/>
      </w:pPr>
      <w:r>
        <w:t>- Caractéristiques générales</w:t>
      </w:r>
    </w:p>
    <w:p w14:paraId="2E83B20B" w14:textId="77777777" w:rsidR="00DA3E5D" w:rsidRDefault="00000000">
      <w:r>
        <w:t xml:space="preserve">Autonomie : </w:t>
      </w:r>
      <w:r>
        <w:rPr>
          <w:rStyle w:val="optioncarChar"/>
        </w:rPr>
        <w:t>1h</w:t>
      </w:r>
      <w:r>
        <w:t xml:space="preserve"> (par défaut) </w:t>
      </w:r>
      <w:r>
        <w:rPr>
          <w:rStyle w:val="optioncarChar"/>
        </w:rPr>
        <w:t>/ ***</w:t>
      </w:r>
      <w:r>
        <w:br/>
        <w:t>Flux lumineux : minimum</w:t>
      </w:r>
      <w:r>
        <w:rPr>
          <w:rStyle w:val="optioncarChar"/>
        </w:rPr>
        <w:t xml:space="preserve"> 150 </w:t>
      </w:r>
      <w:r>
        <w:t>lm</w:t>
      </w:r>
      <w:r>
        <w:br/>
        <w:t xml:space="preserve">Source lumineuse : </w:t>
      </w:r>
      <w:r>
        <w:rPr>
          <w:rStyle w:val="optioncarChar"/>
        </w:rPr>
        <w:t>LED</w:t>
      </w:r>
      <w:r>
        <w:t xml:space="preserve"> (par défaut) </w:t>
      </w:r>
      <w:r>
        <w:rPr>
          <w:rStyle w:val="optioncarChar"/>
        </w:rPr>
        <w:t>/ fluorescente / LED ou fluorescent</w:t>
      </w:r>
      <w:r>
        <w:br/>
        <w:t xml:space="preserve">Fonction de test: </w:t>
      </w:r>
      <w:r>
        <w:rPr>
          <w:rStyle w:val="optioncarChar"/>
        </w:rPr>
        <w:t>autotest</w:t>
      </w:r>
      <w:r>
        <w:t xml:space="preserve"> (par défaut) </w:t>
      </w:r>
      <w:r>
        <w:rPr>
          <w:rStyle w:val="optioncarChar"/>
        </w:rPr>
        <w:t>/ autotest et adressable</w:t>
      </w:r>
      <w:r>
        <w:br/>
        <w:t xml:space="preserve">Mode de fonctionnement: </w:t>
      </w:r>
      <w:r>
        <w:rPr>
          <w:rStyle w:val="optioncarChar"/>
        </w:rPr>
        <w:t>non permanent</w:t>
      </w:r>
      <w:r>
        <w:t xml:space="preserve"> (par défaut)</w:t>
      </w:r>
      <w:r>
        <w:rPr>
          <w:rStyle w:val="optioncarChar"/>
        </w:rPr>
        <w:t xml:space="preserve"> / Permanent / Combiné</w:t>
      </w:r>
      <w:r>
        <w:br/>
        <w:t xml:space="preserve">Type de batterie : </w:t>
      </w:r>
      <w:r>
        <w:rPr>
          <w:rStyle w:val="optioncarChar"/>
        </w:rPr>
        <w:t>batterie sans Cadmium</w:t>
      </w:r>
      <w:r>
        <w:t xml:space="preserve"> (par défaut) </w:t>
      </w:r>
      <w:r>
        <w:rPr>
          <w:rStyle w:val="optioncarChar"/>
        </w:rPr>
        <w:t>/ Ni-Cd / ***</w:t>
      </w:r>
      <w:r>
        <w:br/>
        <w:t xml:space="preserve">Mode de pose du luminaire: </w:t>
      </w:r>
      <w:r>
        <w:rPr>
          <w:rStyle w:val="optioncarChar"/>
        </w:rPr>
        <w:t>encastré</w:t>
      </w:r>
      <w:r>
        <w:t xml:space="preserve"> ou semi-encastré </w:t>
      </w:r>
      <w:r>
        <w:rPr>
          <w:rStyle w:val="optioncarChar"/>
        </w:rPr>
        <w:t>/ apparent (par défaut) / suspendu / en drapeau </w:t>
      </w:r>
      <w:r>
        <w:br/>
        <w:t xml:space="preserve">Surface de pose : </w:t>
      </w:r>
      <w:r>
        <w:rPr>
          <w:rStyle w:val="optioncarChar"/>
        </w:rPr>
        <w:t>plafond</w:t>
      </w:r>
      <w:r>
        <w:t xml:space="preserve"> (par défaut) </w:t>
      </w:r>
      <w:r>
        <w:rPr>
          <w:rStyle w:val="optioncarChar"/>
        </w:rPr>
        <w:t>/ mur /***</w:t>
      </w:r>
      <w:r>
        <w:br/>
        <w:t xml:space="preserve">Indice de protection IP : </w:t>
      </w:r>
      <w:r>
        <w:rPr>
          <w:rStyle w:val="optioncarChar"/>
        </w:rPr>
        <w:t>IP21</w:t>
      </w:r>
      <w:r>
        <w:t xml:space="preserve"> (par défaut) </w:t>
      </w:r>
      <w:r>
        <w:rPr>
          <w:rStyle w:val="optioncarChar"/>
        </w:rPr>
        <w:t>/ IP65 / ***</w:t>
      </w:r>
      <w:r>
        <w:br/>
        <w:t xml:space="preserve">Indice de protection IK : </w:t>
      </w:r>
      <w:r>
        <w:rPr>
          <w:rStyle w:val="optioncarChar"/>
        </w:rPr>
        <w:t>IK04</w:t>
      </w:r>
      <w:r>
        <w:t xml:space="preserve"> (par défaut)</w:t>
      </w:r>
      <w:r>
        <w:rPr>
          <w:rStyle w:val="optioncarChar"/>
        </w:rPr>
        <w:t xml:space="preserve"> / ***</w:t>
      </w:r>
    </w:p>
    <w:p w14:paraId="0D520EA4" w14:textId="77777777" w:rsidR="00DA3E5D" w:rsidRDefault="00000000">
      <w:pPr>
        <w:pStyle w:val="pheading"/>
      </w:pPr>
      <w:r>
        <w:t>MESURAGE</w:t>
      </w:r>
    </w:p>
    <w:p w14:paraId="2008575D" w14:textId="77777777" w:rsidR="00DA3E5D" w:rsidRDefault="00000000">
      <w:pPr>
        <w:pStyle w:val="pheading"/>
      </w:pPr>
      <w:r>
        <w:t>- unité de mesure:</w:t>
      </w:r>
    </w:p>
    <w:p w14:paraId="7B0C3D95" w14:textId="77777777" w:rsidR="00DA3E5D" w:rsidRDefault="00000000">
      <w:r>
        <w:t>pc</w:t>
      </w:r>
    </w:p>
    <w:p w14:paraId="1FA3832E" w14:textId="77777777" w:rsidR="00DA3E5D" w:rsidRDefault="00000000">
      <w:pPr>
        <w:pStyle w:val="pheading"/>
      </w:pPr>
      <w:r>
        <w:t>- nature du marché:</w:t>
      </w:r>
    </w:p>
    <w:p w14:paraId="5EEC2D89" w14:textId="77777777" w:rsidR="00DA3E5D" w:rsidRDefault="00000000">
      <w:r>
        <w:t>QP</w:t>
      </w:r>
    </w:p>
    <w:p w14:paraId="259BD8F5" w14:textId="77777777" w:rsidR="00DA3E5D" w:rsidRDefault="00000000">
      <w:pPr>
        <w:pStyle w:val="Author-eSectionHeading6"/>
      </w:pPr>
      <w:bookmarkStart w:id="419" w:name="_Toc112762745"/>
      <w:r>
        <w:t>73.42.1b Systèmes autonomes - luminaires d'éclairage anti-panique CCTB 01.10</w:t>
      </w:r>
      <w:bookmarkEnd w:id="419"/>
    </w:p>
    <w:p w14:paraId="66DEEFF7" w14:textId="77777777" w:rsidR="00DA3E5D" w:rsidRDefault="00000000">
      <w:pPr>
        <w:pStyle w:val="pheading"/>
      </w:pPr>
      <w:r>
        <w:t>DESCRIPTION</w:t>
      </w:r>
    </w:p>
    <w:p w14:paraId="11A8C314" w14:textId="77777777" w:rsidR="00DA3E5D" w:rsidRDefault="00000000">
      <w:pPr>
        <w:pStyle w:val="pheading"/>
      </w:pPr>
      <w:r>
        <w:t>- Définition / Comprend</w:t>
      </w:r>
    </w:p>
    <w:p w14:paraId="1250A2C5" w14:textId="77777777" w:rsidR="00DA3E5D" w:rsidRDefault="00000000">
      <w:r>
        <w:t>Il s'agit de la fourniture et de l'installation de luminaire anti panique dont la fonction est de réduire le risque de panique et de permettre un déplacement en sécurité vers le chemin d'évacuation des personnes présentes, et ce en assurant une visibilité et une illumination adéquates du chemin d'évacuation.</w:t>
      </w:r>
    </w:p>
    <w:p w14:paraId="3A812480" w14:textId="77777777" w:rsidR="00DA3E5D" w:rsidRDefault="00000000">
      <w:pPr>
        <w:pStyle w:val="pheading"/>
      </w:pPr>
      <w:r>
        <w:t>MATÉRIAUX</w:t>
      </w:r>
    </w:p>
    <w:p w14:paraId="0762208A" w14:textId="77777777" w:rsidR="00DA3E5D" w:rsidRDefault="00000000">
      <w:pPr>
        <w:pStyle w:val="pheading"/>
      </w:pPr>
      <w:r>
        <w:t>- Caractéristiques générales</w:t>
      </w:r>
    </w:p>
    <w:p w14:paraId="5A870009" w14:textId="77777777" w:rsidR="00DA3E5D" w:rsidRDefault="00000000">
      <w:r>
        <w:t xml:space="preserve">Autonomie : </w:t>
      </w:r>
      <w:r>
        <w:rPr>
          <w:rStyle w:val="optioncarChar"/>
        </w:rPr>
        <w:t>1h</w:t>
      </w:r>
      <w:r>
        <w:t xml:space="preserve"> (par défaut) </w:t>
      </w:r>
      <w:r>
        <w:rPr>
          <w:rStyle w:val="optioncarChar"/>
        </w:rPr>
        <w:t>/ ***</w:t>
      </w:r>
      <w:r>
        <w:br/>
        <w:t xml:space="preserve">Flux lumineux : </w:t>
      </w:r>
      <w:r>
        <w:rPr>
          <w:rStyle w:val="optioncarChar"/>
        </w:rPr>
        <w:t>minimum 100 lm</w:t>
      </w:r>
      <w:r>
        <w:br/>
        <w:t xml:space="preserve">Source lumineuse : </w:t>
      </w:r>
      <w:r>
        <w:rPr>
          <w:rStyle w:val="optioncarChar"/>
        </w:rPr>
        <w:t>LED</w:t>
      </w:r>
      <w:r>
        <w:t xml:space="preserve"> (par défaut) </w:t>
      </w:r>
      <w:r>
        <w:rPr>
          <w:rStyle w:val="optioncarChar"/>
        </w:rPr>
        <w:t>/ fluorescente / LED ou fluorescent</w:t>
      </w:r>
      <w:r>
        <w:br/>
        <w:t xml:space="preserve">Fonction de test : </w:t>
      </w:r>
      <w:r>
        <w:rPr>
          <w:rStyle w:val="optioncarChar"/>
        </w:rPr>
        <w:t>autotest</w:t>
      </w:r>
      <w:r>
        <w:t xml:space="preserve"> (par défaut) </w:t>
      </w:r>
      <w:r>
        <w:rPr>
          <w:rStyle w:val="optioncarChar"/>
        </w:rPr>
        <w:t>/ autotest et adressable</w:t>
      </w:r>
      <w:r>
        <w:br/>
        <w:t xml:space="preserve">Mode de fonctionnement : </w:t>
      </w:r>
      <w:r>
        <w:rPr>
          <w:rStyle w:val="optioncarChar"/>
        </w:rPr>
        <w:t>non permanent</w:t>
      </w:r>
      <w:r>
        <w:t xml:space="preserve"> (par défaut) </w:t>
      </w:r>
      <w:r>
        <w:rPr>
          <w:rStyle w:val="optioncarChar"/>
        </w:rPr>
        <w:t>/ Permanent / Combiné</w:t>
      </w:r>
      <w:r>
        <w:br/>
        <w:t xml:space="preserve">Type de batterie : </w:t>
      </w:r>
      <w:r>
        <w:rPr>
          <w:rStyle w:val="optioncarChar"/>
        </w:rPr>
        <w:t>batterie sans Cadmium</w:t>
      </w:r>
      <w:r>
        <w:t xml:space="preserve"> (par défaut) </w:t>
      </w:r>
      <w:r>
        <w:rPr>
          <w:rStyle w:val="optioncarChar"/>
        </w:rPr>
        <w:t>/ Ni-Cd / ***</w:t>
      </w:r>
      <w:r>
        <w:br/>
        <w:t xml:space="preserve">Mode de pose du luminaire : </w:t>
      </w:r>
      <w:r>
        <w:rPr>
          <w:rStyle w:val="optioncarChar"/>
        </w:rPr>
        <w:t>encastré</w:t>
      </w:r>
      <w:r>
        <w:t xml:space="preserve"> ou semi-encastré </w:t>
      </w:r>
      <w:r>
        <w:rPr>
          <w:rStyle w:val="optioncarChar"/>
        </w:rPr>
        <w:t>/ apparent (par défaut) / suspendu / en drapeau / ***</w:t>
      </w:r>
      <w:r>
        <w:br/>
        <w:t xml:space="preserve">Surface de pose : </w:t>
      </w:r>
      <w:r>
        <w:rPr>
          <w:rStyle w:val="optioncarChar"/>
        </w:rPr>
        <w:t>plafond</w:t>
      </w:r>
      <w:r>
        <w:t xml:space="preserve"> (par défaut) </w:t>
      </w:r>
      <w:r>
        <w:rPr>
          <w:rStyle w:val="optioncarChar"/>
        </w:rPr>
        <w:t>/ mur /***</w:t>
      </w:r>
      <w:r>
        <w:br/>
        <w:t xml:space="preserve">Indice de protection : </w:t>
      </w:r>
      <w:r>
        <w:rPr>
          <w:rStyle w:val="optioncarChar"/>
        </w:rPr>
        <w:t>IP 21</w:t>
      </w:r>
      <w:r>
        <w:t xml:space="preserve"> (par défaut) </w:t>
      </w:r>
      <w:r>
        <w:rPr>
          <w:rStyle w:val="optioncarChar"/>
        </w:rPr>
        <w:t>/ IP65 / ***</w:t>
      </w:r>
      <w:r>
        <w:br/>
        <w:t xml:space="preserve">Indice de protection : </w:t>
      </w:r>
      <w:r>
        <w:rPr>
          <w:rStyle w:val="optioncarChar"/>
        </w:rPr>
        <w:t>IK 04</w:t>
      </w:r>
      <w:r>
        <w:t xml:space="preserve"> (par défaut) </w:t>
      </w:r>
      <w:r>
        <w:rPr>
          <w:rStyle w:val="optioncarChar"/>
        </w:rPr>
        <w:t>/ ***</w:t>
      </w:r>
    </w:p>
    <w:p w14:paraId="08193210" w14:textId="77777777" w:rsidR="00DA3E5D" w:rsidRDefault="00000000">
      <w:pPr>
        <w:pStyle w:val="pheading"/>
      </w:pPr>
      <w:r>
        <w:t>MESURAGE</w:t>
      </w:r>
    </w:p>
    <w:p w14:paraId="49A24CA7" w14:textId="77777777" w:rsidR="00DA3E5D" w:rsidRDefault="00000000">
      <w:pPr>
        <w:pStyle w:val="pheading"/>
      </w:pPr>
      <w:r>
        <w:t>- unité de mesure:</w:t>
      </w:r>
    </w:p>
    <w:p w14:paraId="72638F63" w14:textId="77777777" w:rsidR="00DA3E5D" w:rsidRDefault="00000000">
      <w:r>
        <w:t>pc</w:t>
      </w:r>
    </w:p>
    <w:p w14:paraId="7080B84E" w14:textId="77777777" w:rsidR="00DA3E5D" w:rsidRDefault="00000000">
      <w:pPr>
        <w:pStyle w:val="pheading"/>
      </w:pPr>
      <w:r>
        <w:t>- nature du marché:</w:t>
      </w:r>
    </w:p>
    <w:p w14:paraId="152B858B" w14:textId="77777777" w:rsidR="00DA3E5D" w:rsidRDefault="00000000">
      <w:r>
        <w:t>QP</w:t>
      </w:r>
    </w:p>
    <w:p w14:paraId="41AEED0E" w14:textId="77777777" w:rsidR="00DA3E5D" w:rsidRDefault="00000000">
      <w:pPr>
        <w:pStyle w:val="Author-eSectionHeading6"/>
      </w:pPr>
      <w:bookmarkStart w:id="420" w:name="_Toc112762746"/>
      <w:r>
        <w:t>73.42.1c Systèmes autonomes - luminaires d'éclairage de sécurité des emplacements de travaux dangereux CCTB 01.10</w:t>
      </w:r>
      <w:bookmarkEnd w:id="420"/>
    </w:p>
    <w:p w14:paraId="6EC8F778" w14:textId="77777777" w:rsidR="00DA3E5D" w:rsidRDefault="00000000">
      <w:pPr>
        <w:pStyle w:val="pheading"/>
      </w:pPr>
      <w:r>
        <w:t>DESCRIPTION</w:t>
      </w:r>
    </w:p>
    <w:p w14:paraId="2ECA9814" w14:textId="77777777" w:rsidR="00DA3E5D" w:rsidRDefault="00000000">
      <w:pPr>
        <w:pStyle w:val="pheading"/>
      </w:pPr>
      <w:r>
        <w:t>- Définition / Comprend</w:t>
      </w:r>
    </w:p>
    <w:p w14:paraId="2D38F6E2" w14:textId="77777777" w:rsidR="00DA3E5D" w:rsidRDefault="00000000">
      <w:r>
        <w:t>Il s'agit de la fourniture et de l'installation de luminaires d'éclairage de sécurité des emplacements de travaux dangereux défini suivant la norme [NBN EN 1838] comme l'éclairage de sécurité prévu pour garantir la sécurité des personnes occupées à des activités potentiellement dangereuses ou travaillant dans un environnement dangereux et permettant le bon déroulement des procédures d'arrêt pour la sécurité de l'opérateur et des autres occupants des locaux.</w:t>
      </w:r>
    </w:p>
    <w:p w14:paraId="7D63F7BE" w14:textId="77777777" w:rsidR="00DA3E5D" w:rsidRDefault="00000000">
      <w:pPr>
        <w:pStyle w:val="pheading"/>
      </w:pPr>
      <w:r>
        <w:t>MATÉRIAUX</w:t>
      </w:r>
    </w:p>
    <w:p w14:paraId="7F242456" w14:textId="77777777" w:rsidR="00DA3E5D" w:rsidRDefault="00000000">
      <w:pPr>
        <w:pStyle w:val="pheading"/>
      </w:pPr>
      <w:r>
        <w:t>- Caractéristiques générales</w:t>
      </w:r>
    </w:p>
    <w:p w14:paraId="2893023C" w14:textId="77777777" w:rsidR="00DA3E5D" w:rsidRDefault="00000000">
      <w:r>
        <w:t xml:space="preserve">Autonomie : </w:t>
      </w:r>
      <w:r>
        <w:rPr>
          <w:rStyle w:val="optioncarChar"/>
        </w:rPr>
        <w:t>1h</w:t>
      </w:r>
      <w:r>
        <w:t xml:space="preserve"> (par défaut) </w:t>
      </w:r>
      <w:r>
        <w:rPr>
          <w:rStyle w:val="optioncarChar"/>
        </w:rPr>
        <w:t>/ ***</w:t>
      </w:r>
      <w:r>
        <w:br/>
        <w:t xml:space="preserve">Flux lumineux : </w:t>
      </w:r>
      <w:r>
        <w:rPr>
          <w:rStyle w:val="optioncarChar"/>
        </w:rPr>
        <w:t>minimum 400 lm</w:t>
      </w:r>
      <w:r>
        <w:br/>
        <w:t xml:space="preserve">Source lumineuse : </w:t>
      </w:r>
      <w:r>
        <w:rPr>
          <w:rStyle w:val="optioncarChar"/>
        </w:rPr>
        <w:t>LED</w:t>
      </w:r>
      <w:r>
        <w:t xml:space="preserve"> (par défaut) </w:t>
      </w:r>
      <w:r>
        <w:rPr>
          <w:rStyle w:val="optioncarChar"/>
        </w:rPr>
        <w:t>/ fluorescente / LED ou fluorescent</w:t>
      </w:r>
      <w:r>
        <w:br/>
        <w:t xml:space="preserve">Fonction de test: </w:t>
      </w:r>
      <w:r>
        <w:rPr>
          <w:rStyle w:val="optioncarChar"/>
        </w:rPr>
        <w:t>autotest</w:t>
      </w:r>
      <w:r>
        <w:t xml:space="preserve"> (par défaut) </w:t>
      </w:r>
      <w:r>
        <w:rPr>
          <w:rStyle w:val="optioncarChar"/>
        </w:rPr>
        <w:t>/ autotest et adressable</w:t>
      </w:r>
      <w:r>
        <w:br/>
        <w:t xml:space="preserve">Mode de fonctionnement: </w:t>
      </w:r>
      <w:r>
        <w:rPr>
          <w:rStyle w:val="optioncarChar"/>
        </w:rPr>
        <w:t>non permanent</w:t>
      </w:r>
      <w:r>
        <w:t xml:space="preserve"> (par défaut) </w:t>
      </w:r>
      <w:r>
        <w:rPr>
          <w:rStyle w:val="optioncarChar"/>
        </w:rPr>
        <w:t>/ Permanent / Combiné</w:t>
      </w:r>
      <w:r>
        <w:br/>
        <w:t xml:space="preserve">Type de batterie : </w:t>
      </w:r>
      <w:r>
        <w:rPr>
          <w:rStyle w:val="optioncarChar"/>
        </w:rPr>
        <w:t>batterie sans Cadmium</w:t>
      </w:r>
      <w:r>
        <w:t xml:space="preserve"> (par défaut) </w:t>
      </w:r>
      <w:r>
        <w:rPr>
          <w:rStyle w:val="optioncarChar"/>
        </w:rPr>
        <w:t>/ Ni-Cd / Pb/***</w:t>
      </w:r>
      <w:r>
        <w:br/>
        <w:t xml:space="preserve">Mode de pose du luminaire: </w:t>
      </w:r>
      <w:r>
        <w:rPr>
          <w:rStyle w:val="optioncarChar"/>
        </w:rPr>
        <w:t>encastré</w:t>
      </w:r>
      <w:r>
        <w:t xml:space="preserve"> ou semi-encastré </w:t>
      </w:r>
      <w:r>
        <w:rPr>
          <w:rStyle w:val="optioncarChar"/>
        </w:rPr>
        <w:t>/ apparent (par défaut)/ suspendu / en drapeau /***</w:t>
      </w:r>
      <w:r>
        <w:br/>
        <w:t xml:space="preserve">Surface de pose : </w:t>
      </w:r>
      <w:r>
        <w:rPr>
          <w:rStyle w:val="optioncarChar"/>
        </w:rPr>
        <w:t>plafond</w:t>
      </w:r>
      <w:r>
        <w:t xml:space="preserve"> (par défaut) </w:t>
      </w:r>
      <w:r>
        <w:rPr>
          <w:rStyle w:val="optioncarChar"/>
        </w:rPr>
        <w:t>/ mur /***</w:t>
      </w:r>
      <w:r>
        <w:br/>
        <w:t xml:space="preserve">Indice de protection IP : </w:t>
      </w:r>
      <w:r>
        <w:rPr>
          <w:rStyle w:val="optioncarChar"/>
        </w:rPr>
        <w:t>IP21</w:t>
      </w:r>
      <w:r>
        <w:t xml:space="preserve"> (par défaut) </w:t>
      </w:r>
      <w:r>
        <w:rPr>
          <w:rStyle w:val="optioncarChar"/>
        </w:rPr>
        <w:t>/ IP65 / ***</w:t>
      </w:r>
      <w:r>
        <w:br/>
        <w:t xml:space="preserve">Indice de protection IK : </w:t>
      </w:r>
      <w:r>
        <w:rPr>
          <w:rStyle w:val="optioncarChar"/>
        </w:rPr>
        <w:t>IK04</w:t>
      </w:r>
      <w:r>
        <w:t xml:space="preserve"> (par défaut) </w:t>
      </w:r>
      <w:r>
        <w:rPr>
          <w:rStyle w:val="optioncarChar"/>
        </w:rPr>
        <w:t>/ ***</w:t>
      </w:r>
    </w:p>
    <w:p w14:paraId="2AC98F8A" w14:textId="77777777" w:rsidR="00DA3E5D" w:rsidRDefault="00000000">
      <w:pPr>
        <w:pStyle w:val="pheading"/>
      </w:pPr>
      <w:r>
        <w:t>EXÉCUTION / MISE EN ŒUVRE</w:t>
      </w:r>
    </w:p>
    <w:p w14:paraId="11946F83" w14:textId="77777777" w:rsidR="00DA3E5D" w:rsidRDefault="00000000">
      <w:pPr>
        <w:pStyle w:val="pheading"/>
      </w:pPr>
      <w:r>
        <w:t>- Prescriptions générales</w:t>
      </w:r>
    </w:p>
    <w:p w14:paraId="0686A7EB" w14:textId="77777777" w:rsidR="00DA3E5D" w:rsidRDefault="00000000">
      <w:r>
        <w:t>Ce sont donc des espaces nécessitant un éclairage particulier lors des situations d'urgence. Ils sont éclairés avec une intensité ≥ 10 % à l'éclairage normal, et avec l'éclairement lumineux ≥ 15 lux.</w:t>
      </w:r>
    </w:p>
    <w:p w14:paraId="76E4A61A" w14:textId="77777777" w:rsidR="00DA3E5D" w:rsidRDefault="00000000">
      <w:pPr>
        <w:pStyle w:val="pheading"/>
      </w:pPr>
      <w:r>
        <w:t>MESURAGE</w:t>
      </w:r>
    </w:p>
    <w:p w14:paraId="3CC53B71" w14:textId="77777777" w:rsidR="00DA3E5D" w:rsidRDefault="00000000">
      <w:pPr>
        <w:pStyle w:val="pheading"/>
      </w:pPr>
      <w:r>
        <w:t>- unité de mesure:</w:t>
      </w:r>
    </w:p>
    <w:p w14:paraId="75862B99" w14:textId="77777777" w:rsidR="00DA3E5D" w:rsidRDefault="00000000">
      <w:r>
        <w:t>pc</w:t>
      </w:r>
    </w:p>
    <w:p w14:paraId="37438CB6" w14:textId="77777777" w:rsidR="00DA3E5D" w:rsidRDefault="00000000">
      <w:pPr>
        <w:pStyle w:val="pheading"/>
      </w:pPr>
      <w:r>
        <w:t>- nature du marché:</w:t>
      </w:r>
    </w:p>
    <w:p w14:paraId="3579ECF9" w14:textId="77777777" w:rsidR="00DA3E5D" w:rsidRDefault="00000000">
      <w:r>
        <w:t>QP</w:t>
      </w:r>
    </w:p>
    <w:p w14:paraId="2184D18B" w14:textId="77777777" w:rsidR="00DA3E5D" w:rsidRDefault="00000000">
      <w:pPr>
        <w:pStyle w:val="Author-eSectionHeading6"/>
      </w:pPr>
      <w:bookmarkStart w:id="421" w:name="_Toc112762747"/>
      <w:r>
        <w:t>73.42.1d Systèmes autonomes - gestion centralisée des luminaires CCTB 01.10</w:t>
      </w:r>
      <w:bookmarkEnd w:id="421"/>
    </w:p>
    <w:p w14:paraId="7F67871A" w14:textId="77777777" w:rsidR="00DA3E5D" w:rsidRDefault="00000000">
      <w:pPr>
        <w:pStyle w:val="pheading"/>
      </w:pPr>
      <w:r>
        <w:t>DESCRIPTION</w:t>
      </w:r>
    </w:p>
    <w:p w14:paraId="41B6E6D5" w14:textId="77777777" w:rsidR="00DA3E5D" w:rsidRDefault="00000000">
      <w:pPr>
        <w:pStyle w:val="pheading"/>
      </w:pPr>
      <w:r>
        <w:t>- Définition / Comprend</w:t>
      </w:r>
    </w:p>
    <w:p w14:paraId="20C252EC" w14:textId="77777777" w:rsidR="00DA3E5D" w:rsidRDefault="00000000">
      <w:r>
        <w:t>Il s'agit de la fourniture et de l'installation d'un système de gestion centralisée. Le système de gestion centralisée gère les luminaires autonomes auto-testables adressables. Les différents luminaires sont reliés par une ligne bus filaire en étoile ou en arborescence ou la combinaison des deux. S'il n'y a pas de présence de ligne bus, les luminaires de sécurité gardent leurs spécificités de luminaires autonomes auto-testables. Le module de gestion centralise les tests et les sauvegarde dans un fichier/ ou application informatique Le système prévoit que les tests ne se fassent pas simultanément sur des luminaires de sécurité adjacents.</w:t>
      </w:r>
    </w:p>
    <w:p w14:paraId="59F3DD88" w14:textId="77777777" w:rsidR="00DA3E5D" w:rsidRDefault="00000000">
      <w:r>
        <w:t>Pour des raisons de sécurité, la gestion d'éclairage de sécurité est indépendante de la gestion centralisée de l'éclairage général.</w:t>
      </w:r>
    </w:p>
    <w:p w14:paraId="7B869447" w14:textId="77777777" w:rsidR="00DA3E5D" w:rsidRDefault="00000000">
      <w:r>
        <w:rPr>
          <w:rStyle w:val="soitChar"/>
        </w:rPr>
        <w:t>Option : Le système prévoit également la possibilité de visualiser l'état de fonctionnement des luminaires sur un plan du bâtiment repris sur une application</w:t>
      </w:r>
      <w:r>
        <w:t xml:space="preserve"> informatique. L'entreprise comprend également la fourniture en fin d'installation d'un plan reprenant l'implantation et l'adressage de chaque luminaire de sécurité.</w:t>
      </w:r>
    </w:p>
    <w:p w14:paraId="74F35AE1" w14:textId="77777777" w:rsidR="00DA3E5D" w:rsidRDefault="00000000">
      <w:pPr>
        <w:pStyle w:val="pheading"/>
      </w:pPr>
      <w:r>
        <w:t>MESURAGE</w:t>
      </w:r>
    </w:p>
    <w:p w14:paraId="36F269F1" w14:textId="77777777" w:rsidR="00DA3E5D" w:rsidRDefault="00000000">
      <w:pPr>
        <w:pStyle w:val="pheading"/>
      </w:pPr>
      <w:r>
        <w:t>- unité de mesure:</w:t>
      </w:r>
    </w:p>
    <w:p w14:paraId="0CD7144D" w14:textId="77777777" w:rsidR="00DA3E5D" w:rsidRDefault="00000000">
      <w:r>
        <w:t>fft</w:t>
      </w:r>
    </w:p>
    <w:p w14:paraId="323287F8" w14:textId="77777777" w:rsidR="00DA3E5D" w:rsidRDefault="00000000">
      <w:pPr>
        <w:pStyle w:val="pheading"/>
      </w:pPr>
      <w:r>
        <w:t>- nature du marché:</w:t>
      </w:r>
    </w:p>
    <w:p w14:paraId="5796FF32" w14:textId="77777777" w:rsidR="00DA3E5D" w:rsidRDefault="00000000">
      <w:r>
        <w:t>QF</w:t>
      </w:r>
    </w:p>
    <w:p w14:paraId="56C913A7" w14:textId="77777777" w:rsidR="00DA3E5D" w:rsidRDefault="00000000">
      <w:pPr>
        <w:pStyle w:val="Author-eSectionHeading5"/>
      </w:pPr>
      <w:bookmarkStart w:id="422" w:name="_Toc112762748"/>
      <w:r>
        <w:t>73.42.2 Systèmes à alimentation centralisée CCTB 01.10</w:t>
      </w:r>
      <w:bookmarkEnd w:id="422"/>
    </w:p>
    <w:p w14:paraId="7B03DC7C" w14:textId="77777777" w:rsidR="00DA3E5D" w:rsidRDefault="00000000">
      <w:pPr>
        <w:pStyle w:val="pheading"/>
      </w:pPr>
      <w:r>
        <w:t>DESCRIPTION</w:t>
      </w:r>
    </w:p>
    <w:p w14:paraId="5E2E73B0" w14:textId="77777777" w:rsidR="00DA3E5D" w:rsidRDefault="00000000">
      <w:pPr>
        <w:pStyle w:val="pheading"/>
      </w:pPr>
      <w:r>
        <w:t>- Définition / Comprend</w:t>
      </w:r>
    </w:p>
    <w:p w14:paraId="3718FD7B" w14:textId="77777777" w:rsidR="00DA3E5D" w:rsidRDefault="00000000">
      <w:r>
        <w:t xml:space="preserve">Il s'agit de la fourniture, la pose et le câblage des luminaires d'éclairage de sécurité à alimentation centralisée et de leur(s) source(s) d'alimentation. L'alimentation de secours est fournie à partir d’une batterie centralisée. Le câblage des luminaires de sécurité est indépendant du câblage du reste de l'installation des luminaires. </w:t>
      </w:r>
      <w:r>
        <w:br/>
        <w:t>L'installation d'une source centrale répond strictement à la version en vigueur du [RGIE] (spécifiquement 4.3.3. du [RGIE] notamment).</w:t>
      </w:r>
      <w:r>
        <w:br/>
      </w:r>
      <w:r>
        <w:br/>
        <w:t>Plusieurs appareils d'éclairages sont connectés sur la même source d'énergie. Lors d'un défaut de secteur, l'armoire d'alimentation centralisée commute sur l'alimentation électrique de secours.</w:t>
      </w:r>
      <w:r>
        <w:br/>
        <w:t xml:space="preserve">La lecture de l'état des luminaires se fait par détection : </w:t>
      </w:r>
      <w:r>
        <w:rPr>
          <w:rStyle w:val="optioncarChar"/>
        </w:rPr>
        <w:t>de ligne / individuelle</w:t>
      </w:r>
      <w:r>
        <w:t xml:space="preserve"> en un point central. Cela se fait via : </w:t>
      </w:r>
      <w:r>
        <w:rPr>
          <w:rStyle w:val="optioncarChar"/>
        </w:rPr>
        <w:t>un écran clair dans l'armoire d'alimentation centrale / via TCP-IP (à distance)</w:t>
      </w:r>
      <w:r>
        <w:t>.</w:t>
      </w:r>
    </w:p>
    <w:p w14:paraId="54C129A7" w14:textId="77777777" w:rsidR="00DA3E5D" w:rsidRDefault="00DA3E5D"/>
    <w:p w14:paraId="1167E0EF" w14:textId="77777777" w:rsidR="00DA3E5D" w:rsidRDefault="00000000">
      <w:pPr>
        <w:pStyle w:val="pheading"/>
      </w:pPr>
      <w:r>
        <w:t>DOCUMENTS DE RÉFÉRENCE</w:t>
      </w:r>
    </w:p>
    <w:p w14:paraId="592CEE90" w14:textId="77777777" w:rsidR="00DA3E5D" w:rsidRDefault="00000000">
      <w:pPr>
        <w:pStyle w:val="pheading"/>
      </w:pPr>
      <w:r>
        <w:t>- Matériau</w:t>
      </w:r>
    </w:p>
    <w:p w14:paraId="2BC8FDEE" w14:textId="77777777" w:rsidR="00DA3E5D" w:rsidRDefault="00000000">
      <w:r>
        <w:t>[NBN EN 50172, Systèmes d'éclairage de sécurité]</w:t>
      </w:r>
    </w:p>
    <w:p w14:paraId="58C2515A" w14:textId="77777777" w:rsidR="00DA3E5D" w:rsidRDefault="00000000">
      <w:pPr>
        <w:pStyle w:val="pheading"/>
      </w:pPr>
      <w:r>
        <w:t>- Exécution</w:t>
      </w:r>
    </w:p>
    <w:p w14:paraId="31B7C4E2" w14:textId="77777777" w:rsidR="00DA3E5D" w:rsidRDefault="00000000">
      <w:r>
        <w:t>[NBN EN 50172, Systèmes d'éclairage de sécurité]</w:t>
      </w:r>
    </w:p>
    <w:p w14:paraId="7208EE1C" w14:textId="77777777" w:rsidR="00DA3E5D" w:rsidRDefault="00000000">
      <w:pPr>
        <w:pStyle w:val="Author-eSectionHeading6"/>
      </w:pPr>
      <w:bookmarkStart w:id="423" w:name="_Toc112762749"/>
      <w:r>
        <w:t>73.42.2a Systèmes à alimentation centralisée - sources d'alimentation centralisée CCTB 01.10</w:t>
      </w:r>
      <w:bookmarkEnd w:id="423"/>
    </w:p>
    <w:p w14:paraId="5BA3AA79" w14:textId="77777777" w:rsidR="00DA3E5D" w:rsidRDefault="00000000">
      <w:pPr>
        <w:pStyle w:val="pheading"/>
      </w:pPr>
      <w:r>
        <w:t>DESCRIPTION</w:t>
      </w:r>
    </w:p>
    <w:p w14:paraId="30CFB900" w14:textId="77777777" w:rsidR="00DA3E5D" w:rsidRDefault="00000000">
      <w:pPr>
        <w:pStyle w:val="pheading"/>
      </w:pPr>
      <w:r>
        <w:t>- Définition / Comprend</w:t>
      </w:r>
    </w:p>
    <w:p w14:paraId="2BF9150F" w14:textId="77777777" w:rsidR="00DA3E5D" w:rsidRDefault="00000000">
      <w:r>
        <w:t>Il s'agit de la fourniture, la pose et le câblage de sources d'alimentation centralisée. La source d'alimentation centralisée est une centrale possédant l'électronique et les batteries nécessaires à l'alimentation des luminaires de sécurité. La source alimente exclusivement les luminaires de sécurité.</w:t>
      </w:r>
    </w:p>
    <w:p w14:paraId="0DA9B50C" w14:textId="77777777" w:rsidR="00DA3E5D" w:rsidRDefault="00000000">
      <w:r>
        <w:rPr>
          <w:rStyle w:val="headingChar"/>
        </w:rPr>
        <w:t>Fonctionnement:</w:t>
      </w:r>
    </w:p>
    <w:p w14:paraId="4293439C" w14:textId="77777777" w:rsidR="00DA3E5D" w:rsidRDefault="00000000">
      <w:pPr>
        <w:pStyle w:val="Author-eListParagraph"/>
        <w:numPr>
          <w:ilvl w:val="0"/>
          <w:numId w:val="55"/>
        </w:numPr>
      </w:pPr>
      <w:r>
        <w:t>En fonctionnement normal, les luminaires sont alimentés par le réseau 230V AC.</w:t>
      </w:r>
    </w:p>
    <w:p w14:paraId="26957EA1" w14:textId="77777777" w:rsidR="00DA3E5D" w:rsidRDefault="00000000">
      <w:pPr>
        <w:pStyle w:val="Author-eListParagraph"/>
        <w:numPr>
          <w:ilvl w:val="0"/>
          <w:numId w:val="55"/>
        </w:numPr>
      </w:pPr>
      <w:r>
        <w:t>En fonctionnement 'secours' tous les luminaires raccordés sont alimentés en 230V DC lors d’une coupure de courant totale et en 230V AC par l'intermédiaire d'un module d'inversion. Cette inversion est activée par un contrôleur de phases, par un module externe inverse ou par un contact auxiliaire placé sur des disjoncteurs d'éclairage généraux se trouvant dans des zones où se trouvent des éclairages de sécurité non permanent.</w:t>
      </w:r>
    </w:p>
    <w:p w14:paraId="5027C0DA" w14:textId="77777777" w:rsidR="00DA3E5D" w:rsidRDefault="00000000">
      <w:r>
        <w:t>La source d'alimentation centralisée inclut les éléments qui suivent :</w:t>
      </w:r>
    </w:p>
    <w:p w14:paraId="201E4749" w14:textId="77777777" w:rsidR="00DA3E5D" w:rsidRDefault="00000000">
      <w:pPr>
        <w:pStyle w:val="Author-eListParagraph"/>
        <w:numPr>
          <w:ilvl w:val="0"/>
          <w:numId w:val="56"/>
        </w:numPr>
      </w:pPr>
      <w:r>
        <w:t>Un ensemble de batteries groupées conformément à la norme [NBN EN 50171], dont le rôle est d'alimenter et contrôler les luminaires de sécurité de façon centrale. Pour ce qui est des batteries au plomb, celles-ci sont "sans entretien".</w:t>
      </w:r>
    </w:p>
    <w:p w14:paraId="44A17810" w14:textId="77777777" w:rsidR="00DA3E5D" w:rsidRDefault="00000000">
      <w:pPr>
        <w:pStyle w:val="Author-eListParagraph"/>
        <w:numPr>
          <w:ilvl w:val="0"/>
          <w:numId w:val="56"/>
        </w:numPr>
      </w:pPr>
      <w:r>
        <w:t>Une alimentation</w:t>
      </w:r>
    </w:p>
    <w:p w14:paraId="0187CEAA" w14:textId="77777777" w:rsidR="00DA3E5D" w:rsidRDefault="00000000">
      <w:pPr>
        <w:pStyle w:val="Author-eListParagraph"/>
        <w:numPr>
          <w:ilvl w:val="0"/>
          <w:numId w:val="56"/>
        </w:numPr>
      </w:pPr>
      <w:r>
        <w:t>Une armoire</w:t>
      </w:r>
    </w:p>
    <w:p w14:paraId="521002DC" w14:textId="77777777" w:rsidR="00DA3E5D" w:rsidRDefault="00000000">
      <w:pPr>
        <w:pStyle w:val="Author-eListParagraph"/>
        <w:numPr>
          <w:ilvl w:val="0"/>
          <w:numId w:val="56"/>
        </w:numPr>
      </w:pPr>
      <w:r>
        <w:t xml:space="preserve">Un chargeur conçu de telle manière qu'après décharge complète, les batteries retrouvent </w:t>
      </w:r>
      <w:r>
        <w:rPr>
          <w:rStyle w:val="optioncarChar"/>
        </w:rPr>
        <w:t>80 %</w:t>
      </w:r>
      <w:r>
        <w:t xml:space="preserve"> de leur charge en </w:t>
      </w:r>
      <w:r>
        <w:rPr>
          <w:rStyle w:val="optioncarChar"/>
        </w:rPr>
        <w:t>12 heures</w:t>
      </w:r>
      <w:r>
        <w:t>.</w:t>
      </w:r>
    </w:p>
    <w:p w14:paraId="4B4A871E" w14:textId="77777777" w:rsidR="00DA3E5D" w:rsidRDefault="00000000">
      <w:pPr>
        <w:pStyle w:val="Author-eListParagraph"/>
        <w:numPr>
          <w:ilvl w:val="0"/>
          <w:numId w:val="56"/>
        </w:numPr>
      </w:pPr>
      <w:r>
        <w:t>Module de commande et de programmation</w:t>
      </w:r>
    </w:p>
    <w:p w14:paraId="052E5CFF" w14:textId="77777777" w:rsidR="00DA3E5D" w:rsidRDefault="00000000">
      <w:pPr>
        <w:pStyle w:val="Author-eListParagraph"/>
        <w:numPr>
          <w:ilvl w:val="0"/>
          <w:numId w:val="56"/>
        </w:numPr>
      </w:pPr>
      <w:r>
        <w:t>Modules d'alimentation et de surveillance individuelle des luminaires (maximum 20 luminaires par circuit).</w:t>
      </w:r>
    </w:p>
    <w:p w14:paraId="5EB266F8" w14:textId="77777777" w:rsidR="00DA3E5D" w:rsidRDefault="00000000">
      <w:pPr>
        <w:pStyle w:val="Author-eListParagraph"/>
        <w:numPr>
          <w:ilvl w:val="0"/>
          <w:numId w:val="56"/>
        </w:numPr>
      </w:pPr>
      <w:r>
        <w:t>Module web (en option)</w:t>
      </w:r>
    </w:p>
    <w:p w14:paraId="7D252B1B" w14:textId="77777777" w:rsidR="00DA3E5D" w:rsidRDefault="00000000">
      <w:r>
        <w:t xml:space="preserve">Rajouter : </w:t>
      </w:r>
      <w:r>
        <w:rPr>
          <w:rStyle w:val="optioncarChar"/>
        </w:rPr>
        <w:t>Programmation Permanent / Non permanent</w:t>
      </w:r>
    </w:p>
    <w:p w14:paraId="15F3A40C" w14:textId="77777777" w:rsidR="00DA3E5D" w:rsidRDefault="00000000">
      <w:r>
        <w:t>spécifications électriques</w:t>
      </w:r>
    </w:p>
    <w:p w14:paraId="3EE90FF0" w14:textId="77777777" w:rsidR="00DA3E5D" w:rsidRDefault="00000000">
      <w:r>
        <w:br/>
        <w:t xml:space="preserve">Les fonctions "permanent", "non-permanent" ou commutée sont programmables à partir de la centrale. Il est possible de programmer sur la même ligne des fonctions différentes, ce qui permet une réduction de la quantité de câblage. Tension nominale : </w:t>
      </w:r>
      <w:r>
        <w:rPr>
          <w:rStyle w:val="optioncarChar"/>
        </w:rPr>
        <w:t>230V AC</w:t>
      </w:r>
    </w:p>
    <w:p w14:paraId="0E155124" w14:textId="77777777" w:rsidR="00DA3E5D" w:rsidRDefault="00000000">
      <w:pPr>
        <w:pStyle w:val="Author-eListParagraph"/>
        <w:numPr>
          <w:ilvl w:val="0"/>
          <w:numId w:val="57"/>
        </w:numPr>
      </w:pPr>
      <w:r>
        <w:t xml:space="preserve">Tension de sortie en état normal : </w:t>
      </w:r>
      <w:r>
        <w:rPr>
          <w:rStyle w:val="optioncarChar"/>
        </w:rPr>
        <w:t>230V AC</w:t>
      </w:r>
    </w:p>
    <w:p w14:paraId="62D69B95" w14:textId="77777777" w:rsidR="00DA3E5D" w:rsidRDefault="00000000">
      <w:pPr>
        <w:pStyle w:val="Author-eListParagraph"/>
        <w:numPr>
          <w:ilvl w:val="0"/>
          <w:numId w:val="57"/>
        </w:numPr>
      </w:pPr>
      <w:r>
        <w:t xml:space="preserve">Tension de sortie en état secours : </w:t>
      </w:r>
      <w:r>
        <w:rPr>
          <w:rStyle w:val="optioncarChar"/>
        </w:rPr>
        <w:t>230V DC</w:t>
      </w:r>
    </w:p>
    <w:p w14:paraId="5E1B843C" w14:textId="77777777" w:rsidR="00DA3E5D" w:rsidRDefault="00000000">
      <w:pPr>
        <w:pStyle w:val="Author-eListParagraph"/>
        <w:numPr>
          <w:ilvl w:val="0"/>
          <w:numId w:val="57"/>
        </w:numPr>
      </w:pPr>
      <w:r>
        <w:t xml:space="preserve">Autonomie : </w:t>
      </w:r>
      <w:r>
        <w:rPr>
          <w:rStyle w:val="optioncarChar"/>
        </w:rPr>
        <w:t xml:space="preserve">1 heure </w:t>
      </w:r>
      <w:r>
        <w:t>(par défaut)</w:t>
      </w:r>
      <w:r>
        <w:rPr>
          <w:rStyle w:val="optioncarChar"/>
        </w:rPr>
        <w:t xml:space="preserve"> / ***, </w:t>
      </w:r>
      <w:r>
        <w:t>à une température de 21°C</w:t>
      </w:r>
    </w:p>
    <w:p w14:paraId="60ACDB38" w14:textId="77777777" w:rsidR="00DA3E5D" w:rsidRDefault="00000000">
      <w:pPr>
        <w:pStyle w:val="pheading"/>
      </w:pPr>
      <w:r>
        <w:t>MESURAGE</w:t>
      </w:r>
    </w:p>
    <w:p w14:paraId="6262E2FC" w14:textId="77777777" w:rsidR="00DA3E5D" w:rsidRDefault="00000000">
      <w:pPr>
        <w:pStyle w:val="pheading"/>
      </w:pPr>
      <w:r>
        <w:t>- unité de mesure:</w:t>
      </w:r>
    </w:p>
    <w:p w14:paraId="06AAD01E" w14:textId="77777777" w:rsidR="00DA3E5D" w:rsidRDefault="00000000">
      <w:r>
        <w:t>pc</w:t>
      </w:r>
    </w:p>
    <w:p w14:paraId="61FEB7F5" w14:textId="77777777" w:rsidR="00DA3E5D" w:rsidRDefault="00000000">
      <w:pPr>
        <w:pStyle w:val="pheading"/>
      </w:pPr>
      <w:r>
        <w:t>- nature du marché:</w:t>
      </w:r>
    </w:p>
    <w:p w14:paraId="03E42087" w14:textId="77777777" w:rsidR="00DA3E5D" w:rsidRDefault="00000000">
      <w:r>
        <w:t>QF</w:t>
      </w:r>
    </w:p>
    <w:p w14:paraId="61C08B72" w14:textId="77777777" w:rsidR="00DA3E5D" w:rsidRDefault="00000000">
      <w:pPr>
        <w:pStyle w:val="Author-eSectionHeading6"/>
      </w:pPr>
      <w:bookmarkStart w:id="424" w:name="_Toc112762750"/>
      <w:r>
        <w:t>73.42.2b Systèmes à alimentation centralisée - luminaires d'éclairage d'évacuation sans signalisation CCTB 01.10</w:t>
      </w:r>
      <w:bookmarkEnd w:id="424"/>
    </w:p>
    <w:p w14:paraId="32B27B4B" w14:textId="77777777" w:rsidR="00DA3E5D" w:rsidRDefault="00000000">
      <w:pPr>
        <w:pStyle w:val="pheading"/>
      </w:pPr>
      <w:r>
        <w:t>DESCRIPTION</w:t>
      </w:r>
    </w:p>
    <w:p w14:paraId="0430AEC9" w14:textId="77777777" w:rsidR="00DA3E5D" w:rsidRDefault="00000000">
      <w:pPr>
        <w:pStyle w:val="pheading"/>
      </w:pPr>
      <w:r>
        <w:t>- Définition / Comprend</w:t>
      </w:r>
    </w:p>
    <w:p w14:paraId="5AAE13E2" w14:textId="77777777" w:rsidR="00DA3E5D" w:rsidRDefault="00000000">
      <w:r>
        <w:t xml:space="preserve">Ce poste inclut la pose, la fourniture, et le câblage de luminaires d'éclairages d'évacuation sans signalisation. </w:t>
      </w:r>
    </w:p>
    <w:p w14:paraId="633DAE26" w14:textId="77777777" w:rsidR="00DA3E5D" w:rsidRDefault="00000000">
      <w:pPr>
        <w:pStyle w:val="pheading"/>
      </w:pPr>
      <w:r>
        <w:t>MATÉRIAUX</w:t>
      </w:r>
    </w:p>
    <w:p w14:paraId="504EDAF8" w14:textId="77777777" w:rsidR="00DA3E5D" w:rsidRDefault="00000000">
      <w:pPr>
        <w:pStyle w:val="pheading"/>
      </w:pPr>
      <w:r>
        <w:t>- Caractéristiques générales</w:t>
      </w:r>
    </w:p>
    <w:p w14:paraId="7C333CE6" w14:textId="77777777" w:rsidR="00DA3E5D" w:rsidRDefault="00000000">
      <w:r>
        <w:t xml:space="preserve">Flux lumineux : </w:t>
      </w:r>
      <w:r>
        <w:rPr>
          <w:rStyle w:val="optioncarChar"/>
        </w:rPr>
        <w:t xml:space="preserve">minimum 150 </w:t>
      </w:r>
      <w:r>
        <w:t>lm</w:t>
      </w:r>
      <w:r>
        <w:br/>
        <w:t xml:space="preserve">Source lumineuse : </w:t>
      </w:r>
      <w:r>
        <w:rPr>
          <w:rStyle w:val="optioncarChar"/>
        </w:rPr>
        <w:t xml:space="preserve">LED </w:t>
      </w:r>
      <w:r>
        <w:t xml:space="preserve">(par défaut) </w:t>
      </w:r>
      <w:r>
        <w:rPr>
          <w:rStyle w:val="optioncarChar"/>
        </w:rPr>
        <w:t>/ fluorescente / LED ou fluorescent</w:t>
      </w:r>
      <w:r>
        <w:br/>
        <w:t xml:space="preserve">Mode de pose du luminaire: </w:t>
      </w:r>
      <w:r>
        <w:rPr>
          <w:rStyle w:val="optioncarChar"/>
        </w:rPr>
        <w:t>encastré</w:t>
      </w:r>
      <w:r>
        <w:t xml:space="preserve"> ou semi-encastré </w:t>
      </w:r>
      <w:r>
        <w:rPr>
          <w:rStyle w:val="optioncarChar"/>
        </w:rPr>
        <w:t>/ apparent (par défaut) / suspendu / en drapeau / ***</w:t>
      </w:r>
      <w:r>
        <w:br/>
        <w:t xml:space="preserve">Surface de pose : </w:t>
      </w:r>
      <w:r>
        <w:rPr>
          <w:rStyle w:val="optioncarChar"/>
        </w:rPr>
        <w:t>plafond</w:t>
      </w:r>
      <w:r>
        <w:t xml:space="preserve"> (par défaut) </w:t>
      </w:r>
      <w:r>
        <w:rPr>
          <w:rStyle w:val="optioncarChar"/>
        </w:rPr>
        <w:t>/ mur / ***</w:t>
      </w:r>
      <w:r>
        <w:br/>
        <w:t xml:space="preserve">Indice de protection : </w:t>
      </w:r>
      <w:r>
        <w:rPr>
          <w:rStyle w:val="optioncarChar"/>
        </w:rPr>
        <w:t>IP21</w:t>
      </w:r>
      <w:r>
        <w:t xml:space="preserve"> (par défaut) </w:t>
      </w:r>
      <w:r>
        <w:rPr>
          <w:rStyle w:val="optioncarChar"/>
        </w:rPr>
        <w:t>/ IP65 / ***</w:t>
      </w:r>
      <w:r>
        <w:br/>
        <w:t xml:space="preserve">Indice de protection : </w:t>
      </w:r>
      <w:r>
        <w:rPr>
          <w:rStyle w:val="optioncarChar"/>
        </w:rPr>
        <w:t>IK04</w:t>
      </w:r>
      <w:r>
        <w:t xml:space="preserve"> (par défaut) </w:t>
      </w:r>
      <w:r>
        <w:rPr>
          <w:rStyle w:val="optioncarChar"/>
        </w:rPr>
        <w:t>/ ***</w:t>
      </w:r>
      <w:r>
        <w:br/>
        <w:t xml:space="preserve">Adressage : </w:t>
      </w:r>
      <w:r>
        <w:rPr>
          <w:rStyle w:val="optioncarChar"/>
        </w:rPr>
        <w:t>Oui / Non</w:t>
      </w:r>
    </w:p>
    <w:p w14:paraId="54B43778" w14:textId="77777777" w:rsidR="00DA3E5D" w:rsidRDefault="00000000">
      <w:pPr>
        <w:pStyle w:val="pheading"/>
      </w:pPr>
      <w:r>
        <w:t>MESURAGE</w:t>
      </w:r>
    </w:p>
    <w:p w14:paraId="20C0D06F" w14:textId="77777777" w:rsidR="00DA3E5D" w:rsidRDefault="00000000">
      <w:pPr>
        <w:pStyle w:val="pheading"/>
      </w:pPr>
      <w:r>
        <w:t>- unité de mesure:</w:t>
      </w:r>
    </w:p>
    <w:p w14:paraId="20090400" w14:textId="77777777" w:rsidR="00DA3E5D" w:rsidRDefault="00000000">
      <w:r>
        <w:t>pc</w:t>
      </w:r>
    </w:p>
    <w:p w14:paraId="14EB2707" w14:textId="77777777" w:rsidR="00DA3E5D" w:rsidRDefault="00000000">
      <w:pPr>
        <w:pStyle w:val="pheading"/>
      </w:pPr>
      <w:r>
        <w:t>- nature du marché:</w:t>
      </w:r>
    </w:p>
    <w:p w14:paraId="1C4505C5" w14:textId="77777777" w:rsidR="00DA3E5D" w:rsidRDefault="00000000">
      <w:r>
        <w:t>QP</w:t>
      </w:r>
    </w:p>
    <w:p w14:paraId="1EFB2252" w14:textId="77777777" w:rsidR="00DA3E5D" w:rsidRDefault="00000000">
      <w:pPr>
        <w:pStyle w:val="Author-eSectionHeading6"/>
      </w:pPr>
      <w:bookmarkStart w:id="425" w:name="_Toc112762751"/>
      <w:r>
        <w:t>73.42.2c Systèmes à alimentation centralisée - luminaires d'éclairage d'évacuation avec signalisation CCTB 01.10</w:t>
      </w:r>
      <w:bookmarkEnd w:id="425"/>
    </w:p>
    <w:p w14:paraId="23606FC5" w14:textId="77777777" w:rsidR="00DA3E5D" w:rsidRDefault="00000000">
      <w:pPr>
        <w:pStyle w:val="pheading"/>
      </w:pPr>
      <w:r>
        <w:t>DESCRIPTION</w:t>
      </w:r>
    </w:p>
    <w:p w14:paraId="45AC9316" w14:textId="77777777" w:rsidR="00DA3E5D" w:rsidRDefault="00000000">
      <w:pPr>
        <w:pStyle w:val="pheading"/>
      </w:pPr>
      <w:r>
        <w:t>- Définition / Comprend</w:t>
      </w:r>
    </w:p>
    <w:p w14:paraId="08938784" w14:textId="77777777" w:rsidR="00DA3E5D" w:rsidRDefault="00000000">
      <w:r>
        <w:t>Ce poste inclut la pose, la fourniture, et le câblage de luminaires d'éclairages d'évacuation sans signalisation.</w:t>
      </w:r>
    </w:p>
    <w:p w14:paraId="1EC2823C" w14:textId="77777777" w:rsidR="00DA3E5D" w:rsidRDefault="00000000">
      <w:pPr>
        <w:pStyle w:val="pheading"/>
      </w:pPr>
      <w:r>
        <w:t>MATÉRIAUX</w:t>
      </w:r>
    </w:p>
    <w:p w14:paraId="270B02E0" w14:textId="77777777" w:rsidR="00DA3E5D" w:rsidRDefault="00000000">
      <w:pPr>
        <w:pStyle w:val="pheading"/>
      </w:pPr>
      <w:r>
        <w:t>- Caractéristiques générales</w:t>
      </w:r>
    </w:p>
    <w:p w14:paraId="6C7A255D" w14:textId="77777777" w:rsidR="00DA3E5D" w:rsidRDefault="00000000">
      <w:r>
        <w:t xml:space="preserve">Flux lumineux : </w:t>
      </w:r>
      <w:r>
        <w:rPr>
          <w:rStyle w:val="optioncarChar"/>
        </w:rPr>
        <w:t xml:space="preserve">minimum 150 </w:t>
      </w:r>
      <w:r>
        <w:t>lm</w:t>
      </w:r>
      <w:r>
        <w:br/>
        <w:t xml:space="preserve">Source lumineuse : </w:t>
      </w:r>
      <w:r>
        <w:rPr>
          <w:rStyle w:val="optioncarChar"/>
        </w:rPr>
        <w:t>LED</w:t>
      </w:r>
      <w:r>
        <w:t xml:space="preserve"> (par défaut) </w:t>
      </w:r>
      <w:r>
        <w:rPr>
          <w:rStyle w:val="optioncarChar"/>
        </w:rPr>
        <w:t>/ fluorescente / LED ou fluorescent</w:t>
      </w:r>
      <w:r>
        <w:br/>
        <w:t xml:space="preserve">Mode de pose du luminaire: </w:t>
      </w:r>
      <w:r>
        <w:rPr>
          <w:rStyle w:val="optioncarChar"/>
        </w:rPr>
        <w:t>encastré</w:t>
      </w:r>
      <w:r>
        <w:t xml:space="preserve"> ou semi-encastré</w:t>
      </w:r>
      <w:r>
        <w:rPr>
          <w:rStyle w:val="optioncarChar"/>
        </w:rPr>
        <w:t xml:space="preserve"> / apparent (par défaut) / suspendu / en drapeau / ***</w:t>
      </w:r>
      <w:r>
        <w:br/>
        <w:t xml:space="preserve">Surface de pose : </w:t>
      </w:r>
      <w:r>
        <w:rPr>
          <w:rStyle w:val="optioncarChar"/>
        </w:rPr>
        <w:t>plafond</w:t>
      </w:r>
      <w:r>
        <w:t xml:space="preserve"> (par défaut) </w:t>
      </w:r>
      <w:r>
        <w:rPr>
          <w:rStyle w:val="optioncarChar"/>
        </w:rPr>
        <w:t>/ mur / ***</w:t>
      </w:r>
      <w:r>
        <w:br/>
        <w:t xml:space="preserve">Indice de protection : </w:t>
      </w:r>
      <w:r>
        <w:rPr>
          <w:rStyle w:val="optioncarChar"/>
        </w:rPr>
        <w:t>IP21</w:t>
      </w:r>
      <w:r>
        <w:t xml:space="preserve"> (par défaut)</w:t>
      </w:r>
      <w:r>
        <w:rPr>
          <w:rStyle w:val="optioncarChar"/>
        </w:rPr>
        <w:t xml:space="preserve"> / IP65 / ***</w:t>
      </w:r>
      <w:r>
        <w:br/>
        <w:t xml:space="preserve">Indice de protection : </w:t>
      </w:r>
      <w:r>
        <w:rPr>
          <w:rStyle w:val="optioncarChar"/>
        </w:rPr>
        <w:t>IK04</w:t>
      </w:r>
      <w:r>
        <w:t xml:space="preserve"> (par défaut) </w:t>
      </w:r>
      <w:r>
        <w:rPr>
          <w:rStyle w:val="optioncarChar"/>
        </w:rPr>
        <w:t>/ ***</w:t>
      </w:r>
      <w:r>
        <w:br/>
        <w:t xml:space="preserve">Adressage : </w:t>
      </w:r>
      <w:r>
        <w:rPr>
          <w:rStyle w:val="optioncarChar"/>
        </w:rPr>
        <w:t>Oui / Non</w:t>
      </w:r>
    </w:p>
    <w:p w14:paraId="24F84065" w14:textId="77777777" w:rsidR="00DA3E5D" w:rsidRDefault="00000000">
      <w:pPr>
        <w:pStyle w:val="pheading"/>
      </w:pPr>
      <w:r>
        <w:t>MESURAGE</w:t>
      </w:r>
    </w:p>
    <w:p w14:paraId="62CB33D6" w14:textId="77777777" w:rsidR="00DA3E5D" w:rsidRDefault="00000000">
      <w:pPr>
        <w:pStyle w:val="pheading"/>
      </w:pPr>
      <w:r>
        <w:t>- unité de mesure:</w:t>
      </w:r>
    </w:p>
    <w:p w14:paraId="28908E15" w14:textId="77777777" w:rsidR="00DA3E5D" w:rsidRDefault="00000000">
      <w:r>
        <w:t>pc</w:t>
      </w:r>
    </w:p>
    <w:p w14:paraId="4CA78056" w14:textId="77777777" w:rsidR="00DA3E5D" w:rsidRDefault="00000000">
      <w:pPr>
        <w:pStyle w:val="pheading"/>
      </w:pPr>
      <w:r>
        <w:t>- nature du marché:</w:t>
      </w:r>
    </w:p>
    <w:p w14:paraId="50F352BC" w14:textId="77777777" w:rsidR="00DA3E5D" w:rsidRDefault="00000000">
      <w:r>
        <w:t>QP</w:t>
      </w:r>
    </w:p>
    <w:p w14:paraId="21B9DAEE" w14:textId="77777777" w:rsidR="00DA3E5D" w:rsidRDefault="00000000">
      <w:pPr>
        <w:pStyle w:val="Author-eSectionHeading6"/>
      </w:pPr>
      <w:bookmarkStart w:id="426" w:name="_Toc112762752"/>
      <w:r>
        <w:t>73.42.2d Systèmes à alimentation centralisée - luminaires d'éclairage anti-panique CCTB 01.10</w:t>
      </w:r>
      <w:bookmarkEnd w:id="426"/>
    </w:p>
    <w:p w14:paraId="72108DC3" w14:textId="77777777" w:rsidR="00DA3E5D" w:rsidRDefault="00000000">
      <w:pPr>
        <w:pStyle w:val="pheading"/>
      </w:pPr>
      <w:r>
        <w:t>DESCRIPTION</w:t>
      </w:r>
    </w:p>
    <w:p w14:paraId="001B5F9D" w14:textId="77777777" w:rsidR="00DA3E5D" w:rsidRDefault="00000000">
      <w:pPr>
        <w:pStyle w:val="pheading"/>
      </w:pPr>
      <w:r>
        <w:t>- Définition / Comprend</w:t>
      </w:r>
    </w:p>
    <w:p w14:paraId="352FC18F" w14:textId="77777777" w:rsidR="00DA3E5D" w:rsidRDefault="00000000">
      <w:r>
        <w:t>Il s'agit de la fourniture et de l'installation de luminaire anti panique dont la fonction est de réduire le risque de panique et de permettre un déplacement en sécurité vers le chemin d'évacuation des personnes présentes, et ce en assurant une visibilité et une illumination adéquates du chemin d'évacuation.</w:t>
      </w:r>
    </w:p>
    <w:p w14:paraId="04215549" w14:textId="77777777" w:rsidR="00DA3E5D" w:rsidRDefault="00000000">
      <w:pPr>
        <w:pStyle w:val="pheading"/>
      </w:pPr>
      <w:r>
        <w:t>MATÉRIAUX</w:t>
      </w:r>
    </w:p>
    <w:p w14:paraId="0DD17437" w14:textId="77777777" w:rsidR="00DA3E5D" w:rsidRDefault="00000000">
      <w:pPr>
        <w:pStyle w:val="pheading"/>
      </w:pPr>
      <w:r>
        <w:t>- Caractéristiques générales</w:t>
      </w:r>
    </w:p>
    <w:p w14:paraId="37641947" w14:textId="77777777" w:rsidR="00DA3E5D" w:rsidRDefault="00000000">
      <w:r>
        <w:t xml:space="preserve">Flux lumineux : </w:t>
      </w:r>
      <w:r>
        <w:rPr>
          <w:rStyle w:val="optioncarChar"/>
        </w:rPr>
        <w:t xml:space="preserve">minimum 100 </w:t>
      </w:r>
      <w:r>
        <w:t>lm</w:t>
      </w:r>
      <w:r>
        <w:br/>
        <w:t xml:space="preserve">Source lumineuse : </w:t>
      </w:r>
      <w:r>
        <w:rPr>
          <w:rStyle w:val="optioncarChar"/>
        </w:rPr>
        <w:t>LED</w:t>
      </w:r>
      <w:r>
        <w:t xml:space="preserve"> (par défaut)</w:t>
      </w:r>
      <w:r>
        <w:rPr>
          <w:rStyle w:val="optioncarChar"/>
        </w:rPr>
        <w:t xml:space="preserve"> / fluorescente / LED ou fluorescent</w:t>
      </w:r>
      <w:r>
        <w:br/>
        <w:t xml:space="preserve">Mode de pose du luminaire: </w:t>
      </w:r>
      <w:r>
        <w:rPr>
          <w:rStyle w:val="optioncarChar"/>
        </w:rPr>
        <w:t>encastré</w:t>
      </w:r>
      <w:r>
        <w:t xml:space="preserve"> ou semi-encastré </w:t>
      </w:r>
      <w:r>
        <w:rPr>
          <w:rStyle w:val="optioncarChar"/>
        </w:rPr>
        <w:t>/ apparent (par défaut) / suspendu / en drapeau / ***</w:t>
      </w:r>
      <w:r>
        <w:br/>
        <w:t xml:space="preserve">Surface de pose : </w:t>
      </w:r>
      <w:r>
        <w:rPr>
          <w:rStyle w:val="optioncarChar"/>
        </w:rPr>
        <w:t>plafond</w:t>
      </w:r>
      <w:r>
        <w:t xml:space="preserve"> (par défaut) </w:t>
      </w:r>
      <w:r>
        <w:rPr>
          <w:rStyle w:val="optioncarChar"/>
        </w:rPr>
        <w:t>/ mur / ***</w:t>
      </w:r>
      <w:r>
        <w:br/>
        <w:t xml:space="preserve">Indice de protection : </w:t>
      </w:r>
      <w:r>
        <w:rPr>
          <w:rStyle w:val="optioncarChar"/>
        </w:rPr>
        <w:t>IP21</w:t>
      </w:r>
      <w:r>
        <w:t xml:space="preserve"> (par défaut)</w:t>
      </w:r>
      <w:r>
        <w:rPr>
          <w:rStyle w:val="optioncarChar"/>
        </w:rPr>
        <w:t xml:space="preserve"> /IP65 / ***</w:t>
      </w:r>
      <w:r>
        <w:br/>
        <w:t xml:space="preserve">Indice de protection : </w:t>
      </w:r>
      <w:r>
        <w:rPr>
          <w:rStyle w:val="optioncarChar"/>
        </w:rPr>
        <w:t>IK04</w:t>
      </w:r>
      <w:r>
        <w:t xml:space="preserve"> (par défaut) </w:t>
      </w:r>
      <w:r>
        <w:rPr>
          <w:rStyle w:val="optioncarChar"/>
        </w:rPr>
        <w:t>/ ***</w:t>
      </w:r>
      <w:r>
        <w:br/>
        <w:t xml:space="preserve">Adressage : </w:t>
      </w:r>
      <w:r>
        <w:rPr>
          <w:rStyle w:val="optioncarChar"/>
        </w:rPr>
        <w:t>Oui /Non</w:t>
      </w:r>
    </w:p>
    <w:p w14:paraId="162A9495" w14:textId="77777777" w:rsidR="00DA3E5D" w:rsidRDefault="00DA3E5D"/>
    <w:p w14:paraId="7A92DF28" w14:textId="77777777" w:rsidR="00DA3E5D" w:rsidRDefault="00000000">
      <w:pPr>
        <w:pStyle w:val="pheading"/>
      </w:pPr>
      <w:r>
        <w:t>MESURAGE</w:t>
      </w:r>
    </w:p>
    <w:p w14:paraId="6F880939" w14:textId="77777777" w:rsidR="00DA3E5D" w:rsidRDefault="00000000">
      <w:pPr>
        <w:pStyle w:val="pheading"/>
      </w:pPr>
      <w:r>
        <w:t>- unité de mesure:</w:t>
      </w:r>
    </w:p>
    <w:p w14:paraId="50D6CE1C" w14:textId="77777777" w:rsidR="00DA3E5D" w:rsidRDefault="00000000">
      <w:r>
        <w:t>pc</w:t>
      </w:r>
    </w:p>
    <w:p w14:paraId="5BADF27E" w14:textId="77777777" w:rsidR="00DA3E5D" w:rsidRDefault="00000000">
      <w:pPr>
        <w:pStyle w:val="pheading"/>
      </w:pPr>
      <w:r>
        <w:t>- nature du marché:</w:t>
      </w:r>
    </w:p>
    <w:p w14:paraId="3B3CC250" w14:textId="77777777" w:rsidR="00DA3E5D" w:rsidRDefault="00000000">
      <w:r>
        <w:t>QP</w:t>
      </w:r>
    </w:p>
    <w:p w14:paraId="24F7382D" w14:textId="77777777" w:rsidR="00DA3E5D" w:rsidRDefault="00000000">
      <w:pPr>
        <w:pStyle w:val="Author-eSectionHeading6"/>
      </w:pPr>
      <w:bookmarkStart w:id="427" w:name="_Toc112762753"/>
      <w:r>
        <w:t>73.42.2e Systèmes à alimentation centralisée - luminaires d'éclairage de sécurité des emplacements de travaux dangereux CCTB 01.10</w:t>
      </w:r>
      <w:bookmarkEnd w:id="427"/>
    </w:p>
    <w:p w14:paraId="3B32EA45" w14:textId="77777777" w:rsidR="00DA3E5D" w:rsidRDefault="00000000">
      <w:pPr>
        <w:pStyle w:val="pheading"/>
      </w:pPr>
      <w:r>
        <w:t>DESCRIPTION</w:t>
      </w:r>
    </w:p>
    <w:p w14:paraId="2B521D54" w14:textId="77777777" w:rsidR="00DA3E5D" w:rsidRDefault="00000000">
      <w:pPr>
        <w:pStyle w:val="pheading"/>
      </w:pPr>
      <w:r>
        <w:t>- Définition / Comprend</w:t>
      </w:r>
    </w:p>
    <w:p w14:paraId="083BE534" w14:textId="77777777" w:rsidR="00DA3E5D" w:rsidRDefault="00000000">
      <w:r>
        <w:t>Il s'agit de la fourniture et de l'installation de luminaires d'éclairage de sécurité des emplacements de travaux dangereux défini suivant la norme [NBN EN 1838] comme l'éclairage de sécurité prévu pour garantir la sécurité des personnes occupées à des activités potentiellement dangereuses ou travaillant dans un environnement dangereux et permettant le bon déroulement des procédures d'arrêt pour la sécurité de l'opérateur et des autres occupants des locaux.</w:t>
      </w:r>
    </w:p>
    <w:p w14:paraId="7CD4AC84" w14:textId="77777777" w:rsidR="00DA3E5D" w:rsidRDefault="00000000">
      <w:pPr>
        <w:pStyle w:val="pheading"/>
      </w:pPr>
      <w:r>
        <w:t>MATÉRIAUX</w:t>
      </w:r>
    </w:p>
    <w:p w14:paraId="05EB3FBD" w14:textId="77777777" w:rsidR="00DA3E5D" w:rsidRDefault="00000000">
      <w:pPr>
        <w:pStyle w:val="pheading"/>
      </w:pPr>
      <w:r>
        <w:t>- Caractéristiques générales</w:t>
      </w:r>
    </w:p>
    <w:p w14:paraId="2CF8EBD6" w14:textId="77777777" w:rsidR="00DA3E5D" w:rsidRDefault="00000000">
      <w:r>
        <w:t xml:space="preserve">Flux lumineux : minimum </w:t>
      </w:r>
      <w:r>
        <w:rPr>
          <w:rStyle w:val="optioncarChar"/>
        </w:rPr>
        <w:t xml:space="preserve">400 </w:t>
      </w:r>
      <w:r>
        <w:t>lm</w:t>
      </w:r>
      <w:r>
        <w:br/>
        <w:t xml:space="preserve">Source lumineuse : </w:t>
      </w:r>
      <w:r>
        <w:rPr>
          <w:rStyle w:val="optioncarChar"/>
        </w:rPr>
        <w:t>LED</w:t>
      </w:r>
      <w:r>
        <w:t xml:space="preserve"> (par défaut) </w:t>
      </w:r>
      <w:r>
        <w:rPr>
          <w:rStyle w:val="optioncarChar"/>
        </w:rPr>
        <w:t>/ fluorescente / LED ou fluorescent</w:t>
      </w:r>
      <w:r>
        <w:br/>
        <w:t xml:space="preserve">Mode de pose du luminaire: </w:t>
      </w:r>
      <w:r>
        <w:rPr>
          <w:rStyle w:val="optioncarChar"/>
        </w:rPr>
        <w:t>encastré</w:t>
      </w:r>
      <w:r>
        <w:t xml:space="preserve"> ou semi-encastré </w:t>
      </w:r>
      <w:r>
        <w:rPr>
          <w:rStyle w:val="optioncarChar"/>
        </w:rPr>
        <w:t>/ apparent (par défaut) / suspendu / en drapeau / ***</w:t>
      </w:r>
      <w:r>
        <w:br/>
        <w:t xml:space="preserve">Surface de pose : </w:t>
      </w:r>
      <w:r>
        <w:rPr>
          <w:rStyle w:val="optioncarChar"/>
        </w:rPr>
        <w:t>plafond</w:t>
      </w:r>
      <w:r>
        <w:t xml:space="preserve"> (par défaut)</w:t>
      </w:r>
      <w:r>
        <w:rPr>
          <w:rStyle w:val="optioncarChar"/>
        </w:rPr>
        <w:t xml:space="preserve"> / mur / ***</w:t>
      </w:r>
      <w:r>
        <w:br/>
        <w:t xml:space="preserve">Indice de protection : </w:t>
      </w:r>
      <w:r>
        <w:rPr>
          <w:rStyle w:val="optioncarChar"/>
        </w:rPr>
        <w:t>IP21</w:t>
      </w:r>
      <w:r>
        <w:t xml:space="preserve"> (par défaut) </w:t>
      </w:r>
      <w:r>
        <w:rPr>
          <w:rStyle w:val="optioncarChar"/>
        </w:rPr>
        <w:t>/ IP65 / ***</w:t>
      </w:r>
      <w:r>
        <w:br/>
        <w:t xml:space="preserve">Indice de protection : </w:t>
      </w:r>
      <w:r>
        <w:rPr>
          <w:rStyle w:val="optioncarChar"/>
        </w:rPr>
        <w:t>IK04</w:t>
      </w:r>
      <w:r>
        <w:t xml:space="preserve"> (par défaut)</w:t>
      </w:r>
      <w:r>
        <w:rPr>
          <w:rStyle w:val="optioncarChar"/>
        </w:rPr>
        <w:t xml:space="preserve"> / ***</w:t>
      </w:r>
      <w:r>
        <w:br/>
        <w:t xml:space="preserve">Adressage : </w:t>
      </w:r>
      <w:r>
        <w:rPr>
          <w:rStyle w:val="optioncarChar"/>
        </w:rPr>
        <w:t>Oui / Non</w:t>
      </w:r>
    </w:p>
    <w:p w14:paraId="647C30BB" w14:textId="77777777" w:rsidR="00DA3E5D" w:rsidRDefault="00000000">
      <w:pPr>
        <w:pStyle w:val="pheading"/>
      </w:pPr>
      <w:r>
        <w:t>MESURAGE</w:t>
      </w:r>
    </w:p>
    <w:p w14:paraId="0B66546C" w14:textId="77777777" w:rsidR="00DA3E5D" w:rsidRDefault="00000000">
      <w:pPr>
        <w:pStyle w:val="pheading"/>
      </w:pPr>
      <w:r>
        <w:t>- unité de mesure:</w:t>
      </w:r>
    </w:p>
    <w:p w14:paraId="6FC16895" w14:textId="77777777" w:rsidR="00DA3E5D" w:rsidRDefault="00000000">
      <w:r>
        <w:t>pc</w:t>
      </w:r>
    </w:p>
    <w:p w14:paraId="69D6028E" w14:textId="77777777" w:rsidR="00DA3E5D" w:rsidRDefault="00000000">
      <w:pPr>
        <w:pStyle w:val="pheading"/>
      </w:pPr>
      <w:r>
        <w:t>- nature du marché:</w:t>
      </w:r>
    </w:p>
    <w:p w14:paraId="522CE71D" w14:textId="77777777" w:rsidR="00DA3E5D" w:rsidRDefault="00000000">
      <w:r>
        <w:t>QP</w:t>
      </w:r>
    </w:p>
    <w:p w14:paraId="1FAB2219" w14:textId="77777777" w:rsidR="00DA3E5D" w:rsidRDefault="00000000">
      <w:pPr>
        <w:pStyle w:val="Author-eSectionHeading3"/>
      </w:pPr>
      <w:bookmarkStart w:id="428" w:name="_Toc112762754"/>
      <w:r>
        <w:t>73.5 - CCTB 01.02</w:t>
      </w:r>
      <w:bookmarkEnd w:id="428"/>
    </w:p>
    <w:p w14:paraId="0347D567" w14:textId="77777777" w:rsidR="00DA3E5D" w:rsidRDefault="00000000">
      <w:pPr>
        <w:pStyle w:val="Author-eSectionHeading3"/>
      </w:pPr>
      <w:bookmarkStart w:id="429" w:name="_Toc112762755"/>
      <w:r>
        <w:t>73.6 - CCTB 01.02</w:t>
      </w:r>
      <w:bookmarkEnd w:id="429"/>
    </w:p>
    <w:p w14:paraId="75D28C5C" w14:textId="77777777" w:rsidR="00DA3E5D" w:rsidRDefault="00000000">
      <w:pPr>
        <w:pStyle w:val="Author-eSectionHeading3"/>
      </w:pPr>
      <w:bookmarkStart w:id="430" w:name="_Toc112762756"/>
      <w:r>
        <w:t>73.7 -</w:t>
      </w:r>
      <w:bookmarkEnd w:id="430"/>
    </w:p>
    <w:p w14:paraId="295F8B41" w14:textId="77777777" w:rsidR="00DA3E5D" w:rsidRDefault="00000000">
      <w:pPr>
        <w:pStyle w:val="Author-eSectionHeading3"/>
      </w:pPr>
      <w:bookmarkStart w:id="431" w:name="_Toc112762757"/>
      <w:r>
        <w:t>73.8 Système d'éclairage - rénovation CCTB 01.02</w:t>
      </w:r>
      <w:bookmarkEnd w:id="431"/>
    </w:p>
    <w:p w14:paraId="516E0152" w14:textId="77777777" w:rsidR="00DA3E5D" w:rsidRDefault="00000000">
      <w:pPr>
        <w:pStyle w:val="Author-eSectionHeading2"/>
      </w:pPr>
      <w:bookmarkStart w:id="432" w:name="_Toc112762758"/>
      <w:r>
        <w:t>74 Ascenseurs CCTB 01.10</w:t>
      </w:r>
      <w:bookmarkEnd w:id="432"/>
    </w:p>
    <w:p w14:paraId="04359649" w14:textId="77777777" w:rsidR="00DA3E5D" w:rsidRDefault="00000000">
      <w:pPr>
        <w:pStyle w:val="pheading"/>
      </w:pPr>
      <w:bookmarkStart w:id="433" w:name="84"/>
      <w:bookmarkEnd w:id="433"/>
      <w:r>
        <w:t>DESCRIPTION</w:t>
      </w:r>
    </w:p>
    <w:p w14:paraId="16D32CCA" w14:textId="77777777" w:rsidR="00DA3E5D" w:rsidRDefault="00000000">
      <w:pPr>
        <w:pStyle w:val="pheading"/>
      </w:pPr>
      <w:r>
        <w:t>- Définition / Comprend</w:t>
      </w:r>
    </w:p>
    <w:p w14:paraId="3E69F2B0" w14:textId="77777777" w:rsidR="00DA3E5D" w:rsidRDefault="00000000">
      <w:pPr>
        <w:jc w:val="both"/>
      </w:pPr>
      <w:r>
        <w:t>Il s’agit de la fourniture, le montage, le câblage, la programmation, le contrôle de fin d’installation et de la mise en service d’un ou des équipements ascenseurs qui fonctionnent parfaitement. Ceci comprends tous les éléments nécessaires au bon fonctionnement de l’appareil même si ces éléments ne sont ni indiqués au présent cahier de charges, ni aux plans.</w:t>
      </w:r>
    </w:p>
    <w:p w14:paraId="01901159" w14:textId="77777777" w:rsidR="00DA3E5D" w:rsidRDefault="00000000">
      <w:pPr>
        <w:jc w:val="both"/>
      </w:pPr>
      <w:r>
        <w:t>Le travail comprend également entre autres :</w:t>
      </w:r>
    </w:p>
    <w:p w14:paraId="0EF63AC8" w14:textId="77777777" w:rsidR="00DA3E5D" w:rsidRDefault="00000000">
      <w:pPr>
        <w:pStyle w:val="Author-eListParagraph"/>
        <w:numPr>
          <w:ilvl w:val="0"/>
          <w:numId w:val="58"/>
        </w:numPr>
      </w:pPr>
      <w:r>
        <w:t>L’étude de l’installation ;</w:t>
      </w:r>
    </w:p>
    <w:p w14:paraId="1739CE05" w14:textId="77777777" w:rsidR="00DA3E5D" w:rsidRDefault="00000000">
      <w:pPr>
        <w:pStyle w:val="Author-eListParagraph"/>
        <w:numPr>
          <w:ilvl w:val="0"/>
          <w:numId w:val="58"/>
        </w:numPr>
      </w:pPr>
      <w:r>
        <w:t>Les mesures nécessaires de fin d’installation ;</w:t>
      </w:r>
    </w:p>
    <w:p w14:paraId="1FA1601C" w14:textId="77777777" w:rsidR="00DA3E5D" w:rsidRDefault="00000000">
      <w:pPr>
        <w:pStyle w:val="Author-eListParagraph"/>
        <w:numPr>
          <w:ilvl w:val="0"/>
          <w:numId w:val="58"/>
        </w:numPr>
      </w:pPr>
      <w:r>
        <w:t>La remise du rapport de mise en service ;</w:t>
      </w:r>
    </w:p>
    <w:p w14:paraId="0CF0DC8B" w14:textId="77777777" w:rsidR="00DA3E5D" w:rsidRDefault="00000000">
      <w:pPr>
        <w:pStyle w:val="Author-eListParagraph"/>
        <w:numPr>
          <w:ilvl w:val="0"/>
          <w:numId w:val="58"/>
        </w:numPr>
      </w:pPr>
      <w:r>
        <w:t>La maintenance durant la période de garantie.</w:t>
      </w:r>
    </w:p>
    <w:p w14:paraId="0F496B79" w14:textId="77777777" w:rsidR="00DA3E5D" w:rsidRDefault="00000000">
      <w:pPr>
        <w:jc w:val="both"/>
      </w:pPr>
      <w:r>
        <w:t>Fait partie de l’entreprise:</w:t>
      </w:r>
    </w:p>
    <w:p w14:paraId="0EACA7D0" w14:textId="77777777" w:rsidR="00DA3E5D" w:rsidRDefault="00000000">
      <w:pPr>
        <w:pStyle w:val="Author-eListParagraph"/>
        <w:numPr>
          <w:ilvl w:val="0"/>
          <w:numId w:val="59"/>
        </w:numPr>
      </w:pPr>
      <w:r>
        <w:t>La fourniture, la manutention, le montage de tous les éléments nécessaires au bon fonctionnement de l’appareil même si ces éléments ne sont ni indiqués au présent CCTB, ni aux plans ;</w:t>
      </w:r>
    </w:p>
    <w:p w14:paraId="10AE7DCA" w14:textId="77777777" w:rsidR="00DA3E5D" w:rsidRDefault="00000000">
      <w:pPr>
        <w:pStyle w:val="Author-eListParagraph"/>
        <w:numPr>
          <w:ilvl w:val="0"/>
          <w:numId w:val="59"/>
        </w:numPr>
      </w:pPr>
      <w:r>
        <w:t>La fourniture, la manutention et le montage de tous les éléments nécessaires pour la séparation entre cabine et contrepoids dans la gaine de l’ascenseur ;</w:t>
      </w:r>
    </w:p>
    <w:p w14:paraId="111C7874" w14:textId="77777777" w:rsidR="00DA3E5D" w:rsidRDefault="00000000">
      <w:pPr>
        <w:pStyle w:val="Author-eListParagraph"/>
        <w:numPr>
          <w:ilvl w:val="0"/>
          <w:numId w:val="59"/>
        </w:numPr>
      </w:pPr>
      <w:r>
        <w:t>La fourniture et la pose des portes palières, ainsi que leurs cadres dormants et de leurs façades métalliques palières;</w:t>
      </w:r>
    </w:p>
    <w:p w14:paraId="0C45AF9B" w14:textId="77777777" w:rsidR="00DA3E5D" w:rsidRDefault="00000000">
      <w:pPr>
        <w:pStyle w:val="Author-eListParagraph"/>
        <w:numPr>
          <w:ilvl w:val="0"/>
          <w:numId w:val="59"/>
        </w:numPr>
      </w:pPr>
      <w:r>
        <w:t>La fourniture des aides pour la manutention, le montage, la mise en marche des installations et les échafaudages nécessaires ;</w:t>
      </w:r>
    </w:p>
    <w:p w14:paraId="686E84A4" w14:textId="77777777" w:rsidR="00DA3E5D" w:rsidRDefault="00000000">
      <w:pPr>
        <w:pStyle w:val="Author-eListParagraph"/>
        <w:numPr>
          <w:ilvl w:val="0"/>
          <w:numId w:val="59"/>
        </w:numPr>
      </w:pPr>
      <w:r>
        <w:t>Les scellements pour l’appareil et tous ses accessoires ;</w:t>
      </w:r>
    </w:p>
    <w:p w14:paraId="72E37A07" w14:textId="77777777" w:rsidR="00DA3E5D" w:rsidRDefault="00000000">
      <w:pPr>
        <w:pStyle w:val="Author-eListParagraph"/>
        <w:numPr>
          <w:ilvl w:val="0"/>
          <w:numId w:val="59"/>
        </w:numPr>
      </w:pPr>
      <w:r>
        <w:t>La fourniture et la pose des châssis métalliques avec l'isolation antivibratoire adéquate, ...;</w:t>
      </w:r>
    </w:p>
    <w:p w14:paraId="1BCD5D06" w14:textId="77777777" w:rsidR="00DA3E5D" w:rsidRDefault="00000000">
      <w:pPr>
        <w:pStyle w:val="Author-eListParagraph"/>
        <w:numPr>
          <w:ilvl w:val="0"/>
          <w:numId w:val="59"/>
        </w:numPr>
      </w:pPr>
      <w:r>
        <w:t>Les percements des trous d'ancrage pour guides cabine et contrepoids ;</w:t>
      </w:r>
    </w:p>
    <w:p w14:paraId="30767A09" w14:textId="77777777" w:rsidR="00DA3E5D" w:rsidRDefault="00000000">
      <w:pPr>
        <w:pStyle w:val="Author-eListParagraph"/>
        <w:numPr>
          <w:ilvl w:val="0"/>
          <w:numId w:val="59"/>
        </w:numPr>
      </w:pPr>
      <w:r>
        <w:t>La fourniture et pose des traverses et supports métalliques quelconques nécessaires à une installation d'ascenseur ;</w:t>
      </w:r>
    </w:p>
    <w:p w14:paraId="4C34705A" w14:textId="77777777" w:rsidR="00DA3E5D" w:rsidRDefault="00000000">
      <w:pPr>
        <w:pStyle w:val="Author-eListParagraph"/>
        <w:numPr>
          <w:ilvl w:val="0"/>
          <w:numId w:val="59"/>
        </w:numPr>
      </w:pPr>
      <w:r>
        <w:t>Les tableaux électriques de force motrice et d’éclairage avec les protections électriques et les commandes;</w:t>
      </w:r>
    </w:p>
    <w:p w14:paraId="12C718AC" w14:textId="77777777" w:rsidR="00DA3E5D" w:rsidRDefault="00000000">
      <w:pPr>
        <w:pStyle w:val="Author-eListParagraph"/>
        <w:numPr>
          <w:ilvl w:val="0"/>
          <w:numId w:val="59"/>
        </w:numPr>
      </w:pPr>
      <w:r>
        <w:t>Les percements des trous nécessaires dans la structure du bâtiment qui n'ont pas été prévus, faute de renseignements utiles communiqués en temps opportun au Maître de l’Ouvrage ; </w:t>
      </w:r>
    </w:p>
    <w:p w14:paraId="7B0A2824" w14:textId="77777777" w:rsidR="00DA3E5D" w:rsidRDefault="00000000">
      <w:pPr>
        <w:pStyle w:val="Author-eListParagraph"/>
        <w:numPr>
          <w:ilvl w:val="0"/>
          <w:numId w:val="59"/>
        </w:numPr>
      </w:pPr>
      <w:r>
        <w:t>La mise à la terre des installations depuis les barrettes de terre disposées à un endroit à définir en cours d'exécution ;</w:t>
      </w:r>
    </w:p>
    <w:p w14:paraId="4FB2ECFB" w14:textId="77777777" w:rsidR="00DA3E5D" w:rsidRDefault="00000000">
      <w:pPr>
        <w:pStyle w:val="Author-eListParagraph"/>
        <w:numPr>
          <w:ilvl w:val="0"/>
          <w:numId w:val="59"/>
        </w:numPr>
      </w:pPr>
      <w:r>
        <w:t>Les scellements des portes palières y compris les resserrages et finition des baies.</w:t>
      </w:r>
    </w:p>
    <w:p w14:paraId="1E3A356C" w14:textId="77777777" w:rsidR="00DA3E5D" w:rsidRDefault="00000000">
      <w:pPr>
        <w:jc w:val="both"/>
      </w:pPr>
      <w:r>
        <w:t>Travaux divers compris dans ce lot :</w:t>
      </w:r>
    </w:p>
    <w:p w14:paraId="3A203AB7" w14:textId="77777777" w:rsidR="00DA3E5D" w:rsidRDefault="00000000">
      <w:pPr>
        <w:pStyle w:val="Author-eListParagraph"/>
        <w:numPr>
          <w:ilvl w:val="0"/>
          <w:numId w:val="60"/>
        </w:numPr>
      </w:pPr>
      <w:r>
        <w:t>L’enlèvement régulier des décombres et matériaux sans valeur et sans emploi, provenant de l’entreprise ;</w:t>
      </w:r>
    </w:p>
    <w:p w14:paraId="01794717" w14:textId="77777777" w:rsidR="00DA3E5D" w:rsidRDefault="00000000">
      <w:pPr>
        <w:pStyle w:val="Author-eListParagraph"/>
        <w:numPr>
          <w:ilvl w:val="0"/>
          <w:numId w:val="60"/>
        </w:numPr>
      </w:pPr>
      <w:r>
        <w:t>La mise au courant du personnel désigné, y compris la remise des documents nécessaires à la conduite des installations ;</w:t>
      </w:r>
    </w:p>
    <w:p w14:paraId="24A8F135" w14:textId="77777777" w:rsidR="00DA3E5D" w:rsidRDefault="00000000">
      <w:pPr>
        <w:pStyle w:val="Author-eListParagraph"/>
        <w:numPr>
          <w:ilvl w:val="0"/>
          <w:numId w:val="60"/>
        </w:numPr>
      </w:pPr>
      <w:r>
        <w:t>Le rebouchage des saignées et le resserrage des percements ;</w:t>
      </w:r>
    </w:p>
    <w:p w14:paraId="003A4C69" w14:textId="77777777" w:rsidR="00DA3E5D" w:rsidRDefault="00000000">
      <w:pPr>
        <w:pStyle w:val="Author-eListParagraph"/>
        <w:numPr>
          <w:ilvl w:val="0"/>
          <w:numId w:val="60"/>
        </w:numPr>
      </w:pPr>
      <w:r>
        <w:t>Tous les frais que pourrait nécessiter l’introduction du matériel, l’amenée du matériel, l’assemblage sur place de certaines pièces encombrantes, la création de baies ou de trous de passage éventuels, non prévus aux plans.</w:t>
      </w:r>
    </w:p>
    <w:p w14:paraId="57920211" w14:textId="77777777" w:rsidR="00DA3E5D" w:rsidRDefault="00000000">
      <w:pPr>
        <w:jc w:val="both"/>
      </w:pPr>
      <w:r>
        <w:t>Conformément aux conditions générales et/ou spécifiques du cahier spécial des charges, le prix global inclus dans ce poste comprend la fourniture et le montage de l’équipement ascenseur ainsi que tous ses accessoires mais également les travaux nécessaires pour un fonctionnement parfait de l’ascenseur.</w:t>
      </w:r>
    </w:p>
    <w:p w14:paraId="176624ED" w14:textId="77777777" w:rsidR="00DA3E5D" w:rsidRDefault="00000000">
      <w:pPr>
        <w:jc w:val="both"/>
      </w:pPr>
      <w:r>
        <w:t>Les travaux suivants ne font pas partie de la prestation : les demandes de permis d'autorisation des travaux, les ouvrages de construction, l'aménagement d'une porte ou d'une trappe d'accès au local de machines, l'aménagement d'une porte ou d'une échelle d'accès à la cuvette, l'amenée du courant jusqu’au tableau principal de l’ascenseur, l'éclairage du local de machines, l'éclairage des paliers, la ventilation du local de machines et de la gaine d'ascenseur, système de détection d’incendie.</w:t>
      </w:r>
    </w:p>
    <w:p w14:paraId="44A36101" w14:textId="77777777" w:rsidR="00DA3E5D" w:rsidRDefault="00000000">
      <w:pPr>
        <w:pStyle w:val="pheading"/>
      </w:pPr>
      <w:r>
        <w:t>- Remarques importantes</w:t>
      </w:r>
    </w:p>
    <w:p w14:paraId="4ACD3316" w14:textId="77777777" w:rsidR="00DA3E5D" w:rsidRDefault="00000000">
      <w:pPr>
        <w:jc w:val="both"/>
      </w:pPr>
      <w:r>
        <w:t>La fourniture du matériel, l’installation et la maintenance de l’équipement sont garanties pendant 12 mois.</w:t>
      </w:r>
    </w:p>
    <w:p w14:paraId="3D2DB706" w14:textId="77777777" w:rsidR="00DA3E5D" w:rsidRDefault="00000000">
      <w:pPr>
        <w:jc w:val="both"/>
      </w:pPr>
      <w:r>
        <w:t>L’installateur de l’ascenseur et la personne responsable de la réalisation du bâtiment ou de la construction s’informent mutuellement des éléments nécessaires et prennent les mesures appropriées pour assurer le bon fonctionnement et la sécurité d’utilisation de l’ascenseur. ([AR 2016-12-01] art. 7) Ceci comprend entre autres la coordination des travaux d’éclairage, ventilation, protection du feu…</w:t>
      </w:r>
    </w:p>
    <w:p w14:paraId="1DD32777" w14:textId="77777777" w:rsidR="00DA3E5D" w:rsidRDefault="00000000">
      <w:pPr>
        <w:pStyle w:val="pheading"/>
      </w:pPr>
      <w:r>
        <w:t>MATÉRIAUX</w:t>
      </w:r>
    </w:p>
    <w:p w14:paraId="489DC23E" w14:textId="77777777" w:rsidR="00DA3E5D" w:rsidRDefault="00000000">
      <w:pPr>
        <w:jc w:val="both"/>
      </w:pPr>
      <w:r>
        <w:rPr>
          <w:u w:val="single"/>
        </w:rPr>
        <w:t>Efficacité énergétique</w:t>
      </w:r>
    </w:p>
    <w:p w14:paraId="67319F56" w14:textId="77777777" w:rsidR="00DA3E5D" w:rsidRDefault="00000000">
      <w:pPr>
        <w:jc w:val="both"/>
      </w:pPr>
      <w:r>
        <w:t>Le soumissionnaire joint à son offre, un calcul énergétique conforme aux [NBN EN ISO 25745-1], [NBN EN ISO 25745-2], [NBN EN ISO 25745-3] selon la catégorie d’usage approprié.</w:t>
      </w:r>
    </w:p>
    <w:p w14:paraId="75BA85C6" w14:textId="77777777" w:rsidR="00DA3E5D" w:rsidRDefault="00000000">
      <w:pPr>
        <w:jc w:val="both"/>
      </w:pPr>
      <w:r>
        <w:t>Si un certificat BREEAM est requis pour le bâtiment, le soumissionnaire fournit les données requises.</w:t>
      </w:r>
    </w:p>
    <w:p w14:paraId="0FAAED7A" w14:textId="77777777" w:rsidR="00DA3E5D" w:rsidRDefault="00000000">
      <w:pPr>
        <w:jc w:val="both"/>
      </w:pPr>
      <w:r>
        <w:rPr>
          <w:u w:val="single"/>
        </w:rPr>
        <w:t>Isolation phonique et acoustique</w:t>
      </w:r>
    </w:p>
    <w:p w14:paraId="2B650E34" w14:textId="77777777" w:rsidR="00DA3E5D" w:rsidRDefault="00000000">
      <w:pPr>
        <w:jc w:val="both"/>
      </w:pPr>
      <w:r>
        <w:t>La note de l’acousticien est fournie et respectée.</w:t>
      </w:r>
    </w:p>
    <w:p w14:paraId="5EDEB329" w14:textId="77777777" w:rsidR="00DA3E5D" w:rsidRDefault="00000000">
      <w:pPr>
        <w:pStyle w:val="Author-eListParagraph"/>
        <w:numPr>
          <w:ilvl w:val="0"/>
          <w:numId w:val="61"/>
        </w:numPr>
      </w:pPr>
      <w:r>
        <w:t>Accouplements et raccordements</w:t>
      </w:r>
    </w:p>
    <w:p w14:paraId="208C16AB" w14:textId="77777777" w:rsidR="00DA3E5D" w:rsidRDefault="00000000">
      <w:pPr>
        <w:ind w:left="567"/>
        <w:jc w:val="both"/>
      </w:pPr>
      <w:r>
        <w:t>Il appartient à l’entrepreneur de tout mettre en œuvre pour respecter les niveaux de bruit et de vibrations admissibles fixés dans le bâtiment. Les précautions nécessaires sont prises pour éviter toute transmission d’énergie dynamique entre les équipements isolés et la construction non isolée.</w:t>
      </w:r>
    </w:p>
    <w:p w14:paraId="394E71BE" w14:textId="77777777" w:rsidR="00DA3E5D" w:rsidRDefault="00000000">
      <w:pPr>
        <w:pStyle w:val="Author-eListParagraph"/>
        <w:numPr>
          <w:ilvl w:val="0"/>
          <w:numId w:val="62"/>
        </w:numPr>
      </w:pPr>
      <w:r>
        <w:t>Raccordements électriques</w:t>
      </w:r>
    </w:p>
    <w:p w14:paraId="116E54C7" w14:textId="77777777" w:rsidR="00DA3E5D" w:rsidRDefault="00000000">
      <w:pPr>
        <w:ind w:left="567"/>
        <w:jc w:val="both"/>
      </w:pPr>
      <w:r>
        <w:t>Les raccordements électriques sont réalisés de manière à éviter toute liaison rigide entre les équipements et le bâtiment. Les raccordements électriques et leurs supports (échelles à câbles, tubage, …) ne crée pas de pont acoustique entre les parties fixes du bâtiment et les parties mobiles telles que les machines sur socle antivibratoire, par exemple.</w:t>
      </w:r>
    </w:p>
    <w:p w14:paraId="50B70619" w14:textId="77777777" w:rsidR="00DA3E5D" w:rsidRDefault="00000000">
      <w:pPr>
        <w:ind w:left="567"/>
        <w:jc w:val="both"/>
      </w:pPr>
      <w:r>
        <w:t>L’emplacement et la nature des appuis et supports antivibratoires ne sont pas la cause de résonances secondaires qui diminuent le rendement de l’isolation vibratoire obtenue à la fréquence normale de fonctionnement de l’installation.</w:t>
      </w:r>
    </w:p>
    <w:p w14:paraId="1871C294" w14:textId="77777777" w:rsidR="00DA3E5D" w:rsidRDefault="00000000">
      <w:pPr>
        <w:ind w:left="567"/>
        <w:jc w:val="both"/>
      </w:pPr>
      <w:r>
        <w:t>L'isolation est réalisée avec les plus grands soins au moyen, entre autres, de plots antivibratoires. Ils assurent l'isolation entre la cabine et son étrier.</w:t>
      </w:r>
    </w:p>
    <w:p w14:paraId="5F4264E8" w14:textId="77777777" w:rsidR="00DA3E5D" w:rsidRDefault="00DA3E5D"/>
    <w:p w14:paraId="1125FA84" w14:textId="77777777" w:rsidR="00DA3E5D" w:rsidRDefault="00000000">
      <w:pPr>
        <w:ind w:left="567"/>
        <w:jc w:val="both"/>
      </w:pPr>
      <w:r>
        <w:rPr>
          <w:u w:val="single"/>
        </w:rPr>
        <w:t>Parois résistant au feu</w:t>
      </w:r>
    </w:p>
    <w:p w14:paraId="79085272" w14:textId="77777777" w:rsidR="00DA3E5D" w:rsidRDefault="00000000">
      <w:pPr>
        <w:jc w:val="both"/>
      </w:pPr>
      <w:r>
        <w:t>Lors de passages de parois verticales ou horizontales pour lesquelles une résistance au feu est imposée, les ouvertures nécessaires au passage des canalisations et de leur support sont obturées par des éléments coupe-feu présentant la même résistance au feu que ces parois.</w:t>
      </w:r>
    </w:p>
    <w:p w14:paraId="4F4FDDF8" w14:textId="77777777" w:rsidR="00DA3E5D" w:rsidRDefault="00000000">
      <w:pPr>
        <w:jc w:val="both"/>
      </w:pPr>
      <w:r>
        <w:t>Les matériaux utilisés sont en outre :</w:t>
      </w:r>
    </w:p>
    <w:p w14:paraId="460344FE" w14:textId="77777777" w:rsidR="00DA3E5D" w:rsidRDefault="00000000">
      <w:pPr>
        <w:pStyle w:val="Author-eListParagraph"/>
        <w:numPr>
          <w:ilvl w:val="0"/>
          <w:numId w:val="63"/>
        </w:numPr>
      </w:pPr>
      <w:r>
        <w:t>être incombustibles ;</w:t>
      </w:r>
    </w:p>
    <w:p w14:paraId="067A8C35" w14:textId="77777777" w:rsidR="00DA3E5D" w:rsidRDefault="00000000">
      <w:pPr>
        <w:pStyle w:val="Author-eListParagraph"/>
        <w:numPr>
          <w:ilvl w:val="0"/>
          <w:numId w:val="63"/>
        </w:numPr>
      </w:pPr>
      <w:r>
        <w:t>résister à l'humidité et aux moisissures ;</w:t>
      </w:r>
    </w:p>
    <w:p w14:paraId="26618F1E" w14:textId="77777777" w:rsidR="00DA3E5D" w:rsidRDefault="00000000">
      <w:pPr>
        <w:pStyle w:val="Author-eListParagraph"/>
        <w:numPr>
          <w:ilvl w:val="0"/>
          <w:numId w:val="63"/>
        </w:numPr>
      </w:pPr>
      <w:r>
        <w:t>conserver leurs propriétés dans le temps ;</w:t>
      </w:r>
    </w:p>
    <w:p w14:paraId="07BC3EC7" w14:textId="77777777" w:rsidR="00DA3E5D" w:rsidRDefault="00000000">
      <w:pPr>
        <w:pStyle w:val="Author-eListParagraph"/>
        <w:numPr>
          <w:ilvl w:val="0"/>
          <w:numId w:val="63"/>
        </w:numPr>
      </w:pPr>
      <w:r>
        <w:t>maintenir le feu et les fumées dans le compartiment d'origine.</w:t>
      </w:r>
    </w:p>
    <w:p w14:paraId="5BC119B4" w14:textId="77777777" w:rsidR="00DA3E5D" w:rsidRDefault="00000000">
      <w:pPr>
        <w:jc w:val="both"/>
      </w:pPr>
      <w:r>
        <w:t>La mise en œuvre de ces écrans permet la pose ultérieure des canalisations par simple forage. Elle est propre et soignée.</w:t>
      </w:r>
    </w:p>
    <w:p w14:paraId="1A03FE30" w14:textId="77777777" w:rsidR="00DA3E5D" w:rsidRDefault="00000000">
      <w:pPr>
        <w:jc w:val="both"/>
      </w:pPr>
      <w:r>
        <w:t>L'entrepreneur fournie un certificat d'essai établi par un laboratoire neutre pour le produit proposé.</w:t>
      </w:r>
    </w:p>
    <w:p w14:paraId="263B2B37" w14:textId="77777777" w:rsidR="00DA3E5D" w:rsidRDefault="00000000">
      <w:pPr>
        <w:jc w:val="both"/>
      </w:pPr>
      <w:r>
        <w:rPr>
          <w:u w:val="single"/>
        </w:rPr>
        <w:t>Incendie / Pompiers</w:t>
      </w:r>
    </w:p>
    <w:p w14:paraId="46F5A42A" w14:textId="77777777" w:rsidR="00DA3E5D" w:rsidRDefault="00000000">
      <w:pPr>
        <w:jc w:val="both"/>
      </w:pPr>
      <w:r>
        <w:t xml:space="preserve">L'ascenseur répond à des applications particulières (ascenseurs pompiers) selon la [NBN EN 81-72] : </w:t>
      </w:r>
      <w:r>
        <w:rPr>
          <w:rStyle w:val="optioncarChar"/>
        </w:rPr>
        <w:t>oui / non </w:t>
      </w:r>
    </w:p>
    <w:p w14:paraId="58A7A829" w14:textId="77777777" w:rsidR="00DA3E5D" w:rsidRDefault="00DA3E5D">
      <w:pPr>
        <w:jc w:val="both"/>
      </w:pPr>
    </w:p>
    <w:p w14:paraId="32EB22FC" w14:textId="77777777" w:rsidR="00DA3E5D" w:rsidRDefault="00000000">
      <w:pPr>
        <w:jc w:val="both"/>
      </w:pPr>
      <w:r>
        <w:rPr>
          <w:u w:val="single"/>
        </w:rPr>
        <w:t>Actes de vandalisme</w:t>
      </w:r>
    </w:p>
    <w:p w14:paraId="01A9DB38" w14:textId="77777777" w:rsidR="00DA3E5D" w:rsidRDefault="00000000">
      <w:pPr>
        <w:jc w:val="both"/>
      </w:pPr>
      <w:r>
        <w:t xml:space="preserve">L'ascenseur est résistant aux actes de vandalisme selon la [NBN EN 81-71] : </w:t>
      </w:r>
      <w:r>
        <w:rPr>
          <w:rStyle w:val="optioncarChar"/>
        </w:rPr>
        <w:t>oui / non</w:t>
      </w:r>
    </w:p>
    <w:p w14:paraId="6C4B9343" w14:textId="77777777" w:rsidR="00DA3E5D" w:rsidRDefault="00DA3E5D">
      <w:pPr>
        <w:jc w:val="both"/>
      </w:pPr>
    </w:p>
    <w:p w14:paraId="2A5D59B8" w14:textId="77777777" w:rsidR="00DA3E5D" w:rsidRDefault="00000000">
      <w:pPr>
        <w:jc w:val="both"/>
      </w:pPr>
      <w:r>
        <w:rPr>
          <w:u w:val="single"/>
        </w:rPr>
        <w:t>Accès PMR</w:t>
      </w:r>
    </w:p>
    <w:p w14:paraId="5A47A7E8" w14:textId="77777777" w:rsidR="00DA3E5D" w:rsidRDefault="00000000">
      <w:pPr>
        <w:jc w:val="both"/>
      </w:pPr>
      <w:r>
        <w:t xml:space="preserve">L'ascenseur est utilisé pour l'évacuation des personnes handicapées en cas d'urgence selon la [CEN/TS 81-76] : </w:t>
      </w:r>
      <w:r>
        <w:rPr>
          <w:rStyle w:val="optioncarChar"/>
        </w:rPr>
        <w:t>oui / non</w:t>
      </w:r>
    </w:p>
    <w:p w14:paraId="0A0154BD" w14:textId="77777777" w:rsidR="00DA3E5D" w:rsidRDefault="00DA3E5D">
      <w:pPr>
        <w:jc w:val="both"/>
      </w:pPr>
    </w:p>
    <w:p w14:paraId="701C87E3" w14:textId="77777777" w:rsidR="00DA3E5D" w:rsidRDefault="00000000">
      <w:pPr>
        <w:jc w:val="both"/>
      </w:pPr>
      <w:r>
        <w:rPr>
          <w:u w:val="single"/>
        </w:rPr>
        <w:t>Conditions sismiques</w:t>
      </w:r>
    </w:p>
    <w:p w14:paraId="1195F645" w14:textId="77777777" w:rsidR="00DA3E5D" w:rsidRDefault="00000000">
      <w:pPr>
        <w:jc w:val="both"/>
      </w:pPr>
      <w:r>
        <w:t xml:space="preserve">L'ascenseur est soumis à des conditions sismiques selon la [NBN EN 81-77] : </w:t>
      </w:r>
      <w:r>
        <w:rPr>
          <w:rStyle w:val="optioncarChar"/>
        </w:rPr>
        <w:t>oui / non</w:t>
      </w:r>
    </w:p>
    <w:p w14:paraId="411570A2" w14:textId="77777777" w:rsidR="00DA3E5D" w:rsidRDefault="00000000">
      <w:pPr>
        <w:pStyle w:val="pheading"/>
      </w:pPr>
      <w:r>
        <w:t>EXÉCUTION / MISE EN ŒUVRE</w:t>
      </w:r>
    </w:p>
    <w:p w14:paraId="6E8EE033" w14:textId="77777777" w:rsidR="00DA3E5D" w:rsidRDefault="00000000">
      <w:pPr>
        <w:jc w:val="both"/>
      </w:pPr>
      <w:r>
        <w:t>L’installation est faite conformément à la version en vigueur des règlementations et normes mentionnées dans la partie description des matériaux (ci-dessus).</w:t>
      </w:r>
    </w:p>
    <w:p w14:paraId="7A3BED33" w14:textId="77777777" w:rsidR="00DA3E5D" w:rsidRDefault="00DA3E5D">
      <w:pPr>
        <w:jc w:val="both"/>
      </w:pPr>
    </w:p>
    <w:p w14:paraId="6807B449" w14:textId="77777777" w:rsidR="00DA3E5D" w:rsidRDefault="00000000">
      <w:pPr>
        <w:jc w:val="both"/>
      </w:pPr>
      <w:r>
        <w:t>L’installateur fournit la déclaration de conformité suivant un des modules prévu dans la [Directive 2014/33/UE].</w:t>
      </w:r>
    </w:p>
    <w:p w14:paraId="0A9C50FB" w14:textId="77777777" w:rsidR="00DA3E5D" w:rsidRDefault="00DA3E5D">
      <w:pPr>
        <w:jc w:val="both"/>
      </w:pPr>
    </w:p>
    <w:p w14:paraId="29DB5559" w14:textId="77777777" w:rsidR="00DA3E5D" w:rsidRDefault="00DA3E5D">
      <w:pPr>
        <w:jc w:val="both"/>
      </w:pPr>
    </w:p>
    <w:p w14:paraId="5E65F898" w14:textId="77777777" w:rsidR="00DA3E5D" w:rsidRDefault="00000000">
      <w:pPr>
        <w:jc w:val="both"/>
      </w:pPr>
      <w:r>
        <w:t>L’installateur fournit dans un délai déterminé avec le planning général des travaux :</w:t>
      </w:r>
    </w:p>
    <w:p w14:paraId="08FEC114" w14:textId="77777777" w:rsidR="00DA3E5D" w:rsidRDefault="00000000">
      <w:pPr>
        <w:pStyle w:val="Author-eListParagraph"/>
        <w:numPr>
          <w:ilvl w:val="0"/>
          <w:numId w:val="64"/>
        </w:numPr>
      </w:pPr>
      <w:r>
        <w:t>schéma de principe électrique de l'ascenseur;</w:t>
      </w:r>
    </w:p>
    <w:p w14:paraId="3041D849" w14:textId="77777777" w:rsidR="00DA3E5D" w:rsidRDefault="00000000">
      <w:pPr>
        <w:pStyle w:val="Author-eListParagraph"/>
        <w:numPr>
          <w:ilvl w:val="0"/>
          <w:numId w:val="64"/>
        </w:numPr>
      </w:pPr>
      <w:r>
        <w:t>plans d’exécution : vue en plan des gaines, coupe des gaines, vu en élévation des cabines;</w:t>
      </w:r>
    </w:p>
    <w:p w14:paraId="69132EF3" w14:textId="77777777" w:rsidR="00DA3E5D" w:rsidRDefault="00000000">
      <w:pPr>
        <w:pStyle w:val="Author-eListParagraph"/>
        <w:numPr>
          <w:ilvl w:val="0"/>
          <w:numId w:val="64"/>
        </w:numPr>
      </w:pPr>
      <w:r>
        <w:t>documentation détaillée du matériel proposé;</w:t>
      </w:r>
    </w:p>
    <w:p w14:paraId="1FFD1697" w14:textId="77777777" w:rsidR="00DA3E5D" w:rsidRDefault="00000000">
      <w:pPr>
        <w:pStyle w:val="Author-eListParagraph"/>
        <w:numPr>
          <w:ilvl w:val="0"/>
          <w:numId w:val="64"/>
        </w:numPr>
      </w:pPr>
      <w:r>
        <w:t>documents de conduite et d’entretien de l’installation.</w:t>
      </w:r>
    </w:p>
    <w:p w14:paraId="4B58716D" w14:textId="77777777" w:rsidR="00DA3E5D" w:rsidRDefault="00000000">
      <w:pPr>
        <w:jc w:val="both"/>
      </w:pPr>
      <w:r>
        <w:t xml:space="preserve">A l’issue des travaux et après approbation d’un premier exemplaire par le Bureau d’étude ou le Maitre d’Ouvrage, l’entrepreneur fournit un dossier complet mis à jour suivant la liste décrite ci-dessus aux parties concernées suivantes: </w:t>
      </w:r>
    </w:p>
    <w:p w14:paraId="1B0442E2" w14:textId="77777777" w:rsidR="00DA3E5D" w:rsidRDefault="00000000">
      <w:pPr>
        <w:jc w:val="both"/>
      </w:pPr>
      <w:r>
        <w:t>Maître d’Ouvrage: un exemplaire en papier dans le local des machines et par voie électronique;</w:t>
      </w:r>
    </w:p>
    <w:p w14:paraId="0D869B3E" w14:textId="77777777" w:rsidR="00DA3E5D" w:rsidRDefault="00000000">
      <w:pPr>
        <w:jc w:val="both"/>
      </w:pPr>
      <w:r>
        <w:t>Bureau d’étude : par voie électronique.</w:t>
      </w:r>
    </w:p>
    <w:p w14:paraId="7FFE4368" w14:textId="77777777" w:rsidR="00DA3E5D" w:rsidRDefault="00000000">
      <w:pPr>
        <w:jc w:val="both"/>
      </w:pPr>
      <w:r>
        <w:rPr>
          <w:u w:val="single"/>
        </w:rPr>
        <w:t>Ragréages</w:t>
      </w:r>
    </w:p>
    <w:p w14:paraId="586CDB39" w14:textId="77777777" w:rsidR="00DA3E5D" w:rsidRDefault="00000000">
      <w:pPr>
        <w:jc w:val="both"/>
      </w:pPr>
      <w:r>
        <w:t>Tous les percements, ragréages, resserrages nécessaires à la bonne réalisation des travaux font partie de l’entreprise. Ils se font au passage des câbles, chemins de câbles. Ceux-ci sont réalisés en accord avec les bureaux d’études, d’architecture et de stabilité. L’entrepreneur prend toutes les mesures nécessaires afin de fixer à l’avance les réservations nécessaires à faire. Les percements avec réservation figurent sur les plans. L’entreprise a connaissance des types de matériaux sur les plans d’architecture et de stabilité. Tous les percements sont ragréés au final du chantier notamment pour préserver les passages de fumées ou la transmission de feu en cas d’incendie conformément à la législation sur la tenue au feu et pour des raisons acoustiques de finition.</w:t>
      </w:r>
    </w:p>
    <w:p w14:paraId="63231004" w14:textId="77777777" w:rsidR="00DA3E5D" w:rsidRDefault="00000000">
      <w:pPr>
        <w:jc w:val="both"/>
      </w:pPr>
      <w:r>
        <w:rPr>
          <w:u w:val="single"/>
        </w:rPr>
        <w:t>Percements</w:t>
      </w:r>
    </w:p>
    <w:p w14:paraId="532A6263" w14:textId="77777777" w:rsidR="00DA3E5D" w:rsidRDefault="00000000">
      <w:pPr>
        <w:jc w:val="both"/>
      </w:pPr>
      <w:r>
        <w:t>Tous les percements font l'objet d'une consultation préalable du bureau de stabilité.</w:t>
      </w:r>
    </w:p>
    <w:p w14:paraId="1C0D5040" w14:textId="77777777" w:rsidR="00DA3E5D" w:rsidRDefault="00000000">
      <w:pPr>
        <w:jc w:val="both"/>
      </w:pPr>
      <w:r>
        <w:t>Les percements dans les dalles de béton :</w:t>
      </w:r>
    </w:p>
    <w:p w14:paraId="45CC6A63" w14:textId="77777777" w:rsidR="00DA3E5D" w:rsidRDefault="00000000">
      <w:pPr>
        <w:pStyle w:val="Author-eListParagraph"/>
        <w:numPr>
          <w:ilvl w:val="0"/>
          <w:numId w:val="65"/>
        </w:numPr>
      </w:pPr>
      <w:r>
        <w:t>peuvent être réalisés par forage à percussion pour le passage de câbles (éclairage, ...); le percement se fait obligatoirement de bas en haut dans les dalles horizontales;</w:t>
      </w:r>
    </w:p>
    <w:p w14:paraId="4E1A2836" w14:textId="77777777" w:rsidR="00DA3E5D" w:rsidRDefault="00000000">
      <w:pPr>
        <w:pStyle w:val="Author-eListParagraph"/>
        <w:numPr>
          <w:ilvl w:val="0"/>
          <w:numId w:val="65"/>
        </w:numPr>
      </w:pPr>
      <w:r>
        <w:t>les percements plus importants sont réalisés par forage à mèche-cloche diamantée.</w:t>
      </w:r>
    </w:p>
    <w:p w14:paraId="5C858E0F" w14:textId="77777777" w:rsidR="00DA3E5D" w:rsidRDefault="00000000">
      <w:pPr>
        <w:pStyle w:val="pheading"/>
      </w:pPr>
      <w:r>
        <w:t>CONTRÔLES</w:t>
      </w:r>
    </w:p>
    <w:p w14:paraId="0AA7CB9D" w14:textId="77777777" w:rsidR="00DA3E5D" w:rsidRDefault="00000000">
      <w:pPr>
        <w:jc w:val="both"/>
      </w:pPr>
      <w:r>
        <w:t xml:space="preserve">A la fin du montage, l’installateur réalise les essais et mesures suivantes : </w:t>
      </w:r>
    </w:p>
    <w:p w14:paraId="623B0AAB" w14:textId="77777777" w:rsidR="00DA3E5D" w:rsidRDefault="00000000">
      <w:pPr>
        <w:jc w:val="both"/>
      </w:pPr>
      <w:r>
        <w:t>Mesure acoustique : l’entreprise prend les mesures nécessaires pour que le bruit ne dépasse pas le seuil indiqué dans ce cahier de charges.</w:t>
      </w:r>
    </w:p>
    <w:p w14:paraId="0E152AA6" w14:textId="77777777" w:rsidR="00DA3E5D" w:rsidRDefault="00000000">
      <w:pPr>
        <w:jc w:val="both"/>
      </w:pPr>
      <w:r>
        <w:t>L’entrepreneur prouve par un rapport de mesures qu’il a bien respecté son objectif initial qualitatif. Toutes les mesures correctives sont prises en cas de déviation.</w:t>
      </w:r>
    </w:p>
    <w:p w14:paraId="5D11E4B1" w14:textId="77777777" w:rsidR="00DA3E5D" w:rsidRDefault="00000000">
      <w:pPr>
        <w:jc w:val="both"/>
      </w:pPr>
      <w:r>
        <w:t>Remarque: la prestation acoustique est le résultat de la conception du bâtiment, pas seulement de l'installation de l'ascenseur.</w:t>
      </w:r>
    </w:p>
    <w:p w14:paraId="127F3198" w14:textId="77777777" w:rsidR="00DA3E5D" w:rsidRDefault="00000000">
      <w:pPr>
        <w:pStyle w:val="pheading"/>
      </w:pPr>
      <w:r>
        <w:t>DOCUMENTS DE RÉFÉRENCE</w:t>
      </w:r>
    </w:p>
    <w:p w14:paraId="349E5F26" w14:textId="77777777" w:rsidR="00DA3E5D" w:rsidRDefault="00000000">
      <w:pPr>
        <w:pStyle w:val="pheading"/>
      </w:pPr>
      <w:r>
        <w:t>- Matériau</w:t>
      </w:r>
    </w:p>
    <w:p w14:paraId="3AB500DC" w14:textId="77777777" w:rsidR="00DA3E5D" w:rsidRDefault="00000000">
      <w:r>
        <w:t>Déclaration de conformité UE.</w:t>
      </w:r>
    </w:p>
    <w:p w14:paraId="4CEEB969" w14:textId="77777777" w:rsidR="00DA3E5D" w:rsidRDefault="00000000">
      <w:r>
        <w:t>Toutes les pièces de l'ascenseur sont certifiées conformément aux normes européennes applicables et mises sur le marché en tant que telles.</w:t>
      </w:r>
    </w:p>
    <w:p w14:paraId="7D4BC18A" w14:textId="77777777" w:rsidR="00DA3E5D" w:rsidRDefault="00000000">
      <w:r>
        <w:t>L'ascenseur est mis sur le marché selon l'une des procédures prévues par la législation.</w:t>
      </w:r>
    </w:p>
    <w:p w14:paraId="5E4CC783" w14:textId="77777777" w:rsidR="00DA3E5D" w:rsidRDefault="00000000">
      <w:r>
        <w:t>L’équipement ascenseur est conforme à la version en vigueur des règlementations suivantes :</w:t>
      </w:r>
    </w:p>
    <w:p w14:paraId="428EDA83" w14:textId="77777777" w:rsidR="00DA3E5D" w:rsidRDefault="00000000">
      <w:r>
        <w:t>[AR 2016-04-12, Arrêté royal relatif à la mise sur le marché des ascenseurs et des composants de sécurité pour ascenseurs] </w:t>
      </w:r>
      <w:r>
        <w:br/>
      </w:r>
      <w:r>
        <w:br/>
        <w:t>[AR 2016-03-25, Arrêté royal relatif à la mise à disposition sur le marché d'équipements hertziens]</w:t>
      </w:r>
      <w:r>
        <w:br/>
      </w:r>
      <w:r>
        <w:br/>
        <w:t>[AR 2016-12-01, Arrêté royal relatif à la compatibilité électromagnétique]</w:t>
      </w:r>
      <w:r>
        <w:br/>
      </w:r>
      <w:r>
        <w:br/>
        <w:t>[AR 1994-07-07, Arrêté royal fixant les normes de base en matière de prévention contre l'incendie et l'explosion, auxquelles les bâtiments nouveaux doivent satisfaire]</w:t>
      </w:r>
      <w:r>
        <w:br/>
        <w:t> </w:t>
      </w:r>
      <w:r>
        <w:br/>
        <w:t>Le Règlement Régional d’Urbanisme de la Région:</w:t>
      </w:r>
    </w:p>
    <w:p w14:paraId="7D6198F8" w14:textId="77777777" w:rsidR="00DA3E5D" w:rsidRDefault="00000000">
      <w:pPr>
        <w:pStyle w:val="Author-eListParagraph"/>
        <w:numPr>
          <w:ilvl w:val="0"/>
          <w:numId w:val="66"/>
        </w:numPr>
      </w:pPr>
      <w:r>
        <w:t>Wallonie: [CoDT, Code du Développement Territorial]</w:t>
      </w:r>
    </w:p>
    <w:p w14:paraId="243669F1" w14:textId="77777777" w:rsidR="00DA3E5D" w:rsidRDefault="00000000">
      <w:pPr>
        <w:pStyle w:val="Author-eListParagraph"/>
        <w:numPr>
          <w:ilvl w:val="0"/>
          <w:numId w:val="66"/>
        </w:numPr>
      </w:pPr>
      <w:r>
        <w:t>Bruxelles-Capitale: [AGRBC 2006-11-21, Arrêté du Gouvernement de la Région de Bruxelles-Capitale arrêtant les Titres Ier à VIII du Règlement régional d'urbanisme applicable à tout le territoire de la Région de Bruxelles-Capitale]</w:t>
      </w:r>
    </w:p>
    <w:p w14:paraId="568B022A" w14:textId="77777777" w:rsidR="00DA3E5D" w:rsidRDefault="00000000">
      <w:pPr>
        <w:pStyle w:val="Author-eListParagraph"/>
        <w:numPr>
          <w:ilvl w:val="0"/>
          <w:numId w:val="66"/>
        </w:numPr>
      </w:pPr>
      <w:r>
        <w:t>Flandre: [VCRO 2009-05-15, Vlaamse Codex Ruimtelijke Ordening - Code flamand de l'aménagement du territoire]</w:t>
      </w:r>
    </w:p>
    <w:p w14:paraId="2DDEE744" w14:textId="77777777" w:rsidR="00DA3E5D" w:rsidRDefault="00000000">
      <w:r>
        <w:t>[RGPT, Règlement général pour la protection du travail]</w:t>
      </w:r>
    </w:p>
    <w:p w14:paraId="5B5AE5A8" w14:textId="77777777" w:rsidR="00DA3E5D" w:rsidRDefault="00000000">
      <w:r>
        <w:t>Les installations sont réalisées suivant les règles de l’art.</w:t>
      </w:r>
      <w:r>
        <w:br/>
      </w:r>
      <w:r>
        <w:br/>
        <w:t>[NBN EN 81-20, Règles de sécurité pour la construction et l'installation des élévateurs - Elévateurs pour le transport de personnes et d'objets - Partie 20: Ascenseurs et ascenseurs de charge]</w:t>
      </w:r>
    </w:p>
    <w:p w14:paraId="49294296" w14:textId="77777777" w:rsidR="00DA3E5D" w:rsidRDefault="00000000">
      <w:r>
        <w:t>[NBN EN 81-21, Règles de sécurité pour la construction et l'installation des élévateurs - Elévateur pour le transport de personnes et d'objets - Partie 21 : Ascenseurs et ascenseurs de charge neufs dans les bâtiments existants]</w:t>
      </w:r>
    </w:p>
    <w:p w14:paraId="4EEC4530" w14:textId="77777777" w:rsidR="00DA3E5D" w:rsidRDefault="00000000">
      <w:r>
        <w:t>[NBN EN 81-28, Règles de sécurité pour la construction et l'installation des élévateurs - Élévateurs pour le transport de personnes et d'objets - Partie 28 : Téléalarme pour ascenseurs et ascenseurs de charge]</w:t>
      </w:r>
    </w:p>
    <w:p w14:paraId="59273454" w14:textId="77777777" w:rsidR="00DA3E5D" w:rsidRDefault="00000000">
      <w:r>
        <w:t>[NBN EN 81-70, Règles de sécurité pour la construction et l'installation des élévateurs - Applications particulières pour les ascenseurs et ascenseurs de charge - Partie 70: Accessibilité aux ascenseurs pour toutes les personnes y compris les personnes avec handicap]</w:t>
      </w:r>
    </w:p>
    <w:p w14:paraId="500F57F3" w14:textId="77777777" w:rsidR="00DA3E5D" w:rsidRDefault="00000000">
      <w:r>
        <w:t>[NBN EN 81-73, Règles de sécurité pour la construction et l'installation des élévateurs - Applications particulières pour les ascenseurs et les ascenseurs de charge - Partie 73: Fonctionnement des ascenseurs en cas d'incendie]</w:t>
      </w:r>
    </w:p>
    <w:p w14:paraId="77ADF285" w14:textId="77777777" w:rsidR="00DA3E5D" w:rsidRDefault="00000000">
      <w:r>
        <w:t>Uniquement pour les ascenseurs résistants aux actes de vandalisme : [NBN EN 81-71, Règles de sécurité pour la construction et l'installation des élévateurs - Applications particulières pour les ascenseurs et ascenseurs de charge - Partie 71 : Ascenseurs résistants aux actes de vandalisme]</w:t>
      </w:r>
    </w:p>
    <w:p w14:paraId="673DD213" w14:textId="77777777" w:rsidR="00DA3E5D" w:rsidRDefault="00000000">
      <w:r>
        <w:t>Uniquement pour les ascenseurs pompiers : [NBN EN 81-72, Règles de sécurité pour la construction et l'installation des élévateurs - Applications particulières pour les ascenseurs et ascenseurs de charge - Partie 72 : Ascenseurs pompiers]</w:t>
      </w:r>
    </w:p>
    <w:p w14:paraId="49B1032F" w14:textId="77777777" w:rsidR="00DA3E5D" w:rsidRDefault="00000000">
      <w:r>
        <w:t>Uniquement pour les ascenseurs utilisés pour l'évacuation des personnes handicapées en cas d'urgence : [CEN/TS 81-76, Règles de sécurité pour la construction et l'installation des élévateurs - Applications particulières pour les ascenseurs et ascenseurs de charge - Partie 76: Utilisation des ascenseurs pour l'évacuation des personnes handicapées en cas d'urgence]</w:t>
      </w:r>
    </w:p>
    <w:p w14:paraId="26D40B93" w14:textId="77777777" w:rsidR="00DA3E5D" w:rsidRDefault="00000000">
      <w:r>
        <w:t>Uniquement pour les ascenseurs soumis à des conditions sismiques : [NBN EN 81-77, Règles de sécurité pour la construction et l’installation des élévateurs - Applications particulières pour les ascenseurs et les ascenseurs de charge - Partie 77 : Ascenseurs soumis à des conditions sismiques]</w:t>
      </w:r>
    </w:p>
    <w:p w14:paraId="2FCCD6A7" w14:textId="77777777" w:rsidR="00DA3E5D" w:rsidRDefault="00000000">
      <w:r>
        <w:br/>
        <w:t>Les impositions du Service Incendie de la Région citées dans ce cahier de charges.</w:t>
      </w:r>
    </w:p>
    <w:p w14:paraId="60538CBF" w14:textId="77777777" w:rsidR="00DA3E5D" w:rsidRDefault="00000000">
      <w:pPr>
        <w:pStyle w:val="Author-eSectionHeading3"/>
      </w:pPr>
      <w:bookmarkStart w:id="434" w:name="_Toc112762759"/>
      <w:r>
        <w:t>74.1 Ascenseurs - Distribution CCTB 01.10</w:t>
      </w:r>
      <w:bookmarkEnd w:id="434"/>
    </w:p>
    <w:p w14:paraId="004B718E" w14:textId="77777777" w:rsidR="00DA3E5D" w:rsidRDefault="00000000">
      <w:pPr>
        <w:pStyle w:val="pheading"/>
      </w:pPr>
      <w:r>
        <w:t>MATÉRIAUX</w:t>
      </w:r>
    </w:p>
    <w:p w14:paraId="694FF2DB" w14:textId="77777777" w:rsidR="00DA3E5D" w:rsidRDefault="00000000">
      <w:pPr>
        <w:jc w:val="both"/>
      </w:pPr>
      <w:r>
        <w:t>Les caractéristiques générales suivantes dépendent de la conception du bâtiment. Le nombre et les dimensions des ascenseurs sont déterminés basée sur un calcul du trafic par le bureau d’étude. Il faut répéter ces données autant de fois qu’il y a des gaines dans le bâtiment.</w:t>
      </w:r>
    </w:p>
    <w:p w14:paraId="3B24A416" w14:textId="77777777" w:rsidR="00DA3E5D" w:rsidRDefault="00000000">
      <w:pPr>
        <w:jc w:val="both"/>
      </w:pPr>
      <w:r>
        <w:t xml:space="preserve">Nombre total d’ascenseurs dans le bâtiment : </w:t>
      </w:r>
      <w:r>
        <w:rPr>
          <w:rStyle w:val="optioncarChar"/>
        </w:rPr>
        <w:t xml:space="preserve">1 </w:t>
      </w:r>
      <w:r>
        <w:t>(par défaut)</w:t>
      </w:r>
      <w:r>
        <w:rPr>
          <w:rStyle w:val="optioncarChar"/>
        </w:rPr>
        <w:t xml:space="preserve"> / 2 / 3 / ***</w:t>
      </w:r>
    </w:p>
    <w:p w14:paraId="07B7B0C5" w14:textId="77777777" w:rsidR="00DA3E5D" w:rsidRDefault="00000000">
      <w:pPr>
        <w:jc w:val="both"/>
      </w:pPr>
      <w:r>
        <w:t xml:space="preserve">Nombre total de gaines dans le bâtiment : </w:t>
      </w:r>
      <w:r>
        <w:rPr>
          <w:rStyle w:val="optioncarChar"/>
        </w:rPr>
        <w:t xml:space="preserve">1 </w:t>
      </w:r>
      <w:r>
        <w:t>(par défaut)</w:t>
      </w:r>
      <w:r>
        <w:rPr>
          <w:rStyle w:val="optioncarChar"/>
        </w:rPr>
        <w:t xml:space="preserve"> / 2 / 3 / ***</w:t>
      </w:r>
    </w:p>
    <w:p w14:paraId="2D0521B3" w14:textId="77777777" w:rsidR="00DA3E5D" w:rsidRDefault="00000000">
      <w:pPr>
        <w:jc w:val="both"/>
      </w:pPr>
      <w:r>
        <w:t xml:space="preserve">Bâtiment conçu pour des effets sismiques ([NBN EN 81-77]) : </w:t>
      </w:r>
      <w:r>
        <w:rPr>
          <w:rStyle w:val="optioncarChar"/>
        </w:rPr>
        <w:t>non</w:t>
      </w:r>
      <w:r>
        <w:t xml:space="preserve"> (par défaut) /</w:t>
      </w:r>
      <w:r>
        <w:rPr>
          <w:rStyle w:val="optioncarChar"/>
        </w:rPr>
        <w:t xml:space="preserve"> oui</w:t>
      </w:r>
    </w:p>
    <w:p w14:paraId="38EAA958" w14:textId="77777777" w:rsidR="00DA3E5D" w:rsidRDefault="00DA3E5D">
      <w:pPr>
        <w:jc w:val="both"/>
      </w:pPr>
    </w:p>
    <w:p w14:paraId="1D6F5C3A" w14:textId="77777777" w:rsidR="00DA3E5D" w:rsidRDefault="00000000">
      <w:pPr>
        <w:jc w:val="both"/>
      </w:pPr>
      <w:r>
        <w:rPr>
          <w:u w:val="single"/>
        </w:rPr>
        <w:t>Pour chaque gaine d'ascenseur</w:t>
      </w:r>
      <w:r>
        <w:t xml:space="preserve"> (si différent - voir plan du bâtiment – dimensions à contrôler par l’installateur) :</w:t>
      </w:r>
    </w:p>
    <w:p w14:paraId="5431ECF1" w14:textId="77777777" w:rsidR="00DA3E5D" w:rsidRDefault="00000000">
      <w:pPr>
        <w:jc w:val="both"/>
      </w:pPr>
      <w:r>
        <w:t>Nombre d'ascenseurs par gaine (en batterie) :</w:t>
      </w:r>
      <w:r>
        <w:rPr>
          <w:rStyle w:val="optioncarChar"/>
        </w:rPr>
        <w:t xml:space="preserve"> 1 </w:t>
      </w:r>
      <w:r>
        <w:t>(par défaut)</w:t>
      </w:r>
      <w:r>
        <w:rPr>
          <w:rStyle w:val="optioncarChar"/>
        </w:rPr>
        <w:t xml:space="preserve"> / 2 / 3 / ***</w:t>
      </w:r>
    </w:p>
    <w:p w14:paraId="1A5BCB85" w14:textId="77777777" w:rsidR="00DA3E5D" w:rsidRDefault="00000000">
      <w:pPr>
        <w:jc w:val="both"/>
      </w:pPr>
      <w:r>
        <w:t>Exigences spécifiques pour l’acoustique :</w:t>
      </w:r>
      <w:r>
        <w:rPr>
          <w:rStyle w:val="normalChar"/>
        </w:rPr>
        <w:t xml:space="preserve"> non </w:t>
      </w:r>
      <w:r>
        <w:t>(par défaut)</w:t>
      </w:r>
      <w:r>
        <w:rPr>
          <w:rStyle w:val="normalChar"/>
        </w:rPr>
        <w:t xml:space="preserve"> / oui </w:t>
      </w:r>
      <w:r>
        <w:t>(à définir par les spécialistes)</w:t>
      </w:r>
    </w:p>
    <w:p w14:paraId="4E9B6B5B" w14:textId="77777777" w:rsidR="00DA3E5D" w:rsidRDefault="00000000">
      <w:pPr>
        <w:jc w:val="both"/>
      </w:pPr>
      <w:r>
        <w:t>Ces valeurs sont définies en fonction de la fonction du local et du bruit extérieur. Ces valeurs sont liées à la construction du bâtiment.</w:t>
      </w:r>
    </w:p>
    <w:p w14:paraId="3B726B2F" w14:textId="77777777" w:rsidR="00DA3E5D" w:rsidRDefault="00000000">
      <w:pPr>
        <w:jc w:val="both"/>
      </w:pPr>
      <w:r>
        <w:t xml:space="preserve">Exigences anti-vandalisme selon la norme [NBN EN 81-71] : </w:t>
      </w:r>
      <w:r>
        <w:rPr>
          <w:rStyle w:val="optioncarChar"/>
        </w:rPr>
        <w:t>non</w:t>
      </w:r>
      <w:r>
        <w:t xml:space="preserve"> (par défaut)</w:t>
      </w:r>
      <w:r>
        <w:rPr>
          <w:rStyle w:val="optioncarChar"/>
        </w:rPr>
        <w:t xml:space="preserve"> / oui</w:t>
      </w:r>
    </w:p>
    <w:p w14:paraId="2F86BDD8" w14:textId="77777777" w:rsidR="00DA3E5D" w:rsidRDefault="00000000">
      <w:pPr>
        <w:jc w:val="both"/>
      </w:pPr>
      <w:r>
        <w:t xml:space="preserve">La séparation des ascenseurs est réalisée par un écran sur toute la hauteur : </w:t>
      </w:r>
      <w:r>
        <w:rPr>
          <w:rStyle w:val="optioncarChar"/>
        </w:rPr>
        <w:t xml:space="preserve">non </w:t>
      </w:r>
      <w:r>
        <w:t xml:space="preserve">(par défaut) </w:t>
      </w:r>
      <w:r>
        <w:rPr>
          <w:rStyle w:val="optioncarChar"/>
        </w:rPr>
        <w:t>/ oui</w:t>
      </w:r>
    </w:p>
    <w:p w14:paraId="5F2DE427" w14:textId="77777777" w:rsidR="00DA3E5D" w:rsidRDefault="00000000">
      <w:pPr>
        <w:jc w:val="both"/>
      </w:pPr>
      <w:r>
        <w:t xml:space="preserve">Utilisation de l’ascenseur pour la finition du bâtiment (finition et autres mesures provisoires) : </w:t>
      </w:r>
      <w:r>
        <w:rPr>
          <w:rStyle w:val="optioncarChar"/>
        </w:rPr>
        <w:t xml:space="preserve">non </w:t>
      </w:r>
      <w:r>
        <w:t>(par défaut)</w:t>
      </w:r>
      <w:r>
        <w:rPr>
          <w:rStyle w:val="optioncarChar"/>
        </w:rPr>
        <w:t xml:space="preserve"> / oui.</w:t>
      </w:r>
    </w:p>
    <w:p w14:paraId="7E96A074" w14:textId="77777777" w:rsidR="00DA3E5D" w:rsidRDefault="00000000">
      <w:pPr>
        <w:jc w:val="both"/>
      </w:pPr>
      <w:r>
        <w:t>En cas d’ascenseur d’évacuation, voir arrêté protection contre le feu. Pour les bâtiments hauts un ascenseur pompier est obligatoire (partie [NBN EN 81-72]).</w:t>
      </w:r>
    </w:p>
    <w:p w14:paraId="73967EBE" w14:textId="77777777" w:rsidR="00DA3E5D" w:rsidRDefault="00000000">
      <w:pPr>
        <w:jc w:val="both"/>
      </w:pPr>
      <w:r>
        <w:t>Si les ascenseurs dans la même gaine ne sont pas identiques, il faut les spécifier un par un.</w:t>
      </w:r>
    </w:p>
    <w:p w14:paraId="6F8941EC" w14:textId="77777777" w:rsidR="00DA3E5D" w:rsidRDefault="00000000">
      <w:pPr>
        <w:jc w:val="both"/>
      </w:pPr>
      <w:r>
        <w:t>Dimensions de la gaine prévue par ascenseur :</w:t>
      </w:r>
    </w:p>
    <w:p w14:paraId="7FB2E128" w14:textId="77777777" w:rsidR="00DA3E5D" w:rsidRDefault="00000000">
      <w:pPr>
        <w:pStyle w:val="Author-eListParagraph"/>
        <w:numPr>
          <w:ilvl w:val="0"/>
          <w:numId w:val="67"/>
        </w:numPr>
      </w:pPr>
      <w:r>
        <w:t xml:space="preserve">Largeur : </w:t>
      </w:r>
      <w:r>
        <w:rPr>
          <w:rStyle w:val="optioncarChar"/>
        </w:rPr>
        <w:t xml:space="preserve">1600 mm </w:t>
      </w:r>
      <w:r>
        <w:t>(par défaut)</w:t>
      </w:r>
      <w:r>
        <w:rPr>
          <w:rStyle w:val="optioncarChar"/>
        </w:rPr>
        <w:t xml:space="preserve"> / ***.</w:t>
      </w:r>
      <w:r>
        <w:t xml:space="preserve"> mm</w:t>
      </w:r>
    </w:p>
    <w:p w14:paraId="0C74C76D" w14:textId="77777777" w:rsidR="00DA3E5D" w:rsidRDefault="00000000">
      <w:pPr>
        <w:pStyle w:val="Author-eListParagraph"/>
        <w:numPr>
          <w:ilvl w:val="0"/>
          <w:numId w:val="67"/>
        </w:numPr>
      </w:pPr>
      <w:r>
        <w:t xml:space="preserve">Profondeur : </w:t>
      </w:r>
      <w:r>
        <w:rPr>
          <w:rStyle w:val="optioncarChar"/>
        </w:rPr>
        <w:t xml:space="preserve">1800 mm </w:t>
      </w:r>
      <w:r>
        <w:t>(par défaut)</w:t>
      </w:r>
      <w:r>
        <w:rPr>
          <w:rStyle w:val="optioncarChar"/>
        </w:rPr>
        <w:t xml:space="preserve"> / ***</w:t>
      </w:r>
      <w:r>
        <w:t>. mm</w:t>
      </w:r>
    </w:p>
    <w:p w14:paraId="771358DE" w14:textId="77777777" w:rsidR="00DA3E5D" w:rsidRDefault="00000000">
      <w:pPr>
        <w:jc w:val="both"/>
      </w:pPr>
      <w:r>
        <w:t xml:space="preserve">Profondeur de la cuvette d'ascenseur : </w:t>
      </w:r>
      <w:r>
        <w:rPr>
          <w:rStyle w:val="optioncarChar"/>
        </w:rPr>
        <w:t xml:space="preserve">1200 mm </w:t>
      </w:r>
      <w:r>
        <w:t>(par défaut)</w:t>
      </w:r>
      <w:r>
        <w:rPr>
          <w:rStyle w:val="optioncarChar"/>
        </w:rPr>
        <w:t xml:space="preserve"> / ***</w:t>
      </w:r>
      <w:r>
        <w:t>. mm</w:t>
      </w:r>
    </w:p>
    <w:p w14:paraId="3C45264C" w14:textId="77777777" w:rsidR="00DA3E5D" w:rsidRDefault="00000000">
      <w:pPr>
        <w:jc w:val="both"/>
      </w:pPr>
      <w:r>
        <w:t xml:space="preserve">Hauteur sous la plaque de la gaine d'ascenseur : </w:t>
      </w:r>
      <w:r>
        <w:rPr>
          <w:rStyle w:val="optioncarChar"/>
        </w:rPr>
        <w:t xml:space="preserve">3500 mm </w:t>
      </w:r>
      <w:r>
        <w:t xml:space="preserve">(par défaut) </w:t>
      </w:r>
      <w:r>
        <w:rPr>
          <w:rStyle w:val="optioncarChar"/>
        </w:rPr>
        <w:t>/ ***</w:t>
      </w:r>
      <w:r>
        <w:t>. mm (au-dessus du niveau du dernier arrêt).</w:t>
      </w:r>
    </w:p>
    <w:p w14:paraId="43DB0FF2" w14:textId="77777777" w:rsidR="00DA3E5D" w:rsidRDefault="00000000">
      <w:pPr>
        <w:jc w:val="both"/>
      </w:pPr>
      <w:r>
        <w:t xml:space="preserve">Nombre d'arrêts : </w:t>
      </w:r>
      <w:r>
        <w:rPr>
          <w:rStyle w:val="optioncarChar"/>
        </w:rPr>
        <w:t xml:space="preserve">2 / 3 </w:t>
      </w:r>
      <w:r>
        <w:t>(par défaut)</w:t>
      </w:r>
      <w:r>
        <w:rPr>
          <w:rStyle w:val="optioncarChar"/>
        </w:rPr>
        <w:t xml:space="preserve"> / 4 / 5 / 6 / ***</w:t>
      </w:r>
    </w:p>
    <w:p w14:paraId="45FF84B1" w14:textId="77777777" w:rsidR="00DA3E5D" w:rsidRDefault="00000000">
      <w:pPr>
        <w:jc w:val="both"/>
      </w:pPr>
      <w:r>
        <w:t>Hauteur totale de levage :</w:t>
      </w:r>
      <w:r>
        <w:rPr>
          <w:rStyle w:val="optioncarChar"/>
        </w:rPr>
        <w:t xml:space="preserve"> ***</w:t>
      </w:r>
      <w:r>
        <w:t xml:space="preserve"> m</w:t>
      </w:r>
    </w:p>
    <w:p w14:paraId="7692429B" w14:textId="77777777" w:rsidR="00DA3E5D" w:rsidRDefault="00000000">
      <w:pPr>
        <w:jc w:val="both"/>
      </w:pPr>
      <w:r>
        <w:t xml:space="preserve">Eclairage de la gaine d'ascenseur : </w:t>
      </w:r>
      <w:r>
        <w:rPr>
          <w:rStyle w:val="optioncarChar"/>
        </w:rPr>
        <w:t xml:space="preserve">minimum 50 lux </w:t>
      </w:r>
      <w:r>
        <w:t xml:space="preserve">(par défaut) </w:t>
      </w:r>
      <w:r>
        <w:rPr>
          <w:rStyle w:val="optioncarChar"/>
        </w:rPr>
        <w:t>/ ***</w:t>
      </w:r>
      <w:r>
        <w:t xml:space="preserve"> lux</w:t>
      </w:r>
    </w:p>
    <w:p w14:paraId="64121903" w14:textId="77777777" w:rsidR="00DA3E5D" w:rsidRDefault="00000000">
      <w:pPr>
        <w:jc w:val="both"/>
      </w:pPr>
      <w:r>
        <w:rPr>
          <w:u w:val="single"/>
        </w:rPr>
        <w:t>Ascenseur :</w:t>
      </w:r>
    </w:p>
    <w:p w14:paraId="255666BA" w14:textId="77777777" w:rsidR="00DA3E5D" w:rsidRDefault="00000000">
      <w:pPr>
        <w:jc w:val="both"/>
      </w:pPr>
      <w:r>
        <w:t xml:space="preserve">Usage : ascenseur pour le transport </w:t>
      </w:r>
      <w:r>
        <w:rPr>
          <w:rStyle w:val="optioncarChar"/>
        </w:rPr>
        <w:t xml:space="preserve">de personnes et marchandises </w:t>
      </w:r>
      <w:r>
        <w:t>(par défaut)</w:t>
      </w:r>
      <w:r>
        <w:rPr>
          <w:rStyle w:val="optioncarChar"/>
        </w:rPr>
        <w:t xml:space="preserve"> / marchandises / ***</w:t>
      </w:r>
    </w:p>
    <w:p w14:paraId="7EAFB0DA" w14:textId="77777777" w:rsidR="00DA3E5D" w:rsidRDefault="00000000">
      <w:pPr>
        <w:jc w:val="both"/>
      </w:pPr>
      <w:r>
        <w:t xml:space="preserve">Ascenseur destiné aux services d’incendie ([NBN EN 81-72]) : </w:t>
      </w:r>
      <w:r>
        <w:rPr>
          <w:rStyle w:val="optioncarChar"/>
        </w:rPr>
        <w:t xml:space="preserve">non </w:t>
      </w:r>
      <w:r>
        <w:t>(par défaut)</w:t>
      </w:r>
      <w:r>
        <w:rPr>
          <w:rStyle w:val="optioncarChar"/>
        </w:rPr>
        <w:t xml:space="preserve"> / oui</w:t>
      </w:r>
    </w:p>
    <w:p w14:paraId="35209FBF" w14:textId="77777777" w:rsidR="00DA3E5D" w:rsidRDefault="00000000">
      <w:pPr>
        <w:jc w:val="both"/>
      </w:pPr>
      <w:r>
        <w:t xml:space="preserve">Ascenseur destiné à l’évacuation de personnes à mobilité réduite ([CEN/TS 81-76]) : </w:t>
      </w:r>
      <w:r>
        <w:rPr>
          <w:rStyle w:val="optioncarChar"/>
        </w:rPr>
        <w:t xml:space="preserve">non </w:t>
      </w:r>
      <w:r>
        <w:t>(par défaut)</w:t>
      </w:r>
      <w:r>
        <w:rPr>
          <w:rStyle w:val="optioncarChar"/>
        </w:rPr>
        <w:t xml:space="preserve"> / oui</w:t>
      </w:r>
    </w:p>
    <w:p w14:paraId="3F9D224D" w14:textId="77777777" w:rsidR="00DA3E5D" w:rsidRDefault="00000000">
      <w:pPr>
        <w:jc w:val="both"/>
      </w:pPr>
      <w:r>
        <w:t xml:space="preserve">Charge utile : </w:t>
      </w:r>
      <w:r>
        <w:rPr>
          <w:rStyle w:val="optioncarChar"/>
        </w:rPr>
        <w:t xml:space="preserve">630 </w:t>
      </w:r>
      <w:r>
        <w:t>(par défaut)</w:t>
      </w:r>
      <w:r>
        <w:rPr>
          <w:rStyle w:val="optioncarChar"/>
        </w:rPr>
        <w:t xml:space="preserve"> / ***</w:t>
      </w:r>
      <w:r>
        <w:t xml:space="preserve"> kg</w:t>
      </w:r>
    </w:p>
    <w:p w14:paraId="0A39BB7E" w14:textId="77777777" w:rsidR="00DA3E5D" w:rsidRDefault="00000000">
      <w:pPr>
        <w:jc w:val="both"/>
      </w:pPr>
      <w:r>
        <w:t xml:space="preserve">Nombre de personnes : </w:t>
      </w:r>
      <w:r>
        <w:rPr>
          <w:rStyle w:val="optioncarChar"/>
        </w:rPr>
        <w:t>8 </w:t>
      </w:r>
      <w:r>
        <w:t>(par défaut)</w:t>
      </w:r>
      <w:r>
        <w:rPr>
          <w:rStyle w:val="optioncarChar"/>
        </w:rPr>
        <w:t xml:space="preserve"> / 6 / 10 / ***</w:t>
      </w:r>
      <w:r>
        <w:t xml:space="preserve"> personnes</w:t>
      </w:r>
    </w:p>
    <w:p w14:paraId="63DA8A3E" w14:textId="77777777" w:rsidR="00DA3E5D" w:rsidRDefault="00000000">
      <w:pPr>
        <w:jc w:val="both"/>
      </w:pPr>
      <w:r>
        <w:t>Vitesse nominale pour l'ascenseur électrique : </w:t>
      </w:r>
      <w:r>
        <w:rPr>
          <w:rStyle w:val="optioncarChar"/>
        </w:rPr>
        <w:t xml:space="preserve">1 </w:t>
      </w:r>
      <w:r>
        <w:t>(par défaut)</w:t>
      </w:r>
      <w:r>
        <w:rPr>
          <w:rStyle w:val="optioncarChar"/>
        </w:rPr>
        <w:t xml:space="preserve"> /  0,40 / 0,63 / 1,6 / 2 / 2,5 / ***</w:t>
      </w:r>
      <w:r>
        <w:t xml:space="preserve"> m/sec</w:t>
      </w:r>
    </w:p>
    <w:p w14:paraId="51F65293" w14:textId="77777777" w:rsidR="00DA3E5D" w:rsidRDefault="00000000">
      <w:pPr>
        <w:jc w:val="both"/>
      </w:pPr>
      <w:r>
        <w:t xml:space="preserve">Vitesse nominale pour l'ascenseur hydraulique : </w:t>
      </w:r>
      <w:r>
        <w:rPr>
          <w:rStyle w:val="optioncarChar"/>
        </w:rPr>
        <w:t xml:space="preserve">0,40 </w:t>
      </w:r>
      <w:r>
        <w:t>(par défaut)</w:t>
      </w:r>
      <w:r>
        <w:rPr>
          <w:rStyle w:val="optioncarChar"/>
        </w:rPr>
        <w:t xml:space="preserve"> / 0,63 / 1 (max)</w:t>
      </w:r>
      <w:r>
        <w:t xml:space="preserve"> m/sec</w:t>
      </w:r>
    </w:p>
    <w:p w14:paraId="71CABA60" w14:textId="77777777" w:rsidR="00DA3E5D" w:rsidRDefault="00000000">
      <w:pPr>
        <w:jc w:val="both"/>
      </w:pPr>
      <w:r>
        <w:t>Limitation de l’accélération/décélération :</w:t>
      </w:r>
      <w:r>
        <w:rPr>
          <w:rStyle w:val="optioncarChar"/>
        </w:rPr>
        <w:t xml:space="preserve"> non</w:t>
      </w:r>
      <w:r>
        <w:t xml:space="preserve"> (par défaut) </w:t>
      </w:r>
      <w:r>
        <w:rPr>
          <w:rStyle w:val="optioncarChar"/>
        </w:rPr>
        <w:t>/ oui</w:t>
      </w:r>
    </w:p>
    <w:p w14:paraId="095CE113" w14:textId="77777777" w:rsidR="00DA3E5D" w:rsidRDefault="00000000">
      <w:pPr>
        <w:jc w:val="both"/>
      </w:pPr>
      <w:r>
        <w:t xml:space="preserve">Système de commande : </w:t>
      </w:r>
      <w:r>
        <w:rPr>
          <w:rStyle w:val="optioncarChar"/>
        </w:rPr>
        <w:t>dans la cabine </w:t>
      </w:r>
      <w:r>
        <w:t>(par défaut)</w:t>
      </w:r>
      <w:r>
        <w:rPr>
          <w:rStyle w:val="optioncarChar"/>
        </w:rPr>
        <w:t xml:space="preserve"> / sélection sur le palier </w:t>
      </w:r>
      <w:r>
        <w:t>(seulement quand il y a plusieurs ascenseurs disponibles)</w:t>
      </w:r>
      <w:r>
        <w:rPr>
          <w:rStyle w:val="optioncarChar"/>
        </w:rPr>
        <w:t xml:space="preserve"> /***</w:t>
      </w:r>
    </w:p>
    <w:p w14:paraId="4B335478" w14:textId="77777777" w:rsidR="00DA3E5D" w:rsidRDefault="00000000">
      <w:pPr>
        <w:jc w:val="both"/>
      </w:pPr>
      <w:r>
        <w:t>Nombre maximum de démarrages / heure :</w:t>
      </w:r>
      <w:r>
        <w:rPr>
          <w:rStyle w:val="optioncarChar"/>
        </w:rPr>
        <w:t xml:space="preserve"> 60 </w:t>
      </w:r>
      <w:r>
        <w:t xml:space="preserve">(par défaut) </w:t>
      </w:r>
      <w:r>
        <w:rPr>
          <w:rStyle w:val="optioncarChar"/>
        </w:rPr>
        <w:t>pour usage classique dans les immeubles à appartements / ***</w:t>
      </w:r>
    </w:p>
    <w:p w14:paraId="0B3C4CC6" w14:textId="77777777" w:rsidR="00DA3E5D" w:rsidRDefault="00000000">
      <w:pPr>
        <w:jc w:val="both"/>
      </w:pPr>
      <w:r>
        <w:t xml:space="preserve">Précision d'arrêt (suivant [NBN EN 81-20]) : </w:t>
      </w:r>
      <w:r>
        <w:rPr>
          <w:rStyle w:val="optioncarChar"/>
        </w:rPr>
        <w:t xml:space="preserve">±10 mm </w:t>
      </w:r>
      <w:r>
        <w:t xml:space="preserve">(par défaut) </w:t>
      </w:r>
      <w:r>
        <w:rPr>
          <w:rStyle w:val="optioncarChar"/>
        </w:rPr>
        <w:t>/ ***</w:t>
      </w:r>
    </w:p>
    <w:p w14:paraId="2359FEDB" w14:textId="77777777" w:rsidR="00DA3E5D" w:rsidRDefault="00000000">
      <w:pPr>
        <w:jc w:val="both"/>
      </w:pPr>
      <w:r>
        <w:t xml:space="preserve">Tension disponible : </w:t>
      </w:r>
      <w:r>
        <w:rPr>
          <w:rStyle w:val="optioncarChar"/>
        </w:rPr>
        <w:t xml:space="preserve">3 x 400 V </w:t>
      </w:r>
      <w:r>
        <w:t>(par défaut)</w:t>
      </w:r>
      <w:r>
        <w:rPr>
          <w:rStyle w:val="optioncarChar"/>
        </w:rPr>
        <w:t xml:space="preserve"> /***</w:t>
      </w:r>
    </w:p>
    <w:p w14:paraId="4E92D081" w14:textId="77777777" w:rsidR="00DA3E5D" w:rsidRDefault="00000000">
      <w:pPr>
        <w:jc w:val="both"/>
      </w:pPr>
      <w:r>
        <w:t xml:space="preserve">Puissance de raccordement : </w:t>
      </w:r>
      <w:r>
        <w:rPr>
          <w:rStyle w:val="optioncarChar"/>
        </w:rPr>
        <w:t>*** kVA</w:t>
      </w:r>
    </w:p>
    <w:p w14:paraId="7155C07F" w14:textId="77777777" w:rsidR="00DA3E5D" w:rsidRDefault="00DA3E5D">
      <w:pPr>
        <w:jc w:val="both"/>
      </w:pPr>
    </w:p>
    <w:p w14:paraId="01C6CDF6" w14:textId="77777777" w:rsidR="00DA3E5D" w:rsidRDefault="00000000">
      <w:pPr>
        <w:jc w:val="both"/>
      </w:pPr>
      <w:r>
        <w:rPr>
          <w:u w:val="single"/>
        </w:rPr>
        <w:t>Cabine d'ascenseur :</w:t>
      </w:r>
    </w:p>
    <w:p w14:paraId="42D819BA" w14:textId="77777777" w:rsidR="00DA3E5D" w:rsidRDefault="00000000">
      <w:pPr>
        <w:jc w:val="both"/>
      </w:pPr>
      <w:r>
        <w:t xml:space="preserve">Nombre d'accès à la cabine d'ascenseur : </w:t>
      </w:r>
      <w:r>
        <w:rPr>
          <w:rStyle w:val="optioncarChar"/>
        </w:rPr>
        <w:t xml:space="preserve">1 par niveau du même côté </w:t>
      </w:r>
      <w:r>
        <w:t>(par défaut)</w:t>
      </w:r>
      <w:r>
        <w:rPr>
          <w:rStyle w:val="optioncarChar"/>
        </w:rPr>
        <w:t xml:space="preserve"> / 2 / 3 (dans le cas des accès irréguliers: voir plans)</w:t>
      </w:r>
    </w:p>
    <w:p w14:paraId="775FD9B9" w14:textId="77777777" w:rsidR="00DA3E5D" w:rsidRDefault="00000000">
      <w:pPr>
        <w:jc w:val="both"/>
      </w:pPr>
      <w:r>
        <w:t>Dimensions de la cabine d'ascenseur : (dimensions intérieures)</w:t>
      </w:r>
    </w:p>
    <w:p w14:paraId="3330874B" w14:textId="77777777" w:rsidR="00DA3E5D" w:rsidRDefault="00000000">
      <w:pPr>
        <w:pStyle w:val="Author-eListParagraph"/>
        <w:numPr>
          <w:ilvl w:val="0"/>
          <w:numId w:val="68"/>
        </w:numPr>
      </w:pPr>
      <w:r>
        <w:t xml:space="preserve">Largeur : </w:t>
      </w:r>
      <w:r>
        <w:rPr>
          <w:rStyle w:val="optioncarChar"/>
        </w:rPr>
        <w:t xml:space="preserve">1100 mm </w:t>
      </w:r>
      <w:r>
        <w:t>(par défaut)</w:t>
      </w:r>
      <w:r>
        <w:rPr>
          <w:rStyle w:val="optioncarChar"/>
        </w:rPr>
        <w:t xml:space="preserve"> / ***</w:t>
      </w:r>
      <w:r>
        <w:t xml:space="preserve"> mm</w:t>
      </w:r>
    </w:p>
    <w:p w14:paraId="67C3101A" w14:textId="77777777" w:rsidR="00DA3E5D" w:rsidRDefault="00000000">
      <w:pPr>
        <w:pStyle w:val="Author-eListParagraph"/>
        <w:numPr>
          <w:ilvl w:val="0"/>
          <w:numId w:val="68"/>
        </w:numPr>
      </w:pPr>
      <w:r>
        <w:t xml:space="preserve">Profondeur : </w:t>
      </w:r>
      <w:r>
        <w:rPr>
          <w:rStyle w:val="optioncarChar"/>
        </w:rPr>
        <w:t>1400 mm</w:t>
      </w:r>
      <w:r>
        <w:t xml:space="preserve"> (par défaut) </w:t>
      </w:r>
      <w:r>
        <w:rPr>
          <w:rStyle w:val="optioncarChar"/>
        </w:rPr>
        <w:t>/ ***</w:t>
      </w:r>
      <w:r>
        <w:t xml:space="preserve"> mm</w:t>
      </w:r>
    </w:p>
    <w:p w14:paraId="414D96B4" w14:textId="77777777" w:rsidR="00DA3E5D" w:rsidRDefault="00000000">
      <w:pPr>
        <w:pStyle w:val="Author-eListParagraph"/>
        <w:numPr>
          <w:ilvl w:val="0"/>
          <w:numId w:val="68"/>
        </w:numPr>
      </w:pPr>
      <w:r>
        <w:t xml:space="preserve">Hauteur : </w:t>
      </w:r>
      <w:r>
        <w:rPr>
          <w:rStyle w:val="optioncarChar"/>
        </w:rPr>
        <w:t xml:space="preserve">2200 mm </w:t>
      </w:r>
      <w:r>
        <w:t xml:space="preserve">(par défaut) </w:t>
      </w:r>
      <w:r>
        <w:rPr>
          <w:rStyle w:val="optioncarChar"/>
        </w:rPr>
        <w:t>/ ***</w:t>
      </w:r>
      <w:r>
        <w:t xml:space="preserve"> mm</w:t>
      </w:r>
    </w:p>
    <w:p w14:paraId="589B4863" w14:textId="77777777" w:rsidR="00DA3E5D" w:rsidRDefault="00000000">
      <w:pPr>
        <w:jc w:val="both"/>
      </w:pPr>
      <w:r>
        <w:t>Toutes les indications sont affichées et un dispositif de limitation du poids doit être prévu avec un indicateur de surcharge dans la cabine d'ascenseur.</w:t>
      </w:r>
    </w:p>
    <w:p w14:paraId="5834E55D" w14:textId="77777777" w:rsidR="00DA3E5D" w:rsidRDefault="00DA3E5D">
      <w:pPr>
        <w:jc w:val="both"/>
      </w:pPr>
    </w:p>
    <w:p w14:paraId="0050141B" w14:textId="77777777" w:rsidR="00DA3E5D" w:rsidRDefault="00000000">
      <w:pPr>
        <w:jc w:val="both"/>
      </w:pPr>
      <w:r>
        <w:rPr>
          <w:u w:val="single"/>
        </w:rPr>
        <w:t>Portes palières:</w:t>
      </w:r>
    </w:p>
    <w:p w14:paraId="1B1FF1D4" w14:textId="77777777" w:rsidR="00DA3E5D" w:rsidRDefault="00000000">
      <w:pPr>
        <w:jc w:val="both"/>
      </w:pPr>
      <w:r>
        <w:t>Nombre de portes pour la gaine d'ascenseur :</w:t>
      </w:r>
      <w:r>
        <w:rPr>
          <w:rStyle w:val="optioncarChar"/>
        </w:rPr>
        <w:t>2 / 3</w:t>
      </w:r>
      <w:r>
        <w:t xml:space="preserve"> (par défaut)</w:t>
      </w:r>
      <w:r>
        <w:rPr>
          <w:rStyle w:val="optioncarChar"/>
        </w:rPr>
        <w:t xml:space="preserve"> / 4 / 5 / 6 / *** (dans le cas des accès irréguliers: voir plans)</w:t>
      </w:r>
    </w:p>
    <w:p w14:paraId="338D1754" w14:textId="77777777" w:rsidR="00DA3E5D" w:rsidRDefault="00000000">
      <w:pPr>
        <w:jc w:val="both"/>
      </w:pPr>
      <w:r>
        <w:t xml:space="preserve">Type de porte pour la gaine d'ascenseur : </w:t>
      </w:r>
      <w:r>
        <w:rPr>
          <w:rStyle w:val="optioncarChar"/>
        </w:rPr>
        <w:t xml:space="preserve">porte coulissante automatique à ouverture latérale / portes coulissantes automatiques à ouverture centrale </w:t>
      </w:r>
      <w:r>
        <w:t>(par défaut)</w:t>
      </w:r>
      <w:r>
        <w:rPr>
          <w:rStyle w:val="optioncarChar"/>
        </w:rPr>
        <w:t xml:space="preserve"> / porte automatique à accordéon / ***</w:t>
      </w:r>
    </w:p>
    <w:p w14:paraId="46C4B40D" w14:textId="77777777" w:rsidR="00DA3E5D" w:rsidRDefault="00000000">
      <w:pPr>
        <w:jc w:val="both"/>
      </w:pPr>
      <w:r>
        <w:t>Ouvertures sur le palier</w:t>
      </w:r>
    </w:p>
    <w:p w14:paraId="033C3BF4" w14:textId="77777777" w:rsidR="00DA3E5D" w:rsidRDefault="00000000">
      <w:pPr>
        <w:pStyle w:val="Author-eListParagraph"/>
        <w:numPr>
          <w:ilvl w:val="0"/>
          <w:numId w:val="69"/>
        </w:numPr>
      </w:pPr>
      <w:r>
        <w:t xml:space="preserve">Largeur : </w:t>
      </w:r>
      <w:r>
        <w:rPr>
          <w:rStyle w:val="optioncarChar"/>
        </w:rPr>
        <w:t xml:space="preserve">900 </w:t>
      </w:r>
      <w:r>
        <w:t xml:space="preserve">(par défaut) </w:t>
      </w:r>
      <w:r>
        <w:rPr>
          <w:rStyle w:val="optioncarChar"/>
        </w:rPr>
        <w:t>/ ***. mm</w:t>
      </w:r>
    </w:p>
    <w:p w14:paraId="38D4C254" w14:textId="77777777" w:rsidR="00DA3E5D" w:rsidRDefault="00000000">
      <w:pPr>
        <w:pStyle w:val="Author-eListParagraph"/>
        <w:numPr>
          <w:ilvl w:val="0"/>
          <w:numId w:val="69"/>
        </w:numPr>
      </w:pPr>
      <w:r>
        <w:t xml:space="preserve">Hauteur : </w:t>
      </w:r>
      <w:r>
        <w:rPr>
          <w:rStyle w:val="optioncarChar"/>
        </w:rPr>
        <w:t xml:space="preserve">2100 </w:t>
      </w:r>
      <w:r>
        <w:t xml:space="preserve">(par défaut) </w:t>
      </w:r>
      <w:r>
        <w:rPr>
          <w:rStyle w:val="optioncarChar"/>
        </w:rPr>
        <w:t>/ ***. mm</w:t>
      </w:r>
    </w:p>
    <w:p w14:paraId="552FDD52" w14:textId="77777777" w:rsidR="00DA3E5D" w:rsidRDefault="00000000">
      <w:pPr>
        <w:pStyle w:val="pheading"/>
      </w:pPr>
      <w:r>
        <w:t>EXÉCUTION / MISE EN ŒUVRE</w:t>
      </w:r>
    </w:p>
    <w:p w14:paraId="284A643D" w14:textId="77777777" w:rsidR="00DA3E5D" w:rsidRDefault="00000000">
      <w:pPr>
        <w:jc w:val="both"/>
      </w:pPr>
      <w:r>
        <w:rPr>
          <w:u w:val="single"/>
        </w:rPr>
        <w:t>Dossier AS-BUILT</w:t>
      </w:r>
    </w:p>
    <w:p w14:paraId="48F43CA5" w14:textId="77777777" w:rsidR="00DA3E5D" w:rsidRDefault="00000000">
      <w:pPr>
        <w:jc w:val="both"/>
      </w:pPr>
      <w:r>
        <w:t>Conformément aux dispositions de l'[AR 2013-01-14] - article 43 1 l'entrepreneur remet un dossier as-built en format électronique au moment de la réception provisoire.</w:t>
      </w:r>
    </w:p>
    <w:p w14:paraId="5CC76087" w14:textId="77777777" w:rsidR="00DA3E5D" w:rsidRDefault="00000000">
      <w:pPr>
        <w:jc w:val="both"/>
      </w:pPr>
      <w:r>
        <w:rPr>
          <w:u w:val="single"/>
        </w:rPr>
        <w:t>Contrôle des dimensions</w:t>
      </w:r>
    </w:p>
    <w:p w14:paraId="67CF0C08" w14:textId="77777777" w:rsidR="00DA3E5D" w:rsidRDefault="00000000">
      <w:pPr>
        <w:jc w:val="both"/>
      </w:pPr>
      <w:r>
        <w:t>Les plans d'exécution établis par l'auteur de projet sont contrôlés par l'installateur de l'ascenseur et éventuellement complétés, corrigés ou précisés en ce qui concerne les hauteurs d'étage, les dimensions de la trémie d'ascenseur, de la fosse et de la machinerie d'ascenseur. L'entrepreneur contrôle toutes les données sur place et communique ses remarques par écrit à l'auteur de projet.</w:t>
      </w:r>
    </w:p>
    <w:p w14:paraId="0D0D8BD1" w14:textId="77777777" w:rsidR="00DA3E5D" w:rsidRDefault="00000000">
      <w:pPr>
        <w:jc w:val="both"/>
      </w:pPr>
      <w:r>
        <w:t>Pour tous les renseignements complémentaires, l'entrepreneur s'adresse à l'auteur de projet.</w:t>
      </w:r>
    </w:p>
    <w:p w14:paraId="5BB97C88" w14:textId="77777777" w:rsidR="00DA3E5D" w:rsidRDefault="00000000">
      <w:pPr>
        <w:jc w:val="both"/>
      </w:pPr>
      <w:r>
        <w:rPr>
          <w:u w:val="single"/>
        </w:rPr>
        <w:t>Documentation et étude</w:t>
      </w:r>
    </w:p>
    <w:p w14:paraId="75EB62AB" w14:textId="77777777" w:rsidR="00DA3E5D" w:rsidRDefault="00000000">
      <w:pPr>
        <w:jc w:val="both"/>
      </w:pPr>
      <w:r>
        <w:t>En temps utile, et en tout cas, avant l'exécution, l'entrepreneur remet :</w:t>
      </w:r>
    </w:p>
    <w:p w14:paraId="62351E39" w14:textId="77777777" w:rsidR="00DA3E5D" w:rsidRDefault="00000000">
      <w:pPr>
        <w:jc w:val="both"/>
      </w:pPr>
      <w:r>
        <w:t>Une documentation technique complète de tout le matériel qu'il souhaite mettre en œuvre.</w:t>
      </w:r>
    </w:p>
    <w:p w14:paraId="2AD56453" w14:textId="77777777" w:rsidR="00DA3E5D" w:rsidRDefault="00000000">
      <w:pPr>
        <w:jc w:val="both"/>
      </w:pPr>
      <w:r>
        <w:t>Tous les plans d'exécution et de détail ainsi que les notes de calcul de toutes les installations. Les plans définitifs de l'installation sont réalisés en tenant compte des dimensions que le constructeur aura prises sur place et dont il assume l'entière responsabilité.</w:t>
      </w:r>
    </w:p>
    <w:p w14:paraId="5776820B" w14:textId="77777777" w:rsidR="00DA3E5D" w:rsidRDefault="00000000">
      <w:pPr>
        <w:jc w:val="both"/>
      </w:pPr>
      <w:r>
        <w:t>Les documents soumis pour approbation sont signés et datés par un ingénieur industriel ou civil. En aucun cas, l'entrepreneur ne peut commencer les travaux sans l'approbation définitive de ces documents par le bureau d'étude. Cette dernière se réserve le droit de refuser toute fourniture ou exécution pour laquelle elle n'a pas donné préalablement son accord.</w:t>
      </w:r>
    </w:p>
    <w:p w14:paraId="7867BB2E" w14:textId="77777777" w:rsidR="00DA3E5D" w:rsidRDefault="00000000">
      <w:pPr>
        <w:jc w:val="both"/>
      </w:pPr>
      <w:r>
        <w:t>Un jeu de plans complet et la documentation technique sont toujours disponibles sur le chantier.</w:t>
      </w:r>
    </w:p>
    <w:p w14:paraId="3E84D616" w14:textId="77777777" w:rsidR="00DA3E5D" w:rsidRDefault="00000000">
      <w:pPr>
        <w:jc w:val="both"/>
      </w:pPr>
      <w:r>
        <w:t>Un manuel est disponible dans la machinerie d'ascenseur, dans lequel sont clairement exposées les commandes à effectuer en cas de personne bloquée dans la cabine. Ce manuel est accompagné d'un certificat d'autorisation destiné au personnel et signé par le service d'entretien. La liste du personnel autorisé à intervenir en cas de personne bloquée dans la cabine et le manuel d'instruction qui leur a été remis, sont également communiqués au Maître d'Ouvrage. Le Maître d'ouvrage est immédiatement averti de toute modification apportée à ces documents.</w:t>
      </w:r>
    </w:p>
    <w:p w14:paraId="0915E5EF" w14:textId="77777777" w:rsidR="00DA3E5D" w:rsidRDefault="00000000">
      <w:pPr>
        <w:jc w:val="both"/>
      </w:pPr>
      <w:r>
        <w:rPr>
          <w:u w:val="single"/>
        </w:rPr>
        <w:t>Installation et organisation du chantier</w:t>
      </w:r>
    </w:p>
    <w:p w14:paraId="2822B06E" w14:textId="77777777" w:rsidR="00DA3E5D" w:rsidRDefault="00000000">
      <w:pPr>
        <w:jc w:val="both"/>
      </w:pPr>
      <w:r>
        <w:t>L'installateur de l'ascenseur prend à ses risques et périls toutes les mesures nécessaires afin que les fixations et les percements dans les murs en béton ou en maçonnerie soient effectués selon les règles de l'art. Les trous, passages, saignées, etc. à réaliser dans le béton armé, la maçonnerie ou tout autre matériau, sont forés ou sciés mécaniquement (uniquement au foret ou au disque diamantés).</w:t>
      </w:r>
    </w:p>
    <w:p w14:paraId="55D7450D" w14:textId="77777777" w:rsidR="00DA3E5D" w:rsidRDefault="00000000">
      <w:pPr>
        <w:jc w:val="both"/>
      </w:pPr>
      <w:r>
        <w:t>Pour la réalisation de grandes ouvertures, un calcul est préalablement effectué par un bureau d'étude agréé, en ce qui concerne la stabilité du bâtiment et il est soumis pour approbation. En aucun cas, la stabilité mécanique du bâtiment n'est mise en danger.</w:t>
      </w:r>
    </w:p>
    <w:p w14:paraId="3E80DC70" w14:textId="77777777" w:rsidR="00DA3E5D" w:rsidRDefault="00000000">
      <w:pPr>
        <w:jc w:val="both"/>
      </w:pPr>
      <w:r>
        <w:t>Il est interdit de réaliser des ouvertures ou des percées dans la dalle de sol et dans les murs extérieurs des étages souterrains.</w:t>
      </w:r>
    </w:p>
    <w:p w14:paraId="709590EC" w14:textId="77777777" w:rsidR="00DA3E5D" w:rsidRDefault="00000000">
      <w:pPr>
        <w:jc w:val="both"/>
      </w:pPr>
      <w:r>
        <w:t>Tout dégât à la construction occasionné par le soumissionnaire ou son personnel est réparé par ses soins et à ses frais.</w:t>
      </w:r>
    </w:p>
    <w:p w14:paraId="34E59E94" w14:textId="77777777" w:rsidR="00DA3E5D" w:rsidRDefault="00000000">
      <w:pPr>
        <w:jc w:val="both"/>
      </w:pPr>
      <w:r>
        <w:rPr>
          <w:i/>
        </w:rPr>
        <w:t>Travaux de réparation</w:t>
      </w:r>
    </w:p>
    <w:p w14:paraId="68015C85" w14:textId="77777777" w:rsidR="00DA3E5D" w:rsidRDefault="00000000">
      <w:pPr>
        <w:jc w:val="both"/>
      </w:pPr>
      <w:r>
        <w:t>Ces travaux comprennent entre autres le rebouchage des ouvertures au mortier approprié et la remise en leur état initial des dégradations aux menuiseries, ferronneries, conduites, peintures, etc.</w:t>
      </w:r>
    </w:p>
    <w:p w14:paraId="17474278" w14:textId="77777777" w:rsidR="00DA3E5D" w:rsidRDefault="00000000">
      <w:pPr>
        <w:jc w:val="both"/>
      </w:pPr>
      <w:r>
        <w:t>Ces travaux sont exécutés par des ouvriers spécialisés et ce, jusqu'à satisfaction complète de la direction de chantier.</w:t>
      </w:r>
    </w:p>
    <w:p w14:paraId="23CDBB81" w14:textId="77777777" w:rsidR="00DA3E5D" w:rsidRDefault="00000000">
      <w:pPr>
        <w:jc w:val="both"/>
      </w:pPr>
      <w:r>
        <w:t>Utilisation de l’ascenseur pour la finition du bâtiment (finition et autres mesures provisoires) :</w:t>
      </w:r>
      <w:r>
        <w:rPr>
          <w:rStyle w:val="optioncarChar"/>
        </w:rPr>
        <w:t xml:space="preserve"> non</w:t>
      </w:r>
      <w:r>
        <w:t xml:space="preserve"> (par défaut) / </w:t>
      </w:r>
      <w:r>
        <w:rPr>
          <w:rStyle w:val="optioncarChar"/>
        </w:rPr>
        <w:t>oui</w:t>
      </w:r>
      <w:r>
        <w:t>.</w:t>
      </w:r>
    </w:p>
    <w:p w14:paraId="269F0966" w14:textId="77777777" w:rsidR="00DA3E5D" w:rsidRDefault="00000000">
      <w:pPr>
        <w:jc w:val="both"/>
      </w:pPr>
      <w:r>
        <w:t>Si l'ascenseur est utilisé pour faciliter la finition du bâtiment (par exemple transport des carrelages, le sanitaire, la cuisine, la peinture), une installation en deux étapes est prévue.</w:t>
      </w:r>
    </w:p>
    <w:p w14:paraId="3E38571C" w14:textId="77777777" w:rsidR="00DA3E5D" w:rsidRDefault="00000000">
      <w:pPr>
        <w:pStyle w:val="Author-eListParagraph"/>
        <w:numPr>
          <w:ilvl w:val="0"/>
          <w:numId w:val="70"/>
        </w:numPr>
      </w:pPr>
      <w:r>
        <w:t>En première étape, une installation avec un revêtement provisoire de la cabine et d'autre mesures temporaires pour permettre l'attestation CE pour pouvoir utiliser l'ascenseur.</w:t>
      </w:r>
    </w:p>
    <w:p w14:paraId="1272AAD6" w14:textId="77777777" w:rsidR="00DA3E5D" w:rsidRDefault="00000000">
      <w:pPr>
        <w:pStyle w:val="Author-eListParagraph"/>
        <w:numPr>
          <w:ilvl w:val="0"/>
          <w:numId w:val="70"/>
        </w:numPr>
      </w:pPr>
      <w:r>
        <w:t>En deuxième étape, une installation avec le revêtement définitif de la cabine et l'installation définitive de l'ascenseur délivrant l'attestation CE définitive.</w:t>
      </w:r>
    </w:p>
    <w:p w14:paraId="5410892A" w14:textId="77777777" w:rsidR="00DA3E5D" w:rsidRDefault="00000000">
      <w:pPr>
        <w:jc w:val="both"/>
      </w:pPr>
      <w:r>
        <w:rPr>
          <w:u w:val="single"/>
        </w:rPr>
        <w:t>Entretien pendant la période de garantie</w:t>
      </w:r>
    </w:p>
    <w:p w14:paraId="196AFDA8" w14:textId="77777777" w:rsidR="00DA3E5D" w:rsidRDefault="00000000">
      <w:pPr>
        <w:jc w:val="both"/>
      </w:pPr>
      <w:r>
        <w:t>Il s’agit de l’entretien des ascenseurs, niveau électrique, électronique, la maintenance préventive, conformément à l’ [AR 2003-03-09]</w:t>
      </w:r>
    </w:p>
    <w:p w14:paraId="3891D100" w14:textId="77777777" w:rsidR="00DA3E5D" w:rsidRDefault="00000000">
      <w:pPr>
        <w:pStyle w:val="Author-eListParagraph"/>
        <w:numPr>
          <w:ilvl w:val="0"/>
          <w:numId w:val="71"/>
        </w:numPr>
      </w:pPr>
      <w:r>
        <w:t>Un contrat simple hors pièce</w:t>
      </w:r>
    </w:p>
    <w:p w14:paraId="4D0BC4F7" w14:textId="77777777" w:rsidR="00DA3E5D" w:rsidRDefault="00000000">
      <w:pPr>
        <w:pStyle w:val="Author-eListParagraph"/>
        <w:numPr>
          <w:ilvl w:val="0"/>
          <w:numId w:val="71"/>
        </w:numPr>
      </w:pPr>
      <w:r>
        <w:t>Un contrat du type omnium</w:t>
      </w:r>
    </w:p>
    <w:p w14:paraId="57901B02" w14:textId="77777777" w:rsidR="00DA3E5D" w:rsidRDefault="00000000">
      <w:pPr>
        <w:jc w:val="both"/>
      </w:pPr>
      <w:r>
        <w:t>Réparation, assistance et dépannage</w:t>
      </w:r>
    </w:p>
    <w:p w14:paraId="4E690F6A" w14:textId="77777777" w:rsidR="00DA3E5D" w:rsidRDefault="00000000">
      <w:pPr>
        <w:pStyle w:val="Author-eListParagraph"/>
        <w:numPr>
          <w:ilvl w:val="0"/>
          <w:numId w:val="72"/>
        </w:numPr>
      </w:pPr>
      <w:r>
        <w:t>Désincarcération : moins de 60 minutes</w:t>
      </w:r>
    </w:p>
    <w:p w14:paraId="2F8140BB" w14:textId="77777777" w:rsidR="00DA3E5D" w:rsidRDefault="00000000">
      <w:pPr>
        <w:pStyle w:val="Author-eListParagraph"/>
        <w:numPr>
          <w:ilvl w:val="0"/>
          <w:numId w:val="72"/>
        </w:numPr>
      </w:pPr>
      <w:r>
        <w:t xml:space="preserve">Intervention toute panne : moins de </w:t>
      </w:r>
      <w:r>
        <w:rPr>
          <w:rStyle w:val="optioncarChar"/>
        </w:rPr>
        <w:t xml:space="preserve">4 / 8 / 24 </w:t>
      </w:r>
      <w:r>
        <w:t>heures</w:t>
      </w:r>
    </w:p>
    <w:p w14:paraId="0C9D1D01" w14:textId="77777777" w:rsidR="00DA3E5D" w:rsidRDefault="00000000">
      <w:pPr>
        <w:pStyle w:val="Author-eListParagraph"/>
        <w:numPr>
          <w:ilvl w:val="0"/>
          <w:numId w:val="72"/>
        </w:numPr>
      </w:pPr>
      <w:r>
        <w:t xml:space="preserve">Remise en service de l’appareil suite à une panne sans remplacement de pièces : </w:t>
      </w:r>
      <w:r>
        <w:rPr>
          <w:rStyle w:val="optioncarChar"/>
        </w:rPr>
        <w:t xml:space="preserve">1 / 4/ 8 </w:t>
      </w:r>
      <w:r>
        <w:t>heures</w:t>
      </w:r>
    </w:p>
    <w:p w14:paraId="026E6564" w14:textId="77777777" w:rsidR="00DA3E5D" w:rsidRDefault="00000000">
      <w:pPr>
        <w:pStyle w:val="Author-eListParagraph"/>
        <w:numPr>
          <w:ilvl w:val="0"/>
          <w:numId w:val="72"/>
        </w:numPr>
      </w:pPr>
      <w:r>
        <w:t xml:space="preserve">Remise en service suite à une panne avec remplacement de pièces : </w:t>
      </w:r>
      <w:r>
        <w:rPr>
          <w:rStyle w:val="optioncarChar"/>
        </w:rPr>
        <w:t>1 / 2/ 3/ 4/ 5</w:t>
      </w:r>
      <w:r>
        <w:t xml:space="preserve"> jours (suivant le type de panne) </w:t>
      </w:r>
    </w:p>
    <w:p w14:paraId="60345F61" w14:textId="77777777" w:rsidR="00DA3E5D" w:rsidRDefault="00000000">
      <w:pPr>
        <w:pStyle w:val="Author-eListParagraph"/>
        <w:numPr>
          <w:ilvl w:val="0"/>
          <w:numId w:val="72"/>
        </w:numPr>
      </w:pPr>
      <w:r>
        <w:rPr>
          <w:rStyle w:val="optioncarChar"/>
        </w:rPr>
        <w:t xml:space="preserve">Suivant le plan d'entretien / *** </w:t>
      </w:r>
      <w:r>
        <w:t>visites par an (min. 2 visites ou dépendant de l'utilisation)</w:t>
      </w:r>
    </w:p>
    <w:p w14:paraId="543BF2F7" w14:textId="77777777" w:rsidR="00DA3E5D" w:rsidRDefault="00DA3E5D"/>
    <w:p w14:paraId="1AE4DFB3" w14:textId="77777777" w:rsidR="00DA3E5D" w:rsidRDefault="00000000">
      <w:pPr>
        <w:jc w:val="both"/>
      </w:pPr>
      <w:r>
        <w:rPr>
          <w:u w:val="single"/>
        </w:rPr>
        <w:t>BREEAM</w:t>
      </w:r>
    </w:p>
    <w:p w14:paraId="59669411" w14:textId="77777777" w:rsidR="00DA3E5D" w:rsidRDefault="00000000">
      <w:pPr>
        <w:spacing w:after="0" w:line="0" w:lineRule="atLeast"/>
        <w:jc w:val="both"/>
      </w:pPr>
      <w:r>
        <w:t>Les exigences BREEAM </w:t>
      </w:r>
      <w:r>
        <w:rPr>
          <w:rStyle w:val="optioncarChar"/>
        </w:rPr>
        <w:t xml:space="preserve">ne sont pas </w:t>
      </w:r>
      <w:r>
        <w:t>(par défaut)</w:t>
      </w:r>
      <w:r>
        <w:rPr>
          <w:rStyle w:val="optioncarChar"/>
        </w:rPr>
        <w:t xml:space="preserve"> / sont </w:t>
      </w:r>
      <w:r>
        <w:t>d'application.</w:t>
      </w:r>
    </w:p>
    <w:p w14:paraId="4F4B394D" w14:textId="77777777" w:rsidR="00DA3E5D" w:rsidRDefault="00000000">
      <w:pPr>
        <w:spacing w:after="0" w:line="0" w:lineRule="atLeast"/>
        <w:jc w:val="both"/>
      </w:pPr>
      <w:r>
        <w:rPr>
          <w:b/>
          <w:i/>
        </w:rPr>
        <w:t>(Soit par défaut)</w:t>
      </w:r>
    </w:p>
    <w:p w14:paraId="13E212BF" w14:textId="77777777" w:rsidR="00DA3E5D" w:rsidRDefault="00000000">
      <w:pPr>
        <w:spacing w:after="0" w:line="0" w:lineRule="atLeast"/>
        <w:jc w:val="both"/>
      </w:pPr>
      <w:r>
        <w:rPr>
          <w:rStyle w:val="soitChar"/>
          <w:b/>
          <w:u w:val="single"/>
        </w:rPr>
        <w:t>Pas d'application</w:t>
      </w:r>
    </w:p>
    <w:p w14:paraId="62F5DFB5" w14:textId="77777777" w:rsidR="00DA3E5D" w:rsidRDefault="00000000">
      <w:pPr>
        <w:spacing w:after="0" w:line="0" w:lineRule="atLeast"/>
        <w:jc w:val="both"/>
      </w:pPr>
      <w:r>
        <w:rPr>
          <w:b/>
          <w:i/>
        </w:rPr>
        <w:t>(Soit)</w:t>
      </w:r>
    </w:p>
    <w:p w14:paraId="0D94170C" w14:textId="77777777" w:rsidR="00DA3E5D" w:rsidRDefault="00000000">
      <w:pPr>
        <w:spacing w:after="0" w:line="0" w:lineRule="atLeast"/>
        <w:jc w:val="both"/>
      </w:pPr>
      <w:r>
        <w:rPr>
          <w:rStyle w:val="soitChar"/>
          <w:b/>
          <w:u w:val="single"/>
        </w:rPr>
        <w:t>Exigences BREEAM</w:t>
      </w:r>
      <w:r>
        <w:rPr>
          <w:rStyle w:val="soitChar"/>
          <w:b/>
        </w:rPr>
        <w:t> </w:t>
      </w:r>
      <w:r>
        <w:rPr>
          <w:rStyle w:val="soitChar"/>
        </w:rPr>
        <w:t>dans le cadre de l’obtention des crédits du critère ENE8</w:t>
      </w:r>
    </w:p>
    <w:p w14:paraId="0544D73E" w14:textId="77777777" w:rsidR="00DA3E5D" w:rsidRDefault="00000000">
      <w:pPr>
        <w:pStyle w:val="Author-eListParagraph"/>
        <w:numPr>
          <w:ilvl w:val="0"/>
          <w:numId w:val="73"/>
        </w:numPr>
      </w:pPr>
      <w:r>
        <w:rPr>
          <w:rStyle w:val="soitChar"/>
        </w:rPr>
        <w:t>Quand l’ascenseur n’est pas en fonctionnement, il se met dans un mode « stand-by ». L'installation consomme peu de courant dans ce cas. L’éclairage de la cabine et le ventilateur de la cabine sont coupés :</w:t>
      </w:r>
      <w:r>
        <w:rPr>
          <w:color w:val="FF0000"/>
        </w:rPr>
        <w:t xml:space="preserve">oui </w:t>
      </w:r>
      <w:r>
        <w:t>(par défaut)</w:t>
      </w:r>
      <w:r>
        <w:rPr>
          <w:color w:val="FF0000"/>
        </w:rPr>
        <w:t xml:space="preserve"> / non</w:t>
      </w:r>
    </w:p>
    <w:p w14:paraId="3D021B9F" w14:textId="77777777" w:rsidR="00DA3E5D" w:rsidRDefault="00000000">
      <w:pPr>
        <w:pStyle w:val="Author-eListParagraph"/>
        <w:numPr>
          <w:ilvl w:val="0"/>
          <w:numId w:val="73"/>
        </w:numPr>
      </w:pPr>
      <w:r>
        <w:rPr>
          <w:rStyle w:val="soitChar"/>
        </w:rPr>
        <w:t>Chaque ascenseur est équipé d’une unité de récupération d’énergie. La récupération d’énergie a lieu quand la cabine est vide en montée ou est pleine en descente. Dans ce cas, de l’électricité est récupérée au freinage et est renvoyée au réseau ou consommée sur le site :</w:t>
      </w:r>
      <w:r>
        <w:rPr>
          <w:color w:val="FF0000"/>
        </w:rPr>
        <w:t xml:space="preserve">oui / non </w:t>
      </w:r>
      <w:r>
        <w:t>(par défaut)</w:t>
      </w:r>
    </w:p>
    <w:p w14:paraId="14EA8226" w14:textId="77777777" w:rsidR="00DA3E5D" w:rsidRDefault="00000000">
      <w:pPr>
        <w:pStyle w:val="Author-eSectionHeading4"/>
      </w:pPr>
      <w:bookmarkStart w:id="435" w:name="_Toc112762760"/>
      <w:r>
        <w:t>74.11 Ascenseurs électriques CCTB 01.10</w:t>
      </w:r>
      <w:bookmarkEnd w:id="435"/>
    </w:p>
    <w:p w14:paraId="038FA80D" w14:textId="77777777" w:rsidR="00DA3E5D" w:rsidRDefault="00000000">
      <w:pPr>
        <w:pStyle w:val="pheading"/>
      </w:pPr>
      <w:r>
        <w:t>DESCRIPTION</w:t>
      </w:r>
    </w:p>
    <w:p w14:paraId="392EAFB3" w14:textId="77777777" w:rsidR="00DA3E5D" w:rsidRDefault="00000000">
      <w:pPr>
        <w:pStyle w:val="pheading"/>
      </w:pPr>
      <w:r>
        <w:t>- Définition / Comprend</w:t>
      </w:r>
    </w:p>
    <w:p w14:paraId="4F17299D" w14:textId="77777777" w:rsidR="00DA3E5D" w:rsidRDefault="00000000">
      <w:pPr>
        <w:jc w:val="both"/>
      </w:pPr>
      <w:r>
        <w:t>Il s’agit de la fourniture, le montage, le câblage, la programmation, le contrôle de fin d’installation et de la mise en service d’un ou des équipements ascenseurs électriques qui fonctionnent parfaitement.</w:t>
      </w:r>
    </w:p>
    <w:p w14:paraId="46A43FBB" w14:textId="77777777" w:rsidR="00DA3E5D" w:rsidRDefault="00000000">
      <w:pPr>
        <w:pStyle w:val="pheading"/>
      </w:pPr>
      <w:r>
        <w:t>MATÉRIAUX</w:t>
      </w:r>
    </w:p>
    <w:p w14:paraId="262DBEA7" w14:textId="77777777" w:rsidR="00DA3E5D" w:rsidRDefault="00000000">
      <w:pPr>
        <w:jc w:val="both"/>
      </w:pPr>
      <w:r>
        <w:t>Le système d'entraînement électrique répond aux caractéristiques suivantes :</w:t>
      </w:r>
    </w:p>
    <w:p w14:paraId="43F7DEB7" w14:textId="77777777" w:rsidR="00DA3E5D" w:rsidRDefault="00000000">
      <w:pPr>
        <w:pStyle w:val="Author-eListParagraph"/>
        <w:numPr>
          <w:ilvl w:val="0"/>
          <w:numId w:val="74"/>
        </w:numPr>
      </w:pPr>
      <w:r>
        <w:t>Entraînement par moteur à vitesse régulée contrôlée par micro-ordinateur au cours de toutes les phases du déplacement : accélération, vitesse de croisière et décélération. Le moteur est calculé en fonction des masses linéaires et rotatives en présence afin d'assurer un démarrage et la variation de vitesse en douceur,</w:t>
      </w:r>
    </w:p>
    <w:p w14:paraId="1727E85A" w14:textId="77777777" w:rsidR="00DA3E5D" w:rsidRDefault="00000000">
      <w:pPr>
        <w:pStyle w:val="Author-eListParagraph"/>
        <w:numPr>
          <w:ilvl w:val="0"/>
          <w:numId w:val="74"/>
        </w:numPr>
      </w:pPr>
      <w:r>
        <w:t>Le freinage commence à partir d'un point déterminé dans la gaine. A l’approche de l’arrêt, l'appareil effectue un trajet de nivelage à petite vitesse. Le frein mécanique est activé après l'arrêt.</w:t>
      </w:r>
    </w:p>
    <w:p w14:paraId="71097E50" w14:textId="77777777" w:rsidR="00DA3E5D" w:rsidRDefault="00000000">
      <w:pPr>
        <w:pStyle w:val="Author-eSectionHeading5"/>
      </w:pPr>
      <w:bookmarkStart w:id="436" w:name="_Toc112762761"/>
      <w:r>
        <w:t>74.11.1 Ascenseurs électriques - équipements - machine CCTB 01.08</w:t>
      </w:r>
      <w:bookmarkEnd w:id="436"/>
    </w:p>
    <w:p w14:paraId="143FB70E" w14:textId="77777777" w:rsidR="00DA3E5D" w:rsidRDefault="00000000">
      <w:pPr>
        <w:pStyle w:val="pheading"/>
      </w:pPr>
      <w:r>
        <w:t>DESCRIPTION</w:t>
      </w:r>
    </w:p>
    <w:p w14:paraId="6B5E4E74" w14:textId="77777777" w:rsidR="00DA3E5D" w:rsidRDefault="00000000">
      <w:pPr>
        <w:pStyle w:val="pheading"/>
      </w:pPr>
      <w:r>
        <w:t>- Définition / Comprend</w:t>
      </w:r>
    </w:p>
    <w:p w14:paraId="1BF4A517" w14:textId="77777777" w:rsidR="00DA3E5D" w:rsidRDefault="00000000">
      <w:pPr>
        <w:jc w:val="both"/>
      </w:pPr>
      <w:r>
        <w:t>Il s’agit de l’ensemble de l’équipement machine assurant le déplacement de la cabine de l’ascenseur électrique.</w:t>
      </w:r>
    </w:p>
    <w:p w14:paraId="136E1B08" w14:textId="77777777" w:rsidR="00DA3E5D" w:rsidRDefault="00000000">
      <w:pPr>
        <w:pStyle w:val="Author-eSectionHeading6"/>
      </w:pPr>
      <w:bookmarkStart w:id="437" w:name="_Toc112762762"/>
      <w:r>
        <w:t>74.11.1a Ascenseurs électriques - équipements - avec local de machine  CCTB 01.08</w:t>
      </w:r>
      <w:bookmarkEnd w:id="437"/>
    </w:p>
    <w:p w14:paraId="020FB3D0" w14:textId="77777777" w:rsidR="00DA3E5D" w:rsidRDefault="00000000">
      <w:pPr>
        <w:pStyle w:val="pheading"/>
      </w:pPr>
      <w:bookmarkStart w:id="438" w:name="1327"/>
      <w:bookmarkEnd w:id="438"/>
      <w:r>
        <w:t>DESCRIPTION</w:t>
      </w:r>
    </w:p>
    <w:p w14:paraId="2F71E4FE" w14:textId="77777777" w:rsidR="00DA3E5D" w:rsidRDefault="00000000">
      <w:pPr>
        <w:pStyle w:val="pheading"/>
      </w:pPr>
      <w:r>
        <w:t>- Définition / Comprend</w:t>
      </w:r>
    </w:p>
    <w:p w14:paraId="3F6AA11E" w14:textId="77777777" w:rsidR="00DA3E5D" w:rsidRDefault="00000000">
      <w:pPr>
        <w:jc w:val="both"/>
      </w:pPr>
      <w:r>
        <w:t>Il s’agit de la fourniture, le montage, le câblage, la programmation, le contrôle de fin d’installation et de la mise en service d’un ou des équipements ascenseurs ayant le local des machines au-dessus de la gaine.</w:t>
      </w:r>
    </w:p>
    <w:p w14:paraId="78B3D942" w14:textId="77777777" w:rsidR="00DA3E5D" w:rsidRDefault="00000000">
      <w:pPr>
        <w:pStyle w:val="pheading"/>
      </w:pPr>
      <w:r>
        <w:t>MATÉRIAUX</w:t>
      </w:r>
    </w:p>
    <w:p w14:paraId="26A29F41" w14:textId="77777777" w:rsidR="00DA3E5D" w:rsidRDefault="00000000">
      <w:pPr>
        <w:pStyle w:val="pheading"/>
      </w:pPr>
      <w:r>
        <w:t>- Caractéristiques générales</w:t>
      </w:r>
    </w:p>
    <w:p w14:paraId="47C45834" w14:textId="77777777" w:rsidR="00DA3E5D" w:rsidRDefault="00000000">
      <w:r>
        <w:t>A l'entrée du local de machines de l'ascenseur, l'installateur prévoit une armoire vitrée contenant la clé du local de machines :</w:t>
      </w:r>
      <w:r>
        <w:rPr>
          <w:rStyle w:val="optioncarChar"/>
        </w:rPr>
        <w:t xml:space="preserve"> oui / non </w:t>
      </w:r>
    </w:p>
    <w:p w14:paraId="5278A9B1" w14:textId="77777777" w:rsidR="00DA3E5D" w:rsidRDefault="00000000">
      <w:r>
        <w:t xml:space="preserve">Les inscriptions nécessaires telles que </w:t>
      </w:r>
      <w:r>
        <w:rPr>
          <w:rStyle w:val="optioncarChar"/>
        </w:rPr>
        <w:t>"Accès interdit aux personnes non autorisées" / ...</w:t>
      </w:r>
      <w:r>
        <w:t xml:space="preserve"> sont appliquées par l'installateur à proximité ou sur la porte d'accès du local des machines.</w:t>
      </w:r>
    </w:p>
    <w:p w14:paraId="7A12CD3B" w14:textId="77777777" w:rsidR="00DA3E5D" w:rsidRDefault="00000000">
      <w:r>
        <w:t xml:space="preserve">L’éclairage de la salle de machine est inclus dans : </w:t>
      </w:r>
      <w:r>
        <w:rPr>
          <w:rStyle w:val="optioncarChar"/>
        </w:rPr>
        <w:t>le lot électricité</w:t>
      </w:r>
      <w:r>
        <w:t xml:space="preserve"> (par défaut)</w:t>
      </w:r>
      <w:r>
        <w:rPr>
          <w:rStyle w:val="optioncarChar"/>
        </w:rPr>
        <w:t xml:space="preserve"> / ascenseur</w:t>
      </w:r>
      <w:r>
        <w:t>.</w:t>
      </w:r>
    </w:p>
    <w:p w14:paraId="3E5839C9" w14:textId="77777777" w:rsidR="00DA3E5D" w:rsidRDefault="00000000">
      <w:pPr>
        <w:pStyle w:val="pheading"/>
      </w:pPr>
      <w:r>
        <w:t>MESURAGE</w:t>
      </w:r>
    </w:p>
    <w:p w14:paraId="59AD967B" w14:textId="77777777" w:rsidR="00DA3E5D" w:rsidRDefault="00000000">
      <w:pPr>
        <w:pStyle w:val="pheading"/>
      </w:pPr>
      <w:r>
        <w:t>- unité de mesure:</w:t>
      </w:r>
    </w:p>
    <w:p w14:paraId="7372CAF1" w14:textId="77777777" w:rsidR="00DA3E5D" w:rsidRDefault="00000000">
      <w:r>
        <w:t>fft</w:t>
      </w:r>
    </w:p>
    <w:p w14:paraId="15E06CB9" w14:textId="77777777" w:rsidR="00DA3E5D" w:rsidRDefault="00000000">
      <w:pPr>
        <w:pStyle w:val="pheading"/>
      </w:pPr>
      <w:r>
        <w:t>- code de mesurage:</w:t>
      </w:r>
    </w:p>
    <w:p w14:paraId="5DB7C1B5" w14:textId="77777777" w:rsidR="00DA3E5D" w:rsidRDefault="00000000">
      <w:r>
        <w:t>Un forfait pour une installation d’ascenseur .</w:t>
      </w:r>
    </w:p>
    <w:p w14:paraId="6D8F280C" w14:textId="77777777" w:rsidR="00DA3E5D" w:rsidRDefault="00000000">
      <w:pPr>
        <w:pStyle w:val="pheading"/>
      </w:pPr>
      <w:r>
        <w:t>- nature du marché:</w:t>
      </w:r>
    </w:p>
    <w:p w14:paraId="280058C2" w14:textId="77777777" w:rsidR="00DA3E5D" w:rsidRDefault="00000000">
      <w:r>
        <w:t>PG</w:t>
      </w:r>
    </w:p>
    <w:p w14:paraId="3059E2D1" w14:textId="77777777" w:rsidR="00DA3E5D" w:rsidRDefault="00000000">
      <w:pPr>
        <w:pStyle w:val="Author-eSectionHeading6"/>
      </w:pPr>
      <w:bookmarkStart w:id="439" w:name="_Toc112762763"/>
      <w:r>
        <w:t>74.11.1b Ascenseurs électriques - équipements - sans local de machine  CCTB 01.08</w:t>
      </w:r>
      <w:bookmarkEnd w:id="439"/>
    </w:p>
    <w:p w14:paraId="035F4BB0" w14:textId="77777777" w:rsidR="00DA3E5D" w:rsidRDefault="00000000">
      <w:pPr>
        <w:pStyle w:val="pheading"/>
      </w:pPr>
      <w:bookmarkStart w:id="440" w:name="1328"/>
      <w:bookmarkEnd w:id="440"/>
      <w:r>
        <w:t>DESCRIPTION</w:t>
      </w:r>
    </w:p>
    <w:p w14:paraId="79E757A8" w14:textId="77777777" w:rsidR="00DA3E5D" w:rsidRDefault="00000000">
      <w:pPr>
        <w:pStyle w:val="pheading"/>
      </w:pPr>
      <w:r>
        <w:t>- Définition / Comprend</w:t>
      </w:r>
    </w:p>
    <w:p w14:paraId="3B1AB521" w14:textId="77777777" w:rsidR="00DA3E5D" w:rsidRDefault="00000000">
      <w:pPr>
        <w:jc w:val="both"/>
      </w:pPr>
      <w:r>
        <w:t>Il s’agit de la fourniture, le montage, le câblage, la programmation, le contrôle de fin d’installation et la mise en service d’un ou des équipements ascenseurs ne disposant pas de local de machines. La technologie « machine en gaine » élimine le besoin d'avoir un local de machine en plaçant tous les systèmes de commande et de logique dans un espace de commande intégral.</w:t>
      </w:r>
    </w:p>
    <w:p w14:paraId="0AA37873" w14:textId="77777777" w:rsidR="00DA3E5D" w:rsidRDefault="00000000">
      <w:pPr>
        <w:jc w:val="both"/>
      </w:pPr>
      <w:r>
        <w:t>L’ascenseur est d’un type ne nécessitant pas de local des machines. La machinerie est disposée en gaine. Sa conception permet un accès et une surveillance faciles de tous les organes ainsi que leur démontage et remontage éventuels.</w:t>
      </w:r>
    </w:p>
    <w:p w14:paraId="3C5095DD" w14:textId="77777777" w:rsidR="00DA3E5D" w:rsidRDefault="00000000">
      <w:pPr>
        <w:pStyle w:val="pheading"/>
      </w:pPr>
      <w:r>
        <w:t>MESURAGE</w:t>
      </w:r>
    </w:p>
    <w:p w14:paraId="7A922110" w14:textId="77777777" w:rsidR="00DA3E5D" w:rsidRDefault="00000000">
      <w:pPr>
        <w:pStyle w:val="pheading"/>
      </w:pPr>
      <w:r>
        <w:t>- unité de mesure:</w:t>
      </w:r>
    </w:p>
    <w:p w14:paraId="530B6496" w14:textId="77777777" w:rsidR="00DA3E5D" w:rsidRDefault="00000000">
      <w:r>
        <w:t>fft</w:t>
      </w:r>
    </w:p>
    <w:p w14:paraId="771EBF68" w14:textId="77777777" w:rsidR="00DA3E5D" w:rsidRDefault="00000000">
      <w:pPr>
        <w:pStyle w:val="pheading"/>
      </w:pPr>
      <w:r>
        <w:t>- code de mesurage:</w:t>
      </w:r>
    </w:p>
    <w:p w14:paraId="71A1EEB7" w14:textId="77777777" w:rsidR="00DA3E5D" w:rsidRDefault="00000000">
      <w:r>
        <w:t>Un forfait pour une installation d'ascenseur.</w:t>
      </w:r>
    </w:p>
    <w:p w14:paraId="6C4FDF15" w14:textId="77777777" w:rsidR="00DA3E5D" w:rsidRDefault="00000000">
      <w:pPr>
        <w:pStyle w:val="pheading"/>
      </w:pPr>
      <w:r>
        <w:t>- nature du marché:</w:t>
      </w:r>
    </w:p>
    <w:p w14:paraId="4F2E2B87" w14:textId="77777777" w:rsidR="00DA3E5D" w:rsidRDefault="00000000">
      <w:r>
        <w:t>PG</w:t>
      </w:r>
    </w:p>
    <w:p w14:paraId="3948C078" w14:textId="77777777" w:rsidR="00DA3E5D" w:rsidRDefault="00000000">
      <w:pPr>
        <w:pStyle w:val="Author-eSectionHeading5"/>
      </w:pPr>
      <w:bookmarkStart w:id="441" w:name="_Toc112762764"/>
      <w:r>
        <w:t>74.11.2 Ascenseurs électriques - équipements et caractéristiques générales CCTB 01.08</w:t>
      </w:r>
      <w:bookmarkEnd w:id="441"/>
    </w:p>
    <w:p w14:paraId="370CA10C" w14:textId="77777777" w:rsidR="00DA3E5D" w:rsidRDefault="00000000">
      <w:pPr>
        <w:pStyle w:val="Author-eSectionHeading6"/>
      </w:pPr>
      <w:bookmarkStart w:id="442" w:name="_Toc112762765"/>
      <w:r>
        <w:t>74.11.2a Ascenseurs électriques - équipements - gaines CCTB 01.10</w:t>
      </w:r>
      <w:bookmarkEnd w:id="442"/>
    </w:p>
    <w:p w14:paraId="7A8B20F3" w14:textId="77777777" w:rsidR="00DA3E5D" w:rsidRDefault="00000000">
      <w:pPr>
        <w:pStyle w:val="pheading"/>
      </w:pPr>
      <w:r>
        <w:t>DESCRIPTION</w:t>
      </w:r>
    </w:p>
    <w:p w14:paraId="467BF114" w14:textId="77777777" w:rsidR="00DA3E5D" w:rsidRDefault="00000000">
      <w:pPr>
        <w:pStyle w:val="pheading"/>
      </w:pPr>
      <w:r>
        <w:t>- Définition / Comprend</w:t>
      </w:r>
    </w:p>
    <w:p w14:paraId="1BDC6E33" w14:textId="77777777" w:rsidR="00DA3E5D" w:rsidRDefault="00000000">
      <w:pPr>
        <w:jc w:val="both"/>
      </w:pPr>
      <w:r>
        <w:t>Il s’agit du volume élaboré pour le déplacement de la cabine de l’ascenseur et son contrepoids. Ce volume est matériellement défini par le fond de la cuvette, la paroi d’allure verticale et le plafond. L’élaboration de la gaine ne fait pas partie de cette entreprise.</w:t>
      </w:r>
    </w:p>
    <w:p w14:paraId="727C5D83" w14:textId="77777777" w:rsidR="00DA3E5D" w:rsidRDefault="00000000">
      <w:pPr>
        <w:jc w:val="both"/>
      </w:pPr>
      <w:r>
        <w:t>La fourniture et la pose :</w:t>
      </w:r>
    </w:p>
    <w:p w14:paraId="281C5344" w14:textId="77777777" w:rsidR="00DA3E5D" w:rsidRDefault="00000000">
      <w:pPr>
        <w:pStyle w:val="Author-eListParagraph"/>
        <w:numPr>
          <w:ilvl w:val="0"/>
          <w:numId w:val="75"/>
        </w:numPr>
        <w:jc w:val="both"/>
      </w:pPr>
      <w:r>
        <w:t xml:space="preserve">d'une échelle fixe d'accès au fond de la cuvette </w:t>
      </w:r>
      <w:r>
        <w:rPr>
          <w:rStyle w:val="optioncarChar"/>
        </w:rPr>
        <w:t>sont comprises au présent article / sont comptées dans l'article ***.</w:t>
      </w:r>
    </w:p>
    <w:p w14:paraId="61B32819" w14:textId="77777777" w:rsidR="00DA3E5D" w:rsidRDefault="00000000">
      <w:pPr>
        <w:pStyle w:val="Author-eListParagraph"/>
        <w:numPr>
          <w:ilvl w:val="0"/>
          <w:numId w:val="75"/>
        </w:numPr>
        <w:jc w:val="both"/>
      </w:pPr>
      <w:r>
        <w:t xml:space="preserve">d'une échelle fixe d'accès au socle supportant la machine </w:t>
      </w:r>
      <w:r>
        <w:rPr>
          <w:rStyle w:val="optioncarChar"/>
        </w:rPr>
        <w:t>sont comprises au présent article / sont comptées dans l'article ***.</w:t>
      </w:r>
    </w:p>
    <w:p w14:paraId="31164377" w14:textId="77777777" w:rsidR="00DA3E5D" w:rsidRDefault="00000000">
      <w:pPr>
        <w:pStyle w:val="Author-eListParagraph"/>
        <w:numPr>
          <w:ilvl w:val="0"/>
          <w:numId w:val="75"/>
        </w:numPr>
        <w:jc w:val="both"/>
      </w:pPr>
      <w:r>
        <w:t xml:space="preserve">d'un garde-corps sur le périmètre du socle supportant la machine, non ceinturé par un mur </w:t>
      </w:r>
      <w:r>
        <w:rPr>
          <w:rStyle w:val="optioncarChar"/>
        </w:rPr>
        <w:t>sont comprises au présent article / sont comptées dans l'article ***.</w:t>
      </w:r>
    </w:p>
    <w:p w14:paraId="3E26F3CA" w14:textId="77777777" w:rsidR="00DA3E5D" w:rsidRDefault="00000000">
      <w:pPr>
        <w:pStyle w:val="pheading"/>
      </w:pPr>
      <w:r>
        <w:t>MATÉRIAUX</w:t>
      </w:r>
    </w:p>
    <w:p w14:paraId="776351C3" w14:textId="77777777" w:rsidR="00DA3E5D" w:rsidRDefault="00000000">
      <w:pPr>
        <w:pStyle w:val="pheading"/>
      </w:pPr>
      <w:r>
        <w:t>- Caractéristiques générales</w:t>
      </w:r>
    </w:p>
    <w:p w14:paraId="3844ADB0" w14:textId="77777777" w:rsidR="00DA3E5D" w:rsidRDefault="00000000">
      <w:pPr>
        <w:jc w:val="both"/>
      </w:pPr>
      <w:r>
        <w:t>La gaine est en béton ou munie de ceintures en béton à la hauteur des points d’ancrage de l’ascenseur. Elle est installée en conformité avec la mise en œuvre du plan du fabricant d’ascenseurs et en conformité avec la [NBN EN 81-20].</w:t>
      </w:r>
    </w:p>
    <w:p w14:paraId="3DC7F88D" w14:textId="77777777" w:rsidR="00DA3E5D" w:rsidRDefault="00000000">
      <w:pPr>
        <w:jc w:val="both"/>
      </w:pPr>
      <w:r>
        <w:t>Toutes les parties en acier (conducteurs de la cabine d'ascenseur, ...) placées dans la trémie d'ascenseur ont été traitées contre la rouille avant leur arrivée sur chantier. Les parties endommagées du traitement protecteur sont consciencieusement dérouillées et retouchées.</w:t>
      </w:r>
    </w:p>
    <w:p w14:paraId="3B971B3B" w14:textId="77777777" w:rsidR="00DA3E5D" w:rsidRDefault="00000000">
      <w:pPr>
        <w:jc w:val="both"/>
      </w:pPr>
      <w:r>
        <w:t>La gaine est pourvue d'un éclairage électrique installé de manière permanente, qui permet d'obtenir les intensités lumineuses suivantes, même lorsque toutes les portes sont fermées, pour n'importe quelle position de la cabine pendant sa course à l'intérieur de la gaine.</w:t>
      </w:r>
    </w:p>
    <w:p w14:paraId="2EFC7064" w14:textId="77777777" w:rsidR="00DA3E5D" w:rsidRDefault="00000000">
      <w:pPr>
        <w:jc w:val="both"/>
      </w:pPr>
      <w:r>
        <w:t>a) ≥ 50 lux, à 1,0 m au-dessus du toit cabine à l'intérieur de sa projection verticale;</w:t>
      </w:r>
    </w:p>
    <w:p w14:paraId="25706A85" w14:textId="77777777" w:rsidR="00DA3E5D" w:rsidRDefault="00000000">
      <w:pPr>
        <w:jc w:val="both"/>
      </w:pPr>
      <w:r>
        <w:t>b) ≥ 50 lux, à 1,0 m au-dessus du sol de la cuvette, à tous les endroits où une personne peut se tenir debout, travailler et/ou se déplacer entre les zones de travail;</w:t>
      </w:r>
    </w:p>
    <w:p w14:paraId="64B34103" w14:textId="77777777" w:rsidR="00DA3E5D" w:rsidRDefault="00000000">
      <w:pPr>
        <w:jc w:val="both"/>
      </w:pPr>
      <w:r>
        <w:t>c) ≥ 20 lux en dehors des endroits définis dans a) et b), à part les zones à l'ombre de la cabine ou des composants. A cette fin, un nombre suffisant de lampes est fixé sur toute la gaine et partout où nécessaire des lampes supplémentaires sont placées sur le toit cabine pour faire partie du système d'éclairage de la gaine.</w:t>
      </w:r>
    </w:p>
    <w:p w14:paraId="4BD201FB" w14:textId="77777777" w:rsidR="00DA3E5D" w:rsidRDefault="00000000">
      <w:pPr>
        <w:jc w:val="both"/>
      </w:pPr>
      <w:r>
        <w:t>Commande à partir de la machinerie et de la fosse de trémie d'ascenseur au moyen d'un bouton-poussoir éclairé.</w:t>
      </w:r>
    </w:p>
    <w:p w14:paraId="52A2D79E" w14:textId="77777777" w:rsidR="00DA3E5D" w:rsidRDefault="00000000">
      <w:pPr>
        <w:jc w:val="both"/>
      </w:pPr>
      <w:r>
        <w:t>Des crochets de levage sont encastrés dans la dalle de la gaine par l'entrepreneur de gros œuvre.</w:t>
      </w:r>
    </w:p>
    <w:p w14:paraId="4C36B5A5" w14:textId="77777777" w:rsidR="00DA3E5D" w:rsidRDefault="00000000">
      <w:pPr>
        <w:jc w:val="both"/>
      </w:pPr>
      <w:r>
        <w:t xml:space="preserve">Lors de la construction, un orifice de ventilation est aménagé à la partie haute de la gaine. Sa surface minimale est de </w:t>
      </w:r>
      <w:r>
        <w:rPr>
          <w:rStyle w:val="optioncarChar"/>
        </w:rPr>
        <w:t xml:space="preserve">1% </w:t>
      </w:r>
      <w:r>
        <w:t>(par défaut)</w:t>
      </w:r>
      <w:r>
        <w:rPr>
          <w:rStyle w:val="optioncarChar"/>
        </w:rPr>
        <w:t xml:space="preserve"> / ***</w:t>
      </w:r>
      <w:r>
        <w:t xml:space="preserve"> de la section horizontale de la gaine. Cet orifice est protégé par une grille. La mise en place du trou pour la ventilation et sa grille sont assurées par l'entrepreneur de gros œuvre. Ce trou sert à deux choses : l’amenée d’air permettant de respirer en cas de panne de l’ascenseur et le fonctionnement de la ventilation en cas d’incendie.</w:t>
      </w:r>
    </w:p>
    <w:p w14:paraId="69E34E56" w14:textId="77777777" w:rsidR="00DA3E5D" w:rsidRDefault="00000000">
      <w:pPr>
        <w:jc w:val="both"/>
      </w:pPr>
      <w:r>
        <w:t>Les dimensions des gaines sont données à titre indicatif et sont vérifiées par la présente entreprise lors d’une visite sur site. L’entrepreneur général fournit une gaine correspondant aux exigences de ce cahier des charges type.</w:t>
      </w:r>
    </w:p>
    <w:p w14:paraId="50411973" w14:textId="77777777" w:rsidR="00DA3E5D" w:rsidRDefault="00000000">
      <w:pPr>
        <w:pStyle w:val="pheading"/>
      </w:pPr>
      <w:r>
        <w:t>MESURAGE</w:t>
      </w:r>
    </w:p>
    <w:p w14:paraId="6C7A334E" w14:textId="77777777" w:rsidR="00DA3E5D" w:rsidRDefault="00000000">
      <w:pPr>
        <w:pStyle w:val="pheading"/>
      </w:pPr>
      <w:r>
        <w:t>- unité de mesure:</w:t>
      </w:r>
    </w:p>
    <w:p w14:paraId="270F3212" w14:textId="77777777" w:rsidR="00DA3E5D" w:rsidRDefault="00000000">
      <w:r>
        <w:rPr>
          <w:rStyle w:val="optioncarChar"/>
        </w:rPr>
        <w:t xml:space="preserve">- </w:t>
      </w:r>
      <w:r>
        <w:t xml:space="preserve">(par défaut) </w:t>
      </w:r>
      <w:r>
        <w:rPr>
          <w:rStyle w:val="optioncarChar"/>
        </w:rPr>
        <w:t>/ fft (dans le cas d'une modernisation)</w:t>
      </w:r>
    </w:p>
    <w:p w14:paraId="0D00A466" w14:textId="77777777" w:rsidR="00DA3E5D" w:rsidRDefault="00000000">
      <w:r>
        <w:rPr>
          <w:b/>
          <w:i/>
        </w:rPr>
        <w:t>(Soit par défaut)</w:t>
      </w:r>
    </w:p>
    <w:p w14:paraId="6CAF97F2" w14:textId="77777777" w:rsidR="00DA3E5D" w:rsidRDefault="00000000">
      <w:r>
        <w:rPr>
          <w:rStyle w:val="soitChar"/>
        </w:rPr>
        <w:t>1. -</w:t>
      </w:r>
    </w:p>
    <w:p w14:paraId="27651647" w14:textId="77777777" w:rsidR="00DA3E5D" w:rsidRDefault="00000000">
      <w:r>
        <w:rPr>
          <w:b/>
          <w:i/>
        </w:rPr>
        <w:t>(Soit)</w:t>
      </w:r>
    </w:p>
    <w:p w14:paraId="6C1462E7" w14:textId="77777777" w:rsidR="00DA3E5D" w:rsidRDefault="00000000">
      <w:r>
        <w:rPr>
          <w:rStyle w:val="soitChar"/>
        </w:rPr>
        <w:t>2. fft (dans le cas d'une modernisation)</w:t>
      </w:r>
    </w:p>
    <w:p w14:paraId="65233233" w14:textId="77777777" w:rsidR="00DA3E5D" w:rsidRDefault="00000000">
      <w:pPr>
        <w:pStyle w:val="pheading"/>
      </w:pPr>
      <w:r>
        <w:t>- code de mesurage:</w:t>
      </w:r>
    </w:p>
    <w:p w14:paraId="1249B927" w14:textId="77777777" w:rsidR="00DA3E5D" w:rsidRDefault="00000000">
      <w:r>
        <w:rPr>
          <w:rStyle w:val="optioncarChar"/>
        </w:rPr>
        <w:t>Pour mémoire</w:t>
      </w:r>
      <w:r>
        <w:t xml:space="preserve"> (par défaut) </w:t>
      </w:r>
      <w:r>
        <w:rPr>
          <w:rStyle w:val="optioncarChar"/>
        </w:rPr>
        <w:t>/ Article au forfait (dans le cas d'une modernisation)</w:t>
      </w:r>
    </w:p>
    <w:p w14:paraId="3150D2DA" w14:textId="77777777" w:rsidR="00DA3E5D" w:rsidRDefault="00000000">
      <w:r>
        <w:rPr>
          <w:b/>
          <w:i/>
        </w:rPr>
        <w:t>(Soit par défaut)</w:t>
      </w:r>
    </w:p>
    <w:p w14:paraId="04B5CC31" w14:textId="77777777" w:rsidR="00DA3E5D" w:rsidRDefault="00000000">
      <w:r>
        <w:rPr>
          <w:rStyle w:val="soitChar"/>
          <w:b/>
        </w:rPr>
        <w:t>1. Pour mémoire :</w:t>
      </w:r>
      <w:r>
        <w:rPr>
          <w:rStyle w:val="soitChar"/>
        </w:rPr>
        <w:t xml:space="preserve"> compris dans le </w:t>
      </w:r>
      <w:hyperlink w:anchor="1327" w:history="1">
        <w:r>
          <w:rPr>
            <w:rStyle w:val="soitChar"/>
          </w:rPr>
          <w:t>74.11.1a Ascenseurs électriques - équipements - avec local de machine</w:t>
        </w:r>
      </w:hyperlink>
      <w:r>
        <w:rPr>
          <w:rStyle w:val="soitChar"/>
        </w:rPr>
        <w:t xml:space="preserve"> ou </w:t>
      </w:r>
      <w:hyperlink w:anchor="1328" w:history="1">
        <w:r>
          <w:rPr>
            <w:rStyle w:val="soitChar"/>
          </w:rPr>
          <w:t>74.11.1b Ascenseurs électriques - équipements - sans local de machine</w:t>
        </w:r>
      </w:hyperlink>
    </w:p>
    <w:p w14:paraId="4D6722DB" w14:textId="77777777" w:rsidR="00DA3E5D" w:rsidRDefault="00000000">
      <w:r>
        <w:rPr>
          <w:b/>
          <w:i/>
        </w:rPr>
        <w:t>(Soit)</w:t>
      </w:r>
    </w:p>
    <w:p w14:paraId="08B10819" w14:textId="77777777" w:rsidR="00DA3E5D" w:rsidRDefault="00000000">
      <w:r>
        <w:rPr>
          <w:rStyle w:val="soitChar"/>
          <w:b/>
        </w:rPr>
        <w:t>2. Forfait :</w:t>
      </w:r>
      <w:r>
        <w:rPr>
          <w:rStyle w:val="soitChar"/>
        </w:rPr>
        <w:t xml:space="preserve"> article comptabilisé au forfait dans le cas d'une modernisation</w:t>
      </w:r>
    </w:p>
    <w:p w14:paraId="0A906713" w14:textId="77777777" w:rsidR="00DA3E5D" w:rsidRDefault="00000000">
      <w:pPr>
        <w:pStyle w:val="pheading"/>
      </w:pPr>
      <w:r>
        <w:t>- nature du marché:</w:t>
      </w:r>
    </w:p>
    <w:p w14:paraId="60CEFC06" w14:textId="77777777" w:rsidR="00DA3E5D" w:rsidRDefault="00000000">
      <w:r>
        <w:rPr>
          <w:rStyle w:val="optioncarChar"/>
        </w:rPr>
        <w:t xml:space="preserve">PM </w:t>
      </w:r>
      <w:r>
        <w:t>(par défaut)</w:t>
      </w:r>
      <w:r>
        <w:rPr>
          <w:rStyle w:val="optioncarChar"/>
        </w:rPr>
        <w:t xml:space="preserve"> / PG (dans le cas d'une modernisation)</w:t>
      </w:r>
    </w:p>
    <w:p w14:paraId="7FA74DE3" w14:textId="77777777" w:rsidR="00DA3E5D" w:rsidRDefault="00000000">
      <w:r>
        <w:rPr>
          <w:b/>
          <w:i/>
        </w:rPr>
        <w:t>(Soit par défaut)</w:t>
      </w:r>
    </w:p>
    <w:p w14:paraId="50640A41" w14:textId="77777777" w:rsidR="00DA3E5D" w:rsidRDefault="00000000">
      <w:r>
        <w:rPr>
          <w:rStyle w:val="soitChar"/>
        </w:rPr>
        <w:t>1. PM</w:t>
      </w:r>
    </w:p>
    <w:p w14:paraId="28EA4525" w14:textId="77777777" w:rsidR="00DA3E5D" w:rsidRDefault="00000000">
      <w:r>
        <w:rPr>
          <w:b/>
          <w:i/>
        </w:rPr>
        <w:t>(Soit)</w:t>
      </w:r>
    </w:p>
    <w:p w14:paraId="3E6B54A3" w14:textId="77777777" w:rsidR="00DA3E5D" w:rsidRDefault="00000000">
      <w:r>
        <w:rPr>
          <w:rStyle w:val="soitChar"/>
        </w:rPr>
        <w:t>2. PG (dans le cas d'une modernisation)</w:t>
      </w:r>
    </w:p>
    <w:p w14:paraId="369AD3E5" w14:textId="77777777" w:rsidR="00DA3E5D" w:rsidRDefault="00000000">
      <w:pPr>
        <w:pStyle w:val="Author-eSectionHeading5"/>
      </w:pPr>
      <w:bookmarkStart w:id="443" w:name="_Toc112762766"/>
      <w:r>
        <w:t>74.11.3 Ascenseurs électriques - équipements pour cabine d'ascenseur CCTB 01.10</w:t>
      </w:r>
      <w:bookmarkEnd w:id="443"/>
    </w:p>
    <w:p w14:paraId="6CBFDA7F" w14:textId="77777777" w:rsidR="00DA3E5D" w:rsidRDefault="00000000">
      <w:pPr>
        <w:pStyle w:val="pheading"/>
      </w:pPr>
      <w:r>
        <w:t>DESCRIPTION</w:t>
      </w:r>
    </w:p>
    <w:p w14:paraId="172E1FF8" w14:textId="77777777" w:rsidR="00DA3E5D" w:rsidRDefault="00000000">
      <w:pPr>
        <w:pStyle w:val="pheading"/>
      </w:pPr>
      <w:r>
        <w:t>- Définition / Comprend</w:t>
      </w:r>
    </w:p>
    <w:p w14:paraId="5F8D1AE0" w14:textId="77777777" w:rsidR="00DA3E5D" w:rsidRDefault="00000000">
      <w:r>
        <w:t>Il s’agit de la fourniture et de l’installation des équipements nécessaires pour la cabine de l’ascenseur</w:t>
      </w:r>
    </w:p>
    <w:p w14:paraId="434CDC8A" w14:textId="77777777" w:rsidR="00DA3E5D" w:rsidRDefault="00000000">
      <w:pPr>
        <w:pStyle w:val="pheading"/>
      </w:pPr>
      <w:r>
        <w:t>MATÉRIAUX</w:t>
      </w:r>
    </w:p>
    <w:p w14:paraId="76B579D0" w14:textId="77777777" w:rsidR="00DA3E5D" w:rsidRDefault="00000000">
      <w:pPr>
        <w:jc w:val="both"/>
      </w:pPr>
      <w:r>
        <w:t xml:space="preserve">La cabine d'ascenseur est revêtue à l'extérieur d'un isolant acoustique en matière incombustible afin de réduire les vibrations: </w:t>
      </w:r>
      <w:r>
        <w:rPr>
          <w:color w:val="FF0000"/>
        </w:rPr>
        <w:t>oui / non</w:t>
      </w:r>
    </w:p>
    <w:p w14:paraId="2B0F1F0B" w14:textId="77777777" w:rsidR="00DA3E5D" w:rsidRDefault="00000000">
      <w:pPr>
        <w:jc w:val="both"/>
      </w:pPr>
      <w:r>
        <w:t>Tous les matériaux de revêtement et de décoration sont peu ou moyennement inflammables mesuré suivant la [NBN EN 13501-1]. Les certificats sont remis avec la soumission.</w:t>
      </w:r>
    </w:p>
    <w:p w14:paraId="7E26B3D9" w14:textId="77777777" w:rsidR="00DA3E5D" w:rsidRDefault="00000000">
      <w:pPr>
        <w:jc w:val="both"/>
      </w:pPr>
      <w:r>
        <w:t>Parois des cabines d'ascenseur : le revêtement est toujours subdivisé en plusieurs panneaux de manière à pouvoir les remplacer individuellement. Des niches sont prévues dans les cloisons pour la pose des panneaux de commande intégrés et d'un appareil de communication. Ce dernier est livré et placé.</w:t>
      </w:r>
    </w:p>
    <w:p w14:paraId="2DCE7748" w14:textId="77777777" w:rsidR="00DA3E5D" w:rsidRDefault="00000000">
      <w:pPr>
        <w:jc w:val="both"/>
      </w:pPr>
      <w:r>
        <w:t>Pendant toute la durée des travaux et jusqu'à la réception provisoire ou éventuellement plus tard si la direction de chantier le demande, les parois intérieures de la cabine d'ascenseur sont protégées par des panneaux et des feuilles étanches à la poussière.</w:t>
      </w:r>
    </w:p>
    <w:p w14:paraId="64C2CAEA" w14:textId="77777777" w:rsidR="00DA3E5D" w:rsidRDefault="00000000">
      <w:pPr>
        <w:jc w:val="both"/>
      </w:pPr>
      <w:r>
        <w:t>La finition complète de la cabine d'ascenseur est soumise pour approbation à la direction de chantier.</w:t>
      </w:r>
    </w:p>
    <w:p w14:paraId="1FEF50F8" w14:textId="77777777" w:rsidR="00DA3E5D" w:rsidRDefault="00000000">
      <w:pPr>
        <w:pStyle w:val="Author-eSectionHeading6"/>
      </w:pPr>
      <w:bookmarkStart w:id="444" w:name="_Toc112762767"/>
      <w:r>
        <w:t>74.11.3a Ascenseurs électriques - équipements pour la cabine d'ascenseur  CCTB 01.10</w:t>
      </w:r>
      <w:bookmarkEnd w:id="444"/>
    </w:p>
    <w:p w14:paraId="3B020B64" w14:textId="77777777" w:rsidR="00DA3E5D" w:rsidRDefault="00000000">
      <w:pPr>
        <w:pStyle w:val="pheading"/>
      </w:pPr>
      <w:r>
        <w:t>DESCRIPTION</w:t>
      </w:r>
    </w:p>
    <w:p w14:paraId="587BD83D" w14:textId="77777777" w:rsidR="00DA3E5D" w:rsidRDefault="00000000">
      <w:pPr>
        <w:pStyle w:val="pheading"/>
      </w:pPr>
      <w:r>
        <w:t>- Définition / Comprend</w:t>
      </w:r>
    </w:p>
    <w:p w14:paraId="22237EFE" w14:textId="77777777" w:rsidR="00DA3E5D" w:rsidRDefault="00000000">
      <w:r>
        <w:t>Il s’agit de la fourniture et de l’installation des équipements nécessaires pour la cabine de l’ascenseur.</w:t>
      </w:r>
    </w:p>
    <w:p w14:paraId="46CBA027" w14:textId="77777777" w:rsidR="00DA3E5D" w:rsidRDefault="00000000">
      <w:pPr>
        <w:pStyle w:val="pheading"/>
      </w:pPr>
      <w:r>
        <w:t>MATÉRIAUX</w:t>
      </w:r>
    </w:p>
    <w:p w14:paraId="0CCBD5C2" w14:textId="77777777" w:rsidR="00DA3E5D" w:rsidRDefault="00000000">
      <w:pPr>
        <w:pStyle w:val="pheading"/>
      </w:pPr>
      <w:r>
        <w:t>- Caractéristiques générales</w:t>
      </w:r>
    </w:p>
    <w:p w14:paraId="02D421F0" w14:textId="77777777" w:rsidR="00DA3E5D" w:rsidRDefault="00000000">
      <w:pPr>
        <w:jc w:val="both"/>
      </w:pPr>
      <w:r>
        <w:t>La cabine est conforme à la [NBN EN 81-20].</w:t>
      </w:r>
    </w:p>
    <w:p w14:paraId="1F2698FB" w14:textId="77777777" w:rsidR="00DA3E5D" w:rsidRDefault="00000000">
      <w:pPr>
        <w:jc w:val="both"/>
      </w:pPr>
      <w:r>
        <w:rPr>
          <w:u w:val="single"/>
        </w:rPr>
        <w:t>Les boutons:</w:t>
      </w:r>
      <w:r>
        <w:t>  </w:t>
      </w:r>
      <w:r>
        <w:rPr>
          <w:rStyle w:val="optioncarChar"/>
        </w:rPr>
        <w:t>alarme / ouverture / sélection étage</w:t>
      </w:r>
    </w:p>
    <w:p w14:paraId="26C78FC8" w14:textId="77777777" w:rsidR="00DA3E5D" w:rsidRDefault="00000000">
      <w:pPr>
        <w:jc w:val="both"/>
      </w:pPr>
      <w:r>
        <w:rPr>
          <w:u w:val="single"/>
        </w:rPr>
        <w:t>Téléphonie</w:t>
      </w:r>
    </w:p>
    <w:p w14:paraId="50E3B7C8" w14:textId="77777777" w:rsidR="00DA3E5D" w:rsidRDefault="00000000">
      <w:pPr>
        <w:jc w:val="both"/>
      </w:pPr>
      <w:r>
        <w:t>La cabine est équipée d’un système de communication bidirectionnel connecté à un service d’urgence capable d’intervenir 24 h sur 24 h et 365 jours par an. L’équipement d’appel s’enclenche automatiquement par pression sur le bouton d’alarme. Il est du type main libres et s'intègre dans l'esthétique de la cabine.</w:t>
      </w:r>
    </w:p>
    <w:p w14:paraId="4B0E627A" w14:textId="77777777" w:rsidR="00DA3E5D" w:rsidRDefault="00000000">
      <w:pPr>
        <w:jc w:val="both"/>
      </w:pPr>
      <w:r>
        <w:t>Une communication de secours est possible à partir de la cuvette et sur le toit de la cabine.</w:t>
      </w:r>
    </w:p>
    <w:p w14:paraId="01E4AE9A" w14:textId="77777777" w:rsidR="00DA3E5D" w:rsidRDefault="00000000">
      <w:pPr>
        <w:jc w:val="both"/>
      </w:pPr>
      <w:r>
        <w:t xml:space="preserve">Système de ligne : </w:t>
      </w:r>
      <w:r>
        <w:rPr>
          <w:rStyle w:val="optioncarChar"/>
        </w:rPr>
        <w:t xml:space="preserve">gsm </w:t>
      </w:r>
      <w:r>
        <w:t>(par défaut) /</w:t>
      </w:r>
      <w:r>
        <w:rPr>
          <w:rStyle w:val="optioncarChar"/>
        </w:rPr>
        <w:t xml:space="preserve"> voice over IP / ***</w:t>
      </w:r>
    </w:p>
    <w:p w14:paraId="3D0AF9FA" w14:textId="77777777" w:rsidR="00DA3E5D" w:rsidRDefault="00000000">
      <w:pPr>
        <w:jc w:val="both"/>
      </w:pPr>
      <w:r>
        <w:rPr>
          <w:u w:val="single"/>
        </w:rPr>
        <w:t>Pour les équipements de type écran</w:t>
      </w:r>
    </w:p>
    <w:p w14:paraId="6924AFDB" w14:textId="77777777" w:rsidR="00DA3E5D" w:rsidRDefault="00000000">
      <w:pPr>
        <w:jc w:val="both"/>
      </w:pPr>
      <w:r>
        <w:t xml:space="preserve">Puissance : </w:t>
      </w:r>
      <w:r>
        <w:rPr>
          <w:rStyle w:val="optioncarChar"/>
        </w:rPr>
        <w:t>*** </w:t>
      </w:r>
      <w:r>
        <w:t>W</w:t>
      </w:r>
    </w:p>
    <w:p w14:paraId="3F7B52B4" w14:textId="77777777" w:rsidR="00DA3E5D" w:rsidRDefault="00000000">
      <w:pPr>
        <w:jc w:val="both"/>
      </w:pPr>
      <w:r>
        <w:t xml:space="preserve">Signal : </w:t>
      </w:r>
      <w:r>
        <w:rPr>
          <w:rStyle w:val="optioncarChar"/>
        </w:rPr>
        <w:t>***</w:t>
      </w:r>
    </w:p>
    <w:p w14:paraId="79209DAD" w14:textId="77777777" w:rsidR="00DA3E5D" w:rsidRDefault="00000000">
      <w:pPr>
        <w:jc w:val="both"/>
      </w:pPr>
      <w:r>
        <w:t>Tension :</w:t>
      </w:r>
      <w:r>
        <w:rPr>
          <w:rStyle w:val="optioncarChar"/>
        </w:rPr>
        <w:t xml:space="preserve"> *** </w:t>
      </w:r>
      <w:r>
        <w:t>V</w:t>
      </w:r>
    </w:p>
    <w:p w14:paraId="734DF154" w14:textId="77777777" w:rsidR="00DA3E5D" w:rsidRDefault="00000000">
      <w:pPr>
        <w:jc w:val="both"/>
      </w:pPr>
      <w:r>
        <w:t xml:space="preserve">Nombre d’écrans : </w:t>
      </w:r>
      <w:r>
        <w:rPr>
          <w:rStyle w:val="optioncarChar"/>
        </w:rPr>
        <w:t>***</w:t>
      </w:r>
    </w:p>
    <w:p w14:paraId="10300A8C" w14:textId="77777777" w:rsidR="00DA3E5D" w:rsidRDefault="00000000">
      <w:pPr>
        <w:jc w:val="both"/>
      </w:pPr>
      <w:r>
        <w:t xml:space="preserve">Connexions : </w:t>
      </w:r>
      <w:r>
        <w:rPr>
          <w:rStyle w:val="optioncarChar"/>
        </w:rPr>
        <w:t>***</w:t>
      </w:r>
    </w:p>
    <w:p w14:paraId="1E11470C" w14:textId="77777777" w:rsidR="00DA3E5D" w:rsidRDefault="00000000">
      <w:pPr>
        <w:jc w:val="both"/>
      </w:pPr>
      <w:r>
        <w:rPr>
          <w:u w:val="single"/>
        </w:rPr>
        <w:t xml:space="preserve">Eclairage de secours </w:t>
      </w:r>
    </w:p>
    <w:p w14:paraId="17DF54F4" w14:textId="77777777" w:rsidR="00DA3E5D" w:rsidRDefault="00000000">
      <w:pPr>
        <w:jc w:val="both"/>
      </w:pPr>
      <w:r>
        <w:t xml:space="preserve">Autonomie éclairage de secours : </w:t>
      </w:r>
      <w:r>
        <w:rPr>
          <w:rStyle w:val="optioncarChar"/>
        </w:rPr>
        <w:t>1h / 3h</w:t>
      </w:r>
    </w:p>
    <w:p w14:paraId="6DCAD3F4" w14:textId="77777777" w:rsidR="00DA3E5D" w:rsidRDefault="00000000">
      <w:pPr>
        <w:jc w:val="both"/>
      </w:pPr>
      <w:r>
        <w:rPr>
          <w:u w:val="single"/>
        </w:rPr>
        <w:t xml:space="preserve">Portes de cabines </w:t>
      </w:r>
    </w:p>
    <w:p w14:paraId="19322424" w14:textId="77777777" w:rsidR="00DA3E5D" w:rsidRDefault="00000000">
      <w:pPr>
        <w:jc w:val="both"/>
      </w:pPr>
      <w:r>
        <w:t>Les portes de la cabine sont du type à ouverture latérale. Les opérateurs de portes montés sur le toit de la cabine sont conçus pour assurer une vitesse de ralentissement en fin de course aux extrémités. Le mouvement de la porte cabine est synchronisé avec celui des portes palières.</w:t>
      </w:r>
    </w:p>
    <w:p w14:paraId="33A12D28" w14:textId="77777777" w:rsidR="00DA3E5D" w:rsidRDefault="00DA3E5D"/>
    <w:p w14:paraId="494E1439" w14:textId="77777777" w:rsidR="00DA3E5D" w:rsidRDefault="00000000">
      <w:pPr>
        <w:jc w:val="both"/>
      </w:pPr>
      <w:r>
        <w:t xml:space="preserve">Eclairage de la cabine d’ascenseur a une intensité lumineuse d’au moins : </w:t>
      </w:r>
      <w:r>
        <w:rPr>
          <w:rStyle w:val="optioncarChar"/>
        </w:rPr>
        <w:t xml:space="preserve">100 lux </w:t>
      </w:r>
      <w:r>
        <w:t>(par défaut)</w:t>
      </w:r>
      <w:r>
        <w:rPr>
          <w:rStyle w:val="optioncarChar"/>
        </w:rPr>
        <w:t xml:space="preserve"> / ***.</w:t>
      </w:r>
    </w:p>
    <w:p w14:paraId="536AAD7E" w14:textId="77777777" w:rsidR="00DA3E5D" w:rsidRDefault="00000000">
      <w:pPr>
        <w:jc w:val="both"/>
      </w:pPr>
      <w:r>
        <w:t xml:space="preserve">L’éclairage de la cabine d’ascenseur </w:t>
      </w:r>
      <w:r>
        <w:rPr>
          <w:rStyle w:val="optioncarChar"/>
        </w:rPr>
        <w:t xml:space="preserve">est permanent / s’éteint après 2 minutes </w:t>
      </w:r>
      <w:r>
        <w:t>(par défaut)</w:t>
      </w:r>
      <w:r>
        <w:rPr>
          <w:rStyle w:val="optioncarChar"/>
        </w:rPr>
        <w:t xml:space="preserve"> / s'éteind après 3 minutes / ***</w:t>
      </w:r>
      <w:r>
        <w:t>. Il s’allume dès qu’un appel est lancé ou lorsque la porte de la cabine s’ouvre.</w:t>
      </w:r>
    </w:p>
    <w:p w14:paraId="3E8E8BFF" w14:textId="77777777" w:rsidR="00DA3E5D" w:rsidRDefault="00000000">
      <w:pPr>
        <w:jc w:val="both"/>
      </w:pPr>
      <w:r>
        <w:t xml:space="preserve">L’éclairage de la cabine d’ascenseur est composé comme suit : </w:t>
      </w:r>
      <w:r>
        <w:rPr>
          <w:rStyle w:val="optioncarChar"/>
        </w:rPr>
        <w:t xml:space="preserve">plafonnier à lampe à LED </w:t>
      </w:r>
      <w:r>
        <w:t>(par défaut)</w:t>
      </w:r>
      <w:r>
        <w:rPr>
          <w:rStyle w:val="optioncarChar"/>
        </w:rPr>
        <w:t xml:space="preserve"> / spots encastrés à LED / bande d’éclairage avec lampes LED / ***.</w:t>
      </w:r>
      <w:r>
        <w:t> </w:t>
      </w:r>
    </w:p>
    <w:p w14:paraId="7D9D8B93" w14:textId="77777777" w:rsidR="00DA3E5D" w:rsidRDefault="00000000">
      <w:pPr>
        <w:ind w:left="567"/>
        <w:jc w:val="both"/>
      </w:pPr>
      <w:r>
        <w:rPr>
          <w:b/>
          <w:i/>
        </w:rPr>
        <w:t>(soit par défaut)</w:t>
      </w:r>
    </w:p>
    <w:p w14:paraId="200093B8" w14:textId="77777777" w:rsidR="00DA3E5D" w:rsidRDefault="00DA3E5D">
      <w:pPr>
        <w:ind w:left="567"/>
        <w:jc w:val="both"/>
      </w:pPr>
    </w:p>
    <w:p w14:paraId="512FC37F" w14:textId="77777777" w:rsidR="00DA3E5D" w:rsidRDefault="00000000">
      <w:pPr>
        <w:ind w:left="567"/>
        <w:jc w:val="both"/>
      </w:pPr>
      <w:r>
        <w:rPr>
          <w:rStyle w:val="soitChar"/>
          <w:b/>
          <w:u w:val="single"/>
        </w:rPr>
        <w:t>Plafonnier à lampe à LED</w:t>
      </w:r>
    </w:p>
    <w:p w14:paraId="306BCE2F" w14:textId="77777777" w:rsidR="00DA3E5D" w:rsidRDefault="00000000">
      <w:pPr>
        <w:ind w:left="567"/>
        <w:jc w:val="both"/>
      </w:pPr>
      <w:r>
        <w:rPr>
          <w:rStyle w:val="soitChar"/>
        </w:rPr>
        <w:t>Le plafonnier est composé de :</w:t>
      </w:r>
      <w:r>
        <w:rPr>
          <w:rStyle w:val="optioncarChar"/>
        </w:rPr>
        <w:t xml:space="preserve">1 / 2 / *** </w:t>
      </w:r>
      <w:r>
        <w:rPr>
          <w:rStyle w:val="soitChar"/>
        </w:rPr>
        <w:t>lampes LED</w:t>
      </w:r>
    </w:p>
    <w:p w14:paraId="32D19BE5" w14:textId="77777777" w:rsidR="00DA3E5D" w:rsidRDefault="00DA3E5D">
      <w:pPr>
        <w:ind w:left="567"/>
        <w:jc w:val="both"/>
      </w:pPr>
    </w:p>
    <w:p w14:paraId="2E566A39" w14:textId="77777777" w:rsidR="00DA3E5D" w:rsidRDefault="00000000">
      <w:pPr>
        <w:ind w:left="567"/>
        <w:jc w:val="both"/>
      </w:pPr>
      <w:r>
        <w:rPr>
          <w:b/>
          <w:i/>
        </w:rPr>
        <w:t>(soit)</w:t>
      </w:r>
    </w:p>
    <w:p w14:paraId="4435D1DE" w14:textId="77777777" w:rsidR="00DA3E5D" w:rsidRDefault="00DA3E5D">
      <w:pPr>
        <w:ind w:left="567"/>
        <w:jc w:val="both"/>
      </w:pPr>
    </w:p>
    <w:p w14:paraId="5FC0FE39" w14:textId="77777777" w:rsidR="00DA3E5D" w:rsidRDefault="00000000">
      <w:pPr>
        <w:ind w:left="567"/>
        <w:jc w:val="both"/>
      </w:pPr>
      <w:r>
        <w:rPr>
          <w:rStyle w:val="soitChar"/>
          <w:b/>
          <w:u w:val="single"/>
        </w:rPr>
        <w:t>Spots encastrés à LED</w:t>
      </w:r>
    </w:p>
    <w:p w14:paraId="09E5C2FA" w14:textId="77777777" w:rsidR="00DA3E5D" w:rsidRDefault="00000000">
      <w:pPr>
        <w:ind w:left="567"/>
        <w:jc w:val="both"/>
      </w:pPr>
      <w:r>
        <w:rPr>
          <w:rStyle w:val="soitChar"/>
        </w:rPr>
        <w:t>Les spots sont au nombre de :</w:t>
      </w:r>
      <w:r>
        <w:rPr>
          <w:rStyle w:val="optioncarChar"/>
        </w:rPr>
        <w:t>2 / 4 / ***</w:t>
      </w:r>
    </w:p>
    <w:p w14:paraId="4E75A45F" w14:textId="77777777" w:rsidR="00DA3E5D" w:rsidRDefault="00DA3E5D">
      <w:pPr>
        <w:ind w:left="567"/>
        <w:jc w:val="both"/>
      </w:pPr>
    </w:p>
    <w:p w14:paraId="122FA928" w14:textId="77777777" w:rsidR="00DA3E5D" w:rsidRDefault="00000000">
      <w:pPr>
        <w:ind w:left="567"/>
        <w:jc w:val="both"/>
      </w:pPr>
      <w:r>
        <w:rPr>
          <w:b/>
          <w:i/>
        </w:rPr>
        <w:t>(soit)</w:t>
      </w:r>
    </w:p>
    <w:p w14:paraId="49791270" w14:textId="77777777" w:rsidR="00DA3E5D" w:rsidRDefault="00DA3E5D">
      <w:pPr>
        <w:ind w:left="567"/>
        <w:jc w:val="both"/>
      </w:pPr>
    </w:p>
    <w:p w14:paraId="44C5214A" w14:textId="77777777" w:rsidR="00DA3E5D" w:rsidRDefault="00000000">
      <w:pPr>
        <w:ind w:left="567"/>
        <w:jc w:val="both"/>
      </w:pPr>
      <w:r>
        <w:rPr>
          <w:rStyle w:val="soitChar"/>
          <w:b/>
          <w:u w:val="single"/>
        </w:rPr>
        <w:t>Bande d’éclairage avec lampes LED</w:t>
      </w:r>
    </w:p>
    <w:p w14:paraId="599ADC1D" w14:textId="77777777" w:rsidR="00DA3E5D" w:rsidRDefault="00000000">
      <w:pPr>
        <w:ind w:left="567"/>
        <w:jc w:val="both"/>
      </w:pPr>
      <w:r>
        <w:rPr>
          <w:rStyle w:val="soitChar"/>
        </w:rPr>
        <w:t>Les bandes d’éclairage sont au nombre de :</w:t>
      </w:r>
      <w:r>
        <w:rPr>
          <w:rStyle w:val="optioncarChar"/>
        </w:rPr>
        <w:t xml:space="preserve"> 1 /2 / *** </w:t>
      </w:r>
      <w:r>
        <w:rPr>
          <w:rStyle w:val="soitChar"/>
        </w:rPr>
        <w:t>TL</w:t>
      </w:r>
    </w:p>
    <w:p w14:paraId="24FB2246" w14:textId="77777777" w:rsidR="00DA3E5D" w:rsidRDefault="00DA3E5D">
      <w:pPr>
        <w:ind w:left="567"/>
        <w:jc w:val="both"/>
      </w:pPr>
    </w:p>
    <w:p w14:paraId="515E93D2" w14:textId="77777777" w:rsidR="00DA3E5D" w:rsidRDefault="00000000">
      <w:pPr>
        <w:ind w:left="567"/>
        <w:jc w:val="both"/>
      </w:pPr>
      <w:r>
        <w:rPr>
          <w:b/>
          <w:i/>
        </w:rPr>
        <w:t>(soit)</w:t>
      </w:r>
    </w:p>
    <w:p w14:paraId="3459C890" w14:textId="77777777" w:rsidR="00DA3E5D" w:rsidRDefault="00DA3E5D">
      <w:pPr>
        <w:ind w:left="567"/>
        <w:jc w:val="both"/>
      </w:pPr>
    </w:p>
    <w:p w14:paraId="73701E04" w14:textId="77777777" w:rsidR="00DA3E5D" w:rsidRDefault="00000000">
      <w:pPr>
        <w:ind w:left="567"/>
        <w:jc w:val="both"/>
      </w:pPr>
      <w:r>
        <w:rPr>
          <w:rStyle w:val="optioncarChar"/>
        </w:rPr>
        <w:t>***</w:t>
      </w:r>
    </w:p>
    <w:p w14:paraId="2F3C7A43" w14:textId="77777777" w:rsidR="00DA3E5D" w:rsidRDefault="00000000">
      <w:pPr>
        <w:jc w:val="both"/>
      </w:pPr>
      <w:r>
        <w:t xml:space="preserve">Les appareils d'éclairage sont placés </w:t>
      </w:r>
      <w:r>
        <w:rPr>
          <w:rStyle w:val="optioncarChar"/>
        </w:rPr>
        <w:t>dans les bords de la cabine d'ascenseur / dans le plafond de la cabine d'ascenseur / derrière un plexi / ***</w:t>
      </w:r>
    </w:p>
    <w:p w14:paraId="3E2B2B17" w14:textId="77777777" w:rsidR="00DA3E5D" w:rsidRDefault="00000000">
      <w:pPr>
        <w:ind w:left="567"/>
        <w:jc w:val="both"/>
      </w:pPr>
      <w:r>
        <w:rPr>
          <w:b/>
          <w:i/>
        </w:rPr>
        <w:t>(soit)</w:t>
      </w:r>
    </w:p>
    <w:p w14:paraId="1920E787" w14:textId="77777777" w:rsidR="00DA3E5D" w:rsidRDefault="00DA3E5D">
      <w:pPr>
        <w:ind w:left="567"/>
        <w:jc w:val="both"/>
      </w:pPr>
    </w:p>
    <w:p w14:paraId="1E5ED52D" w14:textId="77777777" w:rsidR="00DA3E5D" w:rsidRDefault="00000000">
      <w:pPr>
        <w:ind w:left="567"/>
        <w:jc w:val="both"/>
      </w:pPr>
      <w:r>
        <w:rPr>
          <w:rStyle w:val="soitChar"/>
          <w:b/>
          <w:u w:val="single"/>
        </w:rPr>
        <w:t>Dans les bords de la cabine d'ascenseur</w:t>
      </w:r>
    </w:p>
    <w:p w14:paraId="3724DC7D" w14:textId="77777777" w:rsidR="00DA3E5D" w:rsidRDefault="00000000">
      <w:pPr>
        <w:ind w:left="567"/>
        <w:jc w:val="both"/>
      </w:pPr>
      <w:r>
        <w:rPr>
          <w:b/>
          <w:i/>
        </w:rPr>
        <w:t>(soit)</w:t>
      </w:r>
    </w:p>
    <w:p w14:paraId="1C2B89A5" w14:textId="77777777" w:rsidR="00DA3E5D" w:rsidRDefault="00DA3E5D">
      <w:pPr>
        <w:ind w:left="567"/>
        <w:jc w:val="both"/>
      </w:pPr>
    </w:p>
    <w:p w14:paraId="4D4C3770" w14:textId="77777777" w:rsidR="00DA3E5D" w:rsidRDefault="00000000">
      <w:pPr>
        <w:ind w:left="567"/>
        <w:jc w:val="both"/>
      </w:pPr>
      <w:r>
        <w:rPr>
          <w:rStyle w:val="soitChar"/>
          <w:b/>
          <w:u w:val="single"/>
        </w:rPr>
        <w:t>Dans le plafond de la cabine d'ascenseur.</w:t>
      </w:r>
    </w:p>
    <w:p w14:paraId="7FF79BE0" w14:textId="77777777" w:rsidR="00DA3E5D" w:rsidRDefault="00000000">
      <w:pPr>
        <w:ind w:left="567"/>
        <w:jc w:val="both"/>
      </w:pPr>
      <w:r>
        <w:rPr>
          <w:b/>
          <w:i/>
        </w:rPr>
        <w:t>(soit)</w:t>
      </w:r>
    </w:p>
    <w:p w14:paraId="5923D88F" w14:textId="77777777" w:rsidR="00DA3E5D" w:rsidRDefault="00DA3E5D">
      <w:pPr>
        <w:ind w:left="567"/>
        <w:jc w:val="both"/>
      </w:pPr>
    </w:p>
    <w:p w14:paraId="4F37CD46" w14:textId="77777777" w:rsidR="00DA3E5D" w:rsidRDefault="00000000">
      <w:pPr>
        <w:ind w:left="567"/>
        <w:jc w:val="both"/>
      </w:pPr>
      <w:r>
        <w:rPr>
          <w:rStyle w:val="soitChar"/>
          <w:b/>
          <w:u w:val="single"/>
        </w:rPr>
        <w:t>Derrière un plexi</w:t>
      </w:r>
      <w:r>
        <w:t>  </w:t>
      </w:r>
      <w:r>
        <w:rPr>
          <w:rStyle w:val="soitChar"/>
        </w:rPr>
        <w:t xml:space="preserve">translucide dans </w:t>
      </w:r>
      <w:r>
        <w:rPr>
          <w:rStyle w:val="optioncarChar"/>
        </w:rPr>
        <w:t>la paroi / le plafond</w:t>
      </w:r>
      <w:r>
        <w:rPr>
          <w:rStyle w:val="soitChar"/>
        </w:rPr>
        <w:t xml:space="preserve"> de la cabine d'ascenseur. L'ensemble est lumineux, modulaire et n'est démontable qu'avec un outillage.</w:t>
      </w:r>
    </w:p>
    <w:p w14:paraId="2ACAE2C7" w14:textId="77777777" w:rsidR="00DA3E5D" w:rsidRDefault="00000000">
      <w:pPr>
        <w:ind w:left="567"/>
        <w:jc w:val="both"/>
      </w:pPr>
      <w:r>
        <w:rPr>
          <w:b/>
          <w:i/>
        </w:rPr>
        <w:t>(soit)</w:t>
      </w:r>
    </w:p>
    <w:p w14:paraId="446AB8CB" w14:textId="77777777" w:rsidR="00DA3E5D" w:rsidRDefault="00000000">
      <w:pPr>
        <w:ind w:left="567"/>
        <w:jc w:val="both"/>
      </w:pPr>
      <w:r>
        <w:rPr>
          <w:rStyle w:val="optioncarChar"/>
        </w:rPr>
        <w:t>***</w:t>
      </w:r>
    </w:p>
    <w:p w14:paraId="4D402F0B" w14:textId="77777777" w:rsidR="00DA3E5D" w:rsidRDefault="00DA3E5D">
      <w:pPr>
        <w:ind w:left="567"/>
        <w:jc w:val="both"/>
      </w:pPr>
    </w:p>
    <w:p w14:paraId="32599708" w14:textId="77777777" w:rsidR="00DA3E5D" w:rsidRDefault="00000000">
      <w:pPr>
        <w:ind w:left="567"/>
        <w:jc w:val="both"/>
      </w:pPr>
      <w:r>
        <w:t xml:space="preserve">Appui : </w:t>
      </w:r>
      <w:r>
        <w:rPr>
          <w:rStyle w:val="optioncarChar"/>
        </w:rPr>
        <w:t>périphérique / sur la paroi en face de la porte</w:t>
      </w:r>
      <w:r>
        <w:t xml:space="preserve">, à 90 cm ± 2.5 cm de hauteur </w:t>
      </w:r>
      <w:r>
        <w:rPr>
          <w:rStyle w:val="optioncarChar"/>
        </w:rPr>
        <w:t>en acier inoxydable / laiton / acier à peindre, couleur blanche / Couleur RAL.</w:t>
      </w:r>
    </w:p>
    <w:p w14:paraId="3203E62C" w14:textId="77777777" w:rsidR="00DA3E5D" w:rsidRDefault="00000000">
      <w:pPr>
        <w:pStyle w:val="pheading"/>
      </w:pPr>
      <w:r>
        <w:t>- Finitions</w:t>
      </w:r>
    </w:p>
    <w:p w14:paraId="5AA1FEC6" w14:textId="77777777" w:rsidR="00DA3E5D" w:rsidRDefault="00000000">
      <w:pPr>
        <w:jc w:val="both"/>
      </w:pPr>
      <w:r>
        <w:t>Finition de la paroi :</w:t>
      </w:r>
      <w:r>
        <w:rPr>
          <w:rStyle w:val="optioncarChar"/>
        </w:rPr>
        <w:t> tôle d'acier inoxydable</w:t>
      </w:r>
      <w:r>
        <w:t xml:space="preserve"> (par défaut) </w:t>
      </w:r>
      <w:r>
        <w:rPr>
          <w:rStyle w:val="optioncarChar"/>
        </w:rPr>
        <w:t>/ tôle d’acier / tôle d’acier à peindre / miroir du sol au plafond.</w:t>
      </w:r>
    </w:p>
    <w:p w14:paraId="13B7D523" w14:textId="77777777" w:rsidR="00DA3E5D" w:rsidRDefault="00000000">
      <w:pPr>
        <w:ind w:left="567"/>
        <w:jc w:val="both"/>
      </w:pPr>
      <w:r>
        <w:rPr>
          <w:b/>
          <w:i/>
        </w:rPr>
        <w:t>(soit par défaut)</w:t>
      </w:r>
    </w:p>
    <w:p w14:paraId="0E786613" w14:textId="77777777" w:rsidR="00DA3E5D" w:rsidRDefault="00DA3E5D">
      <w:pPr>
        <w:ind w:left="567"/>
        <w:jc w:val="both"/>
      </w:pPr>
    </w:p>
    <w:p w14:paraId="3BF0AFE2" w14:textId="77777777" w:rsidR="00DA3E5D" w:rsidRDefault="00000000">
      <w:pPr>
        <w:ind w:left="567"/>
        <w:jc w:val="both"/>
      </w:pPr>
      <w:r>
        <w:rPr>
          <w:rStyle w:val="soitChar"/>
          <w:b/>
          <w:u w:val="single"/>
        </w:rPr>
        <w:t>Tôle d’acier inoxydable</w:t>
      </w:r>
    </w:p>
    <w:p w14:paraId="1B9847CC" w14:textId="77777777" w:rsidR="00DA3E5D" w:rsidRDefault="00000000">
      <w:pPr>
        <w:ind w:left="567"/>
        <w:jc w:val="both"/>
      </w:pPr>
      <w:r>
        <w:rPr>
          <w:rStyle w:val="soitChar"/>
        </w:rPr>
        <w:t xml:space="preserve">Les tôles d’acier inoxydable sont </w:t>
      </w:r>
      <w:r>
        <w:rPr>
          <w:rStyle w:val="optioncarChar"/>
        </w:rPr>
        <w:t>polies / brossées / avec un motif structuré</w:t>
      </w:r>
      <w:r>
        <w:t> </w:t>
      </w:r>
      <w:r>
        <w:rPr>
          <w:rStyle w:val="optioncarChar"/>
        </w:rPr>
        <w:t>choisi dans la gamme standard du fabricant.</w:t>
      </w:r>
    </w:p>
    <w:p w14:paraId="3C0716A8" w14:textId="77777777" w:rsidR="00DA3E5D" w:rsidRDefault="00DA3E5D"/>
    <w:p w14:paraId="76FCF1B0" w14:textId="77777777" w:rsidR="00DA3E5D" w:rsidRDefault="00000000">
      <w:pPr>
        <w:ind w:left="567"/>
        <w:jc w:val="both"/>
      </w:pPr>
      <w:r>
        <w:rPr>
          <w:b/>
          <w:i/>
        </w:rPr>
        <w:t>(soit)</w:t>
      </w:r>
    </w:p>
    <w:p w14:paraId="60D0D1CA" w14:textId="77777777" w:rsidR="00DA3E5D" w:rsidRDefault="00DA3E5D">
      <w:pPr>
        <w:ind w:left="567"/>
        <w:jc w:val="both"/>
      </w:pPr>
    </w:p>
    <w:p w14:paraId="460D1F1B" w14:textId="77777777" w:rsidR="00DA3E5D" w:rsidRDefault="00000000">
      <w:pPr>
        <w:ind w:left="567"/>
        <w:jc w:val="both"/>
      </w:pPr>
      <w:r>
        <w:rPr>
          <w:rStyle w:val="soitChar"/>
          <w:b/>
          <w:u w:val="single"/>
        </w:rPr>
        <w:t>Tôle d’acier</w:t>
      </w:r>
    </w:p>
    <w:p w14:paraId="006F17CB" w14:textId="77777777" w:rsidR="00DA3E5D" w:rsidRDefault="00000000">
      <w:pPr>
        <w:ind w:left="567"/>
        <w:jc w:val="both"/>
      </w:pPr>
      <w:r>
        <w:rPr>
          <w:rStyle w:val="soitChar"/>
        </w:rPr>
        <w:t>Les tôles d’acier sont </w:t>
      </w:r>
      <w:r>
        <w:rPr>
          <w:rStyle w:val="optioncarChar"/>
        </w:rPr>
        <w:t>stratifiées / plastifiées / laquées</w:t>
      </w:r>
      <w:r>
        <w:rPr>
          <w:rStyle w:val="soitChar"/>
        </w:rPr>
        <w:t>. La finition étant choisie dans la gamme standard du fabricant.</w:t>
      </w:r>
    </w:p>
    <w:p w14:paraId="40F07713" w14:textId="77777777" w:rsidR="00DA3E5D" w:rsidRDefault="00DA3E5D"/>
    <w:p w14:paraId="6414F3CF" w14:textId="77777777" w:rsidR="00DA3E5D" w:rsidRDefault="00000000">
      <w:pPr>
        <w:ind w:left="567"/>
        <w:jc w:val="both"/>
      </w:pPr>
      <w:r>
        <w:rPr>
          <w:b/>
          <w:i/>
        </w:rPr>
        <w:t>(soit)</w:t>
      </w:r>
      <w:r>
        <w:rPr>
          <w:b/>
        </w:rPr>
        <w:t> </w:t>
      </w:r>
    </w:p>
    <w:p w14:paraId="12DA44B0" w14:textId="77777777" w:rsidR="00DA3E5D" w:rsidRDefault="00DA3E5D">
      <w:pPr>
        <w:ind w:left="567"/>
        <w:jc w:val="both"/>
      </w:pPr>
    </w:p>
    <w:p w14:paraId="5A89CA69" w14:textId="77777777" w:rsidR="00DA3E5D" w:rsidRDefault="00000000">
      <w:pPr>
        <w:ind w:left="567"/>
        <w:jc w:val="both"/>
      </w:pPr>
      <w:r>
        <w:rPr>
          <w:rStyle w:val="soitChar"/>
          <w:b/>
          <w:u w:val="single"/>
        </w:rPr>
        <w:t>Tôle d’acier à peindre</w:t>
      </w:r>
    </w:p>
    <w:p w14:paraId="7326FA01" w14:textId="77777777" w:rsidR="00DA3E5D" w:rsidRDefault="00000000">
      <w:pPr>
        <w:ind w:left="567"/>
        <w:jc w:val="both"/>
      </w:pPr>
      <w:r>
        <w:rPr>
          <w:rStyle w:val="soitChar"/>
        </w:rPr>
        <w:t>La choix des couleurs de la peinture se fait dans la gamme standard proposée par le fabricant.</w:t>
      </w:r>
      <w:r>
        <w:t> </w:t>
      </w:r>
    </w:p>
    <w:p w14:paraId="3951ECBA" w14:textId="77777777" w:rsidR="00DA3E5D" w:rsidRDefault="00DA3E5D"/>
    <w:p w14:paraId="16F378DC" w14:textId="77777777" w:rsidR="00DA3E5D" w:rsidRDefault="00000000">
      <w:pPr>
        <w:ind w:left="567"/>
        <w:jc w:val="both"/>
      </w:pPr>
      <w:r>
        <w:rPr>
          <w:b/>
          <w:i/>
        </w:rPr>
        <w:t>(soit) </w:t>
      </w:r>
    </w:p>
    <w:p w14:paraId="157048DF" w14:textId="77777777" w:rsidR="00DA3E5D" w:rsidRDefault="00DA3E5D">
      <w:pPr>
        <w:ind w:left="567"/>
        <w:jc w:val="both"/>
      </w:pPr>
    </w:p>
    <w:p w14:paraId="0FA8484A" w14:textId="77777777" w:rsidR="00DA3E5D" w:rsidRDefault="00000000">
      <w:pPr>
        <w:ind w:left="567"/>
        <w:jc w:val="both"/>
      </w:pPr>
      <w:r>
        <w:rPr>
          <w:rStyle w:val="soitChar"/>
          <w:b/>
          <w:u w:val="single"/>
        </w:rPr>
        <w:t>Miroir du sol au plafond</w:t>
      </w:r>
    </w:p>
    <w:p w14:paraId="45E9F7FA" w14:textId="77777777" w:rsidR="00DA3E5D" w:rsidRDefault="00000000">
      <w:pPr>
        <w:ind w:left="567"/>
        <w:jc w:val="both"/>
      </w:pPr>
      <w:r>
        <w:rPr>
          <w:rStyle w:val="soitChar"/>
        </w:rPr>
        <w:t>Selon [NBN EN 12600]</w:t>
      </w:r>
    </w:p>
    <w:p w14:paraId="3BDB1B65" w14:textId="77777777" w:rsidR="00DA3E5D" w:rsidRDefault="00000000">
      <w:pPr>
        <w:jc w:val="both"/>
      </w:pPr>
      <w:r>
        <w:t>Finition du plancher :</w:t>
      </w:r>
      <w:r>
        <w:rPr>
          <w:rStyle w:val="optioncarChar"/>
        </w:rPr>
        <w:t xml:space="preserve"> linoleum</w:t>
      </w:r>
      <w:r>
        <w:t xml:space="preserve"> (par défaut) </w:t>
      </w:r>
      <w:r>
        <w:rPr>
          <w:rStyle w:val="optioncarChar"/>
        </w:rPr>
        <w:t>/ PVC / caoutchouc antidérapant / carreaux en céramique / pierre naturelle / sans revêtement.</w:t>
      </w:r>
    </w:p>
    <w:p w14:paraId="5FB6C8E8" w14:textId="77777777" w:rsidR="00DA3E5D" w:rsidRDefault="00000000">
      <w:pPr>
        <w:ind w:left="567"/>
        <w:jc w:val="both"/>
      </w:pPr>
      <w:r>
        <w:rPr>
          <w:b/>
          <w:i/>
        </w:rPr>
        <w:t>(soit par défaut)</w:t>
      </w:r>
    </w:p>
    <w:p w14:paraId="0246569C" w14:textId="77777777" w:rsidR="00DA3E5D" w:rsidRDefault="00DA3E5D">
      <w:pPr>
        <w:ind w:left="567"/>
        <w:jc w:val="both"/>
      </w:pPr>
    </w:p>
    <w:p w14:paraId="5F75487B" w14:textId="77777777" w:rsidR="00DA3E5D" w:rsidRDefault="00000000">
      <w:pPr>
        <w:ind w:left="567"/>
        <w:jc w:val="both"/>
      </w:pPr>
      <w:r>
        <w:rPr>
          <w:rStyle w:val="soitChar"/>
          <w:b/>
          <w:u w:val="single"/>
        </w:rPr>
        <w:t>Linoléum</w:t>
      </w:r>
    </w:p>
    <w:p w14:paraId="316A7E2A" w14:textId="77777777" w:rsidR="00DA3E5D" w:rsidRDefault="00000000">
      <w:pPr>
        <w:ind w:left="567"/>
        <w:jc w:val="both"/>
      </w:pPr>
      <w:r>
        <w:rPr>
          <w:rStyle w:val="soitChar"/>
        </w:rPr>
        <w:t xml:space="preserve">Epaisseur : </w:t>
      </w:r>
      <w:r>
        <w:rPr>
          <w:rStyle w:val="optioncarChar"/>
        </w:rPr>
        <w:t>***</w:t>
      </w:r>
    </w:p>
    <w:p w14:paraId="5D76D5D1" w14:textId="77777777" w:rsidR="00DA3E5D" w:rsidRDefault="00DA3E5D"/>
    <w:p w14:paraId="32F5947C" w14:textId="77777777" w:rsidR="00DA3E5D" w:rsidRDefault="00000000">
      <w:pPr>
        <w:ind w:left="567"/>
        <w:jc w:val="both"/>
      </w:pPr>
      <w:r>
        <w:rPr>
          <w:b/>
          <w:i/>
        </w:rPr>
        <w:t>(Soit)</w:t>
      </w:r>
      <w:r>
        <w:rPr>
          <w:b/>
        </w:rPr>
        <w:t> </w:t>
      </w:r>
    </w:p>
    <w:p w14:paraId="124E1F8F" w14:textId="77777777" w:rsidR="00DA3E5D" w:rsidRDefault="00DA3E5D">
      <w:pPr>
        <w:ind w:left="567"/>
        <w:jc w:val="both"/>
      </w:pPr>
    </w:p>
    <w:p w14:paraId="5A1D6180" w14:textId="77777777" w:rsidR="00DA3E5D" w:rsidRDefault="00000000">
      <w:pPr>
        <w:ind w:left="567"/>
        <w:jc w:val="both"/>
      </w:pPr>
      <w:r>
        <w:rPr>
          <w:rStyle w:val="soitChar"/>
          <w:b/>
          <w:u w:val="single"/>
        </w:rPr>
        <w:t>PVC</w:t>
      </w:r>
    </w:p>
    <w:p w14:paraId="34326050" w14:textId="77777777" w:rsidR="00DA3E5D" w:rsidRDefault="00000000">
      <w:pPr>
        <w:ind w:left="567"/>
        <w:jc w:val="both"/>
      </w:pPr>
      <w:r>
        <w:rPr>
          <w:color w:val="33CCCC"/>
        </w:rPr>
        <w:t xml:space="preserve">Epaisseur : </w:t>
      </w:r>
      <w:r>
        <w:rPr>
          <w:rStyle w:val="optioncarChar"/>
        </w:rPr>
        <w:t>***</w:t>
      </w:r>
    </w:p>
    <w:p w14:paraId="0BA5BDB9" w14:textId="77777777" w:rsidR="00DA3E5D" w:rsidRDefault="00DA3E5D"/>
    <w:p w14:paraId="706C21D2" w14:textId="77777777" w:rsidR="00DA3E5D" w:rsidRDefault="00000000">
      <w:pPr>
        <w:ind w:left="567"/>
        <w:jc w:val="both"/>
      </w:pPr>
      <w:r>
        <w:rPr>
          <w:b/>
          <w:i/>
        </w:rPr>
        <w:t>(soit)</w:t>
      </w:r>
      <w:r>
        <w:rPr>
          <w:b/>
        </w:rPr>
        <w:t> </w:t>
      </w:r>
    </w:p>
    <w:p w14:paraId="7F5A574B" w14:textId="77777777" w:rsidR="00DA3E5D" w:rsidRDefault="00DA3E5D">
      <w:pPr>
        <w:ind w:left="567"/>
        <w:jc w:val="both"/>
      </w:pPr>
    </w:p>
    <w:p w14:paraId="47D3C890" w14:textId="77777777" w:rsidR="00DA3E5D" w:rsidRDefault="00000000">
      <w:pPr>
        <w:ind w:left="567"/>
        <w:jc w:val="both"/>
      </w:pPr>
      <w:r>
        <w:rPr>
          <w:rStyle w:val="soitChar"/>
          <w:b/>
          <w:u w:val="single"/>
        </w:rPr>
        <w:t>Caoutchouc antidérapant</w:t>
      </w:r>
    </w:p>
    <w:p w14:paraId="22C220F1" w14:textId="77777777" w:rsidR="00DA3E5D" w:rsidRDefault="00000000">
      <w:pPr>
        <w:ind w:left="567"/>
        <w:jc w:val="both"/>
      </w:pPr>
      <w:r>
        <w:rPr>
          <w:color w:val="33CCCC"/>
        </w:rPr>
        <w:t xml:space="preserve">Epaisseur : </w:t>
      </w:r>
      <w:r>
        <w:rPr>
          <w:rStyle w:val="optioncarChar"/>
        </w:rPr>
        <w:t>***</w:t>
      </w:r>
    </w:p>
    <w:p w14:paraId="0C769538" w14:textId="77777777" w:rsidR="00DA3E5D" w:rsidRDefault="00DA3E5D"/>
    <w:p w14:paraId="3C474CC0" w14:textId="77777777" w:rsidR="00DA3E5D" w:rsidRDefault="00000000">
      <w:pPr>
        <w:ind w:left="567"/>
        <w:jc w:val="both"/>
      </w:pPr>
      <w:r>
        <w:rPr>
          <w:b/>
          <w:i/>
        </w:rPr>
        <w:t>(soit)</w:t>
      </w:r>
      <w:r>
        <w:rPr>
          <w:b/>
        </w:rPr>
        <w:t> </w:t>
      </w:r>
    </w:p>
    <w:p w14:paraId="16583F90" w14:textId="77777777" w:rsidR="00DA3E5D" w:rsidRDefault="00DA3E5D">
      <w:pPr>
        <w:ind w:left="567"/>
        <w:jc w:val="both"/>
      </w:pPr>
    </w:p>
    <w:p w14:paraId="528B3AAC" w14:textId="77777777" w:rsidR="00DA3E5D" w:rsidRDefault="00000000">
      <w:pPr>
        <w:ind w:left="567"/>
        <w:jc w:val="both"/>
      </w:pPr>
      <w:r>
        <w:rPr>
          <w:rStyle w:val="soitChar"/>
          <w:b/>
          <w:u w:val="single"/>
        </w:rPr>
        <w:t>Carreaux en céramique</w:t>
      </w:r>
    </w:p>
    <w:p w14:paraId="4256BDA3" w14:textId="77777777" w:rsidR="00DA3E5D" w:rsidRDefault="00000000">
      <w:pPr>
        <w:ind w:left="567"/>
        <w:jc w:val="both"/>
      </w:pPr>
      <w:r>
        <w:rPr>
          <w:rStyle w:val="soitChar"/>
        </w:rPr>
        <w:t>Les joints correspondront au dessin du sol</w:t>
      </w:r>
    </w:p>
    <w:p w14:paraId="14B5F84D" w14:textId="77777777" w:rsidR="00DA3E5D" w:rsidRDefault="00DA3E5D"/>
    <w:p w14:paraId="24034C89" w14:textId="77777777" w:rsidR="00DA3E5D" w:rsidRDefault="00000000">
      <w:pPr>
        <w:ind w:left="567"/>
        <w:jc w:val="both"/>
      </w:pPr>
      <w:r>
        <w:rPr>
          <w:b/>
          <w:i/>
        </w:rPr>
        <w:t>(soit)</w:t>
      </w:r>
      <w:r>
        <w:rPr>
          <w:b/>
        </w:rPr>
        <w:t> </w:t>
      </w:r>
    </w:p>
    <w:p w14:paraId="2D9BDDD7" w14:textId="77777777" w:rsidR="00DA3E5D" w:rsidRDefault="00DA3E5D">
      <w:pPr>
        <w:ind w:left="567"/>
        <w:jc w:val="both"/>
      </w:pPr>
    </w:p>
    <w:p w14:paraId="4F9A522D" w14:textId="77777777" w:rsidR="00DA3E5D" w:rsidRDefault="00000000">
      <w:pPr>
        <w:ind w:left="567"/>
        <w:jc w:val="both"/>
      </w:pPr>
      <w:r>
        <w:rPr>
          <w:rStyle w:val="soitChar"/>
          <w:b/>
          <w:u w:val="single"/>
        </w:rPr>
        <w:t>Pierre naturelle</w:t>
      </w:r>
    </w:p>
    <w:p w14:paraId="6E4F76B7" w14:textId="77777777" w:rsidR="00DA3E5D" w:rsidRDefault="00000000">
      <w:pPr>
        <w:ind w:left="567"/>
        <w:jc w:val="both"/>
      </w:pPr>
      <w:r>
        <w:rPr>
          <w:rStyle w:val="soitChar"/>
        </w:rPr>
        <w:t>Les joints correspondront au dessin du sol</w:t>
      </w:r>
    </w:p>
    <w:p w14:paraId="798A39AC" w14:textId="77777777" w:rsidR="00DA3E5D" w:rsidRDefault="00DA3E5D"/>
    <w:p w14:paraId="46D36A9A" w14:textId="77777777" w:rsidR="00DA3E5D" w:rsidRDefault="00000000">
      <w:pPr>
        <w:ind w:left="567"/>
        <w:jc w:val="both"/>
      </w:pPr>
      <w:r>
        <w:rPr>
          <w:b/>
          <w:i/>
        </w:rPr>
        <w:t>(soit)</w:t>
      </w:r>
    </w:p>
    <w:p w14:paraId="37AD7E2C" w14:textId="77777777" w:rsidR="00DA3E5D" w:rsidRDefault="00000000">
      <w:pPr>
        <w:ind w:left="567"/>
        <w:jc w:val="both"/>
      </w:pPr>
      <w:r>
        <w:rPr>
          <w:rStyle w:val="soitChar"/>
          <w:b/>
          <w:u w:val="single"/>
        </w:rPr>
        <w:t>Sans revêtement</w:t>
      </w:r>
    </w:p>
    <w:p w14:paraId="15CE2ADD" w14:textId="77777777" w:rsidR="00DA3E5D" w:rsidRDefault="00000000">
      <w:pPr>
        <w:jc w:val="both"/>
      </w:pPr>
      <w:r>
        <w:t>Finition des plinthes : la cabine d'ascenseur</w:t>
      </w:r>
      <w:r>
        <w:rPr>
          <w:rStyle w:val="optioncarChar"/>
        </w:rPr>
        <w:t xml:space="preserve"> n'est pas / est </w:t>
      </w:r>
      <w:r>
        <w:t>pourvue d'une plinthe.</w:t>
      </w:r>
    </w:p>
    <w:p w14:paraId="214F21B3" w14:textId="77777777" w:rsidR="00DA3E5D" w:rsidRDefault="00000000">
      <w:pPr>
        <w:jc w:val="both"/>
      </w:pPr>
      <w:r>
        <w:t xml:space="preserve"> Les plinthes sont en : </w:t>
      </w:r>
      <w:r>
        <w:rPr>
          <w:rStyle w:val="optioncarChar"/>
        </w:rPr>
        <w:t>tôle d'acier</w:t>
      </w:r>
      <w:r>
        <w:t> </w:t>
      </w:r>
      <w:r>
        <w:rPr>
          <w:rStyle w:val="optioncarChar"/>
        </w:rPr>
        <w:t>inoxydable</w:t>
      </w:r>
      <w:r>
        <w:t xml:space="preserve"> (par défaut)</w:t>
      </w:r>
      <w:r>
        <w:rPr>
          <w:rStyle w:val="optioncarChar"/>
        </w:rPr>
        <w:t xml:space="preserve"> / tôle d'acier / tôle d'acier à peindre / carreaux en céramique / pierre naturelle.</w:t>
      </w:r>
    </w:p>
    <w:p w14:paraId="73CC9974" w14:textId="77777777" w:rsidR="00DA3E5D" w:rsidRDefault="00000000">
      <w:pPr>
        <w:ind w:left="567"/>
        <w:jc w:val="both"/>
      </w:pPr>
      <w:r>
        <w:rPr>
          <w:b/>
          <w:i/>
        </w:rPr>
        <w:t>(soit par défaut)</w:t>
      </w:r>
    </w:p>
    <w:p w14:paraId="0B27F7A5" w14:textId="77777777" w:rsidR="00DA3E5D" w:rsidRDefault="00DA3E5D">
      <w:pPr>
        <w:ind w:left="567"/>
        <w:jc w:val="both"/>
      </w:pPr>
    </w:p>
    <w:p w14:paraId="17543C33" w14:textId="77777777" w:rsidR="00DA3E5D" w:rsidRDefault="00000000">
      <w:pPr>
        <w:ind w:left="567"/>
        <w:jc w:val="both"/>
      </w:pPr>
      <w:r>
        <w:rPr>
          <w:rStyle w:val="soitChar"/>
          <w:b/>
          <w:u w:val="single"/>
        </w:rPr>
        <w:t>Tôle d'acier inoxydable</w:t>
      </w:r>
    </w:p>
    <w:p w14:paraId="15964067" w14:textId="77777777" w:rsidR="00DA3E5D" w:rsidRDefault="00000000">
      <w:pPr>
        <w:ind w:left="567"/>
        <w:jc w:val="both"/>
      </w:pPr>
      <w:r>
        <w:rPr>
          <w:rStyle w:val="soitChar"/>
        </w:rPr>
        <w:t>Les tôles d’acier inoxydable sont </w:t>
      </w:r>
      <w:r>
        <w:rPr>
          <w:rStyle w:val="optioncarChar"/>
        </w:rPr>
        <w:t>polies / brossées / avec un motif structuré choisi dans la gamme standard du fabricant.</w:t>
      </w:r>
      <w:r>
        <w:t>  </w:t>
      </w:r>
    </w:p>
    <w:p w14:paraId="40317B05" w14:textId="77777777" w:rsidR="00DA3E5D" w:rsidRDefault="00000000">
      <w:pPr>
        <w:ind w:left="567"/>
        <w:jc w:val="both"/>
      </w:pPr>
      <w:r>
        <w:rPr>
          <w:b/>
          <w:i/>
        </w:rPr>
        <w:t>(soit) </w:t>
      </w:r>
    </w:p>
    <w:p w14:paraId="45495338" w14:textId="77777777" w:rsidR="00DA3E5D" w:rsidRDefault="00DA3E5D">
      <w:pPr>
        <w:ind w:left="567"/>
        <w:jc w:val="both"/>
      </w:pPr>
    </w:p>
    <w:p w14:paraId="290A7478" w14:textId="77777777" w:rsidR="00DA3E5D" w:rsidRDefault="00000000">
      <w:pPr>
        <w:ind w:left="567"/>
        <w:jc w:val="both"/>
      </w:pPr>
      <w:r>
        <w:rPr>
          <w:rStyle w:val="soitChar"/>
          <w:b/>
          <w:u w:val="single"/>
        </w:rPr>
        <w:t>Tôle d'acier </w:t>
      </w:r>
    </w:p>
    <w:p w14:paraId="1122F35E" w14:textId="77777777" w:rsidR="00DA3E5D" w:rsidRDefault="00000000">
      <w:pPr>
        <w:ind w:left="567"/>
        <w:jc w:val="both"/>
      </w:pPr>
      <w:r>
        <w:rPr>
          <w:rStyle w:val="soitChar"/>
        </w:rPr>
        <w:t>Les tôles d’acier sont </w:t>
      </w:r>
      <w:r>
        <w:rPr>
          <w:rStyle w:val="optioncarChar"/>
        </w:rPr>
        <w:t>stratifiées / plastifiées / laquées</w:t>
      </w:r>
      <w:r>
        <w:t> </w:t>
      </w:r>
      <w:r>
        <w:rPr>
          <w:rStyle w:val="soitChar"/>
        </w:rPr>
        <w:t>. La finition étant choisie dans la gamme standard du fabricant.</w:t>
      </w:r>
    </w:p>
    <w:p w14:paraId="04DF137A" w14:textId="77777777" w:rsidR="00DA3E5D" w:rsidRDefault="00000000">
      <w:pPr>
        <w:ind w:left="567"/>
        <w:jc w:val="both"/>
      </w:pPr>
      <w:r>
        <w:rPr>
          <w:b/>
          <w:i/>
        </w:rPr>
        <w:t>(Soit)  </w:t>
      </w:r>
    </w:p>
    <w:p w14:paraId="7CFAD6E1" w14:textId="77777777" w:rsidR="00DA3E5D" w:rsidRDefault="00DA3E5D">
      <w:pPr>
        <w:ind w:left="567"/>
        <w:jc w:val="both"/>
      </w:pPr>
    </w:p>
    <w:p w14:paraId="3E127258" w14:textId="77777777" w:rsidR="00DA3E5D" w:rsidRDefault="00000000">
      <w:pPr>
        <w:ind w:left="567"/>
        <w:jc w:val="both"/>
      </w:pPr>
      <w:r>
        <w:rPr>
          <w:rStyle w:val="soitChar"/>
          <w:b/>
          <w:u w:val="single"/>
        </w:rPr>
        <w:t>Tôle d'acier à peindre</w:t>
      </w:r>
    </w:p>
    <w:p w14:paraId="64B97681" w14:textId="77777777" w:rsidR="00DA3E5D" w:rsidRDefault="00000000">
      <w:pPr>
        <w:ind w:left="567"/>
        <w:jc w:val="both"/>
      </w:pPr>
      <w:r>
        <w:rPr>
          <w:rStyle w:val="soitChar"/>
        </w:rPr>
        <w:t>Le choix des couleurs de la peinture se fait dans la gamme standard proposée par le fabricant. </w:t>
      </w:r>
    </w:p>
    <w:p w14:paraId="3A041937" w14:textId="77777777" w:rsidR="00DA3E5D" w:rsidRDefault="00000000">
      <w:pPr>
        <w:ind w:left="567"/>
        <w:jc w:val="both"/>
      </w:pPr>
      <w:r>
        <w:rPr>
          <w:b/>
          <w:i/>
        </w:rPr>
        <w:t xml:space="preserve"> (soit)</w:t>
      </w:r>
    </w:p>
    <w:p w14:paraId="4A483177" w14:textId="77777777" w:rsidR="00DA3E5D" w:rsidRDefault="00DA3E5D">
      <w:pPr>
        <w:ind w:left="567"/>
        <w:jc w:val="both"/>
      </w:pPr>
    </w:p>
    <w:p w14:paraId="4E9E7DF1" w14:textId="77777777" w:rsidR="00DA3E5D" w:rsidRDefault="00000000">
      <w:pPr>
        <w:ind w:left="567"/>
        <w:jc w:val="both"/>
      </w:pPr>
      <w:r>
        <w:rPr>
          <w:rStyle w:val="soitChar"/>
          <w:b/>
          <w:u w:val="single"/>
        </w:rPr>
        <w:t>Carreaux en céramique</w:t>
      </w:r>
    </w:p>
    <w:p w14:paraId="31526CFB" w14:textId="77777777" w:rsidR="00DA3E5D" w:rsidRDefault="00000000">
      <w:pPr>
        <w:ind w:left="567"/>
        <w:jc w:val="both"/>
      </w:pPr>
      <w:r>
        <w:rPr>
          <w:b/>
          <w:i/>
        </w:rPr>
        <w:t>(soit)</w:t>
      </w:r>
      <w:r>
        <w:rPr>
          <w:b/>
        </w:rPr>
        <w:t> </w:t>
      </w:r>
    </w:p>
    <w:p w14:paraId="422B9846" w14:textId="77777777" w:rsidR="00DA3E5D" w:rsidRDefault="00DA3E5D">
      <w:pPr>
        <w:ind w:left="567"/>
        <w:jc w:val="both"/>
      </w:pPr>
    </w:p>
    <w:p w14:paraId="1D7D8D06" w14:textId="77777777" w:rsidR="00DA3E5D" w:rsidRDefault="00000000">
      <w:pPr>
        <w:ind w:left="567"/>
        <w:jc w:val="both"/>
      </w:pPr>
      <w:r>
        <w:rPr>
          <w:rStyle w:val="soitChar"/>
          <w:b/>
          <w:u w:val="single"/>
        </w:rPr>
        <w:t>Pierre naturelle</w:t>
      </w:r>
    </w:p>
    <w:p w14:paraId="7497DF9D" w14:textId="77777777" w:rsidR="00DA3E5D" w:rsidRDefault="00000000">
      <w:pPr>
        <w:ind w:left="567"/>
        <w:jc w:val="both"/>
      </w:pPr>
      <w:r>
        <w:rPr>
          <w:rStyle w:val="soitChar"/>
        </w:rPr>
        <w:t>Les joints correspondront au dessin du sol.</w:t>
      </w:r>
    </w:p>
    <w:p w14:paraId="016A9255" w14:textId="77777777" w:rsidR="00DA3E5D" w:rsidRDefault="00000000">
      <w:pPr>
        <w:jc w:val="both"/>
      </w:pPr>
      <w:r>
        <w:t xml:space="preserve">Finition du plafond : le revêtement est en : </w:t>
      </w:r>
      <w:r>
        <w:rPr>
          <w:rStyle w:val="optioncarChar"/>
        </w:rPr>
        <w:t xml:space="preserve">tôle d’acier inoxydable </w:t>
      </w:r>
      <w:r>
        <w:t>(par défaut)</w:t>
      </w:r>
      <w:r>
        <w:rPr>
          <w:rStyle w:val="optioncarChar"/>
        </w:rPr>
        <w:t xml:space="preserve"> / tôle d'acier / tôle d’acier à peindre / faux plafond / tôle d'aluminium anodisé</w:t>
      </w:r>
      <w:r>
        <w:t> </w:t>
      </w:r>
    </w:p>
    <w:p w14:paraId="707C89F0" w14:textId="77777777" w:rsidR="00DA3E5D" w:rsidRDefault="00000000">
      <w:pPr>
        <w:ind w:left="567"/>
        <w:jc w:val="both"/>
      </w:pPr>
      <w:r>
        <w:rPr>
          <w:b/>
          <w:i/>
        </w:rPr>
        <w:t>(soit par défaut)</w:t>
      </w:r>
    </w:p>
    <w:p w14:paraId="74C4ABD4" w14:textId="77777777" w:rsidR="00DA3E5D" w:rsidRDefault="00DA3E5D">
      <w:pPr>
        <w:ind w:left="567"/>
        <w:jc w:val="both"/>
      </w:pPr>
    </w:p>
    <w:p w14:paraId="3800E21F" w14:textId="77777777" w:rsidR="00DA3E5D" w:rsidRDefault="00000000">
      <w:pPr>
        <w:ind w:left="567"/>
        <w:jc w:val="both"/>
      </w:pPr>
      <w:r>
        <w:rPr>
          <w:rStyle w:val="soitChar"/>
          <w:b/>
          <w:u w:val="single"/>
        </w:rPr>
        <w:t>Tôle d’acier inoxydable</w:t>
      </w:r>
    </w:p>
    <w:p w14:paraId="14EF8DB7" w14:textId="77777777" w:rsidR="00DA3E5D" w:rsidRDefault="00000000">
      <w:pPr>
        <w:ind w:left="567"/>
        <w:jc w:val="both"/>
      </w:pPr>
      <w:r>
        <w:rPr>
          <w:rStyle w:val="soitChar"/>
        </w:rPr>
        <w:t>Les tôles d’acier inoxydable sont </w:t>
      </w:r>
      <w:r>
        <w:rPr>
          <w:rStyle w:val="optioncarChar"/>
        </w:rPr>
        <w:t>polies / brossées / avec un motif structuré choisi dans la gamme standard du fabricant.</w:t>
      </w:r>
    </w:p>
    <w:p w14:paraId="451C5FC6" w14:textId="77777777" w:rsidR="00DA3E5D" w:rsidRDefault="00DA3E5D"/>
    <w:p w14:paraId="6C9314E8" w14:textId="77777777" w:rsidR="00DA3E5D" w:rsidRDefault="00000000">
      <w:pPr>
        <w:ind w:left="567"/>
        <w:jc w:val="both"/>
      </w:pPr>
      <w:r>
        <w:rPr>
          <w:b/>
          <w:i/>
        </w:rPr>
        <w:t>(soit)</w:t>
      </w:r>
      <w:r>
        <w:rPr>
          <w:i/>
        </w:rPr>
        <w:t> </w:t>
      </w:r>
    </w:p>
    <w:p w14:paraId="6195EA49" w14:textId="77777777" w:rsidR="00DA3E5D" w:rsidRDefault="00DA3E5D">
      <w:pPr>
        <w:ind w:left="567"/>
        <w:jc w:val="both"/>
      </w:pPr>
    </w:p>
    <w:p w14:paraId="4F49E2D6" w14:textId="77777777" w:rsidR="00DA3E5D" w:rsidRDefault="00000000">
      <w:pPr>
        <w:ind w:left="567"/>
        <w:jc w:val="both"/>
      </w:pPr>
      <w:r>
        <w:rPr>
          <w:rStyle w:val="soitChar"/>
          <w:b/>
          <w:u w:val="single"/>
        </w:rPr>
        <w:t>Tôle d’acier</w:t>
      </w:r>
    </w:p>
    <w:p w14:paraId="6090104B" w14:textId="77777777" w:rsidR="00DA3E5D" w:rsidRDefault="00000000">
      <w:pPr>
        <w:ind w:left="567"/>
        <w:jc w:val="both"/>
      </w:pPr>
      <w:r>
        <w:rPr>
          <w:rStyle w:val="soitChar"/>
        </w:rPr>
        <w:t>Les tôles d’acier sont </w:t>
      </w:r>
      <w:r>
        <w:rPr>
          <w:rStyle w:val="optioncarChar"/>
        </w:rPr>
        <w:t>stratifiées / plastifiées / laquées</w:t>
      </w:r>
      <w:r>
        <w:rPr>
          <w:rStyle w:val="soitChar"/>
        </w:rPr>
        <w:t>. La finition étant choisie dans la gamme standard du fabricant</w:t>
      </w:r>
      <w:r>
        <w:t> </w:t>
      </w:r>
    </w:p>
    <w:p w14:paraId="11CE044F" w14:textId="77777777" w:rsidR="00DA3E5D" w:rsidRDefault="00DA3E5D"/>
    <w:p w14:paraId="2788163B" w14:textId="77777777" w:rsidR="00DA3E5D" w:rsidRDefault="00000000">
      <w:pPr>
        <w:ind w:left="567"/>
        <w:jc w:val="both"/>
      </w:pPr>
      <w:r>
        <w:rPr>
          <w:b/>
          <w:i/>
        </w:rPr>
        <w:t>(soit)</w:t>
      </w:r>
      <w:r>
        <w:rPr>
          <w:b/>
        </w:rPr>
        <w:t> </w:t>
      </w:r>
    </w:p>
    <w:p w14:paraId="2AC98C82" w14:textId="77777777" w:rsidR="00DA3E5D" w:rsidRDefault="00DA3E5D">
      <w:pPr>
        <w:ind w:left="567"/>
        <w:jc w:val="both"/>
      </w:pPr>
    </w:p>
    <w:p w14:paraId="11201E1D" w14:textId="77777777" w:rsidR="00DA3E5D" w:rsidRDefault="00000000">
      <w:pPr>
        <w:ind w:left="567"/>
        <w:jc w:val="both"/>
      </w:pPr>
      <w:r>
        <w:rPr>
          <w:rStyle w:val="soitChar"/>
          <w:b/>
          <w:u w:val="single"/>
        </w:rPr>
        <w:t>Tôle d'acier à peindre</w:t>
      </w:r>
      <w:r>
        <w:rPr>
          <w:rStyle w:val="soitChar"/>
          <w:u w:val="single"/>
        </w:rPr>
        <w:t> </w:t>
      </w:r>
    </w:p>
    <w:p w14:paraId="182FEB92" w14:textId="77777777" w:rsidR="00DA3E5D" w:rsidRDefault="00000000">
      <w:pPr>
        <w:ind w:left="567"/>
        <w:jc w:val="both"/>
      </w:pPr>
      <w:r>
        <w:rPr>
          <w:rStyle w:val="soitChar"/>
        </w:rPr>
        <w:t>Le choix des couleurs de la peinture se fait dans la gamme standard proposée par le fabricant.</w:t>
      </w:r>
      <w:r>
        <w:t> </w:t>
      </w:r>
      <w:r>
        <w:rPr>
          <w:rStyle w:val="soitChar"/>
        </w:rPr>
        <w:t> </w:t>
      </w:r>
    </w:p>
    <w:p w14:paraId="016CF9E3" w14:textId="77777777" w:rsidR="00DA3E5D" w:rsidRDefault="00DA3E5D"/>
    <w:p w14:paraId="4CBB35A2" w14:textId="77777777" w:rsidR="00DA3E5D" w:rsidRDefault="00000000">
      <w:pPr>
        <w:ind w:left="567"/>
        <w:jc w:val="both"/>
      </w:pPr>
      <w:r>
        <w:rPr>
          <w:b/>
          <w:i/>
        </w:rPr>
        <w:t>(soit)</w:t>
      </w:r>
      <w:r>
        <w:rPr>
          <w:b/>
        </w:rPr>
        <w:t> </w:t>
      </w:r>
    </w:p>
    <w:p w14:paraId="45055C39" w14:textId="77777777" w:rsidR="00DA3E5D" w:rsidRDefault="00DA3E5D">
      <w:pPr>
        <w:ind w:left="567"/>
        <w:jc w:val="both"/>
      </w:pPr>
    </w:p>
    <w:p w14:paraId="79AFC9E0" w14:textId="77777777" w:rsidR="00DA3E5D" w:rsidRDefault="00000000">
      <w:pPr>
        <w:ind w:left="567"/>
        <w:jc w:val="both"/>
      </w:pPr>
      <w:r>
        <w:rPr>
          <w:rStyle w:val="soitChar"/>
          <w:b/>
          <w:u w:val="single"/>
        </w:rPr>
        <w:t>Faux plafond</w:t>
      </w:r>
    </w:p>
    <w:p w14:paraId="67E0880A" w14:textId="77777777" w:rsidR="00DA3E5D" w:rsidRDefault="00000000">
      <w:pPr>
        <w:ind w:left="567"/>
        <w:jc w:val="both"/>
      </w:pPr>
      <w:r>
        <w:rPr>
          <w:rStyle w:val="soitChar"/>
        </w:rPr>
        <w:t xml:space="preserve">Le faux plafond est </w:t>
      </w:r>
      <w:r>
        <w:rPr>
          <w:rStyle w:val="optioncarChar"/>
        </w:rPr>
        <w:t>plat / courbé / profilé / en tôle décorative</w:t>
      </w:r>
      <w:r>
        <w:rPr>
          <w:rStyle w:val="soitChar"/>
        </w:rPr>
        <w:t xml:space="preserve"> (à choisir dans la gamme standard du fabricant). </w:t>
      </w:r>
    </w:p>
    <w:p w14:paraId="2BCFD69A" w14:textId="77777777" w:rsidR="00DA3E5D" w:rsidRDefault="00DA3E5D"/>
    <w:p w14:paraId="5F68AC28" w14:textId="77777777" w:rsidR="00DA3E5D" w:rsidRDefault="00000000">
      <w:pPr>
        <w:ind w:left="567"/>
        <w:jc w:val="both"/>
      </w:pPr>
      <w:r>
        <w:rPr>
          <w:b/>
          <w:i/>
        </w:rPr>
        <w:t>(soit)</w:t>
      </w:r>
      <w:r>
        <w:rPr>
          <w:b/>
        </w:rPr>
        <w:t>   </w:t>
      </w:r>
    </w:p>
    <w:p w14:paraId="4DA16F0B" w14:textId="77777777" w:rsidR="00DA3E5D" w:rsidRDefault="00DA3E5D">
      <w:pPr>
        <w:ind w:left="567"/>
        <w:jc w:val="both"/>
      </w:pPr>
    </w:p>
    <w:p w14:paraId="452DE425" w14:textId="77777777" w:rsidR="00DA3E5D" w:rsidRDefault="00000000">
      <w:pPr>
        <w:ind w:left="567"/>
        <w:jc w:val="both"/>
      </w:pPr>
      <w:r>
        <w:rPr>
          <w:rStyle w:val="soitChar"/>
          <w:b/>
          <w:u w:val="single"/>
        </w:rPr>
        <w:t>Tôle d'aluminium anodisé</w:t>
      </w:r>
      <w:r>
        <w:rPr>
          <w:rStyle w:val="soitChar"/>
          <w:u w:val="single"/>
        </w:rPr>
        <w:t> </w:t>
      </w:r>
    </w:p>
    <w:p w14:paraId="0C962F8B" w14:textId="77777777" w:rsidR="00DA3E5D" w:rsidRDefault="00000000">
      <w:pPr>
        <w:ind w:left="567"/>
        <w:jc w:val="both"/>
      </w:pPr>
      <w:r>
        <w:rPr>
          <w:rStyle w:val="soitChar"/>
        </w:rPr>
        <w:t xml:space="preserve">Epaisseur : </w:t>
      </w:r>
      <w:r>
        <w:rPr>
          <w:rStyle w:val="optioncarChar"/>
        </w:rPr>
        <w:t xml:space="preserve">*** </w:t>
      </w:r>
      <w:r>
        <w:t>mm</w:t>
      </w:r>
    </w:p>
    <w:p w14:paraId="78AAA1A3" w14:textId="77777777" w:rsidR="00DA3E5D" w:rsidRDefault="00000000">
      <w:pPr>
        <w:pStyle w:val="pheading"/>
      </w:pPr>
      <w:r>
        <w:t>- Prescriptions complémentaires</w:t>
      </w:r>
    </w:p>
    <w:p w14:paraId="4507E89E" w14:textId="77777777" w:rsidR="00DA3E5D" w:rsidRDefault="00000000">
      <w:pPr>
        <w:pStyle w:val="facult"/>
      </w:pPr>
      <w:r>
        <w:t xml:space="preserve">- Miroir : dimensions </w:t>
      </w:r>
      <w:r>
        <w:rPr>
          <w:rStyle w:val="optioncarChar"/>
        </w:rPr>
        <w:t>***</w:t>
      </w:r>
    </w:p>
    <w:p w14:paraId="5B73DFB8" w14:textId="77777777" w:rsidR="00DA3E5D" w:rsidRDefault="00000000">
      <w:pPr>
        <w:pStyle w:val="facult"/>
      </w:pPr>
      <w:r>
        <w:t>- Siège rabattable pour 1 personne</w:t>
      </w:r>
    </w:p>
    <w:p w14:paraId="075A8C62" w14:textId="77777777" w:rsidR="00DA3E5D" w:rsidRDefault="00000000">
      <w:pPr>
        <w:pStyle w:val="pheading"/>
      </w:pPr>
      <w:r>
        <w:t>MESURAGE</w:t>
      </w:r>
    </w:p>
    <w:p w14:paraId="37C84CB7" w14:textId="77777777" w:rsidR="00DA3E5D" w:rsidRDefault="00000000">
      <w:pPr>
        <w:pStyle w:val="pheading"/>
      </w:pPr>
      <w:r>
        <w:t>- unité de mesure:</w:t>
      </w:r>
    </w:p>
    <w:p w14:paraId="1A33DC67" w14:textId="77777777" w:rsidR="00DA3E5D" w:rsidRDefault="00000000">
      <w:r>
        <w:rPr>
          <w:rStyle w:val="optioncarChar"/>
        </w:rPr>
        <w:t>- </w:t>
      </w:r>
      <w:r>
        <w:t>(par défaut) </w:t>
      </w:r>
      <w:r>
        <w:rPr>
          <w:rStyle w:val="optioncarChar"/>
        </w:rPr>
        <w:t>/ fft (dans le cas d'une modernisation)</w:t>
      </w:r>
    </w:p>
    <w:p w14:paraId="529B1FAD" w14:textId="77777777" w:rsidR="00DA3E5D" w:rsidRDefault="00000000">
      <w:r>
        <w:rPr>
          <w:b/>
          <w:i/>
        </w:rPr>
        <w:t>(Soit par défaut)</w:t>
      </w:r>
    </w:p>
    <w:p w14:paraId="241B1BE5" w14:textId="77777777" w:rsidR="00DA3E5D" w:rsidRDefault="00000000">
      <w:r>
        <w:rPr>
          <w:rStyle w:val="soitChar"/>
        </w:rPr>
        <w:t>1. -</w:t>
      </w:r>
    </w:p>
    <w:p w14:paraId="3F09F72F" w14:textId="77777777" w:rsidR="00DA3E5D" w:rsidRDefault="00000000">
      <w:r>
        <w:rPr>
          <w:b/>
          <w:i/>
        </w:rPr>
        <w:t>(Soit)</w:t>
      </w:r>
    </w:p>
    <w:p w14:paraId="7C5C9B7D" w14:textId="77777777" w:rsidR="00DA3E5D" w:rsidRDefault="00000000">
      <w:r>
        <w:rPr>
          <w:rStyle w:val="soitChar"/>
        </w:rPr>
        <w:t>2. fft (dans le cas d'une modernisation)</w:t>
      </w:r>
    </w:p>
    <w:p w14:paraId="07C60D50" w14:textId="77777777" w:rsidR="00DA3E5D" w:rsidRDefault="00000000">
      <w:pPr>
        <w:pStyle w:val="pheading"/>
      </w:pPr>
      <w:r>
        <w:t>- code de mesurage:</w:t>
      </w:r>
    </w:p>
    <w:p w14:paraId="53F97620" w14:textId="77777777" w:rsidR="00DA3E5D" w:rsidRDefault="00000000">
      <w:r>
        <w:rPr>
          <w:rStyle w:val="optioncarChar"/>
        </w:rPr>
        <w:t>Pour mémoire</w:t>
      </w:r>
      <w:r>
        <w:t> (par défaut) </w:t>
      </w:r>
      <w:r>
        <w:rPr>
          <w:rStyle w:val="optioncarChar"/>
        </w:rPr>
        <w:t>/ Article au forfait (dans le cas d'une modernisation)</w:t>
      </w:r>
    </w:p>
    <w:p w14:paraId="24358F14" w14:textId="77777777" w:rsidR="00DA3E5D" w:rsidRDefault="00000000">
      <w:r>
        <w:rPr>
          <w:b/>
          <w:i/>
        </w:rPr>
        <w:t>(Soit par défaut)</w:t>
      </w:r>
    </w:p>
    <w:p w14:paraId="35BEC9DC" w14:textId="77777777" w:rsidR="00DA3E5D" w:rsidRDefault="00000000">
      <w:r>
        <w:rPr>
          <w:rStyle w:val="soitChar"/>
          <w:b/>
        </w:rPr>
        <w:t>1. Pour mémoire :</w:t>
      </w:r>
      <w:r>
        <w:rPr>
          <w:rStyle w:val="soitChar"/>
        </w:rPr>
        <w:t> compris dans le </w:t>
      </w:r>
      <w:hyperlink w:anchor="1327" w:history="1">
        <w:r>
          <w:rPr>
            <w:rStyle w:val="soitChar"/>
          </w:rPr>
          <w:t>74.11.1a Ascenseurs électriques - équipements - avec local de machine</w:t>
        </w:r>
      </w:hyperlink>
      <w:r>
        <w:rPr>
          <w:rStyle w:val="soitChar"/>
        </w:rPr>
        <w:t> ou </w:t>
      </w:r>
      <w:hyperlink w:anchor="1328" w:history="1">
        <w:r>
          <w:rPr>
            <w:rStyle w:val="soitChar"/>
          </w:rPr>
          <w:t>74.11.1b Ascenseurs électriques - équipements - sans local de machine</w:t>
        </w:r>
      </w:hyperlink>
    </w:p>
    <w:p w14:paraId="7352BD5B" w14:textId="77777777" w:rsidR="00DA3E5D" w:rsidRDefault="00000000">
      <w:r>
        <w:rPr>
          <w:b/>
          <w:i/>
        </w:rPr>
        <w:t>(Soit)</w:t>
      </w:r>
    </w:p>
    <w:p w14:paraId="4837545A" w14:textId="77777777" w:rsidR="00DA3E5D" w:rsidRDefault="00000000">
      <w:r>
        <w:rPr>
          <w:rStyle w:val="soitChar"/>
          <w:b/>
        </w:rPr>
        <w:t>2. Forfait :</w:t>
      </w:r>
      <w:r>
        <w:rPr>
          <w:rStyle w:val="soitChar"/>
        </w:rPr>
        <w:t> article comptabilisé au forfait dans le cas d'une modernisation</w:t>
      </w:r>
    </w:p>
    <w:p w14:paraId="0DABEA1F" w14:textId="77777777" w:rsidR="00DA3E5D" w:rsidRDefault="00000000">
      <w:pPr>
        <w:pStyle w:val="pheading"/>
      </w:pPr>
      <w:r>
        <w:t>- nature du marché:</w:t>
      </w:r>
    </w:p>
    <w:p w14:paraId="1741708B" w14:textId="77777777" w:rsidR="00DA3E5D" w:rsidRDefault="00000000">
      <w:r>
        <w:rPr>
          <w:rStyle w:val="optioncarChar"/>
        </w:rPr>
        <w:t>PM </w:t>
      </w:r>
      <w:r>
        <w:t>(par défaut)</w:t>
      </w:r>
      <w:r>
        <w:rPr>
          <w:rStyle w:val="optioncarChar"/>
        </w:rPr>
        <w:t> / PG (dans le cas d'une modernisation)</w:t>
      </w:r>
    </w:p>
    <w:p w14:paraId="448750B3" w14:textId="77777777" w:rsidR="00DA3E5D" w:rsidRDefault="00000000">
      <w:r>
        <w:rPr>
          <w:b/>
          <w:i/>
        </w:rPr>
        <w:t>(Soit par défaut)</w:t>
      </w:r>
    </w:p>
    <w:p w14:paraId="162FB274" w14:textId="77777777" w:rsidR="00DA3E5D" w:rsidRDefault="00000000">
      <w:r>
        <w:rPr>
          <w:rStyle w:val="soitChar"/>
        </w:rPr>
        <w:t>1. PM</w:t>
      </w:r>
    </w:p>
    <w:p w14:paraId="3EDDD44C" w14:textId="77777777" w:rsidR="00DA3E5D" w:rsidRDefault="00000000">
      <w:r>
        <w:rPr>
          <w:b/>
          <w:i/>
        </w:rPr>
        <w:t>(Soit)</w:t>
      </w:r>
    </w:p>
    <w:p w14:paraId="5F263E60" w14:textId="77777777" w:rsidR="00DA3E5D" w:rsidRDefault="00000000">
      <w:r>
        <w:rPr>
          <w:rStyle w:val="soitChar"/>
        </w:rPr>
        <w:t>2. PG (dans le cas d'une modernisation)</w:t>
      </w:r>
    </w:p>
    <w:p w14:paraId="5933CFC0" w14:textId="77777777" w:rsidR="00DA3E5D" w:rsidRDefault="00000000">
      <w:pPr>
        <w:pStyle w:val="pheading"/>
      </w:pPr>
      <w:r>
        <w:t>AIDE</w:t>
      </w:r>
    </w:p>
    <w:p w14:paraId="33B5E1A7" w14:textId="77777777" w:rsidR="00DA3E5D" w:rsidRDefault="00000000">
      <w:r>
        <w:rPr>
          <w:u w:val="single"/>
        </w:rPr>
        <w:t>Finition de la paroi:</w:t>
      </w:r>
    </w:p>
    <w:p w14:paraId="639E8288" w14:textId="77777777" w:rsidR="00DA3E5D" w:rsidRDefault="00000000">
      <w:r>
        <w:t>Dans un environnement sensible au vandalisme et/ou aux graffitis, une finition solide, en tôle d'acier inoxydable est préférable.</w:t>
      </w:r>
    </w:p>
    <w:p w14:paraId="53028474" w14:textId="77777777" w:rsidR="00DA3E5D" w:rsidRDefault="00000000">
      <w:pPr>
        <w:pStyle w:val="Author-eSectionHeading6"/>
      </w:pPr>
      <w:bookmarkStart w:id="445" w:name="_Toc112762768"/>
      <w:r>
        <w:t>74.11.3b Ascenseurs électriques - équipements pour cabine d'ascenseur - protection anti-vandalisme CCTB 01.10</w:t>
      </w:r>
      <w:bookmarkEnd w:id="445"/>
    </w:p>
    <w:p w14:paraId="22A0494F" w14:textId="77777777" w:rsidR="00DA3E5D" w:rsidRDefault="00000000">
      <w:pPr>
        <w:pStyle w:val="pheading"/>
      </w:pPr>
      <w:r>
        <w:t>DESCRIPTION</w:t>
      </w:r>
    </w:p>
    <w:p w14:paraId="7A291624" w14:textId="77777777" w:rsidR="00DA3E5D" w:rsidRDefault="00000000">
      <w:pPr>
        <w:pStyle w:val="pheading"/>
      </w:pPr>
      <w:r>
        <w:t>- Définition / Comprend</w:t>
      </w:r>
    </w:p>
    <w:p w14:paraId="154356FF" w14:textId="77777777" w:rsidR="00DA3E5D" w:rsidRDefault="00000000">
      <w:r>
        <w:t>Il s’agit de la fourniture de la protection anti-vandalisme selon la norme [NBN EN 81-71].</w:t>
      </w:r>
    </w:p>
    <w:p w14:paraId="536D281D" w14:textId="77777777" w:rsidR="00DA3E5D" w:rsidRDefault="00000000">
      <w:pPr>
        <w:pStyle w:val="pheading"/>
      </w:pPr>
      <w:r>
        <w:t>DOCUMENTS DE RÉFÉRENCE COMPLÉMENTAIRES</w:t>
      </w:r>
    </w:p>
    <w:p w14:paraId="1DA8B236" w14:textId="77777777" w:rsidR="00DA3E5D" w:rsidRDefault="00000000">
      <w:pPr>
        <w:pStyle w:val="pheading"/>
      </w:pPr>
      <w:r>
        <w:t>- Matériau</w:t>
      </w:r>
    </w:p>
    <w:p w14:paraId="6BC974A4" w14:textId="77777777" w:rsidR="00DA3E5D" w:rsidRDefault="00000000">
      <w:r>
        <w:t>[NBN EN 81-71, Règles de sécurité pour la construction et l'installation des élévateurs - Applications particulières pour les ascenseurs et ascenseurs de charge - Partie 71 : Ascenseurs résistants aux actes de vandalisme]</w:t>
      </w:r>
    </w:p>
    <w:p w14:paraId="2A8CAC2B" w14:textId="77777777" w:rsidR="00DA3E5D" w:rsidRDefault="00000000">
      <w:r>
        <w:t>[NBN EN 81-20, Règles de sécurité pour la construction et l'installation des élévateurs - Elévateurs pour le transport de personnes et d'objets - Partie 20: Ascenseurs et ascenseurs de charge]</w:t>
      </w:r>
    </w:p>
    <w:p w14:paraId="71B5B95F" w14:textId="77777777" w:rsidR="00DA3E5D" w:rsidRDefault="00000000">
      <w:pPr>
        <w:pStyle w:val="pheading"/>
      </w:pPr>
      <w:r>
        <w:t>MESURAGE</w:t>
      </w:r>
    </w:p>
    <w:p w14:paraId="639563DA" w14:textId="77777777" w:rsidR="00DA3E5D" w:rsidRDefault="00000000">
      <w:pPr>
        <w:pStyle w:val="pheading"/>
      </w:pPr>
      <w:r>
        <w:t>- unité de mesure:</w:t>
      </w:r>
    </w:p>
    <w:p w14:paraId="75248339" w14:textId="77777777" w:rsidR="00DA3E5D" w:rsidRDefault="00000000">
      <w:r>
        <w:rPr>
          <w:rStyle w:val="optioncarChar"/>
        </w:rPr>
        <w:t>- </w:t>
      </w:r>
      <w:r>
        <w:t>(par défaut) </w:t>
      </w:r>
      <w:r>
        <w:rPr>
          <w:rStyle w:val="optioncarChar"/>
        </w:rPr>
        <w:t>/ fft (dans le cas d'une modernisation)</w:t>
      </w:r>
    </w:p>
    <w:p w14:paraId="14CB2A87" w14:textId="77777777" w:rsidR="00DA3E5D" w:rsidRDefault="00000000">
      <w:r>
        <w:rPr>
          <w:b/>
          <w:i/>
        </w:rPr>
        <w:t>(soit par défaut)</w:t>
      </w:r>
    </w:p>
    <w:p w14:paraId="512B4A98" w14:textId="77777777" w:rsidR="00DA3E5D" w:rsidRDefault="00000000">
      <w:r>
        <w:rPr>
          <w:rStyle w:val="soitChar"/>
        </w:rPr>
        <w:t>1. -</w:t>
      </w:r>
    </w:p>
    <w:p w14:paraId="04D982FD" w14:textId="77777777" w:rsidR="00DA3E5D" w:rsidRDefault="00000000">
      <w:r>
        <w:rPr>
          <w:b/>
          <w:i/>
        </w:rPr>
        <w:t>(soit)</w:t>
      </w:r>
    </w:p>
    <w:p w14:paraId="2782C841" w14:textId="77777777" w:rsidR="00DA3E5D" w:rsidRDefault="00000000">
      <w:r>
        <w:rPr>
          <w:rStyle w:val="soitChar"/>
        </w:rPr>
        <w:t>2. fft (dans le cas d'une modernisation)</w:t>
      </w:r>
    </w:p>
    <w:p w14:paraId="5F491CC2" w14:textId="77777777" w:rsidR="00DA3E5D" w:rsidRDefault="00000000">
      <w:pPr>
        <w:pStyle w:val="pheading"/>
      </w:pPr>
      <w:r>
        <w:t>- nature du marché:</w:t>
      </w:r>
    </w:p>
    <w:p w14:paraId="12E132B2" w14:textId="77777777" w:rsidR="00DA3E5D" w:rsidRDefault="00000000">
      <w:r>
        <w:rPr>
          <w:rStyle w:val="optioncarChar"/>
        </w:rPr>
        <w:t>PM </w:t>
      </w:r>
      <w:r>
        <w:t>(par défaut)</w:t>
      </w:r>
      <w:r>
        <w:rPr>
          <w:rStyle w:val="optioncarChar"/>
        </w:rPr>
        <w:t> / PG (dans le cas d'une modernisation)</w:t>
      </w:r>
    </w:p>
    <w:p w14:paraId="64627F93" w14:textId="77777777" w:rsidR="00DA3E5D" w:rsidRDefault="00000000">
      <w:r>
        <w:rPr>
          <w:b/>
          <w:i/>
        </w:rPr>
        <w:t>(soit par défaut)</w:t>
      </w:r>
    </w:p>
    <w:p w14:paraId="31C50AFC" w14:textId="77777777" w:rsidR="00DA3E5D" w:rsidRDefault="00000000">
      <w:r>
        <w:rPr>
          <w:rStyle w:val="soitChar"/>
        </w:rPr>
        <w:t>1. PM</w:t>
      </w:r>
    </w:p>
    <w:p w14:paraId="6F43448E" w14:textId="77777777" w:rsidR="00DA3E5D" w:rsidRDefault="00000000">
      <w:r>
        <w:rPr>
          <w:b/>
          <w:i/>
        </w:rPr>
        <w:t>(soit)</w:t>
      </w:r>
    </w:p>
    <w:p w14:paraId="02A9E1B8" w14:textId="77777777" w:rsidR="00DA3E5D" w:rsidRDefault="00000000">
      <w:r>
        <w:rPr>
          <w:rStyle w:val="soitChar"/>
        </w:rPr>
        <w:t>2. PG (dans le cas d'une modernisation)</w:t>
      </w:r>
    </w:p>
    <w:p w14:paraId="4A44F322" w14:textId="77777777" w:rsidR="00DA3E5D" w:rsidRDefault="00000000">
      <w:pPr>
        <w:pStyle w:val="Author-eSectionHeading5"/>
      </w:pPr>
      <w:bookmarkStart w:id="446" w:name="_Toc112762769"/>
      <w:r>
        <w:t>74.11.4 Ascenseurs électriques - équipements - portes et frontons CCTB 01.08</w:t>
      </w:r>
      <w:bookmarkEnd w:id="446"/>
    </w:p>
    <w:p w14:paraId="52304E66" w14:textId="77777777" w:rsidR="00DA3E5D" w:rsidRDefault="00000000">
      <w:pPr>
        <w:pStyle w:val="pheading"/>
      </w:pPr>
      <w:r>
        <w:t>DESCRIPTION</w:t>
      </w:r>
    </w:p>
    <w:p w14:paraId="223C70E1" w14:textId="77777777" w:rsidR="00DA3E5D" w:rsidRDefault="00000000">
      <w:pPr>
        <w:pStyle w:val="pheading"/>
      </w:pPr>
      <w:r>
        <w:t>- Définition / Comprend</w:t>
      </w:r>
    </w:p>
    <w:p w14:paraId="03C328B5" w14:textId="77777777" w:rsidR="00DA3E5D" w:rsidRDefault="00000000">
      <w:pPr>
        <w:jc w:val="both"/>
      </w:pPr>
      <w:r>
        <w:rPr>
          <w:color w:val="000000"/>
        </w:rPr>
        <w:t>Il s’agit de la fourniture et de la pose des portes palières et frontons. La pose est réalisée selon les normes et les prescriptions des fabricants.</w:t>
      </w:r>
    </w:p>
    <w:p w14:paraId="70FD475F" w14:textId="77777777" w:rsidR="00DA3E5D" w:rsidRDefault="00000000">
      <w:pPr>
        <w:pStyle w:val="pheading"/>
      </w:pPr>
      <w:r>
        <w:t>DOCUMENTS DE RÉFÉRENCE</w:t>
      </w:r>
    </w:p>
    <w:p w14:paraId="3FA7FA61" w14:textId="77777777" w:rsidR="00DA3E5D" w:rsidRDefault="00000000">
      <w:pPr>
        <w:pStyle w:val="pheading"/>
      </w:pPr>
      <w:r>
        <w:t>- Matériau</w:t>
      </w:r>
    </w:p>
    <w:p w14:paraId="2A3D2040" w14:textId="77777777" w:rsidR="00DA3E5D" w:rsidRDefault="00000000">
      <w:r>
        <w:t>[NBN EN 81-58, Règles de sécurité pour la construction et l'installation des élévateurs - Examens et essais - Partie 58 : Essais de résistance au feu des portes palières]</w:t>
      </w:r>
    </w:p>
    <w:p w14:paraId="060AF5E5" w14:textId="77777777" w:rsidR="00DA3E5D" w:rsidRDefault="00000000">
      <w:r>
        <w:t>[NBN 713-020, Protection contre l'incendie - Comportement au feu des matériaux et éléments de construction - Résistance au feu des éléments de construction (avec erratum)]</w:t>
      </w:r>
    </w:p>
    <w:p w14:paraId="6D87FFF8" w14:textId="77777777" w:rsidR="00DA3E5D" w:rsidRDefault="00DA3E5D"/>
    <w:p w14:paraId="1573CCA0" w14:textId="77777777" w:rsidR="00DA3E5D" w:rsidRDefault="00000000">
      <w:pPr>
        <w:pStyle w:val="Author-eSectionHeading6"/>
      </w:pPr>
      <w:bookmarkStart w:id="447" w:name="_Toc112762770"/>
      <w:r>
        <w:t>74.11.4a Ascenseurs électriques - équipements - portes &amp; frontons  CCTB 01.10</w:t>
      </w:r>
      <w:bookmarkEnd w:id="447"/>
    </w:p>
    <w:p w14:paraId="167DCF99" w14:textId="77777777" w:rsidR="00DA3E5D" w:rsidRDefault="00000000">
      <w:pPr>
        <w:pStyle w:val="pheading"/>
      </w:pPr>
      <w:r>
        <w:t>DESCRIPTION</w:t>
      </w:r>
    </w:p>
    <w:p w14:paraId="7391E045" w14:textId="77777777" w:rsidR="00DA3E5D" w:rsidRDefault="00000000">
      <w:pPr>
        <w:pStyle w:val="pheading"/>
      </w:pPr>
      <w:r>
        <w:t>- Définition / Comprend</w:t>
      </w:r>
    </w:p>
    <w:p w14:paraId="3E55A00B" w14:textId="77777777" w:rsidR="00DA3E5D" w:rsidRDefault="00000000">
      <w:r>
        <w:t>Il s’agit de la fourniture et de la pose des portes palières et frontons. La pose est réalisée selon les normes et les prescriptions des fabricants.</w:t>
      </w:r>
    </w:p>
    <w:p w14:paraId="75E98BE7" w14:textId="77777777" w:rsidR="00DA3E5D" w:rsidRDefault="00000000">
      <w:pPr>
        <w:pStyle w:val="pheading"/>
      </w:pPr>
      <w:r>
        <w:t>MATÉRIAUX</w:t>
      </w:r>
    </w:p>
    <w:p w14:paraId="1BA908D1" w14:textId="77777777" w:rsidR="00DA3E5D" w:rsidRDefault="00000000">
      <w:pPr>
        <w:pStyle w:val="pheading"/>
      </w:pPr>
      <w:r>
        <w:t>- Caractéristiques générales</w:t>
      </w:r>
    </w:p>
    <w:p w14:paraId="3EC402FB" w14:textId="77777777" w:rsidR="00DA3E5D" w:rsidRDefault="00000000">
      <w:r>
        <w:t>Ouverture : latérale</w:t>
      </w:r>
    </w:p>
    <w:p w14:paraId="00B334D9" w14:textId="77777777" w:rsidR="00DA3E5D" w:rsidRDefault="00000000">
      <w:pPr>
        <w:jc w:val="both"/>
      </w:pPr>
      <w:r>
        <w:rPr>
          <w:u w:val="single"/>
        </w:rPr>
        <w:t>Portes palières</w:t>
      </w:r>
    </w:p>
    <w:p w14:paraId="75FF1E41" w14:textId="77777777" w:rsidR="00DA3E5D" w:rsidRDefault="00000000">
      <w:pPr>
        <w:jc w:val="both"/>
      </w:pPr>
      <w:r>
        <w:t>Les portes palières satisfont à la norme [NBN EN 81-58].</w:t>
      </w:r>
    </w:p>
    <w:p w14:paraId="57389102" w14:textId="77777777" w:rsidR="00DA3E5D" w:rsidRDefault="00DA3E5D"/>
    <w:p w14:paraId="301FE699" w14:textId="77777777" w:rsidR="00DA3E5D" w:rsidRDefault="00000000">
      <w:pPr>
        <w:jc w:val="both"/>
      </w:pPr>
      <w:r>
        <w:t>Sous peine de non acceptation, le constructeur proposé par le soumissionnaire est obligatoirement produire un certificat émanant d'un laboratoire reconnu en Europe, assurant que les essais de résistance au feu ont bien été réalisés suivant les critères imposés par la norme [NBN EN 81-58] ou [NBN 713-020] homologués par [AR 1969-03-14] paru au M.B. du 19.04.1969.</w:t>
      </w:r>
    </w:p>
    <w:p w14:paraId="52DE527F" w14:textId="77777777" w:rsidR="00DA3E5D" w:rsidRDefault="00000000">
      <w:pPr>
        <w:jc w:val="both"/>
      </w:pPr>
      <w:r>
        <w:t>Toutes les portes palières de l'ascenseur permettent les systèmes suivants :</w:t>
      </w:r>
    </w:p>
    <w:p w14:paraId="360FC6F3" w14:textId="77777777" w:rsidR="00DA3E5D" w:rsidRDefault="00000000">
      <w:pPr>
        <w:pStyle w:val="Author-eListParagraph"/>
        <w:numPr>
          <w:ilvl w:val="0"/>
          <w:numId w:val="76"/>
        </w:numPr>
      </w:pPr>
      <w:r>
        <w:t>La serrure à sécurité positive à action mécanique et électrique empêche impérativement l'ouverture d'une porte palière en l'absence de la cabine ou la mise en marche de cette dernière avec une porte ouverte ;</w:t>
      </w:r>
    </w:p>
    <w:p w14:paraId="165038F0" w14:textId="77777777" w:rsidR="00DA3E5D" w:rsidRDefault="00000000">
      <w:pPr>
        <w:pStyle w:val="Author-eListParagraph"/>
        <w:numPr>
          <w:ilvl w:val="0"/>
          <w:numId w:val="76"/>
        </w:numPr>
      </w:pPr>
      <w:r>
        <w:t>Le déverrouillage de chaque porte palière n'est pas actionné au passage de la cabine se déplaçant vers un autre niveau ou un niveau correspondant si la cabine ne s'y trouve pas à l'arrêt complet ou en manœuvre de nivelage pour s'y arrêter.</w:t>
      </w:r>
    </w:p>
    <w:p w14:paraId="1EA50ECE" w14:textId="77777777" w:rsidR="00DA3E5D" w:rsidRDefault="00000000">
      <w:pPr>
        <w:jc w:val="both"/>
      </w:pPr>
      <w:r>
        <w:t>Les boîtes à boutons comportant des boutons</w:t>
      </w:r>
      <w:r>
        <w:rPr>
          <w:rStyle w:val="optioncarChar"/>
        </w:rPr>
        <w:t> "Montée" et "Descente"</w:t>
      </w:r>
      <w:r>
        <w:rPr>
          <w:rStyle w:val="soitChar"/>
        </w:rPr>
        <w:t> </w:t>
      </w:r>
      <w:r>
        <w:rPr>
          <w:rStyle w:val="optioncarChar"/>
        </w:rPr>
        <w:t>/ "Etage en cas de contrôle de destination"</w:t>
      </w:r>
      <w:r>
        <w:t xml:space="preserve"> avec témoins lumineux d’appel sont intégrées dans les faces palières.</w:t>
      </w:r>
    </w:p>
    <w:p w14:paraId="3D35B07B" w14:textId="77777777" w:rsidR="00DA3E5D" w:rsidRDefault="00000000">
      <w:pPr>
        <w:jc w:val="both"/>
      </w:pPr>
      <w:r>
        <w:t>Les indicateurs de palier fournissent les indications suivantes :</w:t>
      </w:r>
    </w:p>
    <w:p w14:paraId="4FC028A3" w14:textId="77777777" w:rsidR="00DA3E5D" w:rsidRDefault="00000000">
      <w:pPr>
        <w:jc w:val="both"/>
      </w:pPr>
      <w:r>
        <w:t xml:space="preserve">A tous les niveaux : </w:t>
      </w:r>
      <w:r>
        <w:rPr>
          <w:rStyle w:val="optioncarChar"/>
        </w:rPr>
        <w:t>Ecrans LCD / des touchscreens / LEDs de position et de direction.</w:t>
      </w:r>
    </w:p>
    <w:p w14:paraId="19E3D9C5" w14:textId="77777777" w:rsidR="00DA3E5D" w:rsidRDefault="00000000">
      <w:r>
        <w:t xml:space="preserve">La face palière comprend un interrupteur clé de priorité : </w:t>
      </w:r>
      <w:r>
        <w:rPr>
          <w:rStyle w:val="optioncarChar"/>
        </w:rPr>
        <w:t>oui / non</w:t>
      </w:r>
    </w:p>
    <w:p w14:paraId="55262B43" w14:textId="77777777" w:rsidR="00DA3E5D" w:rsidRDefault="00000000">
      <w:pPr>
        <w:pStyle w:val="pheading"/>
      </w:pPr>
      <w:r>
        <w:t>- Finitions</w:t>
      </w:r>
    </w:p>
    <w:p w14:paraId="34569B3B" w14:textId="77777777" w:rsidR="00DA3E5D" w:rsidRDefault="00000000">
      <w:r>
        <w:t xml:space="preserve">Matériau des portes : </w:t>
      </w:r>
      <w:r>
        <w:rPr>
          <w:rStyle w:val="optioncarChar"/>
        </w:rPr>
        <w:t>tôle d'acier prête à peindre / acier inoxydable </w:t>
      </w:r>
    </w:p>
    <w:p w14:paraId="798E03DE" w14:textId="77777777" w:rsidR="00DA3E5D" w:rsidRDefault="00000000">
      <w:r>
        <w:t xml:space="preserve">Finition des portes : </w:t>
      </w:r>
      <w:r>
        <w:rPr>
          <w:rStyle w:val="optioncarChar"/>
        </w:rPr>
        <w:t>une couche de fond, couleur *** / brossé </w:t>
      </w:r>
    </w:p>
    <w:p w14:paraId="583748E5" w14:textId="77777777" w:rsidR="00DA3E5D" w:rsidRDefault="00000000">
      <w:r>
        <w:t xml:space="preserve">Matériau des encadrements : </w:t>
      </w:r>
      <w:r>
        <w:rPr>
          <w:rStyle w:val="optioncarChar"/>
        </w:rPr>
        <w:t>tôle d'acier prête à peindre / acier inoxydable </w:t>
      </w:r>
    </w:p>
    <w:p w14:paraId="5BF44CBC" w14:textId="77777777" w:rsidR="00DA3E5D" w:rsidRDefault="00000000">
      <w:r>
        <w:t xml:space="preserve">Finition des encadrements : </w:t>
      </w:r>
      <w:r>
        <w:rPr>
          <w:rStyle w:val="optioncarChar"/>
        </w:rPr>
        <w:t>une couche de fond, couleur *** / brossée </w:t>
      </w:r>
    </w:p>
    <w:p w14:paraId="4630B671" w14:textId="77777777" w:rsidR="00DA3E5D" w:rsidRDefault="00000000">
      <w:r>
        <w:t xml:space="preserve">Matériau des seuils : </w:t>
      </w:r>
      <w:r>
        <w:rPr>
          <w:rStyle w:val="optioncarChar"/>
        </w:rPr>
        <w:t>aluminium renforcé rainuré / acier inoxydable rainuré </w:t>
      </w:r>
    </w:p>
    <w:p w14:paraId="55D3E757" w14:textId="77777777" w:rsidR="00DA3E5D" w:rsidRDefault="00000000">
      <w:pPr>
        <w:pStyle w:val="pheading"/>
      </w:pPr>
      <w:r>
        <w:t>DOCUMENTS DE RÉFÉRENCE COMPLÉMENTAIRES</w:t>
      </w:r>
    </w:p>
    <w:p w14:paraId="3D5EC9B9" w14:textId="77777777" w:rsidR="00DA3E5D" w:rsidRDefault="00000000">
      <w:pPr>
        <w:pStyle w:val="pheading"/>
      </w:pPr>
      <w:r>
        <w:t>- Matériau</w:t>
      </w:r>
    </w:p>
    <w:p w14:paraId="786DA53B" w14:textId="77777777" w:rsidR="00DA3E5D" w:rsidRDefault="00000000">
      <w:r>
        <w:t>[NBN EN 81-58, Règles de sécurité pour la construction et l'installation des élévateurs - Examens et essais - Partie 58 : Essais de résistance au feu des portes palières]</w:t>
      </w:r>
      <w:r>
        <w:br/>
      </w:r>
      <w:r>
        <w:br/>
        <w:t>[NBN 713-020, Protection contre l'incendie - Comportement au feu des matériaux et éléments de construction - Résistance au feu des éléments de construction (avec erratum)]</w:t>
      </w:r>
    </w:p>
    <w:p w14:paraId="2168BF46" w14:textId="77777777" w:rsidR="00DA3E5D" w:rsidRDefault="00DA3E5D"/>
    <w:p w14:paraId="4A7E9734" w14:textId="77777777" w:rsidR="00DA3E5D" w:rsidRDefault="00000000">
      <w:pPr>
        <w:pStyle w:val="pheading"/>
      </w:pPr>
      <w:r>
        <w:t>MESURAGE</w:t>
      </w:r>
    </w:p>
    <w:p w14:paraId="757B7743" w14:textId="77777777" w:rsidR="00DA3E5D" w:rsidRDefault="00000000">
      <w:pPr>
        <w:pStyle w:val="pheading"/>
      </w:pPr>
      <w:r>
        <w:t>- unité de mesure:</w:t>
      </w:r>
    </w:p>
    <w:p w14:paraId="1C9B2939" w14:textId="77777777" w:rsidR="00DA3E5D" w:rsidRDefault="00000000">
      <w:r>
        <w:rPr>
          <w:rStyle w:val="optioncarChar"/>
        </w:rPr>
        <w:t>- </w:t>
      </w:r>
      <w:r>
        <w:t>(par défaut) </w:t>
      </w:r>
      <w:r>
        <w:rPr>
          <w:rStyle w:val="optioncarChar"/>
        </w:rPr>
        <w:t>/ fft (dans le cas d'une modernisation)</w:t>
      </w:r>
    </w:p>
    <w:p w14:paraId="07892822" w14:textId="77777777" w:rsidR="00DA3E5D" w:rsidRDefault="00000000">
      <w:r>
        <w:rPr>
          <w:b/>
          <w:i/>
        </w:rPr>
        <w:t>(soit par défaut)</w:t>
      </w:r>
    </w:p>
    <w:p w14:paraId="33D54B36" w14:textId="77777777" w:rsidR="00DA3E5D" w:rsidRDefault="00000000">
      <w:r>
        <w:rPr>
          <w:rStyle w:val="soitChar"/>
        </w:rPr>
        <w:t>1. -</w:t>
      </w:r>
    </w:p>
    <w:p w14:paraId="18B32C90" w14:textId="77777777" w:rsidR="00DA3E5D" w:rsidRDefault="00000000">
      <w:r>
        <w:rPr>
          <w:b/>
          <w:i/>
        </w:rPr>
        <w:t>(soit)</w:t>
      </w:r>
    </w:p>
    <w:p w14:paraId="2CC150E7" w14:textId="77777777" w:rsidR="00DA3E5D" w:rsidRDefault="00000000">
      <w:r>
        <w:rPr>
          <w:rStyle w:val="soitChar"/>
        </w:rPr>
        <w:t>2. fft (dans le cas d'une modernisation)</w:t>
      </w:r>
    </w:p>
    <w:p w14:paraId="0F49776D" w14:textId="77777777" w:rsidR="00DA3E5D" w:rsidRDefault="00000000">
      <w:pPr>
        <w:pStyle w:val="pheading"/>
      </w:pPr>
      <w:r>
        <w:t>- code de mesurage:</w:t>
      </w:r>
    </w:p>
    <w:p w14:paraId="10774B58" w14:textId="77777777" w:rsidR="00DA3E5D" w:rsidRDefault="00000000">
      <w:r>
        <w:rPr>
          <w:rStyle w:val="optioncarChar"/>
        </w:rPr>
        <w:t>Pour mémoire</w:t>
      </w:r>
      <w:r>
        <w:t> (par défaut) </w:t>
      </w:r>
      <w:r>
        <w:rPr>
          <w:rStyle w:val="optioncarChar"/>
        </w:rPr>
        <w:t>/ Article au forfait (dans le cas d'une modernisation)</w:t>
      </w:r>
    </w:p>
    <w:p w14:paraId="4B923207" w14:textId="77777777" w:rsidR="00DA3E5D" w:rsidRDefault="00000000">
      <w:r>
        <w:rPr>
          <w:b/>
          <w:i/>
        </w:rPr>
        <w:t>(soit par défaut)</w:t>
      </w:r>
    </w:p>
    <w:p w14:paraId="42962630" w14:textId="77777777" w:rsidR="00DA3E5D" w:rsidRDefault="00000000">
      <w:r>
        <w:rPr>
          <w:rStyle w:val="soitChar"/>
          <w:b/>
        </w:rPr>
        <w:t>1. Pour mémoire :</w:t>
      </w:r>
      <w:r>
        <w:rPr>
          <w:rStyle w:val="soitChar"/>
        </w:rPr>
        <w:t> compris dans le </w:t>
      </w:r>
      <w:hyperlink w:anchor="1327" w:history="1">
        <w:r>
          <w:rPr>
            <w:rStyle w:val="soitChar"/>
          </w:rPr>
          <w:t>74.11.1a Ascenseurs électriques - équipements - avec local de machine</w:t>
        </w:r>
      </w:hyperlink>
      <w:r>
        <w:rPr>
          <w:rStyle w:val="soitChar"/>
        </w:rPr>
        <w:t> ou </w:t>
      </w:r>
      <w:hyperlink w:anchor="1328" w:history="1">
        <w:r>
          <w:rPr>
            <w:rStyle w:val="soitChar"/>
          </w:rPr>
          <w:t>74.11.1b Ascenseurs électriques - équipements - sans local de machine</w:t>
        </w:r>
      </w:hyperlink>
    </w:p>
    <w:p w14:paraId="1543CBA4" w14:textId="77777777" w:rsidR="00DA3E5D" w:rsidRDefault="00000000">
      <w:r>
        <w:rPr>
          <w:b/>
          <w:i/>
        </w:rPr>
        <w:t>(soit)</w:t>
      </w:r>
    </w:p>
    <w:p w14:paraId="64E82200" w14:textId="77777777" w:rsidR="00DA3E5D" w:rsidRDefault="00000000">
      <w:r>
        <w:rPr>
          <w:rStyle w:val="soitChar"/>
          <w:b/>
        </w:rPr>
        <w:t>2. Forfait :</w:t>
      </w:r>
      <w:r>
        <w:rPr>
          <w:rStyle w:val="soitChar"/>
        </w:rPr>
        <w:t> article comptabilisé au forfait dans le cas d'une modernisation</w:t>
      </w:r>
    </w:p>
    <w:p w14:paraId="386D4885" w14:textId="77777777" w:rsidR="00DA3E5D" w:rsidRDefault="00000000">
      <w:pPr>
        <w:pStyle w:val="pheading"/>
      </w:pPr>
      <w:r>
        <w:t>- nature du marché:</w:t>
      </w:r>
    </w:p>
    <w:p w14:paraId="5383ED15" w14:textId="77777777" w:rsidR="00DA3E5D" w:rsidRDefault="00000000">
      <w:r>
        <w:rPr>
          <w:rStyle w:val="optioncarChar"/>
        </w:rPr>
        <w:t>PM </w:t>
      </w:r>
      <w:r>
        <w:t>(par défaut)</w:t>
      </w:r>
      <w:r>
        <w:rPr>
          <w:rStyle w:val="optioncarChar"/>
        </w:rPr>
        <w:t> / PG (dans le cas d'une modernisation)</w:t>
      </w:r>
    </w:p>
    <w:p w14:paraId="072B2582" w14:textId="77777777" w:rsidR="00DA3E5D" w:rsidRDefault="00000000">
      <w:r>
        <w:rPr>
          <w:b/>
          <w:i/>
        </w:rPr>
        <w:t>(soit par défaut)</w:t>
      </w:r>
    </w:p>
    <w:p w14:paraId="1D4AAEC4" w14:textId="77777777" w:rsidR="00DA3E5D" w:rsidRDefault="00000000">
      <w:r>
        <w:rPr>
          <w:rStyle w:val="soitChar"/>
        </w:rPr>
        <w:t>1. PM</w:t>
      </w:r>
    </w:p>
    <w:p w14:paraId="551F5411" w14:textId="77777777" w:rsidR="00DA3E5D" w:rsidRDefault="00000000">
      <w:r>
        <w:rPr>
          <w:b/>
          <w:i/>
        </w:rPr>
        <w:t>(soit)</w:t>
      </w:r>
    </w:p>
    <w:p w14:paraId="2DE8F93A" w14:textId="77777777" w:rsidR="00DA3E5D" w:rsidRDefault="00000000">
      <w:r>
        <w:rPr>
          <w:rStyle w:val="soitChar"/>
        </w:rPr>
        <w:t>2. PG (dans le cas d'une modernisation)</w:t>
      </w:r>
    </w:p>
    <w:p w14:paraId="5DADF2DF" w14:textId="77777777" w:rsidR="00DA3E5D" w:rsidRDefault="00000000">
      <w:pPr>
        <w:pStyle w:val="Author-eSectionHeading5"/>
      </w:pPr>
      <w:bookmarkStart w:id="448" w:name="_Toc112762771"/>
      <w:r>
        <w:t>74.11.5 Ascenseurs électriques - équipements - panneaux de commande et de signalisation CCTB 01.08</w:t>
      </w:r>
      <w:bookmarkEnd w:id="448"/>
    </w:p>
    <w:p w14:paraId="754B35D1" w14:textId="77777777" w:rsidR="00DA3E5D" w:rsidRDefault="00000000">
      <w:pPr>
        <w:pStyle w:val="pheading"/>
      </w:pPr>
      <w:r>
        <w:t>DESCRIPTION</w:t>
      </w:r>
    </w:p>
    <w:p w14:paraId="615C86D7" w14:textId="77777777" w:rsidR="00DA3E5D" w:rsidRDefault="00000000">
      <w:pPr>
        <w:pStyle w:val="pheading"/>
      </w:pPr>
      <w:r>
        <w:t>- Définition / Comprend</w:t>
      </w:r>
    </w:p>
    <w:p w14:paraId="35ADBFF2" w14:textId="77777777" w:rsidR="00DA3E5D" w:rsidRDefault="00000000">
      <w:pPr>
        <w:jc w:val="both"/>
      </w:pPr>
      <w:r>
        <w:t>Cet élément comprend la fourniture et la pose des équipements de panneaux de commande et signalisation selon la  [NBN EN 81-20].</w:t>
      </w:r>
    </w:p>
    <w:p w14:paraId="65A97895" w14:textId="77777777" w:rsidR="00DA3E5D" w:rsidRDefault="00000000">
      <w:pPr>
        <w:pStyle w:val="Author-eSectionHeading6"/>
      </w:pPr>
      <w:bookmarkStart w:id="449" w:name="_Toc112762772"/>
      <w:r>
        <w:t>74.11.5a Ascenseurs électriques - équipements - panneaux de commande et de signalisation CCTB 01.10</w:t>
      </w:r>
      <w:bookmarkEnd w:id="449"/>
    </w:p>
    <w:p w14:paraId="3183EBE2" w14:textId="77777777" w:rsidR="00DA3E5D" w:rsidRDefault="00000000">
      <w:pPr>
        <w:pStyle w:val="pheading"/>
      </w:pPr>
      <w:r>
        <w:t>DESCRIPTION</w:t>
      </w:r>
    </w:p>
    <w:p w14:paraId="2CFD0B54" w14:textId="77777777" w:rsidR="00DA3E5D" w:rsidRDefault="00000000">
      <w:pPr>
        <w:pStyle w:val="pheading"/>
      </w:pPr>
      <w:r>
        <w:t>- Définition / Comprend</w:t>
      </w:r>
    </w:p>
    <w:p w14:paraId="02A86146" w14:textId="77777777" w:rsidR="00DA3E5D" w:rsidRDefault="00000000">
      <w:pPr>
        <w:jc w:val="both"/>
      </w:pPr>
      <w:r>
        <w:t>Cet article comprend la fourniture et la pose des équipements de panneaux de commande et signalisation selon la [NBN EN 81-20].</w:t>
      </w:r>
    </w:p>
    <w:p w14:paraId="10A8600C" w14:textId="77777777" w:rsidR="00DA3E5D" w:rsidRDefault="00000000">
      <w:pPr>
        <w:pStyle w:val="pheading"/>
      </w:pPr>
      <w:r>
        <w:t>MATÉRIAUX</w:t>
      </w:r>
    </w:p>
    <w:p w14:paraId="267966E2" w14:textId="77777777" w:rsidR="00DA3E5D" w:rsidRDefault="00000000">
      <w:pPr>
        <w:pStyle w:val="pheading"/>
      </w:pPr>
      <w:r>
        <w:t>- Caractéristiques générales</w:t>
      </w:r>
    </w:p>
    <w:p w14:paraId="1A6CB143" w14:textId="77777777" w:rsidR="00DA3E5D" w:rsidRDefault="00000000">
      <w:r>
        <w:t xml:space="preserve">L'équipement dépend du système de commande choisi : </w:t>
      </w:r>
      <w:r>
        <w:rPr>
          <w:rStyle w:val="optioncarChar"/>
        </w:rPr>
        <w:t>dans l’ascenseur</w:t>
      </w:r>
      <w:r>
        <w:t xml:space="preserve"> (par défaut) </w:t>
      </w:r>
      <w:r>
        <w:rPr>
          <w:rStyle w:val="optioncarChar"/>
        </w:rPr>
        <w:t>/ sélection sur le palier (seulement quand il y a plusieurs ascenseurs disponibles).</w:t>
      </w:r>
    </w:p>
    <w:p w14:paraId="56D923EA" w14:textId="77777777" w:rsidR="00DA3E5D" w:rsidRDefault="00000000">
      <w:r>
        <w:t xml:space="preserve">Sélection de la destination : </w:t>
      </w:r>
      <w:r>
        <w:rPr>
          <w:rStyle w:val="optioncarChar"/>
        </w:rPr>
        <w:t>Boutons / écran tactile </w:t>
      </w:r>
      <w:r>
        <w:br/>
        <w:t xml:space="preserve">Panneau d'information: </w:t>
      </w:r>
      <w:r>
        <w:rPr>
          <w:rStyle w:val="optioncarChar"/>
        </w:rPr>
        <w:t>LCD / LED </w:t>
      </w:r>
    </w:p>
    <w:p w14:paraId="6343BA46" w14:textId="77777777" w:rsidR="00DA3E5D" w:rsidRDefault="00000000">
      <w:pPr>
        <w:pStyle w:val="pheading"/>
      </w:pPr>
      <w:r>
        <w:t>MESURAGE</w:t>
      </w:r>
    </w:p>
    <w:p w14:paraId="384DE958" w14:textId="77777777" w:rsidR="00DA3E5D" w:rsidRDefault="00000000">
      <w:pPr>
        <w:pStyle w:val="pheading"/>
      </w:pPr>
      <w:r>
        <w:t>- unité de mesure:</w:t>
      </w:r>
    </w:p>
    <w:p w14:paraId="1FFDAD9C" w14:textId="77777777" w:rsidR="00DA3E5D" w:rsidRDefault="00000000">
      <w:r>
        <w:rPr>
          <w:rStyle w:val="optioncarChar"/>
        </w:rPr>
        <w:t>- </w:t>
      </w:r>
      <w:r>
        <w:t>(par défaut) </w:t>
      </w:r>
      <w:r>
        <w:rPr>
          <w:rStyle w:val="optioncarChar"/>
        </w:rPr>
        <w:t>/ fft (dans le cas d'une modernisation)</w:t>
      </w:r>
    </w:p>
    <w:p w14:paraId="61FA0EF0" w14:textId="77777777" w:rsidR="00DA3E5D" w:rsidRDefault="00000000">
      <w:r>
        <w:rPr>
          <w:b/>
          <w:i/>
        </w:rPr>
        <w:t>(soit par défaut)</w:t>
      </w:r>
    </w:p>
    <w:p w14:paraId="511C0226" w14:textId="77777777" w:rsidR="00DA3E5D" w:rsidRDefault="00000000">
      <w:r>
        <w:rPr>
          <w:rStyle w:val="soitChar"/>
        </w:rPr>
        <w:t>1. -</w:t>
      </w:r>
    </w:p>
    <w:p w14:paraId="3A8B5A66" w14:textId="77777777" w:rsidR="00DA3E5D" w:rsidRDefault="00000000">
      <w:r>
        <w:rPr>
          <w:b/>
          <w:i/>
        </w:rPr>
        <w:t>(soit)</w:t>
      </w:r>
    </w:p>
    <w:p w14:paraId="0F17D8CB" w14:textId="77777777" w:rsidR="00DA3E5D" w:rsidRDefault="00000000">
      <w:r>
        <w:rPr>
          <w:rStyle w:val="soitChar"/>
        </w:rPr>
        <w:t>2. fft (dans le cas d'une modernisation)</w:t>
      </w:r>
    </w:p>
    <w:p w14:paraId="20E4A024" w14:textId="77777777" w:rsidR="00DA3E5D" w:rsidRDefault="00000000">
      <w:pPr>
        <w:pStyle w:val="pheading"/>
      </w:pPr>
      <w:r>
        <w:t>- code de mesurage:</w:t>
      </w:r>
    </w:p>
    <w:p w14:paraId="7DE047FC" w14:textId="77777777" w:rsidR="00DA3E5D" w:rsidRDefault="00000000">
      <w:r>
        <w:rPr>
          <w:rStyle w:val="optioncarChar"/>
        </w:rPr>
        <w:t>Pour mémoire</w:t>
      </w:r>
      <w:r>
        <w:t> (par défaut) </w:t>
      </w:r>
      <w:r>
        <w:rPr>
          <w:rStyle w:val="optioncarChar"/>
        </w:rPr>
        <w:t>/ Article au forfait (dans le cas d'une modernisation)</w:t>
      </w:r>
    </w:p>
    <w:p w14:paraId="2036969E" w14:textId="77777777" w:rsidR="00DA3E5D" w:rsidRDefault="00000000">
      <w:r>
        <w:rPr>
          <w:b/>
          <w:i/>
        </w:rPr>
        <w:t>(soit par défaut)</w:t>
      </w:r>
    </w:p>
    <w:p w14:paraId="693CFFD7" w14:textId="77777777" w:rsidR="00DA3E5D" w:rsidRDefault="00000000">
      <w:r>
        <w:rPr>
          <w:rStyle w:val="soitChar"/>
          <w:b/>
        </w:rPr>
        <w:t xml:space="preserve">1. </w:t>
      </w:r>
      <w:r>
        <w:rPr>
          <w:rStyle w:val="soitChar"/>
          <w:b/>
          <w:u w:val="single"/>
        </w:rPr>
        <w:t>Pour mémoire</w:t>
      </w:r>
      <w:r>
        <w:rPr>
          <w:rStyle w:val="soitChar"/>
          <w:b/>
        </w:rPr>
        <w:t xml:space="preserve"> :</w:t>
      </w:r>
      <w:r>
        <w:rPr>
          <w:rStyle w:val="soitChar"/>
        </w:rPr>
        <w:t> compris dans le </w:t>
      </w:r>
      <w:hyperlink w:anchor="1327" w:history="1">
        <w:r>
          <w:rPr>
            <w:rStyle w:val="soitChar"/>
          </w:rPr>
          <w:t>74.11.1a Ascenseurs électriques - équipements - avec local de machine</w:t>
        </w:r>
      </w:hyperlink>
      <w:r>
        <w:rPr>
          <w:rStyle w:val="soitChar"/>
        </w:rPr>
        <w:t> ou </w:t>
      </w:r>
      <w:hyperlink w:anchor="1328" w:history="1">
        <w:r>
          <w:rPr>
            <w:rStyle w:val="soitChar"/>
          </w:rPr>
          <w:t>74.11.1b Ascenseurs électriques - équipements - sans local de machine</w:t>
        </w:r>
      </w:hyperlink>
    </w:p>
    <w:p w14:paraId="642FD024" w14:textId="77777777" w:rsidR="00DA3E5D" w:rsidRDefault="00000000">
      <w:r>
        <w:rPr>
          <w:b/>
          <w:i/>
        </w:rPr>
        <w:t>(soit)</w:t>
      </w:r>
    </w:p>
    <w:p w14:paraId="1950EAA5" w14:textId="77777777" w:rsidR="00DA3E5D" w:rsidRDefault="00000000">
      <w:r>
        <w:rPr>
          <w:rStyle w:val="soitChar"/>
          <w:b/>
        </w:rPr>
        <w:t xml:space="preserve">2. </w:t>
      </w:r>
      <w:r>
        <w:rPr>
          <w:rStyle w:val="soitChar"/>
          <w:b/>
          <w:u w:val="single"/>
        </w:rPr>
        <w:t>Forfait</w:t>
      </w:r>
      <w:r>
        <w:rPr>
          <w:rStyle w:val="soitChar"/>
          <w:b/>
        </w:rPr>
        <w:t xml:space="preserve"> :</w:t>
      </w:r>
      <w:r>
        <w:rPr>
          <w:rStyle w:val="soitChar"/>
        </w:rPr>
        <w:t> article comptabilisé au forfait dans le cas d'une modernisation</w:t>
      </w:r>
    </w:p>
    <w:p w14:paraId="50466F31" w14:textId="77777777" w:rsidR="00DA3E5D" w:rsidRDefault="00000000">
      <w:pPr>
        <w:pStyle w:val="pheading"/>
      </w:pPr>
      <w:r>
        <w:t>- nature du marché:</w:t>
      </w:r>
    </w:p>
    <w:p w14:paraId="39248DEF" w14:textId="77777777" w:rsidR="00DA3E5D" w:rsidRDefault="00000000">
      <w:r>
        <w:rPr>
          <w:rStyle w:val="optioncarChar"/>
        </w:rPr>
        <w:t>PM </w:t>
      </w:r>
      <w:r>
        <w:t>(par défaut)</w:t>
      </w:r>
      <w:r>
        <w:rPr>
          <w:rStyle w:val="optioncarChar"/>
        </w:rPr>
        <w:t> / PG (dans le cas d'une modernisation)</w:t>
      </w:r>
    </w:p>
    <w:p w14:paraId="4A65C937" w14:textId="77777777" w:rsidR="00DA3E5D" w:rsidRDefault="00000000">
      <w:r>
        <w:rPr>
          <w:b/>
          <w:i/>
        </w:rPr>
        <w:t>(soit par défaut)</w:t>
      </w:r>
    </w:p>
    <w:p w14:paraId="3DE51015" w14:textId="77777777" w:rsidR="00DA3E5D" w:rsidRDefault="00000000">
      <w:r>
        <w:rPr>
          <w:rStyle w:val="soitChar"/>
        </w:rPr>
        <w:t>1. PM</w:t>
      </w:r>
    </w:p>
    <w:p w14:paraId="17A6CBF3" w14:textId="77777777" w:rsidR="00DA3E5D" w:rsidRDefault="00000000">
      <w:r>
        <w:rPr>
          <w:b/>
          <w:i/>
        </w:rPr>
        <w:t>(soit)</w:t>
      </w:r>
    </w:p>
    <w:p w14:paraId="74EAE657" w14:textId="77777777" w:rsidR="00DA3E5D" w:rsidRDefault="00000000">
      <w:r>
        <w:rPr>
          <w:rStyle w:val="soitChar"/>
        </w:rPr>
        <w:t>2. PG (dans le cas d'une modernisation)</w:t>
      </w:r>
    </w:p>
    <w:p w14:paraId="7293993B" w14:textId="77777777" w:rsidR="00DA3E5D" w:rsidRDefault="00000000">
      <w:pPr>
        <w:pStyle w:val="Author-eSectionHeading5"/>
      </w:pPr>
      <w:bookmarkStart w:id="450" w:name="_Toc112762773"/>
      <w:r>
        <w:t>74.11.6 Ascenseurs électriques - autres équipements CCTB 01.08</w:t>
      </w:r>
      <w:bookmarkEnd w:id="450"/>
    </w:p>
    <w:p w14:paraId="236A4F91" w14:textId="77777777" w:rsidR="00DA3E5D" w:rsidRDefault="00000000">
      <w:pPr>
        <w:pStyle w:val="Author-eSectionHeading6"/>
      </w:pPr>
      <w:bookmarkStart w:id="451" w:name="_Toc112762774"/>
      <w:r>
        <w:t>74.11.6a Ascenseurs électriques - équipements - armoires de commande CCTB 01.10</w:t>
      </w:r>
      <w:bookmarkEnd w:id="451"/>
    </w:p>
    <w:p w14:paraId="407B2D24" w14:textId="77777777" w:rsidR="00DA3E5D" w:rsidRDefault="00000000">
      <w:pPr>
        <w:pStyle w:val="pheading"/>
      </w:pPr>
      <w:r>
        <w:t>DESCRIPTION</w:t>
      </w:r>
    </w:p>
    <w:p w14:paraId="507F9226" w14:textId="77777777" w:rsidR="00DA3E5D" w:rsidRDefault="00000000">
      <w:pPr>
        <w:pStyle w:val="pheading"/>
      </w:pPr>
      <w:r>
        <w:t>- Définition / Comprend</w:t>
      </w:r>
    </w:p>
    <w:p w14:paraId="49168E00" w14:textId="77777777" w:rsidR="00DA3E5D" w:rsidRDefault="00000000">
      <w:pPr>
        <w:jc w:val="both"/>
      </w:pPr>
      <w:r>
        <w:t>Interrupteur général</w:t>
      </w:r>
    </w:p>
    <w:p w14:paraId="015279CF" w14:textId="77777777" w:rsidR="00DA3E5D" w:rsidRDefault="00000000">
      <w:pPr>
        <w:jc w:val="both"/>
      </w:pPr>
      <w:r>
        <w:t>L’installation comprend un interrupteur général où aboutit la ligne d'amenée de courant. Il permet la mise hors tension sur tous les pôles ou phases :</w:t>
      </w:r>
    </w:p>
    <w:p w14:paraId="5417AB93" w14:textId="77777777" w:rsidR="00DA3E5D" w:rsidRDefault="00000000">
      <w:pPr>
        <w:pStyle w:val="Author-eListParagraph"/>
        <w:numPr>
          <w:ilvl w:val="0"/>
          <w:numId w:val="77"/>
        </w:numPr>
      </w:pPr>
      <w:r>
        <w:t>Des circuits des moteurs,</w:t>
      </w:r>
    </w:p>
    <w:p w14:paraId="2B1E1B25" w14:textId="77777777" w:rsidR="00DA3E5D" w:rsidRDefault="00000000">
      <w:pPr>
        <w:pStyle w:val="Author-eListParagraph"/>
        <w:numPr>
          <w:ilvl w:val="0"/>
          <w:numId w:val="77"/>
        </w:numPr>
      </w:pPr>
      <w:r>
        <w:t>Des circuits des freins,</w:t>
      </w:r>
    </w:p>
    <w:p w14:paraId="3D04193B" w14:textId="77777777" w:rsidR="00DA3E5D" w:rsidRDefault="00000000">
      <w:pPr>
        <w:pStyle w:val="Author-eListParagraph"/>
        <w:numPr>
          <w:ilvl w:val="0"/>
          <w:numId w:val="77"/>
        </w:numPr>
      </w:pPr>
      <w:r>
        <w:t>Des circuits de manœuvre,</w:t>
      </w:r>
    </w:p>
    <w:p w14:paraId="6148CE83" w14:textId="77777777" w:rsidR="00DA3E5D" w:rsidRDefault="00000000">
      <w:pPr>
        <w:pStyle w:val="Author-eListParagraph"/>
        <w:numPr>
          <w:ilvl w:val="0"/>
          <w:numId w:val="77"/>
        </w:numPr>
      </w:pPr>
      <w:r>
        <w:t>Des circuits de signalisation.</w:t>
      </w:r>
    </w:p>
    <w:p w14:paraId="41276EE0" w14:textId="77777777" w:rsidR="00DA3E5D" w:rsidRDefault="00000000">
      <w:pPr>
        <w:jc w:val="both"/>
      </w:pPr>
      <w:r>
        <w:t>Cet interrupteur ne contrôle pas :</w:t>
      </w:r>
    </w:p>
    <w:p w14:paraId="20D567CF" w14:textId="77777777" w:rsidR="00DA3E5D" w:rsidRDefault="00000000">
      <w:pPr>
        <w:pStyle w:val="Author-eListParagraph"/>
        <w:numPr>
          <w:ilvl w:val="0"/>
          <w:numId w:val="78"/>
        </w:numPr>
      </w:pPr>
      <w:r>
        <w:t>Les circuits d'éclairage de la cabine, de l'intérieur de la gaine et du local des machines,</w:t>
      </w:r>
    </w:p>
    <w:p w14:paraId="35FC4146" w14:textId="77777777" w:rsidR="00DA3E5D" w:rsidRDefault="00000000">
      <w:pPr>
        <w:pStyle w:val="Author-eListParagraph"/>
        <w:numPr>
          <w:ilvl w:val="0"/>
          <w:numId w:val="78"/>
        </w:numPr>
      </w:pPr>
      <w:r>
        <w:t>Le circuit de la prise de courant sur le toit de la cabine et du locale des machines,</w:t>
      </w:r>
    </w:p>
    <w:p w14:paraId="2960E270" w14:textId="77777777" w:rsidR="00DA3E5D" w:rsidRDefault="00000000">
      <w:pPr>
        <w:pStyle w:val="Author-eListParagraph"/>
        <w:numPr>
          <w:ilvl w:val="0"/>
          <w:numId w:val="78"/>
        </w:numPr>
      </w:pPr>
      <w:r>
        <w:t>Les circuits d'alarme.</w:t>
      </w:r>
    </w:p>
    <w:p w14:paraId="04DBAB86" w14:textId="77777777" w:rsidR="00DA3E5D" w:rsidRDefault="00000000">
      <w:r>
        <w:t>Un interrupteur à usage du personnel d'entretien commande la signalisation "Hors service" et interrompra le circuit des boutons de palier et de la cabine d'ascenseur : </w:t>
      </w:r>
      <w:r>
        <w:rPr>
          <w:rStyle w:val="optioncarChar"/>
        </w:rPr>
        <w:t>oui / non</w:t>
      </w:r>
    </w:p>
    <w:p w14:paraId="7A4FD612" w14:textId="77777777" w:rsidR="00DA3E5D" w:rsidRDefault="00000000">
      <w:pPr>
        <w:pStyle w:val="pheading"/>
      </w:pPr>
      <w:r>
        <w:t>- Localisation</w:t>
      </w:r>
    </w:p>
    <w:p w14:paraId="63D458B0" w14:textId="77777777" w:rsidR="00DA3E5D" w:rsidRDefault="00000000">
      <w:pPr>
        <w:jc w:val="both"/>
      </w:pPr>
      <w:r>
        <w:t>L'interrupteur général est placé à l'entrée</w:t>
      </w:r>
      <w:r>
        <w:rPr>
          <w:rStyle w:val="optioncarChar"/>
        </w:rPr>
        <w:t> du local de machine / de l'armoire d'intervention en cas de machine en gaine (sans local de machine).</w:t>
      </w:r>
    </w:p>
    <w:p w14:paraId="645B445B" w14:textId="77777777" w:rsidR="00DA3E5D" w:rsidRDefault="00000000">
      <w:pPr>
        <w:pStyle w:val="pheading"/>
      </w:pPr>
      <w:r>
        <w:t>MESURAGE</w:t>
      </w:r>
    </w:p>
    <w:p w14:paraId="1C5A50E5" w14:textId="77777777" w:rsidR="00DA3E5D" w:rsidRDefault="00000000">
      <w:pPr>
        <w:pStyle w:val="pheading"/>
      </w:pPr>
      <w:r>
        <w:t>- unité de mesure:</w:t>
      </w:r>
    </w:p>
    <w:p w14:paraId="4FDE2201" w14:textId="77777777" w:rsidR="00DA3E5D" w:rsidRDefault="00000000">
      <w:r>
        <w:rPr>
          <w:rStyle w:val="optioncarChar"/>
        </w:rPr>
        <w:t>- </w:t>
      </w:r>
      <w:r>
        <w:t>(par défaut) </w:t>
      </w:r>
      <w:r>
        <w:rPr>
          <w:rStyle w:val="optioncarChar"/>
        </w:rPr>
        <w:t>/ fft (dans le cas d'une modernisation)</w:t>
      </w:r>
    </w:p>
    <w:p w14:paraId="17CB5EC7" w14:textId="77777777" w:rsidR="00DA3E5D" w:rsidRDefault="00000000">
      <w:r>
        <w:rPr>
          <w:b/>
          <w:i/>
        </w:rPr>
        <w:t>(soit par défaut)</w:t>
      </w:r>
    </w:p>
    <w:p w14:paraId="6FFFA6AC" w14:textId="77777777" w:rsidR="00DA3E5D" w:rsidRDefault="00000000">
      <w:r>
        <w:rPr>
          <w:rStyle w:val="soitChar"/>
        </w:rPr>
        <w:t>1. -</w:t>
      </w:r>
    </w:p>
    <w:p w14:paraId="3DA9FF08" w14:textId="77777777" w:rsidR="00DA3E5D" w:rsidRDefault="00000000">
      <w:r>
        <w:rPr>
          <w:b/>
          <w:i/>
        </w:rPr>
        <w:t>(soit)</w:t>
      </w:r>
    </w:p>
    <w:p w14:paraId="3DA9BB23" w14:textId="77777777" w:rsidR="00DA3E5D" w:rsidRDefault="00000000">
      <w:r>
        <w:rPr>
          <w:rStyle w:val="soitChar"/>
        </w:rPr>
        <w:t>2. fft (dans le cas d'une modernisation)</w:t>
      </w:r>
    </w:p>
    <w:p w14:paraId="337CF067" w14:textId="77777777" w:rsidR="00DA3E5D" w:rsidRDefault="00000000">
      <w:pPr>
        <w:pStyle w:val="pheading"/>
      </w:pPr>
      <w:r>
        <w:t>- code de mesurage:</w:t>
      </w:r>
    </w:p>
    <w:p w14:paraId="5B1F6C38" w14:textId="77777777" w:rsidR="00DA3E5D" w:rsidRDefault="00000000">
      <w:r>
        <w:rPr>
          <w:rStyle w:val="optioncarChar"/>
        </w:rPr>
        <w:t>Pour mémoire</w:t>
      </w:r>
      <w:r>
        <w:t> (par défaut) </w:t>
      </w:r>
      <w:r>
        <w:rPr>
          <w:rStyle w:val="optioncarChar"/>
        </w:rPr>
        <w:t>/ Article au forfait (dans le cas d'une modernisation)</w:t>
      </w:r>
    </w:p>
    <w:p w14:paraId="5F878126" w14:textId="77777777" w:rsidR="00DA3E5D" w:rsidRDefault="00000000">
      <w:r>
        <w:rPr>
          <w:b/>
          <w:i/>
        </w:rPr>
        <w:t>(soit par défaut)</w:t>
      </w:r>
    </w:p>
    <w:p w14:paraId="6C7282B7" w14:textId="77777777" w:rsidR="00DA3E5D" w:rsidRDefault="00000000">
      <w:r>
        <w:rPr>
          <w:rStyle w:val="soitChar"/>
          <w:b/>
        </w:rPr>
        <w:t xml:space="preserve">1. </w:t>
      </w:r>
      <w:r>
        <w:rPr>
          <w:rStyle w:val="soitChar"/>
          <w:b/>
          <w:u w:val="single"/>
        </w:rPr>
        <w:t>Pour mémoire</w:t>
      </w:r>
      <w:r>
        <w:rPr>
          <w:rStyle w:val="soitChar"/>
          <w:b/>
        </w:rPr>
        <w:t xml:space="preserve"> :</w:t>
      </w:r>
      <w:r>
        <w:rPr>
          <w:rStyle w:val="soitChar"/>
        </w:rPr>
        <w:t> compris dans le </w:t>
      </w:r>
      <w:hyperlink w:anchor="1327" w:history="1">
        <w:r>
          <w:rPr>
            <w:rStyle w:val="soitChar"/>
          </w:rPr>
          <w:t>74.11.1a Ascenseurs électriques - équipements - avec local de machine</w:t>
        </w:r>
      </w:hyperlink>
      <w:r>
        <w:rPr>
          <w:rStyle w:val="soitChar"/>
        </w:rPr>
        <w:t> ou </w:t>
      </w:r>
      <w:hyperlink w:anchor="1328" w:history="1">
        <w:r>
          <w:rPr>
            <w:rStyle w:val="soitChar"/>
          </w:rPr>
          <w:t>74.11.1b Ascenseurs électriques - équipements - sans local de machine</w:t>
        </w:r>
      </w:hyperlink>
    </w:p>
    <w:p w14:paraId="000DA69D" w14:textId="77777777" w:rsidR="00DA3E5D" w:rsidRDefault="00000000">
      <w:r>
        <w:rPr>
          <w:b/>
          <w:i/>
        </w:rPr>
        <w:t>(soit)</w:t>
      </w:r>
    </w:p>
    <w:p w14:paraId="26BD7987" w14:textId="77777777" w:rsidR="00DA3E5D" w:rsidRDefault="00000000">
      <w:r>
        <w:rPr>
          <w:rStyle w:val="soitChar"/>
          <w:b/>
        </w:rPr>
        <w:t xml:space="preserve">2. </w:t>
      </w:r>
      <w:r>
        <w:rPr>
          <w:rStyle w:val="soitChar"/>
          <w:b/>
          <w:u w:val="single"/>
        </w:rPr>
        <w:t>Forfait</w:t>
      </w:r>
      <w:r>
        <w:rPr>
          <w:rStyle w:val="soitChar"/>
          <w:b/>
        </w:rPr>
        <w:t xml:space="preserve"> :</w:t>
      </w:r>
      <w:r>
        <w:rPr>
          <w:rStyle w:val="soitChar"/>
        </w:rPr>
        <w:t> article comptabilisé au forfait dans le cas d'une modernisation</w:t>
      </w:r>
    </w:p>
    <w:p w14:paraId="4DEBF521" w14:textId="77777777" w:rsidR="00DA3E5D" w:rsidRDefault="00000000">
      <w:pPr>
        <w:pStyle w:val="pheading"/>
      </w:pPr>
      <w:r>
        <w:t>- nature du marché:</w:t>
      </w:r>
    </w:p>
    <w:p w14:paraId="7027C63B" w14:textId="77777777" w:rsidR="00DA3E5D" w:rsidRDefault="00000000">
      <w:r>
        <w:rPr>
          <w:rStyle w:val="optioncarChar"/>
        </w:rPr>
        <w:t>PM </w:t>
      </w:r>
      <w:r>
        <w:t>(par défaut)</w:t>
      </w:r>
      <w:r>
        <w:rPr>
          <w:rStyle w:val="optioncarChar"/>
        </w:rPr>
        <w:t> / PG (dans le cas d'une modernisation)</w:t>
      </w:r>
    </w:p>
    <w:p w14:paraId="40ECBE12" w14:textId="77777777" w:rsidR="00DA3E5D" w:rsidRDefault="00000000">
      <w:r>
        <w:rPr>
          <w:b/>
          <w:i/>
        </w:rPr>
        <w:t>(soit par défaut)</w:t>
      </w:r>
    </w:p>
    <w:p w14:paraId="55447D19" w14:textId="77777777" w:rsidR="00DA3E5D" w:rsidRDefault="00000000">
      <w:r>
        <w:rPr>
          <w:rStyle w:val="soitChar"/>
        </w:rPr>
        <w:t>1. PM</w:t>
      </w:r>
    </w:p>
    <w:p w14:paraId="3F8009A4" w14:textId="77777777" w:rsidR="00DA3E5D" w:rsidRDefault="00000000">
      <w:r>
        <w:rPr>
          <w:b/>
          <w:i/>
        </w:rPr>
        <w:t>(soit)</w:t>
      </w:r>
    </w:p>
    <w:p w14:paraId="2DFE9F16" w14:textId="77777777" w:rsidR="00DA3E5D" w:rsidRDefault="00000000">
      <w:r>
        <w:rPr>
          <w:rStyle w:val="soitChar"/>
        </w:rPr>
        <w:t>2. PG (dans le cas d'une modernisation)</w:t>
      </w:r>
    </w:p>
    <w:p w14:paraId="1C29E5E9" w14:textId="77777777" w:rsidR="00DA3E5D" w:rsidRDefault="00000000">
      <w:pPr>
        <w:pStyle w:val="Author-eSectionHeading6"/>
      </w:pPr>
      <w:bookmarkStart w:id="452" w:name="_Toc112762775"/>
      <w:r>
        <w:t>74.11.6b Ascenseurs électriques - équipements - guides de cabine et contrepoids CCTB 01.10</w:t>
      </w:r>
      <w:bookmarkEnd w:id="452"/>
    </w:p>
    <w:p w14:paraId="0E65EA19" w14:textId="77777777" w:rsidR="00DA3E5D" w:rsidRDefault="00000000">
      <w:pPr>
        <w:pStyle w:val="pheading"/>
      </w:pPr>
      <w:r>
        <w:t>DESCRIPTION</w:t>
      </w:r>
    </w:p>
    <w:p w14:paraId="76D27B60" w14:textId="77777777" w:rsidR="00DA3E5D" w:rsidRDefault="00000000">
      <w:pPr>
        <w:pStyle w:val="pheading"/>
      </w:pPr>
      <w:r>
        <w:t>- Définition / Comprend</w:t>
      </w:r>
    </w:p>
    <w:p w14:paraId="03D3F7DB" w14:textId="77777777" w:rsidR="00DA3E5D" w:rsidRDefault="00000000">
      <w:r>
        <w:t>Il s’agit de la fourniture, la pose des guides de cabine et contrepoids conformément à la norme [NBN EN 81-20]</w:t>
      </w:r>
    </w:p>
    <w:p w14:paraId="75D84846" w14:textId="77777777" w:rsidR="00DA3E5D" w:rsidRDefault="00000000">
      <w:pPr>
        <w:pStyle w:val="pheading"/>
      </w:pPr>
      <w:r>
        <w:t>EXÉCUTION / MISE EN ŒUVRE</w:t>
      </w:r>
    </w:p>
    <w:p w14:paraId="05599CB8" w14:textId="77777777" w:rsidR="00DA3E5D" w:rsidRDefault="00000000">
      <w:pPr>
        <w:pStyle w:val="pheading"/>
      </w:pPr>
      <w:r>
        <w:t>- Prescriptions générales</w:t>
      </w:r>
    </w:p>
    <w:p w14:paraId="59DDF8E9" w14:textId="77777777" w:rsidR="00DA3E5D" w:rsidRDefault="00000000">
      <w:pPr>
        <w:jc w:val="both"/>
      </w:pPr>
      <w:r>
        <w:rPr>
          <w:u w:val="single"/>
        </w:rPr>
        <w:t>Guidages</w:t>
      </w:r>
    </w:p>
    <w:p w14:paraId="33A2FA15" w14:textId="77777777" w:rsidR="00DA3E5D" w:rsidRDefault="00000000">
      <w:pPr>
        <w:jc w:val="both"/>
      </w:pPr>
      <w:r>
        <w:t>Le matériel est fourni et installé conformément à la norme applicable. L'installateur transmet les exigences structurelles pour l'ancrage des guides au bureau d'étude.</w:t>
      </w:r>
    </w:p>
    <w:p w14:paraId="0E60BFA3" w14:textId="77777777" w:rsidR="00DA3E5D" w:rsidRDefault="00000000">
      <w:pPr>
        <w:jc w:val="both"/>
      </w:pPr>
      <w:r>
        <w:t>Si la fixation des guidages dans les gaines nécessite des châssis ou supports métalliques complémentaires, ceux-ci sont compris dans la présente entreprise.</w:t>
      </w:r>
    </w:p>
    <w:p w14:paraId="30A4990C" w14:textId="77777777" w:rsidR="00DA3E5D" w:rsidRDefault="00000000">
      <w:pPr>
        <w:jc w:val="both"/>
      </w:pPr>
      <w:r>
        <w:t>Les ancrages sont fixés aux parois par chevilles expansives (parois en béton ou maçonnerie pleine) ou par boulons et écrous (poutres de séparation, gaines métalliques, ...).</w:t>
      </w:r>
    </w:p>
    <w:p w14:paraId="35902A1E" w14:textId="77777777" w:rsidR="00DA3E5D" w:rsidRDefault="00000000">
      <w:pPr>
        <w:jc w:val="both"/>
      </w:pPr>
      <w:r>
        <w:t>Les pièces de fixation des guides permettent le réglage ultérieur dans les tolérances prévues sur le plan ascenseur en cas de tassement du bâtiment.</w:t>
      </w:r>
    </w:p>
    <w:p w14:paraId="76AC82AF" w14:textId="77777777" w:rsidR="00DA3E5D" w:rsidRDefault="00000000">
      <w:pPr>
        <w:jc w:val="both"/>
      </w:pPr>
      <w:r>
        <w:t>L'ascensoriste fournit à l'entreprise générale les forces qui travaillent sur le fond.</w:t>
      </w:r>
    </w:p>
    <w:p w14:paraId="531E5FD8" w14:textId="77777777" w:rsidR="00DA3E5D" w:rsidRDefault="00000000">
      <w:pPr>
        <w:jc w:val="both"/>
      </w:pPr>
      <w:r>
        <w:rPr>
          <w:u w:val="single"/>
        </w:rPr>
        <w:t>Contrepoids</w:t>
      </w:r>
    </w:p>
    <w:p w14:paraId="4F4FCD71" w14:textId="77777777" w:rsidR="00DA3E5D" w:rsidRDefault="00000000">
      <w:pPr>
        <w:jc w:val="both"/>
      </w:pPr>
      <w:r>
        <w:t>Le matériel est fourni et installé conformément à la norme applicable.</w:t>
      </w:r>
    </w:p>
    <w:p w14:paraId="43893813" w14:textId="77777777" w:rsidR="00DA3E5D" w:rsidRDefault="00000000">
      <w:pPr>
        <w:pStyle w:val="pheading"/>
      </w:pPr>
      <w:r>
        <w:t>CONTRÔLES PARTICULIERS</w:t>
      </w:r>
    </w:p>
    <w:p w14:paraId="02390A72" w14:textId="77777777" w:rsidR="00DA3E5D" w:rsidRDefault="00000000">
      <w:pPr>
        <w:jc w:val="both"/>
      </w:pPr>
      <w:r>
        <w:rPr>
          <w:u w:val="single"/>
        </w:rPr>
        <w:t>Essais et fonctionnement de parachute</w:t>
      </w:r>
    </w:p>
    <w:p w14:paraId="61526D36" w14:textId="77777777" w:rsidR="00DA3E5D" w:rsidRDefault="00DA3E5D">
      <w:pPr>
        <w:jc w:val="both"/>
      </w:pPr>
    </w:p>
    <w:p w14:paraId="32349A7F" w14:textId="77777777" w:rsidR="00DA3E5D" w:rsidRDefault="00000000">
      <w:pPr>
        <w:jc w:val="both"/>
      </w:pPr>
      <w:r>
        <w:t>Le plancher de la cabine de l’ascenseur reçoit une charge telle que le déclenchement en vitesse de régime donne un effort de parachutage correspondant à celui qui résulterait d'une prise de griffe en survitesse en charge normale. L’ascenseur est mis en survitesse artificielle en descente, le limiteur de vitesse déclenche le parachute.</w:t>
      </w:r>
    </w:p>
    <w:p w14:paraId="2717B781" w14:textId="77777777" w:rsidR="00DA3E5D" w:rsidRDefault="00000000">
      <w:pPr>
        <w:jc w:val="both"/>
      </w:pPr>
      <w:r>
        <w:t>Après cet essai, on vérifie l'état de la cabine, des guidages et des ancrages. Aucune déformation permanente n'est constatée après l'enlèvement de la charge et déprise du parachute. Dans le cas contraire, le constructeur remet tous les organes en parfait état avant qu'il soit procédé à un nouvel essai.</w:t>
      </w:r>
    </w:p>
    <w:p w14:paraId="53E7A0A3" w14:textId="77777777" w:rsidR="00DA3E5D" w:rsidRDefault="00000000">
      <w:pPr>
        <w:jc w:val="both"/>
      </w:pPr>
      <w:r>
        <w:t>Les vérifications et contrôles, précédemment cités, sont faits à nouveau et à ses frais.</w:t>
      </w:r>
    </w:p>
    <w:p w14:paraId="780A5FB5" w14:textId="77777777" w:rsidR="00DA3E5D" w:rsidRDefault="00000000">
      <w:pPr>
        <w:pStyle w:val="pheading"/>
      </w:pPr>
      <w:r>
        <w:t>MESURAGE</w:t>
      </w:r>
    </w:p>
    <w:p w14:paraId="4106A26F" w14:textId="77777777" w:rsidR="00DA3E5D" w:rsidRDefault="00000000">
      <w:pPr>
        <w:pStyle w:val="pheading"/>
      </w:pPr>
      <w:r>
        <w:t>- unité de mesure:</w:t>
      </w:r>
    </w:p>
    <w:p w14:paraId="36924395" w14:textId="77777777" w:rsidR="00DA3E5D" w:rsidRDefault="00000000">
      <w:r>
        <w:rPr>
          <w:rStyle w:val="optioncarChar"/>
        </w:rPr>
        <w:t>- </w:t>
      </w:r>
      <w:r>
        <w:t>(par défaut) </w:t>
      </w:r>
      <w:r>
        <w:rPr>
          <w:rStyle w:val="optioncarChar"/>
        </w:rPr>
        <w:t>/ fft (dans le cas d'une modernisation)</w:t>
      </w:r>
    </w:p>
    <w:p w14:paraId="24377B01" w14:textId="77777777" w:rsidR="00DA3E5D" w:rsidRDefault="00000000">
      <w:r>
        <w:rPr>
          <w:b/>
          <w:i/>
        </w:rPr>
        <w:t>(soit par défaut)</w:t>
      </w:r>
    </w:p>
    <w:p w14:paraId="7F76A0F6" w14:textId="77777777" w:rsidR="00DA3E5D" w:rsidRDefault="00000000">
      <w:r>
        <w:rPr>
          <w:rStyle w:val="soitChar"/>
        </w:rPr>
        <w:t>1. -</w:t>
      </w:r>
    </w:p>
    <w:p w14:paraId="050A0823" w14:textId="77777777" w:rsidR="00DA3E5D" w:rsidRDefault="00000000">
      <w:r>
        <w:rPr>
          <w:b/>
          <w:i/>
        </w:rPr>
        <w:t>(soit)</w:t>
      </w:r>
    </w:p>
    <w:p w14:paraId="6CE6E979" w14:textId="77777777" w:rsidR="00DA3E5D" w:rsidRDefault="00000000">
      <w:r>
        <w:rPr>
          <w:rStyle w:val="soitChar"/>
        </w:rPr>
        <w:t>2. fft (dans le cas d'une modernisation)</w:t>
      </w:r>
    </w:p>
    <w:p w14:paraId="7197C116" w14:textId="77777777" w:rsidR="00DA3E5D" w:rsidRDefault="00000000">
      <w:pPr>
        <w:pStyle w:val="pheading"/>
      </w:pPr>
      <w:r>
        <w:t>- code de mesurage:</w:t>
      </w:r>
    </w:p>
    <w:p w14:paraId="65D76C31" w14:textId="77777777" w:rsidR="00DA3E5D" w:rsidRDefault="00000000">
      <w:r>
        <w:rPr>
          <w:rStyle w:val="optioncarChar"/>
        </w:rPr>
        <w:t>Pour mémoire</w:t>
      </w:r>
      <w:r>
        <w:t> (par défaut) </w:t>
      </w:r>
      <w:r>
        <w:rPr>
          <w:rStyle w:val="optioncarChar"/>
        </w:rPr>
        <w:t>/ Article au forfait (dans le cas d'une modernisation)</w:t>
      </w:r>
    </w:p>
    <w:p w14:paraId="145E6FBE" w14:textId="77777777" w:rsidR="00DA3E5D" w:rsidRDefault="00000000">
      <w:r>
        <w:rPr>
          <w:b/>
          <w:i/>
        </w:rPr>
        <w:t>(soit par défaut)</w:t>
      </w:r>
    </w:p>
    <w:p w14:paraId="05F17AA2" w14:textId="77777777" w:rsidR="00DA3E5D" w:rsidRDefault="00000000">
      <w:r>
        <w:rPr>
          <w:rStyle w:val="soitChar"/>
          <w:b/>
        </w:rPr>
        <w:t xml:space="preserve">1. </w:t>
      </w:r>
      <w:r>
        <w:rPr>
          <w:rStyle w:val="soitChar"/>
          <w:b/>
          <w:u w:val="single"/>
        </w:rPr>
        <w:t>Pour mémoire</w:t>
      </w:r>
      <w:r>
        <w:rPr>
          <w:rStyle w:val="soitChar"/>
          <w:b/>
        </w:rPr>
        <w:t xml:space="preserve"> :</w:t>
      </w:r>
      <w:r>
        <w:rPr>
          <w:rStyle w:val="soitChar"/>
        </w:rPr>
        <w:t> compris dans le </w:t>
      </w:r>
      <w:hyperlink w:anchor="1327" w:history="1">
        <w:r>
          <w:rPr>
            <w:rStyle w:val="soitChar"/>
          </w:rPr>
          <w:t>74.11.1a Ascenseurs électriques - équipements - avec local de machine</w:t>
        </w:r>
      </w:hyperlink>
      <w:r>
        <w:rPr>
          <w:rStyle w:val="soitChar"/>
        </w:rPr>
        <w:t> ou </w:t>
      </w:r>
      <w:hyperlink w:anchor="1328" w:history="1">
        <w:r>
          <w:rPr>
            <w:rStyle w:val="soitChar"/>
          </w:rPr>
          <w:t>74.11.1b Ascenseurs électriques - équipements - sans local de machine</w:t>
        </w:r>
      </w:hyperlink>
    </w:p>
    <w:p w14:paraId="1BFA4B95" w14:textId="77777777" w:rsidR="00DA3E5D" w:rsidRDefault="00000000">
      <w:r>
        <w:rPr>
          <w:b/>
          <w:i/>
        </w:rPr>
        <w:t>(soit)</w:t>
      </w:r>
    </w:p>
    <w:p w14:paraId="6C32457A" w14:textId="77777777" w:rsidR="00DA3E5D" w:rsidRDefault="00000000">
      <w:r>
        <w:rPr>
          <w:rStyle w:val="soitChar"/>
          <w:b/>
        </w:rPr>
        <w:t xml:space="preserve">2. </w:t>
      </w:r>
      <w:r>
        <w:rPr>
          <w:rStyle w:val="soitChar"/>
          <w:b/>
          <w:u w:val="single"/>
        </w:rPr>
        <w:t>Forfait</w:t>
      </w:r>
      <w:r>
        <w:rPr>
          <w:rStyle w:val="soitChar"/>
          <w:b/>
        </w:rPr>
        <w:t xml:space="preserve"> :</w:t>
      </w:r>
      <w:r>
        <w:rPr>
          <w:rStyle w:val="soitChar"/>
        </w:rPr>
        <w:t> article comptabilisé au forfait dans le cas d'une modernisation</w:t>
      </w:r>
    </w:p>
    <w:p w14:paraId="5FA05BEB" w14:textId="77777777" w:rsidR="00DA3E5D" w:rsidRDefault="00000000">
      <w:pPr>
        <w:pStyle w:val="pheading"/>
      </w:pPr>
      <w:r>
        <w:t>- nature du marché:</w:t>
      </w:r>
    </w:p>
    <w:p w14:paraId="25F3374A" w14:textId="77777777" w:rsidR="00DA3E5D" w:rsidRDefault="00000000">
      <w:r>
        <w:rPr>
          <w:rStyle w:val="optioncarChar"/>
        </w:rPr>
        <w:t>PM </w:t>
      </w:r>
      <w:r>
        <w:t>(par défaut)</w:t>
      </w:r>
      <w:r>
        <w:rPr>
          <w:rStyle w:val="optioncarChar"/>
        </w:rPr>
        <w:t> / PG (dans le cas d'une modernisation)</w:t>
      </w:r>
    </w:p>
    <w:p w14:paraId="7E9CE174" w14:textId="77777777" w:rsidR="00DA3E5D" w:rsidRDefault="00000000">
      <w:r>
        <w:rPr>
          <w:b/>
          <w:i/>
        </w:rPr>
        <w:t>(soit par défaut)</w:t>
      </w:r>
    </w:p>
    <w:p w14:paraId="63821B98" w14:textId="77777777" w:rsidR="00DA3E5D" w:rsidRDefault="00000000">
      <w:r>
        <w:rPr>
          <w:rStyle w:val="soitChar"/>
        </w:rPr>
        <w:t>1. PM</w:t>
      </w:r>
    </w:p>
    <w:p w14:paraId="11698B2F" w14:textId="77777777" w:rsidR="00DA3E5D" w:rsidRDefault="00000000">
      <w:r>
        <w:rPr>
          <w:b/>
          <w:i/>
        </w:rPr>
        <w:t>(soit)</w:t>
      </w:r>
    </w:p>
    <w:p w14:paraId="190D524F" w14:textId="77777777" w:rsidR="00DA3E5D" w:rsidRDefault="00000000">
      <w:r>
        <w:rPr>
          <w:rStyle w:val="soitChar"/>
        </w:rPr>
        <w:t>2. PG (dans le cas d'une modernisation)</w:t>
      </w:r>
    </w:p>
    <w:p w14:paraId="2F1B5813" w14:textId="77777777" w:rsidR="00DA3E5D" w:rsidRDefault="00000000">
      <w:pPr>
        <w:pStyle w:val="Author-eSectionHeading6"/>
      </w:pPr>
      <w:bookmarkStart w:id="453" w:name="_Toc112762776"/>
      <w:r>
        <w:t>74.11.6c Ascenseurs électriques - équipements - types de suspension CCTB 01.10</w:t>
      </w:r>
      <w:bookmarkEnd w:id="453"/>
    </w:p>
    <w:p w14:paraId="470E8D4B" w14:textId="77777777" w:rsidR="00DA3E5D" w:rsidRDefault="00000000">
      <w:pPr>
        <w:pStyle w:val="pheading"/>
      </w:pPr>
      <w:r>
        <w:t>DESCRIPTION</w:t>
      </w:r>
    </w:p>
    <w:p w14:paraId="144F5F86" w14:textId="77777777" w:rsidR="00DA3E5D" w:rsidRDefault="00000000">
      <w:pPr>
        <w:pStyle w:val="pheading"/>
      </w:pPr>
      <w:r>
        <w:t>- Définition / Comprend</w:t>
      </w:r>
    </w:p>
    <w:p w14:paraId="44105306" w14:textId="77777777" w:rsidR="00DA3E5D" w:rsidRDefault="00000000">
      <w:pPr>
        <w:jc w:val="both"/>
      </w:pPr>
      <w:r>
        <w:t>Il s’agit de la fourniture et de la pose des types de suspension conformément à la directive ascenseur [AR 2016-04-12].</w:t>
      </w:r>
    </w:p>
    <w:p w14:paraId="414DE1A0" w14:textId="77777777" w:rsidR="00DA3E5D" w:rsidRDefault="00000000">
      <w:pPr>
        <w:pStyle w:val="pheading"/>
      </w:pPr>
      <w:r>
        <w:t>EXÉCUTION / MISE EN ŒUVRE</w:t>
      </w:r>
    </w:p>
    <w:p w14:paraId="63D585CC" w14:textId="77777777" w:rsidR="00DA3E5D" w:rsidRDefault="00000000">
      <w:pPr>
        <w:pStyle w:val="pheading"/>
      </w:pPr>
      <w:r>
        <w:t>- Prescriptions générales</w:t>
      </w:r>
    </w:p>
    <w:p w14:paraId="117AD8AD" w14:textId="77777777" w:rsidR="00DA3E5D" w:rsidRDefault="00000000">
      <w:pPr>
        <w:jc w:val="both"/>
      </w:pPr>
      <w:r>
        <w:t>L'étrier est prévu pour absorber les forces lié à la charge et la vitesse de l'ascenseur.</w:t>
      </w:r>
    </w:p>
    <w:p w14:paraId="30D7181A" w14:textId="77777777" w:rsidR="00DA3E5D" w:rsidRDefault="00000000">
      <w:pPr>
        <w:pStyle w:val="pheading"/>
      </w:pPr>
      <w:r>
        <w:t>MESURAGE</w:t>
      </w:r>
    </w:p>
    <w:p w14:paraId="46C45A36" w14:textId="77777777" w:rsidR="00DA3E5D" w:rsidRDefault="00000000">
      <w:pPr>
        <w:pStyle w:val="pheading"/>
      </w:pPr>
      <w:r>
        <w:t>- unité de mesure:</w:t>
      </w:r>
    </w:p>
    <w:p w14:paraId="75C5AF5E" w14:textId="77777777" w:rsidR="00DA3E5D" w:rsidRDefault="00000000">
      <w:r>
        <w:rPr>
          <w:rStyle w:val="optioncarChar"/>
        </w:rPr>
        <w:t>- </w:t>
      </w:r>
      <w:r>
        <w:t>(par défaut) </w:t>
      </w:r>
      <w:r>
        <w:rPr>
          <w:rStyle w:val="optioncarChar"/>
        </w:rPr>
        <w:t>/ fft (dans le cas d'une modernisation)</w:t>
      </w:r>
    </w:p>
    <w:p w14:paraId="3BE59C9D" w14:textId="77777777" w:rsidR="00DA3E5D" w:rsidRDefault="00000000">
      <w:r>
        <w:rPr>
          <w:b/>
          <w:i/>
        </w:rPr>
        <w:t>(soit par défaut)</w:t>
      </w:r>
    </w:p>
    <w:p w14:paraId="72B6096D" w14:textId="77777777" w:rsidR="00DA3E5D" w:rsidRDefault="00000000">
      <w:r>
        <w:rPr>
          <w:rStyle w:val="soitChar"/>
        </w:rPr>
        <w:t>1. -</w:t>
      </w:r>
    </w:p>
    <w:p w14:paraId="4C9484FF" w14:textId="77777777" w:rsidR="00DA3E5D" w:rsidRDefault="00000000">
      <w:r>
        <w:rPr>
          <w:b/>
          <w:i/>
        </w:rPr>
        <w:t>(soit)</w:t>
      </w:r>
    </w:p>
    <w:p w14:paraId="78BF01C6" w14:textId="77777777" w:rsidR="00DA3E5D" w:rsidRDefault="00000000">
      <w:r>
        <w:rPr>
          <w:rStyle w:val="soitChar"/>
        </w:rPr>
        <w:t>2. fft (dans le cas d'une modernisation)</w:t>
      </w:r>
    </w:p>
    <w:p w14:paraId="52B412A6" w14:textId="77777777" w:rsidR="00DA3E5D" w:rsidRDefault="00000000">
      <w:pPr>
        <w:pStyle w:val="pheading"/>
      </w:pPr>
      <w:r>
        <w:t>- code de mesurage:</w:t>
      </w:r>
    </w:p>
    <w:p w14:paraId="613C3EBF" w14:textId="77777777" w:rsidR="00DA3E5D" w:rsidRDefault="00000000">
      <w:r>
        <w:rPr>
          <w:rStyle w:val="optioncarChar"/>
        </w:rPr>
        <w:t>Pour mémoire</w:t>
      </w:r>
      <w:r>
        <w:t> (par défaut) </w:t>
      </w:r>
      <w:r>
        <w:rPr>
          <w:rStyle w:val="optioncarChar"/>
        </w:rPr>
        <w:t>/ Article au forfait (dans le cas d'une modernisation)</w:t>
      </w:r>
    </w:p>
    <w:p w14:paraId="5F401A6C" w14:textId="77777777" w:rsidR="00DA3E5D" w:rsidRDefault="00000000">
      <w:r>
        <w:rPr>
          <w:b/>
          <w:i/>
        </w:rPr>
        <w:t>(soit par défaut)</w:t>
      </w:r>
    </w:p>
    <w:p w14:paraId="394296CC" w14:textId="77777777" w:rsidR="00DA3E5D" w:rsidRDefault="00000000">
      <w:r>
        <w:rPr>
          <w:rStyle w:val="soitChar"/>
          <w:b/>
        </w:rPr>
        <w:t xml:space="preserve">1. </w:t>
      </w:r>
      <w:r>
        <w:rPr>
          <w:rStyle w:val="soitChar"/>
          <w:b/>
          <w:u w:val="single"/>
        </w:rPr>
        <w:t>Pour mémoire</w:t>
      </w:r>
      <w:r>
        <w:rPr>
          <w:rStyle w:val="soitChar"/>
          <w:b/>
        </w:rPr>
        <w:t xml:space="preserve"> :</w:t>
      </w:r>
      <w:r>
        <w:rPr>
          <w:rStyle w:val="soitChar"/>
        </w:rPr>
        <w:t> compris dans le </w:t>
      </w:r>
      <w:hyperlink w:anchor="1327" w:history="1">
        <w:r>
          <w:rPr>
            <w:rStyle w:val="soitChar"/>
          </w:rPr>
          <w:t>74.11.1a Ascenseurs électriques - équipements - avec local de machine</w:t>
        </w:r>
      </w:hyperlink>
      <w:r>
        <w:rPr>
          <w:rStyle w:val="soitChar"/>
        </w:rPr>
        <w:t> ou </w:t>
      </w:r>
      <w:hyperlink w:anchor="1328" w:history="1">
        <w:r>
          <w:rPr>
            <w:rStyle w:val="soitChar"/>
          </w:rPr>
          <w:t>74.11.1b Ascenseurs électriques - équipements - sans local de machine</w:t>
        </w:r>
      </w:hyperlink>
    </w:p>
    <w:p w14:paraId="4A9FE9B9" w14:textId="77777777" w:rsidR="00DA3E5D" w:rsidRDefault="00000000">
      <w:r>
        <w:rPr>
          <w:b/>
          <w:i/>
        </w:rPr>
        <w:t>(soit)</w:t>
      </w:r>
    </w:p>
    <w:p w14:paraId="73D64156" w14:textId="77777777" w:rsidR="00DA3E5D" w:rsidRDefault="00000000">
      <w:r>
        <w:rPr>
          <w:rStyle w:val="soitChar"/>
          <w:b/>
        </w:rPr>
        <w:t xml:space="preserve">2. </w:t>
      </w:r>
      <w:r>
        <w:rPr>
          <w:rStyle w:val="soitChar"/>
          <w:b/>
          <w:u w:val="single"/>
        </w:rPr>
        <w:t>Forfait</w:t>
      </w:r>
      <w:r>
        <w:rPr>
          <w:rStyle w:val="soitChar"/>
          <w:b/>
        </w:rPr>
        <w:t xml:space="preserve"> :</w:t>
      </w:r>
      <w:r>
        <w:rPr>
          <w:rStyle w:val="soitChar"/>
        </w:rPr>
        <w:t> article comptabilisé au forfait dans le cas d'une modernisation</w:t>
      </w:r>
    </w:p>
    <w:p w14:paraId="7D9565FE" w14:textId="77777777" w:rsidR="00DA3E5D" w:rsidRDefault="00000000">
      <w:pPr>
        <w:pStyle w:val="pheading"/>
      </w:pPr>
      <w:r>
        <w:t>- nature du marché:</w:t>
      </w:r>
    </w:p>
    <w:p w14:paraId="6776B4E3" w14:textId="77777777" w:rsidR="00DA3E5D" w:rsidRDefault="00000000">
      <w:r>
        <w:rPr>
          <w:rStyle w:val="optioncarChar"/>
        </w:rPr>
        <w:t>PM </w:t>
      </w:r>
      <w:r>
        <w:t>(par défaut)</w:t>
      </w:r>
      <w:r>
        <w:rPr>
          <w:rStyle w:val="optioncarChar"/>
        </w:rPr>
        <w:t> / PG (dans le cas d'une modernisation)</w:t>
      </w:r>
    </w:p>
    <w:p w14:paraId="50064CCB" w14:textId="77777777" w:rsidR="00DA3E5D" w:rsidRDefault="00000000">
      <w:r>
        <w:rPr>
          <w:b/>
          <w:i/>
        </w:rPr>
        <w:t>(soit par défaut)</w:t>
      </w:r>
    </w:p>
    <w:p w14:paraId="1CBCE9E8" w14:textId="77777777" w:rsidR="00DA3E5D" w:rsidRDefault="00000000">
      <w:r>
        <w:rPr>
          <w:rStyle w:val="soitChar"/>
        </w:rPr>
        <w:t>1. PM</w:t>
      </w:r>
    </w:p>
    <w:p w14:paraId="16661AD0" w14:textId="77777777" w:rsidR="00DA3E5D" w:rsidRDefault="00000000">
      <w:r>
        <w:rPr>
          <w:b/>
          <w:i/>
        </w:rPr>
        <w:t>(soit)</w:t>
      </w:r>
    </w:p>
    <w:p w14:paraId="661F5382" w14:textId="77777777" w:rsidR="00DA3E5D" w:rsidRDefault="00000000">
      <w:r>
        <w:rPr>
          <w:rStyle w:val="soitChar"/>
        </w:rPr>
        <w:t>2. PG (dans le cas d'une modernisation)</w:t>
      </w:r>
    </w:p>
    <w:p w14:paraId="5AD39A09" w14:textId="77777777" w:rsidR="00DA3E5D" w:rsidRDefault="00000000">
      <w:pPr>
        <w:pStyle w:val="Author-eSectionHeading4"/>
      </w:pPr>
      <w:bookmarkStart w:id="454" w:name="_Toc112762777"/>
      <w:r>
        <w:t>74.12 Ascenseurs hydrauliques CCTB 01.10</w:t>
      </w:r>
      <w:bookmarkEnd w:id="454"/>
    </w:p>
    <w:p w14:paraId="02C9361F" w14:textId="77777777" w:rsidR="00DA3E5D" w:rsidRDefault="00000000">
      <w:pPr>
        <w:pStyle w:val="pheading"/>
      </w:pPr>
      <w:r>
        <w:t>DESCRIPTION</w:t>
      </w:r>
    </w:p>
    <w:p w14:paraId="7C2DF77C" w14:textId="77777777" w:rsidR="00DA3E5D" w:rsidRDefault="00000000">
      <w:pPr>
        <w:pStyle w:val="pheading"/>
      </w:pPr>
      <w:r>
        <w:t>- Définition / Comprend</w:t>
      </w:r>
    </w:p>
    <w:p w14:paraId="0A7C410B" w14:textId="77777777" w:rsidR="00DA3E5D" w:rsidRDefault="00000000">
      <w:pPr>
        <w:jc w:val="both"/>
      </w:pPr>
      <w:r>
        <w:t>Il s’agit de l’ensemble de l’équipement groupe pompe hydraulique assurant le déplacement de l’ascenseur hydraulique. Il est composé essentiellement de :</w:t>
      </w:r>
    </w:p>
    <w:p w14:paraId="5BD80A40" w14:textId="77777777" w:rsidR="00DA3E5D" w:rsidRDefault="00000000">
      <w:pPr>
        <w:pStyle w:val="Author-eListParagraph"/>
        <w:numPr>
          <w:ilvl w:val="0"/>
          <w:numId w:val="79"/>
        </w:numPr>
        <w:jc w:val="both"/>
      </w:pPr>
      <w:r>
        <w:t>Une pompe hydraulique de mise en pression de l’huile dans le cylindre ;</w:t>
      </w:r>
    </w:p>
    <w:p w14:paraId="0A0E2F7E" w14:textId="77777777" w:rsidR="00DA3E5D" w:rsidRDefault="00000000">
      <w:pPr>
        <w:pStyle w:val="Author-eListParagraph"/>
        <w:numPr>
          <w:ilvl w:val="0"/>
          <w:numId w:val="79"/>
        </w:numPr>
        <w:jc w:val="both"/>
      </w:pPr>
      <w:r>
        <w:t>Un moteur électrique, avec contrôle de fréquence pour éviter les pointes de courant lors du démarrage, d’entraînement de la pompe ;</w:t>
      </w:r>
    </w:p>
    <w:p w14:paraId="5D409A03" w14:textId="77777777" w:rsidR="00DA3E5D" w:rsidRDefault="00000000">
      <w:pPr>
        <w:pStyle w:val="Author-eListParagraph"/>
        <w:numPr>
          <w:ilvl w:val="0"/>
          <w:numId w:val="79"/>
        </w:numPr>
        <w:jc w:val="both"/>
      </w:pPr>
      <w:r>
        <w:t>Une vanne de réglage du débit pour la descente de l’ascenseur ;</w:t>
      </w:r>
    </w:p>
    <w:p w14:paraId="1261497F" w14:textId="77777777" w:rsidR="00DA3E5D" w:rsidRDefault="00000000">
      <w:pPr>
        <w:pStyle w:val="Author-eListParagraph"/>
        <w:numPr>
          <w:ilvl w:val="0"/>
          <w:numId w:val="79"/>
        </w:numPr>
        <w:jc w:val="both"/>
      </w:pPr>
      <w:r>
        <w:t>Un réservoir à huile avec un système de régulation.</w:t>
      </w:r>
    </w:p>
    <w:p w14:paraId="394D4FE6" w14:textId="77777777" w:rsidR="00DA3E5D" w:rsidRDefault="00000000">
      <w:pPr>
        <w:pStyle w:val="pheading"/>
      </w:pPr>
      <w:r>
        <w:t>MATÉRIAUX</w:t>
      </w:r>
    </w:p>
    <w:p w14:paraId="65FEFE53" w14:textId="77777777" w:rsidR="00DA3E5D" w:rsidRDefault="00000000">
      <w:r>
        <w:t>L’équipement ascenseur est conforme à la dernière version en vigueur de la norme [NBN EN 81-20].</w:t>
      </w:r>
    </w:p>
    <w:p w14:paraId="026F92D8" w14:textId="77777777" w:rsidR="00DA3E5D" w:rsidRDefault="00000000">
      <w:pPr>
        <w:pStyle w:val="pheading"/>
      </w:pPr>
      <w:r>
        <w:t>EXÉCUTION / MISE EN ŒUVRE</w:t>
      </w:r>
    </w:p>
    <w:p w14:paraId="0D611009" w14:textId="77777777" w:rsidR="00DA3E5D" w:rsidRDefault="00000000">
      <w:r>
        <w:t>L’installation est faite conformément à la dernière version en vigueur de la norme [NBN EN 81-20].</w:t>
      </w:r>
    </w:p>
    <w:p w14:paraId="5FB0D926" w14:textId="77777777" w:rsidR="00DA3E5D" w:rsidRDefault="00000000">
      <w:pPr>
        <w:pStyle w:val="Author-eSectionHeading5"/>
      </w:pPr>
      <w:bookmarkStart w:id="455" w:name="_Toc112762778"/>
      <w:r>
        <w:t>74.12.1 Ascenseurs hydrauliques - équipements ascenseurs hydrauliques  CCTB 01.08</w:t>
      </w:r>
      <w:bookmarkEnd w:id="455"/>
    </w:p>
    <w:p w14:paraId="1E877A46" w14:textId="77777777" w:rsidR="00DA3E5D" w:rsidRDefault="00000000">
      <w:pPr>
        <w:pStyle w:val="Author-eSectionHeading6"/>
      </w:pPr>
      <w:bookmarkStart w:id="456" w:name="_Toc112762779"/>
      <w:r>
        <w:t>74.12.1a Ascenseurs hydrauliques - hauteur de levage &lt; 12 m CCTB 01.10</w:t>
      </w:r>
      <w:bookmarkEnd w:id="456"/>
    </w:p>
    <w:p w14:paraId="4E6A7F62" w14:textId="77777777" w:rsidR="00DA3E5D" w:rsidRDefault="00000000">
      <w:pPr>
        <w:pStyle w:val="pheading"/>
      </w:pPr>
      <w:bookmarkStart w:id="457" w:name="1329"/>
      <w:bookmarkEnd w:id="457"/>
      <w:r>
        <w:t>DESCRIPTION</w:t>
      </w:r>
    </w:p>
    <w:p w14:paraId="66A5B608" w14:textId="77777777" w:rsidR="00DA3E5D" w:rsidRDefault="00000000">
      <w:pPr>
        <w:pStyle w:val="pheading"/>
      </w:pPr>
      <w:r>
        <w:t>- Définition / Comprend</w:t>
      </w:r>
    </w:p>
    <w:p w14:paraId="7E452C2A" w14:textId="77777777" w:rsidR="00DA3E5D" w:rsidRDefault="00000000">
      <w:pPr>
        <w:jc w:val="both"/>
      </w:pPr>
      <w:r>
        <w:t>Il s’agit de la fourniture, le montage, le câblage, la programmation, le contrôle de fin d’installation et de la mise en service d’un ou des équipements d'ascenseurs hydrauliques.</w:t>
      </w:r>
    </w:p>
    <w:p w14:paraId="3EBC509A" w14:textId="77777777" w:rsidR="00DA3E5D" w:rsidRDefault="00000000">
      <w:pPr>
        <w:pStyle w:val="pheading"/>
      </w:pPr>
      <w:r>
        <w:t>- Localisation</w:t>
      </w:r>
    </w:p>
    <w:p w14:paraId="596CFBD6" w14:textId="77777777" w:rsidR="00DA3E5D" w:rsidRDefault="00000000">
      <w:r>
        <w:t xml:space="preserve">Implantation de la machinerie : </w:t>
      </w:r>
      <w:r>
        <w:rPr>
          <w:rStyle w:val="optioncarChar"/>
        </w:rPr>
        <w:t xml:space="preserve">rez-de-chaussée à côté de la trémie d'ascenseur </w:t>
      </w:r>
      <w:r>
        <w:t>(par défaut)</w:t>
      </w:r>
      <w:r>
        <w:rPr>
          <w:rStyle w:val="optioncarChar"/>
        </w:rPr>
        <w:t xml:space="preserve"> / ***</w:t>
      </w:r>
    </w:p>
    <w:p w14:paraId="45061D0E" w14:textId="77777777" w:rsidR="00DA3E5D" w:rsidRDefault="00000000">
      <w:pPr>
        <w:pStyle w:val="pheading"/>
      </w:pPr>
      <w:r>
        <w:t>MATÉRIAUX</w:t>
      </w:r>
    </w:p>
    <w:p w14:paraId="16957389" w14:textId="77777777" w:rsidR="00DA3E5D" w:rsidRDefault="00000000">
      <w:pPr>
        <w:pStyle w:val="pheading"/>
      </w:pPr>
      <w:r>
        <w:t>- Caractéristiques générales</w:t>
      </w:r>
    </w:p>
    <w:p w14:paraId="7E7E1340" w14:textId="77777777" w:rsidR="00DA3E5D" w:rsidRDefault="00000000">
      <w:r>
        <w:t>A l'entrée du local de machines de l'ascenseur, l'installateur prévoit une armoire vitrée contenant la clé du local de machines :</w:t>
      </w:r>
      <w:r>
        <w:rPr>
          <w:rStyle w:val="optioncarChar"/>
        </w:rPr>
        <w:t> oui / non </w:t>
      </w:r>
    </w:p>
    <w:p w14:paraId="45B57F34" w14:textId="77777777" w:rsidR="00DA3E5D" w:rsidRDefault="00000000">
      <w:r>
        <w:t>Les inscriptions nécessaires telles que </w:t>
      </w:r>
      <w:r>
        <w:rPr>
          <w:rStyle w:val="optioncarChar"/>
        </w:rPr>
        <w:t>"Accès interdit aux personnes non autorisées" / ...</w:t>
      </w:r>
      <w:r>
        <w:t> sont appliquées par l'installateur à proximité ou sur la porte d'accès du local des machines.</w:t>
      </w:r>
    </w:p>
    <w:p w14:paraId="5EDDB898" w14:textId="77777777" w:rsidR="00DA3E5D" w:rsidRDefault="00000000">
      <w:pPr>
        <w:pStyle w:val="pheading"/>
      </w:pPr>
      <w:r>
        <w:t>MESURAGE</w:t>
      </w:r>
    </w:p>
    <w:p w14:paraId="7AFF7CBA" w14:textId="77777777" w:rsidR="00DA3E5D" w:rsidRDefault="00000000">
      <w:pPr>
        <w:pStyle w:val="pheading"/>
      </w:pPr>
      <w:r>
        <w:t>- unité de mesure:</w:t>
      </w:r>
    </w:p>
    <w:p w14:paraId="3660DFC9" w14:textId="77777777" w:rsidR="00DA3E5D" w:rsidRDefault="00000000">
      <w:r>
        <w:t>fft</w:t>
      </w:r>
    </w:p>
    <w:p w14:paraId="3D75F15E" w14:textId="77777777" w:rsidR="00DA3E5D" w:rsidRDefault="00000000">
      <w:pPr>
        <w:pStyle w:val="pheading"/>
      </w:pPr>
      <w:r>
        <w:t>- code de mesurage:</w:t>
      </w:r>
    </w:p>
    <w:p w14:paraId="70B98AB2" w14:textId="77777777" w:rsidR="00DA3E5D" w:rsidRDefault="00000000">
      <w:r>
        <w:t>Un forfait pour une installation d’ascenseur .</w:t>
      </w:r>
    </w:p>
    <w:p w14:paraId="190ACFEB" w14:textId="77777777" w:rsidR="00DA3E5D" w:rsidRDefault="00000000">
      <w:pPr>
        <w:pStyle w:val="pheading"/>
      </w:pPr>
      <w:r>
        <w:t>- nature du marché:</w:t>
      </w:r>
    </w:p>
    <w:p w14:paraId="4ED72A96" w14:textId="77777777" w:rsidR="00DA3E5D" w:rsidRDefault="00000000">
      <w:r>
        <w:t>PG</w:t>
      </w:r>
    </w:p>
    <w:p w14:paraId="2F898985" w14:textId="77777777" w:rsidR="00DA3E5D" w:rsidRDefault="00000000">
      <w:pPr>
        <w:pStyle w:val="Author-eSectionHeading5"/>
      </w:pPr>
      <w:bookmarkStart w:id="458" w:name="_Toc112762780"/>
      <w:r>
        <w:t>74.12.2 Ascenseurs hydrauliques - équipements et caractéristiques générales CCTB 01.08</w:t>
      </w:r>
      <w:bookmarkEnd w:id="458"/>
    </w:p>
    <w:p w14:paraId="4A6D82AA" w14:textId="77777777" w:rsidR="00DA3E5D" w:rsidRDefault="00000000">
      <w:pPr>
        <w:pStyle w:val="Author-eSectionHeading6"/>
      </w:pPr>
      <w:bookmarkStart w:id="459" w:name="_Toc112762781"/>
      <w:r>
        <w:t>74.12.2a Ascenseurs hydrauliques - équipements - gaines CCTB 01.10</w:t>
      </w:r>
      <w:bookmarkEnd w:id="459"/>
    </w:p>
    <w:p w14:paraId="663A9B4F" w14:textId="77777777" w:rsidR="00DA3E5D" w:rsidRDefault="00000000">
      <w:pPr>
        <w:pStyle w:val="pheading"/>
      </w:pPr>
      <w:r>
        <w:t>DESCRIPTION</w:t>
      </w:r>
    </w:p>
    <w:p w14:paraId="71650096" w14:textId="77777777" w:rsidR="00DA3E5D" w:rsidRDefault="00000000">
      <w:pPr>
        <w:pStyle w:val="pheading"/>
      </w:pPr>
      <w:r>
        <w:t>- Définition / Comprend</w:t>
      </w:r>
    </w:p>
    <w:p w14:paraId="4AD460FE" w14:textId="77777777" w:rsidR="00DA3E5D" w:rsidRDefault="00000000">
      <w:pPr>
        <w:jc w:val="both"/>
      </w:pPr>
      <w:r>
        <w:t>Il s’agit du volume élaboré pour le déplacement de la cabine de l’ascenseur et son contrepoids si présent. Ce volume est matériellement défini par le fond de la cuvette, la paroi d’allure verticale et le plafond. L’élaboration de la gaine ne fait pas partie de cette entreprise.</w:t>
      </w:r>
    </w:p>
    <w:p w14:paraId="5099DCB2" w14:textId="77777777" w:rsidR="00DA3E5D" w:rsidRDefault="00000000">
      <w:pPr>
        <w:jc w:val="both"/>
      </w:pPr>
      <w:r>
        <w:t>La fourniture et la pose :</w:t>
      </w:r>
    </w:p>
    <w:p w14:paraId="39B46C23" w14:textId="77777777" w:rsidR="00DA3E5D" w:rsidRDefault="00000000">
      <w:pPr>
        <w:pStyle w:val="Author-eListParagraph"/>
        <w:numPr>
          <w:ilvl w:val="0"/>
          <w:numId w:val="80"/>
        </w:numPr>
        <w:jc w:val="both"/>
      </w:pPr>
      <w:r>
        <w:t>D'une échelle fixe d'accès au fond de la cuvette </w:t>
      </w:r>
      <w:r>
        <w:rPr>
          <w:rStyle w:val="optioncarChar"/>
        </w:rPr>
        <w:t>sont comprises au présent article / sont comptées dans l'article ***.</w:t>
      </w:r>
    </w:p>
    <w:p w14:paraId="59A53B87" w14:textId="77777777" w:rsidR="00DA3E5D" w:rsidRDefault="00000000">
      <w:pPr>
        <w:pStyle w:val="Author-eListParagraph"/>
        <w:numPr>
          <w:ilvl w:val="0"/>
          <w:numId w:val="80"/>
        </w:numPr>
        <w:jc w:val="both"/>
      </w:pPr>
      <w:r>
        <w:t>D'une échelle fixe d'accès au socle supportant la machine </w:t>
      </w:r>
      <w:r>
        <w:rPr>
          <w:rStyle w:val="optioncarChar"/>
        </w:rPr>
        <w:t>sont comprises au présent article / sont comptées dans l'article ***.</w:t>
      </w:r>
    </w:p>
    <w:p w14:paraId="32E98874" w14:textId="77777777" w:rsidR="00DA3E5D" w:rsidRDefault="00000000">
      <w:pPr>
        <w:pStyle w:val="Author-eListParagraph"/>
        <w:numPr>
          <w:ilvl w:val="0"/>
          <w:numId w:val="80"/>
        </w:numPr>
        <w:jc w:val="both"/>
      </w:pPr>
      <w:r>
        <w:t>D'un garde-corps sur le périmètre du socle supportant la machine, non ceinturé par un mur </w:t>
      </w:r>
      <w:r>
        <w:rPr>
          <w:rStyle w:val="optioncarChar"/>
        </w:rPr>
        <w:t>sont comprises au présent article / sont comptées dans l'article ***.</w:t>
      </w:r>
    </w:p>
    <w:p w14:paraId="44249EE2" w14:textId="77777777" w:rsidR="00DA3E5D" w:rsidRDefault="00000000">
      <w:pPr>
        <w:pStyle w:val="pheading"/>
      </w:pPr>
      <w:r>
        <w:t>MATÉRIAUX</w:t>
      </w:r>
    </w:p>
    <w:p w14:paraId="4BF02EA6" w14:textId="77777777" w:rsidR="00DA3E5D" w:rsidRDefault="00000000">
      <w:pPr>
        <w:pStyle w:val="pheading"/>
      </w:pPr>
      <w:r>
        <w:t>- Caractéristiques générales</w:t>
      </w:r>
    </w:p>
    <w:p w14:paraId="583A7B62" w14:textId="77777777" w:rsidR="00DA3E5D" w:rsidRDefault="00000000">
      <w:pPr>
        <w:jc w:val="both"/>
      </w:pPr>
      <w:r>
        <w:t>La gaine est en béton ou munie de ceintures en béton à la hauteur des points d’ancrage de l’ascenseur. Elle est installée en conformité avec la mise en œuvre du plan du fabricant d’ascenseurs et en conformité avec la [NBN EN 81-20].</w:t>
      </w:r>
    </w:p>
    <w:p w14:paraId="569C39B7" w14:textId="77777777" w:rsidR="00DA3E5D" w:rsidRDefault="00000000">
      <w:pPr>
        <w:jc w:val="both"/>
      </w:pPr>
      <w:r>
        <w:t>Toutes les parties en acier (conducteurs de la cabine d'ascenseur, ...) placées dans la trémie d'ascenseur ont été traitées contre la rouille avant leur arrivée sur chantier. Les parties endommagées du traitement protecteur sont consciencieusement dérouillées et retouchées.</w:t>
      </w:r>
    </w:p>
    <w:p w14:paraId="425EF686" w14:textId="77777777" w:rsidR="00DA3E5D" w:rsidRDefault="00000000">
      <w:pPr>
        <w:jc w:val="both"/>
      </w:pPr>
      <w:r>
        <w:t>La gaine est pourvue d'un éclairage électrique installé de manière permanente, qui permet d'obtenir les intensités lumineuses suivantes, même lorsque toutes les portes sont fermées, pour n'importe quelle position de la cabine pendant sa course à l'intérieur de la gaine.</w:t>
      </w:r>
    </w:p>
    <w:p w14:paraId="502452BD" w14:textId="77777777" w:rsidR="00DA3E5D" w:rsidRDefault="00000000">
      <w:pPr>
        <w:jc w:val="both"/>
      </w:pPr>
      <w:r>
        <w:t>a) ≥ 50 lux, à 1,0 m au-dessus du toit cabine à l'intérieur de sa projection verticale;</w:t>
      </w:r>
    </w:p>
    <w:p w14:paraId="1C86F142" w14:textId="77777777" w:rsidR="00DA3E5D" w:rsidRDefault="00000000">
      <w:pPr>
        <w:jc w:val="both"/>
      </w:pPr>
      <w:r>
        <w:t>b) ≥ 50 lux, à 1,0 m au-dessus du sol de la cuvette, à tous les endroits où une personne peut se tenir debout, travailler et/ou se déplacer entre les zones de travail;</w:t>
      </w:r>
    </w:p>
    <w:p w14:paraId="7FE22739" w14:textId="77777777" w:rsidR="00DA3E5D" w:rsidRDefault="00000000">
      <w:pPr>
        <w:jc w:val="both"/>
      </w:pPr>
      <w:r>
        <w:t>c) ≥ 20 lux en dehors des endroits définis dans a) et b), à part les zones à l'ombre de la cabine ou des composants. A cette fin, un nombre suffisant de lampes est fixé sur toute la gaine et partout où nécessaire des lampes supplémentaires sont placées sur le toit cabine pour faire partie du système d'éclairage de la gaine.</w:t>
      </w:r>
    </w:p>
    <w:p w14:paraId="2207A308" w14:textId="77777777" w:rsidR="00DA3E5D" w:rsidRDefault="00000000">
      <w:pPr>
        <w:jc w:val="both"/>
      </w:pPr>
      <w:r>
        <w:t>Commande à partir de la machinerie et de la fosse de trémie d'ascenseur au moyen d'un bouton-poussoir éclairé.</w:t>
      </w:r>
    </w:p>
    <w:p w14:paraId="1A061DFC" w14:textId="77777777" w:rsidR="00DA3E5D" w:rsidRDefault="00000000">
      <w:pPr>
        <w:jc w:val="both"/>
      </w:pPr>
      <w:r>
        <w:t>Des crochets de levage sont encastrés dans la dalle de la gaine par l'entrepreneur de gros œuvre.</w:t>
      </w:r>
    </w:p>
    <w:p w14:paraId="77B9093C" w14:textId="77777777" w:rsidR="00DA3E5D" w:rsidRDefault="00000000">
      <w:pPr>
        <w:jc w:val="both"/>
      </w:pPr>
      <w:r>
        <w:t>Lors de la construction, un orifice de ventilation est aménagé à la partie haute de la gaine. Sa surface minimale est de </w:t>
      </w:r>
      <w:r>
        <w:rPr>
          <w:rStyle w:val="optioncarChar"/>
        </w:rPr>
        <w:t>1% / ***</w:t>
      </w:r>
      <w:r>
        <w:t> de la section horizontale de la gaine. Cet orifice est protégé par une grille. La mise en place du trou pour la ventilation et sa grille sont assurées par l'entrepreneur de gros œuvre. Ce trou sert à deux choses : l’amenée d’air pour pouvoir respirer en cas de panne de l’ascenseur et le fonctionnement de la ventilation en cas d’incendie.</w:t>
      </w:r>
    </w:p>
    <w:p w14:paraId="10A447F3" w14:textId="77777777" w:rsidR="00DA3E5D" w:rsidRDefault="00000000">
      <w:pPr>
        <w:jc w:val="both"/>
      </w:pPr>
      <w:r>
        <w:t>Les dimensions des gaines sont données à titre indicatif et sont vérifiées par la présente entreprise lors d’une visite sur site. L’entrepreneur général fournit une gaine correspondant aux exigences de ce cahier des charges type.</w:t>
      </w:r>
    </w:p>
    <w:p w14:paraId="0968E037" w14:textId="77777777" w:rsidR="00DA3E5D" w:rsidRDefault="00000000">
      <w:pPr>
        <w:pStyle w:val="pheading"/>
      </w:pPr>
      <w:r>
        <w:t>MESURAGE</w:t>
      </w:r>
    </w:p>
    <w:p w14:paraId="176E5488" w14:textId="77777777" w:rsidR="00DA3E5D" w:rsidRDefault="00000000">
      <w:pPr>
        <w:pStyle w:val="pheading"/>
      </w:pPr>
      <w:r>
        <w:t>- unité de mesure:</w:t>
      </w:r>
    </w:p>
    <w:p w14:paraId="7EADA1DF" w14:textId="77777777" w:rsidR="00DA3E5D" w:rsidRDefault="00000000">
      <w:r>
        <w:rPr>
          <w:rStyle w:val="optioncarChar"/>
        </w:rPr>
        <w:t>- </w:t>
      </w:r>
      <w:r>
        <w:t>(par défaut) </w:t>
      </w:r>
      <w:r>
        <w:rPr>
          <w:rStyle w:val="optioncarChar"/>
        </w:rPr>
        <w:t>/ fft (dans le cas d'une modernisation)</w:t>
      </w:r>
    </w:p>
    <w:p w14:paraId="6627D841" w14:textId="77777777" w:rsidR="00DA3E5D" w:rsidRDefault="00000000">
      <w:r>
        <w:rPr>
          <w:b/>
          <w:i/>
        </w:rPr>
        <w:t>(soit par défaut)</w:t>
      </w:r>
    </w:p>
    <w:p w14:paraId="21A0135A" w14:textId="77777777" w:rsidR="00DA3E5D" w:rsidRDefault="00000000">
      <w:r>
        <w:rPr>
          <w:rStyle w:val="soitChar"/>
        </w:rPr>
        <w:t>1. -</w:t>
      </w:r>
    </w:p>
    <w:p w14:paraId="15132017" w14:textId="77777777" w:rsidR="00DA3E5D" w:rsidRDefault="00000000">
      <w:r>
        <w:rPr>
          <w:b/>
          <w:i/>
        </w:rPr>
        <w:t>(soit)</w:t>
      </w:r>
    </w:p>
    <w:p w14:paraId="19C2D545" w14:textId="77777777" w:rsidR="00DA3E5D" w:rsidRDefault="00000000">
      <w:r>
        <w:rPr>
          <w:rStyle w:val="soitChar"/>
        </w:rPr>
        <w:t>2. fft (dans le cas d'une modernisation)</w:t>
      </w:r>
    </w:p>
    <w:p w14:paraId="627C7368" w14:textId="77777777" w:rsidR="00DA3E5D" w:rsidRDefault="00000000">
      <w:pPr>
        <w:pStyle w:val="pheading"/>
      </w:pPr>
      <w:r>
        <w:t>- code de mesurage:</w:t>
      </w:r>
    </w:p>
    <w:p w14:paraId="5B645796" w14:textId="77777777" w:rsidR="00DA3E5D" w:rsidRDefault="00000000">
      <w:r>
        <w:rPr>
          <w:rStyle w:val="optioncarChar"/>
        </w:rPr>
        <w:t>Pour mémoire</w:t>
      </w:r>
      <w:r>
        <w:t> (par défaut) </w:t>
      </w:r>
      <w:r>
        <w:rPr>
          <w:rStyle w:val="optioncarChar"/>
        </w:rPr>
        <w:t>/ Article au forfait (dans le cas d'une modernisation)</w:t>
      </w:r>
    </w:p>
    <w:p w14:paraId="33810A88" w14:textId="77777777" w:rsidR="00DA3E5D" w:rsidRDefault="00000000">
      <w:r>
        <w:rPr>
          <w:b/>
          <w:i/>
        </w:rPr>
        <w:t>(soit par défaut)</w:t>
      </w:r>
    </w:p>
    <w:p w14:paraId="787DD29A" w14:textId="77777777" w:rsidR="00DA3E5D" w:rsidRDefault="00000000">
      <w:r>
        <w:rPr>
          <w:rStyle w:val="soitChar"/>
          <w:b/>
        </w:rPr>
        <w:t xml:space="preserve">1. </w:t>
      </w:r>
      <w:r>
        <w:rPr>
          <w:rStyle w:val="soitChar"/>
          <w:b/>
          <w:u w:val="single"/>
        </w:rPr>
        <w:t>Pour mémoire</w:t>
      </w:r>
      <w:r>
        <w:rPr>
          <w:rStyle w:val="soitChar"/>
          <w:b/>
        </w:rPr>
        <w:t xml:space="preserve"> :</w:t>
      </w:r>
      <w:r>
        <w:rPr>
          <w:rStyle w:val="soitChar"/>
        </w:rPr>
        <w:t xml:space="preserve"> compris dans le </w:t>
      </w:r>
      <w:hyperlink w:anchor="1329" w:history="1">
        <w:r>
          <w:rPr>
            <w:rStyle w:val="soitChar"/>
          </w:rPr>
          <w:t>74.12.1a Ascenseurs hydrauliques - hauteur de levage &lt; 12 m</w:t>
        </w:r>
      </w:hyperlink>
      <w:r>
        <w:rPr>
          <w:rStyle w:val="soitChar"/>
        </w:rPr>
        <w:t>.</w:t>
      </w:r>
    </w:p>
    <w:p w14:paraId="0E055DED" w14:textId="77777777" w:rsidR="00DA3E5D" w:rsidRDefault="00000000">
      <w:r>
        <w:rPr>
          <w:b/>
          <w:i/>
        </w:rPr>
        <w:t>(soit)</w:t>
      </w:r>
    </w:p>
    <w:p w14:paraId="7EF109DC" w14:textId="77777777" w:rsidR="00DA3E5D" w:rsidRDefault="00000000">
      <w:r>
        <w:rPr>
          <w:rStyle w:val="soitChar"/>
          <w:b/>
        </w:rPr>
        <w:t xml:space="preserve">2. </w:t>
      </w:r>
      <w:r>
        <w:rPr>
          <w:rStyle w:val="soitChar"/>
          <w:b/>
          <w:u w:val="single"/>
        </w:rPr>
        <w:t>Forfait</w:t>
      </w:r>
      <w:r>
        <w:rPr>
          <w:rStyle w:val="soitChar"/>
          <w:b/>
        </w:rPr>
        <w:t xml:space="preserve"> :</w:t>
      </w:r>
      <w:r>
        <w:rPr>
          <w:rStyle w:val="soitChar"/>
        </w:rPr>
        <w:t> article comptabilisé au forfait dans le cas d'une modernisation</w:t>
      </w:r>
    </w:p>
    <w:p w14:paraId="0014490B" w14:textId="77777777" w:rsidR="00DA3E5D" w:rsidRDefault="00000000">
      <w:pPr>
        <w:pStyle w:val="pheading"/>
      </w:pPr>
      <w:r>
        <w:t>- nature du marché:</w:t>
      </w:r>
    </w:p>
    <w:p w14:paraId="2542D1E3" w14:textId="77777777" w:rsidR="00DA3E5D" w:rsidRDefault="00000000">
      <w:r>
        <w:rPr>
          <w:rStyle w:val="optioncarChar"/>
        </w:rPr>
        <w:t>PM </w:t>
      </w:r>
      <w:r>
        <w:t>(par défaut)</w:t>
      </w:r>
      <w:r>
        <w:rPr>
          <w:rStyle w:val="optioncarChar"/>
        </w:rPr>
        <w:t> / PG (dans le cas d'une modernisation)</w:t>
      </w:r>
    </w:p>
    <w:p w14:paraId="0F7AAF5C" w14:textId="77777777" w:rsidR="00DA3E5D" w:rsidRDefault="00000000">
      <w:r>
        <w:rPr>
          <w:b/>
          <w:i/>
        </w:rPr>
        <w:t>(soit par défaut)</w:t>
      </w:r>
    </w:p>
    <w:p w14:paraId="70A61EE1" w14:textId="77777777" w:rsidR="00DA3E5D" w:rsidRDefault="00000000">
      <w:r>
        <w:rPr>
          <w:rStyle w:val="soitChar"/>
        </w:rPr>
        <w:t>1. PM</w:t>
      </w:r>
    </w:p>
    <w:p w14:paraId="2FFBA25D" w14:textId="77777777" w:rsidR="00DA3E5D" w:rsidRDefault="00000000">
      <w:r>
        <w:rPr>
          <w:b/>
          <w:i/>
        </w:rPr>
        <w:t>(soit)</w:t>
      </w:r>
    </w:p>
    <w:p w14:paraId="639090BE" w14:textId="77777777" w:rsidR="00DA3E5D" w:rsidRDefault="00000000">
      <w:r>
        <w:rPr>
          <w:rStyle w:val="soitChar"/>
        </w:rPr>
        <w:t>2. PG (dans le cas d'une modernisation)</w:t>
      </w:r>
    </w:p>
    <w:p w14:paraId="3C0DA363" w14:textId="77777777" w:rsidR="00DA3E5D" w:rsidRDefault="00000000">
      <w:pPr>
        <w:pStyle w:val="Author-eSectionHeading5"/>
      </w:pPr>
      <w:bookmarkStart w:id="460" w:name="_Toc112762782"/>
      <w:r>
        <w:t>74.12.3 Ascenseurs hydrauliques - équipements pour cabine d'ascenseur CCTB 01.10</w:t>
      </w:r>
      <w:bookmarkEnd w:id="460"/>
    </w:p>
    <w:p w14:paraId="7241E90D" w14:textId="77777777" w:rsidR="00DA3E5D" w:rsidRDefault="00000000">
      <w:pPr>
        <w:pStyle w:val="pheading"/>
      </w:pPr>
      <w:r>
        <w:t>DESCRIPTION</w:t>
      </w:r>
    </w:p>
    <w:p w14:paraId="65967AA0" w14:textId="77777777" w:rsidR="00DA3E5D" w:rsidRDefault="00000000">
      <w:pPr>
        <w:pStyle w:val="pheading"/>
      </w:pPr>
      <w:r>
        <w:t>- Définition / Comprend</w:t>
      </w:r>
    </w:p>
    <w:p w14:paraId="58EB4356" w14:textId="77777777" w:rsidR="00DA3E5D" w:rsidRDefault="00000000">
      <w:r>
        <w:t>Il s’agit de la fourniture et de l’installation des équipements nécessaires pour la cabine de l’ascenseur</w:t>
      </w:r>
    </w:p>
    <w:p w14:paraId="548313B5" w14:textId="77777777" w:rsidR="00DA3E5D" w:rsidRDefault="00000000">
      <w:pPr>
        <w:pStyle w:val="pheading"/>
      </w:pPr>
      <w:r>
        <w:t>MATÉRIAUX</w:t>
      </w:r>
    </w:p>
    <w:p w14:paraId="4397DBF3" w14:textId="77777777" w:rsidR="00DA3E5D" w:rsidRDefault="00000000">
      <w:pPr>
        <w:jc w:val="both"/>
      </w:pPr>
      <w:r>
        <w:t>La cabine d'ascenseur est revêtue à l'extérieur d'un isolant acoustique en matière incombustible afin de réduire les vibrations : </w:t>
      </w:r>
      <w:r>
        <w:rPr>
          <w:color w:val="FF0000"/>
        </w:rPr>
        <w:t>oui / non</w:t>
      </w:r>
    </w:p>
    <w:p w14:paraId="33DDC0E9" w14:textId="77777777" w:rsidR="00DA3E5D" w:rsidRDefault="00000000">
      <w:pPr>
        <w:jc w:val="both"/>
      </w:pPr>
      <w:r>
        <w:t>Tous les matériaux de revêtement et de décoration sont peu ou moyennement inflammables mesuré suivant la [NBN EN 13501-1]. Les certificats sont remis avec la soumission.</w:t>
      </w:r>
    </w:p>
    <w:p w14:paraId="5D3E76FF" w14:textId="77777777" w:rsidR="00DA3E5D" w:rsidRDefault="00000000">
      <w:pPr>
        <w:jc w:val="both"/>
      </w:pPr>
      <w:r>
        <w:t>Parois des cabines d'ascenseur : le revêtement est toujours subdivisé en plusieurs panneaux de manière à pouvoir les remplacer individuellement. Des niches sont prévues dans les cloisons pour la pose des panneaux de commande intégrés et d'un appareil de communication. Ce dernier est livré et placé.</w:t>
      </w:r>
    </w:p>
    <w:p w14:paraId="4067F1FF" w14:textId="77777777" w:rsidR="00DA3E5D" w:rsidRDefault="00000000">
      <w:pPr>
        <w:jc w:val="both"/>
      </w:pPr>
      <w:r>
        <w:t>Pendant toute la durée des travaux et jusqu'à la réception provisoire ou éventuellement plus tard si la direction de chantier le demande, les parois intérieures de la cabine d'ascenseur sont protégées par des panneaux et des feuilles étanches à la poussière.</w:t>
      </w:r>
    </w:p>
    <w:p w14:paraId="6EBBA9E9" w14:textId="77777777" w:rsidR="00DA3E5D" w:rsidRDefault="00000000">
      <w:pPr>
        <w:jc w:val="both"/>
      </w:pPr>
      <w:r>
        <w:t>La finition complète de la cabine d'ascenseur est soumise pour approbation à la direction de chantier.</w:t>
      </w:r>
    </w:p>
    <w:p w14:paraId="30724D86" w14:textId="77777777" w:rsidR="00DA3E5D" w:rsidRDefault="00000000">
      <w:pPr>
        <w:pStyle w:val="Author-eSectionHeading6"/>
      </w:pPr>
      <w:bookmarkStart w:id="461" w:name="_Toc112762783"/>
      <w:r>
        <w:t>74.12.3a Ascenseurs hydrauliques - équipements pour cabine d'ascenseur CCTB 01.10</w:t>
      </w:r>
      <w:bookmarkEnd w:id="461"/>
    </w:p>
    <w:p w14:paraId="2C14ED84" w14:textId="77777777" w:rsidR="00DA3E5D" w:rsidRDefault="00000000">
      <w:pPr>
        <w:pStyle w:val="pheading"/>
      </w:pPr>
      <w:r>
        <w:t>DESCRIPTION</w:t>
      </w:r>
    </w:p>
    <w:p w14:paraId="39E8A0A5" w14:textId="77777777" w:rsidR="00DA3E5D" w:rsidRDefault="00000000">
      <w:pPr>
        <w:pStyle w:val="pheading"/>
      </w:pPr>
      <w:r>
        <w:t>- Définition / Comprend</w:t>
      </w:r>
    </w:p>
    <w:p w14:paraId="2C679C8E" w14:textId="77777777" w:rsidR="00DA3E5D" w:rsidRDefault="00000000">
      <w:pPr>
        <w:jc w:val="both"/>
      </w:pPr>
      <w:r>
        <w:t>Il s’agit de la fourniture et de l’installation des équipements nécessaires pour la cabine de l’ascenseur.</w:t>
      </w:r>
    </w:p>
    <w:p w14:paraId="1DEDB96C" w14:textId="77777777" w:rsidR="00DA3E5D" w:rsidRDefault="00000000">
      <w:pPr>
        <w:pStyle w:val="pheading"/>
      </w:pPr>
      <w:r>
        <w:t>MATÉRIAUX</w:t>
      </w:r>
    </w:p>
    <w:p w14:paraId="43EF22CD" w14:textId="77777777" w:rsidR="00DA3E5D" w:rsidRDefault="00000000">
      <w:pPr>
        <w:pStyle w:val="pheading"/>
      </w:pPr>
      <w:r>
        <w:t>- Caractéristiques générales</w:t>
      </w:r>
    </w:p>
    <w:p w14:paraId="4816DFA6" w14:textId="77777777" w:rsidR="00DA3E5D" w:rsidRDefault="00000000">
      <w:pPr>
        <w:jc w:val="both"/>
      </w:pPr>
      <w:r>
        <w:t>La cabine est conforme à la [NBN EN 81-20].</w:t>
      </w:r>
    </w:p>
    <w:p w14:paraId="308EC097" w14:textId="77777777" w:rsidR="00DA3E5D" w:rsidRDefault="00000000">
      <w:pPr>
        <w:jc w:val="both"/>
      </w:pPr>
      <w:r>
        <w:rPr>
          <w:u w:val="single"/>
        </w:rPr>
        <w:t>Les boutons:</w:t>
      </w:r>
      <w:r>
        <w:t>  </w:t>
      </w:r>
      <w:r>
        <w:rPr>
          <w:rStyle w:val="optioncarChar"/>
        </w:rPr>
        <w:t>alarme / ouverture / sélection étage</w:t>
      </w:r>
    </w:p>
    <w:p w14:paraId="6F7F4029" w14:textId="77777777" w:rsidR="00DA3E5D" w:rsidRDefault="00000000">
      <w:pPr>
        <w:jc w:val="both"/>
      </w:pPr>
      <w:r>
        <w:rPr>
          <w:u w:val="single"/>
        </w:rPr>
        <w:t>Téléphonie</w:t>
      </w:r>
      <w:r>
        <w:t> </w:t>
      </w:r>
    </w:p>
    <w:p w14:paraId="7FCD66E4" w14:textId="77777777" w:rsidR="00DA3E5D" w:rsidRDefault="00000000">
      <w:pPr>
        <w:jc w:val="both"/>
      </w:pPr>
      <w:r>
        <w:t>La cabine est équipée d’un système de communication bidirectionnel connecté à un service d’urgence capable d’intervenir 24 h sur 24 h et 365 jours par an. L’équipement d’appel s’enclenche automatiquement par pression sur le bouton d’alarme. Il est du type main libres et s'intègre dans l'esthétique de la cabine.</w:t>
      </w:r>
    </w:p>
    <w:p w14:paraId="05F13EBB" w14:textId="77777777" w:rsidR="00DA3E5D" w:rsidRDefault="00000000">
      <w:pPr>
        <w:jc w:val="both"/>
      </w:pPr>
      <w:r>
        <w:t>Une communication de secours est possible à partir de la cuvette et sur le toit de la cabine.</w:t>
      </w:r>
    </w:p>
    <w:p w14:paraId="13002FD4" w14:textId="77777777" w:rsidR="00DA3E5D" w:rsidRDefault="00000000">
      <w:pPr>
        <w:jc w:val="both"/>
      </w:pPr>
      <w:r>
        <w:t>Système de ligne : </w:t>
      </w:r>
      <w:r>
        <w:rPr>
          <w:rStyle w:val="optioncarChar"/>
        </w:rPr>
        <w:t>gsm </w:t>
      </w:r>
      <w:r>
        <w:t>(par défaut) /</w:t>
      </w:r>
      <w:r>
        <w:rPr>
          <w:rStyle w:val="optioncarChar"/>
        </w:rPr>
        <w:t> voice over IP / ***</w:t>
      </w:r>
    </w:p>
    <w:p w14:paraId="09378BB8" w14:textId="77777777" w:rsidR="00DA3E5D" w:rsidRDefault="00000000">
      <w:pPr>
        <w:jc w:val="both"/>
      </w:pPr>
      <w:r>
        <w:rPr>
          <w:u w:val="single"/>
        </w:rPr>
        <w:t>Pour les équipements de type écran</w:t>
      </w:r>
      <w:r>
        <w:t> </w:t>
      </w:r>
    </w:p>
    <w:p w14:paraId="32F7D20F" w14:textId="77777777" w:rsidR="00DA3E5D" w:rsidRDefault="00000000">
      <w:pPr>
        <w:jc w:val="both"/>
      </w:pPr>
      <w:r>
        <w:t>Puissance : </w:t>
      </w:r>
      <w:r>
        <w:rPr>
          <w:rStyle w:val="optioncarChar"/>
        </w:rPr>
        <w:t xml:space="preserve">*** </w:t>
      </w:r>
      <w:r>
        <w:t>W</w:t>
      </w:r>
    </w:p>
    <w:p w14:paraId="68425679" w14:textId="77777777" w:rsidR="00DA3E5D" w:rsidRDefault="00000000">
      <w:pPr>
        <w:jc w:val="both"/>
      </w:pPr>
      <w:r>
        <w:t>Signal : </w:t>
      </w:r>
      <w:r>
        <w:rPr>
          <w:rStyle w:val="optioncarChar"/>
        </w:rPr>
        <w:t>***</w:t>
      </w:r>
    </w:p>
    <w:p w14:paraId="53FC55AB" w14:textId="77777777" w:rsidR="00DA3E5D" w:rsidRDefault="00000000">
      <w:pPr>
        <w:jc w:val="both"/>
      </w:pPr>
      <w:r>
        <w:t>Tension :</w:t>
      </w:r>
      <w:r>
        <w:rPr>
          <w:rStyle w:val="optioncarChar"/>
        </w:rPr>
        <w:t xml:space="preserve"> *** </w:t>
      </w:r>
      <w:r>
        <w:t>V</w:t>
      </w:r>
    </w:p>
    <w:p w14:paraId="126F68AD" w14:textId="77777777" w:rsidR="00DA3E5D" w:rsidRDefault="00000000">
      <w:pPr>
        <w:jc w:val="both"/>
      </w:pPr>
      <w:r>
        <w:t>Nombre d’écrans : </w:t>
      </w:r>
      <w:r>
        <w:rPr>
          <w:rStyle w:val="optioncarChar"/>
        </w:rPr>
        <w:t>***</w:t>
      </w:r>
    </w:p>
    <w:p w14:paraId="570F695F" w14:textId="77777777" w:rsidR="00DA3E5D" w:rsidRDefault="00000000">
      <w:pPr>
        <w:jc w:val="both"/>
      </w:pPr>
      <w:r>
        <w:t>Connexions : </w:t>
      </w:r>
      <w:r>
        <w:rPr>
          <w:rStyle w:val="optioncarChar"/>
        </w:rPr>
        <w:t>***</w:t>
      </w:r>
    </w:p>
    <w:p w14:paraId="054A4804" w14:textId="77777777" w:rsidR="00DA3E5D" w:rsidRDefault="00000000">
      <w:pPr>
        <w:jc w:val="both"/>
      </w:pPr>
      <w:r>
        <w:rPr>
          <w:u w:val="single"/>
        </w:rPr>
        <w:t>Eclairage de secours </w:t>
      </w:r>
    </w:p>
    <w:p w14:paraId="0DB98784" w14:textId="77777777" w:rsidR="00DA3E5D" w:rsidRDefault="00000000">
      <w:pPr>
        <w:jc w:val="both"/>
      </w:pPr>
      <w:r>
        <w:t>Autonomie éclairage de secours : </w:t>
      </w:r>
      <w:r>
        <w:rPr>
          <w:rStyle w:val="optioncarChar"/>
        </w:rPr>
        <w:t>1h / 3h</w:t>
      </w:r>
    </w:p>
    <w:p w14:paraId="21908010" w14:textId="77777777" w:rsidR="00DA3E5D" w:rsidRDefault="00000000">
      <w:pPr>
        <w:jc w:val="both"/>
      </w:pPr>
      <w:r>
        <w:rPr>
          <w:u w:val="single"/>
        </w:rPr>
        <w:t>Portes de cabines </w:t>
      </w:r>
    </w:p>
    <w:p w14:paraId="3F8DA6A0" w14:textId="77777777" w:rsidR="00DA3E5D" w:rsidRDefault="00000000">
      <w:pPr>
        <w:jc w:val="both"/>
      </w:pPr>
      <w:r>
        <w:t>Les portes de la cabine sont du type à ouverture latérale. Les opérateurs de portes montés sur le toit de la cabine sont conçus pour assurer une vitesse de ralentissement en fin de course aux extrémités. Le mouvement de la porte cabine est synchronisé avec celui des portes palières.</w:t>
      </w:r>
    </w:p>
    <w:p w14:paraId="383E2689" w14:textId="77777777" w:rsidR="00DA3E5D" w:rsidRDefault="00000000">
      <w:pPr>
        <w:jc w:val="both"/>
      </w:pPr>
      <w:r>
        <w:t>Eclairage de la cabine d’ascenseur a une intensité lumineuse d’au moins : </w:t>
      </w:r>
      <w:r>
        <w:rPr>
          <w:rStyle w:val="optioncarChar"/>
        </w:rPr>
        <w:t>100 lux </w:t>
      </w:r>
      <w:r>
        <w:t>(par défaut)</w:t>
      </w:r>
      <w:r>
        <w:rPr>
          <w:rStyle w:val="optioncarChar"/>
        </w:rPr>
        <w:t> / ***.</w:t>
      </w:r>
    </w:p>
    <w:p w14:paraId="43592A83" w14:textId="77777777" w:rsidR="00DA3E5D" w:rsidRDefault="00000000">
      <w:pPr>
        <w:jc w:val="both"/>
      </w:pPr>
      <w:r>
        <w:t>L’éclairage de la cabine d’ascenseur </w:t>
      </w:r>
      <w:r>
        <w:rPr>
          <w:rStyle w:val="optioncarChar"/>
        </w:rPr>
        <w:t>est permanent / s’éteint après 2 minutes </w:t>
      </w:r>
      <w:r>
        <w:t>(par défaut)</w:t>
      </w:r>
      <w:r>
        <w:rPr>
          <w:rStyle w:val="optioncarChar"/>
        </w:rPr>
        <w:t> / s'éteind après 3 minutes / ***</w:t>
      </w:r>
      <w:r>
        <w:t>. Il s’allume dès qu’un appel est lancé ou lorsque la porte de la cabine s’ouvre.</w:t>
      </w:r>
    </w:p>
    <w:p w14:paraId="4EC0CE23" w14:textId="77777777" w:rsidR="00DA3E5D" w:rsidRDefault="00000000">
      <w:pPr>
        <w:jc w:val="both"/>
      </w:pPr>
      <w:r>
        <w:t>L’éclairage de la cabine d’ascenseur est composé comme suit : </w:t>
      </w:r>
      <w:r>
        <w:rPr>
          <w:rStyle w:val="optioncarChar"/>
        </w:rPr>
        <w:t>plafonnier à lampe à LED </w:t>
      </w:r>
      <w:r>
        <w:t>(par défaut)</w:t>
      </w:r>
      <w:r>
        <w:rPr>
          <w:rStyle w:val="optioncarChar"/>
        </w:rPr>
        <w:t> / spots encastrés à LED / bande d’éclairage avec lampes LED / ***.</w:t>
      </w:r>
      <w:r>
        <w:t> </w:t>
      </w:r>
    </w:p>
    <w:p w14:paraId="55B0F9CB" w14:textId="77777777" w:rsidR="00DA3E5D" w:rsidRDefault="00000000">
      <w:pPr>
        <w:ind w:left="567"/>
        <w:jc w:val="both"/>
      </w:pPr>
      <w:r>
        <w:rPr>
          <w:b/>
          <w:i/>
        </w:rPr>
        <w:t>(soit par défaut)</w:t>
      </w:r>
      <w:r>
        <w:rPr>
          <w:i/>
        </w:rPr>
        <w:t> </w:t>
      </w:r>
    </w:p>
    <w:p w14:paraId="016BBBDD" w14:textId="77777777" w:rsidR="00DA3E5D" w:rsidRDefault="00DA3E5D">
      <w:pPr>
        <w:ind w:left="567"/>
        <w:jc w:val="both"/>
      </w:pPr>
    </w:p>
    <w:p w14:paraId="1D12BBF8" w14:textId="77777777" w:rsidR="00DA3E5D" w:rsidRDefault="00000000">
      <w:pPr>
        <w:ind w:left="567"/>
        <w:jc w:val="both"/>
      </w:pPr>
      <w:r>
        <w:rPr>
          <w:rStyle w:val="soitChar"/>
          <w:b/>
          <w:u w:val="single"/>
        </w:rPr>
        <w:t>Plafonnier à lampe à LED</w:t>
      </w:r>
      <w:r>
        <w:rPr>
          <w:b/>
        </w:rPr>
        <w:t> </w:t>
      </w:r>
    </w:p>
    <w:p w14:paraId="72C1D2C9" w14:textId="77777777" w:rsidR="00DA3E5D" w:rsidRDefault="00000000">
      <w:pPr>
        <w:ind w:left="567"/>
        <w:jc w:val="both"/>
      </w:pPr>
      <w:r>
        <w:rPr>
          <w:rStyle w:val="soitChar"/>
        </w:rPr>
        <w:t>Le plafonnier est composé de :</w:t>
      </w:r>
      <w:r>
        <w:t> </w:t>
      </w:r>
      <w:r>
        <w:rPr>
          <w:rStyle w:val="optioncarChar"/>
        </w:rPr>
        <w:t>1 / 2 / *** </w:t>
      </w:r>
      <w:r>
        <w:rPr>
          <w:rStyle w:val="soitChar"/>
        </w:rPr>
        <w:t>lampes LED</w:t>
      </w:r>
    </w:p>
    <w:p w14:paraId="10C06F7B" w14:textId="77777777" w:rsidR="00DA3E5D" w:rsidRDefault="00DA3E5D">
      <w:pPr>
        <w:ind w:left="567"/>
        <w:jc w:val="both"/>
      </w:pPr>
    </w:p>
    <w:p w14:paraId="418186B1" w14:textId="77777777" w:rsidR="00DA3E5D" w:rsidRDefault="00000000">
      <w:pPr>
        <w:ind w:left="567"/>
        <w:jc w:val="both"/>
      </w:pPr>
      <w:r>
        <w:rPr>
          <w:b/>
          <w:i/>
        </w:rPr>
        <w:t>(soit)</w:t>
      </w:r>
      <w:r>
        <w:rPr>
          <w:i/>
        </w:rPr>
        <w:t> </w:t>
      </w:r>
    </w:p>
    <w:p w14:paraId="2119194E" w14:textId="77777777" w:rsidR="00DA3E5D" w:rsidRDefault="00DA3E5D">
      <w:pPr>
        <w:ind w:left="567"/>
        <w:jc w:val="both"/>
      </w:pPr>
    </w:p>
    <w:p w14:paraId="5AEC997B" w14:textId="77777777" w:rsidR="00DA3E5D" w:rsidRDefault="00000000">
      <w:pPr>
        <w:ind w:left="567"/>
        <w:jc w:val="both"/>
      </w:pPr>
      <w:r>
        <w:rPr>
          <w:rStyle w:val="soitChar"/>
          <w:b/>
          <w:u w:val="single"/>
        </w:rPr>
        <w:t>Spots encastrés à LED</w:t>
      </w:r>
      <w:r>
        <w:rPr>
          <w:b/>
        </w:rPr>
        <w:t> </w:t>
      </w:r>
    </w:p>
    <w:p w14:paraId="41C8DCD9" w14:textId="77777777" w:rsidR="00DA3E5D" w:rsidRDefault="00000000">
      <w:pPr>
        <w:ind w:left="567"/>
        <w:jc w:val="both"/>
      </w:pPr>
      <w:r>
        <w:rPr>
          <w:rStyle w:val="soitChar"/>
        </w:rPr>
        <w:t>Les spots sont au nombre de :</w:t>
      </w:r>
      <w:r>
        <w:t> </w:t>
      </w:r>
      <w:r>
        <w:rPr>
          <w:rStyle w:val="optioncarChar"/>
        </w:rPr>
        <w:t>2 / 4 / ***</w:t>
      </w:r>
    </w:p>
    <w:p w14:paraId="51CD5084" w14:textId="77777777" w:rsidR="00DA3E5D" w:rsidRDefault="00DA3E5D">
      <w:pPr>
        <w:ind w:left="567"/>
        <w:jc w:val="both"/>
      </w:pPr>
    </w:p>
    <w:p w14:paraId="4C96B011" w14:textId="77777777" w:rsidR="00DA3E5D" w:rsidRDefault="00000000">
      <w:pPr>
        <w:ind w:left="567"/>
        <w:jc w:val="both"/>
      </w:pPr>
      <w:r>
        <w:rPr>
          <w:b/>
          <w:i/>
        </w:rPr>
        <w:t>(soit)</w:t>
      </w:r>
    </w:p>
    <w:p w14:paraId="4BED6D64" w14:textId="77777777" w:rsidR="00DA3E5D" w:rsidRDefault="00DA3E5D">
      <w:pPr>
        <w:ind w:left="567"/>
        <w:jc w:val="both"/>
      </w:pPr>
    </w:p>
    <w:p w14:paraId="6E8A80C6" w14:textId="77777777" w:rsidR="00DA3E5D" w:rsidRDefault="00000000">
      <w:pPr>
        <w:ind w:left="567"/>
        <w:jc w:val="both"/>
      </w:pPr>
      <w:r>
        <w:rPr>
          <w:rStyle w:val="soitChar"/>
          <w:b/>
          <w:u w:val="single"/>
        </w:rPr>
        <w:t>Bande d’éclairage avec lampes LED</w:t>
      </w:r>
      <w:r>
        <w:rPr>
          <w:rStyle w:val="soitChar"/>
          <w:u w:val="single"/>
        </w:rPr>
        <w:t> </w:t>
      </w:r>
    </w:p>
    <w:p w14:paraId="527B17E7" w14:textId="77777777" w:rsidR="00DA3E5D" w:rsidRDefault="00000000">
      <w:pPr>
        <w:ind w:left="567"/>
        <w:jc w:val="both"/>
      </w:pPr>
      <w:r>
        <w:rPr>
          <w:rStyle w:val="soitChar"/>
        </w:rPr>
        <w:t>Les bandes d’éclairage sont au nombre de : </w:t>
      </w:r>
      <w:r>
        <w:rPr>
          <w:rStyle w:val="optioncarChar"/>
        </w:rPr>
        <w:t>1 /2 / *** </w:t>
      </w:r>
      <w:r>
        <w:rPr>
          <w:rStyle w:val="soitChar"/>
        </w:rPr>
        <w:t>TL </w:t>
      </w:r>
    </w:p>
    <w:p w14:paraId="5750C904" w14:textId="77777777" w:rsidR="00DA3E5D" w:rsidRDefault="00DA3E5D">
      <w:pPr>
        <w:ind w:left="567"/>
        <w:jc w:val="both"/>
      </w:pPr>
    </w:p>
    <w:p w14:paraId="513C7EF6" w14:textId="77777777" w:rsidR="00DA3E5D" w:rsidRDefault="00000000">
      <w:pPr>
        <w:ind w:left="567"/>
        <w:jc w:val="both"/>
      </w:pPr>
      <w:r>
        <w:rPr>
          <w:b/>
          <w:i/>
        </w:rPr>
        <w:t>(soit)</w:t>
      </w:r>
      <w:r>
        <w:rPr>
          <w:i/>
        </w:rPr>
        <w:t> </w:t>
      </w:r>
    </w:p>
    <w:p w14:paraId="18DF7B69" w14:textId="77777777" w:rsidR="00DA3E5D" w:rsidRDefault="00DA3E5D">
      <w:pPr>
        <w:ind w:left="567"/>
        <w:jc w:val="both"/>
      </w:pPr>
    </w:p>
    <w:p w14:paraId="508E2F07" w14:textId="77777777" w:rsidR="00DA3E5D" w:rsidRDefault="00000000">
      <w:pPr>
        <w:ind w:left="567"/>
        <w:jc w:val="both"/>
      </w:pPr>
      <w:r>
        <w:rPr>
          <w:rStyle w:val="optioncarChar"/>
        </w:rPr>
        <w:t>***</w:t>
      </w:r>
    </w:p>
    <w:p w14:paraId="79AF0F1C" w14:textId="77777777" w:rsidR="00DA3E5D" w:rsidRDefault="00000000">
      <w:pPr>
        <w:jc w:val="both"/>
      </w:pPr>
      <w:r>
        <w:t>Les appareils d'éclairage sont placés </w:t>
      </w:r>
      <w:r>
        <w:rPr>
          <w:rStyle w:val="optioncarChar"/>
        </w:rPr>
        <w:t>dans les bords de la cabine d'ascenseur / dans le plafond de la cabine d'ascenseur / derrière un plexi / ***</w:t>
      </w:r>
    </w:p>
    <w:p w14:paraId="4BE390C5" w14:textId="77777777" w:rsidR="00DA3E5D" w:rsidRDefault="00000000">
      <w:pPr>
        <w:ind w:left="567"/>
        <w:jc w:val="both"/>
      </w:pPr>
      <w:r>
        <w:rPr>
          <w:b/>
          <w:i/>
        </w:rPr>
        <w:t>(soit)</w:t>
      </w:r>
      <w:r>
        <w:rPr>
          <w:i/>
        </w:rPr>
        <w:t> </w:t>
      </w:r>
    </w:p>
    <w:p w14:paraId="7435A91C" w14:textId="77777777" w:rsidR="00DA3E5D" w:rsidRDefault="00DA3E5D">
      <w:pPr>
        <w:ind w:left="567"/>
        <w:jc w:val="both"/>
      </w:pPr>
    </w:p>
    <w:p w14:paraId="49A58551" w14:textId="77777777" w:rsidR="00DA3E5D" w:rsidRDefault="00000000">
      <w:pPr>
        <w:ind w:left="567"/>
        <w:jc w:val="both"/>
      </w:pPr>
      <w:r>
        <w:rPr>
          <w:rStyle w:val="soitChar"/>
          <w:b/>
          <w:u w:val="single"/>
        </w:rPr>
        <w:t>Dans les bords de la cabine d'ascenseur</w:t>
      </w:r>
    </w:p>
    <w:p w14:paraId="6DF84EDD" w14:textId="77777777" w:rsidR="00DA3E5D" w:rsidRDefault="00000000">
      <w:pPr>
        <w:ind w:left="567"/>
        <w:jc w:val="both"/>
      </w:pPr>
      <w:r>
        <w:rPr>
          <w:b/>
          <w:i/>
        </w:rPr>
        <w:t>(soit)</w:t>
      </w:r>
      <w:r>
        <w:rPr>
          <w:i/>
        </w:rPr>
        <w:t> </w:t>
      </w:r>
    </w:p>
    <w:p w14:paraId="69F65757" w14:textId="77777777" w:rsidR="00DA3E5D" w:rsidRDefault="00DA3E5D">
      <w:pPr>
        <w:ind w:left="567"/>
        <w:jc w:val="both"/>
      </w:pPr>
    </w:p>
    <w:p w14:paraId="2A81838B" w14:textId="77777777" w:rsidR="00DA3E5D" w:rsidRDefault="00000000">
      <w:pPr>
        <w:ind w:left="567"/>
        <w:jc w:val="both"/>
      </w:pPr>
      <w:r>
        <w:rPr>
          <w:rStyle w:val="soitChar"/>
          <w:b/>
          <w:u w:val="single"/>
        </w:rPr>
        <w:t>Dans le plafond de la cabine d'ascenseur.</w:t>
      </w:r>
    </w:p>
    <w:p w14:paraId="45A0244B" w14:textId="77777777" w:rsidR="00DA3E5D" w:rsidRDefault="00000000">
      <w:pPr>
        <w:ind w:left="567"/>
        <w:jc w:val="both"/>
      </w:pPr>
      <w:r>
        <w:rPr>
          <w:b/>
          <w:i/>
        </w:rPr>
        <w:t>(soit)</w:t>
      </w:r>
      <w:r>
        <w:rPr>
          <w:i/>
        </w:rPr>
        <w:t> </w:t>
      </w:r>
    </w:p>
    <w:p w14:paraId="2B9D1EF3" w14:textId="77777777" w:rsidR="00DA3E5D" w:rsidRDefault="00DA3E5D">
      <w:pPr>
        <w:ind w:left="567"/>
        <w:jc w:val="both"/>
      </w:pPr>
    </w:p>
    <w:p w14:paraId="45B9119D" w14:textId="77777777" w:rsidR="00DA3E5D" w:rsidRDefault="00000000">
      <w:pPr>
        <w:ind w:left="567"/>
        <w:jc w:val="both"/>
      </w:pPr>
      <w:r>
        <w:rPr>
          <w:rStyle w:val="soitChar"/>
          <w:b/>
          <w:u w:val="single"/>
        </w:rPr>
        <w:t>Derrière un plexi</w:t>
      </w:r>
      <w:r>
        <w:rPr>
          <w:rStyle w:val="soitChar"/>
          <w:u w:val="single"/>
        </w:rPr>
        <w:t> </w:t>
      </w:r>
      <w:r>
        <w:t>  </w:t>
      </w:r>
      <w:r>
        <w:rPr>
          <w:rStyle w:val="soitChar"/>
        </w:rPr>
        <w:t>translucide dans </w:t>
      </w:r>
      <w:r>
        <w:rPr>
          <w:rStyle w:val="optioncarChar"/>
        </w:rPr>
        <w:t>la paroi / le plafond</w:t>
      </w:r>
      <w:r>
        <w:rPr>
          <w:rStyle w:val="soitChar"/>
        </w:rPr>
        <w:t> de la cabine d'ascenseur. L'ensemble est lumineux, modulaire et n'est démontable qu'avec un outillage.</w:t>
      </w:r>
    </w:p>
    <w:p w14:paraId="67E59CDC" w14:textId="77777777" w:rsidR="00DA3E5D" w:rsidRDefault="00000000">
      <w:pPr>
        <w:ind w:left="567"/>
        <w:jc w:val="both"/>
      </w:pPr>
      <w:r>
        <w:rPr>
          <w:b/>
          <w:i/>
        </w:rPr>
        <w:t>(soit)</w:t>
      </w:r>
    </w:p>
    <w:p w14:paraId="6EBF822E" w14:textId="77777777" w:rsidR="00DA3E5D" w:rsidRDefault="00000000">
      <w:pPr>
        <w:ind w:left="567"/>
        <w:jc w:val="both"/>
      </w:pPr>
      <w:r>
        <w:rPr>
          <w:rStyle w:val="optioncarChar"/>
        </w:rPr>
        <w:t>***</w:t>
      </w:r>
    </w:p>
    <w:p w14:paraId="43F20BE2" w14:textId="77777777" w:rsidR="00DA3E5D" w:rsidRDefault="00DA3E5D">
      <w:pPr>
        <w:ind w:left="567"/>
        <w:jc w:val="both"/>
      </w:pPr>
    </w:p>
    <w:p w14:paraId="37BEA99B" w14:textId="77777777" w:rsidR="00DA3E5D" w:rsidRDefault="00000000">
      <w:pPr>
        <w:ind w:left="567"/>
        <w:jc w:val="both"/>
      </w:pPr>
      <w:r>
        <w:t>Appui : </w:t>
      </w:r>
      <w:r>
        <w:rPr>
          <w:rStyle w:val="optioncarChar"/>
        </w:rPr>
        <w:t>périphérique / sur la paroi en face de la porte</w:t>
      </w:r>
      <w:r>
        <w:t>, à 90 cm ± 2.5 cm de hauteur </w:t>
      </w:r>
      <w:r>
        <w:rPr>
          <w:rStyle w:val="optioncarChar"/>
        </w:rPr>
        <w:t>en acier inoxydable / laiton / acier à peindre, couleur blanche / Couleur RAL.</w:t>
      </w:r>
    </w:p>
    <w:p w14:paraId="287D643F" w14:textId="77777777" w:rsidR="00DA3E5D" w:rsidRDefault="00000000">
      <w:pPr>
        <w:pStyle w:val="pheading"/>
      </w:pPr>
      <w:r>
        <w:t>- Finitions</w:t>
      </w:r>
    </w:p>
    <w:p w14:paraId="6D7B7C8E" w14:textId="77777777" w:rsidR="00DA3E5D" w:rsidRDefault="00000000">
      <w:pPr>
        <w:jc w:val="both"/>
      </w:pPr>
      <w:r>
        <w:t>Finition de la paroi :</w:t>
      </w:r>
      <w:r>
        <w:rPr>
          <w:rStyle w:val="optioncarChar"/>
        </w:rPr>
        <w:t> tôle d'acier inoxydable</w:t>
      </w:r>
      <w:r>
        <w:t> (par défaut) </w:t>
      </w:r>
      <w:r>
        <w:rPr>
          <w:rStyle w:val="optioncarChar"/>
        </w:rPr>
        <w:t>/ tôle d’acier / tôle d’acier à peindre / miroir du sol au plafond.</w:t>
      </w:r>
    </w:p>
    <w:p w14:paraId="35665237" w14:textId="77777777" w:rsidR="00DA3E5D" w:rsidRDefault="00000000">
      <w:pPr>
        <w:ind w:left="567"/>
        <w:jc w:val="both"/>
      </w:pPr>
      <w:r>
        <w:rPr>
          <w:b/>
          <w:i/>
        </w:rPr>
        <w:t>(soit par défaut)</w:t>
      </w:r>
      <w:r>
        <w:rPr>
          <w:b/>
        </w:rPr>
        <w:t> </w:t>
      </w:r>
    </w:p>
    <w:p w14:paraId="316CE0EC" w14:textId="77777777" w:rsidR="00DA3E5D" w:rsidRDefault="00DA3E5D">
      <w:pPr>
        <w:ind w:left="567"/>
        <w:jc w:val="both"/>
      </w:pPr>
    </w:p>
    <w:p w14:paraId="38FD8883" w14:textId="77777777" w:rsidR="00DA3E5D" w:rsidRDefault="00000000">
      <w:pPr>
        <w:ind w:left="567"/>
        <w:jc w:val="both"/>
      </w:pPr>
      <w:r>
        <w:rPr>
          <w:rStyle w:val="soitChar"/>
          <w:b/>
          <w:u w:val="single"/>
        </w:rPr>
        <w:t>Tôle d’acier inoxydable</w:t>
      </w:r>
      <w:r>
        <w:rPr>
          <w:rStyle w:val="soitChar"/>
          <w:u w:val="single"/>
        </w:rPr>
        <w:t> </w:t>
      </w:r>
    </w:p>
    <w:p w14:paraId="716AEE11" w14:textId="77777777" w:rsidR="00DA3E5D" w:rsidRDefault="00000000">
      <w:pPr>
        <w:ind w:left="567"/>
        <w:jc w:val="both"/>
      </w:pPr>
      <w:r>
        <w:rPr>
          <w:rStyle w:val="soitChar"/>
        </w:rPr>
        <w:t>Les tôles d’acier inoxydable sont </w:t>
      </w:r>
      <w:r>
        <w:rPr>
          <w:rStyle w:val="optioncarChar"/>
        </w:rPr>
        <w:t>polies / brossées / avec un motif structuré</w:t>
      </w:r>
      <w:r>
        <w:t> </w:t>
      </w:r>
      <w:r>
        <w:rPr>
          <w:rStyle w:val="optioncarChar"/>
        </w:rPr>
        <w:t>choisi dans la gamme standard du fabricant.</w:t>
      </w:r>
    </w:p>
    <w:p w14:paraId="2E3BF245" w14:textId="77777777" w:rsidR="00DA3E5D" w:rsidRDefault="00DA3E5D"/>
    <w:p w14:paraId="4CCA10B7" w14:textId="77777777" w:rsidR="00DA3E5D" w:rsidRDefault="00000000">
      <w:pPr>
        <w:ind w:left="567"/>
        <w:jc w:val="both"/>
      </w:pPr>
      <w:r>
        <w:rPr>
          <w:b/>
          <w:i/>
        </w:rPr>
        <w:t>(soit)</w:t>
      </w:r>
      <w:r>
        <w:rPr>
          <w:b/>
        </w:rPr>
        <w:t> </w:t>
      </w:r>
    </w:p>
    <w:p w14:paraId="7EF0198A" w14:textId="77777777" w:rsidR="00DA3E5D" w:rsidRDefault="00DA3E5D">
      <w:pPr>
        <w:ind w:left="567"/>
        <w:jc w:val="both"/>
      </w:pPr>
    </w:p>
    <w:p w14:paraId="5C10B3E6" w14:textId="77777777" w:rsidR="00DA3E5D" w:rsidRDefault="00000000">
      <w:pPr>
        <w:ind w:left="567"/>
        <w:jc w:val="both"/>
      </w:pPr>
      <w:r>
        <w:rPr>
          <w:rStyle w:val="soitChar"/>
          <w:b/>
          <w:u w:val="single"/>
        </w:rPr>
        <w:t>Tôle d’acier</w:t>
      </w:r>
      <w:r>
        <w:rPr>
          <w:rStyle w:val="soitChar"/>
          <w:u w:val="single"/>
        </w:rPr>
        <w:t> </w:t>
      </w:r>
    </w:p>
    <w:p w14:paraId="07D266A2" w14:textId="77777777" w:rsidR="00DA3E5D" w:rsidRDefault="00000000">
      <w:pPr>
        <w:ind w:left="567"/>
        <w:jc w:val="both"/>
      </w:pPr>
      <w:r>
        <w:rPr>
          <w:rStyle w:val="soitChar"/>
        </w:rPr>
        <w:t>Les tôles d’acier sont </w:t>
      </w:r>
      <w:r>
        <w:t> </w:t>
      </w:r>
      <w:r>
        <w:rPr>
          <w:rStyle w:val="optioncarChar"/>
        </w:rPr>
        <w:t>stratifiées / plastifiées / laquées</w:t>
      </w:r>
      <w:r>
        <w:t> </w:t>
      </w:r>
      <w:r>
        <w:rPr>
          <w:rStyle w:val="soitChar"/>
        </w:rPr>
        <w:t>. La finition étant choisie dans la gamme standard du fabricant.</w:t>
      </w:r>
    </w:p>
    <w:p w14:paraId="2DB813CB" w14:textId="77777777" w:rsidR="00DA3E5D" w:rsidRDefault="00DA3E5D"/>
    <w:p w14:paraId="09DC1C67" w14:textId="77777777" w:rsidR="00DA3E5D" w:rsidRDefault="00000000">
      <w:pPr>
        <w:ind w:left="567"/>
        <w:jc w:val="both"/>
      </w:pPr>
      <w:r>
        <w:rPr>
          <w:b/>
          <w:i/>
        </w:rPr>
        <w:t>(soit)</w:t>
      </w:r>
      <w:r>
        <w:rPr>
          <w:b/>
        </w:rPr>
        <w:t>   </w:t>
      </w:r>
    </w:p>
    <w:p w14:paraId="5C3A6419" w14:textId="77777777" w:rsidR="00DA3E5D" w:rsidRDefault="00DA3E5D">
      <w:pPr>
        <w:ind w:left="567"/>
        <w:jc w:val="both"/>
      </w:pPr>
    </w:p>
    <w:p w14:paraId="471EF444" w14:textId="77777777" w:rsidR="00DA3E5D" w:rsidRDefault="00000000">
      <w:pPr>
        <w:ind w:left="567"/>
        <w:jc w:val="both"/>
      </w:pPr>
      <w:r>
        <w:rPr>
          <w:rStyle w:val="soitChar"/>
          <w:b/>
          <w:u w:val="single"/>
        </w:rPr>
        <w:t>Tôle d’acier à peindre</w:t>
      </w:r>
      <w:r>
        <w:rPr>
          <w:rStyle w:val="soitChar"/>
          <w:u w:val="single"/>
        </w:rPr>
        <w:t> </w:t>
      </w:r>
    </w:p>
    <w:p w14:paraId="098D9EBC" w14:textId="77777777" w:rsidR="00DA3E5D" w:rsidRDefault="00000000">
      <w:pPr>
        <w:ind w:left="567"/>
        <w:jc w:val="both"/>
      </w:pPr>
      <w:r>
        <w:rPr>
          <w:rStyle w:val="soitChar"/>
        </w:rPr>
        <w:t>La choix des couleurs de la peinture se fait dans la gamme standard proposée par le fabricant.</w:t>
      </w:r>
      <w:r>
        <w:t> </w:t>
      </w:r>
    </w:p>
    <w:p w14:paraId="190F5775" w14:textId="77777777" w:rsidR="00DA3E5D" w:rsidRDefault="00DA3E5D"/>
    <w:p w14:paraId="7C9AF014" w14:textId="77777777" w:rsidR="00DA3E5D" w:rsidRDefault="00000000">
      <w:pPr>
        <w:ind w:left="567"/>
        <w:jc w:val="both"/>
      </w:pPr>
      <w:r>
        <w:rPr>
          <w:b/>
          <w:i/>
        </w:rPr>
        <w:t>(soit) </w:t>
      </w:r>
      <w:r>
        <w:rPr>
          <w:i/>
        </w:rPr>
        <w:t> </w:t>
      </w:r>
    </w:p>
    <w:p w14:paraId="5EF92188" w14:textId="77777777" w:rsidR="00DA3E5D" w:rsidRDefault="00DA3E5D">
      <w:pPr>
        <w:ind w:left="567"/>
        <w:jc w:val="both"/>
      </w:pPr>
    </w:p>
    <w:p w14:paraId="16883866" w14:textId="77777777" w:rsidR="00DA3E5D" w:rsidRDefault="00000000">
      <w:pPr>
        <w:ind w:left="567"/>
        <w:jc w:val="both"/>
      </w:pPr>
      <w:r>
        <w:rPr>
          <w:rStyle w:val="soitChar"/>
          <w:b/>
          <w:u w:val="single"/>
        </w:rPr>
        <w:t>Miroir du sol au plafond</w:t>
      </w:r>
    </w:p>
    <w:p w14:paraId="02E85A4E" w14:textId="77777777" w:rsidR="00DA3E5D" w:rsidRDefault="00000000">
      <w:pPr>
        <w:ind w:left="567"/>
        <w:jc w:val="both"/>
      </w:pPr>
      <w:r>
        <w:rPr>
          <w:rStyle w:val="soitChar"/>
        </w:rPr>
        <w:t>Selon [NBN EN 12600]</w:t>
      </w:r>
    </w:p>
    <w:p w14:paraId="26DD0D1F" w14:textId="77777777" w:rsidR="00DA3E5D" w:rsidRDefault="00000000">
      <w:pPr>
        <w:jc w:val="both"/>
      </w:pPr>
      <w:r>
        <w:t>Finition du plancher :</w:t>
      </w:r>
      <w:r>
        <w:rPr>
          <w:rStyle w:val="optioncarChar"/>
        </w:rPr>
        <w:t> linoleum</w:t>
      </w:r>
      <w:r>
        <w:t> (par défaut) </w:t>
      </w:r>
      <w:r>
        <w:rPr>
          <w:rStyle w:val="optioncarChar"/>
        </w:rPr>
        <w:t>/ PVC / caoutchouc antidérapant / carreaux en céramique / pierre naturelle / sans revêtement.</w:t>
      </w:r>
    </w:p>
    <w:p w14:paraId="094D2D3E" w14:textId="77777777" w:rsidR="00DA3E5D" w:rsidRDefault="00000000">
      <w:pPr>
        <w:ind w:left="567"/>
        <w:jc w:val="both"/>
      </w:pPr>
      <w:r>
        <w:rPr>
          <w:b/>
          <w:i/>
        </w:rPr>
        <w:t>(soit par défaut)</w:t>
      </w:r>
      <w:r>
        <w:rPr>
          <w:i/>
        </w:rPr>
        <w:t> </w:t>
      </w:r>
    </w:p>
    <w:p w14:paraId="70CD58DF" w14:textId="77777777" w:rsidR="00DA3E5D" w:rsidRDefault="00DA3E5D">
      <w:pPr>
        <w:ind w:left="567"/>
        <w:jc w:val="both"/>
      </w:pPr>
    </w:p>
    <w:p w14:paraId="10D74971" w14:textId="77777777" w:rsidR="00DA3E5D" w:rsidRDefault="00000000">
      <w:pPr>
        <w:ind w:left="567"/>
        <w:jc w:val="both"/>
      </w:pPr>
      <w:r>
        <w:rPr>
          <w:rStyle w:val="soitChar"/>
          <w:b/>
          <w:u w:val="single"/>
        </w:rPr>
        <w:t>Linoléum</w:t>
      </w:r>
      <w:r>
        <w:rPr>
          <w:rStyle w:val="soitChar"/>
          <w:u w:val="single"/>
        </w:rPr>
        <w:t> </w:t>
      </w:r>
    </w:p>
    <w:p w14:paraId="2E293337" w14:textId="77777777" w:rsidR="00DA3E5D" w:rsidRDefault="00000000">
      <w:pPr>
        <w:ind w:left="567"/>
        <w:jc w:val="both"/>
      </w:pPr>
      <w:r>
        <w:rPr>
          <w:rStyle w:val="soitChar"/>
        </w:rPr>
        <w:t>Epaisseur : </w:t>
      </w:r>
      <w:r>
        <w:rPr>
          <w:rStyle w:val="optioncarChar"/>
        </w:rPr>
        <w:t>***</w:t>
      </w:r>
    </w:p>
    <w:p w14:paraId="7D9EA389" w14:textId="77777777" w:rsidR="00DA3E5D" w:rsidRDefault="00DA3E5D"/>
    <w:p w14:paraId="49F4C7D0" w14:textId="77777777" w:rsidR="00DA3E5D" w:rsidRDefault="00000000">
      <w:pPr>
        <w:ind w:left="567"/>
        <w:jc w:val="both"/>
      </w:pPr>
      <w:r>
        <w:rPr>
          <w:b/>
          <w:i/>
        </w:rPr>
        <w:t>(soit)</w:t>
      </w:r>
      <w:r>
        <w:rPr>
          <w:b/>
        </w:rPr>
        <w:t>   </w:t>
      </w:r>
    </w:p>
    <w:p w14:paraId="4EA258F1" w14:textId="77777777" w:rsidR="00DA3E5D" w:rsidRDefault="00DA3E5D">
      <w:pPr>
        <w:ind w:left="567"/>
        <w:jc w:val="both"/>
      </w:pPr>
    </w:p>
    <w:p w14:paraId="453B0259" w14:textId="77777777" w:rsidR="00DA3E5D" w:rsidRDefault="00000000">
      <w:pPr>
        <w:ind w:left="567"/>
        <w:jc w:val="both"/>
      </w:pPr>
      <w:r>
        <w:rPr>
          <w:rStyle w:val="soitChar"/>
          <w:b/>
          <w:u w:val="single"/>
        </w:rPr>
        <w:t>PVC</w:t>
      </w:r>
      <w:r>
        <w:rPr>
          <w:rStyle w:val="soitChar"/>
          <w:u w:val="single"/>
        </w:rPr>
        <w:t> </w:t>
      </w:r>
    </w:p>
    <w:p w14:paraId="03D5E049" w14:textId="77777777" w:rsidR="00DA3E5D" w:rsidRDefault="00000000">
      <w:pPr>
        <w:ind w:left="567"/>
        <w:jc w:val="both"/>
      </w:pPr>
      <w:r>
        <w:rPr>
          <w:color w:val="33CCCC"/>
        </w:rPr>
        <w:t>Epaisseur : </w:t>
      </w:r>
      <w:r>
        <w:rPr>
          <w:rStyle w:val="optioncarChar"/>
        </w:rPr>
        <w:t>***</w:t>
      </w:r>
    </w:p>
    <w:p w14:paraId="3F09FCBA" w14:textId="77777777" w:rsidR="00DA3E5D" w:rsidRDefault="00DA3E5D"/>
    <w:p w14:paraId="7D314BDA" w14:textId="77777777" w:rsidR="00DA3E5D" w:rsidRDefault="00000000">
      <w:pPr>
        <w:ind w:left="567"/>
        <w:jc w:val="both"/>
      </w:pPr>
      <w:r>
        <w:rPr>
          <w:b/>
          <w:i/>
        </w:rPr>
        <w:t>(soit)</w:t>
      </w:r>
      <w:r>
        <w:rPr>
          <w:b/>
        </w:rPr>
        <w:t>   </w:t>
      </w:r>
    </w:p>
    <w:p w14:paraId="6737D3B1" w14:textId="77777777" w:rsidR="00DA3E5D" w:rsidRDefault="00DA3E5D">
      <w:pPr>
        <w:ind w:left="567"/>
        <w:jc w:val="both"/>
      </w:pPr>
    </w:p>
    <w:p w14:paraId="63C123E9" w14:textId="77777777" w:rsidR="00DA3E5D" w:rsidRDefault="00000000">
      <w:pPr>
        <w:ind w:left="567"/>
        <w:jc w:val="both"/>
      </w:pPr>
      <w:r>
        <w:rPr>
          <w:rStyle w:val="soitChar"/>
          <w:b/>
          <w:u w:val="single"/>
        </w:rPr>
        <w:t>Caoutchouc antidérapant</w:t>
      </w:r>
      <w:r>
        <w:rPr>
          <w:b/>
        </w:rPr>
        <w:t> </w:t>
      </w:r>
    </w:p>
    <w:p w14:paraId="038B9018" w14:textId="77777777" w:rsidR="00DA3E5D" w:rsidRDefault="00000000">
      <w:pPr>
        <w:ind w:left="567"/>
        <w:jc w:val="both"/>
      </w:pPr>
      <w:r>
        <w:rPr>
          <w:color w:val="33CCCC"/>
        </w:rPr>
        <w:t>Epaisseur : </w:t>
      </w:r>
      <w:r>
        <w:rPr>
          <w:rStyle w:val="optioncarChar"/>
        </w:rPr>
        <w:t>***</w:t>
      </w:r>
    </w:p>
    <w:p w14:paraId="1C239228" w14:textId="77777777" w:rsidR="00DA3E5D" w:rsidRDefault="00DA3E5D"/>
    <w:p w14:paraId="1BAACD2B" w14:textId="77777777" w:rsidR="00DA3E5D" w:rsidRDefault="00000000">
      <w:pPr>
        <w:ind w:left="567"/>
        <w:jc w:val="both"/>
      </w:pPr>
      <w:r>
        <w:rPr>
          <w:b/>
          <w:i/>
        </w:rPr>
        <w:t>(soit)</w:t>
      </w:r>
      <w:r>
        <w:rPr>
          <w:b/>
        </w:rPr>
        <w:t>   </w:t>
      </w:r>
    </w:p>
    <w:p w14:paraId="028DACC9" w14:textId="77777777" w:rsidR="00DA3E5D" w:rsidRDefault="00DA3E5D">
      <w:pPr>
        <w:ind w:left="567"/>
        <w:jc w:val="both"/>
      </w:pPr>
    </w:p>
    <w:p w14:paraId="102A5D69" w14:textId="77777777" w:rsidR="00DA3E5D" w:rsidRDefault="00000000">
      <w:pPr>
        <w:ind w:left="567"/>
        <w:jc w:val="both"/>
      </w:pPr>
      <w:r>
        <w:rPr>
          <w:rStyle w:val="soitChar"/>
          <w:b/>
          <w:u w:val="single"/>
        </w:rPr>
        <w:t>Carreaux en céramique</w:t>
      </w:r>
      <w:r>
        <w:rPr>
          <w:rStyle w:val="soitChar"/>
          <w:u w:val="single"/>
        </w:rPr>
        <w:t> </w:t>
      </w:r>
    </w:p>
    <w:p w14:paraId="444E3613" w14:textId="77777777" w:rsidR="00DA3E5D" w:rsidRDefault="00000000">
      <w:pPr>
        <w:ind w:left="567"/>
        <w:jc w:val="both"/>
      </w:pPr>
      <w:r>
        <w:rPr>
          <w:rStyle w:val="soitChar"/>
        </w:rPr>
        <w:t>Les joints correspondront au dessin du sol</w:t>
      </w:r>
    </w:p>
    <w:p w14:paraId="077D58D6" w14:textId="77777777" w:rsidR="00DA3E5D" w:rsidRDefault="00DA3E5D"/>
    <w:p w14:paraId="6EC5CCBA" w14:textId="77777777" w:rsidR="00DA3E5D" w:rsidRDefault="00000000">
      <w:pPr>
        <w:ind w:left="567"/>
        <w:jc w:val="both"/>
      </w:pPr>
      <w:r>
        <w:rPr>
          <w:b/>
          <w:i/>
        </w:rPr>
        <w:t>(soit)</w:t>
      </w:r>
      <w:r>
        <w:rPr>
          <w:b/>
        </w:rPr>
        <w:t>   </w:t>
      </w:r>
    </w:p>
    <w:p w14:paraId="354BE43F" w14:textId="77777777" w:rsidR="00DA3E5D" w:rsidRDefault="00DA3E5D">
      <w:pPr>
        <w:ind w:left="567"/>
        <w:jc w:val="both"/>
      </w:pPr>
    </w:p>
    <w:p w14:paraId="3B801549" w14:textId="77777777" w:rsidR="00DA3E5D" w:rsidRDefault="00000000">
      <w:pPr>
        <w:ind w:left="567"/>
        <w:jc w:val="both"/>
      </w:pPr>
      <w:r>
        <w:rPr>
          <w:rStyle w:val="soitChar"/>
          <w:b/>
          <w:u w:val="single"/>
        </w:rPr>
        <w:t>Pierre naturelle</w:t>
      </w:r>
      <w:r>
        <w:rPr>
          <w:rStyle w:val="soitChar"/>
          <w:u w:val="single"/>
        </w:rPr>
        <w:t> </w:t>
      </w:r>
    </w:p>
    <w:p w14:paraId="3BBD678A" w14:textId="77777777" w:rsidR="00DA3E5D" w:rsidRDefault="00000000">
      <w:pPr>
        <w:ind w:left="567"/>
        <w:jc w:val="both"/>
      </w:pPr>
      <w:r>
        <w:rPr>
          <w:rStyle w:val="soitChar"/>
        </w:rPr>
        <w:t>Les joints correspondront au dessin du sol</w:t>
      </w:r>
    </w:p>
    <w:p w14:paraId="6C39E0B0" w14:textId="77777777" w:rsidR="00DA3E5D" w:rsidRDefault="00DA3E5D"/>
    <w:p w14:paraId="036DABB0" w14:textId="77777777" w:rsidR="00DA3E5D" w:rsidRDefault="00000000">
      <w:pPr>
        <w:ind w:left="567"/>
        <w:jc w:val="both"/>
      </w:pPr>
      <w:r>
        <w:rPr>
          <w:b/>
          <w:i/>
        </w:rPr>
        <w:t>(soit)</w:t>
      </w:r>
    </w:p>
    <w:p w14:paraId="21603A35" w14:textId="77777777" w:rsidR="00DA3E5D" w:rsidRDefault="00000000">
      <w:pPr>
        <w:ind w:left="567"/>
        <w:jc w:val="both"/>
      </w:pPr>
      <w:r>
        <w:rPr>
          <w:rStyle w:val="soitChar"/>
          <w:b/>
          <w:u w:val="single"/>
        </w:rPr>
        <w:t>Sans revêtement</w:t>
      </w:r>
    </w:p>
    <w:p w14:paraId="03A5D0BC" w14:textId="77777777" w:rsidR="00DA3E5D" w:rsidRDefault="00000000">
      <w:pPr>
        <w:jc w:val="both"/>
      </w:pPr>
      <w:r>
        <w:t>Finition des plinthes : la cabine d'ascenseur</w:t>
      </w:r>
      <w:r>
        <w:rPr>
          <w:rStyle w:val="optioncarChar"/>
        </w:rPr>
        <w:t> n'est pas / est </w:t>
      </w:r>
      <w:r>
        <w:t>pourvue d'une plinthe.</w:t>
      </w:r>
    </w:p>
    <w:p w14:paraId="0B4568BC" w14:textId="77777777" w:rsidR="00DA3E5D" w:rsidRDefault="00000000">
      <w:pPr>
        <w:jc w:val="both"/>
      </w:pPr>
      <w:r>
        <w:t>Les plinthes sont en : </w:t>
      </w:r>
      <w:r>
        <w:rPr>
          <w:rStyle w:val="optioncarChar"/>
        </w:rPr>
        <w:t>tôle d'acier</w:t>
      </w:r>
      <w:r>
        <w:t> </w:t>
      </w:r>
      <w:r>
        <w:rPr>
          <w:rStyle w:val="optioncarChar"/>
        </w:rPr>
        <w:t>inoxydable</w:t>
      </w:r>
      <w:r>
        <w:t> (par défaut)</w:t>
      </w:r>
      <w:r>
        <w:rPr>
          <w:rStyle w:val="optioncarChar"/>
        </w:rPr>
        <w:t> / tôle d'acier / tôle d'acier à peindre / carreaux en céramique / pierre naturelle.</w:t>
      </w:r>
    </w:p>
    <w:p w14:paraId="00CF9CC3" w14:textId="77777777" w:rsidR="00DA3E5D" w:rsidRDefault="00000000">
      <w:pPr>
        <w:ind w:left="567"/>
        <w:jc w:val="both"/>
      </w:pPr>
      <w:r>
        <w:rPr>
          <w:b/>
          <w:i/>
        </w:rPr>
        <w:t>(Soit par défaut)</w:t>
      </w:r>
      <w:r>
        <w:rPr>
          <w:i/>
        </w:rPr>
        <w:t> </w:t>
      </w:r>
    </w:p>
    <w:p w14:paraId="37BD9B9D" w14:textId="77777777" w:rsidR="00DA3E5D" w:rsidRDefault="00DA3E5D">
      <w:pPr>
        <w:ind w:left="567"/>
        <w:jc w:val="both"/>
      </w:pPr>
    </w:p>
    <w:p w14:paraId="0007A76A" w14:textId="77777777" w:rsidR="00DA3E5D" w:rsidRDefault="00000000">
      <w:pPr>
        <w:ind w:left="567"/>
        <w:jc w:val="both"/>
      </w:pPr>
      <w:r>
        <w:rPr>
          <w:rStyle w:val="soitChar"/>
          <w:b/>
          <w:u w:val="single"/>
        </w:rPr>
        <w:t>Tôle d'acier inoxydable</w:t>
      </w:r>
      <w:r>
        <w:rPr>
          <w:rStyle w:val="soitChar"/>
          <w:u w:val="single"/>
        </w:rPr>
        <w:t> </w:t>
      </w:r>
    </w:p>
    <w:p w14:paraId="40AE3020" w14:textId="77777777" w:rsidR="00DA3E5D" w:rsidRDefault="00000000">
      <w:pPr>
        <w:ind w:left="567"/>
        <w:jc w:val="both"/>
      </w:pPr>
      <w:r>
        <w:rPr>
          <w:rStyle w:val="soitChar"/>
        </w:rPr>
        <w:t>Les tôles d’acier inoxydable sont </w:t>
      </w:r>
      <w:r>
        <w:t> </w:t>
      </w:r>
      <w:r>
        <w:rPr>
          <w:rStyle w:val="optioncarChar"/>
        </w:rPr>
        <w:t>polies / brossées / avec un motif structuré choisi dans la gamme standard du fabricant.</w:t>
      </w:r>
      <w:r>
        <w:t>  </w:t>
      </w:r>
    </w:p>
    <w:p w14:paraId="75791251" w14:textId="77777777" w:rsidR="00DA3E5D" w:rsidRDefault="00000000">
      <w:pPr>
        <w:ind w:left="567"/>
        <w:jc w:val="both"/>
      </w:pPr>
      <w:r>
        <w:rPr>
          <w:b/>
          <w:i/>
        </w:rPr>
        <w:t>(soit) </w:t>
      </w:r>
      <w:r>
        <w:rPr>
          <w:b/>
        </w:rPr>
        <w:t> </w:t>
      </w:r>
    </w:p>
    <w:p w14:paraId="40C09AF9" w14:textId="77777777" w:rsidR="00DA3E5D" w:rsidRDefault="00DA3E5D">
      <w:pPr>
        <w:ind w:left="567"/>
        <w:jc w:val="both"/>
      </w:pPr>
    </w:p>
    <w:p w14:paraId="38060B83" w14:textId="77777777" w:rsidR="00DA3E5D" w:rsidRDefault="00000000">
      <w:pPr>
        <w:ind w:left="567"/>
        <w:jc w:val="both"/>
      </w:pPr>
      <w:r>
        <w:rPr>
          <w:rStyle w:val="soitChar"/>
          <w:b/>
          <w:u w:val="single"/>
        </w:rPr>
        <w:t>Tôle d'acier </w:t>
      </w:r>
      <w:r>
        <w:rPr>
          <w:b/>
        </w:rPr>
        <w:t> </w:t>
      </w:r>
    </w:p>
    <w:p w14:paraId="5AF47E40" w14:textId="77777777" w:rsidR="00DA3E5D" w:rsidRDefault="00000000">
      <w:pPr>
        <w:ind w:left="567"/>
        <w:jc w:val="both"/>
      </w:pPr>
      <w:r>
        <w:rPr>
          <w:rStyle w:val="soitChar"/>
        </w:rPr>
        <w:t>Les tôles d’acier sont </w:t>
      </w:r>
      <w:r>
        <w:t> </w:t>
      </w:r>
      <w:r>
        <w:rPr>
          <w:rStyle w:val="optioncarChar"/>
        </w:rPr>
        <w:t>stratifiées / plastifiées / laquées</w:t>
      </w:r>
      <w:r>
        <w:t> </w:t>
      </w:r>
      <w:r>
        <w:rPr>
          <w:rStyle w:val="soitChar"/>
        </w:rPr>
        <w:t>. La finition étant choisie dans la gamme standard du fabricant.</w:t>
      </w:r>
    </w:p>
    <w:p w14:paraId="709C3909" w14:textId="77777777" w:rsidR="00DA3E5D" w:rsidRDefault="00000000">
      <w:pPr>
        <w:ind w:left="567"/>
        <w:jc w:val="both"/>
      </w:pPr>
      <w:r>
        <w:rPr>
          <w:b/>
          <w:i/>
        </w:rPr>
        <w:t>(soit)  </w:t>
      </w:r>
    </w:p>
    <w:p w14:paraId="3444FBAA" w14:textId="77777777" w:rsidR="00DA3E5D" w:rsidRDefault="00DA3E5D">
      <w:pPr>
        <w:ind w:left="567"/>
        <w:jc w:val="both"/>
      </w:pPr>
    </w:p>
    <w:p w14:paraId="55778A17" w14:textId="77777777" w:rsidR="00DA3E5D" w:rsidRDefault="00000000">
      <w:pPr>
        <w:ind w:left="567"/>
        <w:jc w:val="both"/>
      </w:pPr>
      <w:r>
        <w:rPr>
          <w:rStyle w:val="soitChar"/>
          <w:b/>
          <w:u w:val="single"/>
        </w:rPr>
        <w:t>Tôle d'acier à peindre</w:t>
      </w:r>
      <w:r>
        <w:rPr>
          <w:rStyle w:val="soitChar"/>
          <w:u w:val="single"/>
        </w:rPr>
        <w:t> </w:t>
      </w:r>
    </w:p>
    <w:p w14:paraId="65F96C52" w14:textId="77777777" w:rsidR="00DA3E5D" w:rsidRDefault="00000000">
      <w:pPr>
        <w:ind w:left="567"/>
        <w:jc w:val="both"/>
      </w:pPr>
      <w:r>
        <w:rPr>
          <w:rStyle w:val="soitChar"/>
        </w:rPr>
        <w:t>Le choix des couleurs de la peinture se fait dans la gamme standard proposée par le fabricant.</w:t>
      </w:r>
      <w:r>
        <w:t> </w:t>
      </w:r>
    </w:p>
    <w:p w14:paraId="2CBD6912" w14:textId="77777777" w:rsidR="00DA3E5D" w:rsidRDefault="00000000">
      <w:pPr>
        <w:ind w:left="567"/>
        <w:jc w:val="both"/>
      </w:pPr>
      <w:r>
        <w:rPr>
          <w:b/>
          <w:i/>
        </w:rPr>
        <w:t>(soit)</w:t>
      </w:r>
      <w:r>
        <w:rPr>
          <w:i/>
        </w:rPr>
        <w:t> </w:t>
      </w:r>
    </w:p>
    <w:p w14:paraId="7974A4DD" w14:textId="77777777" w:rsidR="00DA3E5D" w:rsidRDefault="00DA3E5D">
      <w:pPr>
        <w:ind w:left="567"/>
        <w:jc w:val="both"/>
      </w:pPr>
    </w:p>
    <w:p w14:paraId="0AE59D83" w14:textId="77777777" w:rsidR="00DA3E5D" w:rsidRDefault="00000000">
      <w:pPr>
        <w:ind w:left="567"/>
        <w:jc w:val="both"/>
      </w:pPr>
      <w:r>
        <w:rPr>
          <w:rStyle w:val="soitChar"/>
          <w:b/>
          <w:u w:val="single"/>
        </w:rPr>
        <w:t>Carreaux en céramique</w:t>
      </w:r>
    </w:p>
    <w:p w14:paraId="25D85B5F" w14:textId="77777777" w:rsidR="00DA3E5D" w:rsidRDefault="00000000">
      <w:pPr>
        <w:ind w:left="567"/>
        <w:jc w:val="both"/>
      </w:pPr>
      <w:r>
        <w:rPr>
          <w:b/>
          <w:i/>
        </w:rPr>
        <w:t>(soit)</w:t>
      </w:r>
      <w:r>
        <w:rPr>
          <w:b/>
        </w:rPr>
        <w:t>   </w:t>
      </w:r>
    </w:p>
    <w:p w14:paraId="78360880" w14:textId="77777777" w:rsidR="00DA3E5D" w:rsidRDefault="00DA3E5D">
      <w:pPr>
        <w:ind w:left="567"/>
        <w:jc w:val="both"/>
      </w:pPr>
    </w:p>
    <w:p w14:paraId="4BF11128" w14:textId="77777777" w:rsidR="00DA3E5D" w:rsidRDefault="00000000">
      <w:pPr>
        <w:ind w:left="567"/>
        <w:jc w:val="both"/>
      </w:pPr>
      <w:r>
        <w:rPr>
          <w:rStyle w:val="soitChar"/>
          <w:b/>
          <w:u w:val="single"/>
        </w:rPr>
        <w:t>Pierre naturelle</w:t>
      </w:r>
      <w:r>
        <w:rPr>
          <w:rStyle w:val="soitChar"/>
          <w:u w:val="single"/>
        </w:rPr>
        <w:t> </w:t>
      </w:r>
    </w:p>
    <w:p w14:paraId="7A2C12B4" w14:textId="77777777" w:rsidR="00DA3E5D" w:rsidRDefault="00000000">
      <w:pPr>
        <w:ind w:left="567"/>
        <w:jc w:val="both"/>
      </w:pPr>
      <w:r>
        <w:rPr>
          <w:rStyle w:val="soitChar"/>
        </w:rPr>
        <w:t>Les joints correspondront au dessin du sol.</w:t>
      </w:r>
    </w:p>
    <w:p w14:paraId="07D6882B" w14:textId="77777777" w:rsidR="00DA3E5D" w:rsidRDefault="00000000">
      <w:pPr>
        <w:jc w:val="both"/>
      </w:pPr>
      <w:r>
        <w:t>Finition du plafond : le revêtement est en : </w:t>
      </w:r>
      <w:r>
        <w:rPr>
          <w:rStyle w:val="optioncarChar"/>
        </w:rPr>
        <w:t>tôle d’acier inoxydable </w:t>
      </w:r>
      <w:r>
        <w:t>(par défaut)</w:t>
      </w:r>
      <w:r>
        <w:rPr>
          <w:rStyle w:val="optioncarChar"/>
        </w:rPr>
        <w:t> / tôle d'acier / tôle d’acier à peindre / faux plafond / tôle d'aluminium anodisé</w:t>
      </w:r>
      <w:r>
        <w:t> </w:t>
      </w:r>
    </w:p>
    <w:p w14:paraId="4C328800" w14:textId="77777777" w:rsidR="00DA3E5D" w:rsidRDefault="00000000">
      <w:pPr>
        <w:ind w:left="567"/>
        <w:jc w:val="both"/>
      </w:pPr>
      <w:r>
        <w:rPr>
          <w:b/>
          <w:i/>
        </w:rPr>
        <w:t>(soit par défaut)</w:t>
      </w:r>
      <w:r>
        <w:rPr>
          <w:i/>
        </w:rPr>
        <w:t> </w:t>
      </w:r>
    </w:p>
    <w:p w14:paraId="4998528C" w14:textId="77777777" w:rsidR="00DA3E5D" w:rsidRDefault="00DA3E5D">
      <w:pPr>
        <w:ind w:left="567"/>
        <w:jc w:val="both"/>
      </w:pPr>
    </w:p>
    <w:p w14:paraId="73A3A9EF" w14:textId="77777777" w:rsidR="00DA3E5D" w:rsidRDefault="00000000">
      <w:pPr>
        <w:ind w:left="567"/>
        <w:jc w:val="both"/>
      </w:pPr>
      <w:r>
        <w:rPr>
          <w:rStyle w:val="soitChar"/>
          <w:b/>
          <w:u w:val="single"/>
        </w:rPr>
        <w:t>Tôle d’acier inoxydable</w:t>
      </w:r>
      <w:r>
        <w:rPr>
          <w:rStyle w:val="soitChar"/>
          <w:u w:val="single"/>
        </w:rPr>
        <w:t> </w:t>
      </w:r>
    </w:p>
    <w:p w14:paraId="68BB374C" w14:textId="77777777" w:rsidR="00DA3E5D" w:rsidRDefault="00000000">
      <w:pPr>
        <w:ind w:left="567"/>
        <w:jc w:val="both"/>
      </w:pPr>
      <w:r>
        <w:rPr>
          <w:rStyle w:val="soitChar"/>
        </w:rPr>
        <w:t>Les tôles d’acier inoxydable sont </w:t>
      </w:r>
      <w:r>
        <w:t> </w:t>
      </w:r>
      <w:r>
        <w:rPr>
          <w:rStyle w:val="optioncarChar"/>
        </w:rPr>
        <w:t>polies / brossées / avec un motif structuré choisi dans la gamme standard du fabricant.</w:t>
      </w:r>
      <w:r>
        <w:t> </w:t>
      </w:r>
    </w:p>
    <w:p w14:paraId="71455A03" w14:textId="77777777" w:rsidR="00DA3E5D" w:rsidRDefault="00000000">
      <w:pPr>
        <w:ind w:left="567"/>
        <w:jc w:val="both"/>
      </w:pPr>
      <w:r>
        <w:rPr>
          <w:b/>
          <w:i/>
        </w:rPr>
        <w:t>(soit)</w:t>
      </w:r>
      <w:r>
        <w:rPr>
          <w:i/>
        </w:rPr>
        <w:t>   </w:t>
      </w:r>
    </w:p>
    <w:p w14:paraId="0C9B2B84" w14:textId="77777777" w:rsidR="00DA3E5D" w:rsidRDefault="00DA3E5D">
      <w:pPr>
        <w:ind w:left="567"/>
        <w:jc w:val="both"/>
      </w:pPr>
    </w:p>
    <w:p w14:paraId="37E11556" w14:textId="77777777" w:rsidR="00DA3E5D" w:rsidRDefault="00000000">
      <w:pPr>
        <w:ind w:left="567"/>
        <w:jc w:val="both"/>
      </w:pPr>
      <w:r>
        <w:rPr>
          <w:rStyle w:val="soitChar"/>
          <w:b/>
          <w:u w:val="single"/>
        </w:rPr>
        <w:t>Tôle d’acier</w:t>
      </w:r>
      <w:r>
        <w:rPr>
          <w:rStyle w:val="soitChar"/>
          <w:u w:val="single"/>
        </w:rPr>
        <w:t> </w:t>
      </w:r>
    </w:p>
    <w:p w14:paraId="50FC486D" w14:textId="77777777" w:rsidR="00DA3E5D" w:rsidRDefault="00000000">
      <w:pPr>
        <w:ind w:left="567"/>
        <w:jc w:val="both"/>
      </w:pPr>
      <w:r>
        <w:rPr>
          <w:rStyle w:val="soitChar"/>
        </w:rPr>
        <w:t>Les tôles d’acier sont </w:t>
      </w:r>
      <w:r>
        <w:t> </w:t>
      </w:r>
      <w:r>
        <w:rPr>
          <w:rStyle w:val="optioncarChar"/>
        </w:rPr>
        <w:t>stratifiées / plastifiées / laquées</w:t>
      </w:r>
      <w:r>
        <w:t> </w:t>
      </w:r>
      <w:r>
        <w:rPr>
          <w:rStyle w:val="soitChar"/>
        </w:rPr>
        <w:t>. La finition étant choisie dans la gamme standard du fabricant</w:t>
      </w:r>
      <w:r>
        <w:t>  </w:t>
      </w:r>
    </w:p>
    <w:p w14:paraId="797362AC" w14:textId="77777777" w:rsidR="00DA3E5D" w:rsidRDefault="00DA3E5D"/>
    <w:p w14:paraId="5A9D61F6" w14:textId="77777777" w:rsidR="00DA3E5D" w:rsidRDefault="00000000">
      <w:pPr>
        <w:ind w:left="567"/>
        <w:jc w:val="both"/>
      </w:pPr>
      <w:r>
        <w:rPr>
          <w:b/>
          <w:i/>
        </w:rPr>
        <w:t>(soit)</w:t>
      </w:r>
      <w:r>
        <w:rPr>
          <w:b/>
        </w:rPr>
        <w:t>   </w:t>
      </w:r>
    </w:p>
    <w:p w14:paraId="62C3EF69" w14:textId="77777777" w:rsidR="00DA3E5D" w:rsidRDefault="00DA3E5D">
      <w:pPr>
        <w:ind w:left="567"/>
        <w:jc w:val="both"/>
      </w:pPr>
    </w:p>
    <w:p w14:paraId="11C46F35" w14:textId="77777777" w:rsidR="00DA3E5D" w:rsidRDefault="00000000">
      <w:pPr>
        <w:ind w:left="567"/>
        <w:jc w:val="both"/>
      </w:pPr>
      <w:r>
        <w:rPr>
          <w:rStyle w:val="soitChar"/>
          <w:b/>
          <w:u w:val="single"/>
        </w:rPr>
        <w:t>Tôle d'acier à peindre</w:t>
      </w:r>
      <w:r>
        <w:rPr>
          <w:rStyle w:val="soitChar"/>
          <w:u w:val="single"/>
        </w:rPr>
        <w:t>   </w:t>
      </w:r>
    </w:p>
    <w:p w14:paraId="37EAF27C" w14:textId="77777777" w:rsidR="00DA3E5D" w:rsidRDefault="00000000">
      <w:pPr>
        <w:ind w:left="567"/>
        <w:jc w:val="both"/>
      </w:pPr>
      <w:r>
        <w:rPr>
          <w:rStyle w:val="soitChar"/>
        </w:rPr>
        <w:t>Le choix des couleurs de la peinture se fait dans la gamme standard proposée par le fabricant.</w:t>
      </w:r>
      <w:r>
        <w:t> </w:t>
      </w:r>
      <w:r>
        <w:rPr>
          <w:rStyle w:val="soitChar"/>
        </w:rPr>
        <w:t> </w:t>
      </w:r>
    </w:p>
    <w:p w14:paraId="4B655BA8" w14:textId="77777777" w:rsidR="00DA3E5D" w:rsidRDefault="00DA3E5D"/>
    <w:p w14:paraId="0A7A295B" w14:textId="77777777" w:rsidR="00DA3E5D" w:rsidRDefault="00000000">
      <w:pPr>
        <w:ind w:left="567"/>
        <w:jc w:val="both"/>
      </w:pPr>
      <w:r>
        <w:rPr>
          <w:b/>
          <w:i/>
        </w:rPr>
        <w:t>(soit)</w:t>
      </w:r>
      <w:r>
        <w:rPr>
          <w:b/>
        </w:rPr>
        <w:t>   </w:t>
      </w:r>
    </w:p>
    <w:p w14:paraId="0B913C10" w14:textId="77777777" w:rsidR="00DA3E5D" w:rsidRDefault="00DA3E5D">
      <w:pPr>
        <w:ind w:left="567"/>
        <w:jc w:val="both"/>
      </w:pPr>
    </w:p>
    <w:p w14:paraId="5DB9E789" w14:textId="77777777" w:rsidR="00DA3E5D" w:rsidRDefault="00000000">
      <w:pPr>
        <w:ind w:left="567"/>
        <w:jc w:val="both"/>
      </w:pPr>
      <w:r>
        <w:rPr>
          <w:rStyle w:val="soitChar"/>
          <w:b/>
          <w:u w:val="single"/>
        </w:rPr>
        <w:t>Faux plafond</w:t>
      </w:r>
      <w:r>
        <w:rPr>
          <w:rStyle w:val="soitChar"/>
          <w:u w:val="single"/>
        </w:rPr>
        <w:t> </w:t>
      </w:r>
    </w:p>
    <w:p w14:paraId="3FF455AD" w14:textId="77777777" w:rsidR="00DA3E5D" w:rsidRDefault="00000000">
      <w:pPr>
        <w:ind w:left="567"/>
        <w:jc w:val="both"/>
      </w:pPr>
      <w:r>
        <w:rPr>
          <w:rStyle w:val="soitChar"/>
        </w:rPr>
        <w:t>Le faux plafond est </w:t>
      </w:r>
      <w:r>
        <w:rPr>
          <w:rStyle w:val="optioncarChar"/>
        </w:rPr>
        <w:t>plat / courbé / profilé / en tôle décorative</w:t>
      </w:r>
      <w:r>
        <w:t> </w:t>
      </w:r>
      <w:r>
        <w:rPr>
          <w:rStyle w:val="soitChar"/>
        </w:rPr>
        <w:t>(à choisir dans la gamme standard du fabricant).</w:t>
      </w:r>
    </w:p>
    <w:p w14:paraId="1B879EB3" w14:textId="77777777" w:rsidR="00DA3E5D" w:rsidRDefault="00DA3E5D"/>
    <w:p w14:paraId="3CDFEC21" w14:textId="77777777" w:rsidR="00DA3E5D" w:rsidRDefault="00000000">
      <w:pPr>
        <w:ind w:left="567"/>
        <w:jc w:val="both"/>
      </w:pPr>
      <w:r>
        <w:rPr>
          <w:b/>
          <w:i/>
        </w:rPr>
        <w:t>(soit)</w:t>
      </w:r>
      <w:r>
        <w:rPr>
          <w:b/>
        </w:rPr>
        <w:t>       </w:t>
      </w:r>
    </w:p>
    <w:p w14:paraId="7572832E" w14:textId="77777777" w:rsidR="00DA3E5D" w:rsidRDefault="00DA3E5D">
      <w:pPr>
        <w:ind w:left="567"/>
        <w:jc w:val="both"/>
      </w:pPr>
    </w:p>
    <w:p w14:paraId="451F69B5" w14:textId="77777777" w:rsidR="00DA3E5D" w:rsidRDefault="00000000">
      <w:pPr>
        <w:ind w:left="567"/>
        <w:jc w:val="both"/>
      </w:pPr>
      <w:r>
        <w:rPr>
          <w:rStyle w:val="soitChar"/>
          <w:b/>
          <w:u w:val="single"/>
        </w:rPr>
        <w:t>Tôle d'aluminium anodisé</w:t>
      </w:r>
      <w:r>
        <w:rPr>
          <w:rStyle w:val="soitChar"/>
          <w:b/>
        </w:rPr>
        <w:t> </w:t>
      </w:r>
      <w:r>
        <w:rPr>
          <w:rStyle w:val="soitChar"/>
          <w:u w:val="single"/>
        </w:rPr>
        <w:t> </w:t>
      </w:r>
      <w:r>
        <w:rPr>
          <w:rStyle w:val="soitChar"/>
        </w:rPr>
        <w:t> </w:t>
      </w:r>
    </w:p>
    <w:p w14:paraId="6127111B" w14:textId="77777777" w:rsidR="00DA3E5D" w:rsidRDefault="00000000">
      <w:pPr>
        <w:ind w:left="567"/>
        <w:jc w:val="both"/>
      </w:pPr>
      <w:r>
        <w:rPr>
          <w:rStyle w:val="soitChar"/>
        </w:rPr>
        <w:t>Epaisseur : </w:t>
      </w:r>
      <w:r>
        <w:rPr>
          <w:rStyle w:val="optioncarChar"/>
        </w:rPr>
        <w:t xml:space="preserve">*** </w:t>
      </w:r>
      <w:r>
        <w:t>mm</w:t>
      </w:r>
    </w:p>
    <w:p w14:paraId="32C8162C" w14:textId="77777777" w:rsidR="00DA3E5D" w:rsidRDefault="00000000">
      <w:pPr>
        <w:pStyle w:val="pheading"/>
      </w:pPr>
      <w:r>
        <w:t>- Prescriptions complémentaires</w:t>
      </w:r>
    </w:p>
    <w:p w14:paraId="410755E6" w14:textId="77777777" w:rsidR="00DA3E5D" w:rsidRDefault="00000000">
      <w:pPr>
        <w:pStyle w:val="facult"/>
      </w:pPr>
      <w:r>
        <w:rPr>
          <w:color w:val="000000"/>
        </w:rPr>
        <w:t>- Miroir : dimensions : (H x l) :</w:t>
      </w:r>
      <w:r>
        <w:t>  </w:t>
      </w:r>
      <w:r>
        <w:rPr>
          <w:rStyle w:val="optioncarChar"/>
        </w:rPr>
        <w:t xml:space="preserve">*** x *** </w:t>
      </w:r>
      <w:r>
        <w:rPr>
          <w:color w:val="000000"/>
        </w:rPr>
        <w:t>mm</w:t>
      </w:r>
    </w:p>
    <w:p w14:paraId="51773012" w14:textId="77777777" w:rsidR="00DA3E5D" w:rsidRDefault="00000000">
      <w:pPr>
        <w:pStyle w:val="facult"/>
      </w:pPr>
      <w:r>
        <w:rPr>
          <w:color w:val="000000"/>
        </w:rPr>
        <w:t>-</w:t>
      </w:r>
      <w:r>
        <w:rPr>
          <w:rStyle w:val="normalChar"/>
          <w:color w:val="000000"/>
        </w:rPr>
        <w:t xml:space="preserve"> Siège rabattable pour 1 personne</w:t>
      </w:r>
    </w:p>
    <w:p w14:paraId="647C025F" w14:textId="77777777" w:rsidR="00DA3E5D" w:rsidRDefault="00000000">
      <w:pPr>
        <w:pStyle w:val="pheading"/>
      </w:pPr>
      <w:r>
        <w:t>MESURAGE</w:t>
      </w:r>
    </w:p>
    <w:p w14:paraId="0473DC91" w14:textId="77777777" w:rsidR="00DA3E5D" w:rsidRDefault="00000000">
      <w:pPr>
        <w:pStyle w:val="pheading"/>
      </w:pPr>
      <w:r>
        <w:t>- unité de mesure:</w:t>
      </w:r>
    </w:p>
    <w:p w14:paraId="6BE16949" w14:textId="77777777" w:rsidR="00DA3E5D" w:rsidRDefault="00000000">
      <w:r>
        <w:rPr>
          <w:rStyle w:val="optioncarChar"/>
        </w:rPr>
        <w:t>- </w:t>
      </w:r>
      <w:r>
        <w:t>(par défaut) </w:t>
      </w:r>
      <w:r>
        <w:rPr>
          <w:rStyle w:val="optioncarChar"/>
        </w:rPr>
        <w:t>/ fft (dans le cas d'une modernisation)</w:t>
      </w:r>
    </w:p>
    <w:p w14:paraId="419101B7" w14:textId="77777777" w:rsidR="00DA3E5D" w:rsidRDefault="00000000">
      <w:r>
        <w:rPr>
          <w:b/>
          <w:i/>
        </w:rPr>
        <w:t>(soit par défaut)</w:t>
      </w:r>
    </w:p>
    <w:p w14:paraId="72FBAE68" w14:textId="77777777" w:rsidR="00DA3E5D" w:rsidRDefault="00000000">
      <w:r>
        <w:rPr>
          <w:rStyle w:val="soitChar"/>
        </w:rPr>
        <w:t>1. -</w:t>
      </w:r>
    </w:p>
    <w:p w14:paraId="3C5EBF52" w14:textId="77777777" w:rsidR="00DA3E5D" w:rsidRDefault="00000000">
      <w:r>
        <w:rPr>
          <w:b/>
          <w:i/>
        </w:rPr>
        <w:t>(soit)</w:t>
      </w:r>
    </w:p>
    <w:p w14:paraId="19DE8A3A" w14:textId="77777777" w:rsidR="00DA3E5D" w:rsidRDefault="00000000">
      <w:r>
        <w:rPr>
          <w:rStyle w:val="soitChar"/>
        </w:rPr>
        <w:t>2. fft (dans le cas d'une modernisation)</w:t>
      </w:r>
    </w:p>
    <w:p w14:paraId="096999F5" w14:textId="77777777" w:rsidR="00DA3E5D" w:rsidRDefault="00000000">
      <w:pPr>
        <w:pStyle w:val="pheading"/>
      </w:pPr>
      <w:r>
        <w:t>- code de mesurage:</w:t>
      </w:r>
    </w:p>
    <w:p w14:paraId="3343F909" w14:textId="77777777" w:rsidR="00DA3E5D" w:rsidRDefault="00000000">
      <w:r>
        <w:rPr>
          <w:rStyle w:val="optioncarChar"/>
        </w:rPr>
        <w:t>Pour mémoire</w:t>
      </w:r>
      <w:r>
        <w:t xml:space="preserve"> (par défaut) </w:t>
      </w:r>
      <w:r>
        <w:rPr>
          <w:rStyle w:val="optioncarChar"/>
        </w:rPr>
        <w:t>/ Article au forfait (dans le cas d'une modernisation)</w:t>
      </w:r>
    </w:p>
    <w:p w14:paraId="51B5AE7A" w14:textId="77777777" w:rsidR="00DA3E5D" w:rsidRDefault="00000000">
      <w:r>
        <w:rPr>
          <w:b/>
          <w:i/>
        </w:rPr>
        <w:t>(soit par défaut)</w:t>
      </w:r>
    </w:p>
    <w:p w14:paraId="41F360DA" w14:textId="77777777" w:rsidR="00DA3E5D" w:rsidRDefault="00000000">
      <w:r>
        <w:rPr>
          <w:rStyle w:val="soitChar"/>
          <w:b/>
        </w:rPr>
        <w:t>1.</w:t>
      </w:r>
      <w:r>
        <w:rPr>
          <w:rStyle w:val="soitChar"/>
          <w:b/>
          <w:u w:val="single"/>
        </w:rPr>
        <w:t xml:space="preserve"> Pour mémoire</w:t>
      </w:r>
      <w:r>
        <w:rPr>
          <w:rStyle w:val="soitChar"/>
          <w:b/>
        </w:rPr>
        <w:t xml:space="preserve"> :</w:t>
      </w:r>
      <w:r>
        <w:rPr>
          <w:rStyle w:val="soitChar"/>
        </w:rPr>
        <w:t xml:space="preserve"> compris dans le </w:t>
      </w:r>
      <w:hyperlink w:anchor="1329" w:history="1">
        <w:r>
          <w:rPr>
            <w:rStyle w:val="soitChar"/>
          </w:rPr>
          <w:t>74.12.1a Ascenseurs hydrauliques - hauteur de levage &lt; 12 m</w:t>
        </w:r>
      </w:hyperlink>
      <w:r>
        <w:rPr>
          <w:rStyle w:val="soitChar"/>
        </w:rPr>
        <w:t>.</w:t>
      </w:r>
    </w:p>
    <w:p w14:paraId="30D75F91" w14:textId="77777777" w:rsidR="00DA3E5D" w:rsidRDefault="00000000">
      <w:r>
        <w:rPr>
          <w:b/>
          <w:i/>
        </w:rPr>
        <w:t>(soit)</w:t>
      </w:r>
    </w:p>
    <w:p w14:paraId="517A0562" w14:textId="77777777" w:rsidR="00DA3E5D" w:rsidRDefault="00000000">
      <w:r>
        <w:rPr>
          <w:rStyle w:val="soitChar"/>
          <w:b/>
        </w:rPr>
        <w:t xml:space="preserve">2. </w:t>
      </w:r>
      <w:r>
        <w:rPr>
          <w:rStyle w:val="soitChar"/>
          <w:b/>
          <w:u w:val="single"/>
        </w:rPr>
        <w:t>Forfait</w:t>
      </w:r>
      <w:r>
        <w:rPr>
          <w:rStyle w:val="soitChar"/>
          <w:b/>
        </w:rPr>
        <w:t xml:space="preserve"> :</w:t>
      </w:r>
      <w:r>
        <w:rPr>
          <w:rStyle w:val="soitChar"/>
        </w:rPr>
        <w:t xml:space="preserve"> article comptabilisé au forfait dans le cas d'une modernisation</w:t>
      </w:r>
    </w:p>
    <w:p w14:paraId="512D53EC" w14:textId="77777777" w:rsidR="00DA3E5D" w:rsidRDefault="00000000">
      <w:pPr>
        <w:pStyle w:val="pheading"/>
      </w:pPr>
      <w:r>
        <w:t>- nature du marché:</w:t>
      </w:r>
    </w:p>
    <w:p w14:paraId="52F95DF9" w14:textId="77777777" w:rsidR="00DA3E5D" w:rsidRDefault="00000000">
      <w:r>
        <w:rPr>
          <w:rStyle w:val="optioncarChar"/>
        </w:rPr>
        <w:t>PM </w:t>
      </w:r>
      <w:r>
        <w:t>(par défaut)</w:t>
      </w:r>
      <w:r>
        <w:rPr>
          <w:rStyle w:val="optioncarChar"/>
        </w:rPr>
        <w:t> / PG (dans le cas d'une modernisation)</w:t>
      </w:r>
    </w:p>
    <w:p w14:paraId="4397001C" w14:textId="77777777" w:rsidR="00DA3E5D" w:rsidRDefault="00000000">
      <w:r>
        <w:rPr>
          <w:b/>
          <w:i/>
        </w:rPr>
        <w:t>(soit par défaut)</w:t>
      </w:r>
    </w:p>
    <w:p w14:paraId="12EC062B" w14:textId="77777777" w:rsidR="00DA3E5D" w:rsidRDefault="00000000">
      <w:r>
        <w:rPr>
          <w:rStyle w:val="soitChar"/>
        </w:rPr>
        <w:t>1. PM</w:t>
      </w:r>
    </w:p>
    <w:p w14:paraId="03B56ADA" w14:textId="77777777" w:rsidR="00DA3E5D" w:rsidRDefault="00000000">
      <w:r>
        <w:rPr>
          <w:b/>
          <w:i/>
        </w:rPr>
        <w:t>(soit)</w:t>
      </w:r>
    </w:p>
    <w:p w14:paraId="61D0EEC1" w14:textId="77777777" w:rsidR="00DA3E5D" w:rsidRDefault="00000000">
      <w:r>
        <w:rPr>
          <w:rStyle w:val="soitChar"/>
        </w:rPr>
        <w:t>2. PG (dans le cas d'une modernisation)</w:t>
      </w:r>
    </w:p>
    <w:p w14:paraId="27645FD8" w14:textId="77777777" w:rsidR="00DA3E5D" w:rsidRDefault="00000000">
      <w:pPr>
        <w:pStyle w:val="pheading"/>
      </w:pPr>
      <w:r>
        <w:t>AIDE</w:t>
      </w:r>
    </w:p>
    <w:p w14:paraId="50BDB35D" w14:textId="77777777" w:rsidR="00DA3E5D" w:rsidRDefault="00000000">
      <w:r>
        <w:rPr>
          <w:u w:val="single"/>
        </w:rPr>
        <w:t>Finition de la paroi :</w:t>
      </w:r>
    </w:p>
    <w:p w14:paraId="1896E515" w14:textId="77777777" w:rsidR="00DA3E5D" w:rsidRDefault="00000000">
      <w:r>
        <w:t>Dans un environnement sensible au vandalisme et/ou aux graffitis, une finition solide, en tôle d'acier à peindre est préférable.</w:t>
      </w:r>
    </w:p>
    <w:p w14:paraId="6FDF187D" w14:textId="77777777" w:rsidR="00DA3E5D" w:rsidRDefault="00000000">
      <w:pPr>
        <w:pStyle w:val="Author-eSectionHeading6"/>
      </w:pPr>
      <w:bookmarkStart w:id="462" w:name="_Toc112762784"/>
      <w:r>
        <w:t>74.12.3b Ascenseurs hydrauliques - équipements pour cabine d'ascenseur - protection anti-vandalisme CCTB 01.10</w:t>
      </w:r>
      <w:bookmarkEnd w:id="462"/>
    </w:p>
    <w:p w14:paraId="5CBB66A6" w14:textId="77777777" w:rsidR="00DA3E5D" w:rsidRDefault="00000000">
      <w:pPr>
        <w:pStyle w:val="pheading"/>
      </w:pPr>
      <w:r>
        <w:t>DESCRIPTION</w:t>
      </w:r>
    </w:p>
    <w:p w14:paraId="1C5DD63C" w14:textId="77777777" w:rsidR="00DA3E5D" w:rsidRDefault="00000000">
      <w:pPr>
        <w:pStyle w:val="pheading"/>
      </w:pPr>
      <w:r>
        <w:t>- Définition / Comprend</w:t>
      </w:r>
    </w:p>
    <w:p w14:paraId="56F06CCD" w14:textId="77777777" w:rsidR="00DA3E5D" w:rsidRDefault="00000000">
      <w:r>
        <w:t>Il s’agit de la fourniture de la protection anti-vandalisme selon la norme [NBN EN 81-71].</w:t>
      </w:r>
    </w:p>
    <w:p w14:paraId="608AC65E" w14:textId="77777777" w:rsidR="00DA3E5D" w:rsidRDefault="00000000">
      <w:pPr>
        <w:pStyle w:val="pheading"/>
      </w:pPr>
      <w:r>
        <w:t>DOCUMENTS DE RÉFÉRENCE COMPLÉMENTAIRES</w:t>
      </w:r>
    </w:p>
    <w:p w14:paraId="46E8F271" w14:textId="77777777" w:rsidR="00DA3E5D" w:rsidRDefault="00000000">
      <w:pPr>
        <w:pStyle w:val="pheading"/>
      </w:pPr>
      <w:r>
        <w:t>- Matériau</w:t>
      </w:r>
    </w:p>
    <w:p w14:paraId="71A9C146" w14:textId="77777777" w:rsidR="00DA3E5D" w:rsidRDefault="00000000">
      <w:r>
        <w:t>[NBN EN 81-71, Règles de sécurité pour la construction et l'installation des élévateurs - Applications particulières pour les ascenseurs et ascenseurs de charge - Partie 71 : Ascenseurs résistants aux actes de vandalisme]</w:t>
      </w:r>
    </w:p>
    <w:p w14:paraId="18688DAC" w14:textId="77777777" w:rsidR="00DA3E5D" w:rsidRDefault="00000000">
      <w:r>
        <w:t>[NBN EN 81-20, Règles de sécurité pour la construction et l'installation des élévateurs - Elévateurs pour le transport de personnes et d'objets - Partie 20: Ascenseurs et ascenseurs de charge]</w:t>
      </w:r>
    </w:p>
    <w:p w14:paraId="7E0FC10B" w14:textId="77777777" w:rsidR="00DA3E5D" w:rsidRDefault="00000000">
      <w:pPr>
        <w:pStyle w:val="pheading"/>
      </w:pPr>
      <w:r>
        <w:t>MESURAGE</w:t>
      </w:r>
    </w:p>
    <w:p w14:paraId="3D6DC0BA" w14:textId="77777777" w:rsidR="00DA3E5D" w:rsidRDefault="00000000">
      <w:pPr>
        <w:pStyle w:val="pheading"/>
      </w:pPr>
      <w:r>
        <w:t>- unité de mesure:</w:t>
      </w:r>
    </w:p>
    <w:p w14:paraId="3687719E" w14:textId="77777777" w:rsidR="00DA3E5D" w:rsidRDefault="00000000">
      <w:r>
        <w:rPr>
          <w:rStyle w:val="optioncarChar"/>
        </w:rPr>
        <w:t>- </w:t>
      </w:r>
      <w:r>
        <w:t>(par défaut) </w:t>
      </w:r>
      <w:r>
        <w:rPr>
          <w:rStyle w:val="optioncarChar"/>
        </w:rPr>
        <w:t>/ fft (dans le cas d'une modernisation)</w:t>
      </w:r>
    </w:p>
    <w:p w14:paraId="051E9045" w14:textId="77777777" w:rsidR="00DA3E5D" w:rsidRDefault="00000000">
      <w:r>
        <w:rPr>
          <w:b/>
          <w:i/>
        </w:rPr>
        <w:t>(soit par défaut)</w:t>
      </w:r>
    </w:p>
    <w:p w14:paraId="009160B1" w14:textId="77777777" w:rsidR="00DA3E5D" w:rsidRDefault="00000000">
      <w:r>
        <w:rPr>
          <w:rStyle w:val="soitChar"/>
        </w:rPr>
        <w:t>1. -</w:t>
      </w:r>
    </w:p>
    <w:p w14:paraId="64370D90" w14:textId="77777777" w:rsidR="00DA3E5D" w:rsidRDefault="00000000">
      <w:r>
        <w:rPr>
          <w:b/>
          <w:i/>
        </w:rPr>
        <w:t>(soit)</w:t>
      </w:r>
    </w:p>
    <w:p w14:paraId="2F102E0C" w14:textId="77777777" w:rsidR="00DA3E5D" w:rsidRDefault="00000000">
      <w:r>
        <w:rPr>
          <w:rStyle w:val="soitChar"/>
        </w:rPr>
        <w:t>2. fft (dans le cas d'une modernisation)</w:t>
      </w:r>
    </w:p>
    <w:p w14:paraId="1AC35469" w14:textId="77777777" w:rsidR="00DA3E5D" w:rsidRDefault="00000000">
      <w:pPr>
        <w:pStyle w:val="pheading"/>
      </w:pPr>
      <w:r>
        <w:t>- code de mesurage:</w:t>
      </w:r>
    </w:p>
    <w:p w14:paraId="5289EFA6" w14:textId="77777777" w:rsidR="00DA3E5D" w:rsidRDefault="00000000">
      <w:r>
        <w:rPr>
          <w:rStyle w:val="optioncarChar"/>
        </w:rPr>
        <w:t>Pour mémoire</w:t>
      </w:r>
      <w:r>
        <w:t>  (par défaut) </w:t>
      </w:r>
      <w:r>
        <w:rPr>
          <w:rStyle w:val="optioncarChar"/>
        </w:rPr>
        <w:t>/ Article au forfait (dans le cas d'une modernisation)</w:t>
      </w:r>
    </w:p>
    <w:p w14:paraId="10BB934B" w14:textId="77777777" w:rsidR="00DA3E5D" w:rsidRDefault="00000000">
      <w:r>
        <w:rPr>
          <w:b/>
          <w:i/>
        </w:rPr>
        <w:t>(soit par défaut)</w:t>
      </w:r>
    </w:p>
    <w:p w14:paraId="070E4B83" w14:textId="77777777" w:rsidR="00DA3E5D" w:rsidRDefault="00000000">
      <w:r>
        <w:rPr>
          <w:rStyle w:val="soitChar"/>
          <w:b/>
        </w:rPr>
        <w:t xml:space="preserve">1. </w:t>
      </w:r>
      <w:r>
        <w:rPr>
          <w:rStyle w:val="soitChar"/>
          <w:b/>
          <w:u w:val="single"/>
        </w:rPr>
        <w:t>Pour mémoire</w:t>
      </w:r>
      <w:r>
        <w:rPr>
          <w:rStyle w:val="soitChar"/>
          <w:b/>
        </w:rPr>
        <w:t xml:space="preserve"> :</w:t>
      </w:r>
      <w:r>
        <w:rPr>
          <w:rStyle w:val="soitChar"/>
        </w:rPr>
        <w:t xml:space="preserve"> compris dans le </w:t>
      </w:r>
      <w:hyperlink w:anchor="1329" w:history="1">
        <w:r>
          <w:rPr>
            <w:rStyle w:val="soitChar"/>
          </w:rPr>
          <w:t>74.12.1a Ascenseurs hydrauliques - hauteur de levage &lt; 12 m</w:t>
        </w:r>
      </w:hyperlink>
      <w:r>
        <w:rPr>
          <w:rStyle w:val="soitChar"/>
        </w:rPr>
        <w:t>.</w:t>
      </w:r>
    </w:p>
    <w:p w14:paraId="4A739AF5" w14:textId="77777777" w:rsidR="00DA3E5D" w:rsidRDefault="00000000">
      <w:r>
        <w:rPr>
          <w:b/>
          <w:i/>
        </w:rPr>
        <w:t>(soit)</w:t>
      </w:r>
    </w:p>
    <w:p w14:paraId="500C95F3" w14:textId="77777777" w:rsidR="00DA3E5D" w:rsidRDefault="00000000">
      <w:r>
        <w:rPr>
          <w:rStyle w:val="soitChar"/>
          <w:b/>
        </w:rPr>
        <w:t xml:space="preserve">2. </w:t>
      </w:r>
      <w:r>
        <w:rPr>
          <w:rStyle w:val="soitChar"/>
          <w:b/>
          <w:u w:val="single"/>
        </w:rPr>
        <w:t>Forfait</w:t>
      </w:r>
      <w:r>
        <w:rPr>
          <w:rStyle w:val="soitChar"/>
          <w:b/>
        </w:rPr>
        <w:t xml:space="preserve"> :</w:t>
      </w:r>
      <w:r>
        <w:rPr>
          <w:rStyle w:val="soitChar"/>
        </w:rPr>
        <w:t xml:space="preserve"> article comptabilisé au forfait dans le cas d'une modernisation</w:t>
      </w:r>
    </w:p>
    <w:p w14:paraId="0DE1692A" w14:textId="77777777" w:rsidR="00DA3E5D" w:rsidRDefault="00000000">
      <w:pPr>
        <w:pStyle w:val="pheading"/>
      </w:pPr>
      <w:r>
        <w:t>- nature du marché:</w:t>
      </w:r>
    </w:p>
    <w:p w14:paraId="1B8C3A97" w14:textId="77777777" w:rsidR="00DA3E5D" w:rsidRDefault="00000000">
      <w:r>
        <w:rPr>
          <w:rStyle w:val="optioncarChar"/>
        </w:rPr>
        <w:t>PM </w:t>
      </w:r>
      <w:r>
        <w:t>(par défaut)</w:t>
      </w:r>
      <w:r>
        <w:rPr>
          <w:rStyle w:val="optioncarChar"/>
        </w:rPr>
        <w:t> / PG (dans le cas d'une modernisation)</w:t>
      </w:r>
    </w:p>
    <w:p w14:paraId="6DB06D86" w14:textId="77777777" w:rsidR="00DA3E5D" w:rsidRDefault="00000000">
      <w:r>
        <w:rPr>
          <w:b/>
          <w:i/>
        </w:rPr>
        <w:t>(soit par défaut)</w:t>
      </w:r>
    </w:p>
    <w:p w14:paraId="24669023" w14:textId="77777777" w:rsidR="00DA3E5D" w:rsidRDefault="00000000">
      <w:r>
        <w:rPr>
          <w:rStyle w:val="soitChar"/>
        </w:rPr>
        <w:t>1. PM</w:t>
      </w:r>
    </w:p>
    <w:p w14:paraId="0DB45C45" w14:textId="77777777" w:rsidR="00DA3E5D" w:rsidRDefault="00000000">
      <w:r>
        <w:rPr>
          <w:b/>
          <w:i/>
        </w:rPr>
        <w:t>(soit)</w:t>
      </w:r>
    </w:p>
    <w:p w14:paraId="5B447677" w14:textId="77777777" w:rsidR="00DA3E5D" w:rsidRDefault="00000000">
      <w:r>
        <w:rPr>
          <w:rStyle w:val="soitChar"/>
        </w:rPr>
        <w:t>2. PG (dans le cas d'une modernisation)</w:t>
      </w:r>
    </w:p>
    <w:p w14:paraId="6C81A44B" w14:textId="77777777" w:rsidR="00DA3E5D" w:rsidRDefault="00000000">
      <w:pPr>
        <w:pStyle w:val="Author-eSectionHeading5"/>
      </w:pPr>
      <w:bookmarkStart w:id="463" w:name="_Toc112762785"/>
      <w:r>
        <w:t>74.12.4 Ascenseurs hydrauliques - équipements - portes et frontons CCTB 01.10</w:t>
      </w:r>
      <w:bookmarkEnd w:id="463"/>
    </w:p>
    <w:p w14:paraId="4488D51F" w14:textId="77777777" w:rsidR="00DA3E5D" w:rsidRDefault="00000000">
      <w:pPr>
        <w:pStyle w:val="pheading"/>
      </w:pPr>
      <w:r>
        <w:t>DESCRIPTION</w:t>
      </w:r>
    </w:p>
    <w:p w14:paraId="5064D41D" w14:textId="77777777" w:rsidR="00DA3E5D" w:rsidRDefault="00000000">
      <w:pPr>
        <w:pStyle w:val="pheading"/>
      </w:pPr>
      <w:r>
        <w:t>- Définition / Comprend</w:t>
      </w:r>
    </w:p>
    <w:p w14:paraId="472A2BCF" w14:textId="77777777" w:rsidR="00DA3E5D" w:rsidRDefault="00000000">
      <w:pPr>
        <w:jc w:val="both"/>
      </w:pPr>
      <w:r>
        <w:t>Il s’agit de la fourniture et de la pose des portes palières et frontons. La pose est faite selon les normes et les prescriptions des fabricants.</w:t>
      </w:r>
    </w:p>
    <w:p w14:paraId="37DF84C8" w14:textId="77777777" w:rsidR="00DA3E5D" w:rsidRDefault="00000000">
      <w:pPr>
        <w:pStyle w:val="pheading"/>
      </w:pPr>
      <w:r>
        <w:t>DOCUMENTS DE RÉFÉRENCE</w:t>
      </w:r>
    </w:p>
    <w:p w14:paraId="14F5CBAB" w14:textId="77777777" w:rsidR="00DA3E5D" w:rsidRDefault="00000000">
      <w:pPr>
        <w:pStyle w:val="pheading"/>
      </w:pPr>
      <w:r>
        <w:t>- Matériau</w:t>
      </w:r>
    </w:p>
    <w:p w14:paraId="34931EE3" w14:textId="77777777" w:rsidR="00DA3E5D" w:rsidRDefault="00000000">
      <w:r>
        <w:t>[NBN EN 81-58, Règles de sécurité pour la construction et l'installation des élévateurs - Examens et essais - Partie 58 : Essais de résistance au feu des portes palières]</w:t>
      </w:r>
    </w:p>
    <w:p w14:paraId="0B14B40C" w14:textId="77777777" w:rsidR="00DA3E5D" w:rsidRDefault="00000000">
      <w:r>
        <w:t>[NBN 713-020, Protection contre l'incendie - Comportement au feu des matériaux et éléments de construction - Résistance au feu des éléments de construction (avec erratum)]</w:t>
      </w:r>
    </w:p>
    <w:p w14:paraId="344BF213" w14:textId="77777777" w:rsidR="00DA3E5D" w:rsidRDefault="00DA3E5D"/>
    <w:p w14:paraId="609281D7" w14:textId="77777777" w:rsidR="00DA3E5D" w:rsidRDefault="00000000">
      <w:pPr>
        <w:pStyle w:val="Author-eSectionHeading6"/>
      </w:pPr>
      <w:bookmarkStart w:id="464" w:name="_Toc112762786"/>
      <w:r>
        <w:t>74.12.4a Ascenseurs hydrauliques - équipements - portes et frontons CCTB 01.10</w:t>
      </w:r>
      <w:bookmarkEnd w:id="464"/>
    </w:p>
    <w:p w14:paraId="6F8C051F" w14:textId="77777777" w:rsidR="00DA3E5D" w:rsidRDefault="00000000">
      <w:pPr>
        <w:pStyle w:val="pheading"/>
      </w:pPr>
      <w:r>
        <w:t>DESCRIPTION</w:t>
      </w:r>
    </w:p>
    <w:p w14:paraId="69AD654E" w14:textId="77777777" w:rsidR="00DA3E5D" w:rsidRDefault="00000000">
      <w:pPr>
        <w:pStyle w:val="pheading"/>
      </w:pPr>
      <w:r>
        <w:t>- Définition / Comprend</w:t>
      </w:r>
    </w:p>
    <w:p w14:paraId="3C1442AB" w14:textId="77777777" w:rsidR="00DA3E5D" w:rsidRDefault="00000000">
      <w:pPr>
        <w:jc w:val="both"/>
      </w:pPr>
      <w:r>
        <w:t>Il s’agit de la fourniture et de la pose des portes palières et frontons. La pose est faite selon les normes et les prescriptions des fabricants.</w:t>
      </w:r>
    </w:p>
    <w:p w14:paraId="704E7216" w14:textId="77777777" w:rsidR="00DA3E5D" w:rsidRDefault="00000000">
      <w:pPr>
        <w:pStyle w:val="pheading"/>
      </w:pPr>
      <w:r>
        <w:t>MATÉRIAUX</w:t>
      </w:r>
    </w:p>
    <w:p w14:paraId="0C7B9947" w14:textId="77777777" w:rsidR="00DA3E5D" w:rsidRDefault="00000000">
      <w:pPr>
        <w:pStyle w:val="pheading"/>
      </w:pPr>
      <w:r>
        <w:t>- Caractéristiques générales</w:t>
      </w:r>
    </w:p>
    <w:p w14:paraId="7CB3DFD4" w14:textId="77777777" w:rsidR="00DA3E5D" w:rsidRDefault="00000000">
      <w:pPr>
        <w:jc w:val="both"/>
      </w:pPr>
      <w:r>
        <w:t>Ouverture : latérale</w:t>
      </w:r>
    </w:p>
    <w:p w14:paraId="1B9EBA35" w14:textId="77777777" w:rsidR="00DA3E5D" w:rsidRDefault="00000000">
      <w:pPr>
        <w:jc w:val="both"/>
      </w:pPr>
      <w:r>
        <w:rPr>
          <w:u w:val="single"/>
        </w:rPr>
        <w:t>Portes palières</w:t>
      </w:r>
      <w:r>
        <w:t> </w:t>
      </w:r>
    </w:p>
    <w:p w14:paraId="335A5633" w14:textId="77777777" w:rsidR="00DA3E5D" w:rsidRDefault="00000000">
      <w:pPr>
        <w:jc w:val="both"/>
      </w:pPr>
      <w:r>
        <w:t>Les portes palières satisfont à la norme [NBN EN 81-58].</w:t>
      </w:r>
    </w:p>
    <w:p w14:paraId="2BA9BF4A" w14:textId="77777777" w:rsidR="00DA3E5D" w:rsidRDefault="00DA3E5D"/>
    <w:p w14:paraId="2A1C4EC7" w14:textId="77777777" w:rsidR="00DA3E5D" w:rsidRDefault="00000000">
      <w:pPr>
        <w:jc w:val="both"/>
      </w:pPr>
      <w:r>
        <w:t>Sous peine de non-acceptation, le constructeur proposé par le soumissionnaire produit obligatoirement  un certificat émanant d'un laboratoire reconnu en Europe, assurant que les essais de résistance au feu ont bien été réalisés suivant les critères imposés par la norme [NBN EN 81-58] ou [NBN 713-020] homologués par [AR 1969-03-14] paru au M.B. du 19.04.1969.</w:t>
      </w:r>
    </w:p>
    <w:p w14:paraId="1B06FA6B" w14:textId="77777777" w:rsidR="00DA3E5D" w:rsidRDefault="00000000">
      <w:pPr>
        <w:jc w:val="both"/>
      </w:pPr>
      <w:r>
        <w:t>Toutes les portes palières de l'ascenseur permettent les systèmes suivants :</w:t>
      </w:r>
    </w:p>
    <w:p w14:paraId="75C19157" w14:textId="77777777" w:rsidR="00DA3E5D" w:rsidRDefault="00000000">
      <w:pPr>
        <w:pStyle w:val="Author-eListParagraph"/>
        <w:numPr>
          <w:ilvl w:val="0"/>
          <w:numId w:val="81"/>
        </w:numPr>
      </w:pPr>
      <w:r>
        <w:t>La serrure à sécurité positive à action mécanique et électrique empêche impérativement l'ouverture d'une porte palière en l'absence de la cabine ou la mise en marche de cette dernière avec une porte ouverte ;</w:t>
      </w:r>
    </w:p>
    <w:p w14:paraId="1DF1B8D5" w14:textId="77777777" w:rsidR="00DA3E5D" w:rsidRDefault="00000000">
      <w:pPr>
        <w:pStyle w:val="Author-eListParagraph"/>
        <w:numPr>
          <w:ilvl w:val="0"/>
          <w:numId w:val="81"/>
        </w:numPr>
      </w:pPr>
      <w:r>
        <w:t>Le déverrouillage de chaque porte palière n'est pas actionné au passage de la cabine se déplaçant vers un autre niveau ou un niveau correspondant si la cabine ne s'y trouve pas à l'arrêt complet ou en manœuvre de nivelage pour s'y arrêter.</w:t>
      </w:r>
    </w:p>
    <w:p w14:paraId="5D4C9187" w14:textId="77777777" w:rsidR="00DA3E5D" w:rsidRDefault="00000000">
      <w:pPr>
        <w:jc w:val="both"/>
      </w:pPr>
      <w:r>
        <w:t>Les boîtes à boutons comportant des boutons</w:t>
      </w:r>
      <w:r>
        <w:rPr>
          <w:rStyle w:val="optioncarChar"/>
        </w:rPr>
        <w:t> "Montée" et "Descente"</w:t>
      </w:r>
      <w:r>
        <w:rPr>
          <w:rStyle w:val="soitChar"/>
        </w:rPr>
        <w:t> </w:t>
      </w:r>
      <w:r>
        <w:rPr>
          <w:rStyle w:val="optioncarChar"/>
        </w:rPr>
        <w:t>/ "Etage en cas de contrôle de destination"</w:t>
      </w:r>
      <w:r>
        <w:t> avec témoins lumineux d’appel sont intégrées dans les faces palières.</w:t>
      </w:r>
    </w:p>
    <w:p w14:paraId="5D77D330" w14:textId="77777777" w:rsidR="00DA3E5D" w:rsidRDefault="00000000">
      <w:pPr>
        <w:jc w:val="both"/>
      </w:pPr>
      <w:r>
        <w:t>Les indicateurs de palier fournissent les indications suivantes :</w:t>
      </w:r>
    </w:p>
    <w:p w14:paraId="58EDCEE6" w14:textId="77777777" w:rsidR="00DA3E5D" w:rsidRDefault="00000000">
      <w:pPr>
        <w:jc w:val="both"/>
      </w:pPr>
      <w:r>
        <w:t>A tous les niveaux : </w:t>
      </w:r>
      <w:r>
        <w:rPr>
          <w:rStyle w:val="optioncarChar"/>
        </w:rPr>
        <w:t>Ecrans LCD / des touchscreens / LEDs de position et de direction.</w:t>
      </w:r>
    </w:p>
    <w:p w14:paraId="36272E10" w14:textId="77777777" w:rsidR="00DA3E5D" w:rsidRDefault="00000000">
      <w:pPr>
        <w:jc w:val="both"/>
      </w:pPr>
      <w:r>
        <w:t>La face palière comprend un interrupteur clé de priorité : </w:t>
      </w:r>
      <w:r>
        <w:rPr>
          <w:rStyle w:val="optioncarChar"/>
        </w:rPr>
        <w:t>oui / non</w:t>
      </w:r>
    </w:p>
    <w:p w14:paraId="181EF3DB" w14:textId="77777777" w:rsidR="00DA3E5D" w:rsidRDefault="00000000">
      <w:pPr>
        <w:pStyle w:val="pheading"/>
      </w:pPr>
      <w:r>
        <w:t>- Finitions</w:t>
      </w:r>
    </w:p>
    <w:p w14:paraId="767DDC71" w14:textId="77777777" w:rsidR="00DA3E5D" w:rsidRDefault="00000000">
      <w:r>
        <w:t>Matériau des portes : </w:t>
      </w:r>
      <w:r>
        <w:rPr>
          <w:rStyle w:val="optioncarChar"/>
        </w:rPr>
        <w:t>tôle d'acier prête à peindre / acier inoxydable </w:t>
      </w:r>
    </w:p>
    <w:p w14:paraId="557ECA9E" w14:textId="77777777" w:rsidR="00DA3E5D" w:rsidRDefault="00000000">
      <w:r>
        <w:t>Finition des portes : </w:t>
      </w:r>
      <w:r>
        <w:rPr>
          <w:rStyle w:val="optioncarChar"/>
        </w:rPr>
        <w:t>une couche de fond, couleur *** / brossé </w:t>
      </w:r>
    </w:p>
    <w:p w14:paraId="7C2FFB11" w14:textId="77777777" w:rsidR="00DA3E5D" w:rsidRDefault="00000000">
      <w:r>
        <w:t>Matériau des encadrements : </w:t>
      </w:r>
      <w:r>
        <w:rPr>
          <w:rStyle w:val="optioncarChar"/>
        </w:rPr>
        <w:t>tôle d'acier prête à peindre / acier inoxydable </w:t>
      </w:r>
    </w:p>
    <w:p w14:paraId="57BFBC0D" w14:textId="77777777" w:rsidR="00DA3E5D" w:rsidRDefault="00000000">
      <w:r>
        <w:t>Finition des encadrements : </w:t>
      </w:r>
      <w:r>
        <w:rPr>
          <w:rStyle w:val="optioncarChar"/>
        </w:rPr>
        <w:t>une couche de fond, couleur *** / brossée </w:t>
      </w:r>
    </w:p>
    <w:p w14:paraId="719E28BE" w14:textId="77777777" w:rsidR="00DA3E5D" w:rsidRDefault="00000000">
      <w:r>
        <w:t>Matériau des seuils : </w:t>
      </w:r>
      <w:r>
        <w:rPr>
          <w:rStyle w:val="optioncarChar"/>
        </w:rPr>
        <w:t>aluminium renforcé rainuré / acier inoxydable rainuré </w:t>
      </w:r>
    </w:p>
    <w:p w14:paraId="5B8E020C" w14:textId="77777777" w:rsidR="00DA3E5D" w:rsidRDefault="00000000">
      <w:pPr>
        <w:pStyle w:val="pheading"/>
      </w:pPr>
      <w:r>
        <w:t>DOCUMENTS DE RÉFÉRENCE COMPLÉMENTAIRES</w:t>
      </w:r>
    </w:p>
    <w:p w14:paraId="71F17E77" w14:textId="77777777" w:rsidR="00DA3E5D" w:rsidRDefault="00000000">
      <w:pPr>
        <w:pStyle w:val="pheading"/>
      </w:pPr>
      <w:r>
        <w:t>- Matériau</w:t>
      </w:r>
    </w:p>
    <w:p w14:paraId="588DA1F3" w14:textId="77777777" w:rsidR="00DA3E5D" w:rsidRDefault="00000000">
      <w:r>
        <w:t>[NBN EN 81-58, Règles de sécurité pour la construction et l'installation des élévateurs - Examens et essais - Partie 58 : Essais de résistance au feu des portes palières]</w:t>
      </w:r>
      <w:r>
        <w:br/>
      </w:r>
      <w:r>
        <w:br/>
        <w:t>[NBN 713-020, Protection contre l'incendie - Comportement au feu des matériaux et éléments de construction - Résistance au feu des éléments de construction (avec erratum)]</w:t>
      </w:r>
    </w:p>
    <w:p w14:paraId="4C8AD7E5" w14:textId="77777777" w:rsidR="00DA3E5D" w:rsidRDefault="00DA3E5D"/>
    <w:p w14:paraId="05894642" w14:textId="77777777" w:rsidR="00DA3E5D" w:rsidRDefault="00000000">
      <w:pPr>
        <w:pStyle w:val="pheading"/>
      </w:pPr>
      <w:r>
        <w:t>MESURAGE</w:t>
      </w:r>
    </w:p>
    <w:p w14:paraId="7E591230" w14:textId="77777777" w:rsidR="00DA3E5D" w:rsidRDefault="00000000">
      <w:pPr>
        <w:pStyle w:val="pheading"/>
      </w:pPr>
      <w:r>
        <w:t>- unité de mesure:</w:t>
      </w:r>
    </w:p>
    <w:p w14:paraId="3A1BAED4" w14:textId="77777777" w:rsidR="00DA3E5D" w:rsidRDefault="00000000">
      <w:r>
        <w:rPr>
          <w:rStyle w:val="optioncarChar"/>
        </w:rPr>
        <w:t>- </w:t>
      </w:r>
      <w:r>
        <w:t>(par défaut) </w:t>
      </w:r>
      <w:r>
        <w:rPr>
          <w:rStyle w:val="optioncarChar"/>
        </w:rPr>
        <w:t>/ fft (dans le cas d'une modernisation)</w:t>
      </w:r>
    </w:p>
    <w:p w14:paraId="530ECA5D" w14:textId="77777777" w:rsidR="00DA3E5D" w:rsidRDefault="00000000">
      <w:r>
        <w:rPr>
          <w:b/>
          <w:i/>
        </w:rPr>
        <w:t>(soit par défaut)</w:t>
      </w:r>
    </w:p>
    <w:p w14:paraId="79763955" w14:textId="77777777" w:rsidR="00DA3E5D" w:rsidRDefault="00000000">
      <w:r>
        <w:rPr>
          <w:rStyle w:val="soitChar"/>
        </w:rPr>
        <w:t>1. -</w:t>
      </w:r>
    </w:p>
    <w:p w14:paraId="47827321" w14:textId="77777777" w:rsidR="00DA3E5D" w:rsidRDefault="00000000">
      <w:r>
        <w:rPr>
          <w:b/>
          <w:i/>
        </w:rPr>
        <w:t>(soit)</w:t>
      </w:r>
    </w:p>
    <w:p w14:paraId="72879F90" w14:textId="77777777" w:rsidR="00DA3E5D" w:rsidRDefault="00000000">
      <w:r>
        <w:rPr>
          <w:rStyle w:val="soitChar"/>
        </w:rPr>
        <w:t>2. fft (dans le cas d'une modernisation)</w:t>
      </w:r>
    </w:p>
    <w:p w14:paraId="58014AB3" w14:textId="77777777" w:rsidR="00DA3E5D" w:rsidRDefault="00000000">
      <w:pPr>
        <w:pStyle w:val="pheading"/>
      </w:pPr>
      <w:r>
        <w:t>- code de mesurage:</w:t>
      </w:r>
    </w:p>
    <w:p w14:paraId="449BAABD" w14:textId="77777777" w:rsidR="00DA3E5D" w:rsidRDefault="00000000">
      <w:r>
        <w:rPr>
          <w:rStyle w:val="optioncarChar"/>
        </w:rPr>
        <w:t>Pour mémoire</w:t>
      </w:r>
      <w:r>
        <w:t> (par défaut) </w:t>
      </w:r>
      <w:r>
        <w:rPr>
          <w:rStyle w:val="optioncarChar"/>
        </w:rPr>
        <w:t>/ Article au forfait (dans le cas d'une modernisation)</w:t>
      </w:r>
    </w:p>
    <w:p w14:paraId="22F1FC37" w14:textId="77777777" w:rsidR="00DA3E5D" w:rsidRDefault="00000000">
      <w:r>
        <w:rPr>
          <w:b/>
          <w:i/>
        </w:rPr>
        <w:t>(soit par défaut)</w:t>
      </w:r>
    </w:p>
    <w:p w14:paraId="38657E82" w14:textId="77777777" w:rsidR="00DA3E5D" w:rsidRDefault="00000000">
      <w:r>
        <w:rPr>
          <w:rStyle w:val="soitChar"/>
          <w:b/>
        </w:rPr>
        <w:t xml:space="preserve">1. </w:t>
      </w:r>
      <w:r>
        <w:rPr>
          <w:rStyle w:val="soitChar"/>
          <w:b/>
          <w:u w:val="single"/>
        </w:rPr>
        <w:t>Pour mémoire</w:t>
      </w:r>
      <w:r>
        <w:rPr>
          <w:rStyle w:val="soitChar"/>
          <w:b/>
        </w:rPr>
        <w:t xml:space="preserve"> :</w:t>
      </w:r>
      <w:r>
        <w:rPr>
          <w:rStyle w:val="soitChar"/>
        </w:rPr>
        <w:t> compris dans le </w:t>
      </w:r>
      <w:hyperlink w:anchor="1329" w:history="1">
        <w:r>
          <w:rPr>
            <w:rStyle w:val="soitChar"/>
          </w:rPr>
          <w:t>74.12.1a Ascenseurs hydrauliques - hauteur de levage &lt; 12 m</w:t>
        </w:r>
      </w:hyperlink>
      <w:r>
        <w:rPr>
          <w:rStyle w:val="soitChar"/>
        </w:rPr>
        <w:t>.</w:t>
      </w:r>
    </w:p>
    <w:p w14:paraId="28B3015E" w14:textId="77777777" w:rsidR="00DA3E5D" w:rsidRDefault="00000000">
      <w:r>
        <w:rPr>
          <w:b/>
          <w:i/>
        </w:rPr>
        <w:t>(soit)</w:t>
      </w:r>
    </w:p>
    <w:p w14:paraId="76483934" w14:textId="77777777" w:rsidR="00DA3E5D" w:rsidRDefault="00000000">
      <w:r>
        <w:rPr>
          <w:rStyle w:val="soitChar"/>
          <w:b/>
        </w:rPr>
        <w:t xml:space="preserve">2. </w:t>
      </w:r>
      <w:r>
        <w:rPr>
          <w:rStyle w:val="soitChar"/>
          <w:b/>
          <w:u w:val="single"/>
        </w:rPr>
        <w:t>Forfait</w:t>
      </w:r>
      <w:r>
        <w:rPr>
          <w:rStyle w:val="soitChar"/>
          <w:b/>
        </w:rPr>
        <w:t xml:space="preserve"> :</w:t>
      </w:r>
      <w:r>
        <w:rPr>
          <w:rStyle w:val="soitChar"/>
        </w:rPr>
        <w:t xml:space="preserve"> article comptabilisé au forfait dans le cas d'une modernisation</w:t>
      </w:r>
    </w:p>
    <w:p w14:paraId="4BC779B9" w14:textId="77777777" w:rsidR="00DA3E5D" w:rsidRDefault="00000000">
      <w:pPr>
        <w:pStyle w:val="pheading"/>
      </w:pPr>
      <w:r>
        <w:t>- nature du marché:</w:t>
      </w:r>
    </w:p>
    <w:p w14:paraId="3E959589" w14:textId="77777777" w:rsidR="00DA3E5D" w:rsidRDefault="00000000">
      <w:r>
        <w:rPr>
          <w:rStyle w:val="optioncarChar"/>
        </w:rPr>
        <w:t>PM </w:t>
      </w:r>
      <w:r>
        <w:t>(par défaut)</w:t>
      </w:r>
      <w:r>
        <w:rPr>
          <w:rStyle w:val="optioncarChar"/>
        </w:rPr>
        <w:t> / PG (dans le cas d'une modernisation)</w:t>
      </w:r>
    </w:p>
    <w:p w14:paraId="0B966EC2" w14:textId="77777777" w:rsidR="00DA3E5D" w:rsidRDefault="00000000">
      <w:r>
        <w:rPr>
          <w:b/>
          <w:i/>
        </w:rPr>
        <w:t>(soit par défaut)</w:t>
      </w:r>
    </w:p>
    <w:p w14:paraId="2523AE9E" w14:textId="77777777" w:rsidR="00DA3E5D" w:rsidRDefault="00000000">
      <w:r>
        <w:rPr>
          <w:rStyle w:val="soitChar"/>
        </w:rPr>
        <w:t>1. PM</w:t>
      </w:r>
    </w:p>
    <w:p w14:paraId="64EEA855" w14:textId="77777777" w:rsidR="00DA3E5D" w:rsidRDefault="00000000">
      <w:r>
        <w:rPr>
          <w:b/>
          <w:i/>
        </w:rPr>
        <w:t>(soit)</w:t>
      </w:r>
    </w:p>
    <w:p w14:paraId="32BCA2EA" w14:textId="77777777" w:rsidR="00DA3E5D" w:rsidRDefault="00000000">
      <w:r>
        <w:rPr>
          <w:rStyle w:val="soitChar"/>
        </w:rPr>
        <w:t>2. PG (dans le cas d'une modernisation)</w:t>
      </w:r>
    </w:p>
    <w:p w14:paraId="09C2C347" w14:textId="77777777" w:rsidR="00DA3E5D" w:rsidRDefault="00000000">
      <w:pPr>
        <w:pStyle w:val="Author-eSectionHeading5"/>
      </w:pPr>
      <w:bookmarkStart w:id="465" w:name="_Toc112762787"/>
      <w:r>
        <w:t>74.12.5 Ascenseurs hydrauliques - équipements - panneaux de commande et signalisation CCTB 01.08</w:t>
      </w:r>
      <w:bookmarkEnd w:id="465"/>
    </w:p>
    <w:p w14:paraId="0FCA2D39" w14:textId="77777777" w:rsidR="00DA3E5D" w:rsidRDefault="00000000">
      <w:pPr>
        <w:pStyle w:val="pheading"/>
      </w:pPr>
      <w:r>
        <w:t>DESCRIPTION</w:t>
      </w:r>
    </w:p>
    <w:p w14:paraId="5A35A08C" w14:textId="77777777" w:rsidR="00DA3E5D" w:rsidRDefault="00000000">
      <w:pPr>
        <w:pStyle w:val="pheading"/>
      </w:pPr>
      <w:r>
        <w:t>- Définition / Comprend</w:t>
      </w:r>
    </w:p>
    <w:p w14:paraId="565D0794" w14:textId="77777777" w:rsidR="00DA3E5D" w:rsidRDefault="00000000">
      <w:pPr>
        <w:jc w:val="both"/>
      </w:pPr>
      <w:r>
        <w:t>Cet élément comprend la fourniture et la pose des équipements de panneaux de commande et signalisation selon la norme [NBN EN 81-20].</w:t>
      </w:r>
    </w:p>
    <w:p w14:paraId="49F8A81C" w14:textId="77777777" w:rsidR="00DA3E5D" w:rsidRDefault="00000000">
      <w:pPr>
        <w:pStyle w:val="Author-eSectionHeading6"/>
      </w:pPr>
      <w:bookmarkStart w:id="466" w:name="_Toc112762788"/>
      <w:r>
        <w:t>74.12.5a Ascenseurs hydrauliques - équipements - panneaux de commande et signalisation CCTB 01.10</w:t>
      </w:r>
      <w:bookmarkEnd w:id="466"/>
    </w:p>
    <w:p w14:paraId="635610DD" w14:textId="77777777" w:rsidR="00DA3E5D" w:rsidRDefault="00000000">
      <w:pPr>
        <w:pStyle w:val="pheading"/>
      </w:pPr>
      <w:r>
        <w:t>DESCRIPTION</w:t>
      </w:r>
    </w:p>
    <w:p w14:paraId="77D1CE31" w14:textId="77777777" w:rsidR="00DA3E5D" w:rsidRDefault="00000000">
      <w:pPr>
        <w:pStyle w:val="pheading"/>
      </w:pPr>
      <w:r>
        <w:t>- Définition / Comprend</w:t>
      </w:r>
    </w:p>
    <w:p w14:paraId="46E01AD2" w14:textId="77777777" w:rsidR="00DA3E5D" w:rsidRDefault="00000000">
      <w:pPr>
        <w:jc w:val="both"/>
      </w:pPr>
      <w:r>
        <w:t>Cet article comprend la fourniture et la pose des équipements de panneaux de commande et signalisation selon la  [NBN EN 81-20].</w:t>
      </w:r>
    </w:p>
    <w:p w14:paraId="1E71CF38" w14:textId="77777777" w:rsidR="00DA3E5D" w:rsidRDefault="00000000">
      <w:pPr>
        <w:pStyle w:val="pheading"/>
      </w:pPr>
      <w:r>
        <w:t>MATÉRIAUX</w:t>
      </w:r>
    </w:p>
    <w:p w14:paraId="0F276486" w14:textId="77777777" w:rsidR="00DA3E5D" w:rsidRDefault="00000000">
      <w:pPr>
        <w:pStyle w:val="pheading"/>
      </w:pPr>
      <w:r>
        <w:t>- Caractéristiques générales</w:t>
      </w:r>
    </w:p>
    <w:p w14:paraId="75481F99" w14:textId="77777777" w:rsidR="00DA3E5D" w:rsidRDefault="00000000">
      <w:r>
        <w:t>L'équipement dépend du système de commande choisi : </w:t>
      </w:r>
      <w:r>
        <w:rPr>
          <w:rStyle w:val="optioncarChar"/>
        </w:rPr>
        <w:t>dans l’ascenseur</w:t>
      </w:r>
      <w:r>
        <w:t> (par défaut) </w:t>
      </w:r>
      <w:r>
        <w:rPr>
          <w:rStyle w:val="optioncarChar"/>
        </w:rPr>
        <w:t>/ sélection sur le palier (seulement quand il y a plusieurs ascenseurs disponibles).</w:t>
      </w:r>
    </w:p>
    <w:p w14:paraId="6AF13640" w14:textId="77777777" w:rsidR="00DA3E5D" w:rsidRDefault="00000000">
      <w:r>
        <w:t xml:space="preserve">Sélection de la destination : </w:t>
      </w:r>
      <w:r>
        <w:rPr>
          <w:rStyle w:val="optioncarChar"/>
        </w:rPr>
        <w:t xml:space="preserve">Boutons </w:t>
      </w:r>
      <w:r>
        <w:t>(par défaut)</w:t>
      </w:r>
      <w:r>
        <w:rPr>
          <w:rStyle w:val="optioncarChar"/>
        </w:rPr>
        <w:t xml:space="preserve"> / écran tactile / ***</w:t>
      </w:r>
      <w:r>
        <w:br/>
        <w:t xml:space="preserve">Panneau d'information : </w:t>
      </w:r>
      <w:r>
        <w:rPr>
          <w:rStyle w:val="optioncarChar"/>
        </w:rPr>
        <w:t>LCD / LED </w:t>
      </w:r>
    </w:p>
    <w:p w14:paraId="42BB3740" w14:textId="77777777" w:rsidR="00DA3E5D" w:rsidRDefault="00000000">
      <w:pPr>
        <w:pStyle w:val="pheading"/>
      </w:pPr>
      <w:r>
        <w:t>MESURAGE</w:t>
      </w:r>
    </w:p>
    <w:p w14:paraId="234371C9" w14:textId="77777777" w:rsidR="00DA3E5D" w:rsidRDefault="00000000">
      <w:pPr>
        <w:pStyle w:val="pheading"/>
      </w:pPr>
      <w:r>
        <w:t>- unité de mesure:</w:t>
      </w:r>
    </w:p>
    <w:p w14:paraId="6D70F632" w14:textId="77777777" w:rsidR="00DA3E5D" w:rsidRDefault="00000000">
      <w:r>
        <w:rPr>
          <w:rStyle w:val="optioncarChar"/>
        </w:rPr>
        <w:t>- </w:t>
      </w:r>
      <w:r>
        <w:t>(par défaut) </w:t>
      </w:r>
      <w:r>
        <w:rPr>
          <w:rStyle w:val="optioncarChar"/>
        </w:rPr>
        <w:t>/ fft (dans le cas d'une modernisation)</w:t>
      </w:r>
    </w:p>
    <w:p w14:paraId="21A1D5A0" w14:textId="77777777" w:rsidR="00DA3E5D" w:rsidRDefault="00000000">
      <w:r>
        <w:rPr>
          <w:b/>
          <w:i/>
        </w:rPr>
        <w:t>(soit par défaut)</w:t>
      </w:r>
    </w:p>
    <w:p w14:paraId="588D1F89" w14:textId="77777777" w:rsidR="00DA3E5D" w:rsidRDefault="00000000">
      <w:r>
        <w:rPr>
          <w:rStyle w:val="soitChar"/>
        </w:rPr>
        <w:t>1. -</w:t>
      </w:r>
    </w:p>
    <w:p w14:paraId="38FF9E64" w14:textId="77777777" w:rsidR="00DA3E5D" w:rsidRDefault="00000000">
      <w:r>
        <w:rPr>
          <w:b/>
          <w:i/>
        </w:rPr>
        <w:t>(soit)</w:t>
      </w:r>
    </w:p>
    <w:p w14:paraId="416C3114" w14:textId="77777777" w:rsidR="00DA3E5D" w:rsidRDefault="00000000">
      <w:r>
        <w:rPr>
          <w:rStyle w:val="soitChar"/>
        </w:rPr>
        <w:t>2. fft (dans le cas d'une modernisation)</w:t>
      </w:r>
    </w:p>
    <w:p w14:paraId="6EA3A26E" w14:textId="77777777" w:rsidR="00DA3E5D" w:rsidRDefault="00000000">
      <w:pPr>
        <w:pStyle w:val="pheading"/>
      </w:pPr>
      <w:r>
        <w:t>- code de mesurage:</w:t>
      </w:r>
    </w:p>
    <w:p w14:paraId="169B51D2" w14:textId="77777777" w:rsidR="00DA3E5D" w:rsidRDefault="00000000">
      <w:r>
        <w:rPr>
          <w:rStyle w:val="optioncarChar"/>
        </w:rPr>
        <w:t>Pour mémoire</w:t>
      </w:r>
      <w:r>
        <w:t>  (par défaut) </w:t>
      </w:r>
      <w:r>
        <w:rPr>
          <w:rStyle w:val="optioncarChar"/>
        </w:rPr>
        <w:t>/ Article au forfait (dans le cas d'une modernisation)</w:t>
      </w:r>
    </w:p>
    <w:p w14:paraId="5F9EA281" w14:textId="77777777" w:rsidR="00DA3E5D" w:rsidRDefault="00000000">
      <w:r>
        <w:rPr>
          <w:b/>
          <w:i/>
        </w:rPr>
        <w:t>(Soit par défaut)</w:t>
      </w:r>
    </w:p>
    <w:p w14:paraId="63CD1810" w14:textId="77777777" w:rsidR="00DA3E5D" w:rsidRDefault="00000000">
      <w:r>
        <w:rPr>
          <w:rStyle w:val="soitChar"/>
          <w:b/>
        </w:rPr>
        <w:t xml:space="preserve">1. </w:t>
      </w:r>
      <w:r>
        <w:rPr>
          <w:rStyle w:val="soitChar"/>
          <w:b/>
          <w:u w:val="single"/>
        </w:rPr>
        <w:t>Pour mémoire</w:t>
      </w:r>
      <w:r>
        <w:rPr>
          <w:rStyle w:val="soitChar"/>
          <w:b/>
        </w:rPr>
        <w:t xml:space="preserve"> :</w:t>
      </w:r>
      <w:r>
        <w:rPr>
          <w:rStyle w:val="soitChar"/>
        </w:rPr>
        <w:t xml:space="preserve"> compris dans le </w:t>
      </w:r>
      <w:hyperlink w:anchor="1329" w:history="1">
        <w:r>
          <w:rPr>
            <w:rStyle w:val="soitChar"/>
          </w:rPr>
          <w:t>74.12.1a Ascenseurs hydrauliques - hauteur de levage &lt; 12 m</w:t>
        </w:r>
      </w:hyperlink>
      <w:r>
        <w:rPr>
          <w:rStyle w:val="soitChar"/>
        </w:rPr>
        <w:t>.</w:t>
      </w:r>
    </w:p>
    <w:p w14:paraId="4E20F88D" w14:textId="77777777" w:rsidR="00DA3E5D" w:rsidRDefault="00000000">
      <w:r>
        <w:rPr>
          <w:b/>
          <w:i/>
        </w:rPr>
        <w:t>(Soit)</w:t>
      </w:r>
    </w:p>
    <w:p w14:paraId="61EC11C9" w14:textId="77777777" w:rsidR="00DA3E5D" w:rsidRDefault="00000000">
      <w:r>
        <w:rPr>
          <w:rStyle w:val="soitChar"/>
          <w:b/>
        </w:rPr>
        <w:t xml:space="preserve">2. </w:t>
      </w:r>
      <w:r>
        <w:rPr>
          <w:rStyle w:val="soitChar"/>
          <w:b/>
          <w:u w:val="single"/>
        </w:rPr>
        <w:t>Forfait</w:t>
      </w:r>
      <w:r>
        <w:rPr>
          <w:rStyle w:val="soitChar"/>
          <w:b/>
        </w:rPr>
        <w:t xml:space="preserve"> :</w:t>
      </w:r>
      <w:r>
        <w:rPr>
          <w:rStyle w:val="soitChar"/>
        </w:rPr>
        <w:t> article comptabilisé au forfait dans le cas d'une modernisation</w:t>
      </w:r>
    </w:p>
    <w:p w14:paraId="387340AF" w14:textId="77777777" w:rsidR="00DA3E5D" w:rsidRDefault="00000000">
      <w:pPr>
        <w:pStyle w:val="pheading"/>
      </w:pPr>
      <w:r>
        <w:t>- nature du marché:</w:t>
      </w:r>
    </w:p>
    <w:p w14:paraId="38854C4C" w14:textId="77777777" w:rsidR="00DA3E5D" w:rsidRDefault="00000000">
      <w:r>
        <w:rPr>
          <w:rStyle w:val="optioncarChar"/>
        </w:rPr>
        <w:t>PM </w:t>
      </w:r>
      <w:r>
        <w:t>(par défaut)</w:t>
      </w:r>
      <w:r>
        <w:rPr>
          <w:rStyle w:val="optioncarChar"/>
        </w:rPr>
        <w:t> / PG (dans le cas d'une modernisation)</w:t>
      </w:r>
    </w:p>
    <w:p w14:paraId="6CCCC777" w14:textId="77777777" w:rsidR="00DA3E5D" w:rsidRDefault="00000000">
      <w:r>
        <w:rPr>
          <w:b/>
          <w:i/>
        </w:rPr>
        <w:t>(soit par défaut)</w:t>
      </w:r>
    </w:p>
    <w:p w14:paraId="070D017E" w14:textId="77777777" w:rsidR="00DA3E5D" w:rsidRDefault="00000000">
      <w:r>
        <w:rPr>
          <w:rStyle w:val="soitChar"/>
        </w:rPr>
        <w:t>1. PM</w:t>
      </w:r>
    </w:p>
    <w:p w14:paraId="18FEE98F" w14:textId="77777777" w:rsidR="00DA3E5D" w:rsidRDefault="00000000">
      <w:r>
        <w:rPr>
          <w:b/>
          <w:i/>
        </w:rPr>
        <w:t>(soit)</w:t>
      </w:r>
    </w:p>
    <w:p w14:paraId="0652E1ED" w14:textId="77777777" w:rsidR="00DA3E5D" w:rsidRDefault="00000000">
      <w:r>
        <w:rPr>
          <w:rStyle w:val="soitChar"/>
        </w:rPr>
        <w:t>2. PG (dans le cas d'une modernisation)</w:t>
      </w:r>
    </w:p>
    <w:p w14:paraId="34B205CF" w14:textId="77777777" w:rsidR="00DA3E5D" w:rsidRDefault="00000000">
      <w:pPr>
        <w:pStyle w:val="Author-eSectionHeading5"/>
      </w:pPr>
      <w:bookmarkStart w:id="467" w:name="_Toc112762789"/>
      <w:r>
        <w:t>74.12.6 Ascenseurs hydrauliques - autres équipements CCTB 01.08</w:t>
      </w:r>
      <w:bookmarkEnd w:id="467"/>
    </w:p>
    <w:p w14:paraId="2C959F55" w14:textId="77777777" w:rsidR="00DA3E5D" w:rsidRDefault="00000000">
      <w:pPr>
        <w:pStyle w:val="Author-eSectionHeading6"/>
      </w:pPr>
      <w:bookmarkStart w:id="468" w:name="_Toc112762790"/>
      <w:r>
        <w:t>74.12.6a Ascenseurs hydrauliques - équipements - armoires de commande CCTB 01.10</w:t>
      </w:r>
      <w:bookmarkEnd w:id="468"/>
    </w:p>
    <w:p w14:paraId="030E3E26" w14:textId="77777777" w:rsidR="00DA3E5D" w:rsidRDefault="00000000">
      <w:pPr>
        <w:pStyle w:val="pheading"/>
      </w:pPr>
      <w:r>
        <w:t>DESCRIPTION</w:t>
      </w:r>
    </w:p>
    <w:p w14:paraId="5472E91B" w14:textId="77777777" w:rsidR="00DA3E5D" w:rsidRDefault="00000000">
      <w:pPr>
        <w:pStyle w:val="pheading"/>
      </w:pPr>
      <w:r>
        <w:t>- Définition / Comprend</w:t>
      </w:r>
    </w:p>
    <w:p w14:paraId="57659E94" w14:textId="77777777" w:rsidR="00DA3E5D" w:rsidRDefault="00000000">
      <w:pPr>
        <w:jc w:val="both"/>
      </w:pPr>
      <w:r>
        <w:t>Interrupteur général</w:t>
      </w:r>
    </w:p>
    <w:p w14:paraId="70818894" w14:textId="77777777" w:rsidR="00DA3E5D" w:rsidRDefault="00000000">
      <w:pPr>
        <w:jc w:val="both"/>
      </w:pPr>
      <w:r>
        <w:t>L’installation comprend un interrupteur général où aboutit la ligne d'amenée de courant. Il permet la mise hors tension sur tous les pôles ou phases :</w:t>
      </w:r>
    </w:p>
    <w:p w14:paraId="3461766D" w14:textId="77777777" w:rsidR="00DA3E5D" w:rsidRDefault="00000000">
      <w:pPr>
        <w:pStyle w:val="Author-eListParagraph"/>
        <w:numPr>
          <w:ilvl w:val="0"/>
          <w:numId w:val="82"/>
        </w:numPr>
      </w:pPr>
      <w:r>
        <w:t>Des circuits des moteurs,</w:t>
      </w:r>
    </w:p>
    <w:p w14:paraId="1A08F35D" w14:textId="77777777" w:rsidR="00DA3E5D" w:rsidRDefault="00000000">
      <w:pPr>
        <w:pStyle w:val="Author-eListParagraph"/>
        <w:numPr>
          <w:ilvl w:val="0"/>
          <w:numId w:val="82"/>
        </w:numPr>
      </w:pPr>
      <w:r>
        <w:t>Des circuits des freins,</w:t>
      </w:r>
    </w:p>
    <w:p w14:paraId="646D005D" w14:textId="77777777" w:rsidR="00DA3E5D" w:rsidRDefault="00000000">
      <w:pPr>
        <w:pStyle w:val="Author-eListParagraph"/>
        <w:numPr>
          <w:ilvl w:val="0"/>
          <w:numId w:val="82"/>
        </w:numPr>
      </w:pPr>
      <w:r>
        <w:t>Des circuits de manœuvre,</w:t>
      </w:r>
    </w:p>
    <w:p w14:paraId="44B3D7DC" w14:textId="77777777" w:rsidR="00DA3E5D" w:rsidRDefault="00000000">
      <w:pPr>
        <w:pStyle w:val="Author-eListParagraph"/>
        <w:numPr>
          <w:ilvl w:val="0"/>
          <w:numId w:val="82"/>
        </w:numPr>
      </w:pPr>
      <w:r>
        <w:t>Des circuits de signalisation.</w:t>
      </w:r>
    </w:p>
    <w:p w14:paraId="426CF83A" w14:textId="77777777" w:rsidR="00DA3E5D" w:rsidRDefault="00000000">
      <w:pPr>
        <w:jc w:val="both"/>
      </w:pPr>
      <w:r>
        <w:t>Cet interrupteur ne peut pas contrôler :</w:t>
      </w:r>
    </w:p>
    <w:p w14:paraId="697B92B9" w14:textId="77777777" w:rsidR="00DA3E5D" w:rsidRDefault="00000000">
      <w:pPr>
        <w:pStyle w:val="Author-eListParagraph"/>
        <w:numPr>
          <w:ilvl w:val="0"/>
          <w:numId w:val="83"/>
        </w:numPr>
      </w:pPr>
      <w:r>
        <w:t>Les circuits d'éclairage de la cabine, de l'intérieur de la gaine et du local de machines,</w:t>
      </w:r>
    </w:p>
    <w:p w14:paraId="44B8B240" w14:textId="77777777" w:rsidR="00DA3E5D" w:rsidRDefault="00000000">
      <w:pPr>
        <w:pStyle w:val="Author-eListParagraph"/>
        <w:numPr>
          <w:ilvl w:val="0"/>
          <w:numId w:val="83"/>
        </w:numPr>
      </w:pPr>
      <w:r>
        <w:t>Le circuit de la prise de courant sur le toit de la cabine et du local des machines,</w:t>
      </w:r>
    </w:p>
    <w:p w14:paraId="7C9B226E" w14:textId="77777777" w:rsidR="00DA3E5D" w:rsidRDefault="00000000">
      <w:pPr>
        <w:pStyle w:val="Author-eListParagraph"/>
        <w:numPr>
          <w:ilvl w:val="0"/>
          <w:numId w:val="83"/>
        </w:numPr>
      </w:pPr>
      <w:r>
        <w:t>Les circuits d'alarme.</w:t>
      </w:r>
    </w:p>
    <w:p w14:paraId="6684C65A" w14:textId="77777777" w:rsidR="00DA3E5D" w:rsidRDefault="00000000">
      <w:r>
        <w:t>Un interrupteur à usage du personnel d'entretien commande la signalisation "Hors service" et interrompra le circuit des boutons de palier et de la cabine d'ascenseur : </w:t>
      </w:r>
      <w:r>
        <w:rPr>
          <w:rStyle w:val="optioncarChar"/>
        </w:rPr>
        <w:t>oui / non</w:t>
      </w:r>
    </w:p>
    <w:p w14:paraId="0EBA5639" w14:textId="77777777" w:rsidR="00DA3E5D" w:rsidRDefault="00000000">
      <w:pPr>
        <w:pStyle w:val="pheading"/>
      </w:pPr>
      <w:r>
        <w:t>- Localisation</w:t>
      </w:r>
    </w:p>
    <w:p w14:paraId="1D8A6EEC" w14:textId="77777777" w:rsidR="00DA3E5D" w:rsidRDefault="00000000">
      <w:pPr>
        <w:jc w:val="both"/>
      </w:pPr>
      <w:r>
        <w:t>L'interrupteur général est placé à l'entrée</w:t>
      </w:r>
      <w:r>
        <w:rPr>
          <w:rStyle w:val="optioncarChar"/>
        </w:rPr>
        <w:t> du local de machine / de l'armoire d'intervention en cas de machine en gaine (sans local de machine).</w:t>
      </w:r>
    </w:p>
    <w:p w14:paraId="62CE1FA3" w14:textId="77777777" w:rsidR="00DA3E5D" w:rsidRDefault="00000000">
      <w:pPr>
        <w:pStyle w:val="pheading"/>
      </w:pPr>
      <w:r>
        <w:t>MESURAGE</w:t>
      </w:r>
    </w:p>
    <w:p w14:paraId="18A08A22" w14:textId="77777777" w:rsidR="00DA3E5D" w:rsidRDefault="00000000">
      <w:pPr>
        <w:pStyle w:val="pheading"/>
      </w:pPr>
      <w:r>
        <w:t>- unité de mesure:</w:t>
      </w:r>
    </w:p>
    <w:p w14:paraId="61DFECA0" w14:textId="77777777" w:rsidR="00DA3E5D" w:rsidRDefault="00000000">
      <w:r>
        <w:rPr>
          <w:rStyle w:val="optioncarChar"/>
        </w:rPr>
        <w:t>- </w:t>
      </w:r>
      <w:r>
        <w:t>(par défaut) </w:t>
      </w:r>
      <w:r>
        <w:rPr>
          <w:rStyle w:val="optioncarChar"/>
        </w:rPr>
        <w:t>/ fft (dans le cas d'une modernisation)</w:t>
      </w:r>
    </w:p>
    <w:p w14:paraId="6685B1C1" w14:textId="77777777" w:rsidR="00DA3E5D" w:rsidRDefault="00000000">
      <w:r>
        <w:rPr>
          <w:b/>
          <w:i/>
        </w:rPr>
        <w:t>(soit par défaut)</w:t>
      </w:r>
    </w:p>
    <w:p w14:paraId="32012E14" w14:textId="77777777" w:rsidR="00DA3E5D" w:rsidRDefault="00000000">
      <w:r>
        <w:rPr>
          <w:rStyle w:val="soitChar"/>
        </w:rPr>
        <w:t>1. -</w:t>
      </w:r>
    </w:p>
    <w:p w14:paraId="72517D7E" w14:textId="77777777" w:rsidR="00DA3E5D" w:rsidRDefault="00000000">
      <w:r>
        <w:rPr>
          <w:b/>
          <w:i/>
        </w:rPr>
        <w:t>(soit)</w:t>
      </w:r>
    </w:p>
    <w:p w14:paraId="3B484EDF" w14:textId="77777777" w:rsidR="00DA3E5D" w:rsidRDefault="00000000">
      <w:r>
        <w:rPr>
          <w:rStyle w:val="soitChar"/>
        </w:rPr>
        <w:t>2. fft (dans le cas d'une modernisation)</w:t>
      </w:r>
    </w:p>
    <w:p w14:paraId="6006A3D7" w14:textId="77777777" w:rsidR="00DA3E5D" w:rsidRDefault="00000000">
      <w:pPr>
        <w:pStyle w:val="pheading"/>
      </w:pPr>
      <w:r>
        <w:t>- code de mesurage:</w:t>
      </w:r>
    </w:p>
    <w:p w14:paraId="79C85F58" w14:textId="77777777" w:rsidR="00DA3E5D" w:rsidRDefault="00000000">
      <w:r>
        <w:rPr>
          <w:rStyle w:val="optioncarChar"/>
        </w:rPr>
        <w:t>Pour mémoire</w:t>
      </w:r>
      <w:r>
        <w:t>  (par défaut) </w:t>
      </w:r>
      <w:r>
        <w:rPr>
          <w:rStyle w:val="optioncarChar"/>
        </w:rPr>
        <w:t>/ Article au forfait (dans le cas d'une modernisation)</w:t>
      </w:r>
    </w:p>
    <w:p w14:paraId="16FEB6EC" w14:textId="77777777" w:rsidR="00DA3E5D" w:rsidRDefault="00000000">
      <w:r>
        <w:rPr>
          <w:b/>
          <w:i/>
        </w:rPr>
        <w:t>(soit par défaut)</w:t>
      </w:r>
    </w:p>
    <w:p w14:paraId="44BC2A44" w14:textId="77777777" w:rsidR="00DA3E5D" w:rsidRDefault="00000000">
      <w:r>
        <w:rPr>
          <w:rStyle w:val="soitChar"/>
          <w:b/>
        </w:rPr>
        <w:t>1. Pour mémoire :</w:t>
      </w:r>
      <w:r>
        <w:rPr>
          <w:rStyle w:val="soitChar"/>
        </w:rPr>
        <w:t>  compris dans le </w:t>
      </w:r>
      <w:hyperlink w:anchor="1329" w:history="1">
        <w:r>
          <w:rPr>
            <w:rStyle w:val="soitChar"/>
          </w:rPr>
          <w:t>74.12.1a Ascenseurs hydrauliques - hauteur de levage &lt; 12 m</w:t>
        </w:r>
      </w:hyperlink>
      <w:r>
        <w:rPr>
          <w:rStyle w:val="soitChar"/>
        </w:rPr>
        <w:t>.</w:t>
      </w:r>
    </w:p>
    <w:p w14:paraId="01AE44D4" w14:textId="77777777" w:rsidR="00DA3E5D" w:rsidRDefault="00000000">
      <w:r>
        <w:rPr>
          <w:b/>
          <w:i/>
        </w:rPr>
        <w:t>(soit)</w:t>
      </w:r>
    </w:p>
    <w:p w14:paraId="15932F7E" w14:textId="77777777" w:rsidR="00DA3E5D" w:rsidRDefault="00000000">
      <w:r>
        <w:rPr>
          <w:rStyle w:val="soitChar"/>
          <w:b/>
        </w:rPr>
        <w:t>2. Forfait :</w:t>
      </w:r>
      <w:r>
        <w:rPr>
          <w:rStyle w:val="soitChar"/>
        </w:rPr>
        <w:t>  article comptabilisé au forfait dans le cas d'une modernisation</w:t>
      </w:r>
    </w:p>
    <w:p w14:paraId="4A91AA46" w14:textId="77777777" w:rsidR="00DA3E5D" w:rsidRDefault="00000000">
      <w:pPr>
        <w:pStyle w:val="pheading"/>
      </w:pPr>
      <w:r>
        <w:t>- nature du marché:</w:t>
      </w:r>
    </w:p>
    <w:p w14:paraId="513E246F" w14:textId="77777777" w:rsidR="00DA3E5D" w:rsidRDefault="00000000">
      <w:r>
        <w:rPr>
          <w:rStyle w:val="optioncarChar"/>
        </w:rPr>
        <w:t>PM </w:t>
      </w:r>
      <w:r>
        <w:t>(par défaut)</w:t>
      </w:r>
      <w:r>
        <w:rPr>
          <w:rStyle w:val="optioncarChar"/>
        </w:rPr>
        <w:t> / PG (dans le cas d'une modernisation)</w:t>
      </w:r>
    </w:p>
    <w:p w14:paraId="58088A78" w14:textId="77777777" w:rsidR="00DA3E5D" w:rsidRDefault="00000000">
      <w:r>
        <w:rPr>
          <w:b/>
          <w:i/>
        </w:rPr>
        <w:t>(soit par défaut)</w:t>
      </w:r>
    </w:p>
    <w:p w14:paraId="5AB4F6C2" w14:textId="77777777" w:rsidR="00DA3E5D" w:rsidRDefault="00000000">
      <w:r>
        <w:rPr>
          <w:rStyle w:val="soitChar"/>
        </w:rPr>
        <w:t>1. PM</w:t>
      </w:r>
    </w:p>
    <w:p w14:paraId="6B6B5028" w14:textId="77777777" w:rsidR="00DA3E5D" w:rsidRDefault="00000000">
      <w:r>
        <w:rPr>
          <w:b/>
          <w:i/>
        </w:rPr>
        <w:t>(soit)</w:t>
      </w:r>
    </w:p>
    <w:p w14:paraId="0EEF0D03" w14:textId="77777777" w:rsidR="00DA3E5D" w:rsidRDefault="00000000">
      <w:r>
        <w:rPr>
          <w:rStyle w:val="soitChar"/>
        </w:rPr>
        <w:t>2. PG (dans le cas d'une modernisation)</w:t>
      </w:r>
    </w:p>
    <w:p w14:paraId="03D2F6F2" w14:textId="77777777" w:rsidR="00DA3E5D" w:rsidRDefault="00000000">
      <w:pPr>
        <w:pStyle w:val="Author-eSectionHeading6"/>
      </w:pPr>
      <w:bookmarkStart w:id="469" w:name="_Toc112762791"/>
      <w:r>
        <w:t>74.12.6b Ascenseurs hydrauliques - équipements - guides de cabine et de piston CCTB 01.10</w:t>
      </w:r>
      <w:bookmarkEnd w:id="469"/>
    </w:p>
    <w:p w14:paraId="4F5866FF" w14:textId="77777777" w:rsidR="00DA3E5D" w:rsidRDefault="00000000">
      <w:pPr>
        <w:pStyle w:val="pheading"/>
      </w:pPr>
      <w:r>
        <w:t>DESCRIPTION</w:t>
      </w:r>
    </w:p>
    <w:p w14:paraId="0D74309D" w14:textId="77777777" w:rsidR="00DA3E5D" w:rsidRDefault="00000000">
      <w:pPr>
        <w:pStyle w:val="pheading"/>
      </w:pPr>
      <w:r>
        <w:t>- Définition / Comprend</w:t>
      </w:r>
    </w:p>
    <w:p w14:paraId="3D79A0B2" w14:textId="77777777" w:rsidR="00DA3E5D" w:rsidRDefault="00000000">
      <w:r>
        <w:t>Il s’agit de la fourniture, la pose des guides de cabine et du contrepoids si présent conformément à la norme [NBN EN 81-20]</w:t>
      </w:r>
    </w:p>
    <w:p w14:paraId="7E16A633" w14:textId="77777777" w:rsidR="00DA3E5D" w:rsidRDefault="00000000">
      <w:pPr>
        <w:pStyle w:val="pheading"/>
      </w:pPr>
      <w:r>
        <w:t>EXÉCUTION / MISE EN ŒUVRE</w:t>
      </w:r>
    </w:p>
    <w:p w14:paraId="45F2F50D" w14:textId="77777777" w:rsidR="00DA3E5D" w:rsidRDefault="00000000">
      <w:pPr>
        <w:pStyle w:val="pheading"/>
      </w:pPr>
      <w:r>
        <w:t>- Prescriptions générales</w:t>
      </w:r>
    </w:p>
    <w:p w14:paraId="14AFDDC0" w14:textId="77777777" w:rsidR="00DA3E5D" w:rsidRDefault="00000000">
      <w:pPr>
        <w:jc w:val="both"/>
      </w:pPr>
      <w:r>
        <w:rPr>
          <w:u w:val="single"/>
        </w:rPr>
        <w:t>Guidages</w:t>
      </w:r>
    </w:p>
    <w:p w14:paraId="39DAC30D" w14:textId="77777777" w:rsidR="00DA3E5D" w:rsidRDefault="00000000">
      <w:pPr>
        <w:jc w:val="both"/>
      </w:pPr>
      <w:r>
        <w:t>Le matériel est fourni et installé conformément à la norme applicable. L'installateur transmet les exigences structurelles pour l'ancrage des guides au bureau d'étude.</w:t>
      </w:r>
    </w:p>
    <w:p w14:paraId="18799B53" w14:textId="77777777" w:rsidR="00DA3E5D" w:rsidRDefault="00000000">
      <w:pPr>
        <w:jc w:val="both"/>
      </w:pPr>
      <w:r>
        <w:t>Si la fixation des guidages dans les gaines nécessite des châssis ou supports métalliques complémentaires, ceux-ci sont compris dans la présente entreprise.</w:t>
      </w:r>
    </w:p>
    <w:p w14:paraId="0C486B37" w14:textId="77777777" w:rsidR="00DA3E5D" w:rsidRDefault="00000000">
      <w:pPr>
        <w:jc w:val="both"/>
      </w:pPr>
      <w:r>
        <w:t>Les ancrages sont fixés aux parois par chevilles expansives (parois en béton ou maçonnerie pleine) ou par boulons et écrous (poutres de séparation, gaines métalliques, ...).</w:t>
      </w:r>
    </w:p>
    <w:p w14:paraId="5145C8F6" w14:textId="77777777" w:rsidR="00DA3E5D" w:rsidRDefault="00000000">
      <w:pPr>
        <w:jc w:val="both"/>
      </w:pPr>
      <w:r>
        <w:t>Les pièces de fixation des guides permettent le réglage ultérieur dans les tolérances prévues sur le plan ascenseur en cas de tassement du bâtiment.</w:t>
      </w:r>
    </w:p>
    <w:p w14:paraId="7D3B771B" w14:textId="77777777" w:rsidR="00DA3E5D" w:rsidRDefault="00000000">
      <w:pPr>
        <w:jc w:val="both"/>
      </w:pPr>
      <w:r>
        <w:t>L'ascensoriste fournit à l'entreprise générale les forces qui travaillent sur le fond.</w:t>
      </w:r>
    </w:p>
    <w:p w14:paraId="6D553CAB" w14:textId="77777777" w:rsidR="00DA3E5D" w:rsidRDefault="00000000">
      <w:pPr>
        <w:jc w:val="both"/>
      </w:pPr>
      <w:r>
        <w:rPr>
          <w:u w:val="single"/>
        </w:rPr>
        <w:t>Contrepoids : uniquement si présent</w:t>
      </w:r>
    </w:p>
    <w:p w14:paraId="7A0561AE" w14:textId="77777777" w:rsidR="00DA3E5D" w:rsidRDefault="00000000">
      <w:pPr>
        <w:jc w:val="both"/>
      </w:pPr>
      <w:r>
        <w:t>Le matériel est fourni et installé conformément à la norme applicable.</w:t>
      </w:r>
    </w:p>
    <w:p w14:paraId="3B815044" w14:textId="77777777" w:rsidR="00DA3E5D" w:rsidRDefault="00000000">
      <w:pPr>
        <w:pStyle w:val="pheading"/>
      </w:pPr>
      <w:r>
        <w:t>CONTRÔLES PARTICULIERS</w:t>
      </w:r>
    </w:p>
    <w:p w14:paraId="6AF10483" w14:textId="77777777" w:rsidR="00DA3E5D" w:rsidRDefault="00000000">
      <w:pPr>
        <w:jc w:val="both"/>
      </w:pPr>
      <w:r>
        <w:rPr>
          <w:u w:val="single"/>
        </w:rPr>
        <w:t>Essais et fonctionnement de parachute</w:t>
      </w:r>
      <w:r>
        <w:t> </w:t>
      </w:r>
    </w:p>
    <w:p w14:paraId="3B46FE31" w14:textId="77777777" w:rsidR="00DA3E5D" w:rsidRDefault="00DA3E5D">
      <w:pPr>
        <w:jc w:val="both"/>
      </w:pPr>
    </w:p>
    <w:p w14:paraId="2D926728" w14:textId="77777777" w:rsidR="00DA3E5D" w:rsidRDefault="00000000">
      <w:pPr>
        <w:jc w:val="both"/>
      </w:pPr>
      <w:r>
        <w:t>Le plancher de la cabine de l’ascenseur reçoit une charge telle que le déclenchement en vitesse de régime donne un effort de parachutage correspondant à celui qui résulterait d'une prise de griffe en survitesse en charge normale. L’ascenseur est mis en survitesse artificielle en descente, le limiteur de vitesse déclenche le parachute.</w:t>
      </w:r>
    </w:p>
    <w:p w14:paraId="648C3CB3" w14:textId="77777777" w:rsidR="00DA3E5D" w:rsidRDefault="00000000">
      <w:pPr>
        <w:jc w:val="both"/>
      </w:pPr>
      <w:r>
        <w:t>Après cet essai, on vérifie l'état de la cabine, des guidages et des ancrages. Aucune déformation permanente ne doit être constatée après l'enlèvement de la charge et déprise du parachute. Dans le cas contraire, le constructeur remet tous les organes en parfait état avant qu'il soit procédé à un nouvel essai.</w:t>
      </w:r>
    </w:p>
    <w:p w14:paraId="730190B1" w14:textId="77777777" w:rsidR="00DA3E5D" w:rsidRDefault="00000000">
      <w:pPr>
        <w:jc w:val="both"/>
      </w:pPr>
      <w:r>
        <w:t>Les vérifications et contrôles, précédemment cités, sont faits à nouveau et à ses frais.</w:t>
      </w:r>
    </w:p>
    <w:p w14:paraId="1E18C532" w14:textId="77777777" w:rsidR="00DA3E5D" w:rsidRDefault="00000000">
      <w:pPr>
        <w:pStyle w:val="pheading"/>
      </w:pPr>
      <w:r>
        <w:t>MESURAGE</w:t>
      </w:r>
    </w:p>
    <w:p w14:paraId="3751E269" w14:textId="77777777" w:rsidR="00DA3E5D" w:rsidRDefault="00000000">
      <w:pPr>
        <w:pStyle w:val="pheading"/>
      </w:pPr>
      <w:r>
        <w:t>- unité de mesure:</w:t>
      </w:r>
    </w:p>
    <w:p w14:paraId="5B67A86A" w14:textId="77777777" w:rsidR="00DA3E5D" w:rsidRDefault="00000000">
      <w:r>
        <w:rPr>
          <w:rStyle w:val="optioncarChar"/>
        </w:rPr>
        <w:t>- </w:t>
      </w:r>
      <w:r>
        <w:t>(par défaut) </w:t>
      </w:r>
      <w:r>
        <w:rPr>
          <w:rStyle w:val="optioncarChar"/>
        </w:rPr>
        <w:t>/ fft (dans le cas d'une modernisation)</w:t>
      </w:r>
    </w:p>
    <w:p w14:paraId="32B4D548" w14:textId="77777777" w:rsidR="00DA3E5D" w:rsidRDefault="00000000">
      <w:r>
        <w:rPr>
          <w:b/>
          <w:i/>
        </w:rPr>
        <w:t>(soit par défaut)</w:t>
      </w:r>
    </w:p>
    <w:p w14:paraId="5E66FEC6" w14:textId="77777777" w:rsidR="00DA3E5D" w:rsidRDefault="00000000">
      <w:r>
        <w:rPr>
          <w:rStyle w:val="soitChar"/>
        </w:rPr>
        <w:t>1. -</w:t>
      </w:r>
    </w:p>
    <w:p w14:paraId="3048E70B" w14:textId="77777777" w:rsidR="00DA3E5D" w:rsidRDefault="00000000">
      <w:r>
        <w:rPr>
          <w:b/>
          <w:i/>
        </w:rPr>
        <w:t>(soit)</w:t>
      </w:r>
    </w:p>
    <w:p w14:paraId="77D46729" w14:textId="77777777" w:rsidR="00DA3E5D" w:rsidRDefault="00000000">
      <w:r>
        <w:rPr>
          <w:rStyle w:val="soitChar"/>
        </w:rPr>
        <w:t>2. fft (dans le cas d'une modernisation)</w:t>
      </w:r>
    </w:p>
    <w:p w14:paraId="2A868BC1" w14:textId="77777777" w:rsidR="00DA3E5D" w:rsidRDefault="00000000">
      <w:pPr>
        <w:pStyle w:val="pheading"/>
      </w:pPr>
      <w:r>
        <w:t>- code de mesurage:</w:t>
      </w:r>
    </w:p>
    <w:p w14:paraId="06AC2855" w14:textId="77777777" w:rsidR="00DA3E5D" w:rsidRDefault="00000000">
      <w:r>
        <w:rPr>
          <w:rStyle w:val="optioncarChar"/>
        </w:rPr>
        <w:t>Pour mémoire</w:t>
      </w:r>
      <w:r>
        <w:t> (par défaut) </w:t>
      </w:r>
      <w:r>
        <w:rPr>
          <w:rStyle w:val="optioncarChar"/>
        </w:rPr>
        <w:t>/ Article au forfait (dans le cas d'une modernisation)</w:t>
      </w:r>
    </w:p>
    <w:p w14:paraId="159407B8" w14:textId="77777777" w:rsidR="00DA3E5D" w:rsidRDefault="00000000">
      <w:r>
        <w:rPr>
          <w:b/>
          <w:i/>
        </w:rPr>
        <w:t>(soit par défaut)</w:t>
      </w:r>
    </w:p>
    <w:p w14:paraId="6AF8D237" w14:textId="77777777" w:rsidR="00DA3E5D" w:rsidRDefault="00000000">
      <w:r>
        <w:rPr>
          <w:rStyle w:val="soitChar"/>
          <w:b/>
        </w:rPr>
        <w:t xml:space="preserve">1. </w:t>
      </w:r>
      <w:r>
        <w:rPr>
          <w:rStyle w:val="soitChar"/>
          <w:b/>
          <w:u w:val="single"/>
        </w:rPr>
        <w:t>Pour mémoire</w:t>
      </w:r>
      <w:r>
        <w:rPr>
          <w:rStyle w:val="soitChar"/>
          <w:b/>
        </w:rPr>
        <w:t xml:space="preserve"> :</w:t>
      </w:r>
      <w:r>
        <w:rPr>
          <w:rStyle w:val="soitChar"/>
        </w:rPr>
        <w:t> compris dans le </w:t>
      </w:r>
      <w:hyperlink w:anchor="1329" w:history="1">
        <w:r>
          <w:rPr>
            <w:rStyle w:val="soitChar"/>
          </w:rPr>
          <w:t>74.12.1a Ascenseurs hydrauliques - hauteur de levage &lt; 12 m</w:t>
        </w:r>
      </w:hyperlink>
      <w:r>
        <w:rPr>
          <w:rStyle w:val="soitChar"/>
        </w:rPr>
        <w:t>.</w:t>
      </w:r>
    </w:p>
    <w:p w14:paraId="66A586E8" w14:textId="77777777" w:rsidR="00DA3E5D" w:rsidRDefault="00000000">
      <w:r>
        <w:rPr>
          <w:b/>
          <w:i/>
        </w:rPr>
        <w:t>(soit)</w:t>
      </w:r>
    </w:p>
    <w:p w14:paraId="77356717" w14:textId="77777777" w:rsidR="00DA3E5D" w:rsidRDefault="00000000">
      <w:r>
        <w:rPr>
          <w:rStyle w:val="soitChar"/>
          <w:b/>
        </w:rPr>
        <w:t xml:space="preserve">2. </w:t>
      </w:r>
      <w:r>
        <w:rPr>
          <w:rStyle w:val="soitChar"/>
          <w:b/>
          <w:u w:val="single"/>
        </w:rPr>
        <w:t>Forfait</w:t>
      </w:r>
      <w:r>
        <w:rPr>
          <w:rStyle w:val="soitChar"/>
          <w:b/>
        </w:rPr>
        <w:t xml:space="preserve"> :</w:t>
      </w:r>
      <w:r>
        <w:rPr>
          <w:rStyle w:val="soitChar"/>
        </w:rPr>
        <w:t> article comptabilisé au forfait dans le cas d'une modernisation</w:t>
      </w:r>
    </w:p>
    <w:p w14:paraId="56C0E460" w14:textId="77777777" w:rsidR="00DA3E5D" w:rsidRDefault="00000000">
      <w:pPr>
        <w:pStyle w:val="pheading"/>
      </w:pPr>
      <w:r>
        <w:t>- nature du marché:</w:t>
      </w:r>
    </w:p>
    <w:p w14:paraId="41061D01" w14:textId="77777777" w:rsidR="00DA3E5D" w:rsidRDefault="00000000">
      <w:r>
        <w:rPr>
          <w:rStyle w:val="optioncarChar"/>
        </w:rPr>
        <w:t>PM </w:t>
      </w:r>
      <w:r>
        <w:t>(par défaut)</w:t>
      </w:r>
      <w:r>
        <w:rPr>
          <w:rStyle w:val="optioncarChar"/>
        </w:rPr>
        <w:t> / PG (dans le cas d'une modernisation)</w:t>
      </w:r>
    </w:p>
    <w:p w14:paraId="229378F2" w14:textId="77777777" w:rsidR="00DA3E5D" w:rsidRDefault="00000000">
      <w:r>
        <w:rPr>
          <w:b/>
          <w:i/>
        </w:rPr>
        <w:t>(Soit par défaut)</w:t>
      </w:r>
    </w:p>
    <w:p w14:paraId="0E939DA1" w14:textId="77777777" w:rsidR="00DA3E5D" w:rsidRDefault="00000000">
      <w:r>
        <w:rPr>
          <w:rStyle w:val="soitChar"/>
        </w:rPr>
        <w:t>1. PM</w:t>
      </w:r>
    </w:p>
    <w:p w14:paraId="5012E86D" w14:textId="77777777" w:rsidR="00DA3E5D" w:rsidRDefault="00000000">
      <w:r>
        <w:rPr>
          <w:b/>
          <w:i/>
        </w:rPr>
        <w:t>(Soit)</w:t>
      </w:r>
    </w:p>
    <w:p w14:paraId="006B8D9F" w14:textId="77777777" w:rsidR="00DA3E5D" w:rsidRDefault="00000000">
      <w:r>
        <w:rPr>
          <w:rStyle w:val="soitChar"/>
        </w:rPr>
        <w:t>2. PG (dans le cas d'une modernisation)</w:t>
      </w:r>
    </w:p>
    <w:p w14:paraId="3924AF14" w14:textId="77777777" w:rsidR="00DA3E5D" w:rsidRDefault="00000000">
      <w:pPr>
        <w:pStyle w:val="Author-eSectionHeading6"/>
      </w:pPr>
      <w:bookmarkStart w:id="470" w:name="_Toc112762792"/>
      <w:r>
        <w:t>74.12.6c Ascenseurs hydrauliques - équipements - types de suspension CCTB 01.10</w:t>
      </w:r>
      <w:bookmarkEnd w:id="470"/>
    </w:p>
    <w:p w14:paraId="4F5D7373" w14:textId="77777777" w:rsidR="00DA3E5D" w:rsidRDefault="00000000">
      <w:pPr>
        <w:pStyle w:val="pheading"/>
      </w:pPr>
      <w:r>
        <w:t>DESCRIPTION</w:t>
      </w:r>
    </w:p>
    <w:p w14:paraId="4F22D845" w14:textId="77777777" w:rsidR="00DA3E5D" w:rsidRDefault="00000000">
      <w:pPr>
        <w:pStyle w:val="pheading"/>
      </w:pPr>
      <w:r>
        <w:t>- Définition / Comprend</w:t>
      </w:r>
    </w:p>
    <w:p w14:paraId="06CFB293" w14:textId="77777777" w:rsidR="00DA3E5D" w:rsidRDefault="00000000">
      <w:r>
        <w:t>Il s’agit de la fourniture et de la pose des types de suspension conformément à la norme [NBN EN 81-20]. </w:t>
      </w:r>
    </w:p>
    <w:p w14:paraId="69026D45" w14:textId="77777777" w:rsidR="00DA3E5D" w:rsidRDefault="00000000">
      <w:pPr>
        <w:pStyle w:val="pheading"/>
      </w:pPr>
      <w:r>
        <w:t>EXÉCUTION / MISE EN ŒUVRE</w:t>
      </w:r>
    </w:p>
    <w:p w14:paraId="1D26CEEE" w14:textId="77777777" w:rsidR="00DA3E5D" w:rsidRDefault="00000000">
      <w:pPr>
        <w:pStyle w:val="pheading"/>
      </w:pPr>
      <w:r>
        <w:t>- Prescriptions générales</w:t>
      </w:r>
    </w:p>
    <w:p w14:paraId="74DD3249" w14:textId="77777777" w:rsidR="00DA3E5D" w:rsidRDefault="00000000">
      <w:pPr>
        <w:jc w:val="both"/>
      </w:pPr>
      <w:r>
        <w:t>L'étrier est prévu pour absorber les forces lié à la charge et la vitesse de l'ascenseur.</w:t>
      </w:r>
    </w:p>
    <w:p w14:paraId="64DF12B4" w14:textId="77777777" w:rsidR="00DA3E5D" w:rsidRDefault="00000000">
      <w:pPr>
        <w:pStyle w:val="pheading"/>
      </w:pPr>
      <w:r>
        <w:t>MESURAGE</w:t>
      </w:r>
    </w:p>
    <w:p w14:paraId="5CDD6AB7" w14:textId="77777777" w:rsidR="00DA3E5D" w:rsidRDefault="00000000">
      <w:pPr>
        <w:pStyle w:val="pheading"/>
      </w:pPr>
      <w:r>
        <w:t>- unité de mesure:</w:t>
      </w:r>
    </w:p>
    <w:p w14:paraId="3553DAD4" w14:textId="77777777" w:rsidR="00DA3E5D" w:rsidRDefault="00000000">
      <w:r>
        <w:rPr>
          <w:rStyle w:val="optioncarChar"/>
        </w:rPr>
        <w:t>- </w:t>
      </w:r>
      <w:r>
        <w:t>(par défaut) </w:t>
      </w:r>
      <w:r>
        <w:rPr>
          <w:rStyle w:val="optioncarChar"/>
        </w:rPr>
        <w:t>/ fft (dans le cas d'une modernisation)</w:t>
      </w:r>
    </w:p>
    <w:p w14:paraId="6CFEC384" w14:textId="77777777" w:rsidR="00DA3E5D" w:rsidRDefault="00000000">
      <w:r>
        <w:rPr>
          <w:b/>
          <w:i/>
        </w:rPr>
        <w:t>(soit par défaut)</w:t>
      </w:r>
    </w:p>
    <w:p w14:paraId="049F8A41" w14:textId="77777777" w:rsidR="00DA3E5D" w:rsidRDefault="00000000">
      <w:r>
        <w:rPr>
          <w:rStyle w:val="soitChar"/>
        </w:rPr>
        <w:t>1. -</w:t>
      </w:r>
    </w:p>
    <w:p w14:paraId="77879748" w14:textId="77777777" w:rsidR="00DA3E5D" w:rsidRDefault="00000000">
      <w:r>
        <w:rPr>
          <w:b/>
          <w:i/>
        </w:rPr>
        <w:t>(soit)</w:t>
      </w:r>
    </w:p>
    <w:p w14:paraId="27C3A3C9" w14:textId="77777777" w:rsidR="00DA3E5D" w:rsidRDefault="00000000">
      <w:r>
        <w:rPr>
          <w:rStyle w:val="soitChar"/>
        </w:rPr>
        <w:t>2. fft (dans le cas d'une modernisation)</w:t>
      </w:r>
    </w:p>
    <w:p w14:paraId="176F2EF6" w14:textId="77777777" w:rsidR="00DA3E5D" w:rsidRDefault="00000000">
      <w:pPr>
        <w:pStyle w:val="pheading"/>
      </w:pPr>
      <w:r>
        <w:t>- code de mesurage:</w:t>
      </w:r>
    </w:p>
    <w:p w14:paraId="1F695E26" w14:textId="77777777" w:rsidR="00DA3E5D" w:rsidRDefault="00000000">
      <w:r>
        <w:rPr>
          <w:rStyle w:val="optioncarChar"/>
        </w:rPr>
        <w:t>Pour mémoire</w:t>
      </w:r>
      <w:r>
        <w:t> (par défaut) </w:t>
      </w:r>
      <w:r>
        <w:rPr>
          <w:rStyle w:val="optioncarChar"/>
        </w:rPr>
        <w:t>/ Article au forfait (dans le cas d'une modernisation)</w:t>
      </w:r>
    </w:p>
    <w:p w14:paraId="284D95EC" w14:textId="77777777" w:rsidR="00DA3E5D" w:rsidRDefault="00000000">
      <w:r>
        <w:rPr>
          <w:b/>
          <w:i/>
        </w:rPr>
        <w:t>(soit par défaut)</w:t>
      </w:r>
    </w:p>
    <w:p w14:paraId="437D4877" w14:textId="77777777" w:rsidR="00DA3E5D" w:rsidRDefault="00000000">
      <w:r>
        <w:rPr>
          <w:rStyle w:val="soitChar"/>
          <w:b/>
        </w:rPr>
        <w:t xml:space="preserve">1. </w:t>
      </w:r>
      <w:r>
        <w:rPr>
          <w:rStyle w:val="soitChar"/>
          <w:b/>
          <w:u w:val="single"/>
        </w:rPr>
        <w:t>Pour mémoire</w:t>
      </w:r>
      <w:r>
        <w:rPr>
          <w:rStyle w:val="soitChar"/>
          <w:b/>
        </w:rPr>
        <w:t xml:space="preserve"> :</w:t>
      </w:r>
      <w:r>
        <w:rPr>
          <w:rStyle w:val="soitChar"/>
        </w:rPr>
        <w:t> compris dans le </w:t>
      </w:r>
      <w:hyperlink w:anchor="1329" w:history="1">
        <w:r>
          <w:rPr>
            <w:rStyle w:val="soitChar"/>
          </w:rPr>
          <w:t>74.12.1a Ascenseurs hydrauliques - hauteur de levage &lt; 12 m</w:t>
        </w:r>
      </w:hyperlink>
      <w:r>
        <w:rPr>
          <w:rStyle w:val="soitChar"/>
        </w:rPr>
        <w:t>.</w:t>
      </w:r>
    </w:p>
    <w:p w14:paraId="3851CCE1" w14:textId="77777777" w:rsidR="00DA3E5D" w:rsidRDefault="00000000">
      <w:r>
        <w:rPr>
          <w:b/>
          <w:i/>
        </w:rPr>
        <w:t>(soit)</w:t>
      </w:r>
    </w:p>
    <w:p w14:paraId="352DB0CD" w14:textId="77777777" w:rsidR="00DA3E5D" w:rsidRDefault="00000000">
      <w:r>
        <w:rPr>
          <w:rStyle w:val="soitChar"/>
          <w:b/>
        </w:rPr>
        <w:t xml:space="preserve">2. </w:t>
      </w:r>
      <w:r>
        <w:rPr>
          <w:rStyle w:val="soitChar"/>
          <w:b/>
          <w:u w:val="single"/>
        </w:rPr>
        <w:t>Forfait</w:t>
      </w:r>
      <w:r>
        <w:rPr>
          <w:rStyle w:val="soitChar"/>
          <w:b/>
        </w:rPr>
        <w:t xml:space="preserve"> :</w:t>
      </w:r>
      <w:r>
        <w:rPr>
          <w:rStyle w:val="soitChar"/>
        </w:rPr>
        <w:t xml:space="preserve"> article comptabilisé au forfait dans le cas d'une modernisation</w:t>
      </w:r>
    </w:p>
    <w:p w14:paraId="34E472E1" w14:textId="77777777" w:rsidR="00DA3E5D" w:rsidRDefault="00000000">
      <w:pPr>
        <w:pStyle w:val="pheading"/>
      </w:pPr>
      <w:r>
        <w:t>- nature du marché:</w:t>
      </w:r>
    </w:p>
    <w:p w14:paraId="3B17E360" w14:textId="77777777" w:rsidR="00DA3E5D" w:rsidRDefault="00000000">
      <w:r>
        <w:rPr>
          <w:rStyle w:val="optioncarChar"/>
        </w:rPr>
        <w:t>PM </w:t>
      </w:r>
      <w:r>
        <w:t>(par défaut)</w:t>
      </w:r>
      <w:r>
        <w:rPr>
          <w:rStyle w:val="optioncarChar"/>
        </w:rPr>
        <w:t> / PG (dans le cas d'une modernisation)</w:t>
      </w:r>
    </w:p>
    <w:p w14:paraId="1E7AB836" w14:textId="77777777" w:rsidR="00DA3E5D" w:rsidRDefault="00000000">
      <w:r>
        <w:rPr>
          <w:b/>
          <w:i/>
        </w:rPr>
        <w:t>(Soit par défaut)</w:t>
      </w:r>
    </w:p>
    <w:p w14:paraId="64F9BD64" w14:textId="77777777" w:rsidR="00DA3E5D" w:rsidRDefault="00000000">
      <w:r>
        <w:rPr>
          <w:rStyle w:val="soitChar"/>
        </w:rPr>
        <w:t>1. PM</w:t>
      </w:r>
    </w:p>
    <w:p w14:paraId="5BE393FF" w14:textId="77777777" w:rsidR="00DA3E5D" w:rsidRDefault="00000000">
      <w:r>
        <w:rPr>
          <w:b/>
          <w:i/>
        </w:rPr>
        <w:t>(Soit)</w:t>
      </w:r>
    </w:p>
    <w:p w14:paraId="44B18257" w14:textId="77777777" w:rsidR="00DA3E5D" w:rsidRDefault="00000000">
      <w:r>
        <w:rPr>
          <w:rStyle w:val="soitChar"/>
        </w:rPr>
        <w:t>2. PG (dans le cas d'une modernisation)</w:t>
      </w:r>
    </w:p>
    <w:p w14:paraId="68E2223D" w14:textId="77777777" w:rsidR="00DA3E5D" w:rsidRDefault="00000000">
      <w:pPr>
        <w:pStyle w:val="Author-eSectionHeading3"/>
      </w:pPr>
      <w:bookmarkStart w:id="471" w:name="_Toc112762793"/>
      <w:r>
        <w:t>74.2 - CCTB 01.02</w:t>
      </w:r>
      <w:bookmarkEnd w:id="471"/>
    </w:p>
    <w:p w14:paraId="464867CF" w14:textId="77777777" w:rsidR="00DA3E5D" w:rsidRDefault="00000000">
      <w:pPr>
        <w:pStyle w:val="Author-eSectionHeading3"/>
      </w:pPr>
      <w:bookmarkStart w:id="472" w:name="_Toc112762794"/>
      <w:r>
        <w:t>74.3 - CCTB 01.02</w:t>
      </w:r>
      <w:bookmarkEnd w:id="472"/>
    </w:p>
    <w:p w14:paraId="62C34E62" w14:textId="77777777" w:rsidR="00DA3E5D" w:rsidRDefault="00000000">
      <w:pPr>
        <w:pStyle w:val="Author-eSectionHeading3"/>
      </w:pPr>
      <w:bookmarkStart w:id="473" w:name="_Toc112762795"/>
      <w:r>
        <w:t>74.4 - CCTB 01.02</w:t>
      </w:r>
      <w:bookmarkEnd w:id="473"/>
    </w:p>
    <w:p w14:paraId="79A2EBCD" w14:textId="77777777" w:rsidR="00DA3E5D" w:rsidRDefault="00000000">
      <w:pPr>
        <w:pStyle w:val="Author-eSectionHeading3"/>
      </w:pPr>
      <w:bookmarkStart w:id="474" w:name="_Toc112762796"/>
      <w:r>
        <w:t>74.5 - CCTB 01.02</w:t>
      </w:r>
      <w:bookmarkEnd w:id="474"/>
    </w:p>
    <w:p w14:paraId="7A3D0E61" w14:textId="77777777" w:rsidR="00DA3E5D" w:rsidRDefault="00000000">
      <w:pPr>
        <w:pStyle w:val="Author-eSectionHeading3"/>
      </w:pPr>
      <w:bookmarkStart w:id="475" w:name="_Toc112762797"/>
      <w:r>
        <w:t>74.6 - CCTB 01.02</w:t>
      </w:r>
      <w:bookmarkEnd w:id="475"/>
    </w:p>
    <w:p w14:paraId="135DA9A2" w14:textId="77777777" w:rsidR="00DA3E5D" w:rsidRDefault="00000000">
      <w:pPr>
        <w:pStyle w:val="Author-eSectionHeading3"/>
      </w:pPr>
      <w:bookmarkStart w:id="476" w:name="_Toc112762798"/>
      <w:r>
        <w:t>74.7 -</w:t>
      </w:r>
      <w:bookmarkEnd w:id="476"/>
    </w:p>
    <w:p w14:paraId="0B417236" w14:textId="77777777" w:rsidR="00DA3E5D" w:rsidRDefault="00000000">
      <w:pPr>
        <w:pStyle w:val="Author-eSectionHeading3"/>
      </w:pPr>
      <w:bookmarkStart w:id="477" w:name="_Toc112762799"/>
      <w:r>
        <w:t>74.8 Ascenseurs existants dans un bâtiment - rénovation CCTB 01.10</w:t>
      </w:r>
      <w:bookmarkEnd w:id="477"/>
    </w:p>
    <w:p w14:paraId="68C74A98" w14:textId="77777777" w:rsidR="00DA3E5D" w:rsidRDefault="00000000">
      <w:pPr>
        <w:pStyle w:val="pheading"/>
      </w:pPr>
      <w:r>
        <w:t>DESCRIPTION</w:t>
      </w:r>
    </w:p>
    <w:p w14:paraId="4085A646" w14:textId="77777777" w:rsidR="00DA3E5D" w:rsidRDefault="00000000">
      <w:pPr>
        <w:pStyle w:val="pheading"/>
      </w:pPr>
      <w:r>
        <w:t>- Définition / Comprend</w:t>
      </w:r>
    </w:p>
    <w:p w14:paraId="6248AB56" w14:textId="77777777" w:rsidR="00DA3E5D" w:rsidRDefault="00000000">
      <w:pPr>
        <w:jc w:val="both"/>
      </w:pPr>
      <w:r>
        <w:t>Il s’agit de la modernisation basée sur l’analyse des risques d’un SECT ( Service Externe pour les contrôles techniques) conformément à l’ [AR 2003-03-09] relatif à la sécurité des ascenseurs. Les points à traiter sont décrits dans le rapport d’analyse des risques du SECT.</w:t>
      </w:r>
    </w:p>
    <w:p w14:paraId="18E1EF44" w14:textId="77777777" w:rsidR="00DA3E5D" w:rsidRDefault="00000000">
      <w:pPr>
        <w:jc w:val="both"/>
      </w:pPr>
      <w:r>
        <w:t>Le soumissionnaire est tenu d'inspecter l'installation sur place avant d'établir son offre. En aucun cas il n'invoque son ignorance de la situation existante.</w:t>
      </w:r>
    </w:p>
    <w:p w14:paraId="2EA4C232" w14:textId="77777777" w:rsidR="00DA3E5D" w:rsidRDefault="00000000">
      <w:pPr>
        <w:pStyle w:val="pheading"/>
      </w:pPr>
      <w:r>
        <w:t>EXÉCUTION / MISE EN ŒUVRE</w:t>
      </w:r>
    </w:p>
    <w:p w14:paraId="01BABE60" w14:textId="77777777" w:rsidR="00DA3E5D" w:rsidRDefault="00000000">
      <w:pPr>
        <w:jc w:val="both"/>
      </w:pPr>
      <w:r>
        <w:t>Electricité: </w:t>
      </w:r>
    </w:p>
    <w:p w14:paraId="742623EA" w14:textId="77777777" w:rsidR="00DA3E5D" w:rsidRDefault="00000000">
      <w:pPr>
        <w:jc w:val="both"/>
      </w:pPr>
      <w:r>
        <w:t xml:space="preserve">Au cas où l'alimentation électrique est encore de 3 x 230 V, le soumissionnaire prévoit un transformateur de puissance triphasé (220/400 V) d'une efficacité énergétique haute. Renvoi au </w:t>
      </w:r>
      <w:hyperlink w:anchor="1330" w:history="1">
        <w:r>
          <w:t>71.24.7e Équipements particuliers - alimentation des ascenseurs</w:t>
        </w:r>
      </w:hyperlink>
      <w:r>
        <w:t>.</w:t>
      </w:r>
    </w:p>
    <w:p w14:paraId="763CCD4E" w14:textId="77777777" w:rsidR="00DA3E5D" w:rsidRDefault="00000000">
      <w:pPr>
        <w:pStyle w:val="Author-eSectionHeading4"/>
      </w:pPr>
      <w:bookmarkStart w:id="478" w:name="_Toc112762800"/>
      <w:r>
        <w:t>74.81 Equipements - installations existantes CCTB 01.08</w:t>
      </w:r>
      <w:bookmarkEnd w:id="478"/>
    </w:p>
    <w:p w14:paraId="159D1F80" w14:textId="77777777" w:rsidR="00DA3E5D" w:rsidRDefault="00000000">
      <w:pPr>
        <w:pStyle w:val="Author-eSectionHeading2"/>
      </w:pPr>
      <w:bookmarkStart w:id="479" w:name="_Toc112762801"/>
      <w:r>
        <w:t>75 Chauffage électrique ( CE) CCTB 01.10</w:t>
      </w:r>
      <w:bookmarkEnd w:id="479"/>
    </w:p>
    <w:p w14:paraId="47CE3636" w14:textId="77777777" w:rsidR="00DA3E5D" w:rsidRDefault="00000000">
      <w:pPr>
        <w:pStyle w:val="pheading"/>
      </w:pPr>
      <w:r>
        <w:t>DESCRIPTION</w:t>
      </w:r>
    </w:p>
    <w:p w14:paraId="4D027EBF" w14:textId="77777777" w:rsidR="00DA3E5D" w:rsidRDefault="00000000">
      <w:pPr>
        <w:pStyle w:val="pheading"/>
      </w:pPr>
      <w:r>
        <w:t>- Définition / Comprend</w:t>
      </w:r>
    </w:p>
    <w:p w14:paraId="73C54A03" w14:textId="77777777" w:rsidR="00DA3E5D" w:rsidRDefault="00000000">
      <w:r>
        <w:t>Il s'agit de la fourniture et de l'installation de l'équipement complet de chauffage électrique (système direct, accumulation ou inertiel). Cette prestation comprend également :</w:t>
      </w:r>
      <w:r>
        <w:br/>
        <w:t>• le raccordement de tout l'équipement connexe,</w:t>
      </w:r>
      <w:r>
        <w:br/>
        <w:t>• le raccordement du système de gestion et la configuration de celui-ci, paramétrage et / ou la programmation de l'installation en accord avec le système de gestion domotique du bâtiment.</w:t>
      </w:r>
    </w:p>
    <w:p w14:paraId="72B5531E" w14:textId="77777777" w:rsidR="00DA3E5D" w:rsidRDefault="00000000">
      <w:pPr>
        <w:pStyle w:val="pheading"/>
      </w:pPr>
      <w:r>
        <w:t>- Remarques importantes</w:t>
      </w:r>
    </w:p>
    <w:p w14:paraId="314293D2" w14:textId="77777777" w:rsidR="00DA3E5D" w:rsidRDefault="00000000">
      <w:r>
        <w:t>•Lors du choix de l'appareil / de l'installation, les spécifications et recommandations des instructions d'installation sont à transposer dans les équipements à prévoir (raccordements électriques, régulation, gestion,...)</w:t>
      </w:r>
      <w:r>
        <w:br/>
        <w:t>•Le dimensionnement des équipements doit faire l'objet d'une étude préalable pour déterminer les puissances nécessaires afin de couvrir les déperditions calorifiques.</w:t>
      </w:r>
    </w:p>
    <w:p w14:paraId="622DA4BF" w14:textId="77777777" w:rsidR="00DA3E5D" w:rsidRDefault="00DA3E5D"/>
    <w:p w14:paraId="0C161BD7" w14:textId="77777777" w:rsidR="00DA3E5D" w:rsidRDefault="00000000">
      <w:pPr>
        <w:pStyle w:val="pheading"/>
      </w:pPr>
      <w:r>
        <w:t>MATÉRIAUX</w:t>
      </w:r>
    </w:p>
    <w:p w14:paraId="4736C286" w14:textId="77777777" w:rsidR="00DA3E5D" w:rsidRDefault="00000000">
      <w:r>
        <w:t>L'ensemble du matériel est conforme au critère d'approbation du matériel électrique </w:t>
      </w:r>
      <w:r>
        <w:rPr>
          <w:rStyle w:val="optioncarChar"/>
        </w:rPr>
        <w:t>***</w:t>
      </w:r>
      <w:r>
        <w:t xml:space="preserve"> et respecte les dernières versions des normes en vigueur suivant la classification.</w:t>
      </w:r>
    </w:p>
    <w:p w14:paraId="1AD16A18" w14:textId="77777777" w:rsidR="00DA3E5D" w:rsidRDefault="00000000">
      <w:pPr>
        <w:pStyle w:val="pheading"/>
      </w:pPr>
      <w:r>
        <w:t>EXÉCUTION / MISE EN ŒUVRE</w:t>
      </w:r>
    </w:p>
    <w:p w14:paraId="6EDFE545" w14:textId="77777777" w:rsidR="00DA3E5D" w:rsidRDefault="00000000">
      <w:r>
        <w:t>Les distances d'installation de l'appareil (distance sol - appareil et distances de sécurité ... ) sont conformes à la prescription du fabricant et les règles de l'art.</w:t>
      </w:r>
    </w:p>
    <w:p w14:paraId="1E6B7E02" w14:textId="77777777" w:rsidR="00DA3E5D" w:rsidRDefault="00000000">
      <w:pPr>
        <w:pStyle w:val="pheading"/>
      </w:pPr>
      <w:r>
        <w:t>DOCUMENTS DE RÉFÉRENCE</w:t>
      </w:r>
    </w:p>
    <w:p w14:paraId="1CCDC29C" w14:textId="77777777" w:rsidR="00DA3E5D" w:rsidRDefault="00000000">
      <w:pPr>
        <w:pStyle w:val="pheading"/>
      </w:pPr>
      <w:r>
        <w:t>- Exécution</w:t>
      </w:r>
    </w:p>
    <w:p w14:paraId="1CAF90C6" w14:textId="77777777" w:rsidR="00DA3E5D" w:rsidRDefault="00000000">
      <w:r>
        <w:t>Feuille de calcul du dimensionnement</w:t>
      </w:r>
    </w:p>
    <w:p w14:paraId="1651B4F4" w14:textId="77777777" w:rsidR="00DA3E5D" w:rsidRDefault="00000000">
      <w:pPr>
        <w:pStyle w:val="Author-eSectionHeading3"/>
      </w:pPr>
      <w:bookmarkStart w:id="480" w:name="_Toc112762802"/>
      <w:r>
        <w:t>75.1 Systèmes décentralisés CCTB 01.10</w:t>
      </w:r>
      <w:bookmarkEnd w:id="480"/>
    </w:p>
    <w:p w14:paraId="5797B0E2" w14:textId="77777777" w:rsidR="00DA3E5D" w:rsidRDefault="00000000">
      <w:pPr>
        <w:pStyle w:val="pheading"/>
      </w:pPr>
      <w:r>
        <w:t>DESCRIPTION</w:t>
      </w:r>
    </w:p>
    <w:p w14:paraId="7169A970" w14:textId="77777777" w:rsidR="00DA3E5D" w:rsidRDefault="00000000">
      <w:pPr>
        <w:pStyle w:val="pheading"/>
      </w:pPr>
      <w:r>
        <w:t>- Définition / Comprend</w:t>
      </w:r>
    </w:p>
    <w:p w14:paraId="7D9617A2" w14:textId="77777777" w:rsidR="00DA3E5D" w:rsidRDefault="00000000">
      <w:r>
        <w:t>Il s'agit de la fourniture et de l'installation d'un système de chauffage décentralisé dans lequel la génération et l'émission de la chaleur sont assurées conjointement au sein de chaque appareil. Le système décentralisé nécessite un réseau de distribution électrique et de commande.</w:t>
      </w:r>
    </w:p>
    <w:p w14:paraId="02159C10" w14:textId="77777777" w:rsidR="00DA3E5D" w:rsidRDefault="00000000">
      <w:pPr>
        <w:pStyle w:val="pheading"/>
      </w:pPr>
      <w:r>
        <w:t>- Remarques importantes</w:t>
      </w:r>
    </w:p>
    <w:p w14:paraId="1210CF2F" w14:textId="77777777" w:rsidR="00DA3E5D" w:rsidRDefault="00000000">
      <w:r>
        <w:t>Les recommandations du fabricant sont scrupuleusement respectées lors de la mise en oeuvre. Les autres corps de métiers sont à prévenir des particularités concernant la pose et ses particularités (choix des matériaux et mise en oeuvre).</w:t>
      </w:r>
    </w:p>
    <w:p w14:paraId="29E8E87D" w14:textId="77777777" w:rsidR="00DA3E5D" w:rsidRDefault="00000000">
      <w:pPr>
        <w:pStyle w:val="pheading"/>
      </w:pPr>
      <w:r>
        <w:t>MATÉRIAUX</w:t>
      </w:r>
    </w:p>
    <w:p w14:paraId="672BC68B" w14:textId="77777777" w:rsidR="00DA3E5D" w:rsidRDefault="00000000">
      <w:r>
        <w:t>Les équipements sont conforme à la version en vigueur des normes suivantes :</w:t>
      </w:r>
      <w:r>
        <w:br/>
        <w:t>•NBN EN 60335-1 : Appareils électrodomestiques et analogues - Sécurité - Partie 1 : Prescriptions générales</w:t>
      </w:r>
      <w:r>
        <w:br/>
        <w:t>•NBN EN 60335-2-30 : Appareils électrodomestiques et analogues - Sécurité - Partie 2-30: Règles particulières pour les appareils de chauffage des locaux (+ corrigendum).</w:t>
      </w:r>
      <w:r>
        <w:br/>
        <w:t>•EN 50366 Appareils électrodomestiques et analogues - Champs électromagnétiques - Méthodes d'évaluation et de mesure</w:t>
      </w:r>
      <w:r>
        <w:br/>
        <w:t>•Toutes autres règlementations, lois et décrets en vigueur en la matière.</w:t>
      </w:r>
      <w:r>
        <w:br/>
        <w:t>En outre pour garantir le confort de fonctionnement les appareils sont équipés d'un interrupteur arrêt/marche et d'un thermostat intégré permettant un réglage progressif : l'écart de la température instaurée, mesuré entre 20% et 80% de la charge, ne sont pas &gt; 2°C. Les variations de température pour une charge de 40% à 60% ne peuvent pas dépasser 2°C. La température inférieure sera choisie en fonction d'une protection efficace contre le gel (environ 3 à 5°C).</w:t>
      </w:r>
    </w:p>
    <w:p w14:paraId="156CB91C" w14:textId="77777777" w:rsidR="00DA3E5D" w:rsidRDefault="00000000">
      <w:pPr>
        <w:pStyle w:val="pheading"/>
      </w:pPr>
      <w:r>
        <w:t>EXÉCUTION / MISE EN ŒUVRE</w:t>
      </w:r>
    </w:p>
    <w:p w14:paraId="07062F42" w14:textId="77777777" w:rsidR="00DA3E5D" w:rsidRDefault="00000000">
      <w:r>
        <w:t>Le prix de l'alimentation (tubages, câbles et les boîtes d'encastrement) est inclus dans le prix unitaire des boîtes de connexion telles qu'elles sont décrites aux articles :</w:t>
      </w:r>
    </w:p>
    <w:p w14:paraId="134FA06A" w14:textId="77777777" w:rsidR="00DA3E5D" w:rsidRDefault="00000000">
      <w:pPr>
        <w:pStyle w:val="Author-eListParagraph"/>
        <w:numPr>
          <w:ilvl w:val="0"/>
          <w:numId w:val="84"/>
        </w:numPr>
      </w:pPr>
      <w:hyperlink w:anchor="1332" w:history="1">
        <w:r>
          <w:t>72.23.2a: boîtes de raccordement</w:t>
        </w:r>
      </w:hyperlink>
    </w:p>
    <w:p w14:paraId="70C9C724" w14:textId="77777777" w:rsidR="00DA3E5D" w:rsidRDefault="00000000">
      <w:pPr>
        <w:pStyle w:val="Author-eListParagraph"/>
        <w:numPr>
          <w:ilvl w:val="0"/>
          <w:numId w:val="84"/>
        </w:numPr>
      </w:pPr>
      <w:hyperlink w:anchor="1333" w:history="1">
        <w:r>
          <w:t>72.22.3f: organes de protection – fusible (suivant les prescriptions du RGIE)</w:t>
        </w:r>
      </w:hyperlink>
    </w:p>
    <w:p w14:paraId="07E9989B" w14:textId="77777777" w:rsidR="00DA3E5D" w:rsidRDefault="00000000">
      <w:pPr>
        <w:pStyle w:val="Author-eListParagraph"/>
        <w:numPr>
          <w:ilvl w:val="0"/>
          <w:numId w:val="84"/>
        </w:numPr>
      </w:pPr>
      <w:hyperlink w:anchor="1334" w:history="1">
        <w:r>
          <w:t>72.22.6c: conduites - canalisations – tubages et câbles / encastrés</w:t>
        </w:r>
      </w:hyperlink>
    </w:p>
    <w:p w14:paraId="279034C6" w14:textId="77777777" w:rsidR="00DA3E5D" w:rsidRDefault="00000000">
      <w:pPr>
        <w:pStyle w:val="Author-eListParagraph"/>
        <w:numPr>
          <w:ilvl w:val="0"/>
          <w:numId w:val="84"/>
        </w:numPr>
      </w:pPr>
      <w:hyperlink w:anchor="1335" w:history="1">
        <w:r>
          <w:t>72.22.6d: conduites - canalisations - tubages et câbles / apparents</w:t>
        </w:r>
      </w:hyperlink>
    </w:p>
    <w:p w14:paraId="624547D3" w14:textId="77777777" w:rsidR="00DA3E5D" w:rsidRDefault="00000000">
      <w:pPr>
        <w:pStyle w:val="Author-eListParagraph"/>
        <w:numPr>
          <w:ilvl w:val="0"/>
          <w:numId w:val="84"/>
        </w:numPr>
      </w:pPr>
      <w:hyperlink w:anchor="1336" w:history="1">
        <w:r>
          <w:t>72.22.6e: conduites - canalisations - goulottes en plinthe</w:t>
        </w:r>
      </w:hyperlink>
    </w:p>
    <w:p w14:paraId="16E156D3" w14:textId="77777777" w:rsidR="00DA3E5D" w:rsidRDefault="00000000">
      <w:pPr>
        <w:pStyle w:val="pheading"/>
      </w:pPr>
      <w:r>
        <w:t>AIDE</w:t>
      </w:r>
    </w:p>
    <w:p w14:paraId="5DCCA914" w14:textId="77777777" w:rsidR="00DA3E5D" w:rsidRDefault="00000000">
      <w:r>
        <w:t>Note à l'attention de l'auteur de projet</w:t>
      </w:r>
    </w:p>
    <w:p w14:paraId="0F7F4899" w14:textId="77777777" w:rsidR="00DA3E5D" w:rsidRDefault="00000000">
      <w:r>
        <w:t>Le présent chapitre est une version provisoire et non élaborée!!</w:t>
      </w:r>
    </w:p>
    <w:p w14:paraId="2110D161" w14:textId="77777777" w:rsidR="00DA3E5D" w:rsidRDefault="00000000">
      <w:r>
        <w:t>Compte tenu du fait que les dépenses plus élevées en matière de consommation d'énergie sont à charge du consommateur, l'application de chauffages électriques comme système de chauffage principal est déconseillée dans les nouveaux projets de construction. Le poste "électricité/chauffage" est toutefois repris ici en vue des travaux d'entretien et/ou de remplacement d'appareils de chauffage électrique.</w:t>
      </w:r>
    </w:p>
    <w:p w14:paraId="1D3D27C5" w14:textId="77777777" w:rsidR="00DA3E5D" w:rsidRDefault="00000000">
      <w:pPr>
        <w:pStyle w:val="Author-eSectionHeading4"/>
      </w:pPr>
      <w:bookmarkStart w:id="481" w:name="_Toc112762803"/>
      <w:r>
        <w:t>75.11 Systèmes décentralisés directs - équipements CCTB 01.10</w:t>
      </w:r>
      <w:bookmarkEnd w:id="481"/>
    </w:p>
    <w:p w14:paraId="4E2B6684" w14:textId="77777777" w:rsidR="00DA3E5D" w:rsidRDefault="00000000">
      <w:pPr>
        <w:pStyle w:val="pheading"/>
      </w:pPr>
      <w:r>
        <w:t>DESCRIPTION</w:t>
      </w:r>
    </w:p>
    <w:p w14:paraId="7208A766" w14:textId="77777777" w:rsidR="00DA3E5D" w:rsidRDefault="00000000">
      <w:pPr>
        <w:pStyle w:val="pheading"/>
      </w:pPr>
      <w:r>
        <w:t>- Définition / Comprend</w:t>
      </w:r>
    </w:p>
    <w:p w14:paraId="510ADEE7" w14:textId="77777777" w:rsidR="00DA3E5D" w:rsidRDefault="00000000">
      <w:r>
        <w:t>Il s'agit de la fourniture et de l'installation des équipements nécessaires pour un système de chauffage décentralisé direct. Ces appareils ne permettent pas un stockage significatif d'une certaine quantité d'énergie.</w:t>
      </w:r>
    </w:p>
    <w:p w14:paraId="29161EA8" w14:textId="77777777" w:rsidR="00DA3E5D" w:rsidRDefault="00000000">
      <w:pPr>
        <w:pStyle w:val="pheading"/>
      </w:pPr>
      <w:r>
        <w:t>MATÉRIAUX</w:t>
      </w:r>
    </w:p>
    <w:p w14:paraId="50A2EB99" w14:textId="77777777" w:rsidR="00DA3E5D" w:rsidRDefault="00000000">
      <w:r>
        <w:rPr>
          <w:rStyle w:val="headingChar"/>
        </w:rPr>
        <w:t>Spécifications</w:t>
      </w:r>
    </w:p>
    <w:p w14:paraId="15351AE3" w14:textId="77777777" w:rsidR="00DA3E5D" w:rsidRDefault="00000000">
      <w:r>
        <w:t xml:space="preserve">Caisson : </w:t>
      </w:r>
      <w:r>
        <w:rPr>
          <w:rStyle w:val="optioncarChar"/>
        </w:rPr>
        <w:t>acier peint</w:t>
      </w:r>
      <w:r>
        <w:t xml:space="preserve"> (par défaut) </w:t>
      </w:r>
      <w:r>
        <w:rPr>
          <w:rStyle w:val="optioncarChar"/>
        </w:rPr>
        <w:t>/ ***</w:t>
      </w:r>
      <w:r>
        <w:br/>
        <w:t xml:space="preserve">Couleur : </w:t>
      </w:r>
      <w:r>
        <w:rPr>
          <w:rStyle w:val="optioncarChar"/>
        </w:rPr>
        <w:t>blanc</w:t>
      </w:r>
      <w:r>
        <w:t xml:space="preserve"> (par défaut) </w:t>
      </w:r>
      <w:r>
        <w:rPr>
          <w:rStyle w:val="optioncarChar"/>
        </w:rPr>
        <w:t>/ *** (à choisir dans la gamme standard proposée par le fabricant)</w:t>
      </w:r>
      <w:r>
        <w:br/>
        <w:t xml:space="preserve">Résistance de chauffage : </w:t>
      </w:r>
      <w:r>
        <w:rPr>
          <w:rStyle w:val="optioncarChar"/>
        </w:rPr>
        <w:t>résistance en alliage de chrome-nickel</w:t>
      </w:r>
      <w:r>
        <w:t xml:space="preserve"> (par défaut) </w:t>
      </w:r>
      <w:r>
        <w:rPr>
          <w:rStyle w:val="optioncarChar"/>
        </w:rPr>
        <w:t>/ ***</w:t>
      </w:r>
      <w:r>
        <w:br/>
        <w:t xml:space="preserve">Puissance : </w:t>
      </w:r>
      <w:r>
        <w:rPr>
          <w:rStyle w:val="optioncarChar"/>
        </w:rPr>
        <w:t>2000 W</w:t>
      </w:r>
      <w:r>
        <w:t xml:space="preserve"> (par défaut) / </w:t>
      </w:r>
      <w:r>
        <w:rPr>
          <w:rStyle w:val="optioncarChar"/>
        </w:rPr>
        <w:t xml:space="preserve">*** </w:t>
      </w:r>
      <w:r>
        <w:t>W</w:t>
      </w:r>
    </w:p>
    <w:p w14:paraId="315522D3" w14:textId="77777777" w:rsidR="00DA3E5D" w:rsidRDefault="00DA3E5D"/>
    <w:p w14:paraId="2A25C083" w14:textId="77777777" w:rsidR="00DA3E5D" w:rsidRDefault="00000000">
      <w:pPr>
        <w:pStyle w:val="Author-eSectionHeading5"/>
      </w:pPr>
      <w:bookmarkStart w:id="482" w:name="_Toc112762804"/>
      <w:r>
        <w:t>75.11.1 Systèmes décentralisés directs - convecteurs  CCTB 01.07</w:t>
      </w:r>
      <w:bookmarkEnd w:id="482"/>
    </w:p>
    <w:p w14:paraId="05571C7D" w14:textId="77777777" w:rsidR="00DA3E5D" w:rsidRDefault="00000000">
      <w:pPr>
        <w:pStyle w:val="pheading"/>
      </w:pPr>
      <w:r>
        <w:t>DESCRIPTION</w:t>
      </w:r>
    </w:p>
    <w:p w14:paraId="79EC920B" w14:textId="77777777" w:rsidR="00DA3E5D" w:rsidRDefault="00000000">
      <w:pPr>
        <w:pStyle w:val="pheading"/>
      </w:pPr>
      <w:r>
        <w:t>- Définition / Comprend</w:t>
      </w:r>
    </w:p>
    <w:p w14:paraId="03AB9767" w14:textId="77777777" w:rsidR="00DA3E5D" w:rsidRDefault="00000000">
      <w:r>
        <w:t>Il s'agit de la fourniture et de l'installation des convecteurs comme des appareils de chauffage électrique diffusant la chaleur essentiellement par convection naturelle de l'air à travers l'appareil (effet cheminée).</w:t>
      </w:r>
    </w:p>
    <w:p w14:paraId="68DBF101" w14:textId="77777777" w:rsidR="00DA3E5D" w:rsidRDefault="00000000">
      <w:pPr>
        <w:pStyle w:val="Author-eSectionHeading6"/>
      </w:pPr>
      <w:bookmarkStart w:id="483" w:name="_Toc112762805"/>
      <w:r>
        <w:t>75.11.1a Systèmes décentralisés directs - convecteurs en pose murale CCTB 01.10</w:t>
      </w:r>
      <w:bookmarkEnd w:id="483"/>
    </w:p>
    <w:p w14:paraId="58B9A21B" w14:textId="77777777" w:rsidR="00DA3E5D" w:rsidRDefault="00000000">
      <w:pPr>
        <w:pStyle w:val="pheading"/>
      </w:pPr>
      <w:r>
        <w:t>DESCRIPTION</w:t>
      </w:r>
    </w:p>
    <w:p w14:paraId="648CD17B" w14:textId="77777777" w:rsidR="00DA3E5D" w:rsidRDefault="00000000">
      <w:pPr>
        <w:pStyle w:val="pheading"/>
      </w:pPr>
      <w:r>
        <w:t>- Définition / Comprend</w:t>
      </w:r>
    </w:p>
    <w:p w14:paraId="094D3633" w14:textId="77777777" w:rsidR="00DA3E5D" w:rsidRDefault="00000000">
      <w:r>
        <w:t>Il s'agit de la fourniture et de l'installation des convecteurs en pose murale. Ces appareils sont destinés à la fixation aux parois verticales du local et sont à usage intérieur.</w:t>
      </w:r>
    </w:p>
    <w:p w14:paraId="7225062F" w14:textId="77777777" w:rsidR="00DA3E5D" w:rsidRDefault="00000000">
      <w:pPr>
        <w:pStyle w:val="pheading"/>
      </w:pPr>
      <w:r>
        <w:t>MATÉRIAUX</w:t>
      </w:r>
    </w:p>
    <w:p w14:paraId="116B3A1B" w14:textId="77777777" w:rsidR="00DA3E5D" w:rsidRDefault="00000000">
      <w:pPr>
        <w:pStyle w:val="pheading"/>
      </w:pPr>
      <w:r>
        <w:t>- Caractéristiques générales</w:t>
      </w:r>
    </w:p>
    <w:p w14:paraId="59A0C931" w14:textId="77777777" w:rsidR="00DA3E5D" w:rsidRDefault="00000000">
      <w:r>
        <w:t>Le choix du matériel est fonction de lieu d'utilisation.</w:t>
      </w:r>
      <w:r>
        <w:br/>
        <w:t>Dimensions :</w:t>
      </w:r>
    </w:p>
    <w:p w14:paraId="08533D2A" w14:textId="77777777" w:rsidR="00DA3E5D" w:rsidRDefault="00000000">
      <w:pPr>
        <w:pStyle w:val="Author-eListParagraph"/>
        <w:numPr>
          <w:ilvl w:val="0"/>
          <w:numId w:val="85"/>
        </w:numPr>
      </w:pPr>
      <w:r>
        <w:t xml:space="preserve">  Hauteur : </w:t>
      </w:r>
      <w:r>
        <w:rPr>
          <w:rStyle w:val="optioncarChar"/>
        </w:rPr>
        <w:t xml:space="preserve">*** </w:t>
      </w:r>
      <w:r>
        <w:t>mm</w:t>
      </w:r>
    </w:p>
    <w:p w14:paraId="7C5E17FF" w14:textId="77777777" w:rsidR="00DA3E5D" w:rsidRDefault="00000000">
      <w:pPr>
        <w:pStyle w:val="Author-eListParagraph"/>
        <w:numPr>
          <w:ilvl w:val="0"/>
          <w:numId w:val="85"/>
        </w:numPr>
      </w:pPr>
      <w:r>
        <w:t xml:space="preserve">  Largeur : </w:t>
      </w:r>
      <w:r>
        <w:rPr>
          <w:rStyle w:val="optioncarChar"/>
        </w:rPr>
        <w:t xml:space="preserve">***  </w:t>
      </w:r>
      <w:r>
        <w:t>mm</w:t>
      </w:r>
    </w:p>
    <w:p w14:paraId="40CB8421" w14:textId="77777777" w:rsidR="00DA3E5D" w:rsidRDefault="00000000">
      <w:pPr>
        <w:pStyle w:val="Author-eListParagraph"/>
        <w:numPr>
          <w:ilvl w:val="0"/>
          <w:numId w:val="85"/>
        </w:numPr>
      </w:pPr>
      <w:r>
        <w:t xml:space="preserve">  Epaisseur : </w:t>
      </w:r>
      <w:r>
        <w:rPr>
          <w:rStyle w:val="optioncarChar"/>
        </w:rPr>
        <w:t xml:space="preserve">*** </w:t>
      </w:r>
      <w:r>
        <w:t>mm</w:t>
      </w:r>
    </w:p>
    <w:p w14:paraId="5A98AE71" w14:textId="77777777" w:rsidR="00DA3E5D" w:rsidRDefault="00000000">
      <w:r>
        <w:t xml:space="preserve">Puissance : </w:t>
      </w:r>
      <w:r>
        <w:rPr>
          <w:rStyle w:val="optioncarChar"/>
        </w:rPr>
        <w:t xml:space="preserve">*** </w:t>
      </w:r>
      <w:r>
        <w:t>W</w:t>
      </w:r>
      <w:r>
        <w:br/>
        <w:t xml:space="preserve">Coloris : </w:t>
      </w:r>
      <w:r>
        <w:rPr>
          <w:rStyle w:val="optioncarChar"/>
        </w:rPr>
        <w:t>blanc</w:t>
      </w:r>
      <w:r>
        <w:t xml:space="preserve"> (par défaut) / </w:t>
      </w:r>
      <w:r>
        <w:rPr>
          <w:rStyle w:val="optioncarChar"/>
        </w:rPr>
        <w:t>***</w:t>
      </w:r>
      <w:r>
        <w:br/>
        <w:t xml:space="preserve">Degré de protection : </w:t>
      </w:r>
      <w:r>
        <w:rPr>
          <w:rStyle w:val="optioncarChar"/>
        </w:rPr>
        <w:t>IP 24</w:t>
      </w:r>
      <w:r>
        <w:t xml:space="preserve"> (par défaut) </w:t>
      </w:r>
      <w:r>
        <w:rPr>
          <w:rStyle w:val="optioncarChar"/>
        </w:rPr>
        <w:t>/ IP 44 / ***</w:t>
      </w:r>
      <w:r>
        <w:br/>
        <w:t xml:space="preserve">Type d'alimentation: </w:t>
      </w:r>
      <w:r>
        <w:rPr>
          <w:rStyle w:val="optioncarChar"/>
        </w:rPr>
        <w:t>230 V</w:t>
      </w:r>
      <w:r>
        <w:t xml:space="preserve"> (par défaut)</w:t>
      </w:r>
      <w:r>
        <w:rPr>
          <w:rStyle w:val="optioncarChar"/>
        </w:rPr>
        <w:t xml:space="preserve"> / 400 V / *** </w:t>
      </w:r>
      <w:r>
        <w:t>V</w:t>
      </w:r>
      <w:r>
        <w:br/>
        <w:t xml:space="preserve">Type de fixation : </w:t>
      </w:r>
      <w:r>
        <w:rPr>
          <w:rStyle w:val="optioncarChar"/>
        </w:rPr>
        <w:t>***</w:t>
      </w:r>
    </w:p>
    <w:p w14:paraId="2E6917B1" w14:textId="77777777" w:rsidR="00DA3E5D" w:rsidRDefault="00000000">
      <w:pPr>
        <w:pStyle w:val="pheading"/>
      </w:pPr>
      <w:r>
        <w:t>MESURAGE</w:t>
      </w:r>
    </w:p>
    <w:p w14:paraId="10BEB7B2" w14:textId="77777777" w:rsidR="00DA3E5D" w:rsidRDefault="00000000">
      <w:pPr>
        <w:pStyle w:val="pheading"/>
      </w:pPr>
      <w:r>
        <w:t>- unité de mesure:</w:t>
      </w:r>
    </w:p>
    <w:p w14:paraId="7F99EBB2" w14:textId="77777777" w:rsidR="00DA3E5D" w:rsidRDefault="00000000">
      <w:r>
        <w:t>PC</w:t>
      </w:r>
    </w:p>
    <w:p w14:paraId="4EF4092B" w14:textId="77777777" w:rsidR="00DA3E5D" w:rsidRDefault="00000000">
      <w:pPr>
        <w:pStyle w:val="pheading"/>
      </w:pPr>
      <w:r>
        <w:t>- code de mesurage:</w:t>
      </w:r>
    </w:p>
    <w:p w14:paraId="03109A0E" w14:textId="77777777" w:rsidR="00DA3E5D" w:rsidRDefault="00000000">
      <w:r>
        <w:t xml:space="preserve">Accessoires : </w:t>
      </w:r>
      <w:r>
        <w:rPr>
          <w:rStyle w:val="optioncarChar"/>
        </w:rPr>
        <w:t>compris</w:t>
      </w:r>
      <w:r>
        <w:t xml:space="preserve"> (par défaut) </w:t>
      </w:r>
      <w:r>
        <w:rPr>
          <w:rStyle w:val="optioncarChar"/>
        </w:rPr>
        <w:t>/ en supplément / ***</w:t>
      </w:r>
    </w:p>
    <w:p w14:paraId="2EF2BFFD" w14:textId="77777777" w:rsidR="00DA3E5D" w:rsidRDefault="00000000">
      <w:pPr>
        <w:pStyle w:val="pheading"/>
      </w:pPr>
      <w:r>
        <w:t>- nature du marché:</w:t>
      </w:r>
    </w:p>
    <w:p w14:paraId="31BC0988" w14:textId="77777777" w:rsidR="00DA3E5D" w:rsidRDefault="00000000">
      <w:r>
        <w:t>QF</w:t>
      </w:r>
    </w:p>
    <w:p w14:paraId="15C66EDD" w14:textId="77777777" w:rsidR="00DA3E5D" w:rsidRDefault="00000000">
      <w:pPr>
        <w:pStyle w:val="Author-eSectionHeading6"/>
      </w:pPr>
      <w:bookmarkStart w:id="484" w:name="_Toc112762806"/>
      <w:r>
        <w:t>75.11.1b Systèmes décentralisés directs - convecteurs en pose plinthe CCTB 01.10</w:t>
      </w:r>
      <w:bookmarkEnd w:id="484"/>
    </w:p>
    <w:p w14:paraId="7897E08F" w14:textId="77777777" w:rsidR="00DA3E5D" w:rsidRDefault="00000000">
      <w:pPr>
        <w:pStyle w:val="pheading"/>
      </w:pPr>
      <w:r>
        <w:t>DESCRIPTION</w:t>
      </w:r>
    </w:p>
    <w:p w14:paraId="758ECAB4" w14:textId="77777777" w:rsidR="00DA3E5D" w:rsidRDefault="00000000">
      <w:pPr>
        <w:pStyle w:val="pheading"/>
      </w:pPr>
      <w:r>
        <w:t>- Définition / Comprend</w:t>
      </w:r>
    </w:p>
    <w:p w14:paraId="020345DE" w14:textId="77777777" w:rsidR="00DA3E5D" w:rsidRDefault="00000000">
      <w:r>
        <w:t>Il s'agit de la fourniture et de l'installation des convecteurs en pose plinthe. Ces appareils sont destinés à la fixation aux parois verticales du local ou sur console fixé au sol. Les convecteurs en plinthe sont à usage intérieur.</w:t>
      </w:r>
    </w:p>
    <w:p w14:paraId="529C0D78" w14:textId="77777777" w:rsidR="00DA3E5D" w:rsidRDefault="00000000">
      <w:pPr>
        <w:pStyle w:val="pheading"/>
      </w:pPr>
      <w:r>
        <w:t>MATÉRIAUX</w:t>
      </w:r>
    </w:p>
    <w:p w14:paraId="47BD9ACC" w14:textId="77777777" w:rsidR="00DA3E5D" w:rsidRDefault="00000000">
      <w:pPr>
        <w:pStyle w:val="pheading"/>
      </w:pPr>
      <w:r>
        <w:t>- Finitions</w:t>
      </w:r>
    </w:p>
    <w:p w14:paraId="4FE86BA9" w14:textId="77777777" w:rsidR="00DA3E5D" w:rsidRDefault="00000000">
      <w:r>
        <w:t>Le choix du matériel est fonction de lieu d'utilisation.</w:t>
      </w:r>
    </w:p>
    <w:p w14:paraId="22770D49" w14:textId="77777777" w:rsidR="00DA3E5D" w:rsidRDefault="00000000">
      <w:r>
        <w:t>Dimensions :</w:t>
      </w:r>
    </w:p>
    <w:p w14:paraId="4C4569A8" w14:textId="77777777" w:rsidR="00DA3E5D" w:rsidRDefault="00000000">
      <w:pPr>
        <w:pStyle w:val="Author-eListParagraph"/>
        <w:numPr>
          <w:ilvl w:val="0"/>
          <w:numId w:val="86"/>
        </w:numPr>
      </w:pPr>
      <w:r>
        <w:t>  Hauteur : </w:t>
      </w:r>
      <w:r>
        <w:rPr>
          <w:rStyle w:val="optioncarChar"/>
        </w:rPr>
        <w:t>*** </w:t>
      </w:r>
      <w:r>
        <w:t>mm</w:t>
      </w:r>
    </w:p>
    <w:p w14:paraId="1DF33E74" w14:textId="77777777" w:rsidR="00DA3E5D" w:rsidRDefault="00000000">
      <w:pPr>
        <w:pStyle w:val="Author-eListParagraph"/>
        <w:numPr>
          <w:ilvl w:val="0"/>
          <w:numId w:val="86"/>
        </w:numPr>
      </w:pPr>
      <w:r>
        <w:t>  Largeur : </w:t>
      </w:r>
      <w:r>
        <w:rPr>
          <w:rStyle w:val="optioncarChar"/>
        </w:rPr>
        <w:t>***  </w:t>
      </w:r>
      <w:r>
        <w:t>mm</w:t>
      </w:r>
    </w:p>
    <w:p w14:paraId="17AFBB9D" w14:textId="77777777" w:rsidR="00DA3E5D" w:rsidRDefault="00000000">
      <w:pPr>
        <w:pStyle w:val="Author-eListParagraph"/>
        <w:numPr>
          <w:ilvl w:val="0"/>
          <w:numId w:val="86"/>
        </w:numPr>
      </w:pPr>
      <w:r>
        <w:t>  Epaisseur : </w:t>
      </w:r>
      <w:r>
        <w:rPr>
          <w:rStyle w:val="optioncarChar"/>
        </w:rPr>
        <w:t>*** </w:t>
      </w:r>
      <w:r>
        <w:t>mm</w:t>
      </w:r>
    </w:p>
    <w:p w14:paraId="4BBD36D9" w14:textId="77777777" w:rsidR="00DA3E5D" w:rsidRDefault="00000000">
      <w:r>
        <w:t>Puissance : </w:t>
      </w:r>
      <w:r>
        <w:rPr>
          <w:rStyle w:val="optioncarChar"/>
        </w:rPr>
        <w:t>*** </w:t>
      </w:r>
      <w:r>
        <w:t>W</w:t>
      </w:r>
      <w:r>
        <w:br/>
        <w:t>Coloris : </w:t>
      </w:r>
      <w:r>
        <w:rPr>
          <w:rStyle w:val="optioncarChar"/>
        </w:rPr>
        <w:t>blanc</w:t>
      </w:r>
      <w:r>
        <w:t> (par défaut) / </w:t>
      </w:r>
      <w:r>
        <w:rPr>
          <w:rStyle w:val="optioncarChar"/>
        </w:rPr>
        <w:t>***</w:t>
      </w:r>
      <w:r>
        <w:br/>
        <w:t>Degré de protection : </w:t>
      </w:r>
      <w:r>
        <w:rPr>
          <w:rStyle w:val="optioncarChar"/>
        </w:rPr>
        <w:t>IP 24</w:t>
      </w:r>
      <w:r>
        <w:t> (par défaut) </w:t>
      </w:r>
      <w:r>
        <w:rPr>
          <w:rStyle w:val="optioncarChar"/>
        </w:rPr>
        <w:t>/ IP 44 / ***</w:t>
      </w:r>
      <w:r>
        <w:br/>
        <w:t>Type d'alimentation: </w:t>
      </w:r>
      <w:r>
        <w:rPr>
          <w:rStyle w:val="optioncarChar"/>
        </w:rPr>
        <w:t>230 V</w:t>
      </w:r>
      <w:r>
        <w:t> (par défaut)</w:t>
      </w:r>
      <w:r>
        <w:rPr>
          <w:rStyle w:val="optioncarChar"/>
        </w:rPr>
        <w:t> / 400 V / *** </w:t>
      </w:r>
      <w:r>
        <w:t>V</w:t>
      </w:r>
      <w:r>
        <w:br/>
        <w:t>Type de fixation : </w:t>
      </w:r>
      <w:r>
        <w:rPr>
          <w:rStyle w:val="optioncarChar"/>
        </w:rPr>
        <w:t>***</w:t>
      </w:r>
    </w:p>
    <w:p w14:paraId="34EE013E" w14:textId="77777777" w:rsidR="00DA3E5D" w:rsidRDefault="00DA3E5D"/>
    <w:p w14:paraId="29B27C45" w14:textId="77777777" w:rsidR="00DA3E5D" w:rsidRDefault="00000000">
      <w:pPr>
        <w:pStyle w:val="pheading"/>
      </w:pPr>
      <w:r>
        <w:t>MESURAGE</w:t>
      </w:r>
    </w:p>
    <w:p w14:paraId="3F562740" w14:textId="77777777" w:rsidR="00DA3E5D" w:rsidRDefault="00000000">
      <w:pPr>
        <w:pStyle w:val="pheading"/>
      </w:pPr>
      <w:r>
        <w:t>- unité de mesure:</w:t>
      </w:r>
    </w:p>
    <w:p w14:paraId="672CA754" w14:textId="77777777" w:rsidR="00DA3E5D" w:rsidRDefault="00000000">
      <w:r>
        <w:t>PC</w:t>
      </w:r>
    </w:p>
    <w:p w14:paraId="371C1CA1" w14:textId="77777777" w:rsidR="00DA3E5D" w:rsidRDefault="00000000">
      <w:pPr>
        <w:pStyle w:val="pheading"/>
      </w:pPr>
      <w:r>
        <w:t>- code de mesurage:</w:t>
      </w:r>
    </w:p>
    <w:p w14:paraId="4C832188" w14:textId="77777777" w:rsidR="00DA3E5D" w:rsidRDefault="00000000">
      <w:r>
        <w:t xml:space="preserve">Accessoires : </w:t>
      </w:r>
      <w:r>
        <w:rPr>
          <w:rStyle w:val="optioncarChar"/>
        </w:rPr>
        <w:t xml:space="preserve">compris </w:t>
      </w:r>
      <w:r>
        <w:t>(par défaut)</w:t>
      </w:r>
      <w:r>
        <w:rPr>
          <w:rStyle w:val="optioncarChar"/>
        </w:rPr>
        <w:t xml:space="preserve"> / en supplément / ***</w:t>
      </w:r>
    </w:p>
    <w:p w14:paraId="5DAA3E76" w14:textId="77777777" w:rsidR="00DA3E5D" w:rsidRDefault="00000000">
      <w:pPr>
        <w:pStyle w:val="pheading"/>
      </w:pPr>
      <w:r>
        <w:t>- nature du marché:</w:t>
      </w:r>
    </w:p>
    <w:p w14:paraId="672B2FD3" w14:textId="77777777" w:rsidR="00DA3E5D" w:rsidRDefault="00000000">
      <w:r>
        <w:t>QF</w:t>
      </w:r>
    </w:p>
    <w:p w14:paraId="7ED68E43" w14:textId="77777777" w:rsidR="00DA3E5D" w:rsidRDefault="00000000">
      <w:pPr>
        <w:pStyle w:val="Author-eSectionHeading6"/>
      </w:pPr>
      <w:bookmarkStart w:id="485" w:name="_Toc112762807"/>
      <w:r>
        <w:t>75.11.1c Systèmes décentralisés directs - convecteurs sous allège CCTB 01.10</w:t>
      </w:r>
      <w:bookmarkEnd w:id="485"/>
    </w:p>
    <w:p w14:paraId="081C8DAA" w14:textId="77777777" w:rsidR="00DA3E5D" w:rsidRDefault="00000000">
      <w:pPr>
        <w:pStyle w:val="pheading"/>
      </w:pPr>
      <w:r>
        <w:t>DESCRIPTION</w:t>
      </w:r>
    </w:p>
    <w:p w14:paraId="4A7366D5" w14:textId="77777777" w:rsidR="00DA3E5D" w:rsidRDefault="00000000">
      <w:pPr>
        <w:pStyle w:val="pheading"/>
      </w:pPr>
      <w:r>
        <w:t>- Définition / Comprend</w:t>
      </w:r>
    </w:p>
    <w:p w14:paraId="483CDC6F" w14:textId="77777777" w:rsidR="00DA3E5D" w:rsidRDefault="00000000">
      <w:r>
        <w:t>Il s'agit de la fourniture et de l'installation des convecteurs sous allège, destinés à la fixation aux parois verticales avec sortie d'air frontale.</w:t>
      </w:r>
    </w:p>
    <w:p w14:paraId="61E16D1B" w14:textId="77777777" w:rsidR="00DA3E5D" w:rsidRDefault="00000000">
      <w:pPr>
        <w:pStyle w:val="pheading"/>
      </w:pPr>
      <w:r>
        <w:t>MATÉRIAUX</w:t>
      </w:r>
    </w:p>
    <w:p w14:paraId="20239C65" w14:textId="77777777" w:rsidR="00DA3E5D" w:rsidRDefault="00000000">
      <w:pPr>
        <w:pStyle w:val="pheading"/>
      </w:pPr>
      <w:r>
        <w:t>- Finitions</w:t>
      </w:r>
    </w:p>
    <w:p w14:paraId="1133A4A3" w14:textId="77777777" w:rsidR="00DA3E5D" w:rsidRDefault="00000000">
      <w:r>
        <w:t>Le choix du matériel est fonction de lieu d'utilisation.</w:t>
      </w:r>
    </w:p>
    <w:p w14:paraId="053FC1CF" w14:textId="77777777" w:rsidR="00DA3E5D" w:rsidRDefault="00000000">
      <w:r>
        <w:t>Dimensions :</w:t>
      </w:r>
    </w:p>
    <w:p w14:paraId="79FAC556" w14:textId="77777777" w:rsidR="00DA3E5D" w:rsidRDefault="00000000">
      <w:pPr>
        <w:pStyle w:val="Author-eListParagraph"/>
        <w:numPr>
          <w:ilvl w:val="0"/>
          <w:numId w:val="87"/>
        </w:numPr>
      </w:pPr>
      <w:r>
        <w:t>  Hauteur : </w:t>
      </w:r>
      <w:r>
        <w:rPr>
          <w:rStyle w:val="optioncarChar"/>
        </w:rPr>
        <w:t>*** </w:t>
      </w:r>
      <w:r>
        <w:t>mm</w:t>
      </w:r>
    </w:p>
    <w:p w14:paraId="24717BB7" w14:textId="77777777" w:rsidR="00DA3E5D" w:rsidRDefault="00000000">
      <w:pPr>
        <w:pStyle w:val="Author-eListParagraph"/>
        <w:numPr>
          <w:ilvl w:val="0"/>
          <w:numId w:val="87"/>
        </w:numPr>
      </w:pPr>
      <w:r>
        <w:t>  Largeur : </w:t>
      </w:r>
      <w:r>
        <w:rPr>
          <w:rStyle w:val="optioncarChar"/>
        </w:rPr>
        <w:t>***  </w:t>
      </w:r>
      <w:r>
        <w:t>mm</w:t>
      </w:r>
    </w:p>
    <w:p w14:paraId="30A3DE8B" w14:textId="77777777" w:rsidR="00DA3E5D" w:rsidRDefault="00000000">
      <w:pPr>
        <w:pStyle w:val="Author-eListParagraph"/>
        <w:numPr>
          <w:ilvl w:val="0"/>
          <w:numId w:val="87"/>
        </w:numPr>
      </w:pPr>
      <w:r>
        <w:t>  Epaisseur : </w:t>
      </w:r>
      <w:r>
        <w:rPr>
          <w:rStyle w:val="optioncarChar"/>
        </w:rPr>
        <w:t>*** </w:t>
      </w:r>
      <w:r>
        <w:t>mm</w:t>
      </w:r>
    </w:p>
    <w:p w14:paraId="199D43C7" w14:textId="77777777" w:rsidR="00DA3E5D" w:rsidRDefault="00000000">
      <w:r>
        <w:t>Puissance : </w:t>
      </w:r>
      <w:r>
        <w:rPr>
          <w:rStyle w:val="optioncarChar"/>
        </w:rPr>
        <w:t>*** </w:t>
      </w:r>
      <w:r>
        <w:t>W</w:t>
      </w:r>
      <w:r>
        <w:br/>
        <w:t>Coloris : </w:t>
      </w:r>
      <w:r>
        <w:rPr>
          <w:rStyle w:val="optioncarChar"/>
        </w:rPr>
        <w:t>blanc</w:t>
      </w:r>
      <w:r>
        <w:t> (par défaut) / </w:t>
      </w:r>
      <w:r>
        <w:rPr>
          <w:rStyle w:val="optioncarChar"/>
        </w:rPr>
        <w:t>***</w:t>
      </w:r>
      <w:r>
        <w:br/>
        <w:t>Degré de protection : </w:t>
      </w:r>
      <w:r>
        <w:rPr>
          <w:rStyle w:val="optioncarChar"/>
        </w:rPr>
        <w:t>IP 24</w:t>
      </w:r>
      <w:r>
        <w:t> (par défaut) </w:t>
      </w:r>
      <w:r>
        <w:rPr>
          <w:rStyle w:val="optioncarChar"/>
        </w:rPr>
        <w:t>/ IP 44 / ***</w:t>
      </w:r>
      <w:r>
        <w:br/>
        <w:t>Type d'alimentation: </w:t>
      </w:r>
      <w:r>
        <w:rPr>
          <w:rStyle w:val="optioncarChar"/>
        </w:rPr>
        <w:t>230 V</w:t>
      </w:r>
      <w:r>
        <w:t> (par défaut)</w:t>
      </w:r>
      <w:r>
        <w:rPr>
          <w:rStyle w:val="optioncarChar"/>
        </w:rPr>
        <w:t> / 400 V / *** </w:t>
      </w:r>
      <w:r>
        <w:t>V</w:t>
      </w:r>
      <w:r>
        <w:br/>
        <w:t>Type de fixation : </w:t>
      </w:r>
      <w:r>
        <w:rPr>
          <w:rStyle w:val="optioncarChar"/>
        </w:rPr>
        <w:t>***</w:t>
      </w:r>
    </w:p>
    <w:p w14:paraId="413DF57F" w14:textId="77777777" w:rsidR="00DA3E5D" w:rsidRDefault="00000000">
      <w:pPr>
        <w:pStyle w:val="pheading"/>
      </w:pPr>
      <w:r>
        <w:t>MESURAGE</w:t>
      </w:r>
    </w:p>
    <w:p w14:paraId="00FFD891" w14:textId="77777777" w:rsidR="00DA3E5D" w:rsidRDefault="00000000">
      <w:pPr>
        <w:pStyle w:val="pheading"/>
      </w:pPr>
      <w:r>
        <w:t>- unité de mesure:</w:t>
      </w:r>
    </w:p>
    <w:p w14:paraId="7223D477" w14:textId="77777777" w:rsidR="00DA3E5D" w:rsidRDefault="00000000">
      <w:r>
        <w:t>Pc</w:t>
      </w:r>
    </w:p>
    <w:p w14:paraId="639AD65C" w14:textId="77777777" w:rsidR="00DA3E5D" w:rsidRDefault="00000000">
      <w:pPr>
        <w:pStyle w:val="pheading"/>
      </w:pPr>
      <w:r>
        <w:t>- code de mesurage:</w:t>
      </w:r>
    </w:p>
    <w:p w14:paraId="461E79D6" w14:textId="77777777" w:rsidR="00DA3E5D" w:rsidRDefault="00000000">
      <w:r>
        <w:t>Accessoires :</w:t>
      </w:r>
      <w:r>
        <w:rPr>
          <w:rStyle w:val="optioncarChar"/>
        </w:rPr>
        <w:t xml:space="preserve"> compris </w:t>
      </w:r>
      <w:r>
        <w:t xml:space="preserve">(par défaut) </w:t>
      </w:r>
      <w:r>
        <w:rPr>
          <w:rStyle w:val="optioncarChar"/>
        </w:rPr>
        <w:t>/ en supplément / ***</w:t>
      </w:r>
    </w:p>
    <w:p w14:paraId="1A34EE98" w14:textId="77777777" w:rsidR="00DA3E5D" w:rsidRDefault="00000000">
      <w:pPr>
        <w:pStyle w:val="pheading"/>
      </w:pPr>
      <w:r>
        <w:t>- nature du marché:</w:t>
      </w:r>
    </w:p>
    <w:p w14:paraId="7BB20D9D" w14:textId="77777777" w:rsidR="00DA3E5D" w:rsidRDefault="00000000">
      <w:r>
        <w:t>QF</w:t>
      </w:r>
    </w:p>
    <w:p w14:paraId="78C13C6A" w14:textId="77777777" w:rsidR="00DA3E5D" w:rsidRDefault="00000000">
      <w:pPr>
        <w:pStyle w:val="Author-eSectionHeading6"/>
      </w:pPr>
      <w:bookmarkStart w:id="486" w:name="_Toc112762808"/>
      <w:r>
        <w:t>75.11.1d Systèmes décentralisés directs - convecteurs encastrés dans la chape CCTB 01.10</w:t>
      </w:r>
      <w:bookmarkEnd w:id="486"/>
    </w:p>
    <w:p w14:paraId="28379C6E" w14:textId="77777777" w:rsidR="00DA3E5D" w:rsidRDefault="00000000">
      <w:pPr>
        <w:pStyle w:val="pheading"/>
      </w:pPr>
      <w:r>
        <w:t>DESCRIPTION</w:t>
      </w:r>
    </w:p>
    <w:p w14:paraId="7878ED6B" w14:textId="77777777" w:rsidR="00DA3E5D" w:rsidRDefault="00000000">
      <w:pPr>
        <w:pStyle w:val="pheading"/>
      </w:pPr>
      <w:r>
        <w:t>- Définition / Comprend</w:t>
      </w:r>
    </w:p>
    <w:p w14:paraId="52390A52" w14:textId="77777777" w:rsidR="00DA3E5D" w:rsidRDefault="00000000">
      <w:r>
        <w:t>Il s'agit de la fourniture et de l'installation des convecteurs encastrés dans la chape.</w:t>
      </w:r>
    </w:p>
    <w:p w14:paraId="714DCDB8" w14:textId="77777777" w:rsidR="00DA3E5D" w:rsidRDefault="00000000">
      <w:r>
        <w:t>Ces convecteurs sont constitués:</w:t>
      </w:r>
    </w:p>
    <w:p w14:paraId="50D9F531" w14:textId="77777777" w:rsidR="00DA3E5D" w:rsidRDefault="00000000">
      <w:pPr>
        <w:pStyle w:val="Author-eListParagraph"/>
        <w:numPr>
          <w:ilvl w:val="0"/>
          <w:numId w:val="88"/>
        </w:numPr>
      </w:pPr>
      <w:r>
        <w:t>D'un caisson en métal destinée à être incorporée dans la structure du sol/plancher</w:t>
      </w:r>
    </w:p>
    <w:p w14:paraId="54A041A0" w14:textId="77777777" w:rsidR="00DA3E5D" w:rsidRDefault="00000000">
      <w:pPr>
        <w:pStyle w:val="Author-eListParagraph"/>
        <w:numPr>
          <w:ilvl w:val="0"/>
          <w:numId w:val="88"/>
        </w:numPr>
      </w:pPr>
      <w:r>
        <w:t>D'un module comprenant les résistances chauffantes et les dispositifs de sécurité en cas de recouvrement</w:t>
      </w:r>
    </w:p>
    <w:p w14:paraId="23027563" w14:textId="77777777" w:rsidR="00DA3E5D" w:rsidRDefault="00000000">
      <w:pPr>
        <w:pStyle w:val="Author-eListParagraph"/>
        <w:numPr>
          <w:ilvl w:val="0"/>
          <w:numId w:val="88"/>
        </w:numPr>
      </w:pPr>
      <w:r>
        <w:t>D'une grille permettant la sortie et l'entrée d'air et résistante au passage humain.</w:t>
      </w:r>
    </w:p>
    <w:p w14:paraId="305E1DC6" w14:textId="77777777" w:rsidR="00DA3E5D" w:rsidRDefault="00DA3E5D"/>
    <w:p w14:paraId="25A9015C" w14:textId="77777777" w:rsidR="00DA3E5D" w:rsidRDefault="00000000">
      <w:pPr>
        <w:pStyle w:val="pheading"/>
      </w:pPr>
      <w:r>
        <w:t>MATÉRIAUX</w:t>
      </w:r>
    </w:p>
    <w:p w14:paraId="5FA5E463" w14:textId="77777777" w:rsidR="00DA3E5D" w:rsidRDefault="00000000">
      <w:pPr>
        <w:pStyle w:val="pheading"/>
      </w:pPr>
      <w:r>
        <w:t>- Caractéristiques générales</w:t>
      </w:r>
    </w:p>
    <w:p w14:paraId="7A378C1E" w14:textId="77777777" w:rsidR="00DA3E5D" w:rsidRDefault="00000000">
      <w:r>
        <w:t>Dimensions du caisson :</w:t>
      </w:r>
    </w:p>
    <w:p w14:paraId="40075927" w14:textId="77777777" w:rsidR="00DA3E5D" w:rsidRDefault="00000000">
      <w:pPr>
        <w:pStyle w:val="Author-eListParagraph"/>
        <w:numPr>
          <w:ilvl w:val="0"/>
          <w:numId w:val="89"/>
        </w:numPr>
      </w:pPr>
      <w:r>
        <w:t xml:space="preserve">   Longueur : </w:t>
      </w:r>
      <w:r>
        <w:rPr>
          <w:rStyle w:val="optioncarChar"/>
        </w:rPr>
        <w:t xml:space="preserve">*** </w:t>
      </w:r>
      <w:r>
        <w:t>mm</w:t>
      </w:r>
    </w:p>
    <w:p w14:paraId="74F4098D" w14:textId="77777777" w:rsidR="00DA3E5D" w:rsidRDefault="00000000">
      <w:pPr>
        <w:pStyle w:val="Author-eListParagraph"/>
        <w:numPr>
          <w:ilvl w:val="0"/>
          <w:numId w:val="89"/>
        </w:numPr>
      </w:pPr>
      <w:r>
        <w:t xml:space="preserve">   Largeur : </w:t>
      </w:r>
      <w:r>
        <w:rPr>
          <w:rStyle w:val="optioncarChar"/>
        </w:rPr>
        <w:t xml:space="preserve">*** </w:t>
      </w:r>
      <w:r>
        <w:t>mm</w:t>
      </w:r>
    </w:p>
    <w:p w14:paraId="511F6500" w14:textId="77777777" w:rsidR="00DA3E5D" w:rsidRDefault="00000000">
      <w:pPr>
        <w:pStyle w:val="Author-eListParagraph"/>
        <w:numPr>
          <w:ilvl w:val="0"/>
          <w:numId w:val="89"/>
        </w:numPr>
      </w:pPr>
      <w:r>
        <w:t>   Profondeur :</w:t>
      </w:r>
      <w:r>
        <w:rPr>
          <w:rStyle w:val="optioncarChar"/>
        </w:rPr>
        <w:t xml:space="preserve"> *** </w:t>
      </w:r>
      <w:r>
        <w:t>mm</w:t>
      </w:r>
    </w:p>
    <w:p w14:paraId="3C7297BA" w14:textId="77777777" w:rsidR="00DA3E5D" w:rsidRDefault="00000000">
      <w:r>
        <w:t xml:space="preserve">Puissance : </w:t>
      </w:r>
      <w:r>
        <w:rPr>
          <w:rStyle w:val="optioncarChar"/>
        </w:rPr>
        <w:t xml:space="preserve">*** </w:t>
      </w:r>
      <w:r>
        <w:t>W</w:t>
      </w:r>
      <w:r>
        <w:br/>
        <w:t>Colorie de la grille : </w:t>
      </w:r>
      <w:r>
        <w:rPr>
          <w:rStyle w:val="optioncarChar"/>
        </w:rPr>
        <w:t>blanc</w:t>
      </w:r>
      <w:r>
        <w:t> (par défaut) / </w:t>
      </w:r>
      <w:r>
        <w:rPr>
          <w:rStyle w:val="optioncarChar"/>
        </w:rPr>
        <w:t>***</w:t>
      </w:r>
      <w:r>
        <w:br/>
        <w:t xml:space="preserve">Type d'alimentation : </w:t>
      </w:r>
      <w:r>
        <w:rPr>
          <w:rStyle w:val="optioncarChar"/>
        </w:rPr>
        <w:t>230V</w:t>
      </w:r>
      <w:r>
        <w:t xml:space="preserve"> (par défaut) </w:t>
      </w:r>
      <w:r>
        <w:rPr>
          <w:rStyle w:val="optioncarChar"/>
        </w:rPr>
        <w:t xml:space="preserve">/ 400 V / *** </w:t>
      </w:r>
      <w:r>
        <w:t>V</w:t>
      </w:r>
    </w:p>
    <w:p w14:paraId="13339589" w14:textId="77777777" w:rsidR="00DA3E5D" w:rsidRDefault="00DA3E5D"/>
    <w:p w14:paraId="3CFC6FE1" w14:textId="77777777" w:rsidR="00DA3E5D" w:rsidRDefault="00000000">
      <w:pPr>
        <w:pStyle w:val="pheading"/>
      </w:pPr>
      <w:r>
        <w:t>MESURAGE</w:t>
      </w:r>
    </w:p>
    <w:p w14:paraId="3B5CCCAD" w14:textId="77777777" w:rsidR="00DA3E5D" w:rsidRDefault="00000000">
      <w:pPr>
        <w:pStyle w:val="pheading"/>
      </w:pPr>
      <w:r>
        <w:t>- unité de mesure:</w:t>
      </w:r>
    </w:p>
    <w:p w14:paraId="7224DCB1" w14:textId="77777777" w:rsidR="00DA3E5D" w:rsidRDefault="00000000">
      <w:r>
        <w:t>Pc</w:t>
      </w:r>
    </w:p>
    <w:p w14:paraId="0B3355F5" w14:textId="77777777" w:rsidR="00DA3E5D" w:rsidRDefault="00DA3E5D"/>
    <w:p w14:paraId="4B7561F5" w14:textId="77777777" w:rsidR="00DA3E5D" w:rsidRDefault="00000000">
      <w:pPr>
        <w:pStyle w:val="pheading"/>
      </w:pPr>
      <w:r>
        <w:t>- code de mesurage:</w:t>
      </w:r>
    </w:p>
    <w:p w14:paraId="713BD88E" w14:textId="77777777" w:rsidR="00DA3E5D" w:rsidRDefault="00000000">
      <w:r>
        <w:t xml:space="preserve">Accessoires : </w:t>
      </w:r>
      <w:r>
        <w:rPr>
          <w:rStyle w:val="optioncarChar"/>
        </w:rPr>
        <w:t>compris</w:t>
      </w:r>
      <w:r>
        <w:t xml:space="preserve"> (par défaut) </w:t>
      </w:r>
      <w:r>
        <w:rPr>
          <w:rStyle w:val="optioncarChar"/>
        </w:rPr>
        <w:t>/ en supplément / ***</w:t>
      </w:r>
    </w:p>
    <w:p w14:paraId="1FEFB6A6" w14:textId="77777777" w:rsidR="00DA3E5D" w:rsidRDefault="00000000">
      <w:pPr>
        <w:pStyle w:val="pheading"/>
      </w:pPr>
      <w:r>
        <w:t>- nature du marché:</w:t>
      </w:r>
    </w:p>
    <w:p w14:paraId="4A3EC9E8" w14:textId="77777777" w:rsidR="00DA3E5D" w:rsidRDefault="00000000">
      <w:r>
        <w:t>QF</w:t>
      </w:r>
    </w:p>
    <w:p w14:paraId="65D4ADAF" w14:textId="77777777" w:rsidR="00DA3E5D" w:rsidRDefault="00000000">
      <w:pPr>
        <w:pStyle w:val="Author-eSectionHeading6"/>
      </w:pPr>
      <w:bookmarkStart w:id="487" w:name="_Toc112762809"/>
      <w:r>
        <w:t>75.11.1e Systèmes décentralisés directs - convecteurs pour utilisations en milieux critiques CCTB 01.10</w:t>
      </w:r>
      <w:bookmarkEnd w:id="487"/>
    </w:p>
    <w:p w14:paraId="2B17FBB3" w14:textId="77777777" w:rsidR="00DA3E5D" w:rsidRDefault="00000000">
      <w:pPr>
        <w:pStyle w:val="pheading"/>
      </w:pPr>
      <w:r>
        <w:t>DESCRIPTION</w:t>
      </w:r>
    </w:p>
    <w:p w14:paraId="521FD5CC" w14:textId="77777777" w:rsidR="00DA3E5D" w:rsidRDefault="00000000">
      <w:pPr>
        <w:pStyle w:val="pheading"/>
      </w:pPr>
      <w:r>
        <w:t>- Définition / Comprend</w:t>
      </w:r>
    </w:p>
    <w:p w14:paraId="2A59CFCC" w14:textId="77777777" w:rsidR="00DA3E5D" w:rsidRDefault="00000000">
      <w:r>
        <w:t>Il s'agit de la fourniture et de l'installation des convecteurs pour utilisation en milieux critiques. Ces appareils de chauffage sont destinés aux ambiances dangereuses (présence gaz, de solvants, ...). Le degré de protection doit être défini en commun accord avec les services compétents (responsable prévention incendie).</w:t>
      </w:r>
    </w:p>
    <w:p w14:paraId="52859309" w14:textId="77777777" w:rsidR="00DA3E5D" w:rsidRDefault="00000000">
      <w:r>
        <w:t>Cobcerne les appareils pour ambiance et locaux ATEX.</w:t>
      </w:r>
    </w:p>
    <w:p w14:paraId="69669683" w14:textId="77777777" w:rsidR="00DA3E5D" w:rsidRDefault="00000000">
      <w:pPr>
        <w:pStyle w:val="pheading"/>
      </w:pPr>
      <w:r>
        <w:t>MATÉRIAUX</w:t>
      </w:r>
    </w:p>
    <w:p w14:paraId="1FA8FC0E" w14:textId="77777777" w:rsidR="00DA3E5D" w:rsidRDefault="00000000">
      <w:pPr>
        <w:pStyle w:val="pheading"/>
      </w:pPr>
      <w:r>
        <w:t>- Caractéristiques générales</w:t>
      </w:r>
    </w:p>
    <w:p w14:paraId="30DA5E1C" w14:textId="77777777" w:rsidR="00DA3E5D" w:rsidRDefault="00000000">
      <w:r>
        <w:t>Dimensions :</w:t>
      </w:r>
    </w:p>
    <w:p w14:paraId="4459146A" w14:textId="77777777" w:rsidR="00DA3E5D" w:rsidRDefault="00000000">
      <w:pPr>
        <w:pStyle w:val="Author-eListParagraph"/>
        <w:numPr>
          <w:ilvl w:val="0"/>
          <w:numId w:val="90"/>
        </w:numPr>
      </w:pPr>
      <w:r>
        <w:t xml:space="preserve">   Hauteur : </w:t>
      </w:r>
      <w:r>
        <w:rPr>
          <w:rStyle w:val="optioncarChar"/>
        </w:rPr>
        <w:t xml:space="preserve">*** </w:t>
      </w:r>
      <w:r>
        <w:t>mm</w:t>
      </w:r>
    </w:p>
    <w:p w14:paraId="287101D9" w14:textId="77777777" w:rsidR="00DA3E5D" w:rsidRDefault="00000000">
      <w:pPr>
        <w:pStyle w:val="Author-eListParagraph"/>
        <w:numPr>
          <w:ilvl w:val="0"/>
          <w:numId w:val="90"/>
        </w:numPr>
      </w:pPr>
      <w:r>
        <w:t xml:space="preserve">   Largeur : </w:t>
      </w:r>
      <w:r>
        <w:rPr>
          <w:rStyle w:val="optioncarChar"/>
        </w:rPr>
        <w:t xml:space="preserve">*** </w:t>
      </w:r>
      <w:r>
        <w:t>mm</w:t>
      </w:r>
    </w:p>
    <w:p w14:paraId="1260A56C" w14:textId="77777777" w:rsidR="00DA3E5D" w:rsidRDefault="00000000">
      <w:pPr>
        <w:pStyle w:val="Author-eListParagraph"/>
        <w:numPr>
          <w:ilvl w:val="0"/>
          <w:numId w:val="90"/>
        </w:numPr>
      </w:pPr>
      <w:r>
        <w:t xml:space="preserve">   Epaisseur : </w:t>
      </w:r>
      <w:r>
        <w:rPr>
          <w:rStyle w:val="optioncarChar"/>
        </w:rPr>
        <w:t xml:space="preserve">*** </w:t>
      </w:r>
      <w:r>
        <w:t>mm</w:t>
      </w:r>
    </w:p>
    <w:p w14:paraId="20B6CD91" w14:textId="77777777" w:rsidR="00DA3E5D" w:rsidRDefault="00000000">
      <w:r>
        <w:t xml:space="preserve">Puissance : </w:t>
      </w:r>
      <w:r>
        <w:rPr>
          <w:rStyle w:val="optioncarChar"/>
        </w:rPr>
        <w:t xml:space="preserve">*** </w:t>
      </w:r>
      <w:r>
        <w:t>W</w:t>
      </w:r>
      <w:r>
        <w:br/>
        <w:t>Degré de protection :</w:t>
      </w:r>
      <w:r>
        <w:rPr>
          <w:rStyle w:val="optioncarChar"/>
        </w:rPr>
        <w:t> IP 66 / ***</w:t>
      </w:r>
      <w:r>
        <w:br/>
        <w:t xml:space="preserve">Type d'alimentation : </w:t>
      </w:r>
      <w:r>
        <w:rPr>
          <w:rStyle w:val="optioncarChar"/>
        </w:rPr>
        <w:t>230 V</w:t>
      </w:r>
      <w:r>
        <w:t xml:space="preserve"> (par défaut) </w:t>
      </w:r>
      <w:r>
        <w:rPr>
          <w:rStyle w:val="optioncarChar"/>
        </w:rPr>
        <w:t xml:space="preserve">/ 400 / *** </w:t>
      </w:r>
      <w:r>
        <w:t>V</w:t>
      </w:r>
      <w:r>
        <w:br/>
        <w:t xml:space="preserve">Mode de protection : </w:t>
      </w:r>
      <w:r>
        <w:rPr>
          <w:rStyle w:val="optioncarChar"/>
        </w:rPr>
        <w:t>***</w:t>
      </w:r>
      <w:r>
        <w:br/>
        <w:t xml:space="preserve">Type de fixation : </w:t>
      </w:r>
      <w:r>
        <w:rPr>
          <w:rStyle w:val="optioncarChar"/>
        </w:rPr>
        <w:t>***</w:t>
      </w:r>
    </w:p>
    <w:p w14:paraId="1FF90965" w14:textId="77777777" w:rsidR="00DA3E5D" w:rsidRDefault="00000000">
      <w:r>
        <w:t xml:space="preserve">Type de protection : </w:t>
      </w:r>
      <w:r>
        <w:rPr>
          <w:rStyle w:val="optioncarChar"/>
        </w:rPr>
        <w:t>II 2GD Ex d IIC T2 / T4 </w:t>
      </w:r>
    </w:p>
    <w:p w14:paraId="2FEA39BD" w14:textId="77777777" w:rsidR="00DA3E5D" w:rsidRDefault="00000000">
      <w:r>
        <w:t xml:space="preserve">Certification : </w:t>
      </w:r>
      <w:r>
        <w:rPr>
          <w:rStyle w:val="optioncarChar"/>
        </w:rPr>
        <w:t>ATEX</w:t>
      </w:r>
      <w:r>
        <w:t xml:space="preserve"> (par défaut) </w:t>
      </w:r>
      <w:r>
        <w:rPr>
          <w:rStyle w:val="optioncarChar"/>
        </w:rPr>
        <w:t>/ ***</w:t>
      </w:r>
    </w:p>
    <w:p w14:paraId="47B5DD87" w14:textId="77777777" w:rsidR="00DA3E5D" w:rsidRDefault="00000000">
      <w:pPr>
        <w:pStyle w:val="pheading"/>
      </w:pPr>
      <w:r>
        <w:t>MESURAGE</w:t>
      </w:r>
    </w:p>
    <w:p w14:paraId="27006407" w14:textId="77777777" w:rsidR="00DA3E5D" w:rsidRDefault="00000000">
      <w:pPr>
        <w:pStyle w:val="pheading"/>
      </w:pPr>
      <w:r>
        <w:t>- unité de mesure:</w:t>
      </w:r>
    </w:p>
    <w:p w14:paraId="550A2E2B" w14:textId="77777777" w:rsidR="00DA3E5D" w:rsidRDefault="00000000">
      <w:r>
        <w:t>Pc</w:t>
      </w:r>
    </w:p>
    <w:p w14:paraId="029A085C" w14:textId="77777777" w:rsidR="00DA3E5D" w:rsidRDefault="00000000">
      <w:pPr>
        <w:pStyle w:val="pheading"/>
      </w:pPr>
      <w:r>
        <w:t>- code de mesurage:</w:t>
      </w:r>
    </w:p>
    <w:p w14:paraId="6A3F51A4" w14:textId="77777777" w:rsidR="00DA3E5D" w:rsidRDefault="00000000">
      <w:r>
        <w:t xml:space="preserve">Accessoires : </w:t>
      </w:r>
      <w:r>
        <w:rPr>
          <w:rStyle w:val="optioncarChar"/>
        </w:rPr>
        <w:t>compris</w:t>
      </w:r>
      <w:r>
        <w:t xml:space="preserve"> (par défaut) </w:t>
      </w:r>
      <w:r>
        <w:rPr>
          <w:rStyle w:val="optioncarChar"/>
        </w:rPr>
        <w:t>/ en supplément / ***</w:t>
      </w:r>
    </w:p>
    <w:p w14:paraId="1A2BDE78" w14:textId="77777777" w:rsidR="00DA3E5D" w:rsidRDefault="00000000">
      <w:pPr>
        <w:pStyle w:val="pheading"/>
      </w:pPr>
      <w:r>
        <w:t>- nature du marché:</w:t>
      </w:r>
    </w:p>
    <w:p w14:paraId="20025C91" w14:textId="77777777" w:rsidR="00DA3E5D" w:rsidRDefault="00000000">
      <w:r>
        <w:t>QF</w:t>
      </w:r>
    </w:p>
    <w:p w14:paraId="15A5D848" w14:textId="77777777" w:rsidR="00DA3E5D" w:rsidRDefault="00000000">
      <w:pPr>
        <w:pStyle w:val="Author-eSectionHeading5"/>
      </w:pPr>
      <w:bookmarkStart w:id="488" w:name="_Toc112762810"/>
      <w:r>
        <w:t>75.11.2 Systèmes décentralisés directs - radiants CCTB 01.10</w:t>
      </w:r>
      <w:bookmarkEnd w:id="488"/>
    </w:p>
    <w:p w14:paraId="1666FF13" w14:textId="77777777" w:rsidR="00DA3E5D" w:rsidRDefault="00000000">
      <w:pPr>
        <w:pStyle w:val="pheading"/>
      </w:pPr>
      <w:r>
        <w:t>DESCRIPTION</w:t>
      </w:r>
    </w:p>
    <w:p w14:paraId="0854493B" w14:textId="77777777" w:rsidR="00DA3E5D" w:rsidRDefault="00000000">
      <w:pPr>
        <w:pStyle w:val="pheading"/>
      </w:pPr>
      <w:r>
        <w:t>- Définition / Comprend</w:t>
      </w:r>
    </w:p>
    <w:p w14:paraId="248A214B" w14:textId="77777777" w:rsidR="00DA3E5D" w:rsidRDefault="00000000">
      <w:r>
        <w:t>Il s'agit de la fourniture et de l'installation des chauffages électriques radiants, diffusant la chaleur par rayonnement.</w:t>
      </w:r>
    </w:p>
    <w:p w14:paraId="622C1150" w14:textId="77777777" w:rsidR="00DA3E5D" w:rsidRDefault="00000000">
      <w:r>
        <w:br/>
        <w:t>Les types d'éléments rayonnants sont :</w:t>
      </w:r>
    </w:p>
    <w:p w14:paraId="4FA10673" w14:textId="77777777" w:rsidR="00DA3E5D" w:rsidRDefault="00000000">
      <w:pPr>
        <w:pStyle w:val="Author-eListParagraph"/>
        <w:numPr>
          <w:ilvl w:val="0"/>
          <w:numId w:val="91"/>
        </w:numPr>
      </w:pPr>
      <w:r>
        <w:t>Surfaces radiantes</w:t>
      </w:r>
    </w:p>
    <w:p w14:paraId="6F814231" w14:textId="77777777" w:rsidR="00DA3E5D" w:rsidRDefault="00000000">
      <w:pPr>
        <w:pStyle w:val="Author-eListParagraph"/>
        <w:numPr>
          <w:ilvl w:val="0"/>
          <w:numId w:val="91"/>
        </w:numPr>
      </w:pPr>
      <w:r>
        <w:t>Tube infrarouge</w:t>
      </w:r>
    </w:p>
    <w:p w14:paraId="4CD53887" w14:textId="77777777" w:rsidR="00DA3E5D" w:rsidRDefault="00000000">
      <w:pPr>
        <w:pStyle w:val="Author-eListParagraph"/>
        <w:numPr>
          <w:ilvl w:val="0"/>
          <w:numId w:val="91"/>
        </w:numPr>
      </w:pPr>
      <w:r>
        <w:t>Tube noir</w:t>
      </w:r>
    </w:p>
    <w:p w14:paraId="2AE66E15" w14:textId="77777777" w:rsidR="00DA3E5D" w:rsidRDefault="00000000">
      <w:pPr>
        <w:pStyle w:val="Author-eSectionHeading6"/>
      </w:pPr>
      <w:bookmarkStart w:id="489" w:name="_Toc112762811"/>
      <w:r>
        <w:t>75.11.2a Systèmes décentralisés - radiants en pose murale CCTB 01.10</w:t>
      </w:r>
      <w:bookmarkEnd w:id="489"/>
    </w:p>
    <w:p w14:paraId="6519E9B4" w14:textId="77777777" w:rsidR="00DA3E5D" w:rsidRDefault="00000000">
      <w:pPr>
        <w:pStyle w:val="pheading"/>
      </w:pPr>
      <w:r>
        <w:t>DESCRIPTION</w:t>
      </w:r>
    </w:p>
    <w:p w14:paraId="2E278292" w14:textId="77777777" w:rsidR="00DA3E5D" w:rsidRDefault="00000000">
      <w:pPr>
        <w:pStyle w:val="pheading"/>
      </w:pPr>
      <w:r>
        <w:t>- Définition / Comprend</w:t>
      </w:r>
    </w:p>
    <w:p w14:paraId="3CC8EF42" w14:textId="77777777" w:rsidR="00DA3E5D" w:rsidRDefault="00000000">
      <w:r>
        <w:t>Il s'agit de la fourniture et de l'installation des radiateurs radiants en pose murale. Ces appareils sont destinés à la fixation aux parois verticales à usage intérieur ou extérieur.</w:t>
      </w:r>
    </w:p>
    <w:p w14:paraId="038F971D" w14:textId="77777777" w:rsidR="00DA3E5D" w:rsidRDefault="00000000">
      <w:pPr>
        <w:pStyle w:val="pheading"/>
      </w:pPr>
      <w:r>
        <w:t>MATÉRIAUX</w:t>
      </w:r>
    </w:p>
    <w:p w14:paraId="36A4E8BC" w14:textId="77777777" w:rsidR="00DA3E5D" w:rsidRDefault="00000000">
      <w:pPr>
        <w:pStyle w:val="pheading"/>
      </w:pPr>
      <w:r>
        <w:t>- Caractéristiques générales</w:t>
      </w:r>
    </w:p>
    <w:p w14:paraId="6F814CC9" w14:textId="77777777" w:rsidR="00DA3E5D" w:rsidRDefault="00000000">
      <w:r>
        <w:t>Dimensions :</w:t>
      </w:r>
    </w:p>
    <w:p w14:paraId="4E6BA8B7" w14:textId="77777777" w:rsidR="00DA3E5D" w:rsidRDefault="00000000">
      <w:pPr>
        <w:pStyle w:val="Author-eListParagraph"/>
        <w:numPr>
          <w:ilvl w:val="0"/>
          <w:numId w:val="92"/>
        </w:numPr>
      </w:pPr>
      <w:r>
        <w:t>   Hauteur : </w:t>
      </w:r>
      <w:r>
        <w:rPr>
          <w:rStyle w:val="optioncarChar"/>
        </w:rPr>
        <w:t>*** </w:t>
      </w:r>
      <w:r>
        <w:t>mm</w:t>
      </w:r>
    </w:p>
    <w:p w14:paraId="13344B53" w14:textId="77777777" w:rsidR="00DA3E5D" w:rsidRDefault="00000000">
      <w:pPr>
        <w:pStyle w:val="Author-eListParagraph"/>
        <w:numPr>
          <w:ilvl w:val="0"/>
          <w:numId w:val="92"/>
        </w:numPr>
      </w:pPr>
      <w:r>
        <w:t>   Largeur : </w:t>
      </w:r>
      <w:r>
        <w:rPr>
          <w:rStyle w:val="optioncarChar"/>
        </w:rPr>
        <w:t>*** </w:t>
      </w:r>
      <w:r>
        <w:t>mm</w:t>
      </w:r>
    </w:p>
    <w:p w14:paraId="583A76A2" w14:textId="77777777" w:rsidR="00DA3E5D" w:rsidRDefault="00000000">
      <w:pPr>
        <w:pStyle w:val="Author-eListParagraph"/>
        <w:numPr>
          <w:ilvl w:val="0"/>
          <w:numId w:val="92"/>
        </w:numPr>
      </w:pPr>
      <w:r>
        <w:t>   Epaisseur : </w:t>
      </w:r>
      <w:r>
        <w:rPr>
          <w:rStyle w:val="optioncarChar"/>
        </w:rPr>
        <w:t>*** </w:t>
      </w:r>
      <w:r>
        <w:t>mm</w:t>
      </w:r>
    </w:p>
    <w:p w14:paraId="55E609A1" w14:textId="77777777" w:rsidR="00DA3E5D" w:rsidRDefault="00000000">
      <w:r>
        <w:t>Puissance : </w:t>
      </w:r>
      <w:r>
        <w:rPr>
          <w:rStyle w:val="optioncarChar"/>
        </w:rPr>
        <w:t>600 / 1200 / 1500 / 2500 / *** </w:t>
      </w:r>
      <w:r>
        <w:t>W</w:t>
      </w:r>
    </w:p>
    <w:p w14:paraId="750C4B17" w14:textId="77777777" w:rsidR="00DA3E5D" w:rsidRDefault="00000000">
      <w:r>
        <w:t>Coloris : </w:t>
      </w:r>
      <w:r>
        <w:rPr>
          <w:rStyle w:val="optioncarChar"/>
        </w:rPr>
        <w:t>blanc</w:t>
      </w:r>
      <w:r>
        <w:t> (par défaut) </w:t>
      </w:r>
      <w:r>
        <w:rPr>
          <w:rStyle w:val="optioncarChar"/>
        </w:rPr>
        <w:t>/ ***</w:t>
      </w:r>
      <w:r>
        <w:br/>
        <w:t>Degré de protection :</w:t>
      </w:r>
      <w:r>
        <w:rPr>
          <w:rStyle w:val="optioncarChar"/>
        </w:rPr>
        <w:t> IP 24 / IP 44 / ***</w:t>
      </w:r>
      <w:r>
        <w:br/>
        <w:t>Type d'alimentation : </w:t>
      </w:r>
      <w:r>
        <w:rPr>
          <w:rStyle w:val="optioncarChar"/>
        </w:rPr>
        <w:t>230 V</w:t>
      </w:r>
      <w:r>
        <w:t> (par défaut) </w:t>
      </w:r>
      <w:r>
        <w:rPr>
          <w:rStyle w:val="optioncarChar"/>
        </w:rPr>
        <w:t>/ 400 / *** </w:t>
      </w:r>
      <w:r>
        <w:t>V</w:t>
      </w:r>
      <w:r>
        <w:br/>
        <w:t>Mode de protection : </w:t>
      </w:r>
      <w:r>
        <w:rPr>
          <w:rStyle w:val="optioncarChar"/>
        </w:rPr>
        <w:t>***</w:t>
      </w:r>
      <w:r>
        <w:br/>
        <w:t>Type de fixation : </w:t>
      </w:r>
      <w:r>
        <w:rPr>
          <w:rStyle w:val="optioncarChar"/>
        </w:rPr>
        <w:t>***</w:t>
      </w:r>
    </w:p>
    <w:p w14:paraId="73A996E1" w14:textId="77777777" w:rsidR="00DA3E5D" w:rsidRDefault="00000000">
      <w:pPr>
        <w:pStyle w:val="pheading"/>
      </w:pPr>
      <w:r>
        <w:t>MESURAGE</w:t>
      </w:r>
    </w:p>
    <w:p w14:paraId="4C0E3ABC" w14:textId="77777777" w:rsidR="00DA3E5D" w:rsidRDefault="00000000">
      <w:pPr>
        <w:pStyle w:val="pheading"/>
      </w:pPr>
      <w:r>
        <w:t>- unité de mesure:</w:t>
      </w:r>
    </w:p>
    <w:p w14:paraId="58F02805" w14:textId="77777777" w:rsidR="00DA3E5D" w:rsidRDefault="00000000">
      <w:r>
        <w:t>Pc</w:t>
      </w:r>
    </w:p>
    <w:p w14:paraId="103C2CF9" w14:textId="77777777" w:rsidR="00DA3E5D" w:rsidRDefault="00DA3E5D"/>
    <w:p w14:paraId="6F96082C" w14:textId="77777777" w:rsidR="00DA3E5D" w:rsidRDefault="00000000">
      <w:pPr>
        <w:pStyle w:val="pheading"/>
      </w:pPr>
      <w:r>
        <w:t>- code de mesurage:</w:t>
      </w:r>
    </w:p>
    <w:p w14:paraId="69C47745" w14:textId="77777777" w:rsidR="00DA3E5D" w:rsidRDefault="00000000">
      <w:r>
        <w:t xml:space="preserve">Accessoires : </w:t>
      </w:r>
      <w:r>
        <w:rPr>
          <w:rStyle w:val="optioncarChar"/>
        </w:rPr>
        <w:t>compris</w:t>
      </w:r>
      <w:r>
        <w:t xml:space="preserve"> (par défaut) </w:t>
      </w:r>
      <w:r>
        <w:rPr>
          <w:rStyle w:val="optioncarChar"/>
        </w:rPr>
        <w:t>/ en supplément / ***</w:t>
      </w:r>
    </w:p>
    <w:p w14:paraId="31207280" w14:textId="77777777" w:rsidR="00DA3E5D" w:rsidRDefault="00000000">
      <w:pPr>
        <w:pStyle w:val="pheading"/>
      </w:pPr>
      <w:r>
        <w:t>- nature du marché:</w:t>
      </w:r>
    </w:p>
    <w:p w14:paraId="44D56993" w14:textId="77777777" w:rsidR="00DA3E5D" w:rsidRDefault="00000000">
      <w:r>
        <w:t>QF</w:t>
      </w:r>
    </w:p>
    <w:p w14:paraId="4A3FF468" w14:textId="77777777" w:rsidR="00DA3E5D" w:rsidRDefault="00DA3E5D"/>
    <w:p w14:paraId="129028FA" w14:textId="77777777" w:rsidR="00DA3E5D" w:rsidRDefault="00000000">
      <w:pPr>
        <w:pStyle w:val="Author-eSectionHeading6"/>
      </w:pPr>
      <w:bookmarkStart w:id="490" w:name="_Toc112762812"/>
      <w:r>
        <w:t>75.11.2b Systèmes décentralisés directs - radiants en pose plafond encastré CCTB 01.10</w:t>
      </w:r>
      <w:bookmarkEnd w:id="490"/>
    </w:p>
    <w:p w14:paraId="3F80C793" w14:textId="77777777" w:rsidR="00DA3E5D" w:rsidRDefault="00000000">
      <w:pPr>
        <w:pStyle w:val="pheading"/>
      </w:pPr>
      <w:r>
        <w:t>DESCRIPTION</w:t>
      </w:r>
    </w:p>
    <w:p w14:paraId="4A753A8D" w14:textId="77777777" w:rsidR="00DA3E5D" w:rsidRDefault="00000000">
      <w:pPr>
        <w:pStyle w:val="pheading"/>
      </w:pPr>
      <w:r>
        <w:t>- Définition / Comprend</w:t>
      </w:r>
    </w:p>
    <w:p w14:paraId="0E541F7F" w14:textId="77777777" w:rsidR="00DA3E5D" w:rsidRDefault="00000000">
      <w:r>
        <w:t>Il s'agit de la fourniture et de l'installation des radiateurs radiants en pose plafond encastré. Ces appareils sont destinés à être encastré dans la structure du plafond de manière visible ou invisible.</w:t>
      </w:r>
    </w:p>
    <w:p w14:paraId="4C4910AB" w14:textId="77777777" w:rsidR="00DA3E5D" w:rsidRDefault="00000000">
      <w:pPr>
        <w:pStyle w:val="pheading"/>
      </w:pPr>
      <w:r>
        <w:t>MATÉRIAUX</w:t>
      </w:r>
    </w:p>
    <w:p w14:paraId="2A115F8B" w14:textId="77777777" w:rsidR="00DA3E5D" w:rsidRDefault="00000000">
      <w:pPr>
        <w:pStyle w:val="pheading"/>
      </w:pPr>
      <w:r>
        <w:t>- Caractéristiques générales</w:t>
      </w:r>
    </w:p>
    <w:p w14:paraId="778B0ECA" w14:textId="77777777" w:rsidR="00DA3E5D" w:rsidRDefault="00000000">
      <w:r>
        <w:t>Dimensions :</w:t>
      </w:r>
    </w:p>
    <w:p w14:paraId="2CC35D89" w14:textId="77777777" w:rsidR="00DA3E5D" w:rsidRDefault="00000000">
      <w:pPr>
        <w:pStyle w:val="Author-eListParagraph"/>
        <w:numPr>
          <w:ilvl w:val="0"/>
          <w:numId w:val="93"/>
        </w:numPr>
      </w:pPr>
      <w:r>
        <w:t>   Hauteur : </w:t>
      </w:r>
      <w:r>
        <w:rPr>
          <w:rStyle w:val="optioncarChar"/>
        </w:rPr>
        <w:t>*** </w:t>
      </w:r>
      <w:r>
        <w:t>mm</w:t>
      </w:r>
    </w:p>
    <w:p w14:paraId="5DE817E0" w14:textId="77777777" w:rsidR="00DA3E5D" w:rsidRDefault="00000000">
      <w:pPr>
        <w:pStyle w:val="Author-eListParagraph"/>
        <w:numPr>
          <w:ilvl w:val="0"/>
          <w:numId w:val="93"/>
        </w:numPr>
      </w:pPr>
      <w:r>
        <w:t>   Largeur : </w:t>
      </w:r>
      <w:r>
        <w:rPr>
          <w:rStyle w:val="optioncarChar"/>
        </w:rPr>
        <w:t>*** </w:t>
      </w:r>
      <w:r>
        <w:t>mm</w:t>
      </w:r>
    </w:p>
    <w:p w14:paraId="2BE8D4AD" w14:textId="77777777" w:rsidR="00DA3E5D" w:rsidRDefault="00000000">
      <w:pPr>
        <w:pStyle w:val="Author-eListParagraph"/>
        <w:numPr>
          <w:ilvl w:val="0"/>
          <w:numId w:val="93"/>
        </w:numPr>
      </w:pPr>
      <w:r>
        <w:t>   Epaisseur : </w:t>
      </w:r>
      <w:r>
        <w:rPr>
          <w:rStyle w:val="optioncarChar"/>
        </w:rPr>
        <w:t>*** </w:t>
      </w:r>
      <w:r>
        <w:t>mm</w:t>
      </w:r>
    </w:p>
    <w:p w14:paraId="1E33C4B2" w14:textId="77777777" w:rsidR="00DA3E5D" w:rsidRDefault="00000000">
      <w:r>
        <w:t>Puissance : </w:t>
      </w:r>
      <w:r>
        <w:rPr>
          <w:rStyle w:val="optioncarChar"/>
        </w:rPr>
        <w:t>*** </w:t>
      </w:r>
      <w:r>
        <w:t>W</w:t>
      </w:r>
    </w:p>
    <w:p w14:paraId="430D9DF5" w14:textId="77777777" w:rsidR="00DA3E5D" w:rsidRDefault="00000000">
      <w:r>
        <w:t>Coloris : </w:t>
      </w:r>
      <w:r>
        <w:rPr>
          <w:rStyle w:val="optioncarChar"/>
        </w:rPr>
        <w:t>blanc</w:t>
      </w:r>
      <w:r>
        <w:t> (par défaut) </w:t>
      </w:r>
      <w:r>
        <w:rPr>
          <w:rStyle w:val="optioncarChar"/>
        </w:rPr>
        <w:t>/ ***</w:t>
      </w:r>
      <w:r>
        <w:br/>
        <w:t>Degré de protection :</w:t>
      </w:r>
      <w:r>
        <w:rPr>
          <w:rStyle w:val="optioncarChar"/>
        </w:rPr>
        <w:t> IP 24 / IP 44 / ***</w:t>
      </w:r>
      <w:r>
        <w:br/>
        <w:t>Type d'alimentation : </w:t>
      </w:r>
      <w:r>
        <w:rPr>
          <w:rStyle w:val="optioncarChar"/>
        </w:rPr>
        <w:t>230 V</w:t>
      </w:r>
      <w:r>
        <w:t> (par défaut) </w:t>
      </w:r>
      <w:r>
        <w:rPr>
          <w:rStyle w:val="optioncarChar"/>
        </w:rPr>
        <w:t>/ 400 / *** </w:t>
      </w:r>
      <w:r>
        <w:t>V</w:t>
      </w:r>
      <w:r>
        <w:br/>
        <w:t>Mode de protection : </w:t>
      </w:r>
      <w:r>
        <w:rPr>
          <w:rStyle w:val="optioncarChar"/>
        </w:rPr>
        <w:t>***</w:t>
      </w:r>
      <w:r>
        <w:br/>
        <w:t>Type de fixation : </w:t>
      </w:r>
      <w:r>
        <w:rPr>
          <w:rStyle w:val="optioncarChar"/>
        </w:rPr>
        <w:t>***</w:t>
      </w:r>
    </w:p>
    <w:p w14:paraId="7C7189CE" w14:textId="77777777" w:rsidR="00DA3E5D" w:rsidRDefault="00000000">
      <w:pPr>
        <w:pStyle w:val="pheading"/>
      </w:pPr>
      <w:r>
        <w:t>MESURAGE</w:t>
      </w:r>
    </w:p>
    <w:p w14:paraId="2AC0A0D1" w14:textId="77777777" w:rsidR="00DA3E5D" w:rsidRDefault="00000000">
      <w:pPr>
        <w:pStyle w:val="pheading"/>
      </w:pPr>
      <w:r>
        <w:t>- unité de mesure:</w:t>
      </w:r>
    </w:p>
    <w:p w14:paraId="3AE64ADE" w14:textId="77777777" w:rsidR="00DA3E5D" w:rsidRDefault="00000000">
      <w:r>
        <w:t>Pc</w:t>
      </w:r>
    </w:p>
    <w:p w14:paraId="2FD2F16E" w14:textId="77777777" w:rsidR="00DA3E5D" w:rsidRDefault="00DA3E5D"/>
    <w:p w14:paraId="4A84C714" w14:textId="77777777" w:rsidR="00DA3E5D" w:rsidRDefault="00000000">
      <w:pPr>
        <w:pStyle w:val="pheading"/>
      </w:pPr>
      <w:r>
        <w:t>- code de mesurage:</w:t>
      </w:r>
    </w:p>
    <w:p w14:paraId="62D613FE" w14:textId="77777777" w:rsidR="00DA3E5D" w:rsidRDefault="00000000">
      <w:r>
        <w:t xml:space="preserve">Accessoires : </w:t>
      </w:r>
      <w:r>
        <w:rPr>
          <w:rStyle w:val="optioncarChar"/>
        </w:rPr>
        <w:t>compris</w:t>
      </w:r>
      <w:r>
        <w:t xml:space="preserve"> (par défaut) </w:t>
      </w:r>
      <w:r>
        <w:rPr>
          <w:rStyle w:val="optioncarChar"/>
        </w:rPr>
        <w:t>/ en supplément / ***</w:t>
      </w:r>
    </w:p>
    <w:p w14:paraId="49C9ED49" w14:textId="77777777" w:rsidR="00DA3E5D" w:rsidRDefault="00000000">
      <w:pPr>
        <w:pStyle w:val="pheading"/>
      </w:pPr>
      <w:r>
        <w:t>- nature du marché:</w:t>
      </w:r>
    </w:p>
    <w:p w14:paraId="62A0E694" w14:textId="77777777" w:rsidR="00DA3E5D" w:rsidRDefault="00000000">
      <w:r>
        <w:t>QF</w:t>
      </w:r>
    </w:p>
    <w:p w14:paraId="51BAAC88" w14:textId="77777777" w:rsidR="00DA3E5D" w:rsidRDefault="00DA3E5D"/>
    <w:p w14:paraId="0179C569" w14:textId="77777777" w:rsidR="00DA3E5D" w:rsidRDefault="00000000">
      <w:pPr>
        <w:pStyle w:val="Author-eSectionHeading6"/>
      </w:pPr>
      <w:bookmarkStart w:id="491" w:name="_Toc112762813"/>
      <w:r>
        <w:t>75.11.2c Systèmes décentralisés directs - radiants en pose plafond apparent CCTB 01.10</w:t>
      </w:r>
      <w:bookmarkEnd w:id="491"/>
    </w:p>
    <w:p w14:paraId="3797051E" w14:textId="77777777" w:rsidR="00DA3E5D" w:rsidRDefault="00000000">
      <w:pPr>
        <w:pStyle w:val="pheading"/>
      </w:pPr>
      <w:r>
        <w:t>DESCRIPTION</w:t>
      </w:r>
    </w:p>
    <w:p w14:paraId="37AC1DAD" w14:textId="77777777" w:rsidR="00DA3E5D" w:rsidRDefault="00000000">
      <w:pPr>
        <w:pStyle w:val="pheading"/>
      </w:pPr>
      <w:r>
        <w:t>- Définition / Comprend</w:t>
      </w:r>
    </w:p>
    <w:p w14:paraId="60FB499E" w14:textId="77777777" w:rsidR="00DA3E5D" w:rsidRDefault="00000000">
      <w:r>
        <w:t>Il s'agit de la fourniture et de l'installation des radiateurs radiants en pose plafond apparent. Ces appareils sont destinés à être appliqués contre la structure du plafond de manière visible.</w:t>
      </w:r>
    </w:p>
    <w:p w14:paraId="23440F16" w14:textId="77777777" w:rsidR="00DA3E5D" w:rsidRDefault="00000000">
      <w:pPr>
        <w:pStyle w:val="pheading"/>
      </w:pPr>
      <w:r>
        <w:t>MATÉRIAUX</w:t>
      </w:r>
    </w:p>
    <w:p w14:paraId="05038CEC" w14:textId="77777777" w:rsidR="00DA3E5D" w:rsidRDefault="00000000">
      <w:pPr>
        <w:pStyle w:val="pheading"/>
      </w:pPr>
      <w:r>
        <w:t>- Caractéristiques générales</w:t>
      </w:r>
    </w:p>
    <w:p w14:paraId="7441E99C" w14:textId="77777777" w:rsidR="00DA3E5D" w:rsidRDefault="00000000">
      <w:r>
        <w:t>Dimensions :</w:t>
      </w:r>
    </w:p>
    <w:p w14:paraId="1FAC0880" w14:textId="77777777" w:rsidR="00DA3E5D" w:rsidRDefault="00000000">
      <w:pPr>
        <w:pStyle w:val="Author-eListParagraph"/>
        <w:numPr>
          <w:ilvl w:val="0"/>
          <w:numId w:val="94"/>
        </w:numPr>
      </w:pPr>
      <w:r>
        <w:t>   Hauteur : </w:t>
      </w:r>
      <w:r>
        <w:rPr>
          <w:rStyle w:val="optioncarChar"/>
        </w:rPr>
        <w:t>*** </w:t>
      </w:r>
      <w:r>
        <w:t>mm</w:t>
      </w:r>
    </w:p>
    <w:p w14:paraId="25CECFAC" w14:textId="77777777" w:rsidR="00DA3E5D" w:rsidRDefault="00000000">
      <w:pPr>
        <w:pStyle w:val="Author-eListParagraph"/>
        <w:numPr>
          <w:ilvl w:val="0"/>
          <w:numId w:val="94"/>
        </w:numPr>
      </w:pPr>
      <w:r>
        <w:t>   Largeur : </w:t>
      </w:r>
      <w:r>
        <w:rPr>
          <w:rStyle w:val="optioncarChar"/>
        </w:rPr>
        <w:t>*** </w:t>
      </w:r>
      <w:r>
        <w:t>mm</w:t>
      </w:r>
    </w:p>
    <w:p w14:paraId="0A01C3AB" w14:textId="77777777" w:rsidR="00DA3E5D" w:rsidRDefault="00000000">
      <w:pPr>
        <w:pStyle w:val="Author-eListParagraph"/>
        <w:numPr>
          <w:ilvl w:val="0"/>
          <w:numId w:val="94"/>
        </w:numPr>
      </w:pPr>
      <w:r>
        <w:t>   Epaisseur : </w:t>
      </w:r>
      <w:r>
        <w:rPr>
          <w:rStyle w:val="optioncarChar"/>
        </w:rPr>
        <w:t>*** </w:t>
      </w:r>
      <w:r>
        <w:t>mm</w:t>
      </w:r>
    </w:p>
    <w:p w14:paraId="00BC23DC" w14:textId="77777777" w:rsidR="00DA3E5D" w:rsidRDefault="00000000">
      <w:r>
        <w:t>Puissance : </w:t>
      </w:r>
      <w:r>
        <w:rPr>
          <w:rStyle w:val="optioncarChar"/>
        </w:rPr>
        <w:t>*** </w:t>
      </w:r>
      <w:r>
        <w:t>W</w:t>
      </w:r>
    </w:p>
    <w:p w14:paraId="4CB84CE5" w14:textId="77777777" w:rsidR="00DA3E5D" w:rsidRDefault="00000000">
      <w:r>
        <w:t xml:space="preserve">Coloris : </w:t>
      </w:r>
      <w:r>
        <w:rPr>
          <w:rStyle w:val="optioncarChar"/>
        </w:rPr>
        <w:t>blanc</w:t>
      </w:r>
      <w:r>
        <w:t xml:space="preserve"> (par défaut) </w:t>
      </w:r>
      <w:r>
        <w:rPr>
          <w:rStyle w:val="optioncarChar"/>
        </w:rPr>
        <w:t>/ ***</w:t>
      </w:r>
      <w:r>
        <w:br/>
        <w:t>Degré de protection :</w:t>
      </w:r>
      <w:r>
        <w:rPr>
          <w:rStyle w:val="optioncarChar"/>
        </w:rPr>
        <w:t> IP 66 / IP ***</w:t>
      </w:r>
      <w:r>
        <w:br/>
        <w:t>Type d'alimentation : </w:t>
      </w:r>
      <w:r>
        <w:rPr>
          <w:rStyle w:val="optioncarChar"/>
        </w:rPr>
        <w:t>230 V</w:t>
      </w:r>
      <w:r>
        <w:t> (par défaut) </w:t>
      </w:r>
      <w:r>
        <w:rPr>
          <w:rStyle w:val="optioncarChar"/>
        </w:rPr>
        <w:t>/ 400 / *** </w:t>
      </w:r>
      <w:r>
        <w:t>V</w:t>
      </w:r>
      <w:r>
        <w:br/>
        <w:t>Mode de protection : </w:t>
      </w:r>
      <w:r>
        <w:rPr>
          <w:rStyle w:val="optioncarChar"/>
        </w:rPr>
        <w:t>***</w:t>
      </w:r>
      <w:r>
        <w:br/>
        <w:t>Type de fixation : </w:t>
      </w:r>
      <w:r>
        <w:rPr>
          <w:rStyle w:val="optioncarChar"/>
        </w:rPr>
        <w:t>***</w:t>
      </w:r>
    </w:p>
    <w:p w14:paraId="556AB9D8" w14:textId="77777777" w:rsidR="00DA3E5D" w:rsidRDefault="00000000">
      <w:pPr>
        <w:pStyle w:val="pheading"/>
      </w:pPr>
      <w:r>
        <w:t>MESURAGE</w:t>
      </w:r>
    </w:p>
    <w:p w14:paraId="7A6871CD" w14:textId="77777777" w:rsidR="00DA3E5D" w:rsidRDefault="00000000">
      <w:pPr>
        <w:pStyle w:val="pheading"/>
      </w:pPr>
      <w:r>
        <w:t>- unité de mesure:</w:t>
      </w:r>
    </w:p>
    <w:p w14:paraId="13E2B99D" w14:textId="77777777" w:rsidR="00DA3E5D" w:rsidRDefault="00000000">
      <w:r>
        <w:t>Pc</w:t>
      </w:r>
    </w:p>
    <w:p w14:paraId="7BF7847D" w14:textId="77777777" w:rsidR="00DA3E5D" w:rsidRDefault="00DA3E5D"/>
    <w:p w14:paraId="61A2A20C" w14:textId="77777777" w:rsidR="00DA3E5D" w:rsidRDefault="00000000">
      <w:pPr>
        <w:pStyle w:val="pheading"/>
      </w:pPr>
      <w:r>
        <w:t>- code de mesurage:</w:t>
      </w:r>
    </w:p>
    <w:p w14:paraId="372FA344" w14:textId="77777777" w:rsidR="00DA3E5D" w:rsidRDefault="00000000">
      <w:r>
        <w:t xml:space="preserve">Accessoires : </w:t>
      </w:r>
      <w:r>
        <w:rPr>
          <w:rStyle w:val="optioncarChar"/>
        </w:rPr>
        <w:t>compris</w:t>
      </w:r>
      <w:r>
        <w:t xml:space="preserve"> (par défaut) </w:t>
      </w:r>
      <w:r>
        <w:rPr>
          <w:rStyle w:val="optioncarChar"/>
        </w:rPr>
        <w:t>/ en supplément / ***</w:t>
      </w:r>
    </w:p>
    <w:p w14:paraId="399739AD" w14:textId="77777777" w:rsidR="00DA3E5D" w:rsidRDefault="00000000">
      <w:pPr>
        <w:pStyle w:val="pheading"/>
      </w:pPr>
      <w:r>
        <w:t>- nature du marché:</w:t>
      </w:r>
    </w:p>
    <w:p w14:paraId="798C70BE" w14:textId="77777777" w:rsidR="00DA3E5D" w:rsidRDefault="00000000">
      <w:r>
        <w:t>QF</w:t>
      </w:r>
    </w:p>
    <w:p w14:paraId="1BCE337E" w14:textId="77777777" w:rsidR="00DA3E5D" w:rsidRDefault="00DA3E5D"/>
    <w:p w14:paraId="509A3606" w14:textId="77777777" w:rsidR="00DA3E5D" w:rsidRDefault="00000000">
      <w:pPr>
        <w:pStyle w:val="Author-eSectionHeading5"/>
      </w:pPr>
      <w:bookmarkStart w:id="492" w:name="_Toc112762814"/>
      <w:r>
        <w:t>75.11.3 Systèmes décentralisés directs - chauffages de surface CCTB 01.10</w:t>
      </w:r>
      <w:bookmarkEnd w:id="492"/>
    </w:p>
    <w:p w14:paraId="4717686F" w14:textId="77777777" w:rsidR="00DA3E5D" w:rsidRDefault="00000000">
      <w:pPr>
        <w:pStyle w:val="pheading"/>
      </w:pPr>
      <w:bookmarkStart w:id="493" w:name="1331"/>
      <w:bookmarkEnd w:id="493"/>
      <w:r>
        <w:t>DESCRIPTION</w:t>
      </w:r>
    </w:p>
    <w:p w14:paraId="680E4583" w14:textId="77777777" w:rsidR="00DA3E5D" w:rsidRDefault="00000000">
      <w:pPr>
        <w:pStyle w:val="pheading"/>
      </w:pPr>
      <w:r>
        <w:t>- Définition / Comprend</w:t>
      </w:r>
    </w:p>
    <w:p w14:paraId="068D8E9B" w14:textId="77777777" w:rsidR="00DA3E5D" w:rsidRDefault="00000000">
      <w:r>
        <w:t>Il s'agit de la fourniture et de l'installation de chauffage électrique de surfaces. Ces appareils sont des parois horizontales, verticales ou obliques dans lesquelles sont intégrées des éléments chauffants (fil, film, ...).</w:t>
      </w:r>
    </w:p>
    <w:p w14:paraId="7FA485E1" w14:textId="77777777" w:rsidR="00DA3E5D" w:rsidRDefault="00000000">
      <w:pPr>
        <w:pStyle w:val="pheading"/>
      </w:pPr>
      <w:r>
        <w:t>EXÉCUTION / MISE EN ŒUVRE</w:t>
      </w:r>
    </w:p>
    <w:p w14:paraId="65B10411" w14:textId="77777777" w:rsidR="00DA3E5D" w:rsidRDefault="00000000">
      <w:r>
        <w:t>La mise en service d'une installation de chauffage de surface se fait dans le respect de la procédure élaborée par le fabricant, les règles de bonnes pratiques et les notes techniques NIT dans le domaine concerné.</w:t>
      </w:r>
    </w:p>
    <w:p w14:paraId="52F5FFC7" w14:textId="77777777" w:rsidR="00DA3E5D" w:rsidRDefault="00000000">
      <w:r>
        <w:t>L'auteur du projet tient notamment compte des éléments suivants :</w:t>
      </w:r>
    </w:p>
    <w:p w14:paraId="42625BF2" w14:textId="77777777" w:rsidR="00DA3E5D" w:rsidRDefault="00000000">
      <w:pPr>
        <w:pStyle w:val="Author-eListParagraph"/>
        <w:numPr>
          <w:ilvl w:val="0"/>
          <w:numId w:val="95"/>
        </w:numPr>
      </w:pPr>
      <w:r>
        <w:t>La nature et le type de matériaux dans lequel sont intégrés les éléments chauffants.</w:t>
      </w:r>
    </w:p>
    <w:p w14:paraId="526E26E8" w14:textId="77777777" w:rsidR="00DA3E5D" w:rsidRDefault="00000000">
      <w:pPr>
        <w:pStyle w:val="Author-eListParagraph"/>
        <w:numPr>
          <w:ilvl w:val="0"/>
          <w:numId w:val="95"/>
        </w:numPr>
      </w:pPr>
      <w:r>
        <w:t>L'épaisseur et la conductibilité thermique de ces matériaux</w:t>
      </w:r>
    </w:p>
    <w:p w14:paraId="66D783DF" w14:textId="77777777" w:rsidR="00DA3E5D" w:rsidRDefault="00000000">
      <w:pPr>
        <w:pStyle w:val="Author-eListParagraph"/>
        <w:numPr>
          <w:ilvl w:val="0"/>
          <w:numId w:val="95"/>
        </w:numPr>
      </w:pPr>
      <w:r>
        <w:t>La puissance électrique à installer par mètre carré.</w:t>
      </w:r>
    </w:p>
    <w:p w14:paraId="74EAE9EF" w14:textId="77777777" w:rsidR="00DA3E5D" w:rsidRDefault="00000000">
      <w:pPr>
        <w:pStyle w:val="Author-eListParagraph"/>
        <w:numPr>
          <w:ilvl w:val="0"/>
          <w:numId w:val="95"/>
        </w:numPr>
      </w:pPr>
      <w:r>
        <w:t>L'incorporation d'un dispositif de limitation de température de la parois.</w:t>
      </w:r>
    </w:p>
    <w:p w14:paraId="731D738D" w14:textId="77777777" w:rsidR="00DA3E5D" w:rsidRDefault="00000000">
      <w:pPr>
        <w:pStyle w:val="Author-eSectionHeading6"/>
      </w:pPr>
      <w:bookmarkStart w:id="494" w:name="_Toc112762815"/>
      <w:r>
        <w:t>75.11.3a Systèmes décentralisés directs - chauffages de surface sous la couverture du sol CCTB 01.10</w:t>
      </w:r>
      <w:bookmarkEnd w:id="494"/>
    </w:p>
    <w:p w14:paraId="4BE6E0A2" w14:textId="77777777" w:rsidR="00DA3E5D" w:rsidRDefault="00000000">
      <w:pPr>
        <w:pStyle w:val="pheading"/>
      </w:pPr>
      <w:r>
        <w:t>DESCRIPTION</w:t>
      </w:r>
    </w:p>
    <w:p w14:paraId="73447CCB" w14:textId="77777777" w:rsidR="00DA3E5D" w:rsidRDefault="00000000">
      <w:pPr>
        <w:pStyle w:val="pheading"/>
      </w:pPr>
      <w:r>
        <w:t>- Définition / Comprend</w:t>
      </w:r>
    </w:p>
    <w:p w14:paraId="25745EB3" w14:textId="77777777" w:rsidR="00DA3E5D" w:rsidRDefault="00000000">
      <w:r>
        <w:t>Il s'agit de la fourniture et de l'installation de l'équipement chauffage de surface sous la couverture du sol. Ces appareils intégrés dans le sol permettent une répartition idéale de la température.</w:t>
      </w:r>
    </w:p>
    <w:p w14:paraId="7C61C2AE" w14:textId="77777777" w:rsidR="00DA3E5D" w:rsidRDefault="00000000">
      <w:pPr>
        <w:pStyle w:val="pheading"/>
      </w:pPr>
      <w:r>
        <w:t>MATÉRIAUX</w:t>
      </w:r>
    </w:p>
    <w:p w14:paraId="4D767C41" w14:textId="77777777" w:rsidR="00DA3E5D" w:rsidRDefault="00000000">
      <w:pPr>
        <w:pStyle w:val="pheading"/>
      </w:pPr>
      <w:r>
        <w:t>- Caractéristiques générales</w:t>
      </w:r>
    </w:p>
    <w:p w14:paraId="5589AAF2" w14:textId="77777777" w:rsidR="00DA3E5D" w:rsidRDefault="00000000">
      <w:r>
        <w:t xml:space="preserve">Le chauffage de surface sous la couverture du sol: </w:t>
      </w:r>
      <w:r>
        <w:rPr>
          <w:rStyle w:val="optioncarChar"/>
        </w:rPr>
        <w:t>de fils chauffants</w:t>
      </w:r>
      <w:r>
        <w:t xml:space="preserve"> (par défaut) / </w:t>
      </w:r>
      <w:r>
        <w:rPr>
          <w:rStyle w:val="optioncarChar"/>
        </w:rPr>
        <w:t>de treillis chauffants / de trames chauffantes</w:t>
      </w:r>
    </w:p>
    <w:p w14:paraId="1D6FDDE2" w14:textId="77777777" w:rsidR="00DA3E5D" w:rsidRDefault="00000000">
      <w:r>
        <w:rPr>
          <w:b/>
        </w:rPr>
        <w:t>(soit par défaut)</w:t>
      </w:r>
    </w:p>
    <w:p w14:paraId="679FE404" w14:textId="77777777" w:rsidR="00DA3E5D" w:rsidRDefault="00000000">
      <w:r>
        <w:rPr>
          <w:rStyle w:val="soitChar"/>
        </w:rPr>
        <w:t>1. </w:t>
      </w:r>
      <w:r>
        <w:rPr>
          <w:rStyle w:val="soitChar"/>
          <w:u w:val="single"/>
        </w:rPr>
        <w:t xml:space="preserve">de fils chauffants </w:t>
      </w:r>
      <w:r>
        <w:br/>
      </w:r>
      <w:r>
        <w:rPr>
          <w:rStyle w:val="soitChar"/>
        </w:rPr>
        <w:t xml:space="preserve"> Particularités :</w:t>
      </w:r>
      <w:r>
        <w:rPr>
          <w:rStyle w:val="optioncarChar"/>
        </w:rPr>
        <w:t>***</w:t>
      </w:r>
      <w:r>
        <w:br/>
      </w:r>
      <w:r>
        <w:rPr>
          <w:rStyle w:val="soitChar"/>
        </w:rPr>
        <w:t>Accessoires :</w:t>
      </w:r>
      <w:r>
        <w:rPr>
          <w:rStyle w:val="optioncarChar"/>
        </w:rPr>
        <w:t>***</w:t>
      </w:r>
    </w:p>
    <w:p w14:paraId="7BFB6124" w14:textId="77777777" w:rsidR="00DA3E5D" w:rsidRDefault="00000000">
      <w:r>
        <w:rPr>
          <w:b/>
        </w:rPr>
        <w:t>(soit)</w:t>
      </w:r>
    </w:p>
    <w:p w14:paraId="75CA8D4C" w14:textId="77777777" w:rsidR="00DA3E5D" w:rsidRDefault="00000000">
      <w:r>
        <w:rPr>
          <w:rStyle w:val="soitChar"/>
        </w:rPr>
        <w:t xml:space="preserve">2. </w:t>
      </w:r>
      <w:r>
        <w:rPr>
          <w:rStyle w:val="soitChar"/>
          <w:u w:val="single"/>
        </w:rPr>
        <w:t xml:space="preserve">de treillis chauffants </w:t>
      </w:r>
      <w:r>
        <w:br/>
      </w:r>
      <w:r>
        <w:rPr>
          <w:rStyle w:val="soitChar"/>
        </w:rPr>
        <w:t xml:space="preserve"> Particularités :</w:t>
      </w:r>
      <w:r>
        <w:rPr>
          <w:rStyle w:val="optioncarChar"/>
        </w:rPr>
        <w:t>***</w:t>
      </w:r>
      <w:r>
        <w:br/>
      </w:r>
      <w:r>
        <w:rPr>
          <w:rStyle w:val="soitChar"/>
        </w:rPr>
        <w:t>Accessoires :</w:t>
      </w:r>
      <w:r>
        <w:rPr>
          <w:rStyle w:val="optioncarChar"/>
        </w:rPr>
        <w:t>***</w:t>
      </w:r>
    </w:p>
    <w:p w14:paraId="769B9A1C" w14:textId="77777777" w:rsidR="00DA3E5D" w:rsidRDefault="00000000">
      <w:r>
        <w:rPr>
          <w:b/>
        </w:rPr>
        <w:t>(soit)</w:t>
      </w:r>
    </w:p>
    <w:p w14:paraId="4A742DF7" w14:textId="77777777" w:rsidR="00DA3E5D" w:rsidRDefault="00000000">
      <w:r>
        <w:rPr>
          <w:rStyle w:val="soitChar"/>
        </w:rPr>
        <w:t xml:space="preserve">3. </w:t>
      </w:r>
      <w:r>
        <w:rPr>
          <w:rStyle w:val="soitChar"/>
          <w:u w:val="single"/>
        </w:rPr>
        <w:t xml:space="preserve">de trames chauffantes </w:t>
      </w:r>
      <w:r>
        <w:br/>
      </w:r>
      <w:r>
        <w:rPr>
          <w:rStyle w:val="soitChar"/>
        </w:rPr>
        <w:t>Particularités :</w:t>
      </w:r>
      <w:r>
        <w:rPr>
          <w:rStyle w:val="optioncarChar"/>
        </w:rPr>
        <w:t>***</w:t>
      </w:r>
      <w:r>
        <w:br/>
      </w:r>
      <w:r>
        <w:rPr>
          <w:rStyle w:val="soitChar"/>
        </w:rPr>
        <w:t>Accessoires :</w:t>
      </w:r>
      <w:r>
        <w:rPr>
          <w:rStyle w:val="optioncarChar"/>
        </w:rPr>
        <w:t>***</w:t>
      </w:r>
    </w:p>
    <w:p w14:paraId="66143811" w14:textId="77777777" w:rsidR="00DA3E5D" w:rsidRDefault="00000000">
      <w:r>
        <w:t>Dimensions :</w:t>
      </w:r>
    </w:p>
    <w:p w14:paraId="30B7CE20" w14:textId="77777777" w:rsidR="00DA3E5D" w:rsidRDefault="00000000">
      <w:pPr>
        <w:pStyle w:val="Author-eListParagraph"/>
        <w:numPr>
          <w:ilvl w:val="0"/>
          <w:numId w:val="96"/>
        </w:numPr>
      </w:pPr>
      <w:r>
        <w:t>   Hauteur : </w:t>
      </w:r>
      <w:r>
        <w:rPr>
          <w:rStyle w:val="optioncarChar"/>
        </w:rPr>
        <w:t>*** </w:t>
      </w:r>
      <w:r>
        <w:t>mm</w:t>
      </w:r>
    </w:p>
    <w:p w14:paraId="166B7553" w14:textId="77777777" w:rsidR="00DA3E5D" w:rsidRDefault="00000000">
      <w:pPr>
        <w:pStyle w:val="Author-eListParagraph"/>
        <w:numPr>
          <w:ilvl w:val="0"/>
          <w:numId w:val="96"/>
        </w:numPr>
      </w:pPr>
      <w:r>
        <w:t>   Largeur : </w:t>
      </w:r>
      <w:r>
        <w:rPr>
          <w:rStyle w:val="optioncarChar"/>
        </w:rPr>
        <w:t>*** </w:t>
      </w:r>
      <w:r>
        <w:t>mm</w:t>
      </w:r>
    </w:p>
    <w:p w14:paraId="3380A082" w14:textId="77777777" w:rsidR="00DA3E5D" w:rsidRDefault="00000000">
      <w:pPr>
        <w:pStyle w:val="Author-eListParagraph"/>
        <w:numPr>
          <w:ilvl w:val="0"/>
          <w:numId w:val="96"/>
        </w:numPr>
      </w:pPr>
      <w:r>
        <w:t>   Epaisseur : </w:t>
      </w:r>
      <w:r>
        <w:rPr>
          <w:rStyle w:val="optioncarChar"/>
        </w:rPr>
        <w:t>*** </w:t>
      </w:r>
      <w:r>
        <w:t>mm</w:t>
      </w:r>
    </w:p>
    <w:p w14:paraId="689A6D45" w14:textId="77777777" w:rsidR="00DA3E5D" w:rsidRDefault="00000000">
      <w:r>
        <w:t>Puissance : </w:t>
      </w:r>
      <w:r>
        <w:rPr>
          <w:rStyle w:val="optioncarChar"/>
        </w:rPr>
        <w:t>*** </w:t>
      </w:r>
      <w:r>
        <w:t>W</w:t>
      </w:r>
    </w:p>
    <w:p w14:paraId="075EEC4D" w14:textId="77777777" w:rsidR="00DA3E5D" w:rsidRDefault="00000000">
      <w:r>
        <w:t>Coloris :  </w:t>
      </w:r>
      <w:r>
        <w:rPr>
          <w:rStyle w:val="optioncarChar"/>
        </w:rPr>
        <w:t>blanc</w:t>
      </w:r>
      <w:r>
        <w:t>  (par défaut)  </w:t>
      </w:r>
      <w:r>
        <w:rPr>
          <w:rStyle w:val="optioncarChar"/>
        </w:rPr>
        <w:t>/ ***</w:t>
      </w:r>
      <w:r>
        <w:br/>
        <w:t>Degré de protection :</w:t>
      </w:r>
      <w:r>
        <w:rPr>
          <w:rStyle w:val="optioncarChar"/>
        </w:rPr>
        <w:t> IP 44 / ***</w:t>
      </w:r>
      <w:r>
        <w:br/>
        <w:t>Type d'alimentation : </w:t>
      </w:r>
      <w:r>
        <w:rPr>
          <w:rStyle w:val="optioncarChar"/>
        </w:rPr>
        <w:t>230 V</w:t>
      </w:r>
      <w:r>
        <w:t> (par défaut) </w:t>
      </w:r>
      <w:r>
        <w:rPr>
          <w:rStyle w:val="optioncarChar"/>
        </w:rPr>
        <w:t>/ 400 / *** </w:t>
      </w:r>
      <w:r>
        <w:t>V</w:t>
      </w:r>
      <w:r>
        <w:br/>
        <w:t>Mode de protection : </w:t>
      </w:r>
      <w:r>
        <w:rPr>
          <w:rStyle w:val="optioncarChar"/>
        </w:rPr>
        <w:t>***</w:t>
      </w:r>
      <w:r>
        <w:br/>
        <w:t>Type de fixation : </w:t>
      </w:r>
      <w:r>
        <w:rPr>
          <w:rStyle w:val="optioncarChar"/>
        </w:rPr>
        <w:t>***</w:t>
      </w:r>
    </w:p>
    <w:p w14:paraId="5F9BFF97" w14:textId="77777777" w:rsidR="00DA3E5D" w:rsidRDefault="00DA3E5D"/>
    <w:p w14:paraId="7EA937D7" w14:textId="77777777" w:rsidR="00DA3E5D" w:rsidRDefault="00000000">
      <w:r>
        <w:t> </w:t>
      </w:r>
    </w:p>
    <w:p w14:paraId="3CD03A34" w14:textId="77777777" w:rsidR="00DA3E5D" w:rsidRDefault="00000000">
      <w:pPr>
        <w:pStyle w:val="pheading"/>
      </w:pPr>
      <w:r>
        <w:t>MESURAGE</w:t>
      </w:r>
    </w:p>
    <w:p w14:paraId="1B55A38D" w14:textId="77777777" w:rsidR="00DA3E5D" w:rsidRDefault="00000000">
      <w:pPr>
        <w:pStyle w:val="pheading"/>
      </w:pPr>
      <w:r>
        <w:t>- unité de mesure:</w:t>
      </w:r>
    </w:p>
    <w:p w14:paraId="3F7016B7" w14:textId="77777777" w:rsidR="00DA3E5D" w:rsidRDefault="00000000">
      <w:r>
        <w:rPr>
          <w:rStyle w:val="optioncarChar"/>
        </w:rPr>
        <w:t>m²</w:t>
      </w:r>
      <w:r>
        <w:t xml:space="preserve"> (par défaut) suivant le dimensionnement du local </w:t>
      </w:r>
      <w:r>
        <w:rPr>
          <w:color w:val="FF0000"/>
        </w:rPr>
        <w:t>/ ***</w:t>
      </w:r>
    </w:p>
    <w:p w14:paraId="4A2430B0" w14:textId="77777777" w:rsidR="00DA3E5D" w:rsidRDefault="00000000">
      <w:pPr>
        <w:pStyle w:val="pheading"/>
      </w:pPr>
      <w:r>
        <w:t>- code de mesurage:</w:t>
      </w:r>
    </w:p>
    <w:p w14:paraId="696CB158" w14:textId="77777777" w:rsidR="00DA3E5D" w:rsidRDefault="00000000">
      <w:r>
        <w:t xml:space="preserve">Accessoires : </w:t>
      </w:r>
      <w:r>
        <w:rPr>
          <w:rStyle w:val="optioncarChar"/>
        </w:rPr>
        <w:t>compris (par défaut) / en supplément / ***</w:t>
      </w:r>
    </w:p>
    <w:p w14:paraId="09DC5BE8" w14:textId="77777777" w:rsidR="00DA3E5D" w:rsidRDefault="00000000">
      <w:pPr>
        <w:pStyle w:val="pheading"/>
      </w:pPr>
      <w:r>
        <w:t>- nature du marché:</w:t>
      </w:r>
    </w:p>
    <w:p w14:paraId="65BE8C13" w14:textId="77777777" w:rsidR="00DA3E5D" w:rsidRDefault="00000000">
      <w:r>
        <w:t>QF</w:t>
      </w:r>
    </w:p>
    <w:p w14:paraId="5A10A8F7" w14:textId="77777777" w:rsidR="00DA3E5D" w:rsidRDefault="00000000">
      <w:pPr>
        <w:pStyle w:val="Author-eSectionHeading6"/>
      </w:pPr>
      <w:bookmarkStart w:id="495" w:name="_Toc112762816"/>
      <w:r>
        <w:t>75.11.3b Systèmes décentralisés directs - chauffages de surface incorporés aux parois verticales CCTB 01.10</w:t>
      </w:r>
      <w:bookmarkEnd w:id="495"/>
    </w:p>
    <w:p w14:paraId="4C2EF36E" w14:textId="77777777" w:rsidR="00DA3E5D" w:rsidRDefault="00000000">
      <w:pPr>
        <w:pStyle w:val="pheading"/>
      </w:pPr>
      <w:r>
        <w:t>DESCRIPTION</w:t>
      </w:r>
    </w:p>
    <w:p w14:paraId="403DABC9" w14:textId="77777777" w:rsidR="00DA3E5D" w:rsidRDefault="00000000">
      <w:pPr>
        <w:pStyle w:val="pheading"/>
      </w:pPr>
      <w:r>
        <w:t>- Définition / Comprend</w:t>
      </w:r>
    </w:p>
    <w:p w14:paraId="18F41C48" w14:textId="77777777" w:rsidR="00DA3E5D" w:rsidRDefault="00000000">
      <w:r>
        <w:t>Il s'agit de la fourniture et de l'installation de chauffage de surface incorporés aux parois verticales.</w:t>
      </w:r>
    </w:p>
    <w:p w14:paraId="67EDBCF6" w14:textId="77777777" w:rsidR="00DA3E5D" w:rsidRDefault="00000000">
      <w:pPr>
        <w:pStyle w:val="pheading"/>
      </w:pPr>
      <w:r>
        <w:t>MATÉRIAUX</w:t>
      </w:r>
    </w:p>
    <w:p w14:paraId="26771C29" w14:textId="77777777" w:rsidR="00DA3E5D" w:rsidRDefault="00000000">
      <w:pPr>
        <w:pStyle w:val="pheading"/>
      </w:pPr>
      <w:r>
        <w:t>- Caractéristiques générales</w:t>
      </w:r>
    </w:p>
    <w:p w14:paraId="42800EDC" w14:textId="77777777" w:rsidR="00DA3E5D" w:rsidRDefault="00000000">
      <w:r>
        <w:t>Une attention particulière est accordée à la conformité du produit suivant l'application.</w:t>
      </w:r>
    </w:p>
    <w:p w14:paraId="45C6F014" w14:textId="77777777" w:rsidR="00DA3E5D" w:rsidRDefault="00000000">
      <w:r>
        <w:t xml:space="preserve">Le chauffage de surface incorporés aux parois verticales: </w:t>
      </w:r>
      <w:r>
        <w:rPr>
          <w:rStyle w:val="optioncarChar"/>
        </w:rPr>
        <w:t>de films chauffants</w:t>
      </w:r>
      <w:r>
        <w:t xml:space="preserve"> (par défaut) / de fils chauffants </w:t>
      </w:r>
      <w:r>
        <w:rPr>
          <w:rStyle w:val="optioncarChar"/>
        </w:rPr>
        <w:t>/ de treillis chauffants / de trames chauffantes</w:t>
      </w:r>
    </w:p>
    <w:p w14:paraId="7BF50727" w14:textId="77777777" w:rsidR="00DA3E5D" w:rsidRDefault="00000000">
      <w:r>
        <w:rPr>
          <w:b/>
        </w:rPr>
        <w:t>(soit par défaut)</w:t>
      </w:r>
    </w:p>
    <w:p w14:paraId="022065D9" w14:textId="77777777" w:rsidR="00DA3E5D" w:rsidRDefault="00000000">
      <w:r>
        <w:rPr>
          <w:rStyle w:val="soitChar"/>
        </w:rPr>
        <w:t>1. de films chauffants</w:t>
      </w:r>
    </w:p>
    <w:p w14:paraId="2FEFE0EB" w14:textId="77777777" w:rsidR="00DA3E5D" w:rsidRDefault="00000000">
      <w:r>
        <w:rPr>
          <w:b/>
        </w:rPr>
        <w:t>(soit)</w:t>
      </w:r>
    </w:p>
    <w:p w14:paraId="20945BDC" w14:textId="77777777" w:rsidR="00DA3E5D" w:rsidRDefault="00000000">
      <w:r>
        <w:rPr>
          <w:rStyle w:val="soitChar"/>
        </w:rPr>
        <w:t>2. de fils chauffants</w:t>
      </w:r>
    </w:p>
    <w:p w14:paraId="7694D226" w14:textId="77777777" w:rsidR="00DA3E5D" w:rsidRDefault="00000000">
      <w:r>
        <w:rPr>
          <w:b/>
        </w:rPr>
        <w:t>(soit)</w:t>
      </w:r>
    </w:p>
    <w:p w14:paraId="464EE3BB" w14:textId="77777777" w:rsidR="00DA3E5D" w:rsidRDefault="00000000">
      <w:r>
        <w:rPr>
          <w:rStyle w:val="soitChar"/>
        </w:rPr>
        <w:t>3. de treillis chauffants</w:t>
      </w:r>
    </w:p>
    <w:p w14:paraId="5B835460" w14:textId="77777777" w:rsidR="00DA3E5D" w:rsidRDefault="00000000">
      <w:r>
        <w:rPr>
          <w:b/>
        </w:rPr>
        <w:t>(soit)</w:t>
      </w:r>
    </w:p>
    <w:p w14:paraId="5848BFBD" w14:textId="77777777" w:rsidR="00DA3E5D" w:rsidRDefault="00000000">
      <w:r>
        <w:rPr>
          <w:rStyle w:val="soitChar"/>
        </w:rPr>
        <w:t>4. de trames chauffantes</w:t>
      </w:r>
    </w:p>
    <w:p w14:paraId="79F09FD5" w14:textId="77777777" w:rsidR="00DA3E5D" w:rsidRDefault="00000000">
      <w:pPr>
        <w:pStyle w:val="pheading"/>
      </w:pPr>
      <w:r>
        <w:t>MESURAGE</w:t>
      </w:r>
    </w:p>
    <w:p w14:paraId="1F3096FB" w14:textId="77777777" w:rsidR="00DA3E5D" w:rsidRDefault="00000000">
      <w:pPr>
        <w:pStyle w:val="pheading"/>
      </w:pPr>
      <w:r>
        <w:t>- unité de mesure:</w:t>
      </w:r>
    </w:p>
    <w:p w14:paraId="261CE48A" w14:textId="77777777" w:rsidR="00DA3E5D" w:rsidRDefault="00000000">
      <w:r>
        <w:rPr>
          <w:rStyle w:val="optioncarChar"/>
        </w:rPr>
        <w:t>m²</w:t>
      </w:r>
      <w:r>
        <w:t xml:space="preserve"> (par défaut) suivant le dimensionnement du local </w:t>
      </w:r>
      <w:r>
        <w:rPr>
          <w:rStyle w:val="optioncarChar"/>
        </w:rPr>
        <w:t>/ ***</w:t>
      </w:r>
    </w:p>
    <w:p w14:paraId="3D78554E" w14:textId="77777777" w:rsidR="00DA3E5D" w:rsidRDefault="00000000">
      <w:pPr>
        <w:pStyle w:val="pheading"/>
      </w:pPr>
      <w:r>
        <w:t>- code de mesurage:</w:t>
      </w:r>
    </w:p>
    <w:p w14:paraId="4C6D5CA3" w14:textId="77777777" w:rsidR="00DA3E5D" w:rsidRDefault="00000000">
      <w:r>
        <w:t xml:space="preserve">Accessoires : </w:t>
      </w:r>
      <w:r>
        <w:rPr>
          <w:rStyle w:val="optioncarChar"/>
        </w:rPr>
        <w:t>compris (par défaut) / en supplément / ***</w:t>
      </w:r>
    </w:p>
    <w:p w14:paraId="1A87C81C" w14:textId="77777777" w:rsidR="00DA3E5D" w:rsidRDefault="00000000">
      <w:pPr>
        <w:pStyle w:val="pheading"/>
      </w:pPr>
      <w:r>
        <w:t>- nature du marché:</w:t>
      </w:r>
    </w:p>
    <w:p w14:paraId="6614AD6A" w14:textId="77777777" w:rsidR="00DA3E5D" w:rsidRDefault="00000000">
      <w:r>
        <w:t>QP</w:t>
      </w:r>
    </w:p>
    <w:p w14:paraId="424DB424" w14:textId="77777777" w:rsidR="00DA3E5D" w:rsidRDefault="00DA3E5D"/>
    <w:p w14:paraId="3A04B3DA" w14:textId="77777777" w:rsidR="00DA3E5D" w:rsidRDefault="00000000">
      <w:pPr>
        <w:pStyle w:val="Author-eSectionHeading6"/>
      </w:pPr>
      <w:bookmarkStart w:id="496" w:name="_Toc112762817"/>
      <w:r>
        <w:t>75.11.3c Systèmes décentralisés directs - chauffages de surface incorporés aux parois horizontales CCTB 01.10</w:t>
      </w:r>
      <w:bookmarkEnd w:id="496"/>
    </w:p>
    <w:p w14:paraId="617485D0" w14:textId="77777777" w:rsidR="00DA3E5D" w:rsidRDefault="00000000">
      <w:pPr>
        <w:pStyle w:val="pheading"/>
      </w:pPr>
      <w:r>
        <w:t>DESCRIPTION</w:t>
      </w:r>
    </w:p>
    <w:p w14:paraId="4E3E71AD" w14:textId="77777777" w:rsidR="00DA3E5D" w:rsidRDefault="00000000">
      <w:pPr>
        <w:pStyle w:val="pheading"/>
      </w:pPr>
      <w:r>
        <w:t>- Définition / Comprend</w:t>
      </w:r>
    </w:p>
    <w:p w14:paraId="4C9BD004" w14:textId="77777777" w:rsidR="00DA3E5D" w:rsidRDefault="00000000">
      <w:r>
        <w:t>Il s'agit de la fourniture et de l'installation de chauffage de surface incorporés aux parois horizontales.</w:t>
      </w:r>
    </w:p>
    <w:p w14:paraId="1087FEF3" w14:textId="77777777" w:rsidR="00DA3E5D" w:rsidRDefault="00000000">
      <w:pPr>
        <w:pStyle w:val="pheading"/>
      </w:pPr>
      <w:r>
        <w:t>MATÉRIAUX</w:t>
      </w:r>
    </w:p>
    <w:p w14:paraId="4C4C6D6B" w14:textId="77777777" w:rsidR="00DA3E5D" w:rsidRDefault="00000000">
      <w:pPr>
        <w:pStyle w:val="pheading"/>
      </w:pPr>
      <w:r>
        <w:t>- Caractéristiques générales</w:t>
      </w:r>
    </w:p>
    <w:p w14:paraId="2B0E841B" w14:textId="77777777" w:rsidR="00DA3E5D" w:rsidRDefault="00000000">
      <w:r>
        <w:t>Le chauffage de surface incorporés aux parois horizontales:</w:t>
      </w:r>
      <w:r>
        <w:rPr>
          <w:rStyle w:val="optioncarChar"/>
        </w:rPr>
        <w:t xml:space="preserve"> de fils chauffants</w:t>
      </w:r>
      <w:r>
        <w:t xml:space="preserve"> (par défaut) </w:t>
      </w:r>
      <w:r>
        <w:rPr>
          <w:rStyle w:val="optioncarChar"/>
        </w:rPr>
        <w:t>/ de treillis chauffants / de trames chauffantes</w:t>
      </w:r>
    </w:p>
    <w:p w14:paraId="66EEB84D" w14:textId="77777777" w:rsidR="00DA3E5D" w:rsidRDefault="00000000">
      <w:r>
        <w:rPr>
          <w:b/>
        </w:rPr>
        <w:t>(soit par défaut)</w:t>
      </w:r>
    </w:p>
    <w:p w14:paraId="6F216086" w14:textId="77777777" w:rsidR="00DA3E5D" w:rsidRDefault="00000000">
      <w:r>
        <w:rPr>
          <w:rStyle w:val="soitChar"/>
        </w:rPr>
        <w:t>1. de fils chauffants</w:t>
      </w:r>
      <w:r>
        <w:br/>
      </w:r>
      <w:r>
        <w:br/>
      </w:r>
      <w:r>
        <w:rPr>
          <w:b/>
        </w:rPr>
        <w:t>(soit)</w:t>
      </w:r>
    </w:p>
    <w:p w14:paraId="6E80ECDD" w14:textId="77777777" w:rsidR="00DA3E5D" w:rsidRDefault="00000000">
      <w:r>
        <w:rPr>
          <w:rStyle w:val="soitChar"/>
        </w:rPr>
        <w:t>2. de treillis chauffants</w:t>
      </w:r>
    </w:p>
    <w:p w14:paraId="630BC19C" w14:textId="77777777" w:rsidR="00DA3E5D" w:rsidRDefault="00000000">
      <w:r>
        <w:rPr>
          <w:b/>
        </w:rPr>
        <w:t>(soit)</w:t>
      </w:r>
    </w:p>
    <w:p w14:paraId="550F6A18" w14:textId="77777777" w:rsidR="00DA3E5D" w:rsidRDefault="00000000">
      <w:r>
        <w:rPr>
          <w:rStyle w:val="soitChar"/>
        </w:rPr>
        <w:t>3. de trames chauffantes</w:t>
      </w:r>
    </w:p>
    <w:p w14:paraId="4B65EE30" w14:textId="77777777" w:rsidR="00DA3E5D" w:rsidRDefault="00000000">
      <w:pPr>
        <w:pStyle w:val="pheading"/>
      </w:pPr>
      <w:r>
        <w:t>MESURAGE</w:t>
      </w:r>
    </w:p>
    <w:p w14:paraId="206F8E9E" w14:textId="77777777" w:rsidR="00DA3E5D" w:rsidRDefault="00000000">
      <w:pPr>
        <w:pStyle w:val="pheading"/>
      </w:pPr>
      <w:r>
        <w:t>- unité de mesure:</w:t>
      </w:r>
    </w:p>
    <w:p w14:paraId="72BEFB71" w14:textId="77777777" w:rsidR="00DA3E5D" w:rsidRDefault="00000000">
      <w:r>
        <w:rPr>
          <w:rStyle w:val="optioncarChar"/>
        </w:rPr>
        <w:t>m²</w:t>
      </w:r>
      <w:r>
        <w:t xml:space="preserve"> (par défaut) suivant le dimensionnement du local </w:t>
      </w:r>
      <w:r>
        <w:rPr>
          <w:rStyle w:val="optioncarChar"/>
        </w:rPr>
        <w:t xml:space="preserve">/ *** </w:t>
      </w:r>
    </w:p>
    <w:p w14:paraId="23C11929" w14:textId="77777777" w:rsidR="00DA3E5D" w:rsidRDefault="00000000">
      <w:pPr>
        <w:pStyle w:val="pheading"/>
      </w:pPr>
      <w:r>
        <w:t>- code de mesurage:</w:t>
      </w:r>
    </w:p>
    <w:p w14:paraId="41EEFE28" w14:textId="77777777" w:rsidR="00DA3E5D" w:rsidRDefault="00000000">
      <w:r>
        <w:t xml:space="preserve">Accessoires : </w:t>
      </w:r>
      <w:r>
        <w:rPr>
          <w:rStyle w:val="optioncarChar"/>
        </w:rPr>
        <w:t xml:space="preserve">compris </w:t>
      </w:r>
      <w:r>
        <w:t>(par défaut)</w:t>
      </w:r>
      <w:r>
        <w:rPr>
          <w:rStyle w:val="optioncarChar"/>
        </w:rPr>
        <w:t xml:space="preserve"> / en supplément / ***</w:t>
      </w:r>
    </w:p>
    <w:p w14:paraId="08990A38" w14:textId="77777777" w:rsidR="00DA3E5D" w:rsidRDefault="00000000">
      <w:pPr>
        <w:pStyle w:val="pheading"/>
      </w:pPr>
      <w:r>
        <w:t>- nature du marché:</w:t>
      </w:r>
    </w:p>
    <w:p w14:paraId="7229B6F8" w14:textId="77777777" w:rsidR="00DA3E5D" w:rsidRDefault="00000000">
      <w:r>
        <w:t>QF</w:t>
      </w:r>
    </w:p>
    <w:p w14:paraId="455D43E0" w14:textId="77777777" w:rsidR="00DA3E5D" w:rsidRDefault="00DA3E5D"/>
    <w:p w14:paraId="2601C4EA" w14:textId="77777777" w:rsidR="00DA3E5D" w:rsidRDefault="00000000">
      <w:pPr>
        <w:pStyle w:val="Author-eSectionHeading6"/>
      </w:pPr>
      <w:bookmarkStart w:id="497" w:name="_Toc112762818"/>
      <w:r>
        <w:t>75.11.3d Systèmes décentralisés directs - chauffages de surface incorporés aux parois intérieures inclinées CCTB 01.10</w:t>
      </w:r>
      <w:bookmarkEnd w:id="497"/>
    </w:p>
    <w:p w14:paraId="2CEC0500" w14:textId="77777777" w:rsidR="00DA3E5D" w:rsidRDefault="00000000">
      <w:pPr>
        <w:pStyle w:val="pheading"/>
      </w:pPr>
      <w:r>
        <w:t>DESCRIPTION</w:t>
      </w:r>
    </w:p>
    <w:p w14:paraId="7588891E" w14:textId="77777777" w:rsidR="00DA3E5D" w:rsidRDefault="00000000">
      <w:pPr>
        <w:pStyle w:val="pheading"/>
      </w:pPr>
      <w:r>
        <w:t>- Définition / Comprend</w:t>
      </w:r>
    </w:p>
    <w:p w14:paraId="120145FA" w14:textId="77777777" w:rsidR="00DA3E5D" w:rsidRDefault="00000000">
      <w:r>
        <w:t>Il s'agit de la fourniture et de l'installation de chauffage de surface incorporés aux parois intérieures inclinées.</w:t>
      </w:r>
    </w:p>
    <w:p w14:paraId="55E647E2" w14:textId="77777777" w:rsidR="00DA3E5D" w:rsidRDefault="00000000">
      <w:pPr>
        <w:pStyle w:val="pheading"/>
      </w:pPr>
      <w:r>
        <w:t>MATÉRIAUX</w:t>
      </w:r>
    </w:p>
    <w:p w14:paraId="7E608E8D" w14:textId="77777777" w:rsidR="00DA3E5D" w:rsidRDefault="00000000">
      <w:pPr>
        <w:pStyle w:val="pheading"/>
      </w:pPr>
      <w:r>
        <w:t>- Caractéristiques générales</w:t>
      </w:r>
    </w:p>
    <w:p w14:paraId="5949B52D" w14:textId="77777777" w:rsidR="00DA3E5D" w:rsidRDefault="00000000">
      <w:r>
        <w:t xml:space="preserve">Le chauffage de surface incorporés aux parois intérieures inclinées : </w:t>
      </w:r>
      <w:r>
        <w:rPr>
          <w:rStyle w:val="optioncarChar"/>
        </w:rPr>
        <w:t>de fils chauffants</w:t>
      </w:r>
      <w:r>
        <w:t xml:space="preserve"> (par défaut) </w:t>
      </w:r>
      <w:r>
        <w:rPr>
          <w:rStyle w:val="optioncarChar"/>
        </w:rPr>
        <w:t>/ de treillis chauffants / de trames chauffantes</w:t>
      </w:r>
    </w:p>
    <w:p w14:paraId="7BB86639" w14:textId="77777777" w:rsidR="00DA3E5D" w:rsidRDefault="00000000">
      <w:r>
        <w:rPr>
          <w:b/>
        </w:rPr>
        <w:t>(soit par défaut)</w:t>
      </w:r>
    </w:p>
    <w:p w14:paraId="6C36819B" w14:textId="77777777" w:rsidR="00DA3E5D" w:rsidRDefault="00000000">
      <w:r>
        <w:rPr>
          <w:rStyle w:val="soitChar"/>
        </w:rPr>
        <w:t>1. de fils chauffants</w:t>
      </w:r>
    </w:p>
    <w:p w14:paraId="0216FC8A" w14:textId="77777777" w:rsidR="00DA3E5D" w:rsidRDefault="00000000">
      <w:r>
        <w:rPr>
          <w:b/>
        </w:rPr>
        <w:t>(soit)</w:t>
      </w:r>
    </w:p>
    <w:p w14:paraId="46E2FCE5" w14:textId="77777777" w:rsidR="00DA3E5D" w:rsidRDefault="00000000">
      <w:r>
        <w:rPr>
          <w:rStyle w:val="soitChar"/>
        </w:rPr>
        <w:t>2. de treillis chauffants</w:t>
      </w:r>
    </w:p>
    <w:p w14:paraId="0D0CB0F8" w14:textId="77777777" w:rsidR="00DA3E5D" w:rsidRDefault="00000000">
      <w:r>
        <w:rPr>
          <w:b/>
        </w:rPr>
        <w:t>(soit)</w:t>
      </w:r>
    </w:p>
    <w:p w14:paraId="3AEDC10F" w14:textId="77777777" w:rsidR="00DA3E5D" w:rsidRDefault="00000000">
      <w:r>
        <w:rPr>
          <w:rStyle w:val="soitChar"/>
        </w:rPr>
        <w:t>3. de trames chauffantes</w:t>
      </w:r>
    </w:p>
    <w:p w14:paraId="4E14214F" w14:textId="77777777" w:rsidR="00DA3E5D" w:rsidRDefault="00000000">
      <w:pPr>
        <w:pStyle w:val="pheading"/>
      </w:pPr>
      <w:r>
        <w:t>MESURAGE</w:t>
      </w:r>
    </w:p>
    <w:p w14:paraId="754EAAC3" w14:textId="77777777" w:rsidR="00DA3E5D" w:rsidRDefault="00000000">
      <w:pPr>
        <w:pStyle w:val="pheading"/>
      </w:pPr>
      <w:r>
        <w:t>- unité de mesure:</w:t>
      </w:r>
    </w:p>
    <w:p w14:paraId="65F9FD96" w14:textId="77777777" w:rsidR="00DA3E5D" w:rsidRDefault="00000000">
      <w:r>
        <w:rPr>
          <w:rStyle w:val="optioncarChar"/>
        </w:rPr>
        <w:t>m²</w:t>
      </w:r>
      <w:r>
        <w:t xml:space="preserve"> (par défaut) suivant le dimensionnement du local </w:t>
      </w:r>
      <w:r>
        <w:rPr>
          <w:rStyle w:val="optioncarChar"/>
        </w:rPr>
        <w:t>/ ***</w:t>
      </w:r>
    </w:p>
    <w:p w14:paraId="42826259" w14:textId="77777777" w:rsidR="00DA3E5D" w:rsidRDefault="00000000">
      <w:pPr>
        <w:pStyle w:val="pheading"/>
      </w:pPr>
      <w:r>
        <w:t>- code de mesurage:</w:t>
      </w:r>
    </w:p>
    <w:p w14:paraId="1F03B7AB" w14:textId="77777777" w:rsidR="00DA3E5D" w:rsidRDefault="00000000">
      <w:r>
        <w:t xml:space="preserve">Accessoires : </w:t>
      </w:r>
      <w:r>
        <w:rPr>
          <w:rStyle w:val="optioncarChar"/>
        </w:rPr>
        <w:t xml:space="preserve">compris </w:t>
      </w:r>
      <w:r>
        <w:t>(par défaut)</w:t>
      </w:r>
      <w:r>
        <w:rPr>
          <w:rStyle w:val="optioncarChar"/>
        </w:rPr>
        <w:t xml:space="preserve"> / en supplément / ***</w:t>
      </w:r>
    </w:p>
    <w:p w14:paraId="6CA9CB99" w14:textId="77777777" w:rsidR="00DA3E5D" w:rsidRDefault="00000000">
      <w:pPr>
        <w:pStyle w:val="pheading"/>
      </w:pPr>
      <w:r>
        <w:t>- nature du marché:</w:t>
      </w:r>
    </w:p>
    <w:p w14:paraId="48F49A6D" w14:textId="77777777" w:rsidR="00DA3E5D" w:rsidRDefault="00000000">
      <w:r>
        <w:t>QP</w:t>
      </w:r>
    </w:p>
    <w:p w14:paraId="6AD52C86" w14:textId="77777777" w:rsidR="00DA3E5D" w:rsidRDefault="00DA3E5D"/>
    <w:p w14:paraId="0F1A0439" w14:textId="77777777" w:rsidR="00DA3E5D" w:rsidRDefault="00000000">
      <w:pPr>
        <w:pStyle w:val="Author-eSectionHeading6"/>
      </w:pPr>
      <w:bookmarkStart w:id="498" w:name="_Toc112762819"/>
      <w:r>
        <w:t>75.11.3e Systèmes décentralisés directs - chauffages de surface en verre CCTB 01.10</w:t>
      </w:r>
      <w:bookmarkEnd w:id="498"/>
    </w:p>
    <w:p w14:paraId="7420B5C7" w14:textId="77777777" w:rsidR="00DA3E5D" w:rsidRDefault="00000000">
      <w:pPr>
        <w:pStyle w:val="pheading"/>
      </w:pPr>
      <w:r>
        <w:t>DESCRIPTION</w:t>
      </w:r>
    </w:p>
    <w:p w14:paraId="25EA808A" w14:textId="77777777" w:rsidR="00DA3E5D" w:rsidRDefault="00000000">
      <w:pPr>
        <w:pStyle w:val="pheading"/>
      </w:pPr>
      <w:r>
        <w:t>- Définition / Comprend</w:t>
      </w:r>
    </w:p>
    <w:p w14:paraId="305201AE" w14:textId="77777777" w:rsidR="00DA3E5D" w:rsidRDefault="00000000">
      <w:r>
        <w:t>Chauffage s'appliquant à des vitres ou miroirs chauffants soit à des fins de dégivrage, d'anti condensation, ou de chauffage. La puissance surfacique est adaptée à l'application souhaitée. Ces produits respectent les impositions normatives et en particulier :</w:t>
      </w:r>
    </w:p>
    <w:p w14:paraId="551737FE" w14:textId="77777777" w:rsidR="00DA3E5D" w:rsidRDefault="00000000">
      <w:r>
        <w:br/>
        <w:t>• Température maximale de surface</w:t>
      </w:r>
      <w:r>
        <w:br/>
        <w:t>• Degré d'isolement</w:t>
      </w:r>
      <w:r>
        <w:br/>
        <w:t>• Les indices de protection IP et IK</w:t>
      </w:r>
    </w:p>
    <w:p w14:paraId="76CBE58F" w14:textId="77777777" w:rsidR="00DA3E5D" w:rsidRDefault="00000000">
      <w:pPr>
        <w:pStyle w:val="pheading"/>
      </w:pPr>
      <w:r>
        <w:t>MATÉRIAUX</w:t>
      </w:r>
    </w:p>
    <w:p w14:paraId="07329A6F" w14:textId="77777777" w:rsidR="00DA3E5D" w:rsidRDefault="00000000">
      <w:pPr>
        <w:pStyle w:val="pheading"/>
      </w:pPr>
      <w:r>
        <w:t>- Caractéristiques générales</w:t>
      </w:r>
    </w:p>
    <w:p w14:paraId="3B5B54FD" w14:textId="77777777" w:rsidR="00DA3E5D" w:rsidRDefault="00000000">
      <w:r>
        <w:t>Dimensions :</w:t>
      </w:r>
    </w:p>
    <w:p w14:paraId="39D83E62" w14:textId="77777777" w:rsidR="00DA3E5D" w:rsidRDefault="00000000">
      <w:pPr>
        <w:pStyle w:val="Author-eListParagraph"/>
        <w:numPr>
          <w:ilvl w:val="0"/>
          <w:numId w:val="97"/>
        </w:numPr>
      </w:pPr>
      <w:r>
        <w:t>   Hauteur : </w:t>
      </w:r>
      <w:r>
        <w:rPr>
          <w:rStyle w:val="optioncarChar"/>
        </w:rPr>
        <w:t>*** </w:t>
      </w:r>
      <w:r>
        <w:t>mm</w:t>
      </w:r>
    </w:p>
    <w:p w14:paraId="37DE1297" w14:textId="77777777" w:rsidR="00DA3E5D" w:rsidRDefault="00000000">
      <w:pPr>
        <w:pStyle w:val="Author-eListParagraph"/>
        <w:numPr>
          <w:ilvl w:val="0"/>
          <w:numId w:val="97"/>
        </w:numPr>
      </w:pPr>
      <w:r>
        <w:t>   Largeur : </w:t>
      </w:r>
      <w:r>
        <w:rPr>
          <w:rStyle w:val="optioncarChar"/>
        </w:rPr>
        <w:t>*** </w:t>
      </w:r>
      <w:r>
        <w:t>mm</w:t>
      </w:r>
    </w:p>
    <w:p w14:paraId="5D7BEE4A" w14:textId="77777777" w:rsidR="00DA3E5D" w:rsidRDefault="00000000">
      <w:pPr>
        <w:pStyle w:val="Author-eListParagraph"/>
        <w:numPr>
          <w:ilvl w:val="0"/>
          <w:numId w:val="97"/>
        </w:numPr>
      </w:pPr>
      <w:r>
        <w:t>   Epaisseur : </w:t>
      </w:r>
      <w:r>
        <w:rPr>
          <w:rStyle w:val="optioncarChar"/>
        </w:rPr>
        <w:t>*** </w:t>
      </w:r>
      <w:r>
        <w:t>mm</w:t>
      </w:r>
    </w:p>
    <w:p w14:paraId="76717900" w14:textId="77777777" w:rsidR="00DA3E5D" w:rsidRDefault="00000000">
      <w:r>
        <w:t>Puissance : </w:t>
      </w:r>
      <w:r>
        <w:rPr>
          <w:rStyle w:val="optioncarChar"/>
        </w:rPr>
        <w:t>*** </w:t>
      </w:r>
      <w:r>
        <w:t>W</w:t>
      </w:r>
    </w:p>
    <w:p w14:paraId="7A3BF952" w14:textId="77777777" w:rsidR="00DA3E5D" w:rsidRDefault="00000000">
      <w:r>
        <w:t>Coloris : </w:t>
      </w:r>
      <w:r>
        <w:rPr>
          <w:rStyle w:val="optioncarChar"/>
        </w:rPr>
        <w:t>blanc</w:t>
      </w:r>
      <w:r>
        <w:t> (par défaut) </w:t>
      </w:r>
      <w:r>
        <w:rPr>
          <w:rStyle w:val="optioncarChar"/>
        </w:rPr>
        <w:t>/ ***</w:t>
      </w:r>
      <w:r>
        <w:br/>
        <w:t>Degré de protection :</w:t>
      </w:r>
      <w:r>
        <w:rPr>
          <w:rStyle w:val="optioncarChar"/>
        </w:rPr>
        <w:t> IP 66 / IP ***</w:t>
      </w:r>
    </w:p>
    <w:p w14:paraId="69D8B699" w14:textId="77777777" w:rsidR="00DA3E5D" w:rsidRDefault="00000000">
      <w:r>
        <w:t xml:space="preserve">Type d'alimentation : </w:t>
      </w:r>
      <w:r>
        <w:rPr>
          <w:rStyle w:val="optioncarChar"/>
        </w:rPr>
        <w:t>Très basse tension</w:t>
      </w:r>
      <w:r>
        <w:t xml:space="preserve"> (par défaut) </w:t>
      </w:r>
      <w:r>
        <w:rPr>
          <w:rStyle w:val="optioncarChar"/>
        </w:rPr>
        <w:t xml:space="preserve">/ 230 V / *** </w:t>
      </w:r>
      <w:r>
        <w:rPr>
          <w:color w:val="000000"/>
        </w:rPr>
        <w:t>V</w:t>
      </w:r>
      <w:r>
        <w:br/>
        <w:t xml:space="preserve">Type de fixation : </w:t>
      </w:r>
      <w:r>
        <w:rPr>
          <w:rStyle w:val="optioncarChar"/>
        </w:rPr>
        <w:t>***</w:t>
      </w:r>
    </w:p>
    <w:p w14:paraId="39E1F681" w14:textId="77777777" w:rsidR="00DA3E5D" w:rsidRDefault="00000000">
      <w:pPr>
        <w:pStyle w:val="pheading"/>
      </w:pPr>
      <w:r>
        <w:t>MESURAGE</w:t>
      </w:r>
    </w:p>
    <w:p w14:paraId="2CBA946C" w14:textId="77777777" w:rsidR="00DA3E5D" w:rsidRDefault="00000000">
      <w:pPr>
        <w:pStyle w:val="pheading"/>
      </w:pPr>
      <w:r>
        <w:t>- unité de mesure:</w:t>
      </w:r>
    </w:p>
    <w:p w14:paraId="0CDCB9BF" w14:textId="77777777" w:rsidR="00DA3E5D" w:rsidRDefault="00000000">
      <w:r>
        <w:rPr>
          <w:rStyle w:val="optioncarChar"/>
        </w:rPr>
        <w:t>m²</w:t>
      </w:r>
      <w:r>
        <w:t xml:space="preserve"> (par défaut) suivant le dimensionnement du local </w:t>
      </w:r>
      <w:r>
        <w:rPr>
          <w:rStyle w:val="optioncarChar"/>
        </w:rPr>
        <w:t>/ ***</w:t>
      </w:r>
    </w:p>
    <w:p w14:paraId="0ACE84F2" w14:textId="77777777" w:rsidR="00DA3E5D" w:rsidRDefault="00000000">
      <w:pPr>
        <w:pStyle w:val="pheading"/>
      </w:pPr>
      <w:r>
        <w:t>- code de mesurage:</w:t>
      </w:r>
    </w:p>
    <w:p w14:paraId="2FCEE001" w14:textId="77777777" w:rsidR="00DA3E5D" w:rsidRDefault="00000000">
      <w:r>
        <w:t xml:space="preserve">Accessoires : </w:t>
      </w:r>
      <w:r>
        <w:rPr>
          <w:rStyle w:val="optioncarChar"/>
        </w:rPr>
        <w:t xml:space="preserve">compris </w:t>
      </w:r>
      <w:r>
        <w:t>(par défaut)</w:t>
      </w:r>
      <w:r>
        <w:rPr>
          <w:rStyle w:val="optioncarChar"/>
        </w:rPr>
        <w:t xml:space="preserve"> / en supplément / ***</w:t>
      </w:r>
    </w:p>
    <w:p w14:paraId="2E7440A9" w14:textId="77777777" w:rsidR="00DA3E5D" w:rsidRDefault="00000000">
      <w:pPr>
        <w:pStyle w:val="pheading"/>
      </w:pPr>
      <w:r>
        <w:t>- nature du marché:</w:t>
      </w:r>
    </w:p>
    <w:p w14:paraId="3CE15302" w14:textId="77777777" w:rsidR="00DA3E5D" w:rsidRDefault="00000000">
      <w:r>
        <w:t>QP</w:t>
      </w:r>
    </w:p>
    <w:p w14:paraId="2B3A55BC" w14:textId="77777777" w:rsidR="00DA3E5D" w:rsidRDefault="00DA3E5D"/>
    <w:p w14:paraId="77F7D73F" w14:textId="77777777" w:rsidR="00DA3E5D" w:rsidRDefault="00000000">
      <w:pPr>
        <w:pStyle w:val="Author-eSectionHeading6"/>
      </w:pPr>
      <w:bookmarkStart w:id="499" w:name="_Toc112762820"/>
      <w:r>
        <w:t>75.11.3f Systèmes décentralisés directs - chauffages / dégivrage de surface extérieure CCTB 01.10</w:t>
      </w:r>
      <w:bookmarkEnd w:id="499"/>
    </w:p>
    <w:p w14:paraId="7A0996CD" w14:textId="77777777" w:rsidR="00DA3E5D" w:rsidRDefault="00000000">
      <w:pPr>
        <w:pStyle w:val="pheading"/>
      </w:pPr>
      <w:r>
        <w:t>DESCRIPTION</w:t>
      </w:r>
    </w:p>
    <w:p w14:paraId="5CEB2DAF" w14:textId="77777777" w:rsidR="00DA3E5D" w:rsidRDefault="00000000">
      <w:pPr>
        <w:pStyle w:val="pheading"/>
      </w:pPr>
      <w:r>
        <w:t>- Définition / Comprend</w:t>
      </w:r>
    </w:p>
    <w:p w14:paraId="45446C1D" w14:textId="77777777" w:rsidR="00DA3E5D" w:rsidRDefault="00000000">
      <w:r>
        <w:t>Il s'agit de la fourniture et de l'installation de chauffage de dégivrage de surface extérieure.</w:t>
      </w:r>
    </w:p>
    <w:p w14:paraId="6CF470B2" w14:textId="77777777" w:rsidR="00DA3E5D" w:rsidRDefault="00000000">
      <w:pPr>
        <w:pStyle w:val="pheading"/>
      </w:pPr>
      <w:r>
        <w:t>MATÉRIAUX</w:t>
      </w:r>
    </w:p>
    <w:p w14:paraId="78944689" w14:textId="77777777" w:rsidR="00DA3E5D" w:rsidRDefault="00000000">
      <w:pPr>
        <w:pStyle w:val="pheading"/>
      </w:pPr>
      <w:r>
        <w:t>- Caractéristiques générales</w:t>
      </w:r>
    </w:p>
    <w:p w14:paraId="6B62E8EF" w14:textId="77777777" w:rsidR="00DA3E5D" w:rsidRDefault="00000000">
      <w:r>
        <w:t xml:space="preserve">Le chauffage - dégivrage de surface extérieure : </w:t>
      </w:r>
      <w:r>
        <w:rPr>
          <w:rStyle w:val="optioncarChar"/>
        </w:rPr>
        <w:t>de fils chauffants</w:t>
      </w:r>
      <w:r>
        <w:t xml:space="preserve"> (par défaut)</w:t>
      </w:r>
      <w:r>
        <w:rPr>
          <w:rStyle w:val="optioncarChar"/>
        </w:rPr>
        <w:t xml:space="preserve"> / de treillis chauffants / de trames chauffantes /</w:t>
      </w:r>
    </w:p>
    <w:p w14:paraId="4C8EF9B5" w14:textId="77777777" w:rsidR="00DA3E5D" w:rsidRDefault="00000000">
      <w:r>
        <w:rPr>
          <w:b/>
        </w:rPr>
        <w:t>(soit par défaut)</w:t>
      </w:r>
    </w:p>
    <w:p w14:paraId="240E695A" w14:textId="77777777" w:rsidR="00DA3E5D" w:rsidRDefault="00000000">
      <w:r>
        <w:rPr>
          <w:rStyle w:val="soitChar"/>
        </w:rPr>
        <w:t>1. de fils chauffants</w:t>
      </w:r>
      <w:r>
        <w:br/>
        <w:t xml:space="preserve">Puissance: </w:t>
      </w:r>
      <w:r>
        <w:rPr>
          <w:rStyle w:val="optioncarChar"/>
        </w:rPr>
        <w:t>fixe</w:t>
      </w:r>
      <w:r>
        <w:t xml:space="preserve"> (par défaut) </w:t>
      </w:r>
      <w:r>
        <w:rPr>
          <w:rStyle w:val="optioncarChar"/>
        </w:rPr>
        <w:t>/ autorégulant / ***</w:t>
      </w:r>
      <w:r>
        <w:br/>
        <w:t>Degré de protection : IP </w:t>
      </w:r>
      <w:r>
        <w:rPr>
          <w:rStyle w:val="optioncarChar"/>
        </w:rPr>
        <w:t>***</w:t>
      </w:r>
      <w:r>
        <w:br/>
        <w:t xml:space="preserve">Type d'alimentation: </w:t>
      </w:r>
      <w:r>
        <w:rPr>
          <w:rStyle w:val="optioncarChar"/>
        </w:rPr>
        <w:t>230V</w:t>
      </w:r>
      <w:r>
        <w:t xml:space="preserve"> (par défaut) </w:t>
      </w:r>
      <w:r>
        <w:rPr>
          <w:rStyle w:val="optioncarChar"/>
        </w:rPr>
        <w:t xml:space="preserve">/ 400 / *** </w:t>
      </w:r>
      <w:r>
        <w:t>V</w:t>
      </w:r>
      <w:r>
        <w:br/>
        <w:t>Dimensions:</w:t>
      </w:r>
    </w:p>
    <w:p w14:paraId="57EC57F1" w14:textId="77777777" w:rsidR="00DA3E5D" w:rsidRDefault="00000000">
      <w:pPr>
        <w:pStyle w:val="Author-eListParagraph"/>
        <w:numPr>
          <w:ilvl w:val="0"/>
          <w:numId w:val="98"/>
        </w:numPr>
      </w:pPr>
      <w:r>
        <w:t xml:space="preserve">Section : </w:t>
      </w:r>
      <w:r>
        <w:rPr>
          <w:rStyle w:val="optioncarChar"/>
        </w:rPr>
        <w:t>***</w:t>
      </w:r>
      <w:r>
        <w:t>     mm</w:t>
      </w:r>
    </w:p>
    <w:p w14:paraId="20F6A5E0" w14:textId="77777777" w:rsidR="00DA3E5D" w:rsidRDefault="00000000">
      <w:pPr>
        <w:pStyle w:val="Author-eListParagraph"/>
        <w:numPr>
          <w:ilvl w:val="0"/>
          <w:numId w:val="98"/>
        </w:numPr>
      </w:pPr>
      <w:r>
        <w:t>Diamètre : </w:t>
      </w:r>
      <w:r>
        <w:rPr>
          <w:rStyle w:val="optioncarChar"/>
        </w:rPr>
        <w:t>***</w:t>
      </w:r>
      <w:r>
        <w:t>  mm</w:t>
      </w:r>
    </w:p>
    <w:p w14:paraId="31463660" w14:textId="77777777" w:rsidR="00DA3E5D" w:rsidRDefault="00000000">
      <w:pPr>
        <w:pStyle w:val="Author-eListParagraph"/>
        <w:numPr>
          <w:ilvl w:val="0"/>
          <w:numId w:val="98"/>
        </w:numPr>
      </w:pPr>
      <w:r>
        <w:t>Largeur : </w:t>
      </w:r>
      <w:r>
        <w:rPr>
          <w:rStyle w:val="optioncarChar"/>
        </w:rPr>
        <w:t>***</w:t>
      </w:r>
      <w:r>
        <w:t>     mm</w:t>
      </w:r>
    </w:p>
    <w:p w14:paraId="6DA0DCF6" w14:textId="77777777" w:rsidR="00DA3E5D" w:rsidRDefault="00000000">
      <w:pPr>
        <w:pStyle w:val="Author-eListParagraph"/>
        <w:numPr>
          <w:ilvl w:val="0"/>
          <w:numId w:val="98"/>
        </w:numPr>
      </w:pPr>
      <w:r>
        <w:t>Hauteur : </w:t>
      </w:r>
      <w:r>
        <w:rPr>
          <w:rStyle w:val="optioncarChar"/>
        </w:rPr>
        <w:t>***</w:t>
      </w:r>
      <w:r>
        <w:t>    mm</w:t>
      </w:r>
    </w:p>
    <w:p w14:paraId="4F49AC46" w14:textId="77777777" w:rsidR="00DA3E5D" w:rsidRDefault="00000000">
      <w:pPr>
        <w:pStyle w:val="Author-eListParagraph"/>
        <w:numPr>
          <w:ilvl w:val="0"/>
          <w:numId w:val="98"/>
        </w:numPr>
      </w:pPr>
      <w:r>
        <w:t>Longueur : </w:t>
      </w:r>
      <w:r>
        <w:rPr>
          <w:rStyle w:val="optioncarChar"/>
        </w:rPr>
        <w:t>***</w:t>
      </w:r>
      <w:r>
        <w:t>  mm</w:t>
      </w:r>
    </w:p>
    <w:p w14:paraId="5862CA47" w14:textId="77777777" w:rsidR="00DA3E5D" w:rsidRDefault="00000000">
      <w:r>
        <w:rPr>
          <w:b/>
        </w:rPr>
        <w:t>(soit)</w:t>
      </w:r>
    </w:p>
    <w:p w14:paraId="60F6DF41" w14:textId="77777777" w:rsidR="00DA3E5D" w:rsidRDefault="00000000">
      <w:r>
        <w:rPr>
          <w:rStyle w:val="soitChar"/>
        </w:rPr>
        <w:t>2. de treillis chauffants</w:t>
      </w:r>
      <w:r>
        <w:br/>
        <w:t>Dimensions :</w:t>
      </w:r>
    </w:p>
    <w:p w14:paraId="79DFBC2B" w14:textId="77777777" w:rsidR="00DA3E5D" w:rsidRDefault="00000000">
      <w:pPr>
        <w:pStyle w:val="Author-eListParagraph"/>
        <w:numPr>
          <w:ilvl w:val="0"/>
          <w:numId w:val="99"/>
        </w:numPr>
      </w:pPr>
      <w:r>
        <w:t xml:space="preserve">   Surface : </w:t>
      </w:r>
      <w:r>
        <w:rPr>
          <w:rStyle w:val="optioncarChar"/>
        </w:rPr>
        <w:t>***     </w:t>
      </w:r>
      <w:r>
        <w:t>m²</w:t>
      </w:r>
    </w:p>
    <w:p w14:paraId="1742AB9E" w14:textId="77777777" w:rsidR="00DA3E5D" w:rsidRDefault="00000000">
      <w:pPr>
        <w:pStyle w:val="Author-eListParagraph"/>
        <w:numPr>
          <w:ilvl w:val="0"/>
          <w:numId w:val="99"/>
        </w:numPr>
      </w:pPr>
      <w:r>
        <w:t xml:space="preserve">   Epaisseur : </w:t>
      </w:r>
      <w:r>
        <w:rPr>
          <w:rStyle w:val="optioncarChar"/>
        </w:rPr>
        <w:t xml:space="preserve">*** </w:t>
      </w:r>
      <w:r>
        <w:t>mm</w:t>
      </w:r>
    </w:p>
    <w:p w14:paraId="73BE98BF" w14:textId="77777777" w:rsidR="00DA3E5D" w:rsidRDefault="00000000">
      <w:r>
        <w:t xml:space="preserve">Puissance : </w:t>
      </w:r>
      <w:r>
        <w:rPr>
          <w:rStyle w:val="optioncarChar"/>
        </w:rPr>
        <w:t>***</w:t>
      </w:r>
      <w:r>
        <w:br/>
        <w:t>Degré de protection : IP </w:t>
      </w:r>
      <w:r>
        <w:rPr>
          <w:rStyle w:val="optioncarChar"/>
        </w:rPr>
        <w:t>***</w:t>
      </w:r>
      <w:r>
        <w:br/>
        <w:t xml:space="preserve">Type d'alimentation: </w:t>
      </w:r>
      <w:r>
        <w:rPr>
          <w:rStyle w:val="optioncarChar"/>
        </w:rPr>
        <w:t>230 V</w:t>
      </w:r>
      <w:r>
        <w:t xml:space="preserve"> (par défaut) </w:t>
      </w:r>
      <w:r>
        <w:rPr>
          <w:rStyle w:val="optioncarChar"/>
        </w:rPr>
        <w:t xml:space="preserve">/ 400 / *** </w:t>
      </w:r>
      <w:r>
        <w:t>V</w:t>
      </w:r>
    </w:p>
    <w:p w14:paraId="71F6DB1C" w14:textId="77777777" w:rsidR="00DA3E5D" w:rsidRDefault="00000000">
      <w:r>
        <w:rPr>
          <w:b/>
        </w:rPr>
        <w:t>(soit)</w:t>
      </w:r>
    </w:p>
    <w:p w14:paraId="2640A79A" w14:textId="77777777" w:rsidR="00DA3E5D" w:rsidRDefault="00000000">
      <w:r>
        <w:rPr>
          <w:rStyle w:val="soitChar"/>
        </w:rPr>
        <w:t>3. de trames chauffantes</w:t>
      </w:r>
      <w:r>
        <w:br/>
        <w:t>Dimensions:</w:t>
      </w:r>
    </w:p>
    <w:p w14:paraId="196A7E1D" w14:textId="77777777" w:rsidR="00DA3E5D" w:rsidRDefault="00000000">
      <w:pPr>
        <w:pStyle w:val="Author-eListParagraph"/>
        <w:numPr>
          <w:ilvl w:val="0"/>
          <w:numId w:val="100"/>
        </w:numPr>
      </w:pPr>
      <w:r>
        <w:t xml:space="preserve">   Surface : </w:t>
      </w:r>
      <w:r>
        <w:rPr>
          <w:rStyle w:val="optioncarChar"/>
        </w:rPr>
        <w:t>***</w:t>
      </w:r>
    </w:p>
    <w:p w14:paraId="2574D6BC" w14:textId="77777777" w:rsidR="00DA3E5D" w:rsidRDefault="00000000">
      <w:pPr>
        <w:pStyle w:val="Author-eListParagraph"/>
        <w:numPr>
          <w:ilvl w:val="0"/>
          <w:numId w:val="100"/>
        </w:numPr>
      </w:pPr>
      <w:r>
        <w:t xml:space="preserve">   Epaisseur : </w:t>
      </w:r>
      <w:r>
        <w:rPr>
          <w:rStyle w:val="optioncarChar"/>
        </w:rPr>
        <w:t>***</w:t>
      </w:r>
    </w:p>
    <w:p w14:paraId="0E5EA69E" w14:textId="77777777" w:rsidR="00DA3E5D" w:rsidRDefault="00000000">
      <w:r>
        <w:t xml:space="preserve">Puissance : </w:t>
      </w:r>
      <w:r>
        <w:rPr>
          <w:rStyle w:val="optioncarChar"/>
        </w:rPr>
        <w:t>***</w:t>
      </w:r>
      <w:r>
        <w:br/>
        <w:t>Degré de protection : IP </w:t>
      </w:r>
      <w:r>
        <w:rPr>
          <w:rStyle w:val="optioncarChar"/>
        </w:rPr>
        <w:t>***</w:t>
      </w:r>
      <w:r>
        <w:br/>
        <w:t xml:space="preserve">Type d'alimentation : </w:t>
      </w:r>
      <w:r>
        <w:rPr>
          <w:rStyle w:val="optioncarChar"/>
        </w:rPr>
        <w:t>230 V </w:t>
      </w:r>
      <w:r>
        <w:t xml:space="preserve">(défaut) </w:t>
      </w:r>
      <w:r>
        <w:rPr>
          <w:rStyle w:val="optioncarChar"/>
        </w:rPr>
        <w:t xml:space="preserve">/ 400 / *** </w:t>
      </w:r>
      <w:r>
        <w:t>V</w:t>
      </w:r>
    </w:p>
    <w:p w14:paraId="602AB757" w14:textId="77777777" w:rsidR="00DA3E5D" w:rsidRDefault="00000000">
      <w:pPr>
        <w:pStyle w:val="pheading"/>
      </w:pPr>
      <w:r>
        <w:t>MESURAGE</w:t>
      </w:r>
    </w:p>
    <w:p w14:paraId="61C86A6E" w14:textId="77777777" w:rsidR="00DA3E5D" w:rsidRDefault="00000000">
      <w:pPr>
        <w:pStyle w:val="pheading"/>
      </w:pPr>
      <w:r>
        <w:t>- unité de mesure:</w:t>
      </w:r>
    </w:p>
    <w:p w14:paraId="60A7F864" w14:textId="77777777" w:rsidR="00DA3E5D" w:rsidRDefault="00000000">
      <w:r>
        <w:rPr>
          <w:rStyle w:val="optioncarChar"/>
        </w:rPr>
        <w:t>m</w:t>
      </w:r>
      <w:r>
        <w:t xml:space="preserve"> (par défaut) </w:t>
      </w:r>
      <w:r>
        <w:rPr>
          <w:rStyle w:val="optioncarChar"/>
        </w:rPr>
        <w:t>/ m² / pc</w:t>
      </w:r>
    </w:p>
    <w:p w14:paraId="26F10CE4" w14:textId="77777777" w:rsidR="00DA3E5D" w:rsidRDefault="00000000">
      <w:pPr>
        <w:pStyle w:val="pheading"/>
      </w:pPr>
      <w:r>
        <w:t>- code de mesurage:</w:t>
      </w:r>
    </w:p>
    <w:p w14:paraId="08884446" w14:textId="77777777" w:rsidR="00DA3E5D" w:rsidRDefault="00000000">
      <w:r>
        <w:t xml:space="preserve">Accessoires : </w:t>
      </w:r>
      <w:r>
        <w:rPr>
          <w:rStyle w:val="optioncarChar"/>
        </w:rPr>
        <w:t xml:space="preserve">compris </w:t>
      </w:r>
      <w:r>
        <w:t>(par défaut)</w:t>
      </w:r>
      <w:r>
        <w:rPr>
          <w:rStyle w:val="optioncarChar"/>
        </w:rPr>
        <w:t xml:space="preserve"> / en supplément / ***</w:t>
      </w:r>
    </w:p>
    <w:p w14:paraId="6EAFE2CE" w14:textId="77777777" w:rsidR="00DA3E5D" w:rsidRDefault="00000000">
      <w:pPr>
        <w:pStyle w:val="pheading"/>
      </w:pPr>
      <w:r>
        <w:t>- nature du marché:</w:t>
      </w:r>
    </w:p>
    <w:p w14:paraId="6C9CED92" w14:textId="77777777" w:rsidR="00DA3E5D" w:rsidRDefault="00000000">
      <w:r>
        <w:t>QF</w:t>
      </w:r>
    </w:p>
    <w:p w14:paraId="5B52FA3D" w14:textId="77777777" w:rsidR="00DA3E5D" w:rsidRDefault="00DA3E5D"/>
    <w:p w14:paraId="1956EE46" w14:textId="77777777" w:rsidR="00DA3E5D" w:rsidRDefault="00000000">
      <w:pPr>
        <w:pStyle w:val="Author-eSectionHeading6"/>
      </w:pPr>
      <w:bookmarkStart w:id="500" w:name="_Toc112762821"/>
      <w:r>
        <w:t>75.11.3g Systèmes décentralisés directs - chauffages pour utilisations en milieux critiques CCTB 01.10</w:t>
      </w:r>
      <w:bookmarkEnd w:id="500"/>
    </w:p>
    <w:p w14:paraId="36FFAD6D" w14:textId="77777777" w:rsidR="00DA3E5D" w:rsidRDefault="00000000">
      <w:pPr>
        <w:pStyle w:val="pheading"/>
      </w:pPr>
      <w:r>
        <w:t>DESCRIPTION</w:t>
      </w:r>
    </w:p>
    <w:p w14:paraId="09ACF8B5" w14:textId="77777777" w:rsidR="00DA3E5D" w:rsidRDefault="00000000">
      <w:pPr>
        <w:pStyle w:val="pheading"/>
      </w:pPr>
      <w:r>
        <w:t>- Définition / Comprend</w:t>
      </w:r>
    </w:p>
    <w:p w14:paraId="4BCDDD84" w14:textId="77777777" w:rsidR="00DA3E5D" w:rsidRDefault="00000000">
      <w:r>
        <w:t>Il s'agit de la fourniture et de l'installation de chauffage électrique pour utilisations en milieux critique.</w:t>
      </w:r>
    </w:p>
    <w:p w14:paraId="33B7FFC6" w14:textId="77777777" w:rsidR="00DA3E5D" w:rsidRDefault="00000000">
      <w:pPr>
        <w:pStyle w:val="pheading"/>
      </w:pPr>
      <w:r>
        <w:t>DOCUMENTS DE RÉFÉRENCE COMPLÉMENTAIRES</w:t>
      </w:r>
    </w:p>
    <w:p w14:paraId="34DC1B35" w14:textId="77777777" w:rsidR="00DA3E5D" w:rsidRDefault="00000000">
      <w:pPr>
        <w:pStyle w:val="pheading"/>
      </w:pPr>
      <w:r>
        <w:t>- Matériau</w:t>
      </w:r>
    </w:p>
    <w:p w14:paraId="7B0C96A5" w14:textId="77777777" w:rsidR="00DA3E5D" w:rsidRDefault="00000000">
      <w:r>
        <w:t>Le matériel respecte la directive 94/92/CE et est conforme à la version en vigueur des normes suivantes : </w:t>
      </w:r>
    </w:p>
    <w:p w14:paraId="2CFC2257" w14:textId="77777777" w:rsidR="00DA3E5D" w:rsidRDefault="00000000">
      <w:pPr>
        <w:pStyle w:val="Author-eListParagraph"/>
        <w:numPr>
          <w:ilvl w:val="0"/>
          <w:numId w:val="101"/>
        </w:numPr>
      </w:pPr>
      <w:r>
        <w:t>EN 60079-0 de 07/2006, Atmosphères explosives - Partie 0: Matériel - Exigences générales ,</w:t>
      </w:r>
    </w:p>
    <w:p w14:paraId="5FBE3ABF" w14:textId="77777777" w:rsidR="00DA3E5D" w:rsidRDefault="00000000">
      <w:pPr>
        <w:pStyle w:val="Author-eListParagraph"/>
        <w:numPr>
          <w:ilvl w:val="0"/>
          <w:numId w:val="101"/>
        </w:numPr>
      </w:pPr>
      <w:r>
        <w:t>EN 60079-1 de 03/2004, Atmosphères explosives - Partie 1: Protection de l'appareil par enveloppes antidéflagrantes "d"</w:t>
      </w:r>
    </w:p>
    <w:p w14:paraId="1FE094BE" w14:textId="77777777" w:rsidR="00DA3E5D" w:rsidRDefault="00000000">
      <w:pPr>
        <w:pStyle w:val="Author-eListParagraph"/>
        <w:numPr>
          <w:ilvl w:val="0"/>
          <w:numId w:val="101"/>
        </w:numPr>
      </w:pPr>
      <w:r>
        <w:t>EN 61241-0 de 12/2006</w:t>
      </w:r>
    </w:p>
    <w:p w14:paraId="05B71152" w14:textId="77777777" w:rsidR="00DA3E5D" w:rsidRDefault="00000000">
      <w:pPr>
        <w:pStyle w:val="Author-eListParagraph"/>
        <w:numPr>
          <w:ilvl w:val="0"/>
          <w:numId w:val="101"/>
        </w:numPr>
      </w:pPr>
      <w:r>
        <w:t>EN 61241-1 de 06/2004</w:t>
      </w:r>
    </w:p>
    <w:p w14:paraId="5B203787" w14:textId="77777777" w:rsidR="00DA3E5D" w:rsidRDefault="00000000">
      <w:pPr>
        <w:pStyle w:val="pheading"/>
      </w:pPr>
      <w:r>
        <w:t>MESURAGE</w:t>
      </w:r>
    </w:p>
    <w:p w14:paraId="7DFF0D7B" w14:textId="77777777" w:rsidR="00DA3E5D" w:rsidRDefault="00000000">
      <w:pPr>
        <w:pStyle w:val="pheading"/>
      </w:pPr>
      <w:r>
        <w:t>- unité de mesure:</w:t>
      </w:r>
    </w:p>
    <w:p w14:paraId="3CB526EA" w14:textId="77777777" w:rsidR="00DA3E5D" w:rsidRDefault="00000000">
      <w:r>
        <w:rPr>
          <w:rStyle w:val="optioncarChar"/>
        </w:rPr>
        <w:t>m²</w:t>
      </w:r>
      <w:r>
        <w:t xml:space="preserve"> (par défaut) suivant le dimensionnement du local </w:t>
      </w:r>
      <w:r>
        <w:rPr>
          <w:rStyle w:val="optioncarChar"/>
        </w:rPr>
        <w:t>/ ***</w:t>
      </w:r>
    </w:p>
    <w:p w14:paraId="0CA2A2F9" w14:textId="77777777" w:rsidR="00DA3E5D" w:rsidRDefault="00000000">
      <w:pPr>
        <w:pStyle w:val="pheading"/>
      </w:pPr>
      <w:r>
        <w:t>- code de mesurage:</w:t>
      </w:r>
    </w:p>
    <w:p w14:paraId="5652D444" w14:textId="77777777" w:rsidR="00DA3E5D" w:rsidRDefault="00000000">
      <w:r>
        <w:t xml:space="preserve">Accessoires : </w:t>
      </w:r>
      <w:r>
        <w:rPr>
          <w:rStyle w:val="optioncarChar"/>
        </w:rPr>
        <w:t>compris (par défaut) / en supplément / ***</w:t>
      </w:r>
    </w:p>
    <w:p w14:paraId="42A61C2E" w14:textId="77777777" w:rsidR="00DA3E5D" w:rsidRDefault="00000000">
      <w:pPr>
        <w:pStyle w:val="pheading"/>
      </w:pPr>
      <w:r>
        <w:t>- nature du marché:</w:t>
      </w:r>
    </w:p>
    <w:p w14:paraId="7993E4A1" w14:textId="77777777" w:rsidR="00DA3E5D" w:rsidRDefault="00000000">
      <w:r>
        <w:t>QP</w:t>
      </w:r>
    </w:p>
    <w:p w14:paraId="39B6DF1D" w14:textId="77777777" w:rsidR="00DA3E5D" w:rsidRDefault="00DA3E5D"/>
    <w:p w14:paraId="379A214B" w14:textId="77777777" w:rsidR="00DA3E5D" w:rsidRDefault="00000000">
      <w:pPr>
        <w:pStyle w:val="Author-eSectionHeading5"/>
      </w:pPr>
      <w:bookmarkStart w:id="501" w:name="_Toc112762822"/>
      <w:r>
        <w:t>75.11.4 Systèmes décentralisés directs - ventilo-convecteurs CCTB 01.07</w:t>
      </w:r>
      <w:bookmarkEnd w:id="501"/>
    </w:p>
    <w:p w14:paraId="2EFC1835" w14:textId="77777777" w:rsidR="00DA3E5D" w:rsidRDefault="00000000">
      <w:pPr>
        <w:pStyle w:val="pheading"/>
      </w:pPr>
      <w:r>
        <w:t>DESCRIPTION</w:t>
      </w:r>
    </w:p>
    <w:p w14:paraId="18397A8E" w14:textId="77777777" w:rsidR="00DA3E5D" w:rsidRDefault="00000000">
      <w:pPr>
        <w:pStyle w:val="pheading"/>
      </w:pPr>
      <w:r>
        <w:t>- Définition / Comprend</w:t>
      </w:r>
    </w:p>
    <w:p w14:paraId="701F5022" w14:textId="77777777" w:rsidR="00DA3E5D" w:rsidRDefault="00000000">
      <w:r>
        <w:t>Il s'agit de la fourniture et de l'installation des ventilo-convecteurs. Ce sont de matériel sous forme de caisson contenant un ventilateur et un élément chauffant.</w:t>
      </w:r>
    </w:p>
    <w:p w14:paraId="7C520B2E" w14:textId="77777777" w:rsidR="00DA3E5D" w:rsidRDefault="00000000">
      <w:pPr>
        <w:pStyle w:val="Author-eSectionHeading6"/>
      </w:pPr>
      <w:bookmarkStart w:id="502" w:name="_Toc112762823"/>
      <w:r>
        <w:t>75.11.4a Systèmes décentralisés directs - ventilo-convecteurs en pose murale CCTB 01.10</w:t>
      </w:r>
      <w:bookmarkEnd w:id="502"/>
    </w:p>
    <w:p w14:paraId="7283D407" w14:textId="77777777" w:rsidR="00DA3E5D" w:rsidRDefault="00000000">
      <w:pPr>
        <w:pStyle w:val="pheading"/>
      </w:pPr>
      <w:r>
        <w:t>DESCRIPTION</w:t>
      </w:r>
    </w:p>
    <w:p w14:paraId="4669F52C" w14:textId="77777777" w:rsidR="00DA3E5D" w:rsidRDefault="00000000">
      <w:pPr>
        <w:pStyle w:val="pheading"/>
      </w:pPr>
      <w:r>
        <w:t>- Définition / Comprend</w:t>
      </w:r>
    </w:p>
    <w:p w14:paraId="69EF70B9" w14:textId="77777777" w:rsidR="00DA3E5D" w:rsidRDefault="00000000">
      <w:r>
        <w:t>Il s'agit de la fourniture et de l'installation des ventilo-convecteurs en pose murale.</w:t>
      </w:r>
    </w:p>
    <w:p w14:paraId="21C45DF3" w14:textId="77777777" w:rsidR="00DA3E5D" w:rsidRDefault="00000000">
      <w:pPr>
        <w:pStyle w:val="pheading"/>
      </w:pPr>
      <w:r>
        <w:t>MATÉRIAUX</w:t>
      </w:r>
    </w:p>
    <w:p w14:paraId="0554E69B" w14:textId="77777777" w:rsidR="00DA3E5D" w:rsidRDefault="00000000">
      <w:pPr>
        <w:pStyle w:val="pheading"/>
      </w:pPr>
      <w:r>
        <w:t>- Caractéristiques générales</w:t>
      </w:r>
    </w:p>
    <w:p w14:paraId="251F8C0C" w14:textId="77777777" w:rsidR="00DA3E5D" w:rsidRDefault="00000000">
      <w:r>
        <w:t xml:space="preserve">Dimensions : </w:t>
      </w:r>
      <w:r>
        <w:rPr>
          <w:rStyle w:val="optioncarChar"/>
        </w:rPr>
        <w:t xml:space="preserve">*** </w:t>
      </w:r>
      <w:r>
        <w:t>mm</w:t>
      </w:r>
      <w:r>
        <w:br/>
        <w:t xml:space="preserve">Puissance : </w:t>
      </w:r>
      <w:r>
        <w:rPr>
          <w:rStyle w:val="optioncarChar"/>
        </w:rPr>
        <w:t xml:space="preserve">*** </w:t>
      </w:r>
      <w:r>
        <w:t>W</w:t>
      </w:r>
      <w:r>
        <w:br/>
        <w:t>Degré de protection : IP </w:t>
      </w:r>
      <w:r>
        <w:rPr>
          <w:rStyle w:val="optioncarChar"/>
        </w:rPr>
        <w:t>***</w:t>
      </w:r>
      <w:r>
        <w:br/>
        <w:t xml:space="preserve">Type d’alimentation: </w:t>
      </w:r>
      <w:r>
        <w:rPr>
          <w:rStyle w:val="optioncarChar"/>
        </w:rPr>
        <w:t>230 V</w:t>
      </w:r>
      <w:r>
        <w:t xml:space="preserve"> (défaut) </w:t>
      </w:r>
      <w:r>
        <w:rPr>
          <w:rStyle w:val="optioncarChar"/>
        </w:rPr>
        <w:t>/ 400 / *** </w:t>
      </w:r>
      <w:r>
        <w:t>V</w:t>
      </w:r>
    </w:p>
    <w:p w14:paraId="464C63A1" w14:textId="77777777" w:rsidR="00DA3E5D" w:rsidRDefault="00000000">
      <w:pPr>
        <w:pStyle w:val="pheading"/>
      </w:pPr>
      <w:r>
        <w:t>MESURAGE</w:t>
      </w:r>
    </w:p>
    <w:p w14:paraId="7B96E4F6" w14:textId="77777777" w:rsidR="00DA3E5D" w:rsidRDefault="00000000">
      <w:pPr>
        <w:pStyle w:val="pheading"/>
      </w:pPr>
      <w:r>
        <w:t>- unité de mesure:</w:t>
      </w:r>
    </w:p>
    <w:p w14:paraId="66DAAA86" w14:textId="77777777" w:rsidR="00DA3E5D" w:rsidRDefault="00000000">
      <w:r>
        <w:t>Pc</w:t>
      </w:r>
    </w:p>
    <w:p w14:paraId="6DCCCBF1" w14:textId="77777777" w:rsidR="00DA3E5D" w:rsidRDefault="00000000">
      <w:pPr>
        <w:pStyle w:val="pheading"/>
      </w:pPr>
      <w:r>
        <w:t>- code de mesurage:</w:t>
      </w:r>
    </w:p>
    <w:p w14:paraId="64B8C0A7" w14:textId="77777777" w:rsidR="00DA3E5D" w:rsidRDefault="00000000">
      <w:r>
        <w:t xml:space="preserve">Accessoires : </w:t>
      </w:r>
      <w:r>
        <w:rPr>
          <w:rStyle w:val="optioncarChar"/>
        </w:rPr>
        <w:t xml:space="preserve">compris </w:t>
      </w:r>
      <w:r>
        <w:t>(par défaut)</w:t>
      </w:r>
      <w:r>
        <w:rPr>
          <w:rStyle w:val="optioncarChar"/>
        </w:rPr>
        <w:t xml:space="preserve"> / en supplément / ***</w:t>
      </w:r>
    </w:p>
    <w:p w14:paraId="1EC3BA49" w14:textId="77777777" w:rsidR="00DA3E5D" w:rsidRDefault="00000000">
      <w:pPr>
        <w:pStyle w:val="pheading"/>
      </w:pPr>
      <w:r>
        <w:t>- nature du marché:</w:t>
      </w:r>
    </w:p>
    <w:p w14:paraId="55CE4069" w14:textId="77777777" w:rsidR="00DA3E5D" w:rsidRDefault="00000000">
      <w:r>
        <w:t>QP</w:t>
      </w:r>
    </w:p>
    <w:p w14:paraId="6489D755" w14:textId="77777777" w:rsidR="00DA3E5D" w:rsidRDefault="00000000">
      <w:pPr>
        <w:pStyle w:val="Author-eSectionHeading6"/>
      </w:pPr>
      <w:bookmarkStart w:id="503" w:name="_Toc112762824"/>
      <w:r>
        <w:t>75.11.4b Systèmes décentralisés directs - ventilo-convecteurs en pose libre CCTB 01.10</w:t>
      </w:r>
      <w:bookmarkEnd w:id="503"/>
    </w:p>
    <w:p w14:paraId="1716B3E5" w14:textId="77777777" w:rsidR="00DA3E5D" w:rsidRDefault="00000000">
      <w:pPr>
        <w:pStyle w:val="pheading"/>
      </w:pPr>
      <w:r>
        <w:t>DESCRIPTION</w:t>
      </w:r>
    </w:p>
    <w:p w14:paraId="5D000DC4" w14:textId="77777777" w:rsidR="00DA3E5D" w:rsidRDefault="00000000">
      <w:pPr>
        <w:pStyle w:val="pheading"/>
      </w:pPr>
      <w:r>
        <w:t>- Définition / Comprend</w:t>
      </w:r>
    </w:p>
    <w:p w14:paraId="661CED2B" w14:textId="77777777" w:rsidR="00DA3E5D" w:rsidRDefault="00000000">
      <w:r>
        <w:t>Il s'agit de la fourniture et de l'installation des ventilo-convecteurs en pose libre. Ces appareils sont généralement destinés au chauffage des salles de bain et douche. Ils génèrent généralement deux puissances : une commandée par le thermostat d'ambiance et une autre commandée par la minuterie (en option). Ces matériels répondent aux normes relatives aux indices de protection IP prescrit en fonction de l'endroit d'installation.</w:t>
      </w:r>
    </w:p>
    <w:p w14:paraId="7EC38A12" w14:textId="77777777" w:rsidR="00DA3E5D" w:rsidRDefault="00000000">
      <w:pPr>
        <w:pStyle w:val="pheading"/>
      </w:pPr>
      <w:r>
        <w:t>MATÉRIAUX</w:t>
      </w:r>
    </w:p>
    <w:p w14:paraId="2E94D39E" w14:textId="77777777" w:rsidR="00DA3E5D" w:rsidRDefault="00000000">
      <w:pPr>
        <w:pStyle w:val="pheading"/>
      </w:pPr>
      <w:r>
        <w:t>- Caractéristiques générales</w:t>
      </w:r>
    </w:p>
    <w:p w14:paraId="1E8730A3" w14:textId="77777777" w:rsidR="00DA3E5D" w:rsidRDefault="00000000">
      <w:r>
        <w:t xml:space="preserve">Dimensions : </w:t>
      </w:r>
      <w:r>
        <w:rPr>
          <w:rStyle w:val="optioncarChar"/>
        </w:rPr>
        <w:t xml:space="preserve">*** </w:t>
      </w:r>
      <w:r>
        <w:t>mm</w:t>
      </w:r>
      <w:r>
        <w:br/>
        <w:t xml:space="preserve">Puissance : </w:t>
      </w:r>
      <w:r>
        <w:rPr>
          <w:rStyle w:val="optioncarChar"/>
        </w:rPr>
        <w:t>600/1200 / 1000/2000  </w:t>
      </w:r>
      <w:r>
        <w:t>W</w:t>
      </w:r>
      <w:r>
        <w:br/>
        <w:t xml:space="preserve">Degré de protection : IP </w:t>
      </w:r>
      <w:r>
        <w:rPr>
          <w:rStyle w:val="optioncarChar"/>
        </w:rPr>
        <w:t>24 / 44 </w:t>
      </w:r>
      <w:r>
        <w:br/>
        <w:t xml:space="preserve">Type d'alimentation : </w:t>
      </w:r>
      <w:r>
        <w:rPr>
          <w:rStyle w:val="optioncarChar"/>
        </w:rPr>
        <w:t>230 V</w:t>
      </w:r>
      <w:r>
        <w:t xml:space="preserve"> (défaut) </w:t>
      </w:r>
      <w:r>
        <w:rPr>
          <w:rStyle w:val="optioncarChar"/>
        </w:rPr>
        <w:t xml:space="preserve">/ 400 / *** </w:t>
      </w:r>
      <w:r>
        <w:t>V</w:t>
      </w:r>
    </w:p>
    <w:p w14:paraId="4361A7B2" w14:textId="77777777" w:rsidR="00DA3E5D" w:rsidRDefault="00000000">
      <w:pPr>
        <w:pStyle w:val="pheading"/>
      </w:pPr>
      <w:r>
        <w:t>MESURAGE</w:t>
      </w:r>
    </w:p>
    <w:p w14:paraId="146B2046" w14:textId="77777777" w:rsidR="00DA3E5D" w:rsidRDefault="00000000">
      <w:pPr>
        <w:pStyle w:val="pheading"/>
      </w:pPr>
      <w:r>
        <w:t>- unité de mesure:</w:t>
      </w:r>
    </w:p>
    <w:p w14:paraId="6CC1D147" w14:textId="77777777" w:rsidR="00DA3E5D" w:rsidRDefault="00000000">
      <w:r>
        <w:t>Pc</w:t>
      </w:r>
    </w:p>
    <w:p w14:paraId="6286854E" w14:textId="77777777" w:rsidR="00DA3E5D" w:rsidRDefault="00DA3E5D"/>
    <w:p w14:paraId="5DB4EC8F" w14:textId="77777777" w:rsidR="00DA3E5D" w:rsidRDefault="00000000">
      <w:pPr>
        <w:pStyle w:val="pheading"/>
      </w:pPr>
      <w:r>
        <w:t>- code de mesurage:</w:t>
      </w:r>
    </w:p>
    <w:p w14:paraId="00E40105" w14:textId="77777777" w:rsidR="00DA3E5D" w:rsidRDefault="00000000">
      <w:r>
        <w:t>Accessoires :</w:t>
      </w:r>
      <w:r>
        <w:rPr>
          <w:rStyle w:val="optioncarChar"/>
        </w:rPr>
        <w:t xml:space="preserve"> compris </w:t>
      </w:r>
      <w:r>
        <w:t>(par défaut)</w:t>
      </w:r>
      <w:r>
        <w:rPr>
          <w:rStyle w:val="optioncarChar"/>
        </w:rPr>
        <w:t xml:space="preserve"> / en supplément / ***</w:t>
      </w:r>
    </w:p>
    <w:p w14:paraId="4607D2D7" w14:textId="77777777" w:rsidR="00DA3E5D" w:rsidRDefault="00000000">
      <w:pPr>
        <w:pStyle w:val="pheading"/>
      </w:pPr>
      <w:r>
        <w:t>- nature du marché:</w:t>
      </w:r>
    </w:p>
    <w:p w14:paraId="35305A86" w14:textId="77777777" w:rsidR="00DA3E5D" w:rsidRDefault="00000000">
      <w:r>
        <w:t>QF</w:t>
      </w:r>
    </w:p>
    <w:p w14:paraId="1B0D9282" w14:textId="77777777" w:rsidR="00DA3E5D" w:rsidRDefault="00DA3E5D"/>
    <w:p w14:paraId="72BA582B" w14:textId="77777777" w:rsidR="00DA3E5D" w:rsidRDefault="00000000">
      <w:pPr>
        <w:pStyle w:val="Author-eSectionHeading6"/>
      </w:pPr>
      <w:bookmarkStart w:id="504" w:name="_Toc112762825"/>
      <w:r>
        <w:t>75.11.4c Systèmes décentralisés directs - ventilo-convecteurs encastrés dans la chape CCTB 01.10</w:t>
      </w:r>
      <w:bookmarkEnd w:id="504"/>
    </w:p>
    <w:p w14:paraId="71D56CBE" w14:textId="77777777" w:rsidR="00DA3E5D" w:rsidRDefault="00000000">
      <w:pPr>
        <w:pStyle w:val="pheading"/>
      </w:pPr>
      <w:r>
        <w:t>DESCRIPTION</w:t>
      </w:r>
    </w:p>
    <w:p w14:paraId="23B9B06F" w14:textId="77777777" w:rsidR="00DA3E5D" w:rsidRDefault="00000000">
      <w:pPr>
        <w:pStyle w:val="pheading"/>
      </w:pPr>
      <w:r>
        <w:t>- Définition / Comprend</w:t>
      </w:r>
    </w:p>
    <w:p w14:paraId="25B24C19" w14:textId="77777777" w:rsidR="00DA3E5D" w:rsidRDefault="00000000">
      <w:r>
        <w:t>Il s'agit de la fourniture et de l'installation des ventilo-convecteurs encastrés dans la chape. Ce sont de matériel sous forme de caisson contenant un ventilateur et un élément chauffant.</w:t>
      </w:r>
    </w:p>
    <w:p w14:paraId="441E1048" w14:textId="77777777" w:rsidR="00DA3E5D" w:rsidRDefault="00000000">
      <w:pPr>
        <w:pStyle w:val="pheading"/>
      </w:pPr>
      <w:r>
        <w:t>MATÉRIAUX</w:t>
      </w:r>
    </w:p>
    <w:p w14:paraId="506372A5" w14:textId="77777777" w:rsidR="00DA3E5D" w:rsidRDefault="00000000">
      <w:pPr>
        <w:pStyle w:val="pheading"/>
      </w:pPr>
      <w:r>
        <w:t>- Caractéristiques générales</w:t>
      </w:r>
    </w:p>
    <w:p w14:paraId="123211A4" w14:textId="77777777" w:rsidR="00DA3E5D" w:rsidRDefault="00000000">
      <w:r>
        <w:t xml:space="preserve">Dimensions : </w:t>
      </w:r>
      <w:r>
        <w:rPr>
          <w:rStyle w:val="optioncarChar"/>
        </w:rPr>
        <w:t xml:space="preserve">*** </w:t>
      </w:r>
      <w:r>
        <w:t>mm</w:t>
      </w:r>
      <w:r>
        <w:br/>
        <w:t xml:space="preserve">Puissance : </w:t>
      </w:r>
      <w:r>
        <w:rPr>
          <w:rStyle w:val="optioncarChar"/>
        </w:rPr>
        <w:t xml:space="preserve">*** </w:t>
      </w:r>
      <w:r>
        <w:t>W</w:t>
      </w:r>
      <w:r>
        <w:br/>
        <w:t xml:space="preserve">Degré de protection : IP </w:t>
      </w:r>
      <w:r>
        <w:rPr>
          <w:rStyle w:val="optioncarChar"/>
        </w:rPr>
        <w:t>24 / 44 </w:t>
      </w:r>
      <w:r>
        <w:br/>
        <w:t xml:space="preserve">Type d'alimentation: </w:t>
      </w:r>
      <w:r>
        <w:rPr>
          <w:rStyle w:val="optioncarChar"/>
        </w:rPr>
        <w:t>230 V</w:t>
      </w:r>
      <w:r>
        <w:t xml:space="preserve"> (défaut)</w:t>
      </w:r>
      <w:r>
        <w:rPr>
          <w:rStyle w:val="optioncarChar"/>
        </w:rPr>
        <w:t xml:space="preserve"> / 400 / *** </w:t>
      </w:r>
      <w:r>
        <w:t>V</w:t>
      </w:r>
    </w:p>
    <w:p w14:paraId="25DB710F" w14:textId="77777777" w:rsidR="00DA3E5D" w:rsidRDefault="00000000">
      <w:pPr>
        <w:pStyle w:val="pheading"/>
      </w:pPr>
      <w:r>
        <w:t>MESURAGE</w:t>
      </w:r>
    </w:p>
    <w:p w14:paraId="6E8D13EE" w14:textId="77777777" w:rsidR="00DA3E5D" w:rsidRDefault="00000000">
      <w:pPr>
        <w:pStyle w:val="pheading"/>
      </w:pPr>
      <w:r>
        <w:t>- unité de mesure:</w:t>
      </w:r>
    </w:p>
    <w:p w14:paraId="3542763E" w14:textId="77777777" w:rsidR="00DA3E5D" w:rsidRDefault="00000000">
      <w:r>
        <w:t>Pc</w:t>
      </w:r>
    </w:p>
    <w:p w14:paraId="51BEE7D6" w14:textId="77777777" w:rsidR="00DA3E5D" w:rsidRDefault="00DA3E5D"/>
    <w:p w14:paraId="23D0E93E" w14:textId="77777777" w:rsidR="00DA3E5D" w:rsidRDefault="00000000">
      <w:pPr>
        <w:pStyle w:val="pheading"/>
      </w:pPr>
      <w:r>
        <w:t>- code de mesurage:</w:t>
      </w:r>
    </w:p>
    <w:p w14:paraId="2090A39A" w14:textId="77777777" w:rsidR="00DA3E5D" w:rsidRDefault="00000000">
      <w:r>
        <w:t xml:space="preserve">Accessoires : </w:t>
      </w:r>
      <w:r>
        <w:rPr>
          <w:rStyle w:val="optioncarChar"/>
        </w:rPr>
        <w:t xml:space="preserve">compris </w:t>
      </w:r>
      <w:r>
        <w:t>(par défaut)</w:t>
      </w:r>
      <w:r>
        <w:rPr>
          <w:rStyle w:val="optioncarChar"/>
        </w:rPr>
        <w:t xml:space="preserve"> / en supplément / ***</w:t>
      </w:r>
    </w:p>
    <w:p w14:paraId="67E107A3" w14:textId="77777777" w:rsidR="00DA3E5D" w:rsidRDefault="00000000">
      <w:pPr>
        <w:pStyle w:val="pheading"/>
      </w:pPr>
      <w:r>
        <w:t>- nature du marché:</w:t>
      </w:r>
    </w:p>
    <w:p w14:paraId="3EEED700" w14:textId="77777777" w:rsidR="00DA3E5D" w:rsidRDefault="00000000">
      <w:r>
        <w:t>QP</w:t>
      </w:r>
    </w:p>
    <w:p w14:paraId="6BBAEC38" w14:textId="77777777" w:rsidR="00DA3E5D" w:rsidRDefault="00000000">
      <w:pPr>
        <w:pStyle w:val="Author-eSectionHeading6"/>
      </w:pPr>
      <w:bookmarkStart w:id="505" w:name="_Toc112762826"/>
      <w:r>
        <w:t>75.11.4d Systèmes décentralisés directs - ventilo-convecteurs sous-plafond CCTB 01.10</w:t>
      </w:r>
      <w:bookmarkEnd w:id="505"/>
    </w:p>
    <w:p w14:paraId="7D051CA5" w14:textId="77777777" w:rsidR="00DA3E5D" w:rsidRDefault="00000000">
      <w:pPr>
        <w:pStyle w:val="pheading"/>
      </w:pPr>
      <w:r>
        <w:t>DESCRIPTION</w:t>
      </w:r>
    </w:p>
    <w:p w14:paraId="4828F355" w14:textId="77777777" w:rsidR="00DA3E5D" w:rsidRDefault="00000000">
      <w:pPr>
        <w:pStyle w:val="pheading"/>
      </w:pPr>
      <w:r>
        <w:t>- Définition / Comprend</w:t>
      </w:r>
    </w:p>
    <w:p w14:paraId="660BD46D" w14:textId="77777777" w:rsidR="00DA3E5D" w:rsidRDefault="00000000">
      <w:r>
        <w:t>Il s'agit de la fourniture et de l'installation des ventilo-convecteurs sous plafond.</w:t>
      </w:r>
    </w:p>
    <w:p w14:paraId="6EE13D8D" w14:textId="77777777" w:rsidR="00DA3E5D" w:rsidRDefault="00000000">
      <w:pPr>
        <w:pStyle w:val="pheading"/>
      </w:pPr>
      <w:r>
        <w:t>MATÉRIAUX</w:t>
      </w:r>
    </w:p>
    <w:p w14:paraId="52032FE6" w14:textId="77777777" w:rsidR="00DA3E5D" w:rsidRDefault="00000000">
      <w:pPr>
        <w:pStyle w:val="pheading"/>
      </w:pPr>
      <w:r>
        <w:t>- Caractéristiques générales</w:t>
      </w:r>
    </w:p>
    <w:p w14:paraId="5F517720" w14:textId="77777777" w:rsidR="00DA3E5D" w:rsidRDefault="00000000">
      <w:r>
        <w:t xml:space="preserve">Dimensions : </w:t>
      </w:r>
      <w:r>
        <w:rPr>
          <w:rStyle w:val="optioncarChar"/>
        </w:rPr>
        <w:t xml:space="preserve">*** </w:t>
      </w:r>
      <w:r>
        <w:t>mm</w:t>
      </w:r>
      <w:r>
        <w:br/>
        <w:t xml:space="preserve">Puissance : </w:t>
      </w:r>
      <w:r>
        <w:rPr>
          <w:rStyle w:val="optioncarChar"/>
        </w:rPr>
        <w:t xml:space="preserve">*** </w:t>
      </w:r>
      <w:r>
        <w:t>W</w:t>
      </w:r>
      <w:r>
        <w:br/>
        <w:t xml:space="preserve">Degré de protection : IP </w:t>
      </w:r>
      <w:r>
        <w:rPr>
          <w:rStyle w:val="optioncarChar"/>
        </w:rPr>
        <w:t>24</w:t>
      </w:r>
      <w:r>
        <w:t xml:space="preserve"> / </w:t>
      </w:r>
      <w:r>
        <w:rPr>
          <w:rStyle w:val="optioncarChar"/>
        </w:rPr>
        <w:t>44</w:t>
      </w:r>
      <w:r>
        <w:t>  </w:t>
      </w:r>
      <w:r>
        <w:br/>
        <w:t xml:space="preserve">Type d'alimentation: </w:t>
      </w:r>
      <w:r>
        <w:rPr>
          <w:rStyle w:val="optioncarChar"/>
        </w:rPr>
        <w:t>230 V</w:t>
      </w:r>
      <w:r>
        <w:t xml:space="preserve"> (défaut)</w:t>
      </w:r>
      <w:r>
        <w:rPr>
          <w:rStyle w:val="optioncarChar"/>
        </w:rPr>
        <w:t xml:space="preserve"> / 400 / *** </w:t>
      </w:r>
      <w:r>
        <w:t>V</w:t>
      </w:r>
    </w:p>
    <w:p w14:paraId="5353E808" w14:textId="77777777" w:rsidR="00DA3E5D" w:rsidRDefault="00000000">
      <w:pPr>
        <w:pStyle w:val="pheading"/>
      </w:pPr>
      <w:r>
        <w:t>MESURAGE</w:t>
      </w:r>
    </w:p>
    <w:p w14:paraId="54F959D7" w14:textId="77777777" w:rsidR="00DA3E5D" w:rsidRDefault="00000000">
      <w:pPr>
        <w:pStyle w:val="pheading"/>
      </w:pPr>
      <w:r>
        <w:t>- unité de mesure:</w:t>
      </w:r>
    </w:p>
    <w:p w14:paraId="7CF86C43" w14:textId="77777777" w:rsidR="00DA3E5D" w:rsidRDefault="00000000">
      <w:r>
        <w:t>Pc</w:t>
      </w:r>
    </w:p>
    <w:p w14:paraId="615E3A67" w14:textId="77777777" w:rsidR="00DA3E5D" w:rsidRDefault="00DA3E5D"/>
    <w:p w14:paraId="76F36931" w14:textId="77777777" w:rsidR="00DA3E5D" w:rsidRDefault="00000000">
      <w:pPr>
        <w:pStyle w:val="pheading"/>
      </w:pPr>
      <w:r>
        <w:t>- code de mesurage:</w:t>
      </w:r>
    </w:p>
    <w:p w14:paraId="73176C97" w14:textId="77777777" w:rsidR="00DA3E5D" w:rsidRDefault="00000000">
      <w:r>
        <w:t xml:space="preserve">Accessoires : </w:t>
      </w:r>
      <w:r>
        <w:rPr>
          <w:rStyle w:val="optioncarChar"/>
        </w:rPr>
        <w:t xml:space="preserve">compris </w:t>
      </w:r>
      <w:r>
        <w:t>(par défaut)</w:t>
      </w:r>
      <w:r>
        <w:rPr>
          <w:rStyle w:val="optioncarChar"/>
        </w:rPr>
        <w:t xml:space="preserve"> / en supplément / ***</w:t>
      </w:r>
    </w:p>
    <w:p w14:paraId="64ADDD5B" w14:textId="77777777" w:rsidR="00DA3E5D" w:rsidRDefault="00000000">
      <w:pPr>
        <w:pStyle w:val="pheading"/>
      </w:pPr>
      <w:r>
        <w:t>- nature du marché:</w:t>
      </w:r>
    </w:p>
    <w:p w14:paraId="7D11D9AD" w14:textId="77777777" w:rsidR="00DA3E5D" w:rsidRDefault="00000000">
      <w:r>
        <w:t>QF</w:t>
      </w:r>
    </w:p>
    <w:p w14:paraId="30D8B816" w14:textId="77777777" w:rsidR="00DA3E5D" w:rsidRDefault="00DA3E5D"/>
    <w:p w14:paraId="051AEFC0" w14:textId="77777777" w:rsidR="00DA3E5D" w:rsidRDefault="00000000">
      <w:pPr>
        <w:pStyle w:val="Author-eSectionHeading6"/>
      </w:pPr>
      <w:bookmarkStart w:id="506" w:name="_Toc112762827"/>
      <w:r>
        <w:t>75.11.4e Systèmes décentralisés directs - rideaux d'air chaud CCTB 01.10</w:t>
      </w:r>
      <w:bookmarkEnd w:id="506"/>
    </w:p>
    <w:p w14:paraId="756C3E5C" w14:textId="77777777" w:rsidR="00DA3E5D" w:rsidRDefault="00000000">
      <w:pPr>
        <w:pStyle w:val="pheading"/>
      </w:pPr>
      <w:r>
        <w:t>DESCRIPTION</w:t>
      </w:r>
    </w:p>
    <w:p w14:paraId="54A156AB" w14:textId="77777777" w:rsidR="00DA3E5D" w:rsidRDefault="00000000">
      <w:pPr>
        <w:pStyle w:val="pheading"/>
      </w:pPr>
      <w:r>
        <w:t>- Définition / Comprend</w:t>
      </w:r>
    </w:p>
    <w:p w14:paraId="4C86B2B7" w14:textId="77777777" w:rsidR="00DA3E5D" w:rsidRDefault="00000000">
      <w:r>
        <w:t>Il s'agit de la fourniture et de l'installation de caissons généralement installés à une certaine hauteur à l'entrée des magasins de façon à créer une barrière thermique qui limite la quantité d'air froid qui entre dans le bâtiment tout en conservant l'air chaud à l'intérieur.</w:t>
      </w:r>
    </w:p>
    <w:p w14:paraId="6682F317" w14:textId="77777777" w:rsidR="00DA3E5D" w:rsidRDefault="00000000">
      <w:pPr>
        <w:pStyle w:val="pheading"/>
      </w:pPr>
      <w:r>
        <w:t>MATÉRIAUX</w:t>
      </w:r>
    </w:p>
    <w:p w14:paraId="48B4A6AD" w14:textId="77777777" w:rsidR="00DA3E5D" w:rsidRDefault="00000000">
      <w:pPr>
        <w:pStyle w:val="pheading"/>
      </w:pPr>
      <w:r>
        <w:t>- Caractéristiques générales</w:t>
      </w:r>
    </w:p>
    <w:p w14:paraId="556B1536" w14:textId="77777777" w:rsidR="00DA3E5D" w:rsidRDefault="00000000">
      <w:r>
        <w:t xml:space="preserve">Dimensions : </w:t>
      </w:r>
      <w:r>
        <w:rPr>
          <w:rStyle w:val="optioncarChar"/>
        </w:rPr>
        <w:t xml:space="preserve">*** </w:t>
      </w:r>
      <w:r>
        <w:t>mm</w:t>
      </w:r>
      <w:r>
        <w:br/>
        <w:t xml:space="preserve">Puissance : </w:t>
      </w:r>
      <w:r>
        <w:rPr>
          <w:rStyle w:val="optioncarChar"/>
        </w:rPr>
        <w:t xml:space="preserve">*** </w:t>
      </w:r>
      <w:r>
        <w:t>W</w:t>
      </w:r>
      <w:r>
        <w:br/>
        <w:t xml:space="preserve">Degré de protection : IP </w:t>
      </w:r>
      <w:r>
        <w:rPr>
          <w:rStyle w:val="optioncarChar"/>
        </w:rPr>
        <w:t>24 / 44 </w:t>
      </w:r>
      <w:r>
        <w:br/>
        <w:t xml:space="preserve">Type d'alimentation : </w:t>
      </w:r>
      <w:r>
        <w:rPr>
          <w:rStyle w:val="optioncarChar"/>
        </w:rPr>
        <w:t>230V</w:t>
      </w:r>
      <w:r>
        <w:t xml:space="preserve"> (défaut) </w:t>
      </w:r>
      <w:r>
        <w:rPr>
          <w:rStyle w:val="optioncarChar"/>
        </w:rPr>
        <w:t xml:space="preserve">/ 400 / *** </w:t>
      </w:r>
      <w:r>
        <w:t>V</w:t>
      </w:r>
    </w:p>
    <w:p w14:paraId="081994B5" w14:textId="77777777" w:rsidR="00DA3E5D" w:rsidRDefault="00000000">
      <w:pPr>
        <w:pStyle w:val="pheading"/>
      </w:pPr>
      <w:r>
        <w:t>MESURAGE</w:t>
      </w:r>
    </w:p>
    <w:p w14:paraId="586AA04B" w14:textId="77777777" w:rsidR="00DA3E5D" w:rsidRDefault="00000000">
      <w:pPr>
        <w:pStyle w:val="pheading"/>
      </w:pPr>
      <w:r>
        <w:t>- unité de mesure:</w:t>
      </w:r>
    </w:p>
    <w:p w14:paraId="0D945476" w14:textId="77777777" w:rsidR="00DA3E5D" w:rsidRDefault="00000000">
      <w:r>
        <w:t>Pc</w:t>
      </w:r>
    </w:p>
    <w:p w14:paraId="0E78E5F9" w14:textId="77777777" w:rsidR="00DA3E5D" w:rsidRDefault="00DA3E5D"/>
    <w:p w14:paraId="4F1B3049" w14:textId="77777777" w:rsidR="00DA3E5D" w:rsidRDefault="00000000">
      <w:pPr>
        <w:pStyle w:val="pheading"/>
      </w:pPr>
      <w:r>
        <w:t>- code de mesurage:</w:t>
      </w:r>
    </w:p>
    <w:p w14:paraId="61184E83" w14:textId="77777777" w:rsidR="00DA3E5D" w:rsidRDefault="00000000">
      <w:r>
        <w:t xml:space="preserve">Accessoires : </w:t>
      </w:r>
      <w:r>
        <w:rPr>
          <w:rStyle w:val="optioncarChar"/>
        </w:rPr>
        <w:t xml:space="preserve">compris </w:t>
      </w:r>
      <w:r>
        <w:t>(par défaut)</w:t>
      </w:r>
      <w:r>
        <w:rPr>
          <w:rStyle w:val="optioncarChar"/>
        </w:rPr>
        <w:t xml:space="preserve"> / en supplément / ***</w:t>
      </w:r>
    </w:p>
    <w:p w14:paraId="7C88EA4D" w14:textId="77777777" w:rsidR="00DA3E5D" w:rsidRDefault="00000000">
      <w:pPr>
        <w:pStyle w:val="pheading"/>
      </w:pPr>
      <w:r>
        <w:t>- nature du marché:</w:t>
      </w:r>
    </w:p>
    <w:p w14:paraId="2B918FB3" w14:textId="77777777" w:rsidR="00DA3E5D" w:rsidRDefault="00000000">
      <w:r>
        <w:t>QF</w:t>
      </w:r>
    </w:p>
    <w:p w14:paraId="0A428618" w14:textId="77777777" w:rsidR="00DA3E5D" w:rsidRDefault="00DA3E5D"/>
    <w:p w14:paraId="351F05CF" w14:textId="77777777" w:rsidR="00DA3E5D" w:rsidRDefault="00000000">
      <w:pPr>
        <w:pStyle w:val="Author-eSectionHeading6"/>
      </w:pPr>
      <w:bookmarkStart w:id="507" w:name="_Toc112762828"/>
      <w:r>
        <w:t>75.11.4f Systèmes décentralisés directs - aérothermes CCTB 01.10</w:t>
      </w:r>
      <w:bookmarkEnd w:id="507"/>
    </w:p>
    <w:p w14:paraId="022EADCB" w14:textId="77777777" w:rsidR="00DA3E5D" w:rsidRDefault="00000000">
      <w:pPr>
        <w:pStyle w:val="pheading"/>
      </w:pPr>
      <w:r>
        <w:t>DESCRIPTION</w:t>
      </w:r>
    </w:p>
    <w:p w14:paraId="53CE052F" w14:textId="77777777" w:rsidR="00DA3E5D" w:rsidRDefault="00000000">
      <w:pPr>
        <w:pStyle w:val="pheading"/>
      </w:pPr>
      <w:r>
        <w:t>- Définition / Comprend</w:t>
      </w:r>
    </w:p>
    <w:p w14:paraId="21A9BE03" w14:textId="77777777" w:rsidR="00DA3E5D" w:rsidRDefault="00000000">
      <w:r>
        <w:t xml:space="preserve">Il s'agit de la fourniture et de l'installation de caisson comportant un ventilateur de haut débit et des résistances électriques de puissances importantes permettant de maintenir par air chaud pulsé une température souhaitée dans les hangars, ateliers,... </w:t>
      </w:r>
    </w:p>
    <w:p w14:paraId="07EB2CB8" w14:textId="77777777" w:rsidR="00DA3E5D" w:rsidRDefault="00000000">
      <w:pPr>
        <w:pStyle w:val="pheading"/>
      </w:pPr>
      <w:r>
        <w:t>MATÉRIAUX</w:t>
      </w:r>
    </w:p>
    <w:p w14:paraId="641F4816" w14:textId="77777777" w:rsidR="00DA3E5D" w:rsidRDefault="00000000">
      <w:pPr>
        <w:pStyle w:val="pheading"/>
      </w:pPr>
      <w:r>
        <w:t>- Caractéristiques générales</w:t>
      </w:r>
    </w:p>
    <w:p w14:paraId="1F1D6B81" w14:textId="77777777" w:rsidR="00DA3E5D" w:rsidRDefault="00000000">
      <w:r>
        <w:t xml:space="preserve">Dimensions : </w:t>
      </w:r>
      <w:r>
        <w:rPr>
          <w:rStyle w:val="optioncarChar"/>
        </w:rPr>
        <w:t xml:space="preserve">*** </w:t>
      </w:r>
      <w:r>
        <w:t>mm</w:t>
      </w:r>
      <w:r>
        <w:br/>
        <w:t xml:space="preserve">Puissance : </w:t>
      </w:r>
      <w:r>
        <w:rPr>
          <w:rStyle w:val="optioncarChar"/>
        </w:rPr>
        <w:t xml:space="preserve">*** </w:t>
      </w:r>
      <w:r>
        <w:t>W</w:t>
      </w:r>
      <w:r>
        <w:br/>
        <w:t>Degré de protection : IP </w:t>
      </w:r>
      <w:r>
        <w:rPr>
          <w:rStyle w:val="optioncarChar"/>
        </w:rPr>
        <w:t>24 / 44 </w:t>
      </w:r>
      <w:r>
        <w:br/>
        <w:t xml:space="preserve">Type d'alimentation : </w:t>
      </w:r>
      <w:r>
        <w:rPr>
          <w:rStyle w:val="optioncarChar"/>
        </w:rPr>
        <w:t xml:space="preserve">230V </w:t>
      </w:r>
      <w:r>
        <w:t xml:space="preserve">(défaut) </w:t>
      </w:r>
      <w:r>
        <w:rPr>
          <w:rStyle w:val="optioncarChar"/>
        </w:rPr>
        <w:t xml:space="preserve">/ 400 / *** </w:t>
      </w:r>
      <w:r>
        <w:t>V</w:t>
      </w:r>
      <w:r>
        <w:br/>
        <w:t xml:space="preserve">Zone de couverture </w:t>
      </w:r>
      <w:r>
        <w:rPr>
          <w:rStyle w:val="optioncarChar"/>
        </w:rPr>
        <w:t>: ***</w:t>
      </w:r>
    </w:p>
    <w:p w14:paraId="46B202D6" w14:textId="77777777" w:rsidR="00DA3E5D" w:rsidRDefault="00000000">
      <w:pPr>
        <w:pStyle w:val="pheading"/>
      </w:pPr>
      <w:r>
        <w:t>MESURAGE</w:t>
      </w:r>
    </w:p>
    <w:p w14:paraId="3623B6D1" w14:textId="77777777" w:rsidR="00DA3E5D" w:rsidRDefault="00000000">
      <w:pPr>
        <w:pStyle w:val="pheading"/>
      </w:pPr>
      <w:r>
        <w:t>- unité de mesure:</w:t>
      </w:r>
    </w:p>
    <w:p w14:paraId="1329390F" w14:textId="77777777" w:rsidR="00DA3E5D" w:rsidRDefault="00000000">
      <w:r>
        <w:t>Pc</w:t>
      </w:r>
    </w:p>
    <w:p w14:paraId="2F7EB2B7" w14:textId="77777777" w:rsidR="00DA3E5D" w:rsidRDefault="00DA3E5D"/>
    <w:p w14:paraId="2A9AEE26" w14:textId="77777777" w:rsidR="00DA3E5D" w:rsidRDefault="00000000">
      <w:pPr>
        <w:pStyle w:val="pheading"/>
      </w:pPr>
      <w:r>
        <w:t>- code de mesurage:</w:t>
      </w:r>
    </w:p>
    <w:p w14:paraId="14AEEF37" w14:textId="77777777" w:rsidR="00DA3E5D" w:rsidRDefault="00000000">
      <w:r>
        <w:t xml:space="preserve">Accessoires : </w:t>
      </w:r>
      <w:r>
        <w:rPr>
          <w:rStyle w:val="optioncarChar"/>
        </w:rPr>
        <w:t xml:space="preserve">compris </w:t>
      </w:r>
      <w:r>
        <w:t>(par défaut)</w:t>
      </w:r>
      <w:r>
        <w:rPr>
          <w:rStyle w:val="optioncarChar"/>
        </w:rPr>
        <w:t xml:space="preserve"> / en supplément / ***</w:t>
      </w:r>
    </w:p>
    <w:p w14:paraId="161BC86E" w14:textId="77777777" w:rsidR="00DA3E5D" w:rsidRDefault="00000000">
      <w:pPr>
        <w:pStyle w:val="pheading"/>
      </w:pPr>
      <w:r>
        <w:t>- nature du marché:</w:t>
      </w:r>
    </w:p>
    <w:p w14:paraId="42E4E752" w14:textId="77777777" w:rsidR="00DA3E5D" w:rsidRDefault="00000000">
      <w:r>
        <w:t>QF</w:t>
      </w:r>
    </w:p>
    <w:p w14:paraId="628B19F1" w14:textId="77777777" w:rsidR="00DA3E5D" w:rsidRDefault="00DA3E5D"/>
    <w:p w14:paraId="0D6F14A3" w14:textId="77777777" w:rsidR="00DA3E5D" w:rsidRDefault="00000000">
      <w:pPr>
        <w:pStyle w:val="Author-eSectionHeading5"/>
      </w:pPr>
      <w:bookmarkStart w:id="508" w:name="_Toc112762829"/>
      <w:r>
        <w:t>75.11.5 Systèmes décentralisés directs - équipements pour sécurisation CCTB 01.10</w:t>
      </w:r>
      <w:bookmarkEnd w:id="508"/>
    </w:p>
    <w:p w14:paraId="79775BC5" w14:textId="77777777" w:rsidR="00DA3E5D" w:rsidRDefault="00000000">
      <w:pPr>
        <w:pStyle w:val="pheading"/>
      </w:pPr>
      <w:r>
        <w:t>DESCRIPTION</w:t>
      </w:r>
    </w:p>
    <w:p w14:paraId="73089B5C" w14:textId="77777777" w:rsidR="00DA3E5D" w:rsidRDefault="00000000">
      <w:pPr>
        <w:pStyle w:val="pheading"/>
      </w:pPr>
      <w:r>
        <w:t>- Définition / Comprend</w:t>
      </w:r>
    </w:p>
    <w:p w14:paraId="2C3D0FEF" w14:textId="77777777" w:rsidR="00DA3E5D" w:rsidRDefault="00000000">
      <w:r>
        <w:t xml:space="preserve">Il s'agit de la fourniture et de l'installation des systèmes de chauffage électriques destinés à éviter le gel d'équipements, de tuyauteries, de fûts, de toitures, de gouttières,... </w:t>
      </w:r>
    </w:p>
    <w:p w14:paraId="3D9912E0" w14:textId="77777777" w:rsidR="00DA3E5D" w:rsidRDefault="00000000">
      <w:pPr>
        <w:pStyle w:val="pheading"/>
      </w:pPr>
      <w:r>
        <w:t>- Remarques importantes</w:t>
      </w:r>
    </w:p>
    <w:p w14:paraId="3475E70E" w14:textId="77777777" w:rsidR="00DA3E5D" w:rsidRDefault="00000000">
      <w:r>
        <w:t>Ces équipement sont commandés par des dispositifs intégrant la détection de gel, d'humidité, et de température de la surface à protéger.</w:t>
      </w:r>
    </w:p>
    <w:p w14:paraId="2A2DC919" w14:textId="77777777" w:rsidR="00DA3E5D" w:rsidRDefault="00000000">
      <w:pPr>
        <w:pStyle w:val="Author-eSectionHeading6"/>
      </w:pPr>
      <w:bookmarkStart w:id="509" w:name="_Toc112762830"/>
      <w:r>
        <w:t>75.11.5a Systèmes décentralisés directs - équipements pour sécurisation - dégivrage (toitures, gouttières décharges) CCTB 01.10</w:t>
      </w:r>
      <w:bookmarkEnd w:id="509"/>
    </w:p>
    <w:p w14:paraId="398882B9" w14:textId="77777777" w:rsidR="00DA3E5D" w:rsidRDefault="00000000">
      <w:pPr>
        <w:pStyle w:val="pheading"/>
      </w:pPr>
      <w:r>
        <w:t>DESCRIPTION</w:t>
      </w:r>
    </w:p>
    <w:p w14:paraId="450BC75A" w14:textId="77777777" w:rsidR="00DA3E5D" w:rsidRDefault="00000000">
      <w:pPr>
        <w:pStyle w:val="pheading"/>
      </w:pPr>
      <w:r>
        <w:t>- Définition / Comprend</w:t>
      </w:r>
    </w:p>
    <w:p w14:paraId="6FEBA0DB" w14:textId="77777777" w:rsidR="00DA3E5D" w:rsidRDefault="00000000">
      <w:r>
        <w:t>Il s'agit de la fourniture et de l'installation des systèmes de chauffage électriques destinés à éviter le gel de l'eau dans les gouttières et le dépôt de neige sur les toitures.</w:t>
      </w:r>
    </w:p>
    <w:p w14:paraId="3D86F79B" w14:textId="77777777" w:rsidR="00DA3E5D" w:rsidRDefault="00000000">
      <w:pPr>
        <w:pStyle w:val="pheading"/>
      </w:pPr>
      <w:r>
        <w:t>MATÉRIAUX</w:t>
      </w:r>
    </w:p>
    <w:p w14:paraId="7DD5CD7F" w14:textId="77777777" w:rsidR="00DA3E5D" w:rsidRDefault="00000000">
      <w:pPr>
        <w:pStyle w:val="pheading"/>
      </w:pPr>
      <w:r>
        <w:t>- Caractéristiques générales</w:t>
      </w:r>
    </w:p>
    <w:p w14:paraId="0E397953" w14:textId="77777777" w:rsidR="00DA3E5D" w:rsidRDefault="00000000">
      <w:r>
        <w:t xml:space="preserve">Ces équipements sont du type: </w:t>
      </w:r>
      <w:r>
        <w:rPr>
          <w:rStyle w:val="optioncarChar"/>
        </w:rPr>
        <w:t>de films chauffants</w:t>
      </w:r>
      <w:r>
        <w:t xml:space="preserve"> (par défaut) </w:t>
      </w:r>
      <w:r>
        <w:rPr>
          <w:rStyle w:val="optioncarChar"/>
        </w:rPr>
        <w:t>/ de fils chauffants / ***</w:t>
      </w:r>
    </w:p>
    <w:p w14:paraId="4DF0261D" w14:textId="77777777" w:rsidR="00DA3E5D" w:rsidRDefault="00000000">
      <w:r>
        <w:rPr>
          <w:b/>
        </w:rPr>
        <w:t>(soit par défaut)</w:t>
      </w:r>
    </w:p>
    <w:p w14:paraId="10F312E2" w14:textId="77777777" w:rsidR="00DA3E5D" w:rsidRDefault="00000000">
      <w:r>
        <w:rPr>
          <w:rStyle w:val="optioncarChar"/>
        </w:rPr>
        <w:t>1. de films chauffants</w:t>
      </w:r>
    </w:p>
    <w:p w14:paraId="5828349A" w14:textId="77777777" w:rsidR="00DA3E5D" w:rsidRDefault="00000000">
      <w:r>
        <w:rPr>
          <w:b/>
        </w:rPr>
        <w:t>(soit)</w:t>
      </w:r>
    </w:p>
    <w:p w14:paraId="1976E33F" w14:textId="77777777" w:rsidR="00DA3E5D" w:rsidRDefault="00000000">
      <w:r>
        <w:rPr>
          <w:rStyle w:val="optioncarChar"/>
        </w:rPr>
        <w:t>2. de fils chauffants</w:t>
      </w:r>
    </w:p>
    <w:p w14:paraId="00F89F90" w14:textId="77777777" w:rsidR="00DA3E5D" w:rsidRDefault="00000000">
      <w:r>
        <w:t>Dimensions :</w:t>
      </w:r>
    </w:p>
    <w:p w14:paraId="5D0E0937" w14:textId="77777777" w:rsidR="00DA3E5D" w:rsidRDefault="00000000">
      <w:pPr>
        <w:pStyle w:val="Author-eListParagraph"/>
        <w:numPr>
          <w:ilvl w:val="0"/>
          <w:numId w:val="102"/>
        </w:numPr>
      </w:pPr>
      <w:r>
        <w:t>Section : </w:t>
      </w:r>
      <w:r>
        <w:rPr>
          <w:rStyle w:val="optioncarChar"/>
        </w:rPr>
        <w:t>*** </w:t>
      </w:r>
      <w:r>
        <w:t>mm</w:t>
      </w:r>
    </w:p>
    <w:p w14:paraId="7E845BC5" w14:textId="77777777" w:rsidR="00DA3E5D" w:rsidRDefault="00000000">
      <w:pPr>
        <w:pStyle w:val="Author-eListParagraph"/>
        <w:numPr>
          <w:ilvl w:val="0"/>
          <w:numId w:val="102"/>
        </w:numPr>
      </w:pPr>
      <w:r>
        <w:t>Longueur : </w:t>
      </w:r>
      <w:r>
        <w:rPr>
          <w:rStyle w:val="optioncarChar"/>
        </w:rPr>
        <w:t>*** </w:t>
      </w:r>
      <w:r>
        <w:t>m</w:t>
      </w:r>
    </w:p>
    <w:p w14:paraId="36C1833D" w14:textId="77777777" w:rsidR="00DA3E5D" w:rsidRDefault="00000000">
      <w:r>
        <w:t xml:space="preserve">Puissance : </w:t>
      </w:r>
      <w:r>
        <w:rPr>
          <w:rStyle w:val="optioncarChar"/>
        </w:rPr>
        <w:t xml:space="preserve">*** </w:t>
      </w:r>
      <w:r>
        <w:t>W</w:t>
      </w:r>
      <w:r>
        <w:br/>
        <w:t xml:space="preserve">Degré de protection : IP </w:t>
      </w:r>
      <w:r>
        <w:rPr>
          <w:rStyle w:val="optioncarChar"/>
        </w:rPr>
        <w:t>44 (par défaut) / ***</w:t>
      </w:r>
      <w:r>
        <w:br/>
        <w:t xml:space="preserve">Type d'alimentation : </w:t>
      </w:r>
      <w:r>
        <w:rPr>
          <w:rStyle w:val="optioncarChar"/>
        </w:rPr>
        <w:t>230 V</w:t>
      </w:r>
      <w:r>
        <w:t xml:space="preserve"> (défaut) </w:t>
      </w:r>
      <w:r>
        <w:rPr>
          <w:rStyle w:val="optioncarChar"/>
        </w:rPr>
        <w:t xml:space="preserve">/ 400 / *** </w:t>
      </w:r>
      <w:r>
        <w:t>V</w:t>
      </w:r>
    </w:p>
    <w:p w14:paraId="38D47994" w14:textId="77777777" w:rsidR="00DA3E5D" w:rsidRDefault="00000000">
      <w:pPr>
        <w:pStyle w:val="pheading"/>
      </w:pPr>
      <w:r>
        <w:t>MESURAGE</w:t>
      </w:r>
    </w:p>
    <w:p w14:paraId="4A48E201" w14:textId="77777777" w:rsidR="00DA3E5D" w:rsidRDefault="00000000">
      <w:pPr>
        <w:pStyle w:val="pheading"/>
      </w:pPr>
      <w:r>
        <w:t>- unité de mesure:</w:t>
      </w:r>
    </w:p>
    <w:p w14:paraId="691325E4" w14:textId="77777777" w:rsidR="00DA3E5D" w:rsidRDefault="00000000">
      <w:r>
        <w:t>Pc</w:t>
      </w:r>
    </w:p>
    <w:p w14:paraId="1EA17A64" w14:textId="77777777" w:rsidR="00DA3E5D" w:rsidRDefault="00DA3E5D"/>
    <w:p w14:paraId="33E10AA5" w14:textId="77777777" w:rsidR="00DA3E5D" w:rsidRDefault="00000000">
      <w:pPr>
        <w:pStyle w:val="pheading"/>
      </w:pPr>
      <w:r>
        <w:t>- code de mesurage:</w:t>
      </w:r>
    </w:p>
    <w:p w14:paraId="5B623E3F" w14:textId="77777777" w:rsidR="00DA3E5D" w:rsidRDefault="00000000">
      <w:r>
        <w:t xml:space="preserve">Accessoires : </w:t>
      </w:r>
      <w:r>
        <w:rPr>
          <w:rStyle w:val="optioncarChar"/>
        </w:rPr>
        <w:t xml:space="preserve">compris </w:t>
      </w:r>
      <w:r>
        <w:t>(par défaut)</w:t>
      </w:r>
      <w:r>
        <w:rPr>
          <w:rStyle w:val="optioncarChar"/>
        </w:rPr>
        <w:t xml:space="preserve"> / en supplément / ***</w:t>
      </w:r>
    </w:p>
    <w:p w14:paraId="62FADCB6" w14:textId="77777777" w:rsidR="00DA3E5D" w:rsidRDefault="00000000">
      <w:pPr>
        <w:pStyle w:val="pheading"/>
      </w:pPr>
      <w:r>
        <w:t>- nature du marché:</w:t>
      </w:r>
    </w:p>
    <w:p w14:paraId="4CF22C8D" w14:textId="77777777" w:rsidR="00DA3E5D" w:rsidRDefault="00000000">
      <w:r>
        <w:t>QF</w:t>
      </w:r>
    </w:p>
    <w:p w14:paraId="01A3EF6C" w14:textId="77777777" w:rsidR="00DA3E5D" w:rsidRDefault="00DA3E5D"/>
    <w:p w14:paraId="0924BFAE" w14:textId="77777777" w:rsidR="00DA3E5D" w:rsidRDefault="00000000">
      <w:pPr>
        <w:pStyle w:val="Author-eSectionHeading6"/>
      </w:pPr>
      <w:bookmarkStart w:id="510" w:name="_Toc112762831"/>
      <w:r>
        <w:t>75.11.5b Systèmes décentralisés directs - équipements pour sécurisation - préservation contre le gel CCTB 01.10</w:t>
      </w:r>
      <w:bookmarkEnd w:id="510"/>
    </w:p>
    <w:p w14:paraId="61DA2797" w14:textId="77777777" w:rsidR="00DA3E5D" w:rsidRDefault="00000000">
      <w:pPr>
        <w:pStyle w:val="pheading"/>
      </w:pPr>
      <w:r>
        <w:t>DESCRIPTION</w:t>
      </w:r>
    </w:p>
    <w:p w14:paraId="092DA5BC" w14:textId="77777777" w:rsidR="00DA3E5D" w:rsidRDefault="00000000">
      <w:pPr>
        <w:pStyle w:val="pheading"/>
      </w:pPr>
      <w:r>
        <w:t>- Définition / Comprend</w:t>
      </w:r>
    </w:p>
    <w:p w14:paraId="373BDF3C" w14:textId="77777777" w:rsidR="00DA3E5D" w:rsidRDefault="00000000">
      <w:r>
        <w:t>Il s'agit de la fourniture et de l'installation d'équipement de prévention contre le gel des zones de passage, des rampes de garage, des terrains de football, ...</w:t>
      </w:r>
    </w:p>
    <w:p w14:paraId="0EEFD4A5" w14:textId="77777777" w:rsidR="00DA3E5D" w:rsidRDefault="00000000">
      <w:pPr>
        <w:pStyle w:val="pheading"/>
      </w:pPr>
      <w:r>
        <w:t>MATÉRIAUX</w:t>
      </w:r>
    </w:p>
    <w:p w14:paraId="21BD7B3C" w14:textId="77777777" w:rsidR="00DA3E5D" w:rsidRDefault="00000000">
      <w:pPr>
        <w:pStyle w:val="pheading"/>
      </w:pPr>
      <w:r>
        <w:t>- Caractéristiques générales</w:t>
      </w:r>
    </w:p>
    <w:p w14:paraId="7D2D7699" w14:textId="77777777" w:rsidR="00DA3E5D" w:rsidRDefault="00000000">
      <w:r>
        <w:t>Ces équipements sont généralement des câbles blindés dont l'isolation en polyéthylène réticulé est durcie de façon à résister à des sollicitations mécaniques.</w:t>
      </w:r>
    </w:p>
    <w:p w14:paraId="542BC890" w14:textId="77777777" w:rsidR="00DA3E5D" w:rsidRDefault="00000000">
      <w:r>
        <w:t>Dimensions :</w:t>
      </w:r>
    </w:p>
    <w:p w14:paraId="2EBA1541" w14:textId="77777777" w:rsidR="00DA3E5D" w:rsidRDefault="00000000">
      <w:pPr>
        <w:pStyle w:val="Author-eListParagraph"/>
        <w:numPr>
          <w:ilvl w:val="0"/>
          <w:numId w:val="103"/>
        </w:numPr>
      </w:pPr>
      <w:r>
        <w:t xml:space="preserve">Section : </w:t>
      </w:r>
      <w:r>
        <w:rPr>
          <w:rStyle w:val="optioncarChar"/>
        </w:rPr>
        <w:t xml:space="preserve">*** </w:t>
      </w:r>
      <w:r>
        <w:t>mm</w:t>
      </w:r>
    </w:p>
    <w:p w14:paraId="33CE2965" w14:textId="77777777" w:rsidR="00DA3E5D" w:rsidRDefault="00000000">
      <w:pPr>
        <w:pStyle w:val="Author-eListParagraph"/>
        <w:numPr>
          <w:ilvl w:val="0"/>
          <w:numId w:val="103"/>
        </w:numPr>
      </w:pPr>
      <w:r>
        <w:t xml:space="preserve">Longueur : </w:t>
      </w:r>
      <w:r>
        <w:rPr>
          <w:rStyle w:val="optioncarChar"/>
        </w:rPr>
        <w:t>*** </w:t>
      </w:r>
      <w:r>
        <w:t>m</w:t>
      </w:r>
    </w:p>
    <w:p w14:paraId="0716C5D0" w14:textId="77777777" w:rsidR="00DA3E5D" w:rsidRDefault="00000000">
      <w:r>
        <w:t xml:space="preserve">Puissance : </w:t>
      </w:r>
      <w:r>
        <w:rPr>
          <w:rStyle w:val="optioncarChar"/>
        </w:rPr>
        <w:t>***</w:t>
      </w:r>
      <w:r>
        <w:br/>
        <w:t>Degré de protection : IP </w:t>
      </w:r>
      <w:r>
        <w:rPr>
          <w:rStyle w:val="optioncarChar"/>
        </w:rPr>
        <w:t>***</w:t>
      </w:r>
      <w:r>
        <w:br/>
        <w:t>Degré de protection : IK </w:t>
      </w:r>
      <w:r>
        <w:rPr>
          <w:rStyle w:val="optioncarChar"/>
        </w:rPr>
        <w:t>***</w:t>
      </w:r>
      <w:r>
        <w:br/>
        <w:t xml:space="preserve">Type d'alimentation : </w:t>
      </w:r>
      <w:r>
        <w:rPr>
          <w:rStyle w:val="optioncarChar"/>
        </w:rPr>
        <w:t>230 V</w:t>
      </w:r>
      <w:r>
        <w:t xml:space="preserve"> (défaut) </w:t>
      </w:r>
      <w:r>
        <w:rPr>
          <w:rStyle w:val="optioncarChar"/>
        </w:rPr>
        <w:t xml:space="preserve">/ 400 / *** </w:t>
      </w:r>
      <w:r>
        <w:t>V</w:t>
      </w:r>
    </w:p>
    <w:p w14:paraId="0FAF5FEF" w14:textId="77777777" w:rsidR="00DA3E5D" w:rsidRDefault="00000000">
      <w:pPr>
        <w:pStyle w:val="pheading"/>
      </w:pPr>
      <w:r>
        <w:t>MESURAGE</w:t>
      </w:r>
    </w:p>
    <w:p w14:paraId="55FFFD1C" w14:textId="77777777" w:rsidR="00DA3E5D" w:rsidRDefault="00000000">
      <w:pPr>
        <w:pStyle w:val="pheading"/>
      </w:pPr>
      <w:r>
        <w:t>- unité de mesure:</w:t>
      </w:r>
    </w:p>
    <w:p w14:paraId="589DF83B" w14:textId="77777777" w:rsidR="00DA3E5D" w:rsidRDefault="00000000">
      <w:r>
        <w:t>m</w:t>
      </w:r>
    </w:p>
    <w:p w14:paraId="3F48E033" w14:textId="77777777" w:rsidR="00DA3E5D" w:rsidRDefault="00DA3E5D"/>
    <w:p w14:paraId="69CDEC87" w14:textId="77777777" w:rsidR="00DA3E5D" w:rsidRDefault="00000000">
      <w:pPr>
        <w:pStyle w:val="pheading"/>
      </w:pPr>
      <w:r>
        <w:t>- code de mesurage:</w:t>
      </w:r>
    </w:p>
    <w:p w14:paraId="1BF7D561" w14:textId="77777777" w:rsidR="00DA3E5D" w:rsidRDefault="00000000">
      <w:r>
        <w:t>Accessoires :</w:t>
      </w:r>
      <w:r>
        <w:rPr>
          <w:rStyle w:val="optioncarChar"/>
        </w:rPr>
        <w:t xml:space="preserve"> compris </w:t>
      </w:r>
      <w:r>
        <w:t>(par défaut)</w:t>
      </w:r>
      <w:r>
        <w:rPr>
          <w:rStyle w:val="optioncarChar"/>
        </w:rPr>
        <w:t xml:space="preserve"> / en supplément / ***</w:t>
      </w:r>
    </w:p>
    <w:p w14:paraId="0DC1B804" w14:textId="77777777" w:rsidR="00DA3E5D" w:rsidRDefault="00000000">
      <w:pPr>
        <w:pStyle w:val="pheading"/>
      </w:pPr>
      <w:r>
        <w:t>- nature du marché:</w:t>
      </w:r>
    </w:p>
    <w:p w14:paraId="5BBD39C2" w14:textId="77777777" w:rsidR="00DA3E5D" w:rsidRDefault="00000000">
      <w:r>
        <w:t>QP</w:t>
      </w:r>
    </w:p>
    <w:p w14:paraId="055DAC2F" w14:textId="77777777" w:rsidR="00DA3E5D" w:rsidRDefault="00DA3E5D"/>
    <w:p w14:paraId="75A33F58" w14:textId="77777777" w:rsidR="00DA3E5D" w:rsidRDefault="00000000">
      <w:pPr>
        <w:pStyle w:val="Author-eSectionHeading4"/>
      </w:pPr>
      <w:bookmarkStart w:id="511" w:name="_Toc112762832"/>
      <w:r>
        <w:t>75.12 Systèmes décentralisés à accumulation - équipements CCTB 01.10</w:t>
      </w:r>
      <w:bookmarkEnd w:id="511"/>
    </w:p>
    <w:p w14:paraId="12C1FC9F" w14:textId="77777777" w:rsidR="00DA3E5D" w:rsidRDefault="00000000">
      <w:pPr>
        <w:pStyle w:val="pheading"/>
      </w:pPr>
      <w:r>
        <w:t>DESCRIPTION</w:t>
      </w:r>
    </w:p>
    <w:p w14:paraId="370517BC" w14:textId="77777777" w:rsidR="00DA3E5D" w:rsidRDefault="00000000">
      <w:pPr>
        <w:pStyle w:val="pheading"/>
      </w:pPr>
      <w:r>
        <w:t>- Définition / Comprend</w:t>
      </w:r>
    </w:p>
    <w:p w14:paraId="596C5512" w14:textId="77777777" w:rsidR="00DA3E5D" w:rsidRDefault="00000000">
      <w:r>
        <w:t>Il s'agit de la fourniture et de l'installation de l'équipement complet de chauffage électrique décentralisé à accumulation.</w:t>
      </w:r>
      <w:r>
        <w:br/>
        <w:t>Par équipement de chauffage électrique à accumulation, on entend des dispositifs capables de stocker de l'énergie thermique produite au moyen d'électricité (périodes de charge) de sorte que celle-ci puisse être restituée principalement en dehors de ces périodes.</w:t>
      </w:r>
      <w:r>
        <w:br/>
        <w:t>Les applications de cette technique sont notamment la priorité de stockage d'énergie thermique pendant les périodes d'heures creuses du réseau électrique, la restitution de chaleur sans consommation pendant les heures de pointe du réseau électrique, la stabilisation de la charge des réseaux électriques alimentés par des sources intermittentes d'électricité renouvelable, l'augmentation du taux d'autoconsommation dans des bâtiments équipés de panneaux photovoltaïques.</w:t>
      </w:r>
    </w:p>
    <w:p w14:paraId="2C088236" w14:textId="77777777" w:rsidR="00DA3E5D" w:rsidRDefault="00000000">
      <w:r>
        <w:t>Les caractéristiques essentielles d'un équipement à accumulation sont :</w:t>
      </w:r>
    </w:p>
    <w:p w14:paraId="5D780FF5" w14:textId="77777777" w:rsidR="00DA3E5D" w:rsidRDefault="00000000">
      <w:pPr>
        <w:pStyle w:val="Author-eListParagraph"/>
        <w:numPr>
          <w:ilvl w:val="0"/>
          <w:numId w:val="104"/>
        </w:numPr>
      </w:pPr>
      <w:r>
        <w:t>Sa capacité de stockage d'énergie thermique (kwh)</w:t>
      </w:r>
    </w:p>
    <w:p w14:paraId="620908A3" w14:textId="77777777" w:rsidR="00DA3E5D" w:rsidRDefault="00000000">
      <w:pPr>
        <w:pStyle w:val="Author-eListParagraph"/>
        <w:numPr>
          <w:ilvl w:val="0"/>
          <w:numId w:val="104"/>
        </w:numPr>
      </w:pPr>
      <w:r>
        <w:t>Sa puissance électrique (kW)</w:t>
      </w:r>
    </w:p>
    <w:p w14:paraId="0F9D3EDE" w14:textId="77777777" w:rsidR="00DA3E5D" w:rsidRDefault="00000000">
      <w:pPr>
        <w:pStyle w:val="Author-eListParagraph"/>
        <w:numPr>
          <w:ilvl w:val="0"/>
          <w:numId w:val="104"/>
        </w:numPr>
      </w:pPr>
      <w:r>
        <w:t>Sa puissance de restitution thermique (réglable ou non) (kW)</w:t>
      </w:r>
    </w:p>
    <w:p w14:paraId="1E818279" w14:textId="77777777" w:rsidR="00DA3E5D" w:rsidRDefault="00000000">
      <w:r>
        <w:t xml:space="preserve">Est considéré comme accumulateur un dispositif dont le rapport de sa capacité de stockage maximale (kWh) divisée par sa puissance de restitution thermique minimale correspondante (kW) est d'au moins 10. </w:t>
      </w:r>
      <w:r>
        <w:br/>
        <w:t>Ce rapport représente en fait la constante de temps caractéristique du dispositif.</w:t>
      </w:r>
    </w:p>
    <w:p w14:paraId="69771BCB" w14:textId="77777777" w:rsidR="00DA3E5D" w:rsidRDefault="00000000">
      <w:r>
        <w:t>Pour les radiateurs à accumulation, l'énergie accumulée ainsi que la puissance thermique émise sont mesurées dans un calorimètre normalisé selon la procédure définie dans la norme CEI Publication 531 appendice B.</w:t>
      </w:r>
      <w:r>
        <w:br/>
        <w:t>Cette mesure permet de déterminer les courbes d'émission minimale (et maximale dans le cas de restitution réglable) en fonction de la contenance et ainsi d'en déduire les courbes caractéristiques "émission/contenance".</w:t>
      </w:r>
      <w:r>
        <w:br/>
        <w:t>Ces courbes doivent être transmises au concepteur de l'installation de façon à démontrer l'adéquation des performances de l'équipement à l'application visée.</w:t>
      </w:r>
    </w:p>
    <w:p w14:paraId="197231A9" w14:textId="77777777" w:rsidR="00DA3E5D" w:rsidRDefault="00000000">
      <w:pPr>
        <w:pStyle w:val="Author-eSectionHeading5"/>
      </w:pPr>
      <w:bookmarkStart w:id="512" w:name="_Toc112762833"/>
      <w:r>
        <w:t>75.12.1 Systèmes décentralisés à accumulation - accumulateurs dynamiques CCTB 01.10</w:t>
      </w:r>
      <w:bookmarkEnd w:id="512"/>
    </w:p>
    <w:p w14:paraId="4CE7DDFC" w14:textId="77777777" w:rsidR="00DA3E5D" w:rsidRDefault="00000000">
      <w:pPr>
        <w:pStyle w:val="pheading"/>
      </w:pPr>
      <w:r>
        <w:t>DESCRIPTION</w:t>
      </w:r>
    </w:p>
    <w:p w14:paraId="763BF239" w14:textId="77777777" w:rsidR="00DA3E5D" w:rsidRDefault="00000000">
      <w:pPr>
        <w:pStyle w:val="pheading"/>
      </w:pPr>
      <w:r>
        <w:t>- Définition / Comprend</w:t>
      </w:r>
    </w:p>
    <w:p w14:paraId="74C86133" w14:textId="77777777" w:rsidR="00DA3E5D" w:rsidRDefault="00000000">
      <w:r>
        <w:t>Il s'agit d'appareils dont le noyau accumulateur comporte des canaux qui peuvent être parcourus par de l'air pulsé par un ventilateur.</w:t>
      </w:r>
      <w:r>
        <w:br/>
        <w:t>A l'émission calorifique des parois de l'appareil peut donc s'ajouter celle apportée par l'air chaud pulsé. L'émission totale est alors de l'ordre de 2.5 à 3 fois supérieure à l'émission de chaleur de base des parois.</w:t>
      </w:r>
      <w:r>
        <w:br/>
        <w:t>Un thermostat d'ambiance ajuste finement la température souhaitée par enclenchement/déclenchement ou régulation de vitesse de ce ventilateur.</w:t>
      </w:r>
      <w:r>
        <w:br/>
        <w:t>La régulation de la charge accumulée peut se faire par limitation manuelle de la température maximale du noyau accumulateur ou automatiquement sur base de la température ambiante, de la température extérieure ou d'algorithmes basés sur la mesure des besoins réels de chaleur du local à chauffer.</w:t>
      </w:r>
    </w:p>
    <w:p w14:paraId="4645E254" w14:textId="77777777" w:rsidR="00DA3E5D" w:rsidRDefault="00000000">
      <w:pPr>
        <w:pStyle w:val="pheading"/>
      </w:pPr>
      <w:r>
        <w:t>MATÉRIAUX</w:t>
      </w:r>
    </w:p>
    <w:p w14:paraId="020893A6" w14:textId="77777777" w:rsidR="00DA3E5D" w:rsidRDefault="00000000">
      <w:r>
        <w:t>Le raccordement électrique peut se faire en monophasé ou triphasé triangle ou étoile.</w:t>
      </w:r>
      <w:r>
        <w:br/>
        <w:t>Ces appareils sont de classe 1 avec raccordement à la terre</w:t>
      </w:r>
      <w:r>
        <w:br/>
        <w:t>Les éléments chauffants sont de type blindé en acier inoxydable spécifique pour très haute température</w:t>
      </w:r>
      <w:r>
        <w:br/>
        <w:t>L'élément accumulateur est constitué de matériaux réfractaires haute densité ou de fonte alliée.</w:t>
      </w:r>
      <w:r>
        <w:br/>
        <w:t>L'isolation est constituée de panneaux isolants spécifiques pour hautes températures.</w:t>
      </w:r>
      <w:r>
        <w:br/>
        <w:t>Ces équipements doivent répondre aux impositions des normes EN 60 335-1 et 60335-2-61</w:t>
      </w:r>
    </w:p>
    <w:p w14:paraId="1E1506B2" w14:textId="77777777" w:rsidR="00DA3E5D" w:rsidRDefault="00000000">
      <w:pPr>
        <w:pStyle w:val="pheading"/>
      </w:pPr>
      <w:r>
        <w:t>EXÉCUTION / MISE EN ŒUVRE</w:t>
      </w:r>
    </w:p>
    <w:p w14:paraId="27AEA7C5" w14:textId="77777777" w:rsidR="00DA3E5D" w:rsidRDefault="00000000">
      <w:r>
        <w:t>Ces appareils sont caractérisés par un poids important. Ils sont généralement posés au sol.</w:t>
      </w:r>
      <w:r>
        <w:br/>
        <w:t>Pour des montages muraux ou sur console, des dispositifs de fixation sont proposés en fonction du type de paroi concernée.</w:t>
      </w:r>
    </w:p>
    <w:p w14:paraId="7266F785" w14:textId="77777777" w:rsidR="00DA3E5D" w:rsidRDefault="00000000">
      <w:pPr>
        <w:pStyle w:val="Author-eSectionHeading6"/>
      </w:pPr>
      <w:bookmarkStart w:id="513" w:name="_Toc112762834"/>
      <w:r>
        <w:t>75.12.1a Systèmes décentralisés à accumulation  - accumulateurs dynamiques en pose au sol  CCTB 01.10</w:t>
      </w:r>
      <w:bookmarkEnd w:id="513"/>
    </w:p>
    <w:p w14:paraId="7332AA0A" w14:textId="77777777" w:rsidR="00DA3E5D" w:rsidRDefault="00000000">
      <w:pPr>
        <w:pStyle w:val="pheading"/>
      </w:pPr>
      <w:r>
        <w:t>MATÉRIAUX</w:t>
      </w:r>
    </w:p>
    <w:p w14:paraId="79B2443B" w14:textId="77777777" w:rsidR="00DA3E5D" w:rsidRDefault="00000000">
      <w:pPr>
        <w:pStyle w:val="pheading"/>
      </w:pPr>
      <w:r>
        <w:t>- Caractéristiques générales</w:t>
      </w:r>
    </w:p>
    <w:p w14:paraId="46F07C5A" w14:textId="77777777" w:rsidR="00DA3E5D" w:rsidRDefault="00000000">
      <w:r>
        <w:t xml:space="preserve">Puissance : </w:t>
      </w:r>
      <w:r>
        <w:rPr>
          <w:rStyle w:val="optioncarChar"/>
        </w:rPr>
        <w:t xml:space="preserve">4 / 5 / *** </w:t>
      </w:r>
      <w:r>
        <w:t>kW (selon les indications sur les plans)</w:t>
      </w:r>
    </w:p>
    <w:p w14:paraId="12DF5859" w14:textId="77777777" w:rsidR="00DA3E5D" w:rsidRDefault="00000000">
      <w:r>
        <w:t xml:space="preserve">Durée de chargement : </w:t>
      </w:r>
      <w:r>
        <w:rPr>
          <w:rStyle w:val="optioncarChar"/>
        </w:rPr>
        <w:t>uniquement tarif de nuit (9 heures)</w:t>
      </w:r>
      <w:r>
        <w:t> </w:t>
      </w:r>
    </w:p>
    <w:p w14:paraId="1D4D0508" w14:textId="77777777" w:rsidR="00DA3E5D" w:rsidRDefault="00000000">
      <w:r>
        <w:t xml:space="preserve">Ame : </w:t>
      </w:r>
      <w:r>
        <w:rPr>
          <w:rStyle w:val="optioncarChar"/>
        </w:rPr>
        <w:t>pierres de magnésite de qualité supérieure </w:t>
      </w:r>
    </w:p>
    <w:p w14:paraId="2EC6CE50" w14:textId="77777777" w:rsidR="00DA3E5D" w:rsidRDefault="00000000">
      <w:r>
        <w:t xml:space="preserve">Résistance : </w:t>
      </w:r>
      <w:r>
        <w:rPr>
          <w:rStyle w:val="optioncarChar"/>
        </w:rPr>
        <w:t>blindée avec de l'acier au nickel-chrome de qualité supérieure </w:t>
      </w:r>
    </w:p>
    <w:p w14:paraId="1BE594B4" w14:textId="77777777" w:rsidR="00DA3E5D" w:rsidRDefault="00000000">
      <w:r>
        <w:t xml:space="preserve">Ventilateur : </w:t>
      </w:r>
      <w:r>
        <w:rPr>
          <w:rStyle w:val="optioncarChar"/>
        </w:rPr>
        <w:t xml:space="preserve">minimum 2 positions / réglable en continu </w:t>
      </w:r>
    </w:p>
    <w:p w14:paraId="5186755C" w14:textId="77777777" w:rsidR="00DA3E5D" w:rsidRDefault="00000000">
      <w:r>
        <w:t>Commande : réglable automatiquement et manuellement</w:t>
      </w:r>
    </w:p>
    <w:p w14:paraId="2E513E90" w14:textId="77777777" w:rsidR="00DA3E5D" w:rsidRDefault="00000000">
      <w:r>
        <w:t>Boîte de connexion : à compartiments séparés (alimentation de chargement, thermostat, ...)</w:t>
      </w:r>
    </w:p>
    <w:p w14:paraId="7DD9E29D" w14:textId="77777777" w:rsidR="00DA3E5D" w:rsidRDefault="00000000">
      <w:r>
        <w:t xml:space="preserve">Manteau extérieur : tôle d'acier laqué résistant aux chocs, à l'usure et à la chaleur, couleur : </w:t>
      </w:r>
      <w:r>
        <w:rPr>
          <w:rStyle w:val="optioncarChar"/>
        </w:rPr>
        <w:t xml:space="preserve">blanche </w:t>
      </w:r>
      <w:r>
        <w:t xml:space="preserve">(par défaut) </w:t>
      </w:r>
      <w:r>
        <w:rPr>
          <w:rStyle w:val="optioncarChar"/>
        </w:rPr>
        <w:t>/ ***</w:t>
      </w:r>
    </w:p>
    <w:p w14:paraId="2AD7AC1B" w14:textId="77777777" w:rsidR="00DA3E5D" w:rsidRDefault="00000000">
      <w:pPr>
        <w:pStyle w:val="pheading"/>
      </w:pPr>
      <w:r>
        <w:t>- Prescriptions complémentaires</w:t>
      </w:r>
    </w:p>
    <w:p w14:paraId="2EF24015" w14:textId="77777777" w:rsidR="00DA3E5D" w:rsidRDefault="00000000">
      <w:pPr>
        <w:pStyle w:val="facult"/>
      </w:pPr>
      <w:r>
        <w:rPr>
          <w:rStyle w:val="normalChar"/>
          <w:color w:val="000000"/>
        </w:rPr>
        <w:t xml:space="preserve">Disjoncteur de chargement : </w:t>
      </w:r>
      <w:r>
        <w:rPr>
          <w:rStyle w:val="optioncarChar"/>
        </w:rPr>
        <w:t>***</w:t>
      </w:r>
    </w:p>
    <w:p w14:paraId="1E9128EB" w14:textId="77777777" w:rsidR="00DA3E5D" w:rsidRDefault="00000000">
      <w:pPr>
        <w:pStyle w:val="pheading"/>
      </w:pPr>
      <w:r>
        <w:t>EXÉCUTION / MISE EN ŒUVRE</w:t>
      </w:r>
    </w:p>
    <w:p w14:paraId="41DB7731" w14:textId="77777777" w:rsidR="00DA3E5D" w:rsidRDefault="00000000">
      <w:pPr>
        <w:pStyle w:val="pheading"/>
      </w:pPr>
      <w:r>
        <w:t>- Prescriptions générales</w:t>
      </w:r>
    </w:p>
    <w:p w14:paraId="1B787901" w14:textId="77777777" w:rsidR="00DA3E5D" w:rsidRDefault="00000000">
      <w:r>
        <w:t>Raccordement conformément aux prescriptions du fabricant. Les appareils sont placés à au moins 4 cm du mur intérieur (les appareils sont éventuellement équipés d'écarteurs appropriés). Dans cet espace, des câbles de connexion sont prévus avec une longueur de réserve ≥ 30 cm. Ils permettent le raccordement dissimulé entre la boîte de connexion encastrée et les bornes de connexion dans le poêle.</w:t>
      </w:r>
    </w:p>
    <w:p w14:paraId="77C6EBE8" w14:textId="77777777" w:rsidR="00DA3E5D" w:rsidRDefault="00000000">
      <w:pPr>
        <w:pStyle w:val="pheading"/>
      </w:pPr>
      <w:r>
        <w:t>MESURAGE</w:t>
      </w:r>
    </w:p>
    <w:p w14:paraId="25552D9A" w14:textId="77777777" w:rsidR="00DA3E5D" w:rsidRDefault="00000000">
      <w:pPr>
        <w:pStyle w:val="pheading"/>
      </w:pPr>
      <w:r>
        <w:t>- unité de mesure:</w:t>
      </w:r>
    </w:p>
    <w:p w14:paraId="4FC32C69" w14:textId="77777777" w:rsidR="00DA3E5D" w:rsidRDefault="00000000">
      <w:r>
        <w:t>pc</w:t>
      </w:r>
    </w:p>
    <w:p w14:paraId="0D8B8C38" w14:textId="77777777" w:rsidR="00DA3E5D" w:rsidRDefault="00000000">
      <w:pPr>
        <w:pStyle w:val="pheading"/>
      </w:pPr>
      <w:r>
        <w:t>- nature du marché:</w:t>
      </w:r>
    </w:p>
    <w:p w14:paraId="3D8EEC2D" w14:textId="77777777" w:rsidR="00DA3E5D" w:rsidRDefault="00000000">
      <w:r>
        <w:t xml:space="preserve">QF </w:t>
      </w:r>
    </w:p>
    <w:p w14:paraId="2F075E27" w14:textId="77777777" w:rsidR="00DA3E5D" w:rsidRDefault="00000000">
      <w:pPr>
        <w:pStyle w:val="Author-eSectionHeading6"/>
      </w:pPr>
      <w:bookmarkStart w:id="514" w:name="_Toc112762835"/>
      <w:r>
        <w:t>75.12.1b Systèmes décentralisés à accumulation  - accumulateurs dynamiques en pose murale CCTB 01.07</w:t>
      </w:r>
      <w:bookmarkEnd w:id="514"/>
    </w:p>
    <w:p w14:paraId="48B3D5E9" w14:textId="77777777" w:rsidR="00DA3E5D" w:rsidRDefault="00000000">
      <w:pPr>
        <w:pStyle w:val="Author-eSectionHeading6"/>
      </w:pPr>
      <w:bookmarkStart w:id="515" w:name="_Toc112762836"/>
      <w:r>
        <w:t>75.12.1c Systèmes décentralisés à accumulation  - accumulateurs dynamiques en pose sur console CCTB 01.07</w:t>
      </w:r>
      <w:bookmarkEnd w:id="515"/>
    </w:p>
    <w:p w14:paraId="36221A05" w14:textId="77777777" w:rsidR="00DA3E5D" w:rsidRDefault="00000000">
      <w:pPr>
        <w:pStyle w:val="Author-eSectionHeading5"/>
      </w:pPr>
      <w:bookmarkStart w:id="516" w:name="_Toc112762837"/>
      <w:r>
        <w:t>75.12.2 Systèmes décentralisés à accumulation  - accumulateurs statiques CCTB 01.10</w:t>
      </w:r>
      <w:bookmarkEnd w:id="516"/>
    </w:p>
    <w:p w14:paraId="554D0B81" w14:textId="77777777" w:rsidR="00DA3E5D" w:rsidRDefault="00000000">
      <w:pPr>
        <w:pStyle w:val="pheading"/>
      </w:pPr>
      <w:r>
        <w:t>DESCRIPTION</w:t>
      </w:r>
    </w:p>
    <w:p w14:paraId="07BF3DF7" w14:textId="77777777" w:rsidR="00DA3E5D" w:rsidRDefault="00000000">
      <w:pPr>
        <w:pStyle w:val="pheading"/>
      </w:pPr>
      <w:r>
        <w:t>- Définition / Comprend</w:t>
      </w:r>
    </w:p>
    <w:p w14:paraId="4EB8E800" w14:textId="77777777" w:rsidR="00DA3E5D" w:rsidRDefault="00000000">
      <w:r>
        <w:t>Il s'agit d'appareils dont la restitution calorifique de base s'effectue uniquement par les parois.</w:t>
      </w:r>
    </w:p>
    <w:p w14:paraId="26A9157A" w14:textId="77777777" w:rsidR="00DA3E5D" w:rsidRDefault="00000000">
      <w:r>
        <w:t>Ils sont équipés de dispositifs apportant un complément de chaleur :</w:t>
      </w:r>
    </w:p>
    <w:p w14:paraId="3FA9BC1E" w14:textId="77777777" w:rsidR="00DA3E5D" w:rsidRDefault="00000000">
      <w:r>
        <w:rPr>
          <w:rStyle w:val="optioncarChar"/>
        </w:rPr>
        <w:t>élément chauffant</w:t>
      </w:r>
      <w:r>
        <w:t xml:space="preserve"> (par défaut) / </w:t>
      </w:r>
      <w:r>
        <w:rPr>
          <w:rStyle w:val="optioncarChar"/>
        </w:rPr>
        <w:t>clapet de réglage de débit</w:t>
      </w:r>
    </w:p>
    <w:p w14:paraId="6DA299B8" w14:textId="77777777" w:rsidR="00DA3E5D" w:rsidRDefault="00000000">
      <w:r>
        <w:rPr>
          <w:b/>
        </w:rPr>
        <w:t>(soit par défaut) :</w:t>
      </w:r>
      <w:r>
        <w:rPr>
          <w:rStyle w:val="soitChar"/>
        </w:rPr>
        <w:t xml:space="preserve"> au moyen d'un </w:t>
      </w:r>
      <w:r>
        <w:rPr>
          <w:rStyle w:val="soitChar"/>
          <w:u w:val="single"/>
        </w:rPr>
        <w:t>élément chauffant</w:t>
      </w:r>
      <w:r>
        <w:rPr>
          <w:rStyle w:val="soitChar"/>
        </w:rPr>
        <w:t xml:space="preserve"> supplémentaire de type convecteur ou radiant</w:t>
      </w:r>
      <w:r>
        <w:br/>
      </w:r>
      <w:r>
        <w:rPr>
          <w:b/>
        </w:rPr>
        <w:t>(soit) :</w:t>
      </w:r>
      <w:r>
        <w:rPr>
          <w:rStyle w:val="soitChar"/>
        </w:rPr>
        <w:t xml:space="preserve"> par un </w:t>
      </w:r>
      <w:r>
        <w:rPr>
          <w:rStyle w:val="soitChar"/>
          <w:u w:val="single"/>
        </w:rPr>
        <w:t>clapet de réglage de débit</w:t>
      </w:r>
      <w:r>
        <w:rPr>
          <w:rStyle w:val="soitChar"/>
        </w:rPr>
        <w:t xml:space="preserve"> d'air qui s'établit, par convection naturelle, dans le noyau accumulateur</w:t>
      </w:r>
    </w:p>
    <w:p w14:paraId="11F02B59" w14:textId="77777777" w:rsidR="00DA3E5D" w:rsidRDefault="00000000">
      <w:r>
        <w:t>La régulation de la charge accumulée peut se faire par limitation manuelle de la température maximale du noyau accumulateur ou automatiquement sur base de la température ambiante, de la température extérieure ou d'algorithmes basés sur la mesure des besoins réels de chaleur du local à chauffer.</w:t>
      </w:r>
    </w:p>
    <w:p w14:paraId="45BBA06A" w14:textId="77777777" w:rsidR="00DA3E5D" w:rsidRDefault="00000000">
      <w:pPr>
        <w:pStyle w:val="pheading"/>
      </w:pPr>
      <w:r>
        <w:t>MATÉRIAUX</w:t>
      </w:r>
    </w:p>
    <w:p w14:paraId="4A05ED5B" w14:textId="77777777" w:rsidR="00DA3E5D" w:rsidRDefault="00000000">
      <w:r>
        <w:t>Le raccordement électrique peut se faire en monophasé ou triphasé triangle ou étoile.</w:t>
      </w:r>
      <w:r>
        <w:br/>
        <w:t>Ces appareils sont de classe 1 avec raccordement à la terre.</w:t>
      </w:r>
      <w:r>
        <w:br/>
        <w:t>Les éléments chauffants sont de type blindé en acier inoxydable spécifique pour très haute température</w:t>
      </w:r>
      <w:r>
        <w:br/>
        <w:t>L'élément accumulateur est constitué de matériaux réfractaires haute densité ou de fonte alliée.</w:t>
      </w:r>
      <w:r>
        <w:br/>
        <w:t>L'isolation est constituée de panneaux isolants spécifiques pour hautes températures.</w:t>
      </w:r>
      <w:r>
        <w:br/>
        <w:t>Ces équipements doivent répondre aux impositions des normes EN 60 335-1 et 60335-2-61</w:t>
      </w:r>
    </w:p>
    <w:p w14:paraId="606F96A5" w14:textId="77777777" w:rsidR="00DA3E5D" w:rsidRDefault="00000000">
      <w:pPr>
        <w:pStyle w:val="pheading"/>
      </w:pPr>
      <w:r>
        <w:t>EXÉCUTION / MISE EN ŒUVRE</w:t>
      </w:r>
    </w:p>
    <w:p w14:paraId="33F328EF" w14:textId="77777777" w:rsidR="00DA3E5D" w:rsidRDefault="00000000">
      <w:r>
        <w:t>Ces appareils sont caractérisés par un poids important. Ils sont généralement posés au sol.</w:t>
      </w:r>
      <w:r>
        <w:br/>
        <w:t>Pour des montages muraux ou sur console, des dispositifs de fixation sont proposés en fonction du type de paroi concernée.</w:t>
      </w:r>
    </w:p>
    <w:p w14:paraId="12762F5F" w14:textId="77777777" w:rsidR="00DA3E5D" w:rsidRDefault="00000000">
      <w:pPr>
        <w:pStyle w:val="Author-eSectionHeading6"/>
      </w:pPr>
      <w:bookmarkStart w:id="517" w:name="_Toc112762838"/>
      <w:r>
        <w:t>75.12.2a Systèmes décentralisés à accumulation  - accumulateurs statiques en pose au sol CCTB 01.07</w:t>
      </w:r>
      <w:bookmarkEnd w:id="517"/>
    </w:p>
    <w:p w14:paraId="5B03FB1E" w14:textId="77777777" w:rsidR="00DA3E5D" w:rsidRDefault="00000000">
      <w:pPr>
        <w:pStyle w:val="Author-eSectionHeading6"/>
      </w:pPr>
      <w:bookmarkStart w:id="518" w:name="_Toc112762839"/>
      <w:r>
        <w:t>75.12.2b Systèmes décentralisés à accumulation  - accumulateurs statiques en pose murale CCTB 01.07</w:t>
      </w:r>
      <w:bookmarkEnd w:id="518"/>
    </w:p>
    <w:p w14:paraId="42C5A329" w14:textId="77777777" w:rsidR="00DA3E5D" w:rsidRDefault="00000000">
      <w:pPr>
        <w:pStyle w:val="Author-eSectionHeading6"/>
      </w:pPr>
      <w:bookmarkStart w:id="519" w:name="_Toc112762840"/>
      <w:r>
        <w:t>75.12.2c Systèmes décentralisés à accumulation  - accumulateurs statiques en pose sur console CCTB 01.07</w:t>
      </w:r>
      <w:bookmarkEnd w:id="519"/>
    </w:p>
    <w:p w14:paraId="33114000" w14:textId="77777777" w:rsidR="00DA3E5D" w:rsidRDefault="00000000">
      <w:pPr>
        <w:pStyle w:val="Author-eSectionHeading5"/>
      </w:pPr>
      <w:bookmarkStart w:id="520" w:name="_Toc112762841"/>
      <w:r>
        <w:t>75.12.3 Systèmes décentralisés à accumulation - accumulation de surface CCTB 01.10</w:t>
      </w:r>
      <w:bookmarkEnd w:id="520"/>
    </w:p>
    <w:p w14:paraId="37D10D40" w14:textId="77777777" w:rsidR="00DA3E5D" w:rsidRDefault="00000000">
      <w:pPr>
        <w:pStyle w:val="pheading"/>
      </w:pPr>
      <w:r>
        <w:t>DESCRIPTION</w:t>
      </w:r>
    </w:p>
    <w:p w14:paraId="69F63480" w14:textId="77777777" w:rsidR="00DA3E5D" w:rsidRDefault="00000000">
      <w:pPr>
        <w:pStyle w:val="pheading"/>
      </w:pPr>
      <w:r>
        <w:t>- Définition / Comprend</w:t>
      </w:r>
    </w:p>
    <w:p w14:paraId="2549140E" w14:textId="77777777" w:rsidR="00DA3E5D" w:rsidRDefault="00000000">
      <w:r>
        <w:t>Il s'agit d'une variante basse température de l'accumulation statique.</w:t>
      </w:r>
      <w:r>
        <w:br/>
        <w:t>Des câbles chauffants électriques sont incorporés dans le sol, dans une dalle flottante de béton posée sur un isolant thermique et comportant des joints de dilatation en périphérie et par surfaces de l'ordre de 30 m².</w:t>
      </w:r>
      <w:r>
        <w:br/>
        <w:t>Ces câbles sont constitués d'une âme chauffante protégée par une première gaine de polyuréthane réticulé puis d'un blindage mis à la terre et enfin par une enveloppe extérieure elle aussi en polyuréthane réticulé.</w:t>
      </w:r>
      <w:r>
        <w:br/>
        <w:t>Ce système présentant une inertie thermique importante, il est surtout utilisé comme chauffage de base pour maintenir de l'ordre de 18..19 °C, le complément qui assure la régulation fine de température ambiante est généralement réalisé par des solutions directes, inertielles ou de petits accumulateurs dynamiques.</w:t>
      </w:r>
    </w:p>
    <w:p w14:paraId="7F9312BB" w14:textId="77777777" w:rsidR="00DA3E5D" w:rsidRDefault="00000000">
      <w:pPr>
        <w:pStyle w:val="pheading"/>
      </w:pPr>
      <w:r>
        <w:t>EXÉCUTION / MISE EN ŒUVRE</w:t>
      </w:r>
    </w:p>
    <w:p w14:paraId="4842923C" w14:textId="77777777" w:rsidR="00DA3E5D" w:rsidRDefault="00000000">
      <w:r>
        <w:t>La conception du système est telle qu'elle garantisse que la température à la surface du sol ne dépasse pas 26…27 °C en toutes circonstances.</w:t>
      </w:r>
      <w:r>
        <w:br/>
        <w:t>L'installation tient compte des règles de bonne pratique et des recommandations du fabricant concernant la composition de la chape ou du béton dans lequel est incorporé le câble, la nature du revêtement de sol, la puissance par unité de surface et respecter les impositions du RGIE.</w:t>
      </w:r>
    </w:p>
    <w:p w14:paraId="3CF0DCD7" w14:textId="77777777" w:rsidR="00DA3E5D" w:rsidRDefault="00000000">
      <w:pPr>
        <w:pStyle w:val="Author-eSectionHeading6"/>
      </w:pPr>
      <w:bookmarkStart w:id="521" w:name="_Toc112762842"/>
      <w:r>
        <w:t>75.12.3a Systèmes décentralisés à accumulation  - accumulation de surface en chape CCTB 01.10</w:t>
      </w:r>
      <w:bookmarkEnd w:id="521"/>
    </w:p>
    <w:p w14:paraId="7F550429" w14:textId="77777777" w:rsidR="00DA3E5D" w:rsidRDefault="00000000">
      <w:pPr>
        <w:pStyle w:val="pheading"/>
      </w:pPr>
      <w:r>
        <w:t>DESCRIPTION</w:t>
      </w:r>
    </w:p>
    <w:p w14:paraId="7B8D93D9" w14:textId="77777777" w:rsidR="00DA3E5D" w:rsidRDefault="00000000">
      <w:pPr>
        <w:pStyle w:val="pheading"/>
      </w:pPr>
      <w:r>
        <w:t>- Définition / Comprend</w:t>
      </w:r>
    </w:p>
    <w:p w14:paraId="016DEEE3" w14:textId="77777777" w:rsidR="00DA3E5D" w:rsidRDefault="00000000">
      <w:r>
        <w:t>Il s'agit d'une variante de la solution décrite au chapitre </w:t>
      </w:r>
      <w:hyperlink w:anchor="1331" w:history="1">
        <w:r>
          <w:t>76.11.3</w:t>
        </w:r>
      </w:hyperlink>
      <w:r>
        <w:t xml:space="preserve"> dans laquelle la composition (essentiellement la densité) et l'épaisseur de la chape est augmentée de façon à obtenir une inertie thermique plus importante.</w:t>
      </w:r>
    </w:p>
    <w:p w14:paraId="71722219" w14:textId="77777777" w:rsidR="00DA3E5D" w:rsidRDefault="00000000">
      <w:pPr>
        <w:pStyle w:val="pheading"/>
      </w:pPr>
      <w:r>
        <w:t>EXÉCUTION / MISE EN ŒUVRE</w:t>
      </w:r>
    </w:p>
    <w:p w14:paraId="42931CA8" w14:textId="77777777" w:rsidR="00DA3E5D" w:rsidRDefault="00000000">
      <w:pPr>
        <w:pStyle w:val="pheading"/>
      </w:pPr>
      <w:r>
        <w:t>- Prescriptions générales</w:t>
      </w:r>
    </w:p>
    <w:p w14:paraId="20BF3CEA" w14:textId="77777777" w:rsidR="00DA3E5D" w:rsidRDefault="00000000">
      <w:r>
        <w:t>L'épaisseur de la chape est généralement limitée à 5 à 6 cm et sa densité à ...1500...kg/m³</w:t>
      </w:r>
      <w:r>
        <w:br/>
        <w:t>La puissance électrique reste &lt; 100 w/m².</w:t>
      </w:r>
    </w:p>
    <w:p w14:paraId="6390955A" w14:textId="77777777" w:rsidR="00DA3E5D" w:rsidRDefault="00000000">
      <w:pPr>
        <w:pStyle w:val="pheading"/>
      </w:pPr>
      <w:r>
        <w:t>MESURAGE</w:t>
      </w:r>
    </w:p>
    <w:p w14:paraId="3CBE8E50" w14:textId="77777777" w:rsidR="00DA3E5D" w:rsidRDefault="00000000">
      <w:pPr>
        <w:pStyle w:val="pheading"/>
      </w:pPr>
      <w:r>
        <w:t>- unité de mesure:</w:t>
      </w:r>
    </w:p>
    <w:p w14:paraId="75666D20" w14:textId="77777777" w:rsidR="00DA3E5D" w:rsidRDefault="00000000">
      <w:r>
        <w:t>m²</w:t>
      </w:r>
    </w:p>
    <w:p w14:paraId="75754B33" w14:textId="77777777" w:rsidR="00DA3E5D" w:rsidRDefault="00000000">
      <w:pPr>
        <w:pStyle w:val="pheading"/>
      </w:pPr>
      <w:r>
        <w:t>- code de mesurage:</w:t>
      </w:r>
    </w:p>
    <w:p w14:paraId="2FD2D6FE" w14:textId="77777777" w:rsidR="00DA3E5D" w:rsidRDefault="00000000">
      <w:r>
        <w:t>Surface nette de chauffe et suivant épaisseurs</w:t>
      </w:r>
    </w:p>
    <w:p w14:paraId="468EA4AA" w14:textId="77777777" w:rsidR="00DA3E5D" w:rsidRDefault="00000000">
      <w:pPr>
        <w:pStyle w:val="pheading"/>
      </w:pPr>
      <w:r>
        <w:t>- nature du marché:</w:t>
      </w:r>
    </w:p>
    <w:p w14:paraId="694FF827" w14:textId="77777777" w:rsidR="00DA3E5D" w:rsidRDefault="00000000">
      <w:r>
        <w:t>QF</w:t>
      </w:r>
    </w:p>
    <w:p w14:paraId="3BEFEDAC" w14:textId="77777777" w:rsidR="00DA3E5D" w:rsidRDefault="00000000">
      <w:pPr>
        <w:pStyle w:val="Author-eSectionHeading6"/>
      </w:pPr>
      <w:bookmarkStart w:id="522" w:name="_Toc112762843"/>
      <w:r>
        <w:t>75.12.3b Systèmes décentralisés à accumulation  - accumulation dans la structure CCTB 01.10</w:t>
      </w:r>
      <w:bookmarkEnd w:id="522"/>
    </w:p>
    <w:p w14:paraId="7E7DC2D6" w14:textId="77777777" w:rsidR="00DA3E5D" w:rsidRDefault="00000000">
      <w:pPr>
        <w:pStyle w:val="pheading"/>
      </w:pPr>
      <w:r>
        <w:t>DESCRIPTION</w:t>
      </w:r>
    </w:p>
    <w:p w14:paraId="39A88667" w14:textId="77777777" w:rsidR="00DA3E5D" w:rsidRDefault="00000000">
      <w:pPr>
        <w:pStyle w:val="pheading"/>
      </w:pPr>
      <w:r>
        <w:t>- Définition / Comprend</w:t>
      </w:r>
    </w:p>
    <w:p w14:paraId="1138DE3C" w14:textId="77777777" w:rsidR="00DA3E5D" w:rsidRDefault="00000000">
      <w:r>
        <w:t>Cette variante vise à favoriser un maximum d'accumulation en privilégiant une épaisseur de béton et une densité importante.</w:t>
      </w:r>
    </w:p>
    <w:p w14:paraId="4DB25BD8" w14:textId="77777777" w:rsidR="00DA3E5D" w:rsidRDefault="00000000">
      <w:pPr>
        <w:pStyle w:val="pheading"/>
      </w:pPr>
      <w:r>
        <w:t>EXÉCUTION / MISE EN ŒUVRE</w:t>
      </w:r>
    </w:p>
    <w:p w14:paraId="4E7A4236" w14:textId="77777777" w:rsidR="00DA3E5D" w:rsidRDefault="00000000">
      <w:pPr>
        <w:pStyle w:val="pheading"/>
      </w:pPr>
      <w:r>
        <w:t>- Prescriptions générales</w:t>
      </w:r>
    </w:p>
    <w:p w14:paraId="434AFC2A" w14:textId="77777777" w:rsidR="00DA3E5D" w:rsidRDefault="00000000">
      <w:r>
        <w:t xml:space="preserve">L'épaisseur de béton &gt; </w:t>
      </w:r>
      <w:r>
        <w:rPr>
          <w:rStyle w:val="optioncarChar"/>
        </w:rPr>
        <w:t>10</w:t>
      </w:r>
      <w:r>
        <w:t xml:space="preserve"> (par défaut) </w:t>
      </w:r>
      <w:r>
        <w:rPr>
          <w:rStyle w:val="optioncarChar"/>
        </w:rPr>
        <w:t>/ ***</w:t>
      </w:r>
      <w:r>
        <w:t xml:space="preserve"> cm et sa densité est de </w:t>
      </w:r>
      <w:r>
        <w:rPr>
          <w:rStyle w:val="optioncarChar"/>
        </w:rPr>
        <w:t>2200</w:t>
      </w:r>
      <w:r>
        <w:t xml:space="preserve"> (par défaut) </w:t>
      </w:r>
      <w:r>
        <w:rPr>
          <w:rStyle w:val="optioncarChar"/>
        </w:rPr>
        <w:t>/ ***</w:t>
      </w:r>
      <w:r>
        <w:t xml:space="preserve"> kg/m³</w:t>
      </w:r>
      <w:r>
        <w:br/>
        <w:t>La puissance électrique est adaptée à la durée de charge. P ≤ </w:t>
      </w:r>
      <w:r>
        <w:rPr>
          <w:rStyle w:val="optioncarChar"/>
        </w:rPr>
        <w:t>160 / ***</w:t>
      </w:r>
      <w:r>
        <w:t xml:space="preserve"> w/m² pour une charge uniquement pendant les 9 heures creuses nocturnes.</w:t>
      </w:r>
      <w:r>
        <w:br/>
        <w:t>Cette technique nécessite impérativement une limitation de température interne du béton pour éviter tout problème en cas de durée accidentelle de charge supérieure à la durée nominale.</w:t>
      </w:r>
      <w:r>
        <w:br/>
        <w:t>Une régulation automatique de la charge accumulée sur base de la température ambiante, de la température extérieure ou d'algorithmes basés sur la mesure des besoins réels de chaleur du local à chauffer est indispensable.</w:t>
      </w:r>
      <w:r>
        <w:br/>
        <w:t>Vu sa grande inertie, ce système est à considérer comme une base de chauffage, un complément à faible inertie étant indispensable pour assurer la régulation fine de température.</w:t>
      </w:r>
    </w:p>
    <w:p w14:paraId="2EB8BC56" w14:textId="77777777" w:rsidR="00DA3E5D" w:rsidRDefault="00000000">
      <w:pPr>
        <w:pStyle w:val="pheading"/>
      </w:pPr>
      <w:r>
        <w:t>MESURAGE</w:t>
      </w:r>
    </w:p>
    <w:p w14:paraId="001E0A5C" w14:textId="77777777" w:rsidR="00DA3E5D" w:rsidRDefault="00000000">
      <w:pPr>
        <w:pStyle w:val="pheading"/>
      </w:pPr>
      <w:r>
        <w:t>- unité de mesure:</w:t>
      </w:r>
    </w:p>
    <w:p w14:paraId="1B801A1B" w14:textId="77777777" w:rsidR="00DA3E5D" w:rsidRDefault="00000000">
      <w:r>
        <w:t>m²</w:t>
      </w:r>
    </w:p>
    <w:p w14:paraId="1C763782" w14:textId="77777777" w:rsidR="00DA3E5D" w:rsidRDefault="00000000">
      <w:pPr>
        <w:pStyle w:val="pheading"/>
      </w:pPr>
      <w:r>
        <w:t>- code de mesurage:</w:t>
      </w:r>
    </w:p>
    <w:p w14:paraId="7E3C32D7" w14:textId="77777777" w:rsidR="00DA3E5D" w:rsidRDefault="00000000">
      <w:r>
        <w:t>Surface nette de chauffe et suivant épaisseurs</w:t>
      </w:r>
    </w:p>
    <w:p w14:paraId="66776048" w14:textId="77777777" w:rsidR="00DA3E5D" w:rsidRDefault="00000000">
      <w:pPr>
        <w:pStyle w:val="pheading"/>
      </w:pPr>
      <w:r>
        <w:t>- nature du marché:</w:t>
      </w:r>
    </w:p>
    <w:p w14:paraId="0CB5A5DE" w14:textId="77777777" w:rsidR="00DA3E5D" w:rsidRDefault="00000000">
      <w:r>
        <w:t>QF</w:t>
      </w:r>
    </w:p>
    <w:p w14:paraId="2FA8E4DB" w14:textId="77777777" w:rsidR="00DA3E5D" w:rsidRDefault="00000000">
      <w:pPr>
        <w:pStyle w:val="Author-eSectionHeading4"/>
      </w:pPr>
      <w:bookmarkStart w:id="523" w:name="_Toc112762844"/>
      <w:r>
        <w:t>75.13 Systèmes hybrides rechargeables (électricité verte / électricité grise) CCTB 01.07</w:t>
      </w:r>
      <w:bookmarkEnd w:id="523"/>
    </w:p>
    <w:p w14:paraId="7D6069AA" w14:textId="77777777" w:rsidR="00DA3E5D" w:rsidRDefault="00000000">
      <w:pPr>
        <w:pStyle w:val="Author-eSectionHeading5"/>
      </w:pPr>
      <w:bookmarkStart w:id="524" w:name="_Toc112762845"/>
      <w:r>
        <w:t>75.13.1 Systèmes hybrides rechargeables CCTB 01.10</w:t>
      </w:r>
      <w:bookmarkEnd w:id="524"/>
    </w:p>
    <w:p w14:paraId="76C2A33A" w14:textId="77777777" w:rsidR="00DA3E5D" w:rsidRDefault="00000000">
      <w:pPr>
        <w:pStyle w:val="pheading"/>
      </w:pPr>
      <w:r>
        <w:t>DESCRIPTION</w:t>
      </w:r>
    </w:p>
    <w:p w14:paraId="23FCEDAB" w14:textId="77777777" w:rsidR="00DA3E5D" w:rsidRDefault="00000000">
      <w:pPr>
        <w:pStyle w:val="pheading"/>
      </w:pPr>
      <w:r>
        <w:t>- Définition / Comprend</w:t>
      </w:r>
    </w:p>
    <w:p w14:paraId="39368DDE" w14:textId="77777777" w:rsidR="00DA3E5D" w:rsidRDefault="00000000">
      <w:r>
        <w:t>Il s’agit d’appareils de type dynamique dont la conception et les performances sont adaptées au fonctionnement couplé à des panneaux photovoltaïques ou des sources d’énergie électrique renouvelables et intermittentes.</w:t>
      </w:r>
      <w:r>
        <w:br/>
        <w:t>L’appellation « Hybride » fait référence à une alimentation électrique connectée tantôt à la production photovoltaïque, tantôt au réseau de distribution et permettant, à tout moment, une gestion des puissances électrique absorbée et thermique restituée de façon à exploiter au maximum l’énergie verte disponible et concentrer le complément nécessaire pendant les heures creuses du réseau tout en évitant un appel de puissance pendant les heures de pointe.</w:t>
      </w:r>
    </w:p>
    <w:p w14:paraId="7CED41D4" w14:textId="77777777" w:rsidR="00DA3E5D" w:rsidRDefault="00000000">
      <w:r>
        <w:t>Ce fonctionnement thermique, comparable à celui des batteries électriques dans des installations photovoltaïques, nécessite une puissance électrique et des performances « émission-contenance » adaptées à de fortes intermittences de charge et de décharge ainsi d’une régulation contrôlant, en continu, la production photovoltaïque et les besoins totaux en électricité.</w:t>
      </w:r>
    </w:p>
    <w:p w14:paraId="35036D75" w14:textId="77777777" w:rsidR="00DA3E5D" w:rsidRDefault="00000000">
      <w:pPr>
        <w:pStyle w:val="pheading"/>
      </w:pPr>
      <w:r>
        <w:t>MATÉRIAUX</w:t>
      </w:r>
    </w:p>
    <w:p w14:paraId="5F8AFCB1" w14:textId="77777777" w:rsidR="00DA3E5D" w:rsidRDefault="00000000">
      <w:r>
        <w:t>Ces appareils présentent un raccordement 230 V monophasé et sont de classe 1 avec raccordement à la terre.</w:t>
      </w:r>
      <w:r>
        <w:br/>
        <w:t>Les éléments chauffants sont de type blindé en acier inoxydable spécifique pour très haute température.</w:t>
      </w:r>
      <w:r>
        <w:br/>
        <w:t>L’élément accumulateur est constitué de matériaux réfractaires haute densité ou de fonte alliée.</w:t>
      </w:r>
      <w:r>
        <w:br/>
        <w:t>L’isolation est constituée de panneaux isolants spécifiques pour hautes températures.</w:t>
      </w:r>
      <w:r>
        <w:br/>
        <w:t>Ces équipements répondent aux impositions des normes [NBN EN 60335-1] et [NBN EN 60335-2-61].</w:t>
      </w:r>
    </w:p>
    <w:p w14:paraId="720CEE4F" w14:textId="77777777" w:rsidR="00DA3E5D" w:rsidRDefault="00000000">
      <w:pPr>
        <w:pStyle w:val="pheading"/>
      </w:pPr>
      <w:r>
        <w:t>EXÉCUTION / MISE EN ŒUVRE</w:t>
      </w:r>
    </w:p>
    <w:p w14:paraId="751F4EFF" w14:textId="77777777" w:rsidR="00DA3E5D" w:rsidRDefault="00000000">
      <w:r>
        <w:t>Ces appareils sont caractérisés par un poids important. Ils sont généralement posés au sol.</w:t>
      </w:r>
      <w:r>
        <w:br/>
        <w:t xml:space="preserve">Pour des montages muraux ou sur console, des dispositifs de fixation sont proposés </w:t>
      </w:r>
      <w:r>
        <w:br/>
        <w:t>en fonction du type de paroi concernée.</w:t>
      </w:r>
    </w:p>
    <w:p w14:paraId="4D26880B" w14:textId="77777777" w:rsidR="00DA3E5D" w:rsidRDefault="00000000">
      <w:pPr>
        <w:pStyle w:val="Author-eSectionHeading6"/>
      </w:pPr>
      <w:bookmarkStart w:id="525" w:name="_Toc112762846"/>
      <w:r>
        <w:t>75.13.1a Systèmes hybrides rechargeables - radiateurs en pose au sol CCTB 01.10</w:t>
      </w:r>
      <w:bookmarkEnd w:id="525"/>
    </w:p>
    <w:p w14:paraId="5A3DEE21" w14:textId="77777777" w:rsidR="00DA3E5D" w:rsidRDefault="00000000">
      <w:pPr>
        <w:pStyle w:val="pheading"/>
      </w:pPr>
      <w:r>
        <w:t>MATÉRIAUX</w:t>
      </w:r>
    </w:p>
    <w:p w14:paraId="14E5438E" w14:textId="77777777" w:rsidR="00DA3E5D" w:rsidRDefault="00000000">
      <w:pPr>
        <w:pStyle w:val="pheading"/>
      </w:pPr>
      <w:r>
        <w:t>- Prescriptions complémentaires</w:t>
      </w:r>
    </w:p>
    <w:p w14:paraId="3A5D50B7" w14:textId="77777777" w:rsidR="00DA3E5D" w:rsidRDefault="00000000">
      <w:pPr>
        <w:pStyle w:val="facult"/>
      </w:pPr>
      <w:r>
        <w:rPr>
          <w:color w:val="000000"/>
        </w:rPr>
        <w:t>Disjoncteur de chargement :</w:t>
      </w:r>
      <w:r>
        <w:rPr>
          <w:rStyle w:val="optioncarChar"/>
        </w:rPr>
        <w:t>***</w:t>
      </w:r>
    </w:p>
    <w:p w14:paraId="28EE43D0" w14:textId="77777777" w:rsidR="00DA3E5D" w:rsidRDefault="00000000">
      <w:pPr>
        <w:pStyle w:val="pheading"/>
      </w:pPr>
      <w:r>
        <w:t>EXÉCUTION / MISE EN ŒUVRE</w:t>
      </w:r>
    </w:p>
    <w:p w14:paraId="57AC5967" w14:textId="77777777" w:rsidR="00DA3E5D" w:rsidRDefault="00000000">
      <w:pPr>
        <w:pStyle w:val="pheading"/>
      </w:pPr>
      <w:r>
        <w:t>- Prescriptions générales</w:t>
      </w:r>
    </w:p>
    <w:p w14:paraId="09EEB244" w14:textId="77777777" w:rsidR="00DA3E5D" w:rsidRDefault="00000000">
      <w:r>
        <w:t>Raccordement conformément aux prescriptions du fabricant. Les appareils sont placés à au moins 4 cm du mur intérieur (les appareils sont éventuellement équipés d'écarteurs appropriés). Dans cet espace, on prévoit des câbles de connexion avec une longueur de réserve ≥ 30 cm. Ils permettent le raccordement dissimulé entre la boîte de connexion encastrée et les bornes de connexion dans le poêle.</w:t>
      </w:r>
    </w:p>
    <w:p w14:paraId="2539991F" w14:textId="77777777" w:rsidR="00DA3E5D" w:rsidRDefault="00000000">
      <w:pPr>
        <w:pStyle w:val="pheading"/>
      </w:pPr>
      <w:r>
        <w:t>MESURAGE</w:t>
      </w:r>
    </w:p>
    <w:p w14:paraId="2DB3F981" w14:textId="77777777" w:rsidR="00DA3E5D" w:rsidRDefault="00000000">
      <w:pPr>
        <w:pStyle w:val="pheading"/>
      </w:pPr>
      <w:r>
        <w:t>- unité de mesure:</w:t>
      </w:r>
    </w:p>
    <w:p w14:paraId="6C778907" w14:textId="77777777" w:rsidR="00DA3E5D" w:rsidRDefault="00000000">
      <w:r>
        <w:t>pc</w:t>
      </w:r>
    </w:p>
    <w:p w14:paraId="40D0B01A" w14:textId="77777777" w:rsidR="00DA3E5D" w:rsidRDefault="00000000">
      <w:pPr>
        <w:pStyle w:val="pheading"/>
      </w:pPr>
      <w:r>
        <w:t>- nature du marché:</w:t>
      </w:r>
    </w:p>
    <w:p w14:paraId="2100B847" w14:textId="77777777" w:rsidR="00DA3E5D" w:rsidRDefault="00000000">
      <w:r>
        <w:t>QF</w:t>
      </w:r>
    </w:p>
    <w:p w14:paraId="33AA45AC" w14:textId="77777777" w:rsidR="00DA3E5D" w:rsidRDefault="00000000">
      <w:pPr>
        <w:pStyle w:val="Author-eSectionHeading6"/>
      </w:pPr>
      <w:bookmarkStart w:id="526" w:name="_Toc112762847"/>
      <w:r>
        <w:t>75.13.1b Systèmes hybrides rechargeables - radiateurs en pose murale CCTB 01.07</w:t>
      </w:r>
      <w:bookmarkEnd w:id="526"/>
    </w:p>
    <w:p w14:paraId="263FB512" w14:textId="77777777" w:rsidR="00DA3E5D" w:rsidRDefault="00000000">
      <w:pPr>
        <w:pStyle w:val="Author-eSectionHeading6"/>
      </w:pPr>
      <w:bookmarkStart w:id="527" w:name="_Toc112762848"/>
      <w:r>
        <w:t>75.13.1c Systèmes hybrides rechargeables - radiateurs en pose sur console CCTB 01.07</w:t>
      </w:r>
      <w:bookmarkEnd w:id="527"/>
    </w:p>
    <w:p w14:paraId="7512485B" w14:textId="77777777" w:rsidR="00DA3E5D" w:rsidRDefault="00000000">
      <w:pPr>
        <w:pStyle w:val="Author-eSectionHeading3"/>
      </w:pPr>
      <w:bookmarkStart w:id="528" w:name="_Toc112762849"/>
      <w:r>
        <w:t>75.2 Systèmes centralisés CCTB 01.07</w:t>
      </w:r>
      <w:bookmarkEnd w:id="528"/>
    </w:p>
    <w:p w14:paraId="596EBC93" w14:textId="77777777" w:rsidR="00DA3E5D" w:rsidRDefault="00000000">
      <w:pPr>
        <w:pStyle w:val="pheading"/>
      </w:pPr>
      <w:r>
        <w:t>DESCRIPTION</w:t>
      </w:r>
    </w:p>
    <w:p w14:paraId="08453470" w14:textId="77777777" w:rsidR="00DA3E5D" w:rsidRDefault="00000000">
      <w:pPr>
        <w:pStyle w:val="pheading"/>
      </w:pPr>
      <w:r>
        <w:t>- Définition / Comprend</w:t>
      </w:r>
    </w:p>
    <w:p w14:paraId="61F968C7" w14:textId="77777777" w:rsidR="00DA3E5D" w:rsidRDefault="00000000">
      <w:r>
        <w:t>Ces systèmes peuvent généralement être assimilés à des "Chaudières" placées dans une "Chaufferie".</w:t>
      </w:r>
      <w:r>
        <w:br/>
        <w:t>La chaleur est alors distribuée dans les locaux par un circuit d'eau ou un circuit d'air.</w:t>
      </w:r>
      <w:r>
        <w:br/>
        <w:t>Sauf applications spéciales où ils sont intégrés dans l'unité centrale de production de chaleur d'un bâtiment important, ces systèmes sont peu utilisés pour le chauffage d'habitations.</w:t>
      </w:r>
      <w:r>
        <w:br/>
        <w:t>La nécessité de passer par un circuit de distribution de chaleur avec d'une part une régulation centrale et d'autre part une régulation local par local fait perdre l'avantage de la production et de la souplesse de régulation de chaleur produite directement dans chaque local en fonction de ses besoins thermiques spécifiques.</w:t>
      </w:r>
    </w:p>
    <w:p w14:paraId="38358E0F" w14:textId="77777777" w:rsidR="00DA3E5D" w:rsidRDefault="00000000">
      <w:pPr>
        <w:pStyle w:val="Author-eSectionHeading4"/>
      </w:pPr>
      <w:bookmarkStart w:id="529" w:name="_Toc112762850"/>
      <w:r>
        <w:t>75.21 Systèmes centralisés directs CCTB 01.07</w:t>
      </w:r>
      <w:bookmarkEnd w:id="529"/>
    </w:p>
    <w:p w14:paraId="7997A146" w14:textId="77777777" w:rsidR="00DA3E5D" w:rsidRDefault="00000000">
      <w:pPr>
        <w:pStyle w:val="Author-eSectionHeading5"/>
      </w:pPr>
      <w:bookmarkStart w:id="530" w:name="_Toc112762851"/>
      <w:r>
        <w:t>75.21.1 Systèmes centralisés directs à air pulsé CCTB 01.07</w:t>
      </w:r>
      <w:bookmarkEnd w:id="530"/>
    </w:p>
    <w:p w14:paraId="4912F3BD" w14:textId="77777777" w:rsidR="00DA3E5D" w:rsidRDefault="00000000">
      <w:pPr>
        <w:pStyle w:val="Author-eSectionHeading6"/>
      </w:pPr>
      <w:bookmarkStart w:id="531" w:name="_Toc112762852"/>
      <w:r>
        <w:t>75.21.1a Systèmes centralisés directs à air pulsé - groupes générateurs d'air chaud CCTB 01.10</w:t>
      </w:r>
      <w:bookmarkEnd w:id="531"/>
    </w:p>
    <w:p w14:paraId="771D767E" w14:textId="77777777" w:rsidR="00DA3E5D" w:rsidRDefault="00000000">
      <w:pPr>
        <w:pStyle w:val="pheading"/>
      </w:pPr>
      <w:r>
        <w:t>DESCRIPTION</w:t>
      </w:r>
    </w:p>
    <w:p w14:paraId="4057C200" w14:textId="77777777" w:rsidR="00DA3E5D" w:rsidRDefault="00000000">
      <w:pPr>
        <w:pStyle w:val="pheading"/>
      </w:pPr>
      <w:r>
        <w:t>- Définition / Comprend</w:t>
      </w:r>
    </w:p>
    <w:p w14:paraId="01BA4828" w14:textId="77777777" w:rsidR="00DA3E5D" w:rsidRDefault="00000000">
      <w:r>
        <w:t>Ces matériels sont généralement des "canons à air chaud".</w:t>
      </w:r>
      <w:r>
        <w:br/>
        <w:t>Vu leur puissance électrique importante et leur consommation au tarif plein d'électricité, ces appareils sont souvent destinés à un usage temporaire : séchage momentané, antigel ou base de chauffage en dépannage,...</w:t>
      </w:r>
      <w:r>
        <w:br/>
        <w:t>Ils comportent un ventilateur, les éléments chauffants, les dispositifs de commande et de sécurité.</w:t>
      </w:r>
      <w:r>
        <w:br/>
        <w:t>Ils sont généralement alimentés en tension triphasée.</w:t>
      </w:r>
    </w:p>
    <w:p w14:paraId="626EC4F3" w14:textId="77777777" w:rsidR="00DA3E5D" w:rsidRDefault="00000000">
      <w:pPr>
        <w:pStyle w:val="pheading"/>
      </w:pPr>
      <w:r>
        <w:t>MESURAGE</w:t>
      </w:r>
    </w:p>
    <w:p w14:paraId="4E8694BE" w14:textId="77777777" w:rsidR="00DA3E5D" w:rsidRDefault="00000000">
      <w:pPr>
        <w:pStyle w:val="pheading"/>
      </w:pPr>
      <w:r>
        <w:t>- unité de mesure:</w:t>
      </w:r>
    </w:p>
    <w:p w14:paraId="1C050E2C" w14:textId="77777777" w:rsidR="00DA3E5D" w:rsidRDefault="00000000">
      <w:r>
        <w:t>pc</w:t>
      </w:r>
    </w:p>
    <w:p w14:paraId="08FD7CF6" w14:textId="77777777" w:rsidR="00DA3E5D" w:rsidRDefault="00000000">
      <w:pPr>
        <w:pStyle w:val="pheading"/>
      </w:pPr>
      <w:r>
        <w:t>- nature du marché:</w:t>
      </w:r>
    </w:p>
    <w:p w14:paraId="7FAFAE13" w14:textId="77777777" w:rsidR="00DA3E5D" w:rsidRDefault="00000000">
      <w:r>
        <w:t>QF</w:t>
      </w:r>
    </w:p>
    <w:p w14:paraId="11B5FE66" w14:textId="77777777" w:rsidR="00DA3E5D" w:rsidRDefault="00000000">
      <w:pPr>
        <w:pStyle w:val="Author-eSectionHeading6"/>
      </w:pPr>
      <w:bookmarkStart w:id="532" w:name="_Toc112762853"/>
      <w:r>
        <w:t>75.21.1b Systèmes centralisés directs à air pulsé - registres chauffant - installation sur gainage CCTB 01.10</w:t>
      </w:r>
      <w:bookmarkEnd w:id="532"/>
    </w:p>
    <w:p w14:paraId="0DED4D53" w14:textId="77777777" w:rsidR="00DA3E5D" w:rsidRDefault="00000000">
      <w:pPr>
        <w:pStyle w:val="pheading"/>
      </w:pPr>
      <w:r>
        <w:t>DESCRIPTION</w:t>
      </w:r>
    </w:p>
    <w:p w14:paraId="63BC1A74" w14:textId="77777777" w:rsidR="00DA3E5D" w:rsidRDefault="00000000">
      <w:pPr>
        <w:pStyle w:val="pheading"/>
      </w:pPr>
      <w:r>
        <w:t>- Définition / Comprend</w:t>
      </w:r>
    </w:p>
    <w:p w14:paraId="424FC1E9" w14:textId="77777777" w:rsidR="00DA3E5D" w:rsidRDefault="00000000">
      <w:r>
        <w:t>Il s'agit d'échangeurs sous forme d'éléments chauffants ailettés.</w:t>
      </w:r>
      <w:r>
        <w:br/>
        <w:t>Ils sont placés dans des gainages. En chaufferie centrale, un générateur distribue, dans tout le réseau de gaines, de l'air à une température de base.</w:t>
      </w:r>
      <w:r>
        <w:br/>
        <w:t>Dans chaque branche finale, ces registres constituent un appoint assurant la régulation fine de température de l'air pulsé.</w:t>
      </w:r>
      <w:r>
        <w:br/>
        <w:t>Ils sont dotés des dispositifs de sécurité indispensables en cas d'arrêt accidentel de la ventilation.</w:t>
      </w:r>
    </w:p>
    <w:p w14:paraId="08CEE575" w14:textId="77777777" w:rsidR="00DA3E5D" w:rsidRDefault="00000000">
      <w:pPr>
        <w:pStyle w:val="pheading"/>
      </w:pPr>
      <w:r>
        <w:t>MESURAGE</w:t>
      </w:r>
    </w:p>
    <w:p w14:paraId="04457CDE" w14:textId="77777777" w:rsidR="00DA3E5D" w:rsidRDefault="00000000">
      <w:pPr>
        <w:pStyle w:val="pheading"/>
      </w:pPr>
      <w:r>
        <w:t>- unité de mesure:</w:t>
      </w:r>
    </w:p>
    <w:p w14:paraId="78D40F6F" w14:textId="77777777" w:rsidR="00DA3E5D" w:rsidRDefault="00000000">
      <w:r>
        <w:t>pc</w:t>
      </w:r>
    </w:p>
    <w:p w14:paraId="7A611DC4" w14:textId="77777777" w:rsidR="00DA3E5D" w:rsidRDefault="00000000">
      <w:pPr>
        <w:pStyle w:val="pheading"/>
      </w:pPr>
      <w:r>
        <w:t>- nature du marché:</w:t>
      </w:r>
    </w:p>
    <w:p w14:paraId="7ABFDF90" w14:textId="77777777" w:rsidR="00DA3E5D" w:rsidRDefault="00000000">
      <w:r>
        <w:t>QF</w:t>
      </w:r>
    </w:p>
    <w:p w14:paraId="2DF07ECA" w14:textId="77777777" w:rsidR="00DA3E5D" w:rsidRDefault="00000000">
      <w:pPr>
        <w:pStyle w:val="Author-eSectionHeading5"/>
      </w:pPr>
      <w:bookmarkStart w:id="533" w:name="_Toc112762854"/>
      <w:r>
        <w:t>75.21.2 Systèmes centralisés directs à eau - chaudières électriques CCTB 01.07</w:t>
      </w:r>
      <w:bookmarkEnd w:id="533"/>
    </w:p>
    <w:p w14:paraId="7E3CDF60" w14:textId="77777777" w:rsidR="00DA3E5D" w:rsidRDefault="00000000">
      <w:pPr>
        <w:pStyle w:val="pheading"/>
      </w:pPr>
      <w:r>
        <w:t>DESCRIPTION</w:t>
      </w:r>
    </w:p>
    <w:p w14:paraId="00525778" w14:textId="77777777" w:rsidR="00DA3E5D" w:rsidRDefault="00000000">
      <w:pPr>
        <w:pStyle w:val="pheading"/>
      </w:pPr>
      <w:r>
        <w:t>- Définition / Comprend</w:t>
      </w:r>
    </w:p>
    <w:p w14:paraId="71F25827" w14:textId="77777777" w:rsidR="00DA3E5D" w:rsidRDefault="00000000">
      <w:r>
        <w:t>Ces équipements sont des chaudières électriques destinés à alimenter une installation de chauffage à eau chaude.</w:t>
      </w:r>
      <w:r>
        <w:br/>
        <w:t>De puissance totale inférieure à 15 kW, ils comportent généralement un circulateur et plusieurs éléments chauffants permettant un fonctionnement à plusieurs niveaux de puissance et un délestage partiel en cas d'enclenchement simultané avec d'autres consommateurs de forte puissance.</w:t>
      </w:r>
    </w:p>
    <w:p w14:paraId="792CCDE5" w14:textId="77777777" w:rsidR="00DA3E5D" w:rsidRDefault="00000000">
      <w:pPr>
        <w:pStyle w:val="Author-eSectionHeading6"/>
      </w:pPr>
      <w:bookmarkStart w:id="534" w:name="_Toc112762855"/>
      <w:r>
        <w:t>75.21.2a Systèmes centralisés directs à eau - chaudières électriques CCTB 01.07</w:t>
      </w:r>
      <w:bookmarkEnd w:id="534"/>
    </w:p>
    <w:p w14:paraId="46E3D0D6" w14:textId="77777777" w:rsidR="00DA3E5D" w:rsidRDefault="00000000">
      <w:pPr>
        <w:pStyle w:val="Author-eSectionHeading4"/>
      </w:pPr>
      <w:bookmarkStart w:id="535" w:name="_Toc112762856"/>
      <w:r>
        <w:t>75.22 Systèmes centralisés à accumulation CCTB 01.07</w:t>
      </w:r>
      <w:bookmarkEnd w:id="535"/>
    </w:p>
    <w:p w14:paraId="2CCF8B51" w14:textId="77777777" w:rsidR="00DA3E5D" w:rsidRDefault="00000000">
      <w:pPr>
        <w:pStyle w:val="Author-eSectionHeading5"/>
      </w:pPr>
      <w:bookmarkStart w:id="536" w:name="_Toc112762857"/>
      <w:r>
        <w:t>75.22.1 Systèmes centralisés - accumulation dans des composants liquides CCTB 01.07</w:t>
      </w:r>
      <w:bookmarkEnd w:id="536"/>
    </w:p>
    <w:p w14:paraId="312079A5" w14:textId="77777777" w:rsidR="00DA3E5D" w:rsidRDefault="00000000">
      <w:pPr>
        <w:pStyle w:val="pheading"/>
      </w:pPr>
      <w:r>
        <w:t>DESCRIPTION</w:t>
      </w:r>
    </w:p>
    <w:p w14:paraId="45E772E7" w14:textId="77777777" w:rsidR="00DA3E5D" w:rsidRDefault="00000000">
      <w:pPr>
        <w:pStyle w:val="pheading"/>
      </w:pPr>
      <w:r>
        <w:t>- Définition / Comprend</w:t>
      </w:r>
    </w:p>
    <w:p w14:paraId="5B2FD817" w14:textId="77777777" w:rsidR="00DA3E5D" w:rsidRDefault="00000000">
      <w:r>
        <w:t>Il s'agit de blocs accumulateurs destinés à alimenter une installation de chauffage centralisé à distribution par air.</w:t>
      </w:r>
      <w:r>
        <w:br/>
        <w:t>Ce type d'installation a été progressivement abandonnée en raison du manque de souplesse de régulation de la température de l'air.</w:t>
      </w:r>
    </w:p>
    <w:p w14:paraId="5581D1D5" w14:textId="77777777" w:rsidR="00DA3E5D" w:rsidRDefault="00000000">
      <w:pPr>
        <w:pStyle w:val="Author-eSectionHeading6"/>
      </w:pPr>
      <w:bookmarkStart w:id="537" w:name="_Toc112762858"/>
      <w:r>
        <w:t>75.22.1a Systèmes centralisés - accumulation dans des composants liquides CCTB 01.07</w:t>
      </w:r>
      <w:bookmarkEnd w:id="537"/>
    </w:p>
    <w:p w14:paraId="705BAC4C" w14:textId="77777777" w:rsidR="00DA3E5D" w:rsidRDefault="00000000">
      <w:pPr>
        <w:pStyle w:val="Author-eSectionHeading5"/>
      </w:pPr>
      <w:bookmarkStart w:id="538" w:name="_Toc112762859"/>
      <w:r>
        <w:t>75.22.2 Systèmes centralisés - accumulation dans des composants solides CCTB 01.07</w:t>
      </w:r>
      <w:bookmarkEnd w:id="538"/>
    </w:p>
    <w:p w14:paraId="07EDCA3C" w14:textId="77777777" w:rsidR="00DA3E5D" w:rsidRDefault="00000000">
      <w:pPr>
        <w:pStyle w:val="Author-eSectionHeading6"/>
      </w:pPr>
      <w:bookmarkStart w:id="539" w:name="_Toc112762860"/>
      <w:r>
        <w:t>75.22.2a Systèmes centralisés - accumulation dans des composants solides CCTB 01.07</w:t>
      </w:r>
      <w:bookmarkEnd w:id="539"/>
    </w:p>
    <w:p w14:paraId="4874258E" w14:textId="77777777" w:rsidR="00DA3E5D" w:rsidRDefault="00000000">
      <w:pPr>
        <w:pStyle w:val="Author-eSectionHeading5"/>
      </w:pPr>
      <w:bookmarkStart w:id="540" w:name="_Toc112762861"/>
      <w:r>
        <w:t>75.22.3 Systèmes centralisés - accumulation dans des composants à changement de phases CCTB 01.07</w:t>
      </w:r>
      <w:bookmarkEnd w:id="540"/>
    </w:p>
    <w:p w14:paraId="2AD1968C" w14:textId="77777777" w:rsidR="00DA3E5D" w:rsidRDefault="00000000">
      <w:pPr>
        <w:pStyle w:val="Author-eSectionHeading6"/>
      </w:pPr>
      <w:bookmarkStart w:id="541" w:name="_Toc112762862"/>
      <w:r>
        <w:t>75.22.3a Systèmes centralisés - accumulation dans des composants à changement de phases CCTB 01.07</w:t>
      </w:r>
      <w:bookmarkEnd w:id="541"/>
    </w:p>
    <w:p w14:paraId="45894A28" w14:textId="77777777" w:rsidR="00DA3E5D" w:rsidRDefault="00000000">
      <w:pPr>
        <w:pStyle w:val="Author-eSectionHeading4"/>
      </w:pPr>
      <w:bookmarkStart w:id="542" w:name="_Toc112762863"/>
      <w:r>
        <w:t>75.23 Systèmes centralisés hybrides rechargeables (électricité verte / électricité grise) CCTB 01.07</w:t>
      </w:r>
      <w:bookmarkEnd w:id="542"/>
    </w:p>
    <w:p w14:paraId="3EEEBD71" w14:textId="77777777" w:rsidR="00DA3E5D" w:rsidRDefault="00000000">
      <w:pPr>
        <w:pStyle w:val="Author-eSectionHeading5"/>
      </w:pPr>
      <w:bookmarkStart w:id="543" w:name="_Toc112762864"/>
      <w:r>
        <w:t>75.23.1 Systèmes centralisés hybrides rechargeables - accumulation dans des composants liquides CCTB 01.07</w:t>
      </w:r>
      <w:bookmarkEnd w:id="543"/>
    </w:p>
    <w:p w14:paraId="67E67AE1" w14:textId="77777777" w:rsidR="00DA3E5D" w:rsidRDefault="00000000">
      <w:pPr>
        <w:pStyle w:val="Author-eSectionHeading6"/>
      </w:pPr>
      <w:bookmarkStart w:id="544" w:name="_Toc112762865"/>
      <w:r>
        <w:t>75.23.1a Systèmes centralisés hybrides rechargeables - accumulation dans des composants liquides CCTB 01.07</w:t>
      </w:r>
      <w:bookmarkEnd w:id="544"/>
    </w:p>
    <w:p w14:paraId="1004F9FC" w14:textId="77777777" w:rsidR="00DA3E5D" w:rsidRDefault="00000000">
      <w:pPr>
        <w:pStyle w:val="Author-eSectionHeading5"/>
      </w:pPr>
      <w:bookmarkStart w:id="545" w:name="_Toc112762866"/>
      <w:r>
        <w:t>75.23.2 Systèmes centralisés hybrides rechargeables - accumulation dans des composants solides CCTB 01.07</w:t>
      </w:r>
      <w:bookmarkEnd w:id="545"/>
    </w:p>
    <w:p w14:paraId="29F6EFC5" w14:textId="77777777" w:rsidR="00DA3E5D" w:rsidRDefault="00000000">
      <w:pPr>
        <w:pStyle w:val="Author-eSectionHeading6"/>
      </w:pPr>
      <w:bookmarkStart w:id="546" w:name="_Toc112762867"/>
      <w:r>
        <w:t>75.23.2a Systèmes centralisés hybrides rechargeables - accumulation dans des composants solides CCTB 01.07</w:t>
      </w:r>
      <w:bookmarkEnd w:id="546"/>
    </w:p>
    <w:p w14:paraId="01592D64" w14:textId="77777777" w:rsidR="00DA3E5D" w:rsidRDefault="00000000">
      <w:pPr>
        <w:pStyle w:val="Author-eSectionHeading5"/>
      </w:pPr>
      <w:bookmarkStart w:id="547" w:name="_Toc112762868"/>
      <w:r>
        <w:t>75.23.3 Systèmes centralisés hybrides rechargeables - accumulation dans des composants à changement de phases CCTB 01.07</w:t>
      </w:r>
      <w:bookmarkEnd w:id="547"/>
    </w:p>
    <w:p w14:paraId="552EFA1E" w14:textId="77777777" w:rsidR="00DA3E5D" w:rsidRDefault="00000000">
      <w:pPr>
        <w:pStyle w:val="Author-eSectionHeading6"/>
      </w:pPr>
      <w:bookmarkStart w:id="548" w:name="_Toc112762869"/>
      <w:r>
        <w:t>75.23.3a Systèmes centralisés hybrides rechargeables - accumulation dans des composants à changement de phases CCTB 01.07</w:t>
      </w:r>
      <w:bookmarkEnd w:id="548"/>
    </w:p>
    <w:p w14:paraId="063E31DC" w14:textId="77777777" w:rsidR="00DA3E5D" w:rsidRDefault="00000000">
      <w:pPr>
        <w:pStyle w:val="Author-eSectionHeading3"/>
      </w:pPr>
      <w:bookmarkStart w:id="549" w:name="_Toc112762870"/>
      <w:r>
        <w:t>75.3 Equipements de commande, mesures et réglages CCTB 01.04</w:t>
      </w:r>
      <w:bookmarkEnd w:id="549"/>
    </w:p>
    <w:p w14:paraId="1B0B8583" w14:textId="77777777" w:rsidR="00DA3E5D" w:rsidRDefault="00000000">
      <w:pPr>
        <w:pStyle w:val="Author-eSectionHeading4"/>
      </w:pPr>
      <w:bookmarkStart w:id="550" w:name="_Toc112762871"/>
      <w:r>
        <w:t>75.31 Equipements - systèmes directs</w:t>
      </w:r>
      <w:bookmarkEnd w:id="550"/>
    </w:p>
    <w:p w14:paraId="240DBC19" w14:textId="77777777" w:rsidR="00DA3E5D" w:rsidRDefault="00000000">
      <w:pPr>
        <w:pStyle w:val="Author-eSectionHeading5"/>
      </w:pPr>
      <w:bookmarkStart w:id="551" w:name="_Toc112762872"/>
      <w:r>
        <w:t>75.31.1 Systèmes directs - dispositifs de commande générale non embarqués</w:t>
      </w:r>
      <w:bookmarkEnd w:id="551"/>
    </w:p>
    <w:p w14:paraId="3DF5C5D4" w14:textId="77777777" w:rsidR="00DA3E5D" w:rsidRDefault="00000000">
      <w:pPr>
        <w:pStyle w:val="Author-eSectionHeading6"/>
      </w:pPr>
      <w:bookmarkStart w:id="552" w:name="_Toc112762873"/>
      <w:r>
        <w:t>75.31.1a Systèmes directs - dispositifs de commande générale non embarqués - thermostats</w:t>
      </w:r>
      <w:bookmarkEnd w:id="552"/>
    </w:p>
    <w:p w14:paraId="18B31914" w14:textId="77777777" w:rsidR="00DA3E5D" w:rsidRDefault="00000000">
      <w:pPr>
        <w:pStyle w:val="Author-eSectionHeading6"/>
      </w:pPr>
      <w:bookmarkStart w:id="553" w:name="_Toc112762874"/>
      <w:r>
        <w:t>75.31.1b Systèmes directs - dispositifs de commande générale non embarqués - horloges</w:t>
      </w:r>
      <w:bookmarkEnd w:id="553"/>
    </w:p>
    <w:p w14:paraId="29D5DD8C" w14:textId="77777777" w:rsidR="00DA3E5D" w:rsidRDefault="00000000">
      <w:pPr>
        <w:pStyle w:val="Author-eSectionHeading6"/>
      </w:pPr>
      <w:bookmarkStart w:id="554" w:name="_Toc112762875"/>
      <w:r>
        <w:t>75.31.1c Systèmes directs - dispositifs de commande générale non embarqués - minuteries</w:t>
      </w:r>
      <w:bookmarkEnd w:id="554"/>
    </w:p>
    <w:p w14:paraId="0CA11011" w14:textId="77777777" w:rsidR="00DA3E5D" w:rsidRDefault="00000000">
      <w:pPr>
        <w:pStyle w:val="Author-eSectionHeading6"/>
      </w:pPr>
      <w:bookmarkStart w:id="555" w:name="_Toc112762876"/>
      <w:r>
        <w:t>75.31.1d Systèmes directs - dispositifs de commande générale non embarqués - interrupteurs</w:t>
      </w:r>
      <w:bookmarkEnd w:id="555"/>
    </w:p>
    <w:p w14:paraId="19F2053D" w14:textId="77777777" w:rsidR="00DA3E5D" w:rsidRDefault="00000000">
      <w:pPr>
        <w:pStyle w:val="Author-eSectionHeading6"/>
      </w:pPr>
      <w:bookmarkStart w:id="556" w:name="_Toc112762877"/>
      <w:r>
        <w:t>75.31.1e Systèmes directs - dispositifs de commande générale non embarqués - détection de présence / absence</w:t>
      </w:r>
      <w:bookmarkEnd w:id="556"/>
    </w:p>
    <w:p w14:paraId="74BFBD50" w14:textId="77777777" w:rsidR="00DA3E5D" w:rsidRDefault="00000000">
      <w:pPr>
        <w:pStyle w:val="Author-eSectionHeading6"/>
      </w:pPr>
      <w:bookmarkStart w:id="557" w:name="_Toc112762878"/>
      <w:r>
        <w:t>75.31.1f Systèmes directs - dispositifs de commande générale non embarqués - détection d'ouverture de fenêtre</w:t>
      </w:r>
      <w:bookmarkEnd w:id="557"/>
    </w:p>
    <w:p w14:paraId="7ACEA331" w14:textId="77777777" w:rsidR="00DA3E5D" w:rsidRDefault="00000000">
      <w:pPr>
        <w:pStyle w:val="Author-eSectionHeading6"/>
      </w:pPr>
      <w:bookmarkStart w:id="558" w:name="_Toc112762879"/>
      <w:r>
        <w:t>75.31.1g Systèmes directs - dispositifs de commande générale non embarqués - fonction de délestage</w:t>
      </w:r>
      <w:bookmarkEnd w:id="558"/>
    </w:p>
    <w:p w14:paraId="645775D3" w14:textId="77777777" w:rsidR="00DA3E5D" w:rsidRDefault="00000000">
      <w:pPr>
        <w:pStyle w:val="Author-eSectionHeading6"/>
      </w:pPr>
      <w:bookmarkStart w:id="559" w:name="_Toc112762880"/>
      <w:r>
        <w:t>75.31.1h Systèmes directs - dispositifs de commande générale non embarqués - commande par fil pilote</w:t>
      </w:r>
      <w:bookmarkEnd w:id="559"/>
    </w:p>
    <w:p w14:paraId="0A501691" w14:textId="77777777" w:rsidR="00DA3E5D" w:rsidRDefault="00000000">
      <w:pPr>
        <w:pStyle w:val="Author-eSectionHeading6"/>
      </w:pPr>
      <w:bookmarkStart w:id="560" w:name="_Toc112762881"/>
      <w:r>
        <w:t>75.31.1i Systèmes directs - dispositifs de commande générale non embarqués - déportée non filaire (télécommandée)</w:t>
      </w:r>
      <w:bookmarkEnd w:id="560"/>
    </w:p>
    <w:p w14:paraId="3D7E7644" w14:textId="77777777" w:rsidR="00DA3E5D" w:rsidRDefault="00000000">
      <w:pPr>
        <w:pStyle w:val="Author-eSectionHeading5"/>
      </w:pPr>
      <w:bookmarkStart w:id="561" w:name="_Toc112762882"/>
      <w:r>
        <w:t>75.31.2 Systèmes directs - dispositifs de commande générale embarqués</w:t>
      </w:r>
      <w:bookmarkEnd w:id="561"/>
    </w:p>
    <w:p w14:paraId="378BF462" w14:textId="77777777" w:rsidR="00DA3E5D" w:rsidRDefault="00000000">
      <w:pPr>
        <w:pStyle w:val="Author-eSectionHeading6"/>
      </w:pPr>
      <w:bookmarkStart w:id="562" w:name="_Toc112762883"/>
      <w:r>
        <w:t>75.31.2a Systèmes directs - dispositifs de commande générale embarqués - thermostats</w:t>
      </w:r>
      <w:bookmarkEnd w:id="562"/>
    </w:p>
    <w:p w14:paraId="0F2B19BD" w14:textId="77777777" w:rsidR="00DA3E5D" w:rsidRDefault="00000000">
      <w:pPr>
        <w:pStyle w:val="Author-eSectionHeading6"/>
      </w:pPr>
      <w:bookmarkStart w:id="563" w:name="_Toc112762884"/>
      <w:r>
        <w:t>75.31.2b Systèmes directs - dispositifs de commande générale embarqués - horloges</w:t>
      </w:r>
      <w:bookmarkEnd w:id="563"/>
    </w:p>
    <w:p w14:paraId="03871BBD" w14:textId="77777777" w:rsidR="00DA3E5D" w:rsidRDefault="00000000">
      <w:pPr>
        <w:pStyle w:val="Author-eSectionHeading6"/>
      </w:pPr>
      <w:bookmarkStart w:id="564" w:name="_Toc112762885"/>
      <w:r>
        <w:t>75.31.2c Systèmes directs - dispositifs de commande générale embarqués - minuteries</w:t>
      </w:r>
      <w:bookmarkEnd w:id="564"/>
    </w:p>
    <w:p w14:paraId="713FDE59" w14:textId="77777777" w:rsidR="00DA3E5D" w:rsidRDefault="00000000">
      <w:pPr>
        <w:pStyle w:val="Author-eSectionHeading6"/>
      </w:pPr>
      <w:bookmarkStart w:id="565" w:name="_Toc112762886"/>
      <w:r>
        <w:t>75.31.2d Systèmes directs - dispositifs de commande générale embarqués - interrupteurs</w:t>
      </w:r>
      <w:bookmarkEnd w:id="565"/>
    </w:p>
    <w:p w14:paraId="3A42017B" w14:textId="77777777" w:rsidR="00DA3E5D" w:rsidRDefault="00000000">
      <w:pPr>
        <w:pStyle w:val="Author-eSectionHeading6"/>
      </w:pPr>
      <w:bookmarkStart w:id="566" w:name="_Toc112762887"/>
      <w:r>
        <w:t>75.31.2e Systèmes directs - dispositifs de commande générale embarqués - détection de présence / absence</w:t>
      </w:r>
      <w:bookmarkEnd w:id="566"/>
    </w:p>
    <w:p w14:paraId="113F9CFC" w14:textId="77777777" w:rsidR="00DA3E5D" w:rsidRDefault="00000000">
      <w:pPr>
        <w:pStyle w:val="Author-eSectionHeading6"/>
      </w:pPr>
      <w:bookmarkStart w:id="567" w:name="_Toc112762888"/>
      <w:r>
        <w:t>75.31.2f Systèmes directs - dispositifs de commande générale embarqués - détection d'ouverture de fenêtre</w:t>
      </w:r>
      <w:bookmarkEnd w:id="567"/>
    </w:p>
    <w:p w14:paraId="50762618" w14:textId="77777777" w:rsidR="00DA3E5D" w:rsidRDefault="00000000">
      <w:pPr>
        <w:pStyle w:val="Author-eSectionHeading6"/>
      </w:pPr>
      <w:bookmarkStart w:id="568" w:name="_Toc112762889"/>
      <w:r>
        <w:t>75.31.2g Systèmes directs - dispositifs de commande générale embarqués - fonction de délestage</w:t>
      </w:r>
      <w:bookmarkEnd w:id="568"/>
    </w:p>
    <w:p w14:paraId="5FA0498C" w14:textId="77777777" w:rsidR="00DA3E5D" w:rsidRDefault="00000000">
      <w:pPr>
        <w:pStyle w:val="Author-eSectionHeading6"/>
      </w:pPr>
      <w:bookmarkStart w:id="569" w:name="_Toc112762890"/>
      <w:r>
        <w:t>75.31.2h Systèmes directs - dispositifs de commande générale embarqués - commande par fil pilote</w:t>
      </w:r>
      <w:bookmarkEnd w:id="569"/>
    </w:p>
    <w:p w14:paraId="2332701B" w14:textId="77777777" w:rsidR="00DA3E5D" w:rsidRDefault="00000000">
      <w:pPr>
        <w:pStyle w:val="Author-eSectionHeading6"/>
      </w:pPr>
      <w:bookmarkStart w:id="570" w:name="_Toc112762891"/>
      <w:r>
        <w:t>75.31.2i Systèmes directs - dispositifs de commande générale embarqués - déportée non filaire (télécommandée)</w:t>
      </w:r>
      <w:bookmarkEnd w:id="570"/>
    </w:p>
    <w:p w14:paraId="61037307" w14:textId="77777777" w:rsidR="00DA3E5D" w:rsidRDefault="00000000">
      <w:pPr>
        <w:pStyle w:val="Author-eSectionHeading4"/>
      </w:pPr>
      <w:bookmarkStart w:id="571" w:name="_Toc112762892"/>
      <w:r>
        <w:t>75.32 Equipements - systèmes à accumulation (toutes techniques)</w:t>
      </w:r>
      <w:bookmarkEnd w:id="571"/>
    </w:p>
    <w:p w14:paraId="5C60CEB9" w14:textId="77777777" w:rsidR="00DA3E5D" w:rsidRDefault="00000000">
      <w:pPr>
        <w:pStyle w:val="Author-eSectionHeading5"/>
      </w:pPr>
      <w:bookmarkStart w:id="572" w:name="_Toc112762893"/>
      <w:r>
        <w:t>75.32.1 Systèmes à accumulation (toutes techniques) - dispositifs de commande générale non embarqués</w:t>
      </w:r>
      <w:bookmarkEnd w:id="572"/>
    </w:p>
    <w:p w14:paraId="08E780BA" w14:textId="77777777" w:rsidR="00DA3E5D" w:rsidRDefault="00000000">
      <w:pPr>
        <w:pStyle w:val="Author-eSectionHeading6"/>
      </w:pPr>
      <w:bookmarkStart w:id="573" w:name="_Toc112762894"/>
      <w:r>
        <w:t>75.32.1a Systèmes à accumulation (toutes techniques) - dispositifs de commande générale non embarqués - thermostats</w:t>
      </w:r>
      <w:bookmarkEnd w:id="573"/>
    </w:p>
    <w:p w14:paraId="34421A2A" w14:textId="77777777" w:rsidR="00DA3E5D" w:rsidRDefault="00000000">
      <w:pPr>
        <w:pStyle w:val="Author-eSectionHeading6"/>
      </w:pPr>
      <w:bookmarkStart w:id="574" w:name="_Toc112762895"/>
      <w:r>
        <w:t>75.32.1b Systèmes à accumulation (toutes techniques) - dispositifs de commande générale non embarqués - horloges</w:t>
      </w:r>
      <w:bookmarkEnd w:id="574"/>
    </w:p>
    <w:p w14:paraId="66F298BE" w14:textId="77777777" w:rsidR="00DA3E5D" w:rsidRDefault="00000000">
      <w:pPr>
        <w:pStyle w:val="Author-eSectionHeading6"/>
      </w:pPr>
      <w:bookmarkStart w:id="575" w:name="_Toc112762896"/>
      <w:r>
        <w:t>75.32.1c Systèmes à accumulation (toutes techniques) - dispositifs de commande générale non embarqués - minuteries</w:t>
      </w:r>
      <w:bookmarkEnd w:id="575"/>
    </w:p>
    <w:p w14:paraId="03DAA8EA" w14:textId="77777777" w:rsidR="00DA3E5D" w:rsidRDefault="00000000">
      <w:pPr>
        <w:pStyle w:val="Author-eSectionHeading6"/>
      </w:pPr>
      <w:bookmarkStart w:id="576" w:name="_Toc112762897"/>
      <w:r>
        <w:t>75.32.1d Systèmes à accumulation (toutes techniques) - dispositifs de commande générale non embarqués - interrupteurs</w:t>
      </w:r>
      <w:bookmarkEnd w:id="576"/>
    </w:p>
    <w:p w14:paraId="768EBE18" w14:textId="77777777" w:rsidR="00DA3E5D" w:rsidRDefault="00000000">
      <w:pPr>
        <w:pStyle w:val="Author-eSectionHeading6"/>
      </w:pPr>
      <w:bookmarkStart w:id="577" w:name="_Toc112762898"/>
      <w:r>
        <w:t>75.32.1e Systèmes à accumulation (toutes techniques) - dispositifs de commande générale non embarqués - détection de présence / absence</w:t>
      </w:r>
      <w:bookmarkEnd w:id="577"/>
    </w:p>
    <w:p w14:paraId="5D1F9B8C" w14:textId="77777777" w:rsidR="00DA3E5D" w:rsidRDefault="00000000">
      <w:pPr>
        <w:pStyle w:val="Author-eSectionHeading6"/>
      </w:pPr>
      <w:bookmarkStart w:id="578" w:name="_Toc112762899"/>
      <w:r>
        <w:t>75.32.1f Systèmes à accumulation (toutes techniques) - dispositifs de commande générale non embarqués - détection d'ouverture de fenêtre</w:t>
      </w:r>
      <w:bookmarkEnd w:id="578"/>
    </w:p>
    <w:p w14:paraId="209F3B61" w14:textId="77777777" w:rsidR="00DA3E5D" w:rsidRDefault="00000000">
      <w:pPr>
        <w:pStyle w:val="Author-eSectionHeading6"/>
      </w:pPr>
      <w:bookmarkStart w:id="579" w:name="_Toc112762900"/>
      <w:r>
        <w:t>75.32.1g Systèmes à accumulation (toutes techniques) - dispositifs de commande générale non embarqués - fonction de délestage</w:t>
      </w:r>
      <w:bookmarkEnd w:id="579"/>
    </w:p>
    <w:p w14:paraId="17B5B2D6" w14:textId="77777777" w:rsidR="00DA3E5D" w:rsidRDefault="00000000">
      <w:pPr>
        <w:pStyle w:val="Author-eSectionHeading6"/>
      </w:pPr>
      <w:bookmarkStart w:id="580" w:name="_Toc112762901"/>
      <w:r>
        <w:t>75.32.1h Systèmes à accumulation (toutes techniques) - dispositifs de commande générale non embarqués - commande par fil pilote</w:t>
      </w:r>
      <w:bookmarkEnd w:id="580"/>
    </w:p>
    <w:p w14:paraId="309A70DE" w14:textId="77777777" w:rsidR="00DA3E5D" w:rsidRDefault="00000000">
      <w:pPr>
        <w:pStyle w:val="Author-eSectionHeading6"/>
      </w:pPr>
      <w:bookmarkStart w:id="581" w:name="_Toc112762902"/>
      <w:r>
        <w:t>75.32.1i Systèmes à accumulation (toutes techniques) - dispositifs de commande générale non embarqués - déportée non filaire (télécommandée)</w:t>
      </w:r>
      <w:bookmarkEnd w:id="581"/>
    </w:p>
    <w:p w14:paraId="2FE8C62C" w14:textId="77777777" w:rsidR="00DA3E5D" w:rsidRDefault="00000000">
      <w:pPr>
        <w:pStyle w:val="Author-eSectionHeading5"/>
      </w:pPr>
      <w:bookmarkStart w:id="582" w:name="_Toc112762903"/>
      <w:r>
        <w:t>75.32.2 Systèmes à accumulation (toutes techniques) - dispositifs de commande générale embarqués</w:t>
      </w:r>
      <w:bookmarkEnd w:id="582"/>
    </w:p>
    <w:p w14:paraId="10075171" w14:textId="77777777" w:rsidR="00DA3E5D" w:rsidRDefault="00000000">
      <w:pPr>
        <w:pStyle w:val="Author-eSectionHeading6"/>
      </w:pPr>
      <w:bookmarkStart w:id="583" w:name="_Toc112762904"/>
      <w:r>
        <w:t>75.32.2a Systèmes à accumulation (toutes techniques) - dispositifs de commande générale embarqués - thermostats</w:t>
      </w:r>
      <w:bookmarkEnd w:id="583"/>
    </w:p>
    <w:p w14:paraId="03CC0C29" w14:textId="77777777" w:rsidR="00DA3E5D" w:rsidRDefault="00000000">
      <w:pPr>
        <w:pStyle w:val="Author-eSectionHeading6"/>
      </w:pPr>
      <w:bookmarkStart w:id="584" w:name="_Toc112762905"/>
      <w:r>
        <w:t>75.32.2b Systèmes à accumulation (toutes techniques) - dispositifs de commande générale embarqués - horloges</w:t>
      </w:r>
      <w:bookmarkEnd w:id="584"/>
    </w:p>
    <w:p w14:paraId="45FB2589" w14:textId="77777777" w:rsidR="00DA3E5D" w:rsidRDefault="00000000">
      <w:pPr>
        <w:pStyle w:val="Author-eSectionHeading6"/>
      </w:pPr>
      <w:bookmarkStart w:id="585" w:name="_Toc112762906"/>
      <w:r>
        <w:t>75.32.2c Systèmes à accumulation (toutes techniques) - dispositifs de commande générale embarqués - minuteries</w:t>
      </w:r>
      <w:bookmarkEnd w:id="585"/>
    </w:p>
    <w:p w14:paraId="4EDBCBCA" w14:textId="77777777" w:rsidR="00DA3E5D" w:rsidRDefault="00000000">
      <w:pPr>
        <w:pStyle w:val="Author-eSectionHeading6"/>
      </w:pPr>
      <w:bookmarkStart w:id="586" w:name="_Toc112762907"/>
      <w:r>
        <w:t>75.32.2d Systèmes à accumulation (toutes techniques) - dispositifs de commande générale embarqués - interrupteurs</w:t>
      </w:r>
      <w:bookmarkEnd w:id="586"/>
    </w:p>
    <w:p w14:paraId="6125E81C" w14:textId="77777777" w:rsidR="00DA3E5D" w:rsidRDefault="00000000">
      <w:pPr>
        <w:pStyle w:val="Author-eSectionHeading6"/>
      </w:pPr>
      <w:bookmarkStart w:id="587" w:name="_Toc112762908"/>
      <w:r>
        <w:t>75.32.2e Systèmes à accumulation (toutes techniques) - dispositifs de commande générale embarqués - détection de présence / absence</w:t>
      </w:r>
      <w:bookmarkEnd w:id="587"/>
    </w:p>
    <w:p w14:paraId="06467150" w14:textId="77777777" w:rsidR="00DA3E5D" w:rsidRDefault="00000000">
      <w:pPr>
        <w:pStyle w:val="Author-eSectionHeading6"/>
      </w:pPr>
      <w:bookmarkStart w:id="588" w:name="_Toc112762909"/>
      <w:r>
        <w:t>75.32.2f Systèmes à accumulation (toutes techniques) - dispositifs de commande générale embarqués - détection d'ouverture de fenêtre</w:t>
      </w:r>
      <w:bookmarkEnd w:id="588"/>
    </w:p>
    <w:p w14:paraId="5775B632" w14:textId="77777777" w:rsidR="00DA3E5D" w:rsidRDefault="00000000">
      <w:pPr>
        <w:pStyle w:val="Author-eSectionHeading6"/>
      </w:pPr>
      <w:bookmarkStart w:id="589" w:name="_Toc112762910"/>
      <w:r>
        <w:t>75.32.2g Systèmes à accumulation (toutes techniques) - dispositifs de commande générale embarqués - fonction de délestage</w:t>
      </w:r>
      <w:bookmarkEnd w:id="589"/>
    </w:p>
    <w:p w14:paraId="59DB757A" w14:textId="77777777" w:rsidR="00DA3E5D" w:rsidRDefault="00000000">
      <w:pPr>
        <w:pStyle w:val="Author-eSectionHeading6"/>
      </w:pPr>
      <w:bookmarkStart w:id="590" w:name="_Toc112762911"/>
      <w:r>
        <w:t>75.32.2h Systèmes à accumulation (toutes techniques) - dispositifs de commande générale embarqués - commande par fil pilote</w:t>
      </w:r>
      <w:bookmarkEnd w:id="590"/>
    </w:p>
    <w:p w14:paraId="5336B6F1" w14:textId="77777777" w:rsidR="00DA3E5D" w:rsidRDefault="00000000">
      <w:pPr>
        <w:pStyle w:val="Author-eSectionHeading6"/>
      </w:pPr>
      <w:bookmarkStart w:id="591" w:name="_Toc112762912"/>
      <w:r>
        <w:t>75.32.2i Systèmes à accumulation (toutes techniques) - dispositifs de commande générale embarqués - déportée non filaire (télécommandée)</w:t>
      </w:r>
      <w:bookmarkEnd w:id="591"/>
    </w:p>
    <w:p w14:paraId="75150B6C" w14:textId="77777777" w:rsidR="00DA3E5D" w:rsidRDefault="00000000">
      <w:pPr>
        <w:pStyle w:val="Author-eSectionHeading4"/>
      </w:pPr>
      <w:bookmarkStart w:id="592" w:name="_Toc112762913"/>
      <w:r>
        <w:t>75.33 Régulation de charge (systèmes décentralisés et centralisés)</w:t>
      </w:r>
      <w:bookmarkEnd w:id="592"/>
    </w:p>
    <w:p w14:paraId="43642033" w14:textId="77777777" w:rsidR="00DA3E5D" w:rsidRDefault="00000000">
      <w:pPr>
        <w:pStyle w:val="Author-eSectionHeading5"/>
      </w:pPr>
      <w:bookmarkStart w:id="593" w:name="_Toc112762914"/>
      <w:r>
        <w:t>75.33.1 Régulation des accumulateurs (toutes techniques)</w:t>
      </w:r>
      <w:bookmarkEnd w:id="593"/>
    </w:p>
    <w:p w14:paraId="73342901" w14:textId="77777777" w:rsidR="00DA3E5D" w:rsidRDefault="00000000">
      <w:pPr>
        <w:pStyle w:val="Author-eSectionHeading6"/>
      </w:pPr>
      <w:bookmarkStart w:id="594" w:name="_Toc112762915"/>
      <w:r>
        <w:t>75.33.1a Régulation des accumulations - en fonction de la température extérieure continue</w:t>
      </w:r>
      <w:bookmarkEnd w:id="594"/>
    </w:p>
    <w:p w14:paraId="3315FB75" w14:textId="77777777" w:rsidR="00DA3E5D" w:rsidRDefault="00000000">
      <w:pPr>
        <w:pStyle w:val="Author-eSectionHeading6"/>
      </w:pPr>
      <w:bookmarkStart w:id="595" w:name="_Toc112762916"/>
      <w:r>
        <w:t>75.33.1b Régulation des accumulations - en fonction de la température extérieure et de la tarification</w:t>
      </w:r>
      <w:bookmarkEnd w:id="595"/>
    </w:p>
    <w:p w14:paraId="6D5C8726" w14:textId="77777777" w:rsidR="00DA3E5D" w:rsidRDefault="00000000">
      <w:pPr>
        <w:pStyle w:val="Author-eSectionHeading6"/>
      </w:pPr>
      <w:bookmarkStart w:id="596" w:name="_Toc112762917"/>
      <w:r>
        <w:t>75.33.1c Régulation des accumulations - en fonction de la température extérieure, tarification et tendance météorolgique</w:t>
      </w:r>
      <w:bookmarkEnd w:id="596"/>
    </w:p>
    <w:p w14:paraId="11B9C03B" w14:textId="77777777" w:rsidR="00DA3E5D" w:rsidRDefault="00000000">
      <w:pPr>
        <w:pStyle w:val="Author-eSectionHeading6"/>
      </w:pPr>
      <w:bookmarkStart w:id="597" w:name="_Toc112762918"/>
      <w:r>
        <w:t>75.33.1d Régulation des accumulations - en fonction de la température intérieure</w:t>
      </w:r>
      <w:bookmarkEnd w:id="597"/>
    </w:p>
    <w:p w14:paraId="1E1061FD" w14:textId="77777777" w:rsidR="00DA3E5D" w:rsidRDefault="00000000">
      <w:pPr>
        <w:pStyle w:val="Author-eSectionHeading6"/>
      </w:pPr>
      <w:bookmarkStart w:id="598" w:name="_Toc112762919"/>
      <w:r>
        <w:t>75.33.1e Régulation des accumulations - en fonction du bilan calorifique du local</w:t>
      </w:r>
      <w:bookmarkEnd w:id="598"/>
    </w:p>
    <w:p w14:paraId="758BF67B" w14:textId="77777777" w:rsidR="00DA3E5D" w:rsidRDefault="00000000">
      <w:pPr>
        <w:pStyle w:val="Author-eSectionHeading3"/>
      </w:pPr>
      <w:bookmarkStart w:id="599" w:name="_Toc112762920"/>
      <w:r>
        <w:t>75.4 - CCTB 01.02</w:t>
      </w:r>
      <w:bookmarkEnd w:id="599"/>
    </w:p>
    <w:p w14:paraId="157BC924" w14:textId="77777777" w:rsidR="00DA3E5D" w:rsidRDefault="00000000">
      <w:pPr>
        <w:pStyle w:val="Author-eSectionHeading3"/>
      </w:pPr>
      <w:bookmarkStart w:id="600" w:name="_Toc112762921"/>
      <w:r>
        <w:t>75.5 - CCTB 01.02</w:t>
      </w:r>
      <w:bookmarkEnd w:id="600"/>
    </w:p>
    <w:p w14:paraId="48E038AD" w14:textId="77777777" w:rsidR="00DA3E5D" w:rsidRDefault="00000000">
      <w:pPr>
        <w:pStyle w:val="Author-eSectionHeading3"/>
      </w:pPr>
      <w:bookmarkStart w:id="601" w:name="_Toc112762922"/>
      <w:r>
        <w:t>75.6 - CCTB 01.02</w:t>
      </w:r>
      <w:bookmarkEnd w:id="601"/>
    </w:p>
    <w:p w14:paraId="5CEB3371" w14:textId="77777777" w:rsidR="00DA3E5D" w:rsidRDefault="00000000">
      <w:pPr>
        <w:pStyle w:val="Author-eSectionHeading3"/>
      </w:pPr>
      <w:bookmarkStart w:id="602" w:name="_Toc112762923"/>
      <w:r>
        <w:t>75.7 -</w:t>
      </w:r>
      <w:bookmarkEnd w:id="602"/>
    </w:p>
    <w:p w14:paraId="462153C9" w14:textId="77777777" w:rsidR="00DA3E5D" w:rsidRDefault="00000000">
      <w:pPr>
        <w:pStyle w:val="Author-eSectionHeading3"/>
      </w:pPr>
      <w:bookmarkStart w:id="603" w:name="_Toc112762924"/>
      <w:r>
        <w:t>75.8 CE - rénovation CCTB 01.02</w:t>
      </w:r>
      <w:bookmarkEnd w:id="603"/>
    </w:p>
    <w:sectPr w:rsidR="00DA3E5D">
      <w:headerReference w:type="default" r:id="rId25"/>
      <w:footerReference w:type="default" r:id="rId26"/>
      <w:pgSz w:w="11906" w:h="16838"/>
      <w:pgMar w:top="1440" w:right="1440" w:bottom="1440" w:left="1440"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16C0D" w14:textId="77777777" w:rsidR="00BB441F" w:rsidRDefault="00BB441F">
      <w:pPr>
        <w:spacing w:before="0" w:after="0" w:line="240" w:lineRule="auto"/>
      </w:pPr>
      <w:r>
        <w:separator/>
      </w:r>
    </w:p>
  </w:endnote>
  <w:endnote w:type="continuationSeparator" w:id="0">
    <w:p w14:paraId="09129CCA" w14:textId="77777777" w:rsidR="00BB441F" w:rsidRDefault="00BB44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674D" w14:textId="77777777" w:rsidR="00DA3E5D" w:rsidRDefault="00000000">
    <w:r>
      <w:ptab w:relativeTo="margin" w:alignment="center" w:leader="none"/>
    </w:r>
    <w:sdt>
      <w:sdtPr>
        <w:id w:val="-1051064889"/>
      </w:sdtPr>
      <w:sdtContent>
        <w:r>
          <w:fldChar w:fldCharType="begin"/>
        </w:r>
        <w:r>
          <w:rPr>
            <w:b/>
            <w:bCs/>
            <w:sz w:val="16"/>
            <w:szCs w:val="16"/>
          </w:rPr>
          <w:instrText>PAGE</w:instrText>
        </w:r>
        <w:r>
          <w:fldChar w:fldCharType="separate"/>
        </w:r>
        <w:r w:rsidR="003D5759">
          <w:rPr>
            <w:b/>
            <w:bCs/>
            <w:noProof/>
            <w:sz w:val="16"/>
            <w:szCs w:val="16"/>
          </w:rPr>
          <w:t>1</w:t>
        </w:r>
        <w:r>
          <w:fldChar w:fldCharType="end"/>
        </w:r>
        <w:r>
          <w:rPr>
            <w:b/>
            <w:bCs/>
            <w:sz w:val="16"/>
            <w:szCs w:val="16"/>
          </w:rPr>
          <w:t>/</w:t>
        </w:r>
        <w:r>
          <w:fldChar w:fldCharType="begin"/>
        </w:r>
        <w:r>
          <w:rPr>
            <w:b/>
            <w:bCs/>
            <w:sz w:val="16"/>
            <w:szCs w:val="16"/>
          </w:rPr>
          <w:instrText>NUMPAGES</w:instrText>
        </w:r>
        <w:r>
          <w:fldChar w:fldCharType="separate"/>
        </w:r>
        <w:r w:rsidR="003D5759">
          <w:rPr>
            <w:b/>
            <w:bCs/>
            <w:noProof/>
            <w:sz w:val="16"/>
            <w:szCs w:val="16"/>
          </w:rPr>
          <w:t>2</w:t>
        </w:r>
        <w:r>
          <w:fldChar w:fldCharType="end"/>
        </w:r>
      </w:sdtContent>
    </w:sdt>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9B827" w14:textId="77777777" w:rsidR="00BB441F" w:rsidRDefault="00BB441F">
      <w:pPr>
        <w:spacing w:before="0" w:after="0" w:line="240" w:lineRule="auto"/>
      </w:pPr>
      <w:r>
        <w:separator/>
      </w:r>
    </w:p>
  </w:footnote>
  <w:footnote w:type="continuationSeparator" w:id="0">
    <w:p w14:paraId="28282EB3" w14:textId="77777777" w:rsidR="00BB441F" w:rsidRDefault="00BB441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D5BB" w14:textId="0C342331" w:rsidR="00763113" w:rsidRPr="00763113" w:rsidRDefault="00763113" w:rsidP="00763113">
    <w:pPr>
      <w:pStyle w:val="En-tte"/>
      <w:jc w:val="center"/>
      <w:rPr>
        <w:sz w:val="16"/>
        <w:szCs w:val="16"/>
      </w:rPr>
    </w:pPr>
    <w:r>
      <w:rPr>
        <w:sz w:val="16"/>
        <w:szCs w:val="16"/>
      </w:rPr>
      <w:t xml:space="preserve">CCTB 01.10 du 31/10/2022 – </w:t>
    </w:r>
    <w:r w:rsidRPr="00763113">
      <w:rPr>
        <w:sz w:val="16"/>
        <w:szCs w:val="16"/>
      </w:rPr>
      <w:t>T7 Electricité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D26"/>
    <w:multiLevelType w:val="hybridMultilevel"/>
    <w:tmpl w:val="EBEEA86C"/>
    <w:lvl w:ilvl="0" w:tplc="CF2A2F5A">
      <w:start w:val="1"/>
      <w:numFmt w:val="bullet"/>
      <w:lvlText w:val=""/>
      <w:lvlJc w:val="left"/>
      <w:pPr>
        <w:ind w:left="720" w:hanging="360"/>
      </w:pPr>
      <w:rPr>
        <w:rFonts w:ascii="Symbol" w:hAnsi="Symbol" w:hint="default"/>
      </w:rPr>
    </w:lvl>
    <w:lvl w:ilvl="1" w:tplc="0D5A8192">
      <w:numFmt w:val="decimal"/>
      <w:lvlText w:val=""/>
      <w:lvlJc w:val="left"/>
    </w:lvl>
    <w:lvl w:ilvl="2" w:tplc="65D2B25C">
      <w:numFmt w:val="decimal"/>
      <w:lvlText w:val=""/>
      <w:lvlJc w:val="left"/>
    </w:lvl>
    <w:lvl w:ilvl="3" w:tplc="0C601706">
      <w:numFmt w:val="decimal"/>
      <w:lvlText w:val=""/>
      <w:lvlJc w:val="left"/>
    </w:lvl>
    <w:lvl w:ilvl="4" w:tplc="C9FC841C">
      <w:numFmt w:val="decimal"/>
      <w:lvlText w:val=""/>
      <w:lvlJc w:val="left"/>
    </w:lvl>
    <w:lvl w:ilvl="5" w:tplc="BA2EF57C">
      <w:numFmt w:val="decimal"/>
      <w:lvlText w:val=""/>
      <w:lvlJc w:val="left"/>
    </w:lvl>
    <w:lvl w:ilvl="6" w:tplc="2D242204">
      <w:numFmt w:val="decimal"/>
      <w:lvlText w:val=""/>
      <w:lvlJc w:val="left"/>
    </w:lvl>
    <w:lvl w:ilvl="7" w:tplc="6AC69C1E">
      <w:numFmt w:val="decimal"/>
      <w:lvlText w:val=""/>
      <w:lvlJc w:val="left"/>
    </w:lvl>
    <w:lvl w:ilvl="8" w:tplc="C9E26C4A">
      <w:numFmt w:val="decimal"/>
      <w:lvlText w:val=""/>
      <w:lvlJc w:val="left"/>
    </w:lvl>
  </w:abstractNum>
  <w:abstractNum w:abstractNumId="1" w15:restartNumberingAfterBreak="0">
    <w:nsid w:val="0116515B"/>
    <w:multiLevelType w:val="hybridMultilevel"/>
    <w:tmpl w:val="D38E95F0"/>
    <w:lvl w:ilvl="0" w:tplc="987A230A">
      <w:start w:val="1"/>
      <w:numFmt w:val="bullet"/>
      <w:lvlText w:val=""/>
      <w:lvlJc w:val="left"/>
      <w:pPr>
        <w:ind w:left="720" w:hanging="360"/>
      </w:pPr>
      <w:rPr>
        <w:rFonts w:ascii="Symbol" w:hAnsi="Symbol" w:hint="default"/>
      </w:rPr>
    </w:lvl>
    <w:lvl w:ilvl="1" w:tplc="7F5EB6A6">
      <w:numFmt w:val="decimal"/>
      <w:lvlText w:val=""/>
      <w:lvlJc w:val="left"/>
    </w:lvl>
    <w:lvl w:ilvl="2" w:tplc="9E7C991E">
      <w:numFmt w:val="decimal"/>
      <w:lvlText w:val=""/>
      <w:lvlJc w:val="left"/>
    </w:lvl>
    <w:lvl w:ilvl="3" w:tplc="B060FD20">
      <w:numFmt w:val="decimal"/>
      <w:lvlText w:val=""/>
      <w:lvlJc w:val="left"/>
    </w:lvl>
    <w:lvl w:ilvl="4" w:tplc="7EF64552">
      <w:numFmt w:val="decimal"/>
      <w:lvlText w:val=""/>
      <w:lvlJc w:val="left"/>
    </w:lvl>
    <w:lvl w:ilvl="5" w:tplc="A62670EC">
      <w:numFmt w:val="decimal"/>
      <w:lvlText w:val=""/>
      <w:lvlJc w:val="left"/>
    </w:lvl>
    <w:lvl w:ilvl="6" w:tplc="686C9686">
      <w:numFmt w:val="decimal"/>
      <w:lvlText w:val=""/>
      <w:lvlJc w:val="left"/>
    </w:lvl>
    <w:lvl w:ilvl="7" w:tplc="050AD018">
      <w:numFmt w:val="decimal"/>
      <w:lvlText w:val=""/>
      <w:lvlJc w:val="left"/>
    </w:lvl>
    <w:lvl w:ilvl="8" w:tplc="D0CA67C6">
      <w:numFmt w:val="decimal"/>
      <w:lvlText w:val=""/>
      <w:lvlJc w:val="left"/>
    </w:lvl>
  </w:abstractNum>
  <w:abstractNum w:abstractNumId="2" w15:restartNumberingAfterBreak="0">
    <w:nsid w:val="0549704B"/>
    <w:multiLevelType w:val="hybridMultilevel"/>
    <w:tmpl w:val="6CCEA654"/>
    <w:lvl w:ilvl="0" w:tplc="68D4E786">
      <w:start w:val="1"/>
      <w:numFmt w:val="bullet"/>
      <w:lvlText w:val=""/>
      <w:lvlJc w:val="left"/>
      <w:pPr>
        <w:ind w:left="720" w:hanging="360"/>
      </w:pPr>
      <w:rPr>
        <w:rFonts w:ascii="Symbol" w:hAnsi="Symbol" w:hint="default"/>
      </w:rPr>
    </w:lvl>
    <w:lvl w:ilvl="1" w:tplc="941EBA66">
      <w:numFmt w:val="decimal"/>
      <w:lvlText w:val=""/>
      <w:lvlJc w:val="left"/>
    </w:lvl>
    <w:lvl w:ilvl="2" w:tplc="543028C4">
      <w:numFmt w:val="decimal"/>
      <w:lvlText w:val=""/>
      <w:lvlJc w:val="left"/>
    </w:lvl>
    <w:lvl w:ilvl="3" w:tplc="5C42EB70">
      <w:numFmt w:val="decimal"/>
      <w:lvlText w:val=""/>
      <w:lvlJc w:val="left"/>
    </w:lvl>
    <w:lvl w:ilvl="4" w:tplc="DB666C0C">
      <w:numFmt w:val="decimal"/>
      <w:lvlText w:val=""/>
      <w:lvlJc w:val="left"/>
    </w:lvl>
    <w:lvl w:ilvl="5" w:tplc="90D237D4">
      <w:numFmt w:val="decimal"/>
      <w:lvlText w:val=""/>
      <w:lvlJc w:val="left"/>
    </w:lvl>
    <w:lvl w:ilvl="6" w:tplc="13201448">
      <w:numFmt w:val="decimal"/>
      <w:lvlText w:val=""/>
      <w:lvlJc w:val="left"/>
    </w:lvl>
    <w:lvl w:ilvl="7" w:tplc="5864594E">
      <w:numFmt w:val="decimal"/>
      <w:lvlText w:val=""/>
      <w:lvlJc w:val="left"/>
    </w:lvl>
    <w:lvl w:ilvl="8" w:tplc="6EB6C78E">
      <w:numFmt w:val="decimal"/>
      <w:lvlText w:val=""/>
      <w:lvlJc w:val="left"/>
    </w:lvl>
  </w:abstractNum>
  <w:abstractNum w:abstractNumId="3" w15:restartNumberingAfterBreak="0">
    <w:nsid w:val="06843396"/>
    <w:multiLevelType w:val="hybridMultilevel"/>
    <w:tmpl w:val="73DE7F6C"/>
    <w:lvl w:ilvl="0" w:tplc="E54ACBD4">
      <w:start w:val="1"/>
      <w:numFmt w:val="bullet"/>
      <w:lvlText w:val=""/>
      <w:lvlJc w:val="left"/>
      <w:pPr>
        <w:ind w:left="720" w:hanging="360"/>
      </w:pPr>
      <w:rPr>
        <w:rFonts w:ascii="Symbol" w:hAnsi="Symbol" w:hint="default"/>
      </w:rPr>
    </w:lvl>
    <w:lvl w:ilvl="1" w:tplc="0E14576A">
      <w:numFmt w:val="decimal"/>
      <w:lvlText w:val=""/>
      <w:lvlJc w:val="left"/>
    </w:lvl>
    <w:lvl w:ilvl="2" w:tplc="F286883A">
      <w:numFmt w:val="decimal"/>
      <w:lvlText w:val=""/>
      <w:lvlJc w:val="left"/>
    </w:lvl>
    <w:lvl w:ilvl="3" w:tplc="8C309102">
      <w:numFmt w:val="decimal"/>
      <w:lvlText w:val=""/>
      <w:lvlJc w:val="left"/>
    </w:lvl>
    <w:lvl w:ilvl="4" w:tplc="70C81CAC">
      <w:numFmt w:val="decimal"/>
      <w:lvlText w:val=""/>
      <w:lvlJc w:val="left"/>
    </w:lvl>
    <w:lvl w:ilvl="5" w:tplc="78C0C75E">
      <w:numFmt w:val="decimal"/>
      <w:lvlText w:val=""/>
      <w:lvlJc w:val="left"/>
    </w:lvl>
    <w:lvl w:ilvl="6" w:tplc="0B8C75A8">
      <w:numFmt w:val="decimal"/>
      <w:lvlText w:val=""/>
      <w:lvlJc w:val="left"/>
    </w:lvl>
    <w:lvl w:ilvl="7" w:tplc="3AB822BC">
      <w:numFmt w:val="decimal"/>
      <w:lvlText w:val=""/>
      <w:lvlJc w:val="left"/>
    </w:lvl>
    <w:lvl w:ilvl="8" w:tplc="F92245EA">
      <w:numFmt w:val="decimal"/>
      <w:lvlText w:val=""/>
      <w:lvlJc w:val="left"/>
    </w:lvl>
  </w:abstractNum>
  <w:abstractNum w:abstractNumId="4" w15:restartNumberingAfterBreak="0">
    <w:nsid w:val="06BA4380"/>
    <w:multiLevelType w:val="hybridMultilevel"/>
    <w:tmpl w:val="7DD6DADC"/>
    <w:lvl w:ilvl="0" w:tplc="E892E668">
      <w:start w:val="1"/>
      <w:numFmt w:val="bullet"/>
      <w:lvlText w:val=""/>
      <w:lvlJc w:val="left"/>
      <w:pPr>
        <w:ind w:left="720" w:hanging="360"/>
      </w:pPr>
      <w:rPr>
        <w:rFonts w:ascii="Symbol" w:hAnsi="Symbol" w:hint="default"/>
      </w:rPr>
    </w:lvl>
    <w:lvl w:ilvl="1" w:tplc="C34A9F6A">
      <w:numFmt w:val="decimal"/>
      <w:lvlText w:val=""/>
      <w:lvlJc w:val="left"/>
    </w:lvl>
    <w:lvl w:ilvl="2" w:tplc="4B70586C">
      <w:numFmt w:val="decimal"/>
      <w:lvlText w:val=""/>
      <w:lvlJc w:val="left"/>
    </w:lvl>
    <w:lvl w:ilvl="3" w:tplc="A96AC90C">
      <w:numFmt w:val="decimal"/>
      <w:lvlText w:val=""/>
      <w:lvlJc w:val="left"/>
    </w:lvl>
    <w:lvl w:ilvl="4" w:tplc="44B66B9C">
      <w:numFmt w:val="decimal"/>
      <w:lvlText w:val=""/>
      <w:lvlJc w:val="left"/>
    </w:lvl>
    <w:lvl w:ilvl="5" w:tplc="B6DCC93C">
      <w:numFmt w:val="decimal"/>
      <w:lvlText w:val=""/>
      <w:lvlJc w:val="left"/>
    </w:lvl>
    <w:lvl w:ilvl="6" w:tplc="B7CA6820">
      <w:numFmt w:val="decimal"/>
      <w:lvlText w:val=""/>
      <w:lvlJc w:val="left"/>
    </w:lvl>
    <w:lvl w:ilvl="7" w:tplc="2EA4CD88">
      <w:numFmt w:val="decimal"/>
      <w:lvlText w:val=""/>
      <w:lvlJc w:val="left"/>
    </w:lvl>
    <w:lvl w:ilvl="8" w:tplc="4E44DDCE">
      <w:numFmt w:val="decimal"/>
      <w:lvlText w:val=""/>
      <w:lvlJc w:val="left"/>
    </w:lvl>
  </w:abstractNum>
  <w:abstractNum w:abstractNumId="5" w15:restartNumberingAfterBreak="0">
    <w:nsid w:val="095357F5"/>
    <w:multiLevelType w:val="hybridMultilevel"/>
    <w:tmpl w:val="1FBE277E"/>
    <w:lvl w:ilvl="0" w:tplc="8EE69A3C">
      <w:start w:val="1"/>
      <w:numFmt w:val="bullet"/>
      <w:lvlText w:val=""/>
      <w:lvlJc w:val="left"/>
      <w:pPr>
        <w:ind w:left="720" w:hanging="360"/>
      </w:pPr>
      <w:rPr>
        <w:rFonts w:ascii="Symbol" w:hAnsi="Symbol" w:hint="default"/>
      </w:rPr>
    </w:lvl>
    <w:lvl w:ilvl="1" w:tplc="7C90445C">
      <w:numFmt w:val="decimal"/>
      <w:lvlText w:val=""/>
      <w:lvlJc w:val="left"/>
    </w:lvl>
    <w:lvl w:ilvl="2" w:tplc="DD98CB5C">
      <w:numFmt w:val="decimal"/>
      <w:lvlText w:val=""/>
      <w:lvlJc w:val="left"/>
    </w:lvl>
    <w:lvl w:ilvl="3" w:tplc="4590F658">
      <w:numFmt w:val="decimal"/>
      <w:lvlText w:val=""/>
      <w:lvlJc w:val="left"/>
    </w:lvl>
    <w:lvl w:ilvl="4" w:tplc="319ED834">
      <w:numFmt w:val="decimal"/>
      <w:lvlText w:val=""/>
      <w:lvlJc w:val="left"/>
    </w:lvl>
    <w:lvl w:ilvl="5" w:tplc="04209A26">
      <w:numFmt w:val="decimal"/>
      <w:lvlText w:val=""/>
      <w:lvlJc w:val="left"/>
    </w:lvl>
    <w:lvl w:ilvl="6" w:tplc="0D306336">
      <w:numFmt w:val="decimal"/>
      <w:lvlText w:val=""/>
      <w:lvlJc w:val="left"/>
    </w:lvl>
    <w:lvl w:ilvl="7" w:tplc="62FE1338">
      <w:numFmt w:val="decimal"/>
      <w:lvlText w:val=""/>
      <w:lvlJc w:val="left"/>
    </w:lvl>
    <w:lvl w:ilvl="8" w:tplc="B9FEFCE2">
      <w:numFmt w:val="decimal"/>
      <w:lvlText w:val=""/>
      <w:lvlJc w:val="left"/>
    </w:lvl>
  </w:abstractNum>
  <w:abstractNum w:abstractNumId="6" w15:restartNumberingAfterBreak="0">
    <w:nsid w:val="09E1380F"/>
    <w:multiLevelType w:val="hybridMultilevel"/>
    <w:tmpl w:val="CB6C799A"/>
    <w:lvl w:ilvl="0" w:tplc="7A348E00">
      <w:start w:val="1"/>
      <w:numFmt w:val="bullet"/>
      <w:lvlText w:val=""/>
      <w:lvlJc w:val="left"/>
      <w:pPr>
        <w:ind w:left="720" w:hanging="360"/>
      </w:pPr>
      <w:rPr>
        <w:rFonts w:ascii="Symbol" w:hAnsi="Symbol" w:hint="default"/>
      </w:rPr>
    </w:lvl>
    <w:lvl w:ilvl="1" w:tplc="FFCAA54E">
      <w:numFmt w:val="decimal"/>
      <w:lvlText w:val=""/>
      <w:lvlJc w:val="left"/>
    </w:lvl>
    <w:lvl w:ilvl="2" w:tplc="1282510C">
      <w:numFmt w:val="decimal"/>
      <w:lvlText w:val=""/>
      <w:lvlJc w:val="left"/>
    </w:lvl>
    <w:lvl w:ilvl="3" w:tplc="B27A98AC">
      <w:numFmt w:val="decimal"/>
      <w:lvlText w:val=""/>
      <w:lvlJc w:val="left"/>
    </w:lvl>
    <w:lvl w:ilvl="4" w:tplc="94782DB6">
      <w:numFmt w:val="decimal"/>
      <w:lvlText w:val=""/>
      <w:lvlJc w:val="left"/>
    </w:lvl>
    <w:lvl w:ilvl="5" w:tplc="0BDC3666">
      <w:numFmt w:val="decimal"/>
      <w:lvlText w:val=""/>
      <w:lvlJc w:val="left"/>
    </w:lvl>
    <w:lvl w:ilvl="6" w:tplc="6CFEA88A">
      <w:numFmt w:val="decimal"/>
      <w:lvlText w:val=""/>
      <w:lvlJc w:val="left"/>
    </w:lvl>
    <w:lvl w:ilvl="7" w:tplc="2A3C9134">
      <w:numFmt w:val="decimal"/>
      <w:lvlText w:val=""/>
      <w:lvlJc w:val="left"/>
    </w:lvl>
    <w:lvl w:ilvl="8" w:tplc="0DDE5860">
      <w:numFmt w:val="decimal"/>
      <w:lvlText w:val=""/>
      <w:lvlJc w:val="left"/>
    </w:lvl>
  </w:abstractNum>
  <w:abstractNum w:abstractNumId="7" w15:restartNumberingAfterBreak="0">
    <w:nsid w:val="0D2A29F9"/>
    <w:multiLevelType w:val="hybridMultilevel"/>
    <w:tmpl w:val="EDC2BB46"/>
    <w:lvl w:ilvl="0" w:tplc="F0A0E2F4">
      <w:start w:val="1"/>
      <w:numFmt w:val="bullet"/>
      <w:lvlText w:val=""/>
      <w:lvlJc w:val="left"/>
      <w:pPr>
        <w:ind w:left="720" w:hanging="360"/>
      </w:pPr>
      <w:rPr>
        <w:rFonts w:ascii="Symbol" w:hAnsi="Symbol" w:hint="default"/>
      </w:rPr>
    </w:lvl>
    <w:lvl w:ilvl="1" w:tplc="36E2E982">
      <w:numFmt w:val="decimal"/>
      <w:lvlText w:val=""/>
      <w:lvlJc w:val="left"/>
    </w:lvl>
    <w:lvl w:ilvl="2" w:tplc="CCD220CE">
      <w:numFmt w:val="decimal"/>
      <w:lvlText w:val=""/>
      <w:lvlJc w:val="left"/>
    </w:lvl>
    <w:lvl w:ilvl="3" w:tplc="E4C4CD3C">
      <w:numFmt w:val="decimal"/>
      <w:lvlText w:val=""/>
      <w:lvlJc w:val="left"/>
    </w:lvl>
    <w:lvl w:ilvl="4" w:tplc="1BDE7C70">
      <w:numFmt w:val="decimal"/>
      <w:lvlText w:val=""/>
      <w:lvlJc w:val="left"/>
    </w:lvl>
    <w:lvl w:ilvl="5" w:tplc="3F589976">
      <w:numFmt w:val="decimal"/>
      <w:lvlText w:val=""/>
      <w:lvlJc w:val="left"/>
    </w:lvl>
    <w:lvl w:ilvl="6" w:tplc="C9484F0C">
      <w:numFmt w:val="decimal"/>
      <w:lvlText w:val=""/>
      <w:lvlJc w:val="left"/>
    </w:lvl>
    <w:lvl w:ilvl="7" w:tplc="D406820E">
      <w:numFmt w:val="decimal"/>
      <w:lvlText w:val=""/>
      <w:lvlJc w:val="left"/>
    </w:lvl>
    <w:lvl w:ilvl="8" w:tplc="C810B65E">
      <w:numFmt w:val="decimal"/>
      <w:lvlText w:val=""/>
      <w:lvlJc w:val="left"/>
    </w:lvl>
  </w:abstractNum>
  <w:abstractNum w:abstractNumId="8" w15:restartNumberingAfterBreak="0">
    <w:nsid w:val="0E451AA1"/>
    <w:multiLevelType w:val="hybridMultilevel"/>
    <w:tmpl w:val="B1A8F6F6"/>
    <w:lvl w:ilvl="0" w:tplc="04548864">
      <w:start w:val="1"/>
      <w:numFmt w:val="bullet"/>
      <w:lvlText w:val=""/>
      <w:lvlJc w:val="left"/>
      <w:pPr>
        <w:ind w:left="720" w:hanging="360"/>
      </w:pPr>
      <w:rPr>
        <w:rFonts w:ascii="Symbol" w:hAnsi="Symbol" w:hint="default"/>
      </w:rPr>
    </w:lvl>
    <w:lvl w:ilvl="1" w:tplc="DCB23A68">
      <w:numFmt w:val="decimal"/>
      <w:lvlText w:val=""/>
      <w:lvlJc w:val="left"/>
    </w:lvl>
    <w:lvl w:ilvl="2" w:tplc="2BACBFFA">
      <w:numFmt w:val="decimal"/>
      <w:lvlText w:val=""/>
      <w:lvlJc w:val="left"/>
    </w:lvl>
    <w:lvl w:ilvl="3" w:tplc="8780D80E">
      <w:numFmt w:val="decimal"/>
      <w:lvlText w:val=""/>
      <w:lvlJc w:val="left"/>
    </w:lvl>
    <w:lvl w:ilvl="4" w:tplc="34CCCFDC">
      <w:numFmt w:val="decimal"/>
      <w:lvlText w:val=""/>
      <w:lvlJc w:val="left"/>
    </w:lvl>
    <w:lvl w:ilvl="5" w:tplc="B52AB5B0">
      <w:numFmt w:val="decimal"/>
      <w:lvlText w:val=""/>
      <w:lvlJc w:val="left"/>
    </w:lvl>
    <w:lvl w:ilvl="6" w:tplc="B1185112">
      <w:numFmt w:val="decimal"/>
      <w:lvlText w:val=""/>
      <w:lvlJc w:val="left"/>
    </w:lvl>
    <w:lvl w:ilvl="7" w:tplc="8E8E5C72">
      <w:numFmt w:val="decimal"/>
      <w:lvlText w:val=""/>
      <w:lvlJc w:val="left"/>
    </w:lvl>
    <w:lvl w:ilvl="8" w:tplc="EF240140">
      <w:numFmt w:val="decimal"/>
      <w:lvlText w:val=""/>
      <w:lvlJc w:val="left"/>
    </w:lvl>
  </w:abstractNum>
  <w:abstractNum w:abstractNumId="9" w15:restartNumberingAfterBreak="0">
    <w:nsid w:val="10147A6D"/>
    <w:multiLevelType w:val="hybridMultilevel"/>
    <w:tmpl w:val="F3D60B3C"/>
    <w:lvl w:ilvl="0" w:tplc="72C2F604">
      <w:start w:val="1"/>
      <w:numFmt w:val="bullet"/>
      <w:lvlText w:val=""/>
      <w:lvlJc w:val="left"/>
      <w:pPr>
        <w:ind w:left="720" w:hanging="360"/>
      </w:pPr>
      <w:rPr>
        <w:rFonts w:ascii="Symbol" w:hAnsi="Symbol" w:hint="default"/>
      </w:rPr>
    </w:lvl>
    <w:lvl w:ilvl="1" w:tplc="920E8DC4">
      <w:numFmt w:val="decimal"/>
      <w:lvlText w:val=""/>
      <w:lvlJc w:val="left"/>
    </w:lvl>
    <w:lvl w:ilvl="2" w:tplc="3F948950">
      <w:numFmt w:val="decimal"/>
      <w:lvlText w:val=""/>
      <w:lvlJc w:val="left"/>
    </w:lvl>
    <w:lvl w:ilvl="3" w:tplc="5AE476CA">
      <w:numFmt w:val="decimal"/>
      <w:lvlText w:val=""/>
      <w:lvlJc w:val="left"/>
    </w:lvl>
    <w:lvl w:ilvl="4" w:tplc="ACFE2708">
      <w:numFmt w:val="decimal"/>
      <w:lvlText w:val=""/>
      <w:lvlJc w:val="left"/>
    </w:lvl>
    <w:lvl w:ilvl="5" w:tplc="E54ACF5A">
      <w:numFmt w:val="decimal"/>
      <w:lvlText w:val=""/>
      <w:lvlJc w:val="left"/>
    </w:lvl>
    <w:lvl w:ilvl="6" w:tplc="3E2EF7C6">
      <w:numFmt w:val="decimal"/>
      <w:lvlText w:val=""/>
      <w:lvlJc w:val="left"/>
    </w:lvl>
    <w:lvl w:ilvl="7" w:tplc="211A3C10">
      <w:numFmt w:val="decimal"/>
      <w:lvlText w:val=""/>
      <w:lvlJc w:val="left"/>
    </w:lvl>
    <w:lvl w:ilvl="8" w:tplc="AA24BCF0">
      <w:numFmt w:val="decimal"/>
      <w:lvlText w:val=""/>
      <w:lvlJc w:val="left"/>
    </w:lvl>
  </w:abstractNum>
  <w:abstractNum w:abstractNumId="10" w15:restartNumberingAfterBreak="0">
    <w:nsid w:val="14AD618F"/>
    <w:multiLevelType w:val="hybridMultilevel"/>
    <w:tmpl w:val="EC7014E2"/>
    <w:lvl w:ilvl="0" w:tplc="76E234F6">
      <w:start w:val="1"/>
      <w:numFmt w:val="bullet"/>
      <w:lvlText w:val=""/>
      <w:lvlJc w:val="left"/>
      <w:pPr>
        <w:ind w:left="720" w:hanging="360"/>
      </w:pPr>
      <w:rPr>
        <w:rFonts w:ascii="Symbol" w:hAnsi="Symbol" w:hint="default"/>
      </w:rPr>
    </w:lvl>
    <w:lvl w:ilvl="1" w:tplc="4DF63F44">
      <w:numFmt w:val="decimal"/>
      <w:lvlText w:val=""/>
      <w:lvlJc w:val="left"/>
    </w:lvl>
    <w:lvl w:ilvl="2" w:tplc="817E59A4">
      <w:numFmt w:val="decimal"/>
      <w:lvlText w:val=""/>
      <w:lvlJc w:val="left"/>
    </w:lvl>
    <w:lvl w:ilvl="3" w:tplc="67AA7790">
      <w:numFmt w:val="decimal"/>
      <w:lvlText w:val=""/>
      <w:lvlJc w:val="left"/>
    </w:lvl>
    <w:lvl w:ilvl="4" w:tplc="2E027EF6">
      <w:numFmt w:val="decimal"/>
      <w:lvlText w:val=""/>
      <w:lvlJc w:val="left"/>
    </w:lvl>
    <w:lvl w:ilvl="5" w:tplc="140A2C64">
      <w:numFmt w:val="decimal"/>
      <w:lvlText w:val=""/>
      <w:lvlJc w:val="left"/>
    </w:lvl>
    <w:lvl w:ilvl="6" w:tplc="4FE8F0F8">
      <w:numFmt w:val="decimal"/>
      <w:lvlText w:val=""/>
      <w:lvlJc w:val="left"/>
    </w:lvl>
    <w:lvl w:ilvl="7" w:tplc="12CEAF5E">
      <w:numFmt w:val="decimal"/>
      <w:lvlText w:val=""/>
      <w:lvlJc w:val="left"/>
    </w:lvl>
    <w:lvl w:ilvl="8" w:tplc="434624F8">
      <w:numFmt w:val="decimal"/>
      <w:lvlText w:val=""/>
      <w:lvlJc w:val="left"/>
    </w:lvl>
  </w:abstractNum>
  <w:abstractNum w:abstractNumId="11" w15:restartNumberingAfterBreak="0">
    <w:nsid w:val="1764148E"/>
    <w:multiLevelType w:val="hybridMultilevel"/>
    <w:tmpl w:val="9DB6D752"/>
    <w:lvl w:ilvl="0" w:tplc="1146F104">
      <w:start w:val="1"/>
      <w:numFmt w:val="bullet"/>
      <w:lvlText w:val=""/>
      <w:lvlJc w:val="left"/>
      <w:pPr>
        <w:ind w:left="720" w:hanging="360"/>
      </w:pPr>
      <w:rPr>
        <w:rFonts w:ascii="Symbol" w:hAnsi="Symbol" w:hint="default"/>
      </w:rPr>
    </w:lvl>
    <w:lvl w:ilvl="1" w:tplc="D80E3912">
      <w:numFmt w:val="decimal"/>
      <w:lvlText w:val=""/>
      <w:lvlJc w:val="left"/>
    </w:lvl>
    <w:lvl w:ilvl="2" w:tplc="CEEE36B8">
      <w:numFmt w:val="decimal"/>
      <w:lvlText w:val=""/>
      <w:lvlJc w:val="left"/>
    </w:lvl>
    <w:lvl w:ilvl="3" w:tplc="ADF04C60">
      <w:numFmt w:val="decimal"/>
      <w:lvlText w:val=""/>
      <w:lvlJc w:val="left"/>
    </w:lvl>
    <w:lvl w:ilvl="4" w:tplc="8E7C8CE6">
      <w:numFmt w:val="decimal"/>
      <w:lvlText w:val=""/>
      <w:lvlJc w:val="left"/>
    </w:lvl>
    <w:lvl w:ilvl="5" w:tplc="CEB8F420">
      <w:numFmt w:val="decimal"/>
      <w:lvlText w:val=""/>
      <w:lvlJc w:val="left"/>
    </w:lvl>
    <w:lvl w:ilvl="6" w:tplc="242877F2">
      <w:numFmt w:val="decimal"/>
      <w:lvlText w:val=""/>
      <w:lvlJc w:val="left"/>
    </w:lvl>
    <w:lvl w:ilvl="7" w:tplc="162E5624">
      <w:numFmt w:val="decimal"/>
      <w:lvlText w:val=""/>
      <w:lvlJc w:val="left"/>
    </w:lvl>
    <w:lvl w:ilvl="8" w:tplc="0B643E7A">
      <w:numFmt w:val="decimal"/>
      <w:lvlText w:val=""/>
      <w:lvlJc w:val="left"/>
    </w:lvl>
  </w:abstractNum>
  <w:abstractNum w:abstractNumId="12" w15:restartNumberingAfterBreak="0">
    <w:nsid w:val="19E23157"/>
    <w:multiLevelType w:val="hybridMultilevel"/>
    <w:tmpl w:val="123627A8"/>
    <w:lvl w:ilvl="0" w:tplc="B788760A">
      <w:start w:val="1"/>
      <w:numFmt w:val="bullet"/>
      <w:lvlText w:val=""/>
      <w:lvlJc w:val="left"/>
      <w:pPr>
        <w:ind w:left="720" w:hanging="360"/>
      </w:pPr>
      <w:rPr>
        <w:rFonts w:ascii="Symbol" w:hAnsi="Symbol" w:hint="default"/>
      </w:rPr>
    </w:lvl>
    <w:lvl w:ilvl="1" w:tplc="DC94C64C">
      <w:numFmt w:val="decimal"/>
      <w:lvlText w:val=""/>
      <w:lvlJc w:val="left"/>
    </w:lvl>
    <w:lvl w:ilvl="2" w:tplc="DF6AA3F0">
      <w:numFmt w:val="decimal"/>
      <w:lvlText w:val=""/>
      <w:lvlJc w:val="left"/>
    </w:lvl>
    <w:lvl w:ilvl="3" w:tplc="D918EFF6">
      <w:numFmt w:val="decimal"/>
      <w:lvlText w:val=""/>
      <w:lvlJc w:val="left"/>
    </w:lvl>
    <w:lvl w:ilvl="4" w:tplc="3690860C">
      <w:numFmt w:val="decimal"/>
      <w:lvlText w:val=""/>
      <w:lvlJc w:val="left"/>
    </w:lvl>
    <w:lvl w:ilvl="5" w:tplc="00702DDA">
      <w:numFmt w:val="decimal"/>
      <w:lvlText w:val=""/>
      <w:lvlJc w:val="left"/>
    </w:lvl>
    <w:lvl w:ilvl="6" w:tplc="6D503162">
      <w:numFmt w:val="decimal"/>
      <w:lvlText w:val=""/>
      <w:lvlJc w:val="left"/>
    </w:lvl>
    <w:lvl w:ilvl="7" w:tplc="DA684B08">
      <w:numFmt w:val="decimal"/>
      <w:lvlText w:val=""/>
      <w:lvlJc w:val="left"/>
    </w:lvl>
    <w:lvl w:ilvl="8" w:tplc="EAAE9AB2">
      <w:numFmt w:val="decimal"/>
      <w:lvlText w:val=""/>
      <w:lvlJc w:val="left"/>
    </w:lvl>
  </w:abstractNum>
  <w:abstractNum w:abstractNumId="13" w15:restartNumberingAfterBreak="0">
    <w:nsid w:val="1A61413C"/>
    <w:multiLevelType w:val="hybridMultilevel"/>
    <w:tmpl w:val="B6C059AC"/>
    <w:lvl w:ilvl="0" w:tplc="849CDC08">
      <w:start w:val="1"/>
      <w:numFmt w:val="bullet"/>
      <w:lvlText w:val=""/>
      <w:lvlJc w:val="left"/>
      <w:pPr>
        <w:ind w:left="720" w:hanging="360"/>
      </w:pPr>
      <w:rPr>
        <w:rFonts w:ascii="Symbol" w:hAnsi="Symbol" w:hint="default"/>
      </w:rPr>
    </w:lvl>
    <w:lvl w:ilvl="1" w:tplc="AFDE802C">
      <w:numFmt w:val="decimal"/>
      <w:lvlText w:val=""/>
      <w:lvlJc w:val="left"/>
    </w:lvl>
    <w:lvl w:ilvl="2" w:tplc="B4CC6F54">
      <w:numFmt w:val="decimal"/>
      <w:lvlText w:val=""/>
      <w:lvlJc w:val="left"/>
    </w:lvl>
    <w:lvl w:ilvl="3" w:tplc="4B28B56C">
      <w:numFmt w:val="decimal"/>
      <w:lvlText w:val=""/>
      <w:lvlJc w:val="left"/>
    </w:lvl>
    <w:lvl w:ilvl="4" w:tplc="75CEF36A">
      <w:numFmt w:val="decimal"/>
      <w:lvlText w:val=""/>
      <w:lvlJc w:val="left"/>
    </w:lvl>
    <w:lvl w:ilvl="5" w:tplc="C4269420">
      <w:numFmt w:val="decimal"/>
      <w:lvlText w:val=""/>
      <w:lvlJc w:val="left"/>
    </w:lvl>
    <w:lvl w:ilvl="6" w:tplc="34F05DA2">
      <w:numFmt w:val="decimal"/>
      <w:lvlText w:val=""/>
      <w:lvlJc w:val="left"/>
    </w:lvl>
    <w:lvl w:ilvl="7" w:tplc="6A8E2EBA">
      <w:numFmt w:val="decimal"/>
      <w:lvlText w:val=""/>
      <w:lvlJc w:val="left"/>
    </w:lvl>
    <w:lvl w:ilvl="8" w:tplc="2340A4F2">
      <w:numFmt w:val="decimal"/>
      <w:lvlText w:val=""/>
      <w:lvlJc w:val="left"/>
    </w:lvl>
  </w:abstractNum>
  <w:abstractNum w:abstractNumId="14" w15:restartNumberingAfterBreak="0">
    <w:nsid w:val="1A7067B1"/>
    <w:multiLevelType w:val="hybridMultilevel"/>
    <w:tmpl w:val="5A48F28C"/>
    <w:lvl w:ilvl="0" w:tplc="9A74BC70">
      <w:start w:val="1"/>
      <w:numFmt w:val="bullet"/>
      <w:lvlText w:val=""/>
      <w:lvlJc w:val="left"/>
      <w:pPr>
        <w:ind w:left="720" w:hanging="360"/>
      </w:pPr>
      <w:rPr>
        <w:rFonts w:ascii="Symbol" w:hAnsi="Symbol" w:hint="default"/>
      </w:rPr>
    </w:lvl>
    <w:lvl w:ilvl="1" w:tplc="A81A5C9C">
      <w:numFmt w:val="decimal"/>
      <w:lvlText w:val=""/>
      <w:lvlJc w:val="left"/>
    </w:lvl>
    <w:lvl w:ilvl="2" w:tplc="22B27460">
      <w:numFmt w:val="decimal"/>
      <w:lvlText w:val=""/>
      <w:lvlJc w:val="left"/>
    </w:lvl>
    <w:lvl w:ilvl="3" w:tplc="0F102C30">
      <w:numFmt w:val="decimal"/>
      <w:lvlText w:val=""/>
      <w:lvlJc w:val="left"/>
    </w:lvl>
    <w:lvl w:ilvl="4" w:tplc="A0A43152">
      <w:numFmt w:val="decimal"/>
      <w:lvlText w:val=""/>
      <w:lvlJc w:val="left"/>
    </w:lvl>
    <w:lvl w:ilvl="5" w:tplc="7C36A064">
      <w:numFmt w:val="decimal"/>
      <w:lvlText w:val=""/>
      <w:lvlJc w:val="left"/>
    </w:lvl>
    <w:lvl w:ilvl="6" w:tplc="A28C545E">
      <w:numFmt w:val="decimal"/>
      <w:lvlText w:val=""/>
      <w:lvlJc w:val="left"/>
    </w:lvl>
    <w:lvl w:ilvl="7" w:tplc="1D50F01E">
      <w:numFmt w:val="decimal"/>
      <w:lvlText w:val=""/>
      <w:lvlJc w:val="left"/>
    </w:lvl>
    <w:lvl w:ilvl="8" w:tplc="397CC0DA">
      <w:numFmt w:val="decimal"/>
      <w:lvlText w:val=""/>
      <w:lvlJc w:val="left"/>
    </w:lvl>
  </w:abstractNum>
  <w:abstractNum w:abstractNumId="15" w15:restartNumberingAfterBreak="0">
    <w:nsid w:val="1A8E7C5A"/>
    <w:multiLevelType w:val="hybridMultilevel"/>
    <w:tmpl w:val="C2E8C26A"/>
    <w:lvl w:ilvl="0" w:tplc="D0BAF068">
      <w:start w:val="1"/>
      <w:numFmt w:val="bullet"/>
      <w:lvlText w:val=""/>
      <w:lvlJc w:val="left"/>
      <w:pPr>
        <w:ind w:left="720" w:hanging="360"/>
      </w:pPr>
      <w:rPr>
        <w:rFonts w:ascii="Symbol" w:hAnsi="Symbol" w:hint="default"/>
      </w:rPr>
    </w:lvl>
    <w:lvl w:ilvl="1" w:tplc="557A83F2">
      <w:numFmt w:val="decimal"/>
      <w:lvlText w:val=""/>
      <w:lvlJc w:val="left"/>
    </w:lvl>
    <w:lvl w:ilvl="2" w:tplc="80662B96">
      <w:numFmt w:val="decimal"/>
      <w:lvlText w:val=""/>
      <w:lvlJc w:val="left"/>
    </w:lvl>
    <w:lvl w:ilvl="3" w:tplc="60B6952A">
      <w:numFmt w:val="decimal"/>
      <w:lvlText w:val=""/>
      <w:lvlJc w:val="left"/>
    </w:lvl>
    <w:lvl w:ilvl="4" w:tplc="195AD3C6">
      <w:numFmt w:val="decimal"/>
      <w:lvlText w:val=""/>
      <w:lvlJc w:val="left"/>
    </w:lvl>
    <w:lvl w:ilvl="5" w:tplc="EF588E40">
      <w:numFmt w:val="decimal"/>
      <w:lvlText w:val=""/>
      <w:lvlJc w:val="left"/>
    </w:lvl>
    <w:lvl w:ilvl="6" w:tplc="D196F276">
      <w:numFmt w:val="decimal"/>
      <w:lvlText w:val=""/>
      <w:lvlJc w:val="left"/>
    </w:lvl>
    <w:lvl w:ilvl="7" w:tplc="617ADE52">
      <w:numFmt w:val="decimal"/>
      <w:lvlText w:val=""/>
      <w:lvlJc w:val="left"/>
    </w:lvl>
    <w:lvl w:ilvl="8" w:tplc="71AC60CE">
      <w:numFmt w:val="decimal"/>
      <w:lvlText w:val=""/>
      <w:lvlJc w:val="left"/>
    </w:lvl>
  </w:abstractNum>
  <w:abstractNum w:abstractNumId="16" w15:restartNumberingAfterBreak="0">
    <w:nsid w:val="1B6D5C97"/>
    <w:multiLevelType w:val="hybridMultilevel"/>
    <w:tmpl w:val="8A9646EC"/>
    <w:lvl w:ilvl="0" w:tplc="2E943966">
      <w:start w:val="1"/>
      <w:numFmt w:val="bullet"/>
      <w:lvlText w:val=""/>
      <w:lvlJc w:val="left"/>
      <w:pPr>
        <w:ind w:left="720" w:hanging="360"/>
      </w:pPr>
      <w:rPr>
        <w:rFonts w:ascii="Symbol" w:hAnsi="Symbol" w:hint="default"/>
      </w:rPr>
    </w:lvl>
    <w:lvl w:ilvl="1" w:tplc="8AB6F840">
      <w:numFmt w:val="decimal"/>
      <w:lvlText w:val=""/>
      <w:lvlJc w:val="left"/>
    </w:lvl>
    <w:lvl w:ilvl="2" w:tplc="34C85282">
      <w:numFmt w:val="decimal"/>
      <w:lvlText w:val=""/>
      <w:lvlJc w:val="left"/>
    </w:lvl>
    <w:lvl w:ilvl="3" w:tplc="A082038E">
      <w:numFmt w:val="decimal"/>
      <w:lvlText w:val=""/>
      <w:lvlJc w:val="left"/>
    </w:lvl>
    <w:lvl w:ilvl="4" w:tplc="9C12CFEC">
      <w:numFmt w:val="decimal"/>
      <w:lvlText w:val=""/>
      <w:lvlJc w:val="left"/>
    </w:lvl>
    <w:lvl w:ilvl="5" w:tplc="40B6EAE6">
      <w:numFmt w:val="decimal"/>
      <w:lvlText w:val=""/>
      <w:lvlJc w:val="left"/>
    </w:lvl>
    <w:lvl w:ilvl="6" w:tplc="38A6C192">
      <w:numFmt w:val="decimal"/>
      <w:lvlText w:val=""/>
      <w:lvlJc w:val="left"/>
    </w:lvl>
    <w:lvl w:ilvl="7" w:tplc="7A4ADD7A">
      <w:numFmt w:val="decimal"/>
      <w:lvlText w:val=""/>
      <w:lvlJc w:val="left"/>
    </w:lvl>
    <w:lvl w:ilvl="8" w:tplc="1D5A4AA0">
      <w:numFmt w:val="decimal"/>
      <w:lvlText w:val=""/>
      <w:lvlJc w:val="left"/>
    </w:lvl>
  </w:abstractNum>
  <w:abstractNum w:abstractNumId="17" w15:restartNumberingAfterBreak="0">
    <w:nsid w:val="1BA77A88"/>
    <w:multiLevelType w:val="hybridMultilevel"/>
    <w:tmpl w:val="1BBC791A"/>
    <w:lvl w:ilvl="0" w:tplc="56FC51FC">
      <w:start w:val="1"/>
      <w:numFmt w:val="bullet"/>
      <w:lvlText w:val=""/>
      <w:lvlJc w:val="left"/>
      <w:pPr>
        <w:ind w:left="720" w:hanging="360"/>
      </w:pPr>
      <w:rPr>
        <w:rFonts w:ascii="Symbol" w:hAnsi="Symbol" w:hint="default"/>
      </w:rPr>
    </w:lvl>
    <w:lvl w:ilvl="1" w:tplc="927E987E">
      <w:numFmt w:val="decimal"/>
      <w:lvlText w:val=""/>
      <w:lvlJc w:val="left"/>
    </w:lvl>
    <w:lvl w:ilvl="2" w:tplc="C58882F8">
      <w:numFmt w:val="decimal"/>
      <w:lvlText w:val=""/>
      <w:lvlJc w:val="left"/>
    </w:lvl>
    <w:lvl w:ilvl="3" w:tplc="D0EC63A8">
      <w:numFmt w:val="decimal"/>
      <w:lvlText w:val=""/>
      <w:lvlJc w:val="left"/>
    </w:lvl>
    <w:lvl w:ilvl="4" w:tplc="A364A780">
      <w:numFmt w:val="decimal"/>
      <w:lvlText w:val=""/>
      <w:lvlJc w:val="left"/>
    </w:lvl>
    <w:lvl w:ilvl="5" w:tplc="44084EEA">
      <w:numFmt w:val="decimal"/>
      <w:lvlText w:val=""/>
      <w:lvlJc w:val="left"/>
    </w:lvl>
    <w:lvl w:ilvl="6" w:tplc="F9F86454">
      <w:numFmt w:val="decimal"/>
      <w:lvlText w:val=""/>
      <w:lvlJc w:val="left"/>
    </w:lvl>
    <w:lvl w:ilvl="7" w:tplc="60E0F0EA">
      <w:numFmt w:val="decimal"/>
      <w:lvlText w:val=""/>
      <w:lvlJc w:val="left"/>
    </w:lvl>
    <w:lvl w:ilvl="8" w:tplc="08D08B30">
      <w:numFmt w:val="decimal"/>
      <w:lvlText w:val=""/>
      <w:lvlJc w:val="left"/>
    </w:lvl>
  </w:abstractNum>
  <w:abstractNum w:abstractNumId="18" w15:restartNumberingAfterBreak="0">
    <w:nsid w:val="1BE010E5"/>
    <w:multiLevelType w:val="hybridMultilevel"/>
    <w:tmpl w:val="86968CA6"/>
    <w:lvl w:ilvl="0" w:tplc="24AC52EA">
      <w:start w:val="1"/>
      <w:numFmt w:val="bullet"/>
      <w:lvlText w:val=""/>
      <w:lvlJc w:val="left"/>
      <w:pPr>
        <w:ind w:left="720" w:hanging="360"/>
      </w:pPr>
      <w:rPr>
        <w:rFonts w:ascii="Symbol" w:hAnsi="Symbol" w:hint="default"/>
      </w:rPr>
    </w:lvl>
    <w:lvl w:ilvl="1" w:tplc="762253F6">
      <w:numFmt w:val="decimal"/>
      <w:lvlText w:val=""/>
      <w:lvlJc w:val="left"/>
    </w:lvl>
    <w:lvl w:ilvl="2" w:tplc="7DDE4C56">
      <w:numFmt w:val="decimal"/>
      <w:lvlText w:val=""/>
      <w:lvlJc w:val="left"/>
    </w:lvl>
    <w:lvl w:ilvl="3" w:tplc="F66E8CAC">
      <w:numFmt w:val="decimal"/>
      <w:lvlText w:val=""/>
      <w:lvlJc w:val="left"/>
    </w:lvl>
    <w:lvl w:ilvl="4" w:tplc="289403EE">
      <w:numFmt w:val="decimal"/>
      <w:lvlText w:val=""/>
      <w:lvlJc w:val="left"/>
    </w:lvl>
    <w:lvl w:ilvl="5" w:tplc="2602A750">
      <w:numFmt w:val="decimal"/>
      <w:lvlText w:val=""/>
      <w:lvlJc w:val="left"/>
    </w:lvl>
    <w:lvl w:ilvl="6" w:tplc="47A875F8">
      <w:numFmt w:val="decimal"/>
      <w:lvlText w:val=""/>
      <w:lvlJc w:val="left"/>
    </w:lvl>
    <w:lvl w:ilvl="7" w:tplc="2E747C1C">
      <w:numFmt w:val="decimal"/>
      <w:lvlText w:val=""/>
      <w:lvlJc w:val="left"/>
    </w:lvl>
    <w:lvl w:ilvl="8" w:tplc="C7C2003A">
      <w:numFmt w:val="decimal"/>
      <w:lvlText w:val=""/>
      <w:lvlJc w:val="left"/>
    </w:lvl>
  </w:abstractNum>
  <w:abstractNum w:abstractNumId="19" w15:restartNumberingAfterBreak="0">
    <w:nsid w:val="1C72697C"/>
    <w:multiLevelType w:val="hybridMultilevel"/>
    <w:tmpl w:val="086A270A"/>
    <w:lvl w:ilvl="0" w:tplc="1048132C">
      <w:start w:val="1"/>
      <w:numFmt w:val="bullet"/>
      <w:lvlText w:val=""/>
      <w:lvlJc w:val="left"/>
      <w:pPr>
        <w:ind w:left="720" w:hanging="360"/>
      </w:pPr>
      <w:rPr>
        <w:rFonts w:ascii="Symbol" w:hAnsi="Symbol" w:hint="default"/>
      </w:rPr>
    </w:lvl>
    <w:lvl w:ilvl="1" w:tplc="F4609FE0">
      <w:numFmt w:val="decimal"/>
      <w:lvlText w:val=""/>
      <w:lvlJc w:val="left"/>
    </w:lvl>
    <w:lvl w:ilvl="2" w:tplc="D5443F2C">
      <w:numFmt w:val="decimal"/>
      <w:lvlText w:val=""/>
      <w:lvlJc w:val="left"/>
    </w:lvl>
    <w:lvl w:ilvl="3" w:tplc="D57A4DA4">
      <w:numFmt w:val="decimal"/>
      <w:lvlText w:val=""/>
      <w:lvlJc w:val="left"/>
    </w:lvl>
    <w:lvl w:ilvl="4" w:tplc="F828E1AC">
      <w:numFmt w:val="decimal"/>
      <w:lvlText w:val=""/>
      <w:lvlJc w:val="left"/>
    </w:lvl>
    <w:lvl w:ilvl="5" w:tplc="4560BF8A">
      <w:numFmt w:val="decimal"/>
      <w:lvlText w:val=""/>
      <w:lvlJc w:val="left"/>
    </w:lvl>
    <w:lvl w:ilvl="6" w:tplc="B2284EAC">
      <w:numFmt w:val="decimal"/>
      <w:lvlText w:val=""/>
      <w:lvlJc w:val="left"/>
    </w:lvl>
    <w:lvl w:ilvl="7" w:tplc="8BC8DA0C">
      <w:numFmt w:val="decimal"/>
      <w:lvlText w:val=""/>
      <w:lvlJc w:val="left"/>
    </w:lvl>
    <w:lvl w:ilvl="8" w:tplc="7FA08D1C">
      <w:numFmt w:val="decimal"/>
      <w:lvlText w:val=""/>
      <w:lvlJc w:val="left"/>
    </w:lvl>
  </w:abstractNum>
  <w:abstractNum w:abstractNumId="20" w15:restartNumberingAfterBreak="0">
    <w:nsid w:val="1C7F74CF"/>
    <w:multiLevelType w:val="hybridMultilevel"/>
    <w:tmpl w:val="DC1224F6"/>
    <w:lvl w:ilvl="0" w:tplc="411EA4B8">
      <w:start w:val="1"/>
      <w:numFmt w:val="bullet"/>
      <w:lvlText w:val=""/>
      <w:lvlJc w:val="left"/>
      <w:pPr>
        <w:ind w:left="720" w:hanging="360"/>
      </w:pPr>
      <w:rPr>
        <w:rFonts w:ascii="Symbol" w:hAnsi="Symbol" w:hint="default"/>
      </w:rPr>
    </w:lvl>
    <w:lvl w:ilvl="1" w:tplc="9B082B4A">
      <w:numFmt w:val="decimal"/>
      <w:lvlText w:val=""/>
      <w:lvlJc w:val="left"/>
    </w:lvl>
    <w:lvl w:ilvl="2" w:tplc="28300A22">
      <w:numFmt w:val="decimal"/>
      <w:lvlText w:val=""/>
      <w:lvlJc w:val="left"/>
    </w:lvl>
    <w:lvl w:ilvl="3" w:tplc="1668D13E">
      <w:numFmt w:val="decimal"/>
      <w:lvlText w:val=""/>
      <w:lvlJc w:val="left"/>
    </w:lvl>
    <w:lvl w:ilvl="4" w:tplc="D2463DAC">
      <w:numFmt w:val="decimal"/>
      <w:lvlText w:val=""/>
      <w:lvlJc w:val="left"/>
    </w:lvl>
    <w:lvl w:ilvl="5" w:tplc="5928E252">
      <w:numFmt w:val="decimal"/>
      <w:lvlText w:val=""/>
      <w:lvlJc w:val="left"/>
    </w:lvl>
    <w:lvl w:ilvl="6" w:tplc="128A8354">
      <w:numFmt w:val="decimal"/>
      <w:lvlText w:val=""/>
      <w:lvlJc w:val="left"/>
    </w:lvl>
    <w:lvl w:ilvl="7" w:tplc="911A0DC4">
      <w:numFmt w:val="decimal"/>
      <w:lvlText w:val=""/>
      <w:lvlJc w:val="left"/>
    </w:lvl>
    <w:lvl w:ilvl="8" w:tplc="6FC08B9A">
      <w:numFmt w:val="decimal"/>
      <w:lvlText w:val=""/>
      <w:lvlJc w:val="left"/>
    </w:lvl>
  </w:abstractNum>
  <w:abstractNum w:abstractNumId="21" w15:restartNumberingAfterBreak="0">
    <w:nsid w:val="1CBE5F75"/>
    <w:multiLevelType w:val="hybridMultilevel"/>
    <w:tmpl w:val="A3F44B72"/>
    <w:lvl w:ilvl="0" w:tplc="A38485AE">
      <w:start w:val="1"/>
      <w:numFmt w:val="bullet"/>
      <w:lvlText w:val=""/>
      <w:lvlJc w:val="left"/>
      <w:pPr>
        <w:ind w:left="720" w:hanging="360"/>
      </w:pPr>
      <w:rPr>
        <w:rFonts w:ascii="Symbol" w:hAnsi="Symbol" w:hint="default"/>
      </w:rPr>
    </w:lvl>
    <w:lvl w:ilvl="1" w:tplc="E6304C8E">
      <w:numFmt w:val="decimal"/>
      <w:lvlText w:val=""/>
      <w:lvlJc w:val="left"/>
    </w:lvl>
    <w:lvl w:ilvl="2" w:tplc="5FCA56BA">
      <w:numFmt w:val="decimal"/>
      <w:lvlText w:val=""/>
      <w:lvlJc w:val="left"/>
    </w:lvl>
    <w:lvl w:ilvl="3" w:tplc="A20E7E24">
      <w:numFmt w:val="decimal"/>
      <w:lvlText w:val=""/>
      <w:lvlJc w:val="left"/>
    </w:lvl>
    <w:lvl w:ilvl="4" w:tplc="C43237D8">
      <w:numFmt w:val="decimal"/>
      <w:lvlText w:val=""/>
      <w:lvlJc w:val="left"/>
    </w:lvl>
    <w:lvl w:ilvl="5" w:tplc="CD8E4B78">
      <w:numFmt w:val="decimal"/>
      <w:lvlText w:val=""/>
      <w:lvlJc w:val="left"/>
    </w:lvl>
    <w:lvl w:ilvl="6" w:tplc="A33A98E8">
      <w:numFmt w:val="decimal"/>
      <w:lvlText w:val=""/>
      <w:lvlJc w:val="left"/>
    </w:lvl>
    <w:lvl w:ilvl="7" w:tplc="74AC75C0">
      <w:numFmt w:val="decimal"/>
      <w:lvlText w:val=""/>
      <w:lvlJc w:val="left"/>
    </w:lvl>
    <w:lvl w:ilvl="8" w:tplc="D3482B1A">
      <w:numFmt w:val="decimal"/>
      <w:lvlText w:val=""/>
      <w:lvlJc w:val="left"/>
    </w:lvl>
  </w:abstractNum>
  <w:abstractNum w:abstractNumId="22" w15:restartNumberingAfterBreak="0">
    <w:nsid w:val="1E0C651E"/>
    <w:multiLevelType w:val="hybridMultilevel"/>
    <w:tmpl w:val="10ACE27A"/>
    <w:lvl w:ilvl="0" w:tplc="F6B2B414">
      <w:start w:val="1"/>
      <w:numFmt w:val="bullet"/>
      <w:lvlText w:val=""/>
      <w:lvlJc w:val="left"/>
      <w:pPr>
        <w:ind w:left="720" w:hanging="360"/>
      </w:pPr>
      <w:rPr>
        <w:rFonts w:ascii="Symbol" w:hAnsi="Symbol" w:hint="default"/>
      </w:rPr>
    </w:lvl>
    <w:lvl w:ilvl="1" w:tplc="FDBA7E5E">
      <w:numFmt w:val="decimal"/>
      <w:lvlText w:val=""/>
      <w:lvlJc w:val="left"/>
    </w:lvl>
    <w:lvl w:ilvl="2" w:tplc="66FADC98">
      <w:numFmt w:val="decimal"/>
      <w:lvlText w:val=""/>
      <w:lvlJc w:val="left"/>
    </w:lvl>
    <w:lvl w:ilvl="3" w:tplc="577EEA14">
      <w:numFmt w:val="decimal"/>
      <w:lvlText w:val=""/>
      <w:lvlJc w:val="left"/>
    </w:lvl>
    <w:lvl w:ilvl="4" w:tplc="8E76C944">
      <w:numFmt w:val="decimal"/>
      <w:lvlText w:val=""/>
      <w:lvlJc w:val="left"/>
    </w:lvl>
    <w:lvl w:ilvl="5" w:tplc="D1E26BF2">
      <w:numFmt w:val="decimal"/>
      <w:lvlText w:val=""/>
      <w:lvlJc w:val="left"/>
    </w:lvl>
    <w:lvl w:ilvl="6" w:tplc="A454CB9A">
      <w:numFmt w:val="decimal"/>
      <w:lvlText w:val=""/>
      <w:lvlJc w:val="left"/>
    </w:lvl>
    <w:lvl w:ilvl="7" w:tplc="54B6309E">
      <w:numFmt w:val="decimal"/>
      <w:lvlText w:val=""/>
      <w:lvlJc w:val="left"/>
    </w:lvl>
    <w:lvl w:ilvl="8" w:tplc="70FE28E2">
      <w:numFmt w:val="decimal"/>
      <w:lvlText w:val=""/>
      <w:lvlJc w:val="left"/>
    </w:lvl>
  </w:abstractNum>
  <w:abstractNum w:abstractNumId="23" w15:restartNumberingAfterBreak="0">
    <w:nsid w:val="1ECF29F2"/>
    <w:multiLevelType w:val="hybridMultilevel"/>
    <w:tmpl w:val="A24813C8"/>
    <w:lvl w:ilvl="0" w:tplc="3EEC57D8">
      <w:start w:val="1"/>
      <w:numFmt w:val="bullet"/>
      <w:lvlText w:val=""/>
      <w:lvlJc w:val="left"/>
      <w:pPr>
        <w:ind w:left="720" w:hanging="360"/>
      </w:pPr>
      <w:rPr>
        <w:rFonts w:ascii="Symbol" w:hAnsi="Symbol" w:hint="default"/>
      </w:rPr>
    </w:lvl>
    <w:lvl w:ilvl="1" w:tplc="652A5D1E">
      <w:numFmt w:val="decimal"/>
      <w:lvlText w:val=""/>
      <w:lvlJc w:val="left"/>
    </w:lvl>
    <w:lvl w:ilvl="2" w:tplc="BD248CAE">
      <w:numFmt w:val="decimal"/>
      <w:lvlText w:val=""/>
      <w:lvlJc w:val="left"/>
    </w:lvl>
    <w:lvl w:ilvl="3" w:tplc="5DE80E6C">
      <w:numFmt w:val="decimal"/>
      <w:lvlText w:val=""/>
      <w:lvlJc w:val="left"/>
    </w:lvl>
    <w:lvl w:ilvl="4" w:tplc="B9D4AE76">
      <w:numFmt w:val="decimal"/>
      <w:lvlText w:val=""/>
      <w:lvlJc w:val="left"/>
    </w:lvl>
    <w:lvl w:ilvl="5" w:tplc="7D7A3244">
      <w:numFmt w:val="decimal"/>
      <w:lvlText w:val=""/>
      <w:lvlJc w:val="left"/>
    </w:lvl>
    <w:lvl w:ilvl="6" w:tplc="ABFA1FA6">
      <w:numFmt w:val="decimal"/>
      <w:lvlText w:val=""/>
      <w:lvlJc w:val="left"/>
    </w:lvl>
    <w:lvl w:ilvl="7" w:tplc="A3A219B2">
      <w:numFmt w:val="decimal"/>
      <w:lvlText w:val=""/>
      <w:lvlJc w:val="left"/>
    </w:lvl>
    <w:lvl w:ilvl="8" w:tplc="2910A6A4">
      <w:numFmt w:val="decimal"/>
      <w:lvlText w:val=""/>
      <w:lvlJc w:val="left"/>
    </w:lvl>
  </w:abstractNum>
  <w:abstractNum w:abstractNumId="24" w15:restartNumberingAfterBreak="0">
    <w:nsid w:val="20FA43CB"/>
    <w:multiLevelType w:val="hybridMultilevel"/>
    <w:tmpl w:val="0E08CD02"/>
    <w:lvl w:ilvl="0" w:tplc="67A805C0">
      <w:start w:val="1"/>
      <w:numFmt w:val="bullet"/>
      <w:lvlText w:val=""/>
      <w:lvlJc w:val="left"/>
      <w:pPr>
        <w:ind w:left="720" w:hanging="360"/>
      </w:pPr>
      <w:rPr>
        <w:rFonts w:ascii="Symbol" w:hAnsi="Symbol" w:hint="default"/>
      </w:rPr>
    </w:lvl>
    <w:lvl w:ilvl="1" w:tplc="DA384562">
      <w:numFmt w:val="decimal"/>
      <w:lvlText w:val=""/>
      <w:lvlJc w:val="left"/>
    </w:lvl>
    <w:lvl w:ilvl="2" w:tplc="1A523494">
      <w:numFmt w:val="decimal"/>
      <w:lvlText w:val=""/>
      <w:lvlJc w:val="left"/>
    </w:lvl>
    <w:lvl w:ilvl="3" w:tplc="5EE26A14">
      <w:numFmt w:val="decimal"/>
      <w:lvlText w:val=""/>
      <w:lvlJc w:val="left"/>
    </w:lvl>
    <w:lvl w:ilvl="4" w:tplc="DE0039A6">
      <w:numFmt w:val="decimal"/>
      <w:lvlText w:val=""/>
      <w:lvlJc w:val="left"/>
    </w:lvl>
    <w:lvl w:ilvl="5" w:tplc="152CBCA6">
      <w:numFmt w:val="decimal"/>
      <w:lvlText w:val=""/>
      <w:lvlJc w:val="left"/>
    </w:lvl>
    <w:lvl w:ilvl="6" w:tplc="B0AC29A0">
      <w:numFmt w:val="decimal"/>
      <w:lvlText w:val=""/>
      <w:lvlJc w:val="left"/>
    </w:lvl>
    <w:lvl w:ilvl="7" w:tplc="5F887008">
      <w:numFmt w:val="decimal"/>
      <w:lvlText w:val=""/>
      <w:lvlJc w:val="left"/>
    </w:lvl>
    <w:lvl w:ilvl="8" w:tplc="78B41CFC">
      <w:numFmt w:val="decimal"/>
      <w:lvlText w:val=""/>
      <w:lvlJc w:val="left"/>
    </w:lvl>
  </w:abstractNum>
  <w:abstractNum w:abstractNumId="25" w15:restartNumberingAfterBreak="0">
    <w:nsid w:val="21B37828"/>
    <w:multiLevelType w:val="hybridMultilevel"/>
    <w:tmpl w:val="C2302BCA"/>
    <w:lvl w:ilvl="0" w:tplc="606ED964">
      <w:start w:val="1"/>
      <w:numFmt w:val="bullet"/>
      <w:lvlText w:val=""/>
      <w:lvlJc w:val="left"/>
      <w:pPr>
        <w:ind w:left="720" w:hanging="360"/>
      </w:pPr>
      <w:rPr>
        <w:rFonts w:ascii="Symbol" w:hAnsi="Symbol" w:hint="default"/>
      </w:rPr>
    </w:lvl>
    <w:lvl w:ilvl="1" w:tplc="7E1ECFD0">
      <w:numFmt w:val="decimal"/>
      <w:lvlText w:val=""/>
      <w:lvlJc w:val="left"/>
    </w:lvl>
    <w:lvl w:ilvl="2" w:tplc="087A94A2">
      <w:numFmt w:val="decimal"/>
      <w:lvlText w:val=""/>
      <w:lvlJc w:val="left"/>
    </w:lvl>
    <w:lvl w:ilvl="3" w:tplc="9104E03C">
      <w:numFmt w:val="decimal"/>
      <w:lvlText w:val=""/>
      <w:lvlJc w:val="left"/>
    </w:lvl>
    <w:lvl w:ilvl="4" w:tplc="19CE33A0">
      <w:numFmt w:val="decimal"/>
      <w:lvlText w:val=""/>
      <w:lvlJc w:val="left"/>
    </w:lvl>
    <w:lvl w:ilvl="5" w:tplc="00EE17D8">
      <w:numFmt w:val="decimal"/>
      <w:lvlText w:val=""/>
      <w:lvlJc w:val="left"/>
    </w:lvl>
    <w:lvl w:ilvl="6" w:tplc="38CAFF6E">
      <w:numFmt w:val="decimal"/>
      <w:lvlText w:val=""/>
      <w:lvlJc w:val="left"/>
    </w:lvl>
    <w:lvl w:ilvl="7" w:tplc="A3020292">
      <w:numFmt w:val="decimal"/>
      <w:lvlText w:val=""/>
      <w:lvlJc w:val="left"/>
    </w:lvl>
    <w:lvl w:ilvl="8" w:tplc="16DC698E">
      <w:numFmt w:val="decimal"/>
      <w:lvlText w:val=""/>
      <w:lvlJc w:val="left"/>
    </w:lvl>
  </w:abstractNum>
  <w:abstractNum w:abstractNumId="26" w15:restartNumberingAfterBreak="0">
    <w:nsid w:val="22BE1CD9"/>
    <w:multiLevelType w:val="hybridMultilevel"/>
    <w:tmpl w:val="D5722212"/>
    <w:lvl w:ilvl="0" w:tplc="7B0C1E32">
      <w:start w:val="1"/>
      <w:numFmt w:val="bullet"/>
      <w:lvlText w:val=""/>
      <w:lvlJc w:val="left"/>
      <w:pPr>
        <w:ind w:left="720" w:hanging="360"/>
      </w:pPr>
      <w:rPr>
        <w:rFonts w:ascii="Symbol" w:hAnsi="Symbol" w:hint="default"/>
      </w:rPr>
    </w:lvl>
    <w:lvl w:ilvl="1" w:tplc="D250BC64">
      <w:numFmt w:val="decimal"/>
      <w:lvlText w:val=""/>
      <w:lvlJc w:val="left"/>
    </w:lvl>
    <w:lvl w:ilvl="2" w:tplc="C37AB1D2">
      <w:numFmt w:val="decimal"/>
      <w:lvlText w:val=""/>
      <w:lvlJc w:val="left"/>
    </w:lvl>
    <w:lvl w:ilvl="3" w:tplc="43522560">
      <w:numFmt w:val="decimal"/>
      <w:lvlText w:val=""/>
      <w:lvlJc w:val="left"/>
    </w:lvl>
    <w:lvl w:ilvl="4" w:tplc="5F022A5A">
      <w:numFmt w:val="decimal"/>
      <w:lvlText w:val=""/>
      <w:lvlJc w:val="left"/>
    </w:lvl>
    <w:lvl w:ilvl="5" w:tplc="0C70A1F8">
      <w:numFmt w:val="decimal"/>
      <w:lvlText w:val=""/>
      <w:lvlJc w:val="left"/>
    </w:lvl>
    <w:lvl w:ilvl="6" w:tplc="3566F6A4">
      <w:numFmt w:val="decimal"/>
      <w:lvlText w:val=""/>
      <w:lvlJc w:val="left"/>
    </w:lvl>
    <w:lvl w:ilvl="7" w:tplc="A642B88E">
      <w:numFmt w:val="decimal"/>
      <w:lvlText w:val=""/>
      <w:lvlJc w:val="left"/>
    </w:lvl>
    <w:lvl w:ilvl="8" w:tplc="8D6E2EA8">
      <w:numFmt w:val="decimal"/>
      <w:lvlText w:val=""/>
      <w:lvlJc w:val="left"/>
    </w:lvl>
  </w:abstractNum>
  <w:abstractNum w:abstractNumId="27" w15:restartNumberingAfterBreak="0">
    <w:nsid w:val="23CF6494"/>
    <w:multiLevelType w:val="hybridMultilevel"/>
    <w:tmpl w:val="C04242AA"/>
    <w:lvl w:ilvl="0" w:tplc="EF9271F2">
      <w:start w:val="1"/>
      <w:numFmt w:val="bullet"/>
      <w:lvlText w:val=""/>
      <w:lvlJc w:val="left"/>
      <w:pPr>
        <w:ind w:left="720" w:hanging="360"/>
      </w:pPr>
      <w:rPr>
        <w:rFonts w:ascii="Symbol" w:hAnsi="Symbol" w:hint="default"/>
      </w:rPr>
    </w:lvl>
    <w:lvl w:ilvl="1" w:tplc="E7069550">
      <w:numFmt w:val="decimal"/>
      <w:lvlText w:val=""/>
      <w:lvlJc w:val="left"/>
    </w:lvl>
    <w:lvl w:ilvl="2" w:tplc="AD40FDC4">
      <w:numFmt w:val="decimal"/>
      <w:lvlText w:val=""/>
      <w:lvlJc w:val="left"/>
    </w:lvl>
    <w:lvl w:ilvl="3" w:tplc="D45C5B02">
      <w:numFmt w:val="decimal"/>
      <w:lvlText w:val=""/>
      <w:lvlJc w:val="left"/>
    </w:lvl>
    <w:lvl w:ilvl="4" w:tplc="BC884012">
      <w:numFmt w:val="decimal"/>
      <w:lvlText w:val=""/>
      <w:lvlJc w:val="left"/>
    </w:lvl>
    <w:lvl w:ilvl="5" w:tplc="7E30819C">
      <w:numFmt w:val="decimal"/>
      <w:lvlText w:val=""/>
      <w:lvlJc w:val="left"/>
    </w:lvl>
    <w:lvl w:ilvl="6" w:tplc="A950CF9C">
      <w:numFmt w:val="decimal"/>
      <w:lvlText w:val=""/>
      <w:lvlJc w:val="left"/>
    </w:lvl>
    <w:lvl w:ilvl="7" w:tplc="3C6ED5E2">
      <w:numFmt w:val="decimal"/>
      <w:lvlText w:val=""/>
      <w:lvlJc w:val="left"/>
    </w:lvl>
    <w:lvl w:ilvl="8" w:tplc="C622930E">
      <w:numFmt w:val="decimal"/>
      <w:lvlText w:val=""/>
      <w:lvlJc w:val="left"/>
    </w:lvl>
  </w:abstractNum>
  <w:abstractNum w:abstractNumId="28" w15:restartNumberingAfterBreak="0">
    <w:nsid w:val="2661106A"/>
    <w:multiLevelType w:val="hybridMultilevel"/>
    <w:tmpl w:val="B3DA3946"/>
    <w:lvl w:ilvl="0" w:tplc="7EC831D0">
      <w:start w:val="1"/>
      <w:numFmt w:val="bullet"/>
      <w:lvlText w:val=""/>
      <w:lvlJc w:val="left"/>
      <w:pPr>
        <w:ind w:left="720" w:hanging="360"/>
      </w:pPr>
      <w:rPr>
        <w:rFonts w:ascii="Symbol" w:hAnsi="Symbol" w:hint="default"/>
      </w:rPr>
    </w:lvl>
    <w:lvl w:ilvl="1" w:tplc="49E083E2">
      <w:numFmt w:val="decimal"/>
      <w:lvlText w:val=""/>
      <w:lvlJc w:val="left"/>
    </w:lvl>
    <w:lvl w:ilvl="2" w:tplc="0928BC06">
      <w:numFmt w:val="decimal"/>
      <w:lvlText w:val=""/>
      <w:lvlJc w:val="left"/>
    </w:lvl>
    <w:lvl w:ilvl="3" w:tplc="DF289BC8">
      <w:numFmt w:val="decimal"/>
      <w:lvlText w:val=""/>
      <w:lvlJc w:val="left"/>
    </w:lvl>
    <w:lvl w:ilvl="4" w:tplc="ACF2740C">
      <w:numFmt w:val="decimal"/>
      <w:lvlText w:val=""/>
      <w:lvlJc w:val="left"/>
    </w:lvl>
    <w:lvl w:ilvl="5" w:tplc="8794ABFA">
      <w:numFmt w:val="decimal"/>
      <w:lvlText w:val=""/>
      <w:lvlJc w:val="left"/>
    </w:lvl>
    <w:lvl w:ilvl="6" w:tplc="49C2144A">
      <w:numFmt w:val="decimal"/>
      <w:lvlText w:val=""/>
      <w:lvlJc w:val="left"/>
    </w:lvl>
    <w:lvl w:ilvl="7" w:tplc="B0DC93F2">
      <w:numFmt w:val="decimal"/>
      <w:lvlText w:val=""/>
      <w:lvlJc w:val="left"/>
    </w:lvl>
    <w:lvl w:ilvl="8" w:tplc="12D26DA4">
      <w:numFmt w:val="decimal"/>
      <w:lvlText w:val=""/>
      <w:lvlJc w:val="left"/>
    </w:lvl>
  </w:abstractNum>
  <w:abstractNum w:abstractNumId="29" w15:restartNumberingAfterBreak="0">
    <w:nsid w:val="2A2B6891"/>
    <w:multiLevelType w:val="hybridMultilevel"/>
    <w:tmpl w:val="BC3CD3BC"/>
    <w:lvl w:ilvl="0" w:tplc="5992B174">
      <w:start w:val="1"/>
      <w:numFmt w:val="bullet"/>
      <w:lvlText w:val=""/>
      <w:lvlJc w:val="left"/>
      <w:pPr>
        <w:ind w:left="720" w:hanging="360"/>
      </w:pPr>
      <w:rPr>
        <w:rFonts w:ascii="Symbol" w:hAnsi="Symbol" w:hint="default"/>
      </w:rPr>
    </w:lvl>
    <w:lvl w:ilvl="1" w:tplc="4642CD1C">
      <w:numFmt w:val="decimal"/>
      <w:lvlText w:val=""/>
      <w:lvlJc w:val="left"/>
    </w:lvl>
    <w:lvl w:ilvl="2" w:tplc="6972B5F0">
      <w:numFmt w:val="decimal"/>
      <w:lvlText w:val=""/>
      <w:lvlJc w:val="left"/>
    </w:lvl>
    <w:lvl w:ilvl="3" w:tplc="2DCA206E">
      <w:numFmt w:val="decimal"/>
      <w:lvlText w:val=""/>
      <w:lvlJc w:val="left"/>
    </w:lvl>
    <w:lvl w:ilvl="4" w:tplc="831E8DE2">
      <w:numFmt w:val="decimal"/>
      <w:lvlText w:val=""/>
      <w:lvlJc w:val="left"/>
    </w:lvl>
    <w:lvl w:ilvl="5" w:tplc="9878BE2A">
      <w:numFmt w:val="decimal"/>
      <w:lvlText w:val=""/>
      <w:lvlJc w:val="left"/>
    </w:lvl>
    <w:lvl w:ilvl="6" w:tplc="02026E1C">
      <w:numFmt w:val="decimal"/>
      <w:lvlText w:val=""/>
      <w:lvlJc w:val="left"/>
    </w:lvl>
    <w:lvl w:ilvl="7" w:tplc="A95A7F02">
      <w:numFmt w:val="decimal"/>
      <w:lvlText w:val=""/>
      <w:lvlJc w:val="left"/>
    </w:lvl>
    <w:lvl w:ilvl="8" w:tplc="FDBA55D8">
      <w:numFmt w:val="decimal"/>
      <w:lvlText w:val=""/>
      <w:lvlJc w:val="left"/>
    </w:lvl>
  </w:abstractNum>
  <w:abstractNum w:abstractNumId="30" w15:restartNumberingAfterBreak="0">
    <w:nsid w:val="2D3A52D9"/>
    <w:multiLevelType w:val="hybridMultilevel"/>
    <w:tmpl w:val="4DA89542"/>
    <w:lvl w:ilvl="0" w:tplc="7C32FD44">
      <w:start w:val="1"/>
      <w:numFmt w:val="bullet"/>
      <w:lvlText w:val=""/>
      <w:lvlJc w:val="left"/>
      <w:pPr>
        <w:ind w:left="720" w:hanging="360"/>
      </w:pPr>
      <w:rPr>
        <w:rFonts w:ascii="Symbol" w:hAnsi="Symbol" w:hint="default"/>
      </w:rPr>
    </w:lvl>
    <w:lvl w:ilvl="1" w:tplc="B508A7C2">
      <w:numFmt w:val="decimal"/>
      <w:lvlText w:val=""/>
      <w:lvlJc w:val="left"/>
    </w:lvl>
    <w:lvl w:ilvl="2" w:tplc="45204530">
      <w:numFmt w:val="decimal"/>
      <w:lvlText w:val=""/>
      <w:lvlJc w:val="left"/>
    </w:lvl>
    <w:lvl w:ilvl="3" w:tplc="AB7091F0">
      <w:numFmt w:val="decimal"/>
      <w:lvlText w:val=""/>
      <w:lvlJc w:val="left"/>
    </w:lvl>
    <w:lvl w:ilvl="4" w:tplc="283261B2">
      <w:numFmt w:val="decimal"/>
      <w:lvlText w:val=""/>
      <w:lvlJc w:val="left"/>
    </w:lvl>
    <w:lvl w:ilvl="5" w:tplc="5AE0B60C">
      <w:numFmt w:val="decimal"/>
      <w:lvlText w:val=""/>
      <w:lvlJc w:val="left"/>
    </w:lvl>
    <w:lvl w:ilvl="6" w:tplc="59966094">
      <w:numFmt w:val="decimal"/>
      <w:lvlText w:val=""/>
      <w:lvlJc w:val="left"/>
    </w:lvl>
    <w:lvl w:ilvl="7" w:tplc="A0F2D97E">
      <w:numFmt w:val="decimal"/>
      <w:lvlText w:val=""/>
      <w:lvlJc w:val="left"/>
    </w:lvl>
    <w:lvl w:ilvl="8" w:tplc="63E84F38">
      <w:numFmt w:val="decimal"/>
      <w:lvlText w:val=""/>
      <w:lvlJc w:val="left"/>
    </w:lvl>
  </w:abstractNum>
  <w:abstractNum w:abstractNumId="31" w15:restartNumberingAfterBreak="0">
    <w:nsid w:val="2EF9320F"/>
    <w:multiLevelType w:val="hybridMultilevel"/>
    <w:tmpl w:val="59744DF6"/>
    <w:lvl w:ilvl="0" w:tplc="6D4EC198">
      <w:start w:val="1"/>
      <w:numFmt w:val="bullet"/>
      <w:lvlText w:val=""/>
      <w:lvlJc w:val="left"/>
      <w:pPr>
        <w:ind w:left="720" w:hanging="360"/>
      </w:pPr>
      <w:rPr>
        <w:rFonts w:ascii="Symbol" w:hAnsi="Symbol" w:hint="default"/>
      </w:rPr>
    </w:lvl>
    <w:lvl w:ilvl="1" w:tplc="7D1AB75A">
      <w:numFmt w:val="decimal"/>
      <w:lvlText w:val=""/>
      <w:lvlJc w:val="left"/>
    </w:lvl>
    <w:lvl w:ilvl="2" w:tplc="A9500662">
      <w:numFmt w:val="decimal"/>
      <w:lvlText w:val=""/>
      <w:lvlJc w:val="left"/>
    </w:lvl>
    <w:lvl w:ilvl="3" w:tplc="3BC8E072">
      <w:numFmt w:val="decimal"/>
      <w:lvlText w:val=""/>
      <w:lvlJc w:val="left"/>
    </w:lvl>
    <w:lvl w:ilvl="4" w:tplc="EF262156">
      <w:numFmt w:val="decimal"/>
      <w:lvlText w:val=""/>
      <w:lvlJc w:val="left"/>
    </w:lvl>
    <w:lvl w:ilvl="5" w:tplc="58E4864E">
      <w:numFmt w:val="decimal"/>
      <w:lvlText w:val=""/>
      <w:lvlJc w:val="left"/>
    </w:lvl>
    <w:lvl w:ilvl="6" w:tplc="E60E4286">
      <w:numFmt w:val="decimal"/>
      <w:lvlText w:val=""/>
      <w:lvlJc w:val="left"/>
    </w:lvl>
    <w:lvl w:ilvl="7" w:tplc="99F243B4">
      <w:numFmt w:val="decimal"/>
      <w:lvlText w:val=""/>
      <w:lvlJc w:val="left"/>
    </w:lvl>
    <w:lvl w:ilvl="8" w:tplc="A18AD59A">
      <w:numFmt w:val="decimal"/>
      <w:lvlText w:val=""/>
      <w:lvlJc w:val="left"/>
    </w:lvl>
  </w:abstractNum>
  <w:abstractNum w:abstractNumId="32" w15:restartNumberingAfterBreak="0">
    <w:nsid w:val="2FCD0708"/>
    <w:multiLevelType w:val="hybridMultilevel"/>
    <w:tmpl w:val="F6D038DC"/>
    <w:lvl w:ilvl="0" w:tplc="E2C06EFA">
      <w:start w:val="1"/>
      <w:numFmt w:val="bullet"/>
      <w:lvlText w:val=""/>
      <w:lvlJc w:val="left"/>
      <w:pPr>
        <w:ind w:left="720" w:hanging="360"/>
      </w:pPr>
      <w:rPr>
        <w:rFonts w:ascii="Symbol" w:hAnsi="Symbol" w:hint="default"/>
      </w:rPr>
    </w:lvl>
    <w:lvl w:ilvl="1" w:tplc="0450C54E">
      <w:numFmt w:val="decimal"/>
      <w:lvlText w:val=""/>
      <w:lvlJc w:val="left"/>
    </w:lvl>
    <w:lvl w:ilvl="2" w:tplc="F8185656">
      <w:numFmt w:val="decimal"/>
      <w:lvlText w:val=""/>
      <w:lvlJc w:val="left"/>
    </w:lvl>
    <w:lvl w:ilvl="3" w:tplc="B77A73A8">
      <w:numFmt w:val="decimal"/>
      <w:lvlText w:val=""/>
      <w:lvlJc w:val="left"/>
    </w:lvl>
    <w:lvl w:ilvl="4" w:tplc="76228140">
      <w:numFmt w:val="decimal"/>
      <w:lvlText w:val=""/>
      <w:lvlJc w:val="left"/>
    </w:lvl>
    <w:lvl w:ilvl="5" w:tplc="1B563486">
      <w:numFmt w:val="decimal"/>
      <w:lvlText w:val=""/>
      <w:lvlJc w:val="left"/>
    </w:lvl>
    <w:lvl w:ilvl="6" w:tplc="59580F76">
      <w:numFmt w:val="decimal"/>
      <w:lvlText w:val=""/>
      <w:lvlJc w:val="left"/>
    </w:lvl>
    <w:lvl w:ilvl="7" w:tplc="6A8635CE">
      <w:numFmt w:val="decimal"/>
      <w:lvlText w:val=""/>
      <w:lvlJc w:val="left"/>
    </w:lvl>
    <w:lvl w:ilvl="8" w:tplc="7D2A4E1E">
      <w:numFmt w:val="decimal"/>
      <w:lvlText w:val=""/>
      <w:lvlJc w:val="left"/>
    </w:lvl>
  </w:abstractNum>
  <w:abstractNum w:abstractNumId="33" w15:restartNumberingAfterBreak="0">
    <w:nsid w:val="31F5445E"/>
    <w:multiLevelType w:val="hybridMultilevel"/>
    <w:tmpl w:val="F9306AB0"/>
    <w:lvl w:ilvl="0" w:tplc="68E813A4">
      <w:start w:val="1"/>
      <w:numFmt w:val="bullet"/>
      <w:lvlText w:val=""/>
      <w:lvlJc w:val="left"/>
      <w:pPr>
        <w:ind w:left="720" w:hanging="360"/>
      </w:pPr>
      <w:rPr>
        <w:rFonts w:ascii="Symbol" w:hAnsi="Symbol" w:hint="default"/>
      </w:rPr>
    </w:lvl>
    <w:lvl w:ilvl="1" w:tplc="C46CE378">
      <w:numFmt w:val="decimal"/>
      <w:lvlText w:val=""/>
      <w:lvlJc w:val="left"/>
    </w:lvl>
    <w:lvl w:ilvl="2" w:tplc="10A4E104">
      <w:numFmt w:val="decimal"/>
      <w:lvlText w:val=""/>
      <w:lvlJc w:val="left"/>
    </w:lvl>
    <w:lvl w:ilvl="3" w:tplc="F73C5A48">
      <w:numFmt w:val="decimal"/>
      <w:lvlText w:val=""/>
      <w:lvlJc w:val="left"/>
    </w:lvl>
    <w:lvl w:ilvl="4" w:tplc="E0C0E2FC">
      <w:numFmt w:val="decimal"/>
      <w:lvlText w:val=""/>
      <w:lvlJc w:val="left"/>
    </w:lvl>
    <w:lvl w:ilvl="5" w:tplc="94202A04">
      <w:numFmt w:val="decimal"/>
      <w:lvlText w:val=""/>
      <w:lvlJc w:val="left"/>
    </w:lvl>
    <w:lvl w:ilvl="6" w:tplc="2D7C67DC">
      <w:numFmt w:val="decimal"/>
      <w:lvlText w:val=""/>
      <w:lvlJc w:val="left"/>
    </w:lvl>
    <w:lvl w:ilvl="7" w:tplc="D4F67C32">
      <w:numFmt w:val="decimal"/>
      <w:lvlText w:val=""/>
      <w:lvlJc w:val="left"/>
    </w:lvl>
    <w:lvl w:ilvl="8" w:tplc="2A94EFCA">
      <w:numFmt w:val="decimal"/>
      <w:lvlText w:val=""/>
      <w:lvlJc w:val="left"/>
    </w:lvl>
  </w:abstractNum>
  <w:abstractNum w:abstractNumId="34" w15:restartNumberingAfterBreak="0">
    <w:nsid w:val="34025E11"/>
    <w:multiLevelType w:val="hybridMultilevel"/>
    <w:tmpl w:val="F2621E50"/>
    <w:lvl w:ilvl="0" w:tplc="5D9A7B46">
      <w:start w:val="1"/>
      <w:numFmt w:val="bullet"/>
      <w:lvlText w:val=""/>
      <w:lvlJc w:val="left"/>
      <w:pPr>
        <w:ind w:left="720" w:hanging="360"/>
      </w:pPr>
      <w:rPr>
        <w:rFonts w:ascii="Symbol" w:hAnsi="Symbol" w:hint="default"/>
      </w:rPr>
    </w:lvl>
    <w:lvl w:ilvl="1" w:tplc="C6320192">
      <w:numFmt w:val="decimal"/>
      <w:lvlText w:val=""/>
      <w:lvlJc w:val="left"/>
    </w:lvl>
    <w:lvl w:ilvl="2" w:tplc="96667416">
      <w:numFmt w:val="decimal"/>
      <w:lvlText w:val=""/>
      <w:lvlJc w:val="left"/>
    </w:lvl>
    <w:lvl w:ilvl="3" w:tplc="DBA27F24">
      <w:numFmt w:val="decimal"/>
      <w:lvlText w:val=""/>
      <w:lvlJc w:val="left"/>
    </w:lvl>
    <w:lvl w:ilvl="4" w:tplc="F0186B64">
      <w:numFmt w:val="decimal"/>
      <w:lvlText w:val=""/>
      <w:lvlJc w:val="left"/>
    </w:lvl>
    <w:lvl w:ilvl="5" w:tplc="741CF4BA">
      <w:numFmt w:val="decimal"/>
      <w:lvlText w:val=""/>
      <w:lvlJc w:val="left"/>
    </w:lvl>
    <w:lvl w:ilvl="6" w:tplc="16FAD786">
      <w:numFmt w:val="decimal"/>
      <w:lvlText w:val=""/>
      <w:lvlJc w:val="left"/>
    </w:lvl>
    <w:lvl w:ilvl="7" w:tplc="EFB0B9D6">
      <w:numFmt w:val="decimal"/>
      <w:lvlText w:val=""/>
      <w:lvlJc w:val="left"/>
    </w:lvl>
    <w:lvl w:ilvl="8" w:tplc="E850C430">
      <w:numFmt w:val="decimal"/>
      <w:lvlText w:val=""/>
      <w:lvlJc w:val="left"/>
    </w:lvl>
  </w:abstractNum>
  <w:abstractNum w:abstractNumId="35" w15:restartNumberingAfterBreak="0">
    <w:nsid w:val="34207BB2"/>
    <w:multiLevelType w:val="hybridMultilevel"/>
    <w:tmpl w:val="3FA89C44"/>
    <w:lvl w:ilvl="0" w:tplc="8B9C7942">
      <w:start w:val="1"/>
      <w:numFmt w:val="bullet"/>
      <w:lvlText w:val=""/>
      <w:lvlJc w:val="left"/>
      <w:pPr>
        <w:ind w:left="720" w:hanging="360"/>
      </w:pPr>
      <w:rPr>
        <w:rFonts w:ascii="Symbol" w:hAnsi="Symbol" w:hint="default"/>
      </w:rPr>
    </w:lvl>
    <w:lvl w:ilvl="1" w:tplc="7D1CFC7A">
      <w:numFmt w:val="decimal"/>
      <w:lvlText w:val=""/>
      <w:lvlJc w:val="left"/>
    </w:lvl>
    <w:lvl w:ilvl="2" w:tplc="8500DB94">
      <w:numFmt w:val="decimal"/>
      <w:lvlText w:val=""/>
      <w:lvlJc w:val="left"/>
    </w:lvl>
    <w:lvl w:ilvl="3" w:tplc="63C05D30">
      <w:numFmt w:val="decimal"/>
      <w:lvlText w:val=""/>
      <w:lvlJc w:val="left"/>
    </w:lvl>
    <w:lvl w:ilvl="4" w:tplc="524C7D1E">
      <w:numFmt w:val="decimal"/>
      <w:lvlText w:val=""/>
      <w:lvlJc w:val="left"/>
    </w:lvl>
    <w:lvl w:ilvl="5" w:tplc="4F2466C6">
      <w:numFmt w:val="decimal"/>
      <w:lvlText w:val=""/>
      <w:lvlJc w:val="left"/>
    </w:lvl>
    <w:lvl w:ilvl="6" w:tplc="36EA3858">
      <w:numFmt w:val="decimal"/>
      <w:lvlText w:val=""/>
      <w:lvlJc w:val="left"/>
    </w:lvl>
    <w:lvl w:ilvl="7" w:tplc="03E007C8">
      <w:numFmt w:val="decimal"/>
      <w:lvlText w:val=""/>
      <w:lvlJc w:val="left"/>
    </w:lvl>
    <w:lvl w:ilvl="8" w:tplc="F6642314">
      <w:numFmt w:val="decimal"/>
      <w:lvlText w:val=""/>
      <w:lvlJc w:val="left"/>
    </w:lvl>
  </w:abstractNum>
  <w:abstractNum w:abstractNumId="36" w15:restartNumberingAfterBreak="0">
    <w:nsid w:val="35845328"/>
    <w:multiLevelType w:val="hybridMultilevel"/>
    <w:tmpl w:val="D0C25B98"/>
    <w:lvl w:ilvl="0" w:tplc="43F69440">
      <w:start w:val="1"/>
      <w:numFmt w:val="bullet"/>
      <w:lvlText w:val=""/>
      <w:lvlJc w:val="left"/>
      <w:pPr>
        <w:ind w:left="720" w:hanging="360"/>
      </w:pPr>
      <w:rPr>
        <w:rFonts w:ascii="Symbol" w:hAnsi="Symbol" w:hint="default"/>
      </w:rPr>
    </w:lvl>
    <w:lvl w:ilvl="1" w:tplc="FB8A8478">
      <w:numFmt w:val="decimal"/>
      <w:lvlText w:val=""/>
      <w:lvlJc w:val="left"/>
    </w:lvl>
    <w:lvl w:ilvl="2" w:tplc="8C46F774">
      <w:numFmt w:val="decimal"/>
      <w:lvlText w:val=""/>
      <w:lvlJc w:val="left"/>
    </w:lvl>
    <w:lvl w:ilvl="3" w:tplc="C2FA764A">
      <w:numFmt w:val="decimal"/>
      <w:lvlText w:val=""/>
      <w:lvlJc w:val="left"/>
    </w:lvl>
    <w:lvl w:ilvl="4" w:tplc="6F78A620">
      <w:numFmt w:val="decimal"/>
      <w:lvlText w:val=""/>
      <w:lvlJc w:val="left"/>
    </w:lvl>
    <w:lvl w:ilvl="5" w:tplc="A8C662E8">
      <w:numFmt w:val="decimal"/>
      <w:lvlText w:val=""/>
      <w:lvlJc w:val="left"/>
    </w:lvl>
    <w:lvl w:ilvl="6" w:tplc="EA9CFE4E">
      <w:numFmt w:val="decimal"/>
      <w:lvlText w:val=""/>
      <w:lvlJc w:val="left"/>
    </w:lvl>
    <w:lvl w:ilvl="7" w:tplc="97564E58">
      <w:numFmt w:val="decimal"/>
      <w:lvlText w:val=""/>
      <w:lvlJc w:val="left"/>
    </w:lvl>
    <w:lvl w:ilvl="8" w:tplc="1F626EB8">
      <w:numFmt w:val="decimal"/>
      <w:lvlText w:val=""/>
      <w:lvlJc w:val="left"/>
    </w:lvl>
  </w:abstractNum>
  <w:abstractNum w:abstractNumId="37" w15:restartNumberingAfterBreak="0">
    <w:nsid w:val="360C3A98"/>
    <w:multiLevelType w:val="hybridMultilevel"/>
    <w:tmpl w:val="0CF6820E"/>
    <w:lvl w:ilvl="0" w:tplc="B7909618">
      <w:start w:val="1"/>
      <w:numFmt w:val="bullet"/>
      <w:lvlText w:val=""/>
      <w:lvlJc w:val="left"/>
      <w:pPr>
        <w:ind w:left="720" w:hanging="360"/>
      </w:pPr>
      <w:rPr>
        <w:rFonts w:ascii="Symbol" w:hAnsi="Symbol" w:hint="default"/>
      </w:rPr>
    </w:lvl>
    <w:lvl w:ilvl="1" w:tplc="9C94504E">
      <w:numFmt w:val="decimal"/>
      <w:lvlText w:val=""/>
      <w:lvlJc w:val="left"/>
    </w:lvl>
    <w:lvl w:ilvl="2" w:tplc="41641F64">
      <w:numFmt w:val="decimal"/>
      <w:lvlText w:val=""/>
      <w:lvlJc w:val="left"/>
    </w:lvl>
    <w:lvl w:ilvl="3" w:tplc="B7C817B4">
      <w:numFmt w:val="decimal"/>
      <w:lvlText w:val=""/>
      <w:lvlJc w:val="left"/>
    </w:lvl>
    <w:lvl w:ilvl="4" w:tplc="9E8A8BCE">
      <w:numFmt w:val="decimal"/>
      <w:lvlText w:val=""/>
      <w:lvlJc w:val="left"/>
    </w:lvl>
    <w:lvl w:ilvl="5" w:tplc="DF681C7A">
      <w:numFmt w:val="decimal"/>
      <w:lvlText w:val=""/>
      <w:lvlJc w:val="left"/>
    </w:lvl>
    <w:lvl w:ilvl="6" w:tplc="BDCAA838">
      <w:numFmt w:val="decimal"/>
      <w:lvlText w:val=""/>
      <w:lvlJc w:val="left"/>
    </w:lvl>
    <w:lvl w:ilvl="7" w:tplc="E806AC5C">
      <w:numFmt w:val="decimal"/>
      <w:lvlText w:val=""/>
      <w:lvlJc w:val="left"/>
    </w:lvl>
    <w:lvl w:ilvl="8" w:tplc="CA50EFE2">
      <w:numFmt w:val="decimal"/>
      <w:lvlText w:val=""/>
      <w:lvlJc w:val="left"/>
    </w:lvl>
  </w:abstractNum>
  <w:abstractNum w:abstractNumId="38" w15:restartNumberingAfterBreak="0">
    <w:nsid w:val="38362153"/>
    <w:multiLevelType w:val="hybridMultilevel"/>
    <w:tmpl w:val="4F68BC14"/>
    <w:lvl w:ilvl="0" w:tplc="E5DA9902">
      <w:start w:val="1"/>
      <w:numFmt w:val="bullet"/>
      <w:lvlText w:val=""/>
      <w:lvlJc w:val="left"/>
      <w:pPr>
        <w:ind w:left="720" w:hanging="360"/>
      </w:pPr>
      <w:rPr>
        <w:rFonts w:ascii="Symbol" w:hAnsi="Symbol" w:hint="default"/>
      </w:rPr>
    </w:lvl>
    <w:lvl w:ilvl="1" w:tplc="6ABAFA4C">
      <w:numFmt w:val="decimal"/>
      <w:lvlText w:val=""/>
      <w:lvlJc w:val="left"/>
    </w:lvl>
    <w:lvl w:ilvl="2" w:tplc="FA3C57BC">
      <w:numFmt w:val="decimal"/>
      <w:lvlText w:val=""/>
      <w:lvlJc w:val="left"/>
    </w:lvl>
    <w:lvl w:ilvl="3" w:tplc="58A8A88E">
      <w:numFmt w:val="decimal"/>
      <w:lvlText w:val=""/>
      <w:lvlJc w:val="left"/>
    </w:lvl>
    <w:lvl w:ilvl="4" w:tplc="E71A614A">
      <w:numFmt w:val="decimal"/>
      <w:lvlText w:val=""/>
      <w:lvlJc w:val="left"/>
    </w:lvl>
    <w:lvl w:ilvl="5" w:tplc="BAC483C6">
      <w:numFmt w:val="decimal"/>
      <w:lvlText w:val=""/>
      <w:lvlJc w:val="left"/>
    </w:lvl>
    <w:lvl w:ilvl="6" w:tplc="E5CE8BC6">
      <w:numFmt w:val="decimal"/>
      <w:lvlText w:val=""/>
      <w:lvlJc w:val="left"/>
    </w:lvl>
    <w:lvl w:ilvl="7" w:tplc="9B42B63C">
      <w:numFmt w:val="decimal"/>
      <w:lvlText w:val=""/>
      <w:lvlJc w:val="left"/>
    </w:lvl>
    <w:lvl w:ilvl="8" w:tplc="C79407EC">
      <w:numFmt w:val="decimal"/>
      <w:lvlText w:val=""/>
      <w:lvlJc w:val="left"/>
    </w:lvl>
  </w:abstractNum>
  <w:abstractNum w:abstractNumId="39" w15:restartNumberingAfterBreak="0">
    <w:nsid w:val="39356460"/>
    <w:multiLevelType w:val="hybridMultilevel"/>
    <w:tmpl w:val="059EF210"/>
    <w:lvl w:ilvl="0" w:tplc="0264F3AE">
      <w:start w:val="1"/>
      <w:numFmt w:val="bullet"/>
      <w:lvlText w:val=""/>
      <w:lvlJc w:val="left"/>
      <w:pPr>
        <w:ind w:left="720" w:hanging="360"/>
      </w:pPr>
      <w:rPr>
        <w:rFonts w:ascii="Symbol" w:hAnsi="Symbol" w:hint="default"/>
      </w:rPr>
    </w:lvl>
    <w:lvl w:ilvl="1" w:tplc="03DC819E">
      <w:numFmt w:val="decimal"/>
      <w:lvlText w:val=""/>
      <w:lvlJc w:val="left"/>
    </w:lvl>
    <w:lvl w:ilvl="2" w:tplc="09508412">
      <w:numFmt w:val="decimal"/>
      <w:lvlText w:val=""/>
      <w:lvlJc w:val="left"/>
    </w:lvl>
    <w:lvl w:ilvl="3" w:tplc="18C0C4A2">
      <w:numFmt w:val="decimal"/>
      <w:lvlText w:val=""/>
      <w:lvlJc w:val="left"/>
    </w:lvl>
    <w:lvl w:ilvl="4" w:tplc="F8161C7C">
      <w:numFmt w:val="decimal"/>
      <w:lvlText w:val=""/>
      <w:lvlJc w:val="left"/>
    </w:lvl>
    <w:lvl w:ilvl="5" w:tplc="30185948">
      <w:numFmt w:val="decimal"/>
      <w:lvlText w:val=""/>
      <w:lvlJc w:val="left"/>
    </w:lvl>
    <w:lvl w:ilvl="6" w:tplc="B434BDA8">
      <w:numFmt w:val="decimal"/>
      <w:lvlText w:val=""/>
      <w:lvlJc w:val="left"/>
    </w:lvl>
    <w:lvl w:ilvl="7" w:tplc="737AAC62">
      <w:numFmt w:val="decimal"/>
      <w:lvlText w:val=""/>
      <w:lvlJc w:val="left"/>
    </w:lvl>
    <w:lvl w:ilvl="8" w:tplc="C7C6A3E4">
      <w:numFmt w:val="decimal"/>
      <w:lvlText w:val=""/>
      <w:lvlJc w:val="left"/>
    </w:lvl>
  </w:abstractNum>
  <w:abstractNum w:abstractNumId="40" w15:restartNumberingAfterBreak="0">
    <w:nsid w:val="394F5D5E"/>
    <w:multiLevelType w:val="hybridMultilevel"/>
    <w:tmpl w:val="3A900FA8"/>
    <w:lvl w:ilvl="0" w:tplc="F670C308">
      <w:start w:val="1"/>
      <w:numFmt w:val="bullet"/>
      <w:lvlText w:val=""/>
      <w:lvlJc w:val="left"/>
      <w:pPr>
        <w:ind w:left="720" w:hanging="360"/>
      </w:pPr>
      <w:rPr>
        <w:rFonts w:ascii="Symbol" w:hAnsi="Symbol" w:hint="default"/>
      </w:rPr>
    </w:lvl>
    <w:lvl w:ilvl="1" w:tplc="9BD8528A">
      <w:numFmt w:val="decimal"/>
      <w:lvlText w:val=""/>
      <w:lvlJc w:val="left"/>
    </w:lvl>
    <w:lvl w:ilvl="2" w:tplc="D7C68480">
      <w:numFmt w:val="decimal"/>
      <w:lvlText w:val=""/>
      <w:lvlJc w:val="left"/>
    </w:lvl>
    <w:lvl w:ilvl="3" w:tplc="8E2A8C48">
      <w:numFmt w:val="decimal"/>
      <w:lvlText w:val=""/>
      <w:lvlJc w:val="left"/>
    </w:lvl>
    <w:lvl w:ilvl="4" w:tplc="071E8ED8">
      <w:numFmt w:val="decimal"/>
      <w:lvlText w:val=""/>
      <w:lvlJc w:val="left"/>
    </w:lvl>
    <w:lvl w:ilvl="5" w:tplc="6652D2DA">
      <w:numFmt w:val="decimal"/>
      <w:lvlText w:val=""/>
      <w:lvlJc w:val="left"/>
    </w:lvl>
    <w:lvl w:ilvl="6" w:tplc="8376E6E4">
      <w:numFmt w:val="decimal"/>
      <w:lvlText w:val=""/>
      <w:lvlJc w:val="left"/>
    </w:lvl>
    <w:lvl w:ilvl="7" w:tplc="69B48E56">
      <w:numFmt w:val="decimal"/>
      <w:lvlText w:val=""/>
      <w:lvlJc w:val="left"/>
    </w:lvl>
    <w:lvl w:ilvl="8" w:tplc="12BACE4C">
      <w:numFmt w:val="decimal"/>
      <w:lvlText w:val=""/>
      <w:lvlJc w:val="left"/>
    </w:lvl>
  </w:abstractNum>
  <w:abstractNum w:abstractNumId="41" w15:restartNumberingAfterBreak="0">
    <w:nsid w:val="39692746"/>
    <w:multiLevelType w:val="hybridMultilevel"/>
    <w:tmpl w:val="D8A6055E"/>
    <w:lvl w:ilvl="0" w:tplc="3E3834DC">
      <w:start w:val="1"/>
      <w:numFmt w:val="bullet"/>
      <w:lvlText w:val=""/>
      <w:lvlJc w:val="left"/>
      <w:pPr>
        <w:ind w:left="720" w:hanging="360"/>
      </w:pPr>
      <w:rPr>
        <w:rFonts w:ascii="Symbol" w:hAnsi="Symbol" w:hint="default"/>
      </w:rPr>
    </w:lvl>
    <w:lvl w:ilvl="1" w:tplc="34CE20CA">
      <w:numFmt w:val="decimal"/>
      <w:lvlText w:val=""/>
      <w:lvlJc w:val="left"/>
    </w:lvl>
    <w:lvl w:ilvl="2" w:tplc="6524A4B0">
      <w:numFmt w:val="decimal"/>
      <w:lvlText w:val=""/>
      <w:lvlJc w:val="left"/>
    </w:lvl>
    <w:lvl w:ilvl="3" w:tplc="7B94710A">
      <w:numFmt w:val="decimal"/>
      <w:lvlText w:val=""/>
      <w:lvlJc w:val="left"/>
    </w:lvl>
    <w:lvl w:ilvl="4" w:tplc="1B70F1D4">
      <w:numFmt w:val="decimal"/>
      <w:lvlText w:val=""/>
      <w:lvlJc w:val="left"/>
    </w:lvl>
    <w:lvl w:ilvl="5" w:tplc="F95CFE86">
      <w:numFmt w:val="decimal"/>
      <w:lvlText w:val=""/>
      <w:lvlJc w:val="left"/>
    </w:lvl>
    <w:lvl w:ilvl="6" w:tplc="0A188FBA">
      <w:numFmt w:val="decimal"/>
      <w:lvlText w:val=""/>
      <w:lvlJc w:val="left"/>
    </w:lvl>
    <w:lvl w:ilvl="7" w:tplc="3B801B18">
      <w:numFmt w:val="decimal"/>
      <w:lvlText w:val=""/>
      <w:lvlJc w:val="left"/>
    </w:lvl>
    <w:lvl w:ilvl="8" w:tplc="DB80380A">
      <w:numFmt w:val="decimal"/>
      <w:lvlText w:val=""/>
      <w:lvlJc w:val="left"/>
    </w:lvl>
  </w:abstractNum>
  <w:abstractNum w:abstractNumId="42" w15:restartNumberingAfterBreak="0">
    <w:nsid w:val="39750965"/>
    <w:multiLevelType w:val="hybridMultilevel"/>
    <w:tmpl w:val="3936259C"/>
    <w:lvl w:ilvl="0" w:tplc="1BF281B4">
      <w:start w:val="1"/>
      <w:numFmt w:val="bullet"/>
      <w:lvlText w:val=""/>
      <w:lvlJc w:val="left"/>
      <w:pPr>
        <w:ind w:left="720" w:hanging="360"/>
      </w:pPr>
      <w:rPr>
        <w:rFonts w:ascii="Symbol" w:hAnsi="Symbol" w:hint="default"/>
      </w:rPr>
    </w:lvl>
    <w:lvl w:ilvl="1" w:tplc="4B382686">
      <w:numFmt w:val="decimal"/>
      <w:lvlText w:val=""/>
      <w:lvlJc w:val="left"/>
    </w:lvl>
    <w:lvl w:ilvl="2" w:tplc="47C4C10C">
      <w:numFmt w:val="decimal"/>
      <w:lvlText w:val=""/>
      <w:lvlJc w:val="left"/>
    </w:lvl>
    <w:lvl w:ilvl="3" w:tplc="5CE2E83A">
      <w:numFmt w:val="decimal"/>
      <w:lvlText w:val=""/>
      <w:lvlJc w:val="left"/>
    </w:lvl>
    <w:lvl w:ilvl="4" w:tplc="B53C35AC">
      <w:numFmt w:val="decimal"/>
      <w:lvlText w:val=""/>
      <w:lvlJc w:val="left"/>
    </w:lvl>
    <w:lvl w:ilvl="5" w:tplc="9028D382">
      <w:numFmt w:val="decimal"/>
      <w:lvlText w:val=""/>
      <w:lvlJc w:val="left"/>
    </w:lvl>
    <w:lvl w:ilvl="6" w:tplc="9ED4914E">
      <w:numFmt w:val="decimal"/>
      <w:lvlText w:val=""/>
      <w:lvlJc w:val="left"/>
    </w:lvl>
    <w:lvl w:ilvl="7" w:tplc="E1D8975E">
      <w:numFmt w:val="decimal"/>
      <w:lvlText w:val=""/>
      <w:lvlJc w:val="left"/>
    </w:lvl>
    <w:lvl w:ilvl="8" w:tplc="A05A4D4A">
      <w:numFmt w:val="decimal"/>
      <w:lvlText w:val=""/>
      <w:lvlJc w:val="left"/>
    </w:lvl>
  </w:abstractNum>
  <w:abstractNum w:abstractNumId="43" w15:restartNumberingAfterBreak="0">
    <w:nsid w:val="39FC2558"/>
    <w:multiLevelType w:val="hybridMultilevel"/>
    <w:tmpl w:val="C0645EDE"/>
    <w:lvl w:ilvl="0" w:tplc="C5A274FC">
      <w:start w:val="1"/>
      <w:numFmt w:val="bullet"/>
      <w:lvlText w:val=""/>
      <w:lvlJc w:val="left"/>
      <w:pPr>
        <w:ind w:left="720" w:hanging="360"/>
      </w:pPr>
      <w:rPr>
        <w:rFonts w:ascii="Symbol" w:hAnsi="Symbol" w:hint="default"/>
      </w:rPr>
    </w:lvl>
    <w:lvl w:ilvl="1" w:tplc="86D63E5E">
      <w:numFmt w:val="decimal"/>
      <w:lvlText w:val=""/>
      <w:lvlJc w:val="left"/>
    </w:lvl>
    <w:lvl w:ilvl="2" w:tplc="F34413E2">
      <w:numFmt w:val="decimal"/>
      <w:lvlText w:val=""/>
      <w:lvlJc w:val="left"/>
    </w:lvl>
    <w:lvl w:ilvl="3" w:tplc="0F2C88C4">
      <w:numFmt w:val="decimal"/>
      <w:lvlText w:val=""/>
      <w:lvlJc w:val="left"/>
    </w:lvl>
    <w:lvl w:ilvl="4" w:tplc="3F002C82">
      <w:numFmt w:val="decimal"/>
      <w:lvlText w:val=""/>
      <w:lvlJc w:val="left"/>
    </w:lvl>
    <w:lvl w:ilvl="5" w:tplc="D61C822E">
      <w:numFmt w:val="decimal"/>
      <w:lvlText w:val=""/>
      <w:lvlJc w:val="left"/>
    </w:lvl>
    <w:lvl w:ilvl="6" w:tplc="96000D54">
      <w:numFmt w:val="decimal"/>
      <w:lvlText w:val=""/>
      <w:lvlJc w:val="left"/>
    </w:lvl>
    <w:lvl w:ilvl="7" w:tplc="A45AB654">
      <w:numFmt w:val="decimal"/>
      <w:lvlText w:val=""/>
      <w:lvlJc w:val="left"/>
    </w:lvl>
    <w:lvl w:ilvl="8" w:tplc="4D728DD0">
      <w:numFmt w:val="decimal"/>
      <w:lvlText w:val=""/>
      <w:lvlJc w:val="left"/>
    </w:lvl>
  </w:abstractNum>
  <w:abstractNum w:abstractNumId="44" w15:restartNumberingAfterBreak="0">
    <w:nsid w:val="3A9C3CF5"/>
    <w:multiLevelType w:val="hybridMultilevel"/>
    <w:tmpl w:val="95A45346"/>
    <w:lvl w:ilvl="0" w:tplc="FF3E8FEC">
      <w:start w:val="1"/>
      <w:numFmt w:val="bullet"/>
      <w:lvlText w:val=""/>
      <w:lvlJc w:val="left"/>
      <w:pPr>
        <w:ind w:left="720" w:hanging="360"/>
      </w:pPr>
      <w:rPr>
        <w:rFonts w:ascii="Symbol" w:hAnsi="Symbol" w:hint="default"/>
      </w:rPr>
    </w:lvl>
    <w:lvl w:ilvl="1" w:tplc="B4D6EB9C">
      <w:numFmt w:val="decimal"/>
      <w:lvlText w:val=""/>
      <w:lvlJc w:val="left"/>
    </w:lvl>
    <w:lvl w:ilvl="2" w:tplc="43DEF0FE">
      <w:numFmt w:val="decimal"/>
      <w:lvlText w:val=""/>
      <w:lvlJc w:val="left"/>
    </w:lvl>
    <w:lvl w:ilvl="3" w:tplc="CB9CB112">
      <w:numFmt w:val="decimal"/>
      <w:lvlText w:val=""/>
      <w:lvlJc w:val="left"/>
    </w:lvl>
    <w:lvl w:ilvl="4" w:tplc="9B4C2984">
      <w:numFmt w:val="decimal"/>
      <w:lvlText w:val=""/>
      <w:lvlJc w:val="left"/>
    </w:lvl>
    <w:lvl w:ilvl="5" w:tplc="134EFF02">
      <w:numFmt w:val="decimal"/>
      <w:lvlText w:val=""/>
      <w:lvlJc w:val="left"/>
    </w:lvl>
    <w:lvl w:ilvl="6" w:tplc="A288DA64">
      <w:numFmt w:val="decimal"/>
      <w:lvlText w:val=""/>
      <w:lvlJc w:val="left"/>
    </w:lvl>
    <w:lvl w:ilvl="7" w:tplc="DAB4AB86">
      <w:numFmt w:val="decimal"/>
      <w:lvlText w:val=""/>
      <w:lvlJc w:val="left"/>
    </w:lvl>
    <w:lvl w:ilvl="8" w:tplc="C8224006">
      <w:numFmt w:val="decimal"/>
      <w:lvlText w:val=""/>
      <w:lvlJc w:val="left"/>
    </w:lvl>
  </w:abstractNum>
  <w:abstractNum w:abstractNumId="45" w15:restartNumberingAfterBreak="0">
    <w:nsid w:val="3E6016D1"/>
    <w:multiLevelType w:val="hybridMultilevel"/>
    <w:tmpl w:val="2A3CCD9C"/>
    <w:lvl w:ilvl="0" w:tplc="645473F4">
      <w:start w:val="1"/>
      <w:numFmt w:val="bullet"/>
      <w:lvlText w:val=""/>
      <w:lvlJc w:val="left"/>
      <w:pPr>
        <w:ind w:left="720" w:hanging="360"/>
      </w:pPr>
      <w:rPr>
        <w:rFonts w:ascii="Symbol" w:hAnsi="Symbol" w:hint="default"/>
      </w:rPr>
    </w:lvl>
    <w:lvl w:ilvl="1" w:tplc="B73ACAB2">
      <w:numFmt w:val="decimal"/>
      <w:lvlText w:val=""/>
      <w:lvlJc w:val="left"/>
    </w:lvl>
    <w:lvl w:ilvl="2" w:tplc="A2D8BD98">
      <w:numFmt w:val="decimal"/>
      <w:lvlText w:val=""/>
      <w:lvlJc w:val="left"/>
    </w:lvl>
    <w:lvl w:ilvl="3" w:tplc="FE802264">
      <w:numFmt w:val="decimal"/>
      <w:lvlText w:val=""/>
      <w:lvlJc w:val="left"/>
    </w:lvl>
    <w:lvl w:ilvl="4" w:tplc="E18078F0">
      <w:numFmt w:val="decimal"/>
      <w:lvlText w:val=""/>
      <w:lvlJc w:val="left"/>
    </w:lvl>
    <w:lvl w:ilvl="5" w:tplc="27E04852">
      <w:numFmt w:val="decimal"/>
      <w:lvlText w:val=""/>
      <w:lvlJc w:val="left"/>
    </w:lvl>
    <w:lvl w:ilvl="6" w:tplc="E8DA7912">
      <w:numFmt w:val="decimal"/>
      <w:lvlText w:val=""/>
      <w:lvlJc w:val="left"/>
    </w:lvl>
    <w:lvl w:ilvl="7" w:tplc="4A5C26DE">
      <w:numFmt w:val="decimal"/>
      <w:lvlText w:val=""/>
      <w:lvlJc w:val="left"/>
    </w:lvl>
    <w:lvl w:ilvl="8" w:tplc="9D4AC182">
      <w:numFmt w:val="decimal"/>
      <w:lvlText w:val=""/>
      <w:lvlJc w:val="left"/>
    </w:lvl>
  </w:abstractNum>
  <w:abstractNum w:abstractNumId="46" w15:restartNumberingAfterBreak="0">
    <w:nsid w:val="3E981AB9"/>
    <w:multiLevelType w:val="hybridMultilevel"/>
    <w:tmpl w:val="B5B46216"/>
    <w:lvl w:ilvl="0" w:tplc="67AC8966">
      <w:start w:val="1"/>
      <w:numFmt w:val="bullet"/>
      <w:lvlText w:val=""/>
      <w:lvlJc w:val="left"/>
      <w:pPr>
        <w:ind w:left="720" w:hanging="360"/>
      </w:pPr>
      <w:rPr>
        <w:rFonts w:ascii="Symbol" w:hAnsi="Symbol" w:hint="default"/>
      </w:rPr>
    </w:lvl>
    <w:lvl w:ilvl="1" w:tplc="79BECE4A">
      <w:numFmt w:val="decimal"/>
      <w:lvlText w:val=""/>
      <w:lvlJc w:val="left"/>
    </w:lvl>
    <w:lvl w:ilvl="2" w:tplc="6AE66CE6">
      <w:numFmt w:val="decimal"/>
      <w:lvlText w:val=""/>
      <w:lvlJc w:val="left"/>
    </w:lvl>
    <w:lvl w:ilvl="3" w:tplc="3BFED69E">
      <w:numFmt w:val="decimal"/>
      <w:lvlText w:val=""/>
      <w:lvlJc w:val="left"/>
    </w:lvl>
    <w:lvl w:ilvl="4" w:tplc="EC52A11E">
      <w:numFmt w:val="decimal"/>
      <w:lvlText w:val=""/>
      <w:lvlJc w:val="left"/>
    </w:lvl>
    <w:lvl w:ilvl="5" w:tplc="AD0E7E62">
      <w:numFmt w:val="decimal"/>
      <w:lvlText w:val=""/>
      <w:lvlJc w:val="left"/>
    </w:lvl>
    <w:lvl w:ilvl="6" w:tplc="FA120C9E">
      <w:numFmt w:val="decimal"/>
      <w:lvlText w:val=""/>
      <w:lvlJc w:val="left"/>
    </w:lvl>
    <w:lvl w:ilvl="7" w:tplc="6A70B2E2">
      <w:numFmt w:val="decimal"/>
      <w:lvlText w:val=""/>
      <w:lvlJc w:val="left"/>
    </w:lvl>
    <w:lvl w:ilvl="8" w:tplc="2ACE8D9E">
      <w:numFmt w:val="decimal"/>
      <w:lvlText w:val=""/>
      <w:lvlJc w:val="left"/>
    </w:lvl>
  </w:abstractNum>
  <w:abstractNum w:abstractNumId="47" w15:restartNumberingAfterBreak="0">
    <w:nsid w:val="3F1E1E8F"/>
    <w:multiLevelType w:val="hybridMultilevel"/>
    <w:tmpl w:val="04EC1CD2"/>
    <w:lvl w:ilvl="0" w:tplc="1C24092E">
      <w:start w:val="1"/>
      <w:numFmt w:val="bullet"/>
      <w:lvlText w:val=""/>
      <w:lvlJc w:val="left"/>
      <w:pPr>
        <w:ind w:left="720" w:hanging="360"/>
      </w:pPr>
      <w:rPr>
        <w:rFonts w:ascii="Symbol" w:hAnsi="Symbol" w:hint="default"/>
      </w:rPr>
    </w:lvl>
    <w:lvl w:ilvl="1" w:tplc="8F183244">
      <w:numFmt w:val="decimal"/>
      <w:lvlText w:val=""/>
      <w:lvlJc w:val="left"/>
    </w:lvl>
    <w:lvl w:ilvl="2" w:tplc="BF92D50E">
      <w:numFmt w:val="decimal"/>
      <w:lvlText w:val=""/>
      <w:lvlJc w:val="left"/>
    </w:lvl>
    <w:lvl w:ilvl="3" w:tplc="372E52B2">
      <w:numFmt w:val="decimal"/>
      <w:lvlText w:val=""/>
      <w:lvlJc w:val="left"/>
    </w:lvl>
    <w:lvl w:ilvl="4" w:tplc="D4AA1FEE">
      <w:numFmt w:val="decimal"/>
      <w:lvlText w:val=""/>
      <w:lvlJc w:val="left"/>
    </w:lvl>
    <w:lvl w:ilvl="5" w:tplc="72164E26">
      <w:numFmt w:val="decimal"/>
      <w:lvlText w:val=""/>
      <w:lvlJc w:val="left"/>
    </w:lvl>
    <w:lvl w:ilvl="6" w:tplc="71EC0870">
      <w:numFmt w:val="decimal"/>
      <w:lvlText w:val=""/>
      <w:lvlJc w:val="left"/>
    </w:lvl>
    <w:lvl w:ilvl="7" w:tplc="153C0FE6">
      <w:numFmt w:val="decimal"/>
      <w:lvlText w:val=""/>
      <w:lvlJc w:val="left"/>
    </w:lvl>
    <w:lvl w:ilvl="8" w:tplc="6CDEE176">
      <w:numFmt w:val="decimal"/>
      <w:lvlText w:val=""/>
      <w:lvlJc w:val="left"/>
    </w:lvl>
  </w:abstractNum>
  <w:abstractNum w:abstractNumId="48" w15:restartNumberingAfterBreak="0">
    <w:nsid w:val="40F81F32"/>
    <w:multiLevelType w:val="hybridMultilevel"/>
    <w:tmpl w:val="FCA4CBDC"/>
    <w:lvl w:ilvl="0" w:tplc="631A4848">
      <w:start w:val="1"/>
      <w:numFmt w:val="bullet"/>
      <w:lvlText w:val=""/>
      <w:lvlJc w:val="left"/>
      <w:pPr>
        <w:ind w:left="720" w:hanging="360"/>
      </w:pPr>
      <w:rPr>
        <w:rFonts w:ascii="Symbol" w:hAnsi="Symbol" w:hint="default"/>
      </w:rPr>
    </w:lvl>
    <w:lvl w:ilvl="1" w:tplc="5ECAD0B0">
      <w:numFmt w:val="decimal"/>
      <w:lvlText w:val=""/>
      <w:lvlJc w:val="left"/>
    </w:lvl>
    <w:lvl w:ilvl="2" w:tplc="67860668">
      <w:numFmt w:val="decimal"/>
      <w:lvlText w:val=""/>
      <w:lvlJc w:val="left"/>
    </w:lvl>
    <w:lvl w:ilvl="3" w:tplc="4716850C">
      <w:numFmt w:val="decimal"/>
      <w:lvlText w:val=""/>
      <w:lvlJc w:val="left"/>
    </w:lvl>
    <w:lvl w:ilvl="4" w:tplc="B89A5996">
      <w:numFmt w:val="decimal"/>
      <w:lvlText w:val=""/>
      <w:lvlJc w:val="left"/>
    </w:lvl>
    <w:lvl w:ilvl="5" w:tplc="65B8CE4E">
      <w:numFmt w:val="decimal"/>
      <w:lvlText w:val=""/>
      <w:lvlJc w:val="left"/>
    </w:lvl>
    <w:lvl w:ilvl="6" w:tplc="2B326C1C">
      <w:numFmt w:val="decimal"/>
      <w:lvlText w:val=""/>
      <w:lvlJc w:val="left"/>
    </w:lvl>
    <w:lvl w:ilvl="7" w:tplc="DD4C28E6">
      <w:numFmt w:val="decimal"/>
      <w:lvlText w:val=""/>
      <w:lvlJc w:val="left"/>
    </w:lvl>
    <w:lvl w:ilvl="8" w:tplc="78549FCA">
      <w:numFmt w:val="decimal"/>
      <w:lvlText w:val=""/>
      <w:lvlJc w:val="left"/>
    </w:lvl>
  </w:abstractNum>
  <w:abstractNum w:abstractNumId="49" w15:restartNumberingAfterBreak="0">
    <w:nsid w:val="42447FEA"/>
    <w:multiLevelType w:val="hybridMultilevel"/>
    <w:tmpl w:val="FFE249A8"/>
    <w:lvl w:ilvl="0" w:tplc="45343936">
      <w:start w:val="1"/>
      <w:numFmt w:val="bullet"/>
      <w:lvlText w:val=""/>
      <w:lvlJc w:val="left"/>
      <w:pPr>
        <w:ind w:left="720" w:hanging="360"/>
      </w:pPr>
      <w:rPr>
        <w:rFonts w:ascii="Symbol" w:hAnsi="Symbol" w:hint="default"/>
      </w:rPr>
    </w:lvl>
    <w:lvl w:ilvl="1" w:tplc="4B78C572">
      <w:numFmt w:val="decimal"/>
      <w:lvlText w:val=""/>
      <w:lvlJc w:val="left"/>
    </w:lvl>
    <w:lvl w:ilvl="2" w:tplc="284EA30A">
      <w:numFmt w:val="decimal"/>
      <w:lvlText w:val=""/>
      <w:lvlJc w:val="left"/>
    </w:lvl>
    <w:lvl w:ilvl="3" w:tplc="3D346774">
      <w:numFmt w:val="decimal"/>
      <w:lvlText w:val=""/>
      <w:lvlJc w:val="left"/>
    </w:lvl>
    <w:lvl w:ilvl="4" w:tplc="3B20B00E">
      <w:numFmt w:val="decimal"/>
      <w:lvlText w:val=""/>
      <w:lvlJc w:val="left"/>
    </w:lvl>
    <w:lvl w:ilvl="5" w:tplc="96EC791A">
      <w:numFmt w:val="decimal"/>
      <w:lvlText w:val=""/>
      <w:lvlJc w:val="left"/>
    </w:lvl>
    <w:lvl w:ilvl="6" w:tplc="65E20756">
      <w:numFmt w:val="decimal"/>
      <w:lvlText w:val=""/>
      <w:lvlJc w:val="left"/>
    </w:lvl>
    <w:lvl w:ilvl="7" w:tplc="D0B41AC0">
      <w:numFmt w:val="decimal"/>
      <w:lvlText w:val=""/>
      <w:lvlJc w:val="left"/>
    </w:lvl>
    <w:lvl w:ilvl="8" w:tplc="9C8896DA">
      <w:numFmt w:val="decimal"/>
      <w:lvlText w:val=""/>
      <w:lvlJc w:val="left"/>
    </w:lvl>
  </w:abstractNum>
  <w:abstractNum w:abstractNumId="50" w15:restartNumberingAfterBreak="0">
    <w:nsid w:val="43670C7A"/>
    <w:multiLevelType w:val="hybridMultilevel"/>
    <w:tmpl w:val="9D46FD2A"/>
    <w:lvl w:ilvl="0" w:tplc="C7E2BD26">
      <w:start w:val="1"/>
      <w:numFmt w:val="bullet"/>
      <w:lvlText w:val=""/>
      <w:lvlJc w:val="left"/>
      <w:pPr>
        <w:ind w:left="720" w:hanging="360"/>
      </w:pPr>
      <w:rPr>
        <w:rFonts w:ascii="Symbol" w:hAnsi="Symbol" w:hint="default"/>
      </w:rPr>
    </w:lvl>
    <w:lvl w:ilvl="1" w:tplc="0C683A5E">
      <w:numFmt w:val="decimal"/>
      <w:lvlText w:val=""/>
      <w:lvlJc w:val="left"/>
    </w:lvl>
    <w:lvl w:ilvl="2" w:tplc="9AB45EB4">
      <w:numFmt w:val="decimal"/>
      <w:lvlText w:val=""/>
      <w:lvlJc w:val="left"/>
    </w:lvl>
    <w:lvl w:ilvl="3" w:tplc="BDC0F8C8">
      <w:numFmt w:val="decimal"/>
      <w:lvlText w:val=""/>
      <w:lvlJc w:val="left"/>
    </w:lvl>
    <w:lvl w:ilvl="4" w:tplc="DBC008EE">
      <w:numFmt w:val="decimal"/>
      <w:lvlText w:val=""/>
      <w:lvlJc w:val="left"/>
    </w:lvl>
    <w:lvl w:ilvl="5" w:tplc="FDDEEDF4">
      <w:numFmt w:val="decimal"/>
      <w:lvlText w:val=""/>
      <w:lvlJc w:val="left"/>
    </w:lvl>
    <w:lvl w:ilvl="6" w:tplc="2F5C3FCE">
      <w:numFmt w:val="decimal"/>
      <w:lvlText w:val=""/>
      <w:lvlJc w:val="left"/>
    </w:lvl>
    <w:lvl w:ilvl="7" w:tplc="1C78A470">
      <w:numFmt w:val="decimal"/>
      <w:lvlText w:val=""/>
      <w:lvlJc w:val="left"/>
    </w:lvl>
    <w:lvl w:ilvl="8" w:tplc="D73EE360">
      <w:numFmt w:val="decimal"/>
      <w:lvlText w:val=""/>
      <w:lvlJc w:val="left"/>
    </w:lvl>
  </w:abstractNum>
  <w:abstractNum w:abstractNumId="51" w15:restartNumberingAfterBreak="0">
    <w:nsid w:val="43FF49C7"/>
    <w:multiLevelType w:val="hybridMultilevel"/>
    <w:tmpl w:val="1B98F07A"/>
    <w:lvl w:ilvl="0" w:tplc="051093D8">
      <w:start w:val="1"/>
      <w:numFmt w:val="bullet"/>
      <w:lvlText w:val=""/>
      <w:lvlJc w:val="left"/>
      <w:pPr>
        <w:ind w:left="720" w:hanging="360"/>
      </w:pPr>
      <w:rPr>
        <w:rFonts w:ascii="Symbol" w:hAnsi="Symbol" w:hint="default"/>
      </w:rPr>
    </w:lvl>
    <w:lvl w:ilvl="1" w:tplc="3AC891C8">
      <w:numFmt w:val="decimal"/>
      <w:lvlText w:val=""/>
      <w:lvlJc w:val="left"/>
    </w:lvl>
    <w:lvl w:ilvl="2" w:tplc="26B42432">
      <w:numFmt w:val="decimal"/>
      <w:lvlText w:val=""/>
      <w:lvlJc w:val="left"/>
    </w:lvl>
    <w:lvl w:ilvl="3" w:tplc="DCE841E0">
      <w:numFmt w:val="decimal"/>
      <w:lvlText w:val=""/>
      <w:lvlJc w:val="left"/>
    </w:lvl>
    <w:lvl w:ilvl="4" w:tplc="C2724B36">
      <w:numFmt w:val="decimal"/>
      <w:lvlText w:val=""/>
      <w:lvlJc w:val="left"/>
    </w:lvl>
    <w:lvl w:ilvl="5" w:tplc="CCAA32C6">
      <w:numFmt w:val="decimal"/>
      <w:lvlText w:val=""/>
      <w:lvlJc w:val="left"/>
    </w:lvl>
    <w:lvl w:ilvl="6" w:tplc="21366F2A">
      <w:numFmt w:val="decimal"/>
      <w:lvlText w:val=""/>
      <w:lvlJc w:val="left"/>
    </w:lvl>
    <w:lvl w:ilvl="7" w:tplc="03E6E35C">
      <w:numFmt w:val="decimal"/>
      <w:lvlText w:val=""/>
      <w:lvlJc w:val="left"/>
    </w:lvl>
    <w:lvl w:ilvl="8" w:tplc="C284CDB8">
      <w:numFmt w:val="decimal"/>
      <w:lvlText w:val=""/>
      <w:lvlJc w:val="left"/>
    </w:lvl>
  </w:abstractNum>
  <w:abstractNum w:abstractNumId="52" w15:restartNumberingAfterBreak="0">
    <w:nsid w:val="440F3CB8"/>
    <w:multiLevelType w:val="hybridMultilevel"/>
    <w:tmpl w:val="26305280"/>
    <w:lvl w:ilvl="0" w:tplc="59FC9B26">
      <w:start w:val="1"/>
      <w:numFmt w:val="bullet"/>
      <w:lvlText w:val=""/>
      <w:lvlJc w:val="left"/>
      <w:pPr>
        <w:ind w:left="720" w:hanging="360"/>
      </w:pPr>
      <w:rPr>
        <w:rFonts w:ascii="Symbol" w:hAnsi="Symbol" w:hint="default"/>
      </w:rPr>
    </w:lvl>
    <w:lvl w:ilvl="1" w:tplc="9230BD5A">
      <w:numFmt w:val="decimal"/>
      <w:lvlText w:val=""/>
      <w:lvlJc w:val="left"/>
    </w:lvl>
    <w:lvl w:ilvl="2" w:tplc="9F2850EE">
      <w:numFmt w:val="decimal"/>
      <w:lvlText w:val=""/>
      <w:lvlJc w:val="left"/>
    </w:lvl>
    <w:lvl w:ilvl="3" w:tplc="094C1C76">
      <w:numFmt w:val="decimal"/>
      <w:lvlText w:val=""/>
      <w:lvlJc w:val="left"/>
    </w:lvl>
    <w:lvl w:ilvl="4" w:tplc="4866DEB0">
      <w:numFmt w:val="decimal"/>
      <w:lvlText w:val=""/>
      <w:lvlJc w:val="left"/>
    </w:lvl>
    <w:lvl w:ilvl="5" w:tplc="96502A8E">
      <w:numFmt w:val="decimal"/>
      <w:lvlText w:val=""/>
      <w:lvlJc w:val="left"/>
    </w:lvl>
    <w:lvl w:ilvl="6" w:tplc="E68AD018">
      <w:numFmt w:val="decimal"/>
      <w:lvlText w:val=""/>
      <w:lvlJc w:val="left"/>
    </w:lvl>
    <w:lvl w:ilvl="7" w:tplc="E53243D2">
      <w:numFmt w:val="decimal"/>
      <w:lvlText w:val=""/>
      <w:lvlJc w:val="left"/>
    </w:lvl>
    <w:lvl w:ilvl="8" w:tplc="34AC1682">
      <w:numFmt w:val="decimal"/>
      <w:lvlText w:val=""/>
      <w:lvlJc w:val="left"/>
    </w:lvl>
  </w:abstractNum>
  <w:abstractNum w:abstractNumId="53" w15:restartNumberingAfterBreak="0">
    <w:nsid w:val="46027DA5"/>
    <w:multiLevelType w:val="hybridMultilevel"/>
    <w:tmpl w:val="08422E1E"/>
    <w:lvl w:ilvl="0" w:tplc="C16AA766">
      <w:start w:val="1"/>
      <w:numFmt w:val="bullet"/>
      <w:lvlText w:val=""/>
      <w:lvlJc w:val="left"/>
      <w:pPr>
        <w:ind w:left="720" w:hanging="360"/>
      </w:pPr>
      <w:rPr>
        <w:rFonts w:ascii="Symbol" w:hAnsi="Symbol" w:hint="default"/>
      </w:rPr>
    </w:lvl>
    <w:lvl w:ilvl="1" w:tplc="5F62CBF2">
      <w:numFmt w:val="decimal"/>
      <w:lvlText w:val=""/>
      <w:lvlJc w:val="left"/>
    </w:lvl>
    <w:lvl w:ilvl="2" w:tplc="7654DDA2">
      <w:numFmt w:val="decimal"/>
      <w:lvlText w:val=""/>
      <w:lvlJc w:val="left"/>
    </w:lvl>
    <w:lvl w:ilvl="3" w:tplc="243C5A80">
      <w:numFmt w:val="decimal"/>
      <w:lvlText w:val=""/>
      <w:lvlJc w:val="left"/>
    </w:lvl>
    <w:lvl w:ilvl="4" w:tplc="63F66C7C">
      <w:numFmt w:val="decimal"/>
      <w:lvlText w:val=""/>
      <w:lvlJc w:val="left"/>
    </w:lvl>
    <w:lvl w:ilvl="5" w:tplc="654C9056">
      <w:numFmt w:val="decimal"/>
      <w:lvlText w:val=""/>
      <w:lvlJc w:val="left"/>
    </w:lvl>
    <w:lvl w:ilvl="6" w:tplc="D8BA0394">
      <w:numFmt w:val="decimal"/>
      <w:lvlText w:val=""/>
      <w:lvlJc w:val="left"/>
    </w:lvl>
    <w:lvl w:ilvl="7" w:tplc="A69C3D98">
      <w:numFmt w:val="decimal"/>
      <w:lvlText w:val=""/>
      <w:lvlJc w:val="left"/>
    </w:lvl>
    <w:lvl w:ilvl="8" w:tplc="4DFC0D18">
      <w:numFmt w:val="decimal"/>
      <w:lvlText w:val=""/>
      <w:lvlJc w:val="left"/>
    </w:lvl>
  </w:abstractNum>
  <w:abstractNum w:abstractNumId="54" w15:restartNumberingAfterBreak="0">
    <w:nsid w:val="474C7932"/>
    <w:multiLevelType w:val="hybridMultilevel"/>
    <w:tmpl w:val="A90CC290"/>
    <w:lvl w:ilvl="0" w:tplc="877651A4">
      <w:start w:val="1"/>
      <w:numFmt w:val="bullet"/>
      <w:lvlText w:val=""/>
      <w:lvlJc w:val="left"/>
      <w:pPr>
        <w:ind w:left="720" w:hanging="360"/>
      </w:pPr>
      <w:rPr>
        <w:rFonts w:ascii="Symbol" w:hAnsi="Symbol" w:hint="default"/>
      </w:rPr>
    </w:lvl>
    <w:lvl w:ilvl="1" w:tplc="60C85D2E">
      <w:numFmt w:val="decimal"/>
      <w:lvlText w:val=""/>
      <w:lvlJc w:val="left"/>
    </w:lvl>
    <w:lvl w:ilvl="2" w:tplc="23DC3BCA">
      <w:numFmt w:val="decimal"/>
      <w:lvlText w:val=""/>
      <w:lvlJc w:val="left"/>
    </w:lvl>
    <w:lvl w:ilvl="3" w:tplc="3D0ECCAC">
      <w:numFmt w:val="decimal"/>
      <w:lvlText w:val=""/>
      <w:lvlJc w:val="left"/>
    </w:lvl>
    <w:lvl w:ilvl="4" w:tplc="8EF012DA">
      <w:numFmt w:val="decimal"/>
      <w:lvlText w:val=""/>
      <w:lvlJc w:val="left"/>
    </w:lvl>
    <w:lvl w:ilvl="5" w:tplc="85C2F806">
      <w:numFmt w:val="decimal"/>
      <w:lvlText w:val=""/>
      <w:lvlJc w:val="left"/>
    </w:lvl>
    <w:lvl w:ilvl="6" w:tplc="C75810C0">
      <w:numFmt w:val="decimal"/>
      <w:lvlText w:val=""/>
      <w:lvlJc w:val="left"/>
    </w:lvl>
    <w:lvl w:ilvl="7" w:tplc="EE62D43E">
      <w:numFmt w:val="decimal"/>
      <w:lvlText w:val=""/>
      <w:lvlJc w:val="left"/>
    </w:lvl>
    <w:lvl w:ilvl="8" w:tplc="0170691C">
      <w:numFmt w:val="decimal"/>
      <w:lvlText w:val=""/>
      <w:lvlJc w:val="left"/>
    </w:lvl>
  </w:abstractNum>
  <w:abstractNum w:abstractNumId="55" w15:restartNumberingAfterBreak="0">
    <w:nsid w:val="4A270A45"/>
    <w:multiLevelType w:val="hybridMultilevel"/>
    <w:tmpl w:val="4CAA6C88"/>
    <w:lvl w:ilvl="0" w:tplc="24F41798">
      <w:start w:val="1"/>
      <w:numFmt w:val="bullet"/>
      <w:lvlText w:val=""/>
      <w:lvlJc w:val="left"/>
      <w:pPr>
        <w:ind w:left="720" w:hanging="360"/>
      </w:pPr>
      <w:rPr>
        <w:rFonts w:ascii="Symbol" w:hAnsi="Symbol" w:hint="default"/>
      </w:rPr>
    </w:lvl>
    <w:lvl w:ilvl="1" w:tplc="A47A5EEA">
      <w:numFmt w:val="decimal"/>
      <w:lvlText w:val=""/>
      <w:lvlJc w:val="left"/>
    </w:lvl>
    <w:lvl w:ilvl="2" w:tplc="B15CBE3C">
      <w:numFmt w:val="decimal"/>
      <w:lvlText w:val=""/>
      <w:lvlJc w:val="left"/>
    </w:lvl>
    <w:lvl w:ilvl="3" w:tplc="ADB6C9E0">
      <w:numFmt w:val="decimal"/>
      <w:lvlText w:val=""/>
      <w:lvlJc w:val="left"/>
    </w:lvl>
    <w:lvl w:ilvl="4" w:tplc="32D0CEAE">
      <w:numFmt w:val="decimal"/>
      <w:lvlText w:val=""/>
      <w:lvlJc w:val="left"/>
    </w:lvl>
    <w:lvl w:ilvl="5" w:tplc="95A69660">
      <w:numFmt w:val="decimal"/>
      <w:lvlText w:val=""/>
      <w:lvlJc w:val="left"/>
    </w:lvl>
    <w:lvl w:ilvl="6" w:tplc="564C06D8">
      <w:numFmt w:val="decimal"/>
      <w:lvlText w:val=""/>
      <w:lvlJc w:val="left"/>
    </w:lvl>
    <w:lvl w:ilvl="7" w:tplc="CB0C0400">
      <w:numFmt w:val="decimal"/>
      <w:lvlText w:val=""/>
      <w:lvlJc w:val="left"/>
    </w:lvl>
    <w:lvl w:ilvl="8" w:tplc="EFFC5B9E">
      <w:numFmt w:val="decimal"/>
      <w:lvlText w:val=""/>
      <w:lvlJc w:val="left"/>
    </w:lvl>
  </w:abstractNum>
  <w:abstractNum w:abstractNumId="56" w15:restartNumberingAfterBreak="0">
    <w:nsid w:val="4CDC46A1"/>
    <w:multiLevelType w:val="hybridMultilevel"/>
    <w:tmpl w:val="BEA8E132"/>
    <w:lvl w:ilvl="0" w:tplc="EA94DBD6">
      <w:start w:val="1"/>
      <w:numFmt w:val="bullet"/>
      <w:lvlText w:val=""/>
      <w:lvlJc w:val="left"/>
      <w:pPr>
        <w:ind w:left="720" w:hanging="360"/>
      </w:pPr>
      <w:rPr>
        <w:rFonts w:ascii="Symbol" w:hAnsi="Symbol" w:hint="default"/>
      </w:rPr>
    </w:lvl>
    <w:lvl w:ilvl="1" w:tplc="299A6672">
      <w:numFmt w:val="decimal"/>
      <w:lvlText w:val=""/>
      <w:lvlJc w:val="left"/>
    </w:lvl>
    <w:lvl w:ilvl="2" w:tplc="9E70DA20">
      <w:numFmt w:val="decimal"/>
      <w:lvlText w:val=""/>
      <w:lvlJc w:val="left"/>
    </w:lvl>
    <w:lvl w:ilvl="3" w:tplc="9CA4B172">
      <w:numFmt w:val="decimal"/>
      <w:lvlText w:val=""/>
      <w:lvlJc w:val="left"/>
    </w:lvl>
    <w:lvl w:ilvl="4" w:tplc="D23853BA">
      <w:numFmt w:val="decimal"/>
      <w:lvlText w:val=""/>
      <w:lvlJc w:val="left"/>
    </w:lvl>
    <w:lvl w:ilvl="5" w:tplc="6590E42C">
      <w:numFmt w:val="decimal"/>
      <w:lvlText w:val=""/>
      <w:lvlJc w:val="left"/>
    </w:lvl>
    <w:lvl w:ilvl="6" w:tplc="2A02D2F0">
      <w:numFmt w:val="decimal"/>
      <w:lvlText w:val=""/>
      <w:lvlJc w:val="left"/>
    </w:lvl>
    <w:lvl w:ilvl="7" w:tplc="EE889646">
      <w:numFmt w:val="decimal"/>
      <w:lvlText w:val=""/>
      <w:lvlJc w:val="left"/>
    </w:lvl>
    <w:lvl w:ilvl="8" w:tplc="94DAE6DE">
      <w:numFmt w:val="decimal"/>
      <w:lvlText w:val=""/>
      <w:lvlJc w:val="left"/>
    </w:lvl>
  </w:abstractNum>
  <w:abstractNum w:abstractNumId="57" w15:restartNumberingAfterBreak="0">
    <w:nsid w:val="4D382B7F"/>
    <w:multiLevelType w:val="hybridMultilevel"/>
    <w:tmpl w:val="A21E0000"/>
    <w:lvl w:ilvl="0" w:tplc="75E68574">
      <w:start w:val="1"/>
      <w:numFmt w:val="bullet"/>
      <w:lvlText w:val=""/>
      <w:lvlJc w:val="left"/>
      <w:pPr>
        <w:ind w:left="720" w:hanging="360"/>
      </w:pPr>
      <w:rPr>
        <w:rFonts w:ascii="Symbol" w:hAnsi="Symbol" w:hint="default"/>
      </w:rPr>
    </w:lvl>
    <w:lvl w:ilvl="1" w:tplc="140431FA">
      <w:numFmt w:val="decimal"/>
      <w:lvlText w:val=""/>
      <w:lvlJc w:val="left"/>
    </w:lvl>
    <w:lvl w:ilvl="2" w:tplc="8B7E057C">
      <w:numFmt w:val="decimal"/>
      <w:lvlText w:val=""/>
      <w:lvlJc w:val="left"/>
    </w:lvl>
    <w:lvl w:ilvl="3" w:tplc="AE42C808">
      <w:numFmt w:val="decimal"/>
      <w:lvlText w:val=""/>
      <w:lvlJc w:val="left"/>
    </w:lvl>
    <w:lvl w:ilvl="4" w:tplc="9210D546">
      <w:numFmt w:val="decimal"/>
      <w:lvlText w:val=""/>
      <w:lvlJc w:val="left"/>
    </w:lvl>
    <w:lvl w:ilvl="5" w:tplc="A0FA20EA">
      <w:numFmt w:val="decimal"/>
      <w:lvlText w:val=""/>
      <w:lvlJc w:val="left"/>
    </w:lvl>
    <w:lvl w:ilvl="6" w:tplc="FAB6B768">
      <w:numFmt w:val="decimal"/>
      <w:lvlText w:val=""/>
      <w:lvlJc w:val="left"/>
    </w:lvl>
    <w:lvl w:ilvl="7" w:tplc="A4CEE832">
      <w:numFmt w:val="decimal"/>
      <w:lvlText w:val=""/>
      <w:lvlJc w:val="left"/>
    </w:lvl>
    <w:lvl w:ilvl="8" w:tplc="5E02DB12">
      <w:numFmt w:val="decimal"/>
      <w:lvlText w:val=""/>
      <w:lvlJc w:val="left"/>
    </w:lvl>
  </w:abstractNum>
  <w:abstractNum w:abstractNumId="58" w15:restartNumberingAfterBreak="0">
    <w:nsid w:val="4E3A4135"/>
    <w:multiLevelType w:val="hybridMultilevel"/>
    <w:tmpl w:val="8E0CE964"/>
    <w:lvl w:ilvl="0" w:tplc="3AC4E41C">
      <w:start w:val="1"/>
      <w:numFmt w:val="bullet"/>
      <w:lvlText w:val=""/>
      <w:lvlJc w:val="left"/>
      <w:pPr>
        <w:ind w:left="720" w:hanging="360"/>
      </w:pPr>
      <w:rPr>
        <w:rFonts w:ascii="Symbol" w:hAnsi="Symbol" w:hint="default"/>
      </w:rPr>
    </w:lvl>
    <w:lvl w:ilvl="1" w:tplc="C96E2B5A">
      <w:numFmt w:val="decimal"/>
      <w:lvlText w:val=""/>
      <w:lvlJc w:val="left"/>
    </w:lvl>
    <w:lvl w:ilvl="2" w:tplc="922AC2F0">
      <w:numFmt w:val="decimal"/>
      <w:lvlText w:val=""/>
      <w:lvlJc w:val="left"/>
    </w:lvl>
    <w:lvl w:ilvl="3" w:tplc="1B4A6A70">
      <w:numFmt w:val="decimal"/>
      <w:lvlText w:val=""/>
      <w:lvlJc w:val="left"/>
    </w:lvl>
    <w:lvl w:ilvl="4" w:tplc="B23A0884">
      <w:numFmt w:val="decimal"/>
      <w:lvlText w:val=""/>
      <w:lvlJc w:val="left"/>
    </w:lvl>
    <w:lvl w:ilvl="5" w:tplc="2F4CF292">
      <w:numFmt w:val="decimal"/>
      <w:lvlText w:val=""/>
      <w:lvlJc w:val="left"/>
    </w:lvl>
    <w:lvl w:ilvl="6" w:tplc="84564B96">
      <w:numFmt w:val="decimal"/>
      <w:lvlText w:val=""/>
      <w:lvlJc w:val="left"/>
    </w:lvl>
    <w:lvl w:ilvl="7" w:tplc="4B905924">
      <w:numFmt w:val="decimal"/>
      <w:lvlText w:val=""/>
      <w:lvlJc w:val="left"/>
    </w:lvl>
    <w:lvl w:ilvl="8" w:tplc="18A6DB76">
      <w:numFmt w:val="decimal"/>
      <w:lvlText w:val=""/>
      <w:lvlJc w:val="left"/>
    </w:lvl>
  </w:abstractNum>
  <w:abstractNum w:abstractNumId="59" w15:restartNumberingAfterBreak="0">
    <w:nsid w:val="4F3E55C1"/>
    <w:multiLevelType w:val="hybridMultilevel"/>
    <w:tmpl w:val="0F5CAE74"/>
    <w:lvl w:ilvl="0" w:tplc="291C66DE">
      <w:start w:val="1"/>
      <w:numFmt w:val="bullet"/>
      <w:lvlText w:val=""/>
      <w:lvlJc w:val="left"/>
      <w:pPr>
        <w:ind w:left="720" w:hanging="360"/>
      </w:pPr>
      <w:rPr>
        <w:rFonts w:ascii="Symbol" w:hAnsi="Symbol" w:hint="default"/>
      </w:rPr>
    </w:lvl>
    <w:lvl w:ilvl="1" w:tplc="D45A110C">
      <w:numFmt w:val="decimal"/>
      <w:lvlText w:val=""/>
      <w:lvlJc w:val="left"/>
    </w:lvl>
    <w:lvl w:ilvl="2" w:tplc="72A808D8">
      <w:numFmt w:val="decimal"/>
      <w:lvlText w:val=""/>
      <w:lvlJc w:val="left"/>
    </w:lvl>
    <w:lvl w:ilvl="3" w:tplc="A1B06902">
      <w:numFmt w:val="decimal"/>
      <w:lvlText w:val=""/>
      <w:lvlJc w:val="left"/>
    </w:lvl>
    <w:lvl w:ilvl="4" w:tplc="DF74056C">
      <w:numFmt w:val="decimal"/>
      <w:lvlText w:val=""/>
      <w:lvlJc w:val="left"/>
    </w:lvl>
    <w:lvl w:ilvl="5" w:tplc="40E4ED88">
      <w:numFmt w:val="decimal"/>
      <w:lvlText w:val=""/>
      <w:lvlJc w:val="left"/>
    </w:lvl>
    <w:lvl w:ilvl="6" w:tplc="28F23A5A">
      <w:numFmt w:val="decimal"/>
      <w:lvlText w:val=""/>
      <w:lvlJc w:val="left"/>
    </w:lvl>
    <w:lvl w:ilvl="7" w:tplc="DA0699B2">
      <w:numFmt w:val="decimal"/>
      <w:lvlText w:val=""/>
      <w:lvlJc w:val="left"/>
    </w:lvl>
    <w:lvl w:ilvl="8" w:tplc="C56689AA">
      <w:numFmt w:val="decimal"/>
      <w:lvlText w:val=""/>
      <w:lvlJc w:val="left"/>
    </w:lvl>
  </w:abstractNum>
  <w:abstractNum w:abstractNumId="60" w15:restartNumberingAfterBreak="0">
    <w:nsid w:val="50440AEF"/>
    <w:multiLevelType w:val="hybridMultilevel"/>
    <w:tmpl w:val="3D1001AC"/>
    <w:lvl w:ilvl="0" w:tplc="915AD624">
      <w:start w:val="1"/>
      <w:numFmt w:val="bullet"/>
      <w:lvlText w:val=""/>
      <w:lvlJc w:val="left"/>
      <w:pPr>
        <w:ind w:left="720" w:hanging="360"/>
      </w:pPr>
      <w:rPr>
        <w:rFonts w:ascii="Symbol" w:hAnsi="Symbol" w:hint="default"/>
      </w:rPr>
    </w:lvl>
    <w:lvl w:ilvl="1" w:tplc="D95E8C6A">
      <w:numFmt w:val="decimal"/>
      <w:lvlText w:val=""/>
      <w:lvlJc w:val="left"/>
    </w:lvl>
    <w:lvl w:ilvl="2" w:tplc="2070AA40">
      <w:numFmt w:val="decimal"/>
      <w:lvlText w:val=""/>
      <w:lvlJc w:val="left"/>
    </w:lvl>
    <w:lvl w:ilvl="3" w:tplc="DDB273E6">
      <w:numFmt w:val="decimal"/>
      <w:lvlText w:val=""/>
      <w:lvlJc w:val="left"/>
    </w:lvl>
    <w:lvl w:ilvl="4" w:tplc="BE3A70F8">
      <w:numFmt w:val="decimal"/>
      <w:lvlText w:val=""/>
      <w:lvlJc w:val="left"/>
    </w:lvl>
    <w:lvl w:ilvl="5" w:tplc="5914DB78">
      <w:numFmt w:val="decimal"/>
      <w:lvlText w:val=""/>
      <w:lvlJc w:val="left"/>
    </w:lvl>
    <w:lvl w:ilvl="6" w:tplc="45449A30">
      <w:numFmt w:val="decimal"/>
      <w:lvlText w:val=""/>
      <w:lvlJc w:val="left"/>
    </w:lvl>
    <w:lvl w:ilvl="7" w:tplc="A0821736">
      <w:numFmt w:val="decimal"/>
      <w:lvlText w:val=""/>
      <w:lvlJc w:val="left"/>
    </w:lvl>
    <w:lvl w:ilvl="8" w:tplc="E048B37A">
      <w:numFmt w:val="decimal"/>
      <w:lvlText w:val=""/>
      <w:lvlJc w:val="left"/>
    </w:lvl>
  </w:abstractNum>
  <w:abstractNum w:abstractNumId="61" w15:restartNumberingAfterBreak="0">
    <w:nsid w:val="50854358"/>
    <w:multiLevelType w:val="hybridMultilevel"/>
    <w:tmpl w:val="8D7EBD68"/>
    <w:lvl w:ilvl="0" w:tplc="C0B44632">
      <w:start w:val="1"/>
      <w:numFmt w:val="bullet"/>
      <w:lvlText w:val=""/>
      <w:lvlJc w:val="left"/>
      <w:pPr>
        <w:ind w:left="720" w:hanging="360"/>
      </w:pPr>
      <w:rPr>
        <w:rFonts w:ascii="Symbol" w:hAnsi="Symbol" w:hint="default"/>
      </w:rPr>
    </w:lvl>
    <w:lvl w:ilvl="1" w:tplc="8260148C">
      <w:numFmt w:val="decimal"/>
      <w:lvlText w:val=""/>
      <w:lvlJc w:val="left"/>
    </w:lvl>
    <w:lvl w:ilvl="2" w:tplc="C6EABAA2">
      <w:numFmt w:val="decimal"/>
      <w:lvlText w:val=""/>
      <w:lvlJc w:val="left"/>
    </w:lvl>
    <w:lvl w:ilvl="3" w:tplc="4BCEB470">
      <w:numFmt w:val="decimal"/>
      <w:lvlText w:val=""/>
      <w:lvlJc w:val="left"/>
    </w:lvl>
    <w:lvl w:ilvl="4" w:tplc="C5B43E94">
      <w:numFmt w:val="decimal"/>
      <w:lvlText w:val=""/>
      <w:lvlJc w:val="left"/>
    </w:lvl>
    <w:lvl w:ilvl="5" w:tplc="02C81F88">
      <w:numFmt w:val="decimal"/>
      <w:lvlText w:val=""/>
      <w:lvlJc w:val="left"/>
    </w:lvl>
    <w:lvl w:ilvl="6" w:tplc="F2067032">
      <w:numFmt w:val="decimal"/>
      <w:lvlText w:val=""/>
      <w:lvlJc w:val="left"/>
    </w:lvl>
    <w:lvl w:ilvl="7" w:tplc="A9A23242">
      <w:numFmt w:val="decimal"/>
      <w:lvlText w:val=""/>
      <w:lvlJc w:val="left"/>
    </w:lvl>
    <w:lvl w:ilvl="8" w:tplc="7950512A">
      <w:numFmt w:val="decimal"/>
      <w:lvlText w:val=""/>
      <w:lvlJc w:val="left"/>
    </w:lvl>
  </w:abstractNum>
  <w:abstractNum w:abstractNumId="62" w15:restartNumberingAfterBreak="0">
    <w:nsid w:val="51B720B4"/>
    <w:multiLevelType w:val="hybridMultilevel"/>
    <w:tmpl w:val="BE4050F6"/>
    <w:lvl w:ilvl="0" w:tplc="6D386564">
      <w:start w:val="1"/>
      <w:numFmt w:val="bullet"/>
      <w:lvlText w:val=""/>
      <w:lvlJc w:val="left"/>
      <w:pPr>
        <w:ind w:left="720" w:hanging="360"/>
      </w:pPr>
      <w:rPr>
        <w:rFonts w:ascii="Symbol" w:hAnsi="Symbol" w:hint="default"/>
      </w:rPr>
    </w:lvl>
    <w:lvl w:ilvl="1" w:tplc="2DBAA0CC">
      <w:numFmt w:val="decimal"/>
      <w:lvlText w:val=""/>
      <w:lvlJc w:val="left"/>
    </w:lvl>
    <w:lvl w:ilvl="2" w:tplc="2CDA1D2E">
      <w:numFmt w:val="decimal"/>
      <w:lvlText w:val=""/>
      <w:lvlJc w:val="left"/>
    </w:lvl>
    <w:lvl w:ilvl="3" w:tplc="ED2400DC">
      <w:numFmt w:val="decimal"/>
      <w:lvlText w:val=""/>
      <w:lvlJc w:val="left"/>
    </w:lvl>
    <w:lvl w:ilvl="4" w:tplc="6CFEBFF0">
      <w:numFmt w:val="decimal"/>
      <w:lvlText w:val=""/>
      <w:lvlJc w:val="left"/>
    </w:lvl>
    <w:lvl w:ilvl="5" w:tplc="FFF4EA6E">
      <w:numFmt w:val="decimal"/>
      <w:lvlText w:val=""/>
      <w:lvlJc w:val="left"/>
    </w:lvl>
    <w:lvl w:ilvl="6" w:tplc="22ACA59A">
      <w:numFmt w:val="decimal"/>
      <w:lvlText w:val=""/>
      <w:lvlJc w:val="left"/>
    </w:lvl>
    <w:lvl w:ilvl="7" w:tplc="96A26170">
      <w:numFmt w:val="decimal"/>
      <w:lvlText w:val=""/>
      <w:lvlJc w:val="left"/>
    </w:lvl>
    <w:lvl w:ilvl="8" w:tplc="68FE6D74">
      <w:numFmt w:val="decimal"/>
      <w:lvlText w:val=""/>
      <w:lvlJc w:val="left"/>
    </w:lvl>
  </w:abstractNum>
  <w:abstractNum w:abstractNumId="63" w15:restartNumberingAfterBreak="0">
    <w:nsid w:val="52293A0D"/>
    <w:multiLevelType w:val="hybridMultilevel"/>
    <w:tmpl w:val="9D263D9C"/>
    <w:lvl w:ilvl="0" w:tplc="0B869390">
      <w:start w:val="1"/>
      <w:numFmt w:val="bullet"/>
      <w:lvlText w:val=""/>
      <w:lvlJc w:val="left"/>
      <w:pPr>
        <w:ind w:left="720" w:hanging="360"/>
      </w:pPr>
      <w:rPr>
        <w:rFonts w:ascii="Symbol" w:hAnsi="Symbol" w:hint="default"/>
      </w:rPr>
    </w:lvl>
    <w:lvl w:ilvl="1" w:tplc="674E891C">
      <w:numFmt w:val="decimal"/>
      <w:lvlText w:val=""/>
      <w:lvlJc w:val="left"/>
    </w:lvl>
    <w:lvl w:ilvl="2" w:tplc="88EC6DA4">
      <w:numFmt w:val="decimal"/>
      <w:lvlText w:val=""/>
      <w:lvlJc w:val="left"/>
    </w:lvl>
    <w:lvl w:ilvl="3" w:tplc="A7D8BAF0">
      <w:numFmt w:val="decimal"/>
      <w:lvlText w:val=""/>
      <w:lvlJc w:val="left"/>
    </w:lvl>
    <w:lvl w:ilvl="4" w:tplc="0094A350">
      <w:numFmt w:val="decimal"/>
      <w:lvlText w:val=""/>
      <w:lvlJc w:val="left"/>
    </w:lvl>
    <w:lvl w:ilvl="5" w:tplc="BA26F6FC">
      <w:numFmt w:val="decimal"/>
      <w:lvlText w:val=""/>
      <w:lvlJc w:val="left"/>
    </w:lvl>
    <w:lvl w:ilvl="6" w:tplc="E6BC69EA">
      <w:numFmt w:val="decimal"/>
      <w:lvlText w:val=""/>
      <w:lvlJc w:val="left"/>
    </w:lvl>
    <w:lvl w:ilvl="7" w:tplc="A796B35A">
      <w:numFmt w:val="decimal"/>
      <w:lvlText w:val=""/>
      <w:lvlJc w:val="left"/>
    </w:lvl>
    <w:lvl w:ilvl="8" w:tplc="10F863B4">
      <w:numFmt w:val="decimal"/>
      <w:lvlText w:val=""/>
      <w:lvlJc w:val="left"/>
    </w:lvl>
  </w:abstractNum>
  <w:abstractNum w:abstractNumId="64" w15:restartNumberingAfterBreak="0">
    <w:nsid w:val="54DC3B38"/>
    <w:multiLevelType w:val="hybridMultilevel"/>
    <w:tmpl w:val="28E423A4"/>
    <w:lvl w:ilvl="0" w:tplc="C38C71BC">
      <w:start w:val="1"/>
      <w:numFmt w:val="bullet"/>
      <w:lvlText w:val=""/>
      <w:lvlJc w:val="left"/>
      <w:pPr>
        <w:ind w:left="720" w:hanging="360"/>
      </w:pPr>
      <w:rPr>
        <w:rFonts w:ascii="Symbol" w:hAnsi="Symbol" w:hint="default"/>
      </w:rPr>
    </w:lvl>
    <w:lvl w:ilvl="1" w:tplc="A44A3156">
      <w:numFmt w:val="decimal"/>
      <w:lvlText w:val=""/>
      <w:lvlJc w:val="left"/>
    </w:lvl>
    <w:lvl w:ilvl="2" w:tplc="25048AAC">
      <w:numFmt w:val="decimal"/>
      <w:lvlText w:val=""/>
      <w:lvlJc w:val="left"/>
    </w:lvl>
    <w:lvl w:ilvl="3" w:tplc="58F8B0F2">
      <w:numFmt w:val="decimal"/>
      <w:lvlText w:val=""/>
      <w:lvlJc w:val="left"/>
    </w:lvl>
    <w:lvl w:ilvl="4" w:tplc="A3CEA2B4">
      <w:numFmt w:val="decimal"/>
      <w:lvlText w:val=""/>
      <w:lvlJc w:val="left"/>
    </w:lvl>
    <w:lvl w:ilvl="5" w:tplc="41023986">
      <w:numFmt w:val="decimal"/>
      <w:lvlText w:val=""/>
      <w:lvlJc w:val="left"/>
    </w:lvl>
    <w:lvl w:ilvl="6" w:tplc="5518D7B6">
      <w:numFmt w:val="decimal"/>
      <w:lvlText w:val=""/>
      <w:lvlJc w:val="left"/>
    </w:lvl>
    <w:lvl w:ilvl="7" w:tplc="11B47388">
      <w:numFmt w:val="decimal"/>
      <w:lvlText w:val=""/>
      <w:lvlJc w:val="left"/>
    </w:lvl>
    <w:lvl w:ilvl="8" w:tplc="CCFEBBEA">
      <w:numFmt w:val="decimal"/>
      <w:lvlText w:val=""/>
      <w:lvlJc w:val="left"/>
    </w:lvl>
  </w:abstractNum>
  <w:abstractNum w:abstractNumId="65" w15:restartNumberingAfterBreak="0">
    <w:nsid w:val="553649FB"/>
    <w:multiLevelType w:val="hybridMultilevel"/>
    <w:tmpl w:val="CF56965A"/>
    <w:lvl w:ilvl="0" w:tplc="AA749580">
      <w:start w:val="1"/>
      <w:numFmt w:val="bullet"/>
      <w:lvlText w:val=""/>
      <w:lvlJc w:val="left"/>
      <w:pPr>
        <w:ind w:left="720" w:hanging="360"/>
      </w:pPr>
      <w:rPr>
        <w:rFonts w:ascii="Symbol" w:hAnsi="Symbol" w:hint="default"/>
      </w:rPr>
    </w:lvl>
    <w:lvl w:ilvl="1" w:tplc="CEEA8000">
      <w:numFmt w:val="decimal"/>
      <w:lvlText w:val=""/>
      <w:lvlJc w:val="left"/>
    </w:lvl>
    <w:lvl w:ilvl="2" w:tplc="17C664B0">
      <w:numFmt w:val="decimal"/>
      <w:lvlText w:val=""/>
      <w:lvlJc w:val="left"/>
    </w:lvl>
    <w:lvl w:ilvl="3" w:tplc="1FEAC38A">
      <w:numFmt w:val="decimal"/>
      <w:lvlText w:val=""/>
      <w:lvlJc w:val="left"/>
    </w:lvl>
    <w:lvl w:ilvl="4" w:tplc="0696FB72">
      <w:numFmt w:val="decimal"/>
      <w:lvlText w:val=""/>
      <w:lvlJc w:val="left"/>
    </w:lvl>
    <w:lvl w:ilvl="5" w:tplc="F6526262">
      <w:numFmt w:val="decimal"/>
      <w:lvlText w:val=""/>
      <w:lvlJc w:val="left"/>
    </w:lvl>
    <w:lvl w:ilvl="6" w:tplc="A60A44A6">
      <w:numFmt w:val="decimal"/>
      <w:lvlText w:val=""/>
      <w:lvlJc w:val="left"/>
    </w:lvl>
    <w:lvl w:ilvl="7" w:tplc="EC6EB534">
      <w:numFmt w:val="decimal"/>
      <w:lvlText w:val=""/>
      <w:lvlJc w:val="left"/>
    </w:lvl>
    <w:lvl w:ilvl="8" w:tplc="FF94754E">
      <w:numFmt w:val="decimal"/>
      <w:lvlText w:val=""/>
      <w:lvlJc w:val="left"/>
    </w:lvl>
  </w:abstractNum>
  <w:abstractNum w:abstractNumId="66" w15:restartNumberingAfterBreak="0">
    <w:nsid w:val="560E2F3D"/>
    <w:multiLevelType w:val="hybridMultilevel"/>
    <w:tmpl w:val="E1D0688C"/>
    <w:lvl w:ilvl="0" w:tplc="1BD6442C">
      <w:start w:val="1"/>
      <w:numFmt w:val="bullet"/>
      <w:lvlText w:val=""/>
      <w:lvlJc w:val="left"/>
      <w:pPr>
        <w:ind w:left="720" w:hanging="360"/>
      </w:pPr>
      <w:rPr>
        <w:rFonts w:ascii="Symbol" w:hAnsi="Symbol" w:hint="default"/>
      </w:rPr>
    </w:lvl>
    <w:lvl w:ilvl="1" w:tplc="BB9E565A">
      <w:numFmt w:val="decimal"/>
      <w:lvlText w:val=""/>
      <w:lvlJc w:val="left"/>
    </w:lvl>
    <w:lvl w:ilvl="2" w:tplc="4A5862F4">
      <w:numFmt w:val="decimal"/>
      <w:lvlText w:val=""/>
      <w:lvlJc w:val="left"/>
    </w:lvl>
    <w:lvl w:ilvl="3" w:tplc="B8F08054">
      <w:numFmt w:val="decimal"/>
      <w:lvlText w:val=""/>
      <w:lvlJc w:val="left"/>
    </w:lvl>
    <w:lvl w:ilvl="4" w:tplc="B2F04946">
      <w:numFmt w:val="decimal"/>
      <w:lvlText w:val=""/>
      <w:lvlJc w:val="left"/>
    </w:lvl>
    <w:lvl w:ilvl="5" w:tplc="6D5007EA">
      <w:numFmt w:val="decimal"/>
      <w:lvlText w:val=""/>
      <w:lvlJc w:val="left"/>
    </w:lvl>
    <w:lvl w:ilvl="6" w:tplc="E104EBB2">
      <w:numFmt w:val="decimal"/>
      <w:lvlText w:val=""/>
      <w:lvlJc w:val="left"/>
    </w:lvl>
    <w:lvl w:ilvl="7" w:tplc="C9D0DA44">
      <w:numFmt w:val="decimal"/>
      <w:lvlText w:val=""/>
      <w:lvlJc w:val="left"/>
    </w:lvl>
    <w:lvl w:ilvl="8" w:tplc="0E30C414">
      <w:numFmt w:val="decimal"/>
      <w:lvlText w:val=""/>
      <w:lvlJc w:val="left"/>
    </w:lvl>
  </w:abstractNum>
  <w:abstractNum w:abstractNumId="67" w15:restartNumberingAfterBreak="0">
    <w:nsid w:val="56E855AA"/>
    <w:multiLevelType w:val="hybridMultilevel"/>
    <w:tmpl w:val="3580B892"/>
    <w:lvl w:ilvl="0" w:tplc="5E4041BC">
      <w:start w:val="1"/>
      <w:numFmt w:val="bullet"/>
      <w:lvlText w:val=""/>
      <w:lvlJc w:val="left"/>
      <w:pPr>
        <w:ind w:left="720" w:hanging="360"/>
      </w:pPr>
      <w:rPr>
        <w:rFonts w:ascii="Symbol" w:hAnsi="Symbol" w:hint="default"/>
      </w:rPr>
    </w:lvl>
    <w:lvl w:ilvl="1" w:tplc="2550B556">
      <w:numFmt w:val="decimal"/>
      <w:lvlText w:val=""/>
      <w:lvlJc w:val="left"/>
    </w:lvl>
    <w:lvl w:ilvl="2" w:tplc="4B36B016">
      <w:numFmt w:val="decimal"/>
      <w:lvlText w:val=""/>
      <w:lvlJc w:val="left"/>
    </w:lvl>
    <w:lvl w:ilvl="3" w:tplc="EDD21D98">
      <w:numFmt w:val="decimal"/>
      <w:lvlText w:val=""/>
      <w:lvlJc w:val="left"/>
    </w:lvl>
    <w:lvl w:ilvl="4" w:tplc="D99CF0AC">
      <w:numFmt w:val="decimal"/>
      <w:lvlText w:val=""/>
      <w:lvlJc w:val="left"/>
    </w:lvl>
    <w:lvl w:ilvl="5" w:tplc="8F54EE78">
      <w:numFmt w:val="decimal"/>
      <w:lvlText w:val=""/>
      <w:lvlJc w:val="left"/>
    </w:lvl>
    <w:lvl w:ilvl="6" w:tplc="2A72AA7C">
      <w:numFmt w:val="decimal"/>
      <w:lvlText w:val=""/>
      <w:lvlJc w:val="left"/>
    </w:lvl>
    <w:lvl w:ilvl="7" w:tplc="CCC07340">
      <w:numFmt w:val="decimal"/>
      <w:lvlText w:val=""/>
      <w:lvlJc w:val="left"/>
    </w:lvl>
    <w:lvl w:ilvl="8" w:tplc="D5DAB314">
      <w:numFmt w:val="decimal"/>
      <w:lvlText w:val=""/>
      <w:lvlJc w:val="left"/>
    </w:lvl>
  </w:abstractNum>
  <w:abstractNum w:abstractNumId="68" w15:restartNumberingAfterBreak="0">
    <w:nsid w:val="57342A29"/>
    <w:multiLevelType w:val="hybridMultilevel"/>
    <w:tmpl w:val="5052EB3E"/>
    <w:lvl w:ilvl="0" w:tplc="677462AE">
      <w:start w:val="1"/>
      <w:numFmt w:val="bullet"/>
      <w:lvlText w:val=""/>
      <w:lvlJc w:val="left"/>
      <w:pPr>
        <w:ind w:left="720" w:hanging="360"/>
      </w:pPr>
      <w:rPr>
        <w:rFonts w:ascii="Symbol" w:hAnsi="Symbol" w:hint="default"/>
      </w:rPr>
    </w:lvl>
    <w:lvl w:ilvl="1" w:tplc="17F8C832">
      <w:numFmt w:val="decimal"/>
      <w:lvlText w:val=""/>
      <w:lvlJc w:val="left"/>
    </w:lvl>
    <w:lvl w:ilvl="2" w:tplc="BB265730">
      <w:numFmt w:val="decimal"/>
      <w:lvlText w:val=""/>
      <w:lvlJc w:val="left"/>
    </w:lvl>
    <w:lvl w:ilvl="3" w:tplc="20608D40">
      <w:numFmt w:val="decimal"/>
      <w:lvlText w:val=""/>
      <w:lvlJc w:val="left"/>
    </w:lvl>
    <w:lvl w:ilvl="4" w:tplc="411C3D3E">
      <w:numFmt w:val="decimal"/>
      <w:lvlText w:val=""/>
      <w:lvlJc w:val="left"/>
    </w:lvl>
    <w:lvl w:ilvl="5" w:tplc="D15C47B2">
      <w:numFmt w:val="decimal"/>
      <w:lvlText w:val=""/>
      <w:lvlJc w:val="left"/>
    </w:lvl>
    <w:lvl w:ilvl="6" w:tplc="0F8E0786">
      <w:numFmt w:val="decimal"/>
      <w:lvlText w:val=""/>
      <w:lvlJc w:val="left"/>
    </w:lvl>
    <w:lvl w:ilvl="7" w:tplc="0AC69DD6">
      <w:numFmt w:val="decimal"/>
      <w:lvlText w:val=""/>
      <w:lvlJc w:val="left"/>
    </w:lvl>
    <w:lvl w:ilvl="8" w:tplc="AF48F520">
      <w:numFmt w:val="decimal"/>
      <w:lvlText w:val=""/>
      <w:lvlJc w:val="left"/>
    </w:lvl>
  </w:abstractNum>
  <w:abstractNum w:abstractNumId="69" w15:restartNumberingAfterBreak="0">
    <w:nsid w:val="573C6CCD"/>
    <w:multiLevelType w:val="hybridMultilevel"/>
    <w:tmpl w:val="8A5449BC"/>
    <w:lvl w:ilvl="0" w:tplc="2662D35A">
      <w:start w:val="1"/>
      <w:numFmt w:val="bullet"/>
      <w:lvlText w:val=""/>
      <w:lvlJc w:val="left"/>
      <w:pPr>
        <w:ind w:left="720" w:hanging="360"/>
      </w:pPr>
      <w:rPr>
        <w:rFonts w:ascii="Symbol" w:hAnsi="Symbol" w:hint="default"/>
      </w:rPr>
    </w:lvl>
    <w:lvl w:ilvl="1" w:tplc="AA78438E">
      <w:numFmt w:val="decimal"/>
      <w:lvlText w:val=""/>
      <w:lvlJc w:val="left"/>
    </w:lvl>
    <w:lvl w:ilvl="2" w:tplc="264A4D14">
      <w:numFmt w:val="decimal"/>
      <w:lvlText w:val=""/>
      <w:lvlJc w:val="left"/>
    </w:lvl>
    <w:lvl w:ilvl="3" w:tplc="81F8A89C">
      <w:numFmt w:val="decimal"/>
      <w:lvlText w:val=""/>
      <w:lvlJc w:val="left"/>
    </w:lvl>
    <w:lvl w:ilvl="4" w:tplc="D422AEBA">
      <w:numFmt w:val="decimal"/>
      <w:lvlText w:val=""/>
      <w:lvlJc w:val="left"/>
    </w:lvl>
    <w:lvl w:ilvl="5" w:tplc="A1222840">
      <w:numFmt w:val="decimal"/>
      <w:lvlText w:val=""/>
      <w:lvlJc w:val="left"/>
    </w:lvl>
    <w:lvl w:ilvl="6" w:tplc="8DEE63CC">
      <w:numFmt w:val="decimal"/>
      <w:lvlText w:val=""/>
      <w:lvlJc w:val="left"/>
    </w:lvl>
    <w:lvl w:ilvl="7" w:tplc="05027160">
      <w:numFmt w:val="decimal"/>
      <w:lvlText w:val=""/>
      <w:lvlJc w:val="left"/>
    </w:lvl>
    <w:lvl w:ilvl="8" w:tplc="0840C3C2">
      <w:numFmt w:val="decimal"/>
      <w:lvlText w:val=""/>
      <w:lvlJc w:val="left"/>
    </w:lvl>
  </w:abstractNum>
  <w:abstractNum w:abstractNumId="70" w15:restartNumberingAfterBreak="0">
    <w:nsid w:val="590559E6"/>
    <w:multiLevelType w:val="hybridMultilevel"/>
    <w:tmpl w:val="28221220"/>
    <w:lvl w:ilvl="0" w:tplc="D7CE995A">
      <w:start w:val="1"/>
      <w:numFmt w:val="bullet"/>
      <w:lvlText w:val=""/>
      <w:lvlJc w:val="left"/>
      <w:pPr>
        <w:ind w:left="720" w:hanging="360"/>
      </w:pPr>
      <w:rPr>
        <w:rFonts w:ascii="Symbol" w:hAnsi="Symbol" w:hint="default"/>
      </w:rPr>
    </w:lvl>
    <w:lvl w:ilvl="1" w:tplc="A79ED97C">
      <w:numFmt w:val="decimal"/>
      <w:lvlText w:val=""/>
      <w:lvlJc w:val="left"/>
    </w:lvl>
    <w:lvl w:ilvl="2" w:tplc="F4064660">
      <w:numFmt w:val="decimal"/>
      <w:lvlText w:val=""/>
      <w:lvlJc w:val="left"/>
    </w:lvl>
    <w:lvl w:ilvl="3" w:tplc="3202CC64">
      <w:numFmt w:val="decimal"/>
      <w:lvlText w:val=""/>
      <w:lvlJc w:val="left"/>
    </w:lvl>
    <w:lvl w:ilvl="4" w:tplc="B792E6A4">
      <w:numFmt w:val="decimal"/>
      <w:lvlText w:val=""/>
      <w:lvlJc w:val="left"/>
    </w:lvl>
    <w:lvl w:ilvl="5" w:tplc="B8DED41A">
      <w:numFmt w:val="decimal"/>
      <w:lvlText w:val=""/>
      <w:lvlJc w:val="left"/>
    </w:lvl>
    <w:lvl w:ilvl="6" w:tplc="71C03F42">
      <w:numFmt w:val="decimal"/>
      <w:lvlText w:val=""/>
      <w:lvlJc w:val="left"/>
    </w:lvl>
    <w:lvl w:ilvl="7" w:tplc="174283D8">
      <w:numFmt w:val="decimal"/>
      <w:lvlText w:val=""/>
      <w:lvlJc w:val="left"/>
    </w:lvl>
    <w:lvl w:ilvl="8" w:tplc="7F98873C">
      <w:numFmt w:val="decimal"/>
      <w:lvlText w:val=""/>
      <w:lvlJc w:val="left"/>
    </w:lvl>
  </w:abstractNum>
  <w:abstractNum w:abstractNumId="71" w15:restartNumberingAfterBreak="0">
    <w:nsid w:val="592E0FF1"/>
    <w:multiLevelType w:val="hybridMultilevel"/>
    <w:tmpl w:val="7D5CAF84"/>
    <w:lvl w:ilvl="0" w:tplc="D4881FE0">
      <w:start w:val="1"/>
      <w:numFmt w:val="bullet"/>
      <w:lvlText w:val=""/>
      <w:lvlJc w:val="left"/>
      <w:pPr>
        <w:ind w:left="720" w:hanging="360"/>
      </w:pPr>
      <w:rPr>
        <w:rFonts w:ascii="Symbol" w:hAnsi="Symbol" w:hint="default"/>
      </w:rPr>
    </w:lvl>
    <w:lvl w:ilvl="1" w:tplc="37A2A2C8">
      <w:numFmt w:val="decimal"/>
      <w:lvlText w:val=""/>
      <w:lvlJc w:val="left"/>
    </w:lvl>
    <w:lvl w:ilvl="2" w:tplc="7D7800CE">
      <w:numFmt w:val="decimal"/>
      <w:lvlText w:val=""/>
      <w:lvlJc w:val="left"/>
    </w:lvl>
    <w:lvl w:ilvl="3" w:tplc="3EE2E00A">
      <w:numFmt w:val="decimal"/>
      <w:lvlText w:val=""/>
      <w:lvlJc w:val="left"/>
    </w:lvl>
    <w:lvl w:ilvl="4" w:tplc="9FAAA444">
      <w:numFmt w:val="decimal"/>
      <w:lvlText w:val=""/>
      <w:lvlJc w:val="left"/>
    </w:lvl>
    <w:lvl w:ilvl="5" w:tplc="6870E97A">
      <w:numFmt w:val="decimal"/>
      <w:lvlText w:val=""/>
      <w:lvlJc w:val="left"/>
    </w:lvl>
    <w:lvl w:ilvl="6" w:tplc="75244A9E">
      <w:numFmt w:val="decimal"/>
      <w:lvlText w:val=""/>
      <w:lvlJc w:val="left"/>
    </w:lvl>
    <w:lvl w:ilvl="7" w:tplc="EE525FA2">
      <w:numFmt w:val="decimal"/>
      <w:lvlText w:val=""/>
      <w:lvlJc w:val="left"/>
    </w:lvl>
    <w:lvl w:ilvl="8" w:tplc="28E2F042">
      <w:numFmt w:val="decimal"/>
      <w:lvlText w:val=""/>
      <w:lvlJc w:val="left"/>
    </w:lvl>
  </w:abstractNum>
  <w:abstractNum w:abstractNumId="72" w15:restartNumberingAfterBreak="0">
    <w:nsid w:val="59DC1198"/>
    <w:multiLevelType w:val="hybridMultilevel"/>
    <w:tmpl w:val="40E4E2E6"/>
    <w:lvl w:ilvl="0" w:tplc="1864235E">
      <w:start w:val="1"/>
      <w:numFmt w:val="bullet"/>
      <w:lvlText w:val=""/>
      <w:lvlJc w:val="left"/>
      <w:pPr>
        <w:ind w:left="720" w:hanging="360"/>
      </w:pPr>
      <w:rPr>
        <w:rFonts w:ascii="Symbol" w:hAnsi="Symbol" w:hint="default"/>
      </w:rPr>
    </w:lvl>
    <w:lvl w:ilvl="1" w:tplc="3E6C4988">
      <w:numFmt w:val="decimal"/>
      <w:lvlText w:val=""/>
      <w:lvlJc w:val="left"/>
    </w:lvl>
    <w:lvl w:ilvl="2" w:tplc="3D868A60">
      <w:numFmt w:val="decimal"/>
      <w:lvlText w:val=""/>
      <w:lvlJc w:val="left"/>
    </w:lvl>
    <w:lvl w:ilvl="3" w:tplc="282A5C12">
      <w:numFmt w:val="decimal"/>
      <w:lvlText w:val=""/>
      <w:lvlJc w:val="left"/>
    </w:lvl>
    <w:lvl w:ilvl="4" w:tplc="70C49B0C">
      <w:numFmt w:val="decimal"/>
      <w:lvlText w:val=""/>
      <w:lvlJc w:val="left"/>
    </w:lvl>
    <w:lvl w:ilvl="5" w:tplc="9C528298">
      <w:numFmt w:val="decimal"/>
      <w:lvlText w:val=""/>
      <w:lvlJc w:val="left"/>
    </w:lvl>
    <w:lvl w:ilvl="6" w:tplc="74B6E42A">
      <w:numFmt w:val="decimal"/>
      <w:lvlText w:val=""/>
      <w:lvlJc w:val="left"/>
    </w:lvl>
    <w:lvl w:ilvl="7" w:tplc="CF300540">
      <w:numFmt w:val="decimal"/>
      <w:lvlText w:val=""/>
      <w:lvlJc w:val="left"/>
    </w:lvl>
    <w:lvl w:ilvl="8" w:tplc="AB289CE0">
      <w:numFmt w:val="decimal"/>
      <w:lvlText w:val=""/>
      <w:lvlJc w:val="left"/>
    </w:lvl>
  </w:abstractNum>
  <w:abstractNum w:abstractNumId="73" w15:restartNumberingAfterBreak="0">
    <w:nsid w:val="5E0D6BE2"/>
    <w:multiLevelType w:val="hybridMultilevel"/>
    <w:tmpl w:val="FA6EF706"/>
    <w:lvl w:ilvl="0" w:tplc="3020C59A">
      <w:start w:val="1"/>
      <w:numFmt w:val="bullet"/>
      <w:lvlText w:val=""/>
      <w:lvlJc w:val="left"/>
      <w:pPr>
        <w:ind w:left="720" w:hanging="360"/>
      </w:pPr>
      <w:rPr>
        <w:rFonts w:ascii="Symbol" w:hAnsi="Symbol" w:hint="default"/>
      </w:rPr>
    </w:lvl>
    <w:lvl w:ilvl="1" w:tplc="5E0A1F46">
      <w:numFmt w:val="decimal"/>
      <w:lvlText w:val=""/>
      <w:lvlJc w:val="left"/>
    </w:lvl>
    <w:lvl w:ilvl="2" w:tplc="197054D8">
      <w:numFmt w:val="decimal"/>
      <w:lvlText w:val=""/>
      <w:lvlJc w:val="left"/>
    </w:lvl>
    <w:lvl w:ilvl="3" w:tplc="7A8E1FE6">
      <w:numFmt w:val="decimal"/>
      <w:lvlText w:val=""/>
      <w:lvlJc w:val="left"/>
    </w:lvl>
    <w:lvl w:ilvl="4" w:tplc="3D624F5E">
      <w:numFmt w:val="decimal"/>
      <w:lvlText w:val=""/>
      <w:lvlJc w:val="left"/>
    </w:lvl>
    <w:lvl w:ilvl="5" w:tplc="2826C68E">
      <w:numFmt w:val="decimal"/>
      <w:lvlText w:val=""/>
      <w:lvlJc w:val="left"/>
    </w:lvl>
    <w:lvl w:ilvl="6" w:tplc="C7FA7FE8">
      <w:numFmt w:val="decimal"/>
      <w:lvlText w:val=""/>
      <w:lvlJc w:val="left"/>
    </w:lvl>
    <w:lvl w:ilvl="7" w:tplc="7CFAF55C">
      <w:numFmt w:val="decimal"/>
      <w:lvlText w:val=""/>
      <w:lvlJc w:val="left"/>
    </w:lvl>
    <w:lvl w:ilvl="8" w:tplc="7B3AFA1C">
      <w:numFmt w:val="decimal"/>
      <w:lvlText w:val=""/>
      <w:lvlJc w:val="left"/>
    </w:lvl>
  </w:abstractNum>
  <w:abstractNum w:abstractNumId="74" w15:restartNumberingAfterBreak="0">
    <w:nsid w:val="5E0D6D37"/>
    <w:multiLevelType w:val="hybridMultilevel"/>
    <w:tmpl w:val="63504FB0"/>
    <w:lvl w:ilvl="0" w:tplc="8CBEE222">
      <w:start w:val="1"/>
      <w:numFmt w:val="bullet"/>
      <w:lvlText w:val=""/>
      <w:lvlJc w:val="left"/>
      <w:pPr>
        <w:ind w:left="720" w:hanging="360"/>
      </w:pPr>
      <w:rPr>
        <w:rFonts w:ascii="Symbol" w:hAnsi="Symbol" w:hint="default"/>
      </w:rPr>
    </w:lvl>
    <w:lvl w:ilvl="1" w:tplc="F2EC0AD8">
      <w:numFmt w:val="decimal"/>
      <w:lvlText w:val=""/>
      <w:lvlJc w:val="left"/>
    </w:lvl>
    <w:lvl w:ilvl="2" w:tplc="4BA6AD96">
      <w:numFmt w:val="decimal"/>
      <w:lvlText w:val=""/>
      <w:lvlJc w:val="left"/>
    </w:lvl>
    <w:lvl w:ilvl="3" w:tplc="CE2874FC">
      <w:numFmt w:val="decimal"/>
      <w:lvlText w:val=""/>
      <w:lvlJc w:val="left"/>
    </w:lvl>
    <w:lvl w:ilvl="4" w:tplc="4E661B80">
      <w:numFmt w:val="decimal"/>
      <w:lvlText w:val=""/>
      <w:lvlJc w:val="left"/>
    </w:lvl>
    <w:lvl w:ilvl="5" w:tplc="4C20B69A">
      <w:numFmt w:val="decimal"/>
      <w:lvlText w:val=""/>
      <w:lvlJc w:val="left"/>
    </w:lvl>
    <w:lvl w:ilvl="6" w:tplc="D3BEC8E4">
      <w:numFmt w:val="decimal"/>
      <w:lvlText w:val=""/>
      <w:lvlJc w:val="left"/>
    </w:lvl>
    <w:lvl w:ilvl="7" w:tplc="63E27082">
      <w:numFmt w:val="decimal"/>
      <w:lvlText w:val=""/>
      <w:lvlJc w:val="left"/>
    </w:lvl>
    <w:lvl w:ilvl="8" w:tplc="B19AF328">
      <w:numFmt w:val="decimal"/>
      <w:lvlText w:val=""/>
      <w:lvlJc w:val="left"/>
    </w:lvl>
  </w:abstractNum>
  <w:abstractNum w:abstractNumId="75" w15:restartNumberingAfterBreak="0">
    <w:nsid w:val="5EDC6D82"/>
    <w:multiLevelType w:val="hybridMultilevel"/>
    <w:tmpl w:val="B0EE3808"/>
    <w:lvl w:ilvl="0" w:tplc="E89A0FE0">
      <w:start w:val="1"/>
      <w:numFmt w:val="bullet"/>
      <w:lvlText w:val=""/>
      <w:lvlJc w:val="left"/>
      <w:pPr>
        <w:ind w:left="720" w:hanging="360"/>
      </w:pPr>
      <w:rPr>
        <w:rFonts w:ascii="Symbol" w:hAnsi="Symbol" w:hint="default"/>
      </w:rPr>
    </w:lvl>
    <w:lvl w:ilvl="1" w:tplc="3F5032D6">
      <w:numFmt w:val="decimal"/>
      <w:lvlText w:val=""/>
      <w:lvlJc w:val="left"/>
    </w:lvl>
    <w:lvl w:ilvl="2" w:tplc="B142E64C">
      <w:numFmt w:val="decimal"/>
      <w:lvlText w:val=""/>
      <w:lvlJc w:val="left"/>
    </w:lvl>
    <w:lvl w:ilvl="3" w:tplc="B566887A">
      <w:numFmt w:val="decimal"/>
      <w:lvlText w:val=""/>
      <w:lvlJc w:val="left"/>
    </w:lvl>
    <w:lvl w:ilvl="4" w:tplc="39ACD436">
      <w:numFmt w:val="decimal"/>
      <w:lvlText w:val=""/>
      <w:lvlJc w:val="left"/>
    </w:lvl>
    <w:lvl w:ilvl="5" w:tplc="C5003322">
      <w:numFmt w:val="decimal"/>
      <w:lvlText w:val=""/>
      <w:lvlJc w:val="left"/>
    </w:lvl>
    <w:lvl w:ilvl="6" w:tplc="23C228DC">
      <w:numFmt w:val="decimal"/>
      <w:lvlText w:val=""/>
      <w:lvlJc w:val="left"/>
    </w:lvl>
    <w:lvl w:ilvl="7" w:tplc="D5548D74">
      <w:numFmt w:val="decimal"/>
      <w:lvlText w:val=""/>
      <w:lvlJc w:val="left"/>
    </w:lvl>
    <w:lvl w:ilvl="8" w:tplc="45C02FF0">
      <w:numFmt w:val="decimal"/>
      <w:lvlText w:val=""/>
      <w:lvlJc w:val="left"/>
    </w:lvl>
  </w:abstractNum>
  <w:abstractNum w:abstractNumId="76" w15:restartNumberingAfterBreak="0">
    <w:nsid w:val="5F7259EE"/>
    <w:multiLevelType w:val="hybridMultilevel"/>
    <w:tmpl w:val="848A0DCC"/>
    <w:lvl w:ilvl="0" w:tplc="AF6EC394">
      <w:start w:val="1"/>
      <w:numFmt w:val="bullet"/>
      <w:lvlText w:val=""/>
      <w:lvlJc w:val="left"/>
      <w:pPr>
        <w:ind w:left="720" w:hanging="360"/>
      </w:pPr>
      <w:rPr>
        <w:rFonts w:ascii="Symbol" w:hAnsi="Symbol" w:hint="default"/>
      </w:rPr>
    </w:lvl>
    <w:lvl w:ilvl="1" w:tplc="802EC3E2">
      <w:numFmt w:val="decimal"/>
      <w:lvlText w:val=""/>
      <w:lvlJc w:val="left"/>
    </w:lvl>
    <w:lvl w:ilvl="2" w:tplc="60D893F2">
      <w:numFmt w:val="decimal"/>
      <w:lvlText w:val=""/>
      <w:lvlJc w:val="left"/>
    </w:lvl>
    <w:lvl w:ilvl="3" w:tplc="53AA31E2">
      <w:numFmt w:val="decimal"/>
      <w:lvlText w:val=""/>
      <w:lvlJc w:val="left"/>
    </w:lvl>
    <w:lvl w:ilvl="4" w:tplc="2AC41B52">
      <w:numFmt w:val="decimal"/>
      <w:lvlText w:val=""/>
      <w:lvlJc w:val="left"/>
    </w:lvl>
    <w:lvl w:ilvl="5" w:tplc="60FC21CE">
      <w:numFmt w:val="decimal"/>
      <w:lvlText w:val=""/>
      <w:lvlJc w:val="left"/>
    </w:lvl>
    <w:lvl w:ilvl="6" w:tplc="3530D0F8">
      <w:numFmt w:val="decimal"/>
      <w:lvlText w:val=""/>
      <w:lvlJc w:val="left"/>
    </w:lvl>
    <w:lvl w:ilvl="7" w:tplc="6DD021E2">
      <w:numFmt w:val="decimal"/>
      <w:lvlText w:val=""/>
      <w:lvlJc w:val="left"/>
    </w:lvl>
    <w:lvl w:ilvl="8" w:tplc="50A2E832">
      <w:numFmt w:val="decimal"/>
      <w:lvlText w:val=""/>
      <w:lvlJc w:val="left"/>
    </w:lvl>
  </w:abstractNum>
  <w:abstractNum w:abstractNumId="77" w15:restartNumberingAfterBreak="0">
    <w:nsid w:val="6062493A"/>
    <w:multiLevelType w:val="hybridMultilevel"/>
    <w:tmpl w:val="FF88C296"/>
    <w:lvl w:ilvl="0" w:tplc="86025AA2">
      <w:start w:val="1"/>
      <w:numFmt w:val="bullet"/>
      <w:lvlText w:val=""/>
      <w:lvlJc w:val="left"/>
      <w:pPr>
        <w:ind w:left="720" w:hanging="360"/>
      </w:pPr>
      <w:rPr>
        <w:rFonts w:ascii="Symbol" w:hAnsi="Symbol" w:hint="default"/>
      </w:rPr>
    </w:lvl>
    <w:lvl w:ilvl="1" w:tplc="92C62112">
      <w:numFmt w:val="decimal"/>
      <w:lvlText w:val=""/>
      <w:lvlJc w:val="left"/>
    </w:lvl>
    <w:lvl w:ilvl="2" w:tplc="15C8FF84">
      <w:numFmt w:val="decimal"/>
      <w:lvlText w:val=""/>
      <w:lvlJc w:val="left"/>
    </w:lvl>
    <w:lvl w:ilvl="3" w:tplc="370E8BB6">
      <w:numFmt w:val="decimal"/>
      <w:lvlText w:val=""/>
      <w:lvlJc w:val="left"/>
    </w:lvl>
    <w:lvl w:ilvl="4" w:tplc="36FCC556">
      <w:numFmt w:val="decimal"/>
      <w:lvlText w:val=""/>
      <w:lvlJc w:val="left"/>
    </w:lvl>
    <w:lvl w:ilvl="5" w:tplc="24C6084C">
      <w:numFmt w:val="decimal"/>
      <w:lvlText w:val=""/>
      <w:lvlJc w:val="left"/>
    </w:lvl>
    <w:lvl w:ilvl="6" w:tplc="BB928756">
      <w:numFmt w:val="decimal"/>
      <w:lvlText w:val=""/>
      <w:lvlJc w:val="left"/>
    </w:lvl>
    <w:lvl w:ilvl="7" w:tplc="8CB0BD4A">
      <w:numFmt w:val="decimal"/>
      <w:lvlText w:val=""/>
      <w:lvlJc w:val="left"/>
    </w:lvl>
    <w:lvl w:ilvl="8" w:tplc="74AECB5A">
      <w:numFmt w:val="decimal"/>
      <w:lvlText w:val=""/>
      <w:lvlJc w:val="left"/>
    </w:lvl>
  </w:abstractNum>
  <w:abstractNum w:abstractNumId="78" w15:restartNumberingAfterBreak="0">
    <w:nsid w:val="60F03348"/>
    <w:multiLevelType w:val="hybridMultilevel"/>
    <w:tmpl w:val="2CFC4ED2"/>
    <w:lvl w:ilvl="0" w:tplc="1DE898BA">
      <w:start w:val="1"/>
      <w:numFmt w:val="bullet"/>
      <w:lvlText w:val=""/>
      <w:lvlJc w:val="left"/>
      <w:pPr>
        <w:ind w:left="720" w:hanging="360"/>
      </w:pPr>
      <w:rPr>
        <w:rFonts w:ascii="Symbol" w:hAnsi="Symbol" w:hint="default"/>
      </w:rPr>
    </w:lvl>
    <w:lvl w:ilvl="1" w:tplc="B99AE024">
      <w:numFmt w:val="decimal"/>
      <w:lvlText w:val=""/>
      <w:lvlJc w:val="left"/>
    </w:lvl>
    <w:lvl w:ilvl="2" w:tplc="4266A67C">
      <w:numFmt w:val="decimal"/>
      <w:lvlText w:val=""/>
      <w:lvlJc w:val="left"/>
    </w:lvl>
    <w:lvl w:ilvl="3" w:tplc="7C7AE2EA">
      <w:numFmt w:val="decimal"/>
      <w:lvlText w:val=""/>
      <w:lvlJc w:val="left"/>
    </w:lvl>
    <w:lvl w:ilvl="4" w:tplc="A96C34C0">
      <w:numFmt w:val="decimal"/>
      <w:lvlText w:val=""/>
      <w:lvlJc w:val="left"/>
    </w:lvl>
    <w:lvl w:ilvl="5" w:tplc="1BCA95D6">
      <w:numFmt w:val="decimal"/>
      <w:lvlText w:val=""/>
      <w:lvlJc w:val="left"/>
    </w:lvl>
    <w:lvl w:ilvl="6" w:tplc="C568D43A">
      <w:numFmt w:val="decimal"/>
      <w:lvlText w:val=""/>
      <w:lvlJc w:val="left"/>
    </w:lvl>
    <w:lvl w:ilvl="7" w:tplc="480A3B44">
      <w:numFmt w:val="decimal"/>
      <w:lvlText w:val=""/>
      <w:lvlJc w:val="left"/>
    </w:lvl>
    <w:lvl w:ilvl="8" w:tplc="33F8176C">
      <w:numFmt w:val="decimal"/>
      <w:lvlText w:val=""/>
      <w:lvlJc w:val="left"/>
    </w:lvl>
  </w:abstractNum>
  <w:abstractNum w:abstractNumId="79" w15:restartNumberingAfterBreak="0">
    <w:nsid w:val="634635EC"/>
    <w:multiLevelType w:val="hybridMultilevel"/>
    <w:tmpl w:val="9F3C38EC"/>
    <w:lvl w:ilvl="0" w:tplc="320204E2">
      <w:start w:val="1"/>
      <w:numFmt w:val="bullet"/>
      <w:lvlText w:val=""/>
      <w:lvlJc w:val="left"/>
      <w:pPr>
        <w:ind w:left="720" w:hanging="360"/>
      </w:pPr>
      <w:rPr>
        <w:rFonts w:ascii="Symbol" w:hAnsi="Symbol" w:hint="default"/>
      </w:rPr>
    </w:lvl>
    <w:lvl w:ilvl="1" w:tplc="CAB65E98">
      <w:numFmt w:val="decimal"/>
      <w:lvlText w:val=""/>
      <w:lvlJc w:val="left"/>
    </w:lvl>
    <w:lvl w:ilvl="2" w:tplc="7F84736C">
      <w:numFmt w:val="decimal"/>
      <w:lvlText w:val=""/>
      <w:lvlJc w:val="left"/>
    </w:lvl>
    <w:lvl w:ilvl="3" w:tplc="55B42E4E">
      <w:numFmt w:val="decimal"/>
      <w:lvlText w:val=""/>
      <w:lvlJc w:val="left"/>
    </w:lvl>
    <w:lvl w:ilvl="4" w:tplc="D9925C7C">
      <w:numFmt w:val="decimal"/>
      <w:lvlText w:val=""/>
      <w:lvlJc w:val="left"/>
    </w:lvl>
    <w:lvl w:ilvl="5" w:tplc="7DE6436E">
      <w:numFmt w:val="decimal"/>
      <w:lvlText w:val=""/>
      <w:lvlJc w:val="left"/>
    </w:lvl>
    <w:lvl w:ilvl="6" w:tplc="2ED027BC">
      <w:numFmt w:val="decimal"/>
      <w:lvlText w:val=""/>
      <w:lvlJc w:val="left"/>
    </w:lvl>
    <w:lvl w:ilvl="7" w:tplc="B322B69E">
      <w:numFmt w:val="decimal"/>
      <w:lvlText w:val=""/>
      <w:lvlJc w:val="left"/>
    </w:lvl>
    <w:lvl w:ilvl="8" w:tplc="44387758">
      <w:numFmt w:val="decimal"/>
      <w:lvlText w:val=""/>
      <w:lvlJc w:val="left"/>
    </w:lvl>
  </w:abstractNum>
  <w:abstractNum w:abstractNumId="80" w15:restartNumberingAfterBreak="0">
    <w:nsid w:val="63DF370A"/>
    <w:multiLevelType w:val="hybridMultilevel"/>
    <w:tmpl w:val="8CC879EA"/>
    <w:lvl w:ilvl="0" w:tplc="666E1C14">
      <w:start w:val="1"/>
      <w:numFmt w:val="bullet"/>
      <w:lvlText w:val=""/>
      <w:lvlJc w:val="left"/>
      <w:pPr>
        <w:ind w:left="720" w:hanging="360"/>
      </w:pPr>
      <w:rPr>
        <w:rFonts w:ascii="Symbol" w:hAnsi="Symbol" w:hint="default"/>
      </w:rPr>
    </w:lvl>
    <w:lvl w:ilvl="1" w:tplc="83FCCEE0">
      <w:numFmt w:val="decimal"/>
      <w:lvlText w:val=""/>
      <w:lvlJc w:val="left"/>
    </w:lvl>
    <w:lvl w:ilvl="2" w:tplc="201AEB3C">
      <w:numFmt w:val="decimal"/>
      <w:lvlText w:val=""/>
      <w:lvlJc w:val="left"/>
    </w:lvl>
    <w:lvl w:ilvl="3" w:tplc="E166B88C">
      <w:numFmt w:val="decimal"/>
      <w:lvlText w:val=""/>
      <w:lvlJc w:val="left"/>
    </w:lvl>
    <w:lvl w:ilvl="4" w:tplc="4D228374">
      <w:numFmt w:val="decimal"/>
      <w:lvlText w:val=""/>
      <w:lvlJc w:val="left"/>
    </w:lvl>
    <w:lvl w:ilvl="5" w:tplc="67162D58">
      <w:numFmt w:val="decimal"/>
      <w:lvlText w:val=""/>
      <w:lvlJc w:val="left"/>
    </w:lvl>
    <w:lvl w:ilvl="6" w:tplc="0C0438B4">
      <w:numFmt w:val="decimal"/>
      <w:lvlText w:val=""/>
      <w:lvlJc w:val="left"/>
    </w:lvl>
    <w:lvl w:ilvl="7" w:tplc="D35E7432">
      <w:numFmt w:val="decimal"/>
      <w:lvlText w:val=""/>
      <w:lvlJc w:val="left"/>
    </w:lvl>
    <w:lvl w:ilvl="8" w:tplc="05F603B6">
      <w:numFmt w:val="decimal"/>
      <w:lvlText w:val=""/>
      <w:lvlJc w:val="left"/>
    </w:lvl>
  </w:abstractNum>
  <w:abstractNum w:abstractNumId="81" w15:restartNumberingAfterBreak="0">
    <w:nsid w:val="64BD6155"/>
    <w:multiLevelType w:val="hybridMultilevel"/>
    <w:tmpl w:val="AE36C344"/>
    <w:lvl w:ilvl="0" w:tplc="A51C9FB2">
      <w:start w:val="1"/>
      <w:numFmt w:val="bullet"/>
      <w:lvlText w:val=""/>
      <w:lvlJc w:val="left"/>
      <w:pPr>
        <w:ind w:left="720" w:hanging="360"/>
      </w:pPr>
      <w:rPr>
        <w:rFonts w:ascii="Symbol" w:hAnsi="Symbol" w:hint="default"/>
      </w:rPr>
    </w:lvl>
    <w:lvl w:ilvl="1" w:tplc="01427B84">
      <w:numFmt w:val="decimal"/>
      <w:lvlText w:val=""/>
      <w:lvlJc w:val="left"/>
    </w:lvl>
    <w:lvl w:ilvl="2" w:tplc="03E25E8A">
      <w:numFmt w:val="decimal"/>
      <w:lvlText w:val=""/>
      <w:lvlJc w:val="left"/>
    </w:lvl>
    <w:lvl w:ilvl="3" w:tplc="6D42F5D0">
      <w:numFmt w:val="decimal"/>
      <w:lvlText w:val=""/>
      <w:lvlJc w:val="left"/>
    </w:lvl>
    <w:lvl w:ilvl="4" w:tplc="EF7E53CE">
      <w:numFmt w:val="decimal"/>
      <w:lvlText w:val=""/>
      <w:lvlJc w:val="left"/>
    </w:lvl>
    <w:lvl w:ilvl="5" w:tplc="85AA5620">
      <w:numFmt w:val="decimal"/>
      <w:lvlText w:val=""/>
      <w:lvlJc w:val="left"/>
    </w:lvl>
    <w:lvl w:ilvl="6" w:tplc="8AAA47F0">
      <w:numFmt w:val="decimal"/>
      <w:lvlText w:val=""/>
      <w:lvlJc w:val="left"/>
    </w:lvl>
    <w:lvl w:ilvl="7" w:tplc="1B8A0014">
      <w:numFmt w:val="decimal"/>
      <w:lvlText w:val=""/>
      <w:lvlJc w:val="left"/>
    </w:lvl>
    <w:lvl w:ilvl="8" w:tplc="4432B612">
      <w:numFmt w:val="decimal"/>
      <w:lvlText w:val=""/>
      <w:lvlJc w:val="left"/>
    </w:lvl>
  </w:abstractNum>
  <w:abstractNum w:abstractNumId="82" w15:restartNumberingAfterBreak="0">
    <w:nsid w:val="64D80987"/>
    <w:multiLevelType w:val="hybridMultilevel"/>
    <w:tmpl w:val="56E85FA4"/>
    <w:lvl w:ilvl="0" w:tplc="8714A3EA">
      <w:start w:val="1"/>
      <w:numFmt w:val="bullet"/>
      <w:lvlText w:val=""/>
      <w:lvlJc w:val="left"/>
      <w:pPr>
        <w:ind w:left="720" w:hanging="360"/>
      </w:pPr>
      <w:rPr>
        <w:rFonts w:ascii="Symbol" w:hAnsi="Symbol" w:hint="default"/>
      </w:rPr>
    </w:lvl>
    <w:lvl w:ilvl="1" w:tplc="BC20BDC2">
      <w:numFmt w:val="decimal"/>
      <w:lvlText w:val=""/>
      <w:lvlJc w:val="left"/>
    </w:lvl>
    <w:lvl w:ilvl="2" w:tplc="492C7906">
      <w:numFmt w:val="decimal"/>
      <w:lvlText w:val=""/>
      <w:lvlJc w:val="left"/>
    </w:lvl>
    <w:lvl w:ilvl="3" w:tplc="43241364">
      <w:numFmt w:val="decimal"/>
      <w:lvlText w:val=""/>
      <w:lvlJc w:val="left"/>
    </w:lvl>
    <w:lvl w:ilvl="4" w:tplc="6B0630B2">
      <w:numFmt w:val="decimal"/>
      <w:lvlText w:val=""/>
      <w:lvlJc w:val="left"/>
    </w:lvl>
    <w:lvl w:ilvl="5" w:tplc="6EDA355A">
      <w:numFmt w:val="decimal"/>
      <w:lvlText w:val=""/>
      <w:lvlJc w:val="left"/>
    </w:lvl>
    <w:lvl w:ilvl="6" w:tplc="1D84D6F6">
      <w:numFmt w:val="decimal"/>
      <w:lvlText w:val=""/>
      <w:lvlJc w:val="left"/>
    </w:lvl>
    <w:lvl w:ilvl="7" w:tplc="57BE6F80">
      <w:numFmt w:val="decimal"/>
      <w:lvlText w:val=""/>
      <w:lvlJc w:val="left"/>
    </w:lvl>
    <w:lvl w:ilvl="8" w:tplc="E4ECD5AA">
      <w:numFmt w:val="decimal"/>
      <w:lvlText w:val=""/>
      <w:lvlJc w:val="left"/>
    </w:lvl>
  </w:abstractNum>
  <w:abstractNum w:abstractNumId="83" w15:restartNumberingAfterBreak="0">
    <w:nsid w:val="67125E69"/>
    <w:multiLevelType w:val="hybridMultilevel"/>
    <w:tmpl w:val="44189F10"/>
    <w:lvl w:ilvl="0" w:tplc="B06E196E">
      <w:start w:val="1"/>
      <w:numFmt w:val="bullet"/>
      <w:lvlText w:val=""/>
      <w:lvlJc w:val="left"/>
      <w:pPr>
        <w:ind w:left="720" w:hanging="360"/>
      </w:pPr>
      <w:rPr>
        <w:rFonts w:ascii="Symbol" w:hAnsi="Symbol" w:hint="default"/>
      </w:rPr>
    </w:lvl>
    <w:lvl w:ilvl="1" w:tplc="01F0C81C">
      <w:numFmt w:val="decimal"/>
      <w:lvlText w:val=""/>
      <w:lvlJc w:val="left"/>
    </w:lvl>
    <w:lvl w:ilvl="2" w:tplc="963E7564">
      <w:numFmt w:val="decimal"/>
      <w:lvlText w:val=""/>
      <w:lvlJc w:val="left"/>
    </w:lvl>
    <w:lvl w:ilvl="3" w:tplc="FF9E0864">
      <w:numFmt w:val="decimal"/>
      <w:lvlText w:val=""/>
      <w:lvlJc w:val="left"/>
    </w:lvl>
    <w:lvl w:ilvl="4" w:tplc="3042CB38">
      <w:numFmt w:val="decimal"/>
      <w:lvlText w:val=""/>
      <w:lvlJc w:val="left"/>
    </w:lvl>
    <w:lvl w:ilvl="5" w:tplc="DD2091D0">
      <w:numFmt w:val="decimal"/>
      <w:lvlText w:val=""/>
      <w:lvlJc w:val="left"/>
    </w:lvl>
    <w:lvl w:ilvl="6" w:tplc="64048266">
      <w:numFmt w:val="decimal"/>
      <w:lvlText w:val=""/>
      <w:lvlJc w:val="left"/>
    </w:lvl>
    <w:lvl w:ilvl="7" w:tplc="2ABA85B0">
      <w:numFmt w:val="decimal"/>
      <w:lvlText w:val=""/>
      <w:lvlJc w:val="left"/>
    </w:lvl>
    <w:lvl w:ilvl="8" w:tplc="36583170">
      <w:numFmt w:val="decimal"/>
      <w:lvlText w:val=""/>
      <w:lvlJc w:val="left"/>
    </w:lvl>
  </w:abstractNum>
  <w:abstractNum w:abstractNumId="84" w15:restartNumberingAfterBreak="0">
    <w:nsid w:val="69040A34"/>
    <w:multiLevelType w:val="hybridMultilevel"/>
    <w:tmpl w:val="1DC8ECCE"/>
    <w:lvl w:ilvl="0" w:tplc="3A542080">
      <w:start w:val="1"/>
      <w:numFmt w:val="bullet"/>
      <w:lvlText w:val=""/>
      <w:lvlJc w:val="left"/>
      <w:pPr>
        <w:ind w:left="720" w:hanging="360"/>
      </w:pPr>
      <w:rPr>
        <w:rFonts w:ascii="Symbol" w:hAnsi="Symbol" w:hint="default"/>
      </w:rPr>
    </w:lvl>
    <w:lvl w:ilvl="1" w:tplc="3AA081D2">
      <w:numFmt w:val="decimal"/>
      <w:lvlText w:val=""/>
      <w:lvlJc w:val="left"/>
    </w:lvl>
    <w:lvl w:ilvl="2" w:tplc="EF16B662">
      <w:numFmt w:val="decimal"/>
      <w:lvlText w:val=""/>
      <w:lvlJc w:val="left"/>
    </w:lvl>
    <w:lvl w:ilvl="3" w:tplc="59DA8B1A">
      <w:numFmt w:val="decimal"/>
      <w:lvlText w:val=""/>
      <w:lvlJc w:val="left"/>
    </w:lvl>
    <w:lvl w:ilvl="4" w:tplc="DFF20314">
      <w:numFmt w:val="decimal"/>
      <w:lvlText w:val=""/>
      <w:lvlJc w:val="left"/>
    </w:lvl>
    <w:lvl w:ilvl="5" w:tplc="528E6F8C">
      <w:numFmt w:val="decimal"/>
      <w:lvlText w:val=""/>
      <w:lvlJc w:val="left"/>
    </w:lvl>
    <w:lvl w:ilvl="6" w:tplc="BBCC03D2">
      <w:numFmt w:val="decimal"/>
      <w:lvlText w:val=""/>
      <w:lvlJc w:val="left"/>
    </w:lvl>
    <w:lvl w:ilvl="7" w:tplc="D99CB292">
      <w:numFmt w:val="decimal"/>
      <w:lvlText w:val=""/>
      <w:lvlJc w:val="left"/>
    </w:lvl>
    <w:lvl w:ilvl="8" w:tplc="18EEB5FC">
      <w:numFmt w:val="decimal"/>
      <w:lvlText w:val=""/>
      <w:lvlJc w:val="left"/>
    </w:lvl>
  </w:abstractNum>
  <w:abstractNum w:abstractNumId="85" w15:restartNumberingAfterBreak="0">
    <w:nsid w:val="6A8A0CEB"/>
    <w:multiLevelType w:val="hybridMultilevel"/>
    <w:tmpl w:val="7DEA0BC2"/>
    <w:lvl w:ilvl="0" w:tplc="8D9C43B8">
      <w:start w:val="1"/>
      <w:numFmt w:val="bullet"/>
      <w:lvlText w:val=""/>
      <w:lvlJc w:val="left"/>
      <w:pPr>
        <w:ind w:left="720" w:hanging="360"/>
      </w:pPr>
      <w:rPr>
        <w:rFonts w:ascii="Symbol" w:hAnsi="Symbol" w:hint="default"/>
      </w:rPr>
    </w:lvl>
    <w:lvl w:ilvl="1" w:tplc="4120FE3A">
      <w:numFmt w:val="decimal"/>
      <w:lvlText w:val=""/>
      <w:lvlJc w:val="left"/>
    </w:lvl>
    <w:lvl w:ilvl="2" w:tplc="86584718">
      <w:numFmt w:val="decimal"/>
      <w:lvlText w:val=""/>
      <w:lvlJc w:val="left"/>
    </w:lvl>
    <w:lvl w:ilvl="3" w:tplc="CFE2A10C">
      <w:numFmt w:val="decimal"/>
      <w:lvlText w:val=""/>
      <w:lvlJc w:val="left"/>
    </w:lvl>
    <w:lvl w:ilvl="4" w:tplc="F898AA46">
      <w:numFmt w:val="decimal"/>
      <w:lvlText w:val=""/>
      <w:lvlJc w:val="left"/>
    </w:lvl>
    <w:lvl w:ilvl="5" w:tplc="DB8885C6">
      <w:numFmt w:val="decimal"/>
      <w:lvlText w:val=""/>
      <w:lvlJc w:val="left"/>
    </w:lvl>
    <w:lvl w:ilvl="6" w:tplc="8954CBE4">
      <w:numFmt w:val="decimal"/>
      <w:lvlText w:val=""/>
      <w:lvlJc w:val="left"/>
    </w:lvl>
    <w:lvl w:ilvl="7" w:tplc="6964C1C4">
      <w:numFmt w:val="decimal"/>
      <w:lvlText w:val=""/>
      <w:lvlJc w:val="left"/>
    </w:lvl>
    <w:lvl w:ilvl="8" w:tplc="2086366E">
      <w:numFmt w:val="decimal"/>
      <w:lvlText w:val=""/>
      <w:lvlJc w:val="left"/>
    </w:lvl>
  </w:abstractNum>
  <w:abstractNum w:abstractNumId="86" w15:restartNumberingAfterBreak="0">
    <w:nsid w:val="6B8A4B36"/>
    <w:multiLevelType w:val="hybridMultilevel"/>
    <w:tmpl w:val="213A3838"/>
    <w:lvl w:ilvl="0" w:tplc="10281C8E">
      <w:start w:val="1"/>
      <w:numFmt w:val="bullet"/>
      <w:lvlText w:val=""/>
      <w:lvlJc w:val="left"/>
      <w:pPr>
        <w:ind w:left="720" w:hanging="360"/>
      </w:pPr>
      <w:rPr>
        <w:rFonts w:ascii="Symbol" w:hAnsi="Symbol" w:hint="default"/>
      </w:rPr>
    </w:lvl>
    <w:lvl w:ilvl="1" w:tplc="EC00650C">
      <w:numFmt w:val="decimal"/>
      <w:lvlText w:val=""/>
      <w:lvlJc w:val="left"/>
    </w:lvl>
    <w:lvl w:ilvl="2" w:tplc="1590B53E">
      <w:numFmt w:val="decimal"/>
      <w:lvlText w:val=""/>
      <w:lvlJc w:val="left"/>
    </w:lvl>
    <w:lvl w:ilvl="3" w:tplc="BE94A506">
      <w:numFmt w:val="decimal"/>
      <w:lvlText w:val=""/>
      <w:lvlJc w:val="left"/>
    </w:lvl>
    <w:lvl w:ilvl="4" w:tplc="7D82786E">
      <w:numFmt w:val="decimal"/>
      <w:lvlText w:val=""/>
      <w:lvlJc w:val="left"/>
    </w:lvl>
    <w:lvl w:ilvl="5" w:tplc="9C644006">
      <w:numFmt w:val="decimal"/>
      <w:lvlText w:val=""/>
      <w:lvlJc w:val="left"/>
    </w:lvl>
    <w:lvl w:ilvl="6" w:tplc="B2DE90A6">
      <w:numFmt w:val="decimal"/>
      <w:lvlText w:val=""/>
      <w:lvlJc w:val="left"/>
    </w:lvl>
    <w:lvl w:ilvl="7" w:tplc="B18CBD56">
      <w:numFmt w:val="decimal"/>
      <w:lvlText w:val=""/>
      <w:lvlJc w:val="left"/>
    </w:lvl>
    <w:lvl w:ilvl="8" w:tplc="272ACE8E">
      <w:numFmt w:val="decimal"/>
      <w:lvlText w:val=""/>
      <w:lvlJc w:val="left"/>
    </w:lvl>
  </w:abstractNum>
  <w:abstractNum w:abstractNumId="87" w15:restartNumberingAfterBreak="0">
    <w:nsid w:val="6B8D4510"/>
    <w:multiLevelType w:val="hybridMultilevel"/>
    <w:tmpl w:val="50D6B9AA"/>
    <w:lvl w:ilvl="0" w:tplc="32C06316">
      <w:start w:val="1"/>
      <w:numFmt w:val="bullet"/>
      <w:lvlText w:val=""/>
      <w:lvlJc w:val="left"/>
      <w:pPr>
        <w:ind w:left="720" w:hanging="360"/>
      </w:pPr>
      <w:rPr>
        <w:rFonts w:ascii="Symbol" w:hAnsi="Symbol" w:hint="default"/>
      </w:rPr>
    </w:lvl>
    <w:lvl w:ilvl="1" w:tplc="DDBE3B0C">
      <w:numFmt w:val="decimal"/>
      <w:lvlText w:val=""/>
      <w:lvlJc w:val="left"/>
    </w:lvl>
    <w:lvl w:ilvl="2" w:tplc="C6960DA6">
      <w:numFmt w:val="decimal"/>
      <w:lvlText w:val=""/>
      <w:lvlJc w:val="left"/>
    </w:lvl>
    <w:lvl w:ilvl="3" w:tplc="DC6A71AE">
      <w:numFmt w:val="decimal"/>
      <w:lvlText w:val=""/>
      <w:lvlJc w:val="left"/>
    </w:lvl>
    <w:lvl w:ilvl="4" w:tplc="866A02D8">
      <w:numFmt w:val="decimal"/>
      <w:lvlText w:val=""/>
      <w:lvlJc w:val="left"/>
    </w:lvl>
    <w:lvl w:ilvl="5" w:tplc="65F0411E">
      <w:numFmt w:val="decimal"/>
      <w:lvlText w:val=""/>
      <w:lvlJc w:val="left"/>
    </w:lvl>
    <w:lvl w:ilvl="6" w:tplc="86C0F6F8">
      <w:numFmt w:val="decimal"/>
      <w:lvlText w:val=""/>
      <w:lvlJc w:val="left"/>
    </w:lvl>
    <w:lvl w:ilvl="7" w:tplc="45FE798E">
      <w:numFmt w:val="decimal"/>
      <w:lvlText w:val=""/>
      <w:lvlJc w:val="left"/>
    </w:lvl>
    <w:lvl w:ilvl="8" w:tplc="D0308016">
      <w:numFmt w:val="decimal"/>
      <w:lvlText w:val=""/>
      <w:lvlJc w:val="left"/>
    </w:lvl>
  </w:abstractNum>
  <w:abstractNum w:abstractNumId="88" w15:restartNumberingAfterBreak="0">
    <w:nsid w:val="6F1B249E"/>
    <w:multiLevelType w:val="hybridMultilevel"/>
    <w:tmpl w:val="DBC0D46C"/>
    <w:lvl w:ilvl="0" w:tplc="CC80E512">
      <w:start w:val="1"/>
      <w:numFmt w:val="bullet"/>
      <w:lvlText w:val=""/>
      <w:lvlJc w:val="left"/>
      <w:pPr>
        <w:ind w:left="720" w:hanging="360"/>
      </w:pPr>
      <w:rPr>
        <w:rFonts w:ascii="Symbol" w:hAnsi="Symbol" w:hint="default"/>
      </w:rPr>
    </w:lvl>
    <w:lvl w:ilvl="1" w:tplc="A346517A">
      <w:numFmt w:val="decimal"/>
      <w:lvlText w:val=""/>
      <w:lvlJc w:val="left"/>
    </w:lvl>
    <w:lvl w:ilvl="2" w:tplc="20303FF8">
      <w:numFmt w:val="decimal"/>
      <w:lvlText w:val=""/>
      <w:lvlJc w:val="left"/>
    </w:lvl>
    <w:lvl w:ilvl="3" w:tplc="5DBEAA1A">
      <w:numFmt w:val="decimal"/>
      <w:lvlText w:val=""/>
      <w:lvlJc w:val="left"/>
    </w:lvl>
    <w:lvl w:ilvl="4" w:tplc="11D44E10">
      <w:numFmt w:val="decimal"/>
      <w:lvlText w:val=""/>
      <w:lvlJc w:val="left"/>
    </w:lvl>
    <w:lvl w:ilvl="5" w:tplc="539C1E1E">
      <w:numFmt w:val="decimal"/>
      <w:lvlText w:val=""/>
      <w:lvlJc w:val="left"/>
    </w:lvl>
    <w:lvl w:ilvl="6" w:tplc="C148926E">
      <w:numFmt w:val="decimal"/>
      <w:lvlText w:val=""/>
      <w:lvlJc w:val="left"/>
    </w:lvl>
    <w:lvl w:ilvl="7" w:tplc="06DA5860">
      <w:numFmt w:val="decimal"/>
      <w:lvlText w:val=""/>
      <w:lvlJc w:val="left"/>
    </w:lvl>
    <w:lvl w:ilvl="8" w:tplc="E87C5ACE">
      <w:numFmt w:val="decimal"/>
      <w:lvlText w:val=""/>
      <w:lvlJc w:val="left"/>
    </w:lvl>
  </w:abstractNum>
  <w:abstractNum w:abstractNumId="89" w15:restartNumberingAfterBreak="0">
    <w:nsid w:val="700715BF"/>
    <w:multiLevelType w:val="hybridMultilevel"/>
    <w:tmpl w:val="0B6A231C"/>
    <w:lvl w:ilvl="0" w:tplc="4DFAE126">
      <w:start w:val="1"/>
      <w:numFmt w:val="bullet"/>
      <w:lvlText w:val=""/>
      <w:lvlJc w:val="left"/>
      <w:pPr>
        <w:ind w:left="720" w:hanging="360"/>
      </w:pPr>
      <w:rPr>
        <w:rFonts w:ascii="Symbol" w:hAnsi="Symbol" w:hint="default"/>
      </w:rPr>
    </w:lvl>
    <w:lvl w:ilvl="1" w:tplc="072439F0">
      <w:numFmt w:val="decimal"/>
      <w:lvlText w:val=""/>
      <w:lvlJc w:val="left"/>
    </w:lvl>
    <w:lvl w:ilvl="2" w:tplc="F5BCCD82">
      <w:numFmt w:val="decimal"/>
      <w:lvlText w:val=""/>
      <w:lvlJc w:val="left"/>
    </w:lvl>
    <w:lvl w:ilvl="3" w:tplc="7E982326">
      <w:numFmt w:val="decimal"/>
      <w:lvlText w:val=""/>
      <w:lvlJc w:val="left"/>
    </w:lvl>
    <w:lvl w:ilvl="4" w:tplc="BB6A573C">
      <w:numFmt w:val="decimal"/>
      <w:lvlText w:val=""/>
      <w:lvlJc w:val="left"/>
    </w:lvl>
    <w:lvl w:ilvl="5" w:tplc="1512B4FC">
      <w:numFmt w:val="decimal"/>
      <w:lvlText w:val=""/>
      <w:lvlJc w:val="left"/>
    </w:lvl>
    <w:lvl w:ilvl="6" w:tplc="970400E2">
      <w:numFmt w:val="decimal"/>
      <w:lvlText w:val=""/>
      <w:lvlJc w:val="left"/>
    </w:lvl>
    <w:lvl w:ilvl="7" w:tplc="35BE3BB2">
      <w:numFmt w:val="decimal"/>
      <w:lvlText w:val=""/>
      <w:lvlJc w:val="left"/>
    </w:lvl>
    <w:lvl w:ilvl="8" w:tplc="889C4B34">
      <w:numFmt w:val="decimal"/>
      <w:lvlText w:val=""/>
      <w:lvlJc w:val="left"/>
    </w:lvl>
  </w:abstractNum>
  <w:abstractNum w:abstractNumId="90" w15:restartNumberingAfterBreak="0">
    <w:nsid w:val="708568BA"/>
    <w:multiLevelType w:val="hybridMultilevel"/>
    <w:tmpl w:val="F07C8020"/>
    <w:lvl w:ilvl="0" w:tplc="C58405BE">
      <w:start w:val="1"/>
      <w:numFmt w:val="bullet"/>
      <w:lvlText w:val=""/>
      <w:lvlJc w:val="left"/>
      <w:pPr>
        <w:ind w:left="720" w:hanging="360"/>
      </w:pPr>
      <w:rPr>
        <w:rFonts w:ascii="Symbol" w:hAnsi="Symbol" w:hint="default"/>
      </w:rPr>
    </w:lvl>
    <w:lvl w:ilvl="1" w:tplc="CB6A5BD0">
      <w:numFmt w:val="decimal"/>
      <w:lvlText w:val=""/>
      <w:lvlJc w:val="left"/>
    </w:lvl>
    <w:lvl w:ilvl="2" w:tplc="94DEAF8E">
      <w:numFmt w:val="decimal"/>
      <w:lvlText w:val=""/>
      <w:lvlJc w:val="left"/>
    </w:lvl>
    <w:lvl w:ilvl="3" w:tplc="7EFE6B20">
      <w:numFmt w:val="decimal"/>
      <w:lvlText w:val=""/>
      <w:lvlJc w:val="left"/>
    </w:lvl>
    <w:lvl w:ilvl="4" w:tplc="094611D0">
      <w:numFmt w:val="decimal"/>
      <w:lvlText w:val=""/>
      <w:lvlJc w:val="left"/>
    </w:lvl>
    <w:lvl w:ilvl="5" w:tplc="A21A4A4C">
      <w:numFmt w:val="decimal"/>
      <w:lvlText w:val=""/>
      <w:lvlJc w:val="left"/>
    </w:lvl>
    <w:lvl w:ilvl="6" w:tplc="931AF4CE">
      <w:numFmt w:val="decimal"/>
      <w:lvlText w:val=""/>
      <w:lvlJc w:val="left"/>
    </w:lvl>
    <w:lvl w:ilvl="7" w:tplc="0888C3D8">
      <w:numFmt w:val="decimal"/>
      <w:lvlText w:val=""/>
      <w:lvlJc w:val="left"/>
    </w:lvl>
    <w:lvl w:ilvl="8" w:tplc="B9127122">
      <w:numFmt w:val="decimal"/>
      <w:lvlText w:val=""/>
      <w:lvlJc w:val="left"/>
    </w:lvl>
  </w:abstractNum>
  <w:abstractNum w:abstractNumId="91" w15:restartNumberingAfterBreak="0">
    <w:nsid w:val="70BA5E9E"/>
    <w:multiLevelType w:val="hybridMultilevel"/>
    <w:tmpl w:val="2DD6E936"/>
    <w:lvl w:ilvl="0" w:tplc="7318B8C0">
      <w:start w:val="1"/>
      <w:numFmt w:val="bullet"/>
      <w:lvlText w:val=""/>
      <w:lvlJc w:val="left"/>
      <w:pPr>
        <w:ind w:left="720" w:hanging="360"/>
      </w:pPr>
      <w:rPr>
        <w:rFonts w:ascii="Symbol" w:hAnsi="Symbol" w:hint="default"/>
      </w:rPr>
    </w:lvl>
    <w:lvl w:ilvl="1" w:tplc="22486790">
      <w:numFmt w:val="decimal"/>
      <w:lvlText w:val=""/>
      <w:lvlJc w:val="left"/>
    </w:lvl>
    <w:lvl w:ilvl="2" w:tplc="7C1CA652">
      <w:numFmt w:val="decimal"/>
      <w:lvlText w:val=""/>
      <w:lvlJc w:val="left"/>
    </w:lvl>
    <w:lvl w:ilvl="3" w:tplc="47201282">
      <w:numFmt w:val="decimal"/>
      <w:lvlText w:val=""/>
      <w:lvlJc w:val="left"/>
    </w:lvl>
    <w:lvl w:ilvl="4" w:tplc="5BC2946C">
      <w:numFmt w:val="decimal"/>
      <w:lvlText w:val=""/>
      <w:lvlJc w:val="left"/>
    </w:lvl>
    <w:lvl w:ilvl="5" w:tplc="63D664D6">
      <w:numFmt w:val="decimal"/>
      <w:lvlText w:val=""/>
      <w:lvlJc w:val="left"/>
    </w:lvl>
    <w:lvl w:ilvl="6" w:tplc="05BA1D94">
      <w:numFmt w:val="decimal"/>
      <w:lvlText w:val=""/>
      <w:lvlJc w:val="left"/>
    </w:lvl>
    <w:lvl w:ilvl="7" w:tplc="19FC5F6A">
      <w:numFmt w:val="decimal"/>
      <w:lvlText w:val=""/>
      <w:lvlJc w:val="left"/>
    </w:lvl>
    <w:lvl w:ilvl="8" w:tplc="CC8A63C6">
      <w:numFmt w:val="decimal"/>
      <w:lvlText w:val=""/>
      <w:lvlJc w:val="left"/>
    </w:lvl>
  </w:abstractNum>
  <w:abstractNum w:abstractNumId="92" w15:restartNumberingAfterBreak="0">
    <w:nsid w:val="7280786B"/>
    <w:multiLevelType w:val="hybridMultilevel"/>
    <w:tmpl w:val="DE40D42A"/>
    <w:lvl w:ilvl="0" w:tplc="C5B2B76A">
      <w:start w:val="1"/>
      <w:numFmt w:val="bullet"/>
      <w:lvlText w:val=""/>
      <w:lvlJc w:val="left"/>
      <w:pPr>
        <w:ind w:left="720" w:hanging="360"/>
      </w:pPr>
      <w:rPr>
        <w:rFonts w:ascii="Symbol" w:hAnsi="Symbol" w:hint="default"/>
      </w:rPr>
    </w:lvl>
    <w:lvl w:ilvl="1" w:tplc="F500A2C4">
      <w:numFmt w:val="decimal"/>
      <w:lvlText w:val=""/>
      <w:lvlJc w:val="left"/>
    </w:lvl>
    <w:lvl w:ilvl="2" w:tplc="DD407BE4">
      <w:numFmt w:val="decimal"/>
      <w:lvlText w:val=""/>
      <w:lvlJc w:val="left"/>
    </w:lvl>
    <w:lvl w:ilvl="3" w:tplc="7B109CCA">
      <w:numFmt w:val="decimal"/>
      <w:lvlText w:val=""/>
      <w:lvlJc w:val="left"/>
    </w:lvl>
    <w:lvl w:ilvl="4" w:tplc="5CF820DE">
      <w:numFmt w:val="decimal"/>
      <w:lvlText w:val=""/>
      <w:lvlJc w:val="left"/>
    </w:lvl>
    <w:lvl w:ilvl="5" w:tplc="57ACD36E">
      <w:numFmt w:val="decimal"/>
      <w:lvlText w:val=""/>
      <w:lvlJc w:val="left"/>
    </w:lvl>
    <w:lvl w:ilvl="6" w:tplc="A254170C">
      <w:numFmt w:val="decimal"/>
      <w:lvlText w:val=""/>
      <w:lvlJc w:val="left"/>
    </w:lvl>
    <w:lvl w:ilvl="7" w:tplc="7FF20974">
      <w:numFmt w:val="decimal"/>
      <w:lvlText w:val=""/>
      <w:lvlJc w:val="left"/>
    </w:lvl>
    <w:lvl w:ilvl="8" w:tplc="E73807BC">
      <w:numFmt w:val="decimal"/>
      <w:lvlText w:val=""/>
      <w:lvlJc w:val="left"/>
    </w:lvl>
  </w:abstractNum>
  <w:abstractNum w:abstractNumId="93" w15:restartNumberingAfterBreak="0">
    <w:nsid w:val="75231586"/>
    <w:multiLevelType w:val="hybridMultilevel"/>
    <w:tmpl w:val="B3E00A1C"/>
    <w:lvl w:ilvl="0" w:tplc="38547F1A">
      <w:start w:val="1"/>
      <w:numFmt w:val="bullet"/>
      <w:lvlText w:val=""/>
      <w:lvlJc w:val="left"/>
      <w:pPr>
        <w:ind w:left="720" w:hanging="360"/>
      </w:pPr>
      <w:rPr>
        <w:rFonts w:ascii="Symbol" w:hAnsi="Symbol" w:hint="default"/>
      </w:rPr>
    </w:lvl>
    <w:lvl w:ilvl="1" w:tplc="91C6E650">
      <w:numFmt w:val="decimal"/>
      <w:lvlText w:val=""/>
      <w:lvlJc w:val="left"/>
    </w:lvl>
    <w:lvl w:ilvl="2" w:tplc="3D8A3CD2">
      <w:numFmt w:val="decimal"/>
      <w:lvlText w:val=""/>
      <w:lvlJc w:val="left"/>
    </w:lvl>
    <w:lvl w:ilvl="3" w:tplc="9CB2DF96">
      <w:numFmt w:val="decimal"/>
      <w:lvlText w:val=""/>
      <w:lvlJc w:val="left"/>
    </w:lvl>
    <w:lvl w:ilvl="4" w:tplc="3F8A1742">
      <w:numFmt w:val="decimal"/>
      <w:lvlText w:val=""/>
      <w:lvlJc w:val="left"/>
    </w:lvl>
    <w:lvl w:ilvl="5" w:tplc="A98E5A8A">
      <w:numFmt w:val="decimal"/>
      <w:lvlText w:val=""/>
      <w:lvlJc w:val="left"/>
    </w:lvl>
    <w:lvl w:ilvl="6" w:tplc="BEFA2252">
      <w:numFmt w:val="decimal"/>
      <w:lvlText w:val=""/>
      <w:lvlJc w:val="left"/>
    </w:lvl>
    <w:lvl w:ilvl="7" w:tplc="202E0C78">
      <w:numFmt w:val="decimal"/>
      <w:lvlText w:val=""/>
      <w:lvlJc w:val="left"/>
    </w:lvl>
    <w:lvl w:ilvl="8" w:tplc="BD561D7C">
      <w:numFmt w:val="decimal"/>
      <w:lvlText w:val=""/>
      <w:lvlJc w:val="left"/>
    </w:lvl>
  </w:abstractNum>
  <w:abstractNum w:abstractNumId="94" w15:restartNumberingAfterBreak="0">
    <w:nsid w:val="7659112C"/>
    <w:multiLevelType w:val="hybridMultilevel"/>
    <w:tmpl w:val="DD164786"/>
    <w:lvl w:ilvl="0" w:tplc="399EBF3A">
      <w:start w:val="1"/>
      <w:numFmt w:val="bullet"/>
      <w:lvlText w:val=""/>
      <w:lvlJc w:val="left"/>
      <w:pPr>
        <w:ind w:left="720" w:hanging="360"/>
      </w:pPr>
      <w:rPr>
        <w:rFonts w:ascii="Symbol" w:hAnsi="Symbol" w:hint="default"/>
      </w:rPr>
    </w:lvl>
    <w:lvl w:ilvl="1" w:tplc="9EA48272">
      <w:numFmt w:val="decimal"/>
      <w:lvlText w:val=""/>
      <w:lvlJc w:val="left"/>
    </w:lvl>
    <w:lvl w:ilvl="2" w:tplc="AEE898E4">
      <w:numFmt w:val="decimal"/>
      <w:lvlText w:val=""/>
      <w:lvlJc w:val="left"/>
    </w:lvl>
    <w:lvl w:ilvl="3" w:tplc="E0F0D85C">
      <w:numFmt w:val="decimal"/>
      <w:lvlText w:val=""/>
      <w:lvlJc w:val="left"/>
    </w:lvl>
    <w:lvl w:ilvl="4" w:tplc="D1AE791C">
      <w:numFmt w:val="decimal"/>
      <w:lvlText w:val=""/>
      <w:lvlJc w:val="left"/>
    </w:lvl>
    <w:lvl w:ilvl="5" w:tplc="8D2EB5A2">
      <w:numFmt w:val="decimal"/>
      <w:lvlText w:val=""/>
      <w:lvlJc w:val="left"/>
    </w:lvl>
    <w:lvl w:ilvl="6" w:tplc="9C9EDFBC">
      <w:numFmt w:val="decimal"/>
      <w:lvlText w:val=""/>
      <w:lvlJc w:val="left"/>
    </w:lvl>
    <w:lvl w:ilvl="7" w:tplc="C8F2672E">
      <w:numFmt w:val="decimal"/>
      <w:lvlText w:val=""/>
      <w:lvlJc w:val="left"/>
    </w:lvl>
    <w:lvl w:ilvl="8" w:tplc="B0042D04">
      <w:numFmt w:val="decimal"/>
      <w:lvlText w:val=""/>
      <w:lvlJc w:val="left"/>
    </w:lvl>
  </w:abstractNum>
  <w:abstractNum w:abstractNumId="95" w15:restartNumberingAfterBreak="0">
    <w:nsid w:val="77A83988"/>
    <w:multiLevelType w:val="hybridMultilevel"/>
    <w:tmpl w:val="95F0A01C"/>
    <w:lvl w:ilvl="0" w:tplc="D8921BBA">
      <w:start w:val="1"/>
      <w:numFmt w:val="bullet"/>
      <w:lvlText w:val=""/>
      <w:lvlJc w:val="left"/>
      <w:pPr>
        <w:ind w:left="720" w:hanging="360"/>
      </w:pPr>
      <w:rPr>
        <w:rFonts w:ascii="Symbol" w:hAnsi="Symbol" w:hint="default"/>
      </w:rPr>
    </w:lvl>
    <w:lvl w:ilvl="1" w:tplc="F1BE9502">
      <w:numFmt w:val="decimal"/>
      <w:lvlText w:val=""/>
      <w:lvlJc w:val="left"/>
    </w:lvl>
    <w:lvl w:ilvl="2" w:tplc="F250A918">
      <w:numFmt w:val="decimal"/>
      <w:lvlText w:val=""/>
      <w:lvlJc w:val="left"/>
    </w:lvl>
    <w:lvl w:ilvl="3" w:tplc="AFCA8CE0">
      <w:numFmt w:val="decimal"/>
      <w:lvlText w:val=""/>
      <w:lvlJc w:val="left"/>
    </w:lvl>
    <w:lvl w:ilvl="4" w:tplc="D7542E22">
      <w:numFmt w:val="decimal"/>
      <w:lvlText w:val=""/>
      <w:lvlJc w:val="left"/>
    </w:lvl>
    <w:lvl w:ilvl="5" w:tplc="1EF870F8">
      <w:numFmt w:val="decimal"/>
      <w:lvlText w:val=""/>
      <w:lvlJc w:val="left"/>
    </w:lvl>
    <w:lvl w:ilvl="6" w:tplc="664E3F58">
      <w:numFmt w:val="decimal"/>
      <w:lvlText w:val=""/>
      <w:lvlJc w:val="left"/>
    </w:lvl>
    <w:lvl w:ilvl="7" w:tplc="5CD029C4">
      <w:numFmt w:val="decimal"/>
      <w:lvlText w:val=""/>
      <w:lvlJc w:val="left"/>
    </w:lvl>
    <w:lvl w:ilvl="8" w:tplc="C33E97EE">
      <w:numFmt w:val="decimal"/>
      <w:lvlText w:val=""/>
      <w:lvlJc w:val="left"/>
    </w:lvl>
  </w:abstractNum>
  <w:abstractNum w:abstractNumId="96" w15:restartNumberingAfterBreak="0">
    <w:nsid w:val="78C50090"/>
    <w:multiLevelType w:val="hybridMultilevel"/>
    <w:tmpl w:val="94040920"/>
    <w:lvl w:ilvl="0" w:tplc="8FE8444A">
      <w:start w:val="1"/>
      <w:numFmt w:val="bullet"/>
      <w:lvlText w:val=""/>
      <w:lvlJc w:val="left"/>
      <w:pPr>
        <w:ind w:left="720" w:hanging="360"/>
      </w:pPr>
      <w:rPr>
        <w:rFonts w:ascii="Symbol" w:hAnsi="Symbol" w:hint="default"/>
      </w:rPr>
    </w:lvl>
    <w:lvl w:ilvl="1" w:tplc="44DAD796">
      <w:numFmt w:val="decimal"/>
      <w:lvlText w:val=""/>
      <w:lvlJc w:val="left"/>
    </w:lvl>
    <w:lvl w:ilvl="2" w:tplc="53C8A0DA">
      <w:numFmt w:val="decimal"/>
      <w:lvlText w:val=""/>
      <w:lvlJc w:val="left"/>
    </w:lvl>
    <w:lvl w:ilvl="3" w:tplc="744611CA">
      <w:numFmt w:val="decimal"/>
      <w:lvlText w:val=""/>
      <w:lvlJc w:val="left"/>
    </w:lvl>
    <w:lvl w:ilvl="4" w:tplc="CB54CB6E">
      <w:numFmt w:val="decimal"/>
      <w:lvlText w:val=""/>
      <w:lvlJc w:val="left"/>
    </w:lvl>
    <w:lvl w:ilvl="5" w:tplc="ECD08902">
      <w:numFmt w:val="decimal"/>
      <w:lvlText w:val=""/>
      <w:lvlJc w:val="left"/>
    </w:lvl>
    <w:lvl w:ilvl="6" w:tplc="7294058C">
      <w:numFmt w:val="decimal"/>
      <w:lvlText w:val=""/>
      <w:lvlJc w:val="left"/>
    </w:lvl>
    <w:lvl w:ilvl="7" w:tplc="258CF01A">
      <w:numFmt w:val="decimal"/>
      <w:lvlText w:val=""/>
      <w:lvlJc w:val="left"/>
    </w:lvl>
    <w:lvl w:ilvl="8" w:tplc="BA803DB0">
      <w:numFmt w:val="decimal"/>
      <w:lvlText w:val=""/>
      <w:lvlJc w:val="left"/>
    </w:lvl>
  </w:abstractNum>
  <w:abstractNum w:abstractNumId="97" w15:restartNumberingAfterBreak="0">
    <w:nsid w:val="78CA4271"/>
    <w:multiLevelType w:val="hybridMultilevel"/>
    <w:tmpl w:val="52062910"/>
    <w:lvl w:ilvl="0" w:tplc="B5249618">
      <w:start w:val="1"/>
      <w:numFmt w:val="bullet"/>
      <w:lvlText w:val=""/>
      <w:lvlJc w:val="left"/>
      <w:pPr>
        <w:ind w:left="720" w:hanging="360"/>
      </w:pPr>
      <w:rPr>
        <w:rFonts w:ascii="Symbol" w:hAnsi="Symbol" w:hint="default"/>
      </w:rPr>
    </w:lvl>
    <w:lvl w:ilvl="1" w:tplc="AF1C6C4E">
      <w:numFmt w:val="decimal"/>
      <w:lvlText w:val=""/>
      <w:lvlJc w:val="left"/>
    </w:lvl>
    <w:lvl w:ilvl="2" w:tplc="87EE4BCC">
      <w:numFmt w:val="decimal"/>
      <w:lvlText w:val=""/>
      <w:lvlJc w:val="left"/>
    </w:lvl>
    <w:lvl w:ilvl="3" w:tplc="44085B18">
      <w:numFmt w:val="decimal"/>
      <w:lvlText w:val=""/>
      <w:lvlJc w:val="left"/>
    </w:lvl>
    <w:lvl w:ilvl="4" w:tplc="1E760842">
      <w:numFmt w:val="decimal"/>
      <w:lvlText w:val=""/>
      <w:lvlJc w:val="left"/>
    </w:lvl>
    <w:lvl w:ilvl="5" w:tplc="30048DE4">
      <w:numFmt w:val="decimal"/>
      <w:lvlText w:val=""/>
      <w:lvlJc w:val="left"/>
    </w:lvl>
    <w:lvl w:ilvl="6" w:tplc="E6803C44">
      <w:numFmt w:val="decimal"/>
      <w:lvlText w:val=""/>
      <w:lvlJc w:val="left"/>
    </w:lvl>
    <w:lvl w:ilvl="7" w:tplc="90D26EA0">
      <w:numFmt w:val="decimal"/>
      <w:lvlText w:val=""/>
      <w:lvlJc w:val="left"/>
    </w:lvl>
    <w:lvl w:ilvl="8" w:tplc="6FE66E7E">
      <w:numFmt w:val="decimal"/>
      <w:lvlText w:val=""/>
      <w:lvlJc w:val="left"/>
    </w:lvl>
  </w:abstractNum>
  <w:abstractNum w:abstractNumId="98" w15:restartNumberingAfterBreak="0">
    <w:nsid w:val="7A1F3866"/>
    <w:multiLevelType w:val="hybridMultilevel"/>
    <w:tmpl w:val="AF004020"/>
    <w:lvl w:ilvl="0" w:tplc="90C0B8E6">
      <w:start w:val="1"/>
      <w:numFmt w:val="bullet"/>
      <w:lvlText w:val=""/>
      <w:lvlJc w:val="left"/>
      <w:pPr>
        <w:ind w:left="720" w:hanging="360"/>
      </w:pPr>
      <w:rPr>
        <w:rFonts w:ascii="Symbol" w:hAnsi="Symbol" w:hint="default"/>
      </w:rPr>
    </w:lvl>
    <w:lvl w:ilvl="1" w:tplc="CFD83126">
      <w:numFmt w:val="decimal"/>
      <w:lvlText w:val=""/>
      <w:lvlJc w:val="left"/>
    </w:lvl>
    <w:lvl w:ilvl="2" w:tplc="0FEAC100">
      <w:numFmt w:val="decimal"/>
      <w:lvlText w:val=""/>
      <w:lvlJc w:val="left"/>
    </w:lvl>
    <w:lvl w:ilvl="3" w:tplc="A698874A">
      <w:numFmt w:val="decimal"/>
      <w:lvlText w:val=""/>
      <w:lvlJc w:val="left"/>
    </w:lvl>
    <w:lvl w:ilvl="4" w:tplc="A8AC5F50">
      <w:numFmt w:val="decimal"/>
      <w:lvlText w:val=""/>
      <w:lvlJc w:val="left"/>
    </w:lvl>
    <w:lvl w:ilvl="5" w:tplc="EF1A4C66">
      <w:numFmt w:val="decimal"/>
      <w:lvlText w:val=""/>
      <w:lvlJc w:val="left"/>
    </w:lvl>
    <w:lvl w:ilvl="6" w:tplc="3D80E0C2">
      <w:numFmt w:val="decimal"/>
      <w:lvlText w:val=""/>
      <w:lvlJc w:val="left"/>
    </w:lvl>
    <w:lvl w:ilvl="7" w:tplc="301E33F0">
      <w:numFmt w:val="decimal"/>
      <w:lvlText w:val=""/>
      <w:lvlJc w:val="left"/>
    </w:lvl>
    <w:lvl w:ilvl="8" w:tplc="C644966C">
      <w:numFmt w:val="decimal"/>
      <w:lvlText w:val=""/>
      <w:lvlJc w:val="left"/>
    </w:lvl>
  </w:abstractNum>
  <w:abstractNum w:abstractNumId="99" w15:restartNumberingAfterBreak="0">
    <w:nsid w:val="7B151BDB"/>
    <w:multiLevelType w:val="hybridMultilevel"/>
    <w:tmpl w:val="B6649650"/>
    <w:lvl w:ilvl="0" w:tplc="08D2CEFE">
      <w:start w:val="1"/>
      <w:numFmt w:val="bullet"/>
      <w:lvlText w:val=""/>
      <w:lvlJc w:val="left"/>
      <w:pPr>
        <w:ind w:left="720" w:hanging="360"/>
      </w:pPr>
      <w:rPr>
        <w:rFonts w:ascii="Symbol" w:hAnsi="Symbol" w:hint="default"/>
      </w:rPr>
    </w:lvl>
    <w:lvl w:ilvl="1" w:tplc="631CB0A0">
      <w:numFmt w:val="decimal"/>
      <w:lvlText w:val=""/>
      <w:lvlJc w:val="left"/>
    </w:lvl>
    <w:lvl w:ilvl="2" w:tplc="9C98DB40">
      <w:numFmt w:val="decimal"/>
      <w:lvlText w:val=""/>
      <w:lvlJc w:val="left"/>
    </w:lvl>
    <w:lvl w:ilvl="3" w:tplc="B24807C0">
      <w:numFmt w:val="decimal"/>
      <w:lvlText w:val=""/>
      <w:lvlJc w:val="left"/>
    </w:lvl>
    <w:lvl w:ilvl="4" w:tplc="C342525A">
      <w:numFmt w:val="decimal"/>
      <w:lvlText w:val=""/>
      <w:lvlJc w:val="left"/>
    </w:lvl>
    <w:lvl w:ilvl="5" w:tplc="AEF43F3E">
      <w:numFmt w:val="decimal"/>
      <w:lvlText w:val=""/>
      <w:lvlJc w:val="left"/>
    </w:lvl>
    <w:lvl w:ilvl="6" w:tplc="91CCE0C2">
      <w:numFmt w:val="decimal"/>
      <w:lvlText w:val=""/>
      <w:lvlJc w:val="left"/>
    </w:lvl>
    <w:lvl w:ilvl="7" w:tplc="29EE0AB8">
      <w:numFmt w:val="decimal"/>
      <w:lvlText w:val=""/>
      <w:lvlJc w:val="left"/>
    </w:lvl>
    <w:lvl w:ilvl="8" w:tplc="9B186C00">
      <w:numFmt w:val="decimal"/>
      <w:lvlText w:val=""/>
      <w:lvlJc w:val="left"/>
    </w:lvl>
  </w:abstractNum>
  <w:abstractNum w:abstractNumId="100" w15:restartNumberingAfterBreak="0">
    <w:nsid w:val="7B750A4C"/>
    <w:multiLevelType w:val="hybridMultilevel"/>
    <w:tmpl w:val="91249418"/>
    <w:lvl w:ilvl="0" w:tplc="FF0E566A">
      <w:start w:val="1"/>
      <w:numFmt w:val="bullet"/>
      <w:lvlText w:val=""/>
      <w:lvlJc w:val="left"/>
      <w:pPr>
        <w:ind w:left="720" w:hanging="360"/>
      </w:pPr>
      <w:rPr>
        <w:rFonts w:ascii="Symbol" w:hAnsi="Symbol" w:hint="default"/>
      </w:rPr>
    </w:lvl>
    <w:lvl w:ilvl="1" w:tplc="B04A973C">
      <w:numFmt w:val="decimal"/>
      <w:lvlText w:val=""/>
      <w:lvlJc w:val="left"/>
    </w:lvl>
    <w:lvl w:ilvl="2" w:tplc="78F24436">
      <w:numFmt w:val="decimal"/>
      <w:lvlText w:val=""/>
      <w:lvlJc w:val="left"/>
    </w:lvl>
    <w:lvl w:ilvl="3" w:tplc="540CDC10">
      <w:numFmt w:val="decimal"/>
      <w:lvlText w:val=""/>
      <w:lvlJc w:val="left"/>
    </w:lvl>
    <w:lvl w:ilvl="4" w:tplc="E004A490">
      <w:numFmt w:val="decimal"/>
      <w:lvlText w:val=""/>
      <w:lvlJc w:val="left"/>
    </w:lvl>
    <w:lvl w:ilvl="5" w:tplc="92B6F5D2">
      <w:numFmt w:val="decimal"/>
      <w:lvlText w:val=""/>
      <w:lvlJc w:val="left"/>
    </w:lvl>
    <w:lvl w:ilvl="6" w:tplc="FF24A5CC">
      <w:numFmt w:val="decimal"/>
      <w:lvlText w:val=""/>
      <w:lvlJc w:val="left"/>
    </w:lvl>
    <w:lvl w:ilvl="7" w:tplc="F844E3F8">
      <w:numFmt w:val="decimal"/>
      <w:lvlText w:val=""/>
      <w:lvlJc w:val="left"/>
    </w:lvl>
    <w:lvl w:ilvl="8" w:tplc="3D24ECF8">
      <w:numFmt w:val="decimal"/>
      <w:lvlText w:val=""/>
      <w:lvlJc w:val="left"/>
    </w:lvl>
  </w:abstractNum>
  <w:abstractNum w:abstractNumId="101" w15:restartNumberingAfterBreak="0">
    <w:nsid w:val="7BB21BE3"/>
    <w:multiLevelType w:val="hybridMultilevel"/>
    <w:tmpl w:val="F6EEAE7E"/>
    <w:lvl w:ilvl="0" w:tplc="947CCDAC">
      <w:start w:val="1"/>
      <w:numFmt w:val="bullet"/>
      <w:lvlText w:val=""/>
      <w:lvlJc w:val="left"/>
      <w:pPr>
        <w:ind w:left="720" w:hanging="360"/>
      </w:pPr>
      <w:rPr>
        <w:rFonts w:ascii="Symbol" w:hAnsi="Symbol" w:hint="default"/>
      </w:rPr>
    </w:lvl>
    <w:lvl w:ilvl="1" w:tplc="F4FAAF66">
      <w:numFmt w:val="decimal"/>
      <w:lvlText w:val=""/>
      <w:lvlJc w:val="left"/>
    </w:lvl>
    <w:lvl w:ilvl="2" w:tplc="6AFCA42A">
      <w:numFmt w:val="decimal"/>
      <w:lvlText w:val=""/>
      <w:lvlJc w:val="left"/>
    </w:lvl>
    <w:lvl w:ilvl="3" w:tplc="92C29804">
      <w:numFmt w:val="decimal"/>
      <w:lvlText w:val=""/>
      <w:lvlJc w:val="left"/>
    </w:lvl>
    <w:lvl w:ilvl="4" w:tplc="6F1E2F42">
      <w:numFmt w:val="decimal"/>
      <w:lvlText w:val=""/>
      <w:lvlJc w:val="left"/>
    </w:lvl>
    <w:lvl w:ilvl="5" w:tplc="74DEC4D4">
      <w:numFmt w:val="decimal"/>
      <w:lvlText w:val=""/>
      <w:lvlJc w:val="left"/>
    </w:lvl>
    <w:lvl w:ilvl="6" w:tplc="958CACAA">
      <w:numFmt w:val="decimal"/>
      <w:lvlText w:val=""/>
      <w:lvlJc w:val="left"/>
    </w:lvl>
    <w:lvl w:ilvl="7" w:tplc="A2983812">
      <w:numFmt w:val="decimal"/>
      <w:lvlText w:val=""/>
      <w:lvlJc w:val="left"/>
    </w:lvl>
    <w:lvl w:ilvl="8" w:tplc="8E166650">
      <w:numFmt w:val="decimal"/>
      <w:lvlText w:val=""/>
      <w:lvlJc w:val="left"/>
    </w:lvl>
  </w:abstractNum>
  <w:abstractNum w:abstractNumId="102" w15:restartNumberingAfterBreak="0">
    <w:nsid w:val="7F30255E"/>
    <w:multiLevelType w:val="hybridMultilevel"/>
    <w:tmpl w:val="65A62DFA"/>
    <w:lvl w:ilvl="0" w:tplc="29EE05A4">
      <w:start w:val="1"/>
      <w:numFmt w:val="bullet"/>
      <w:lvlText w:val=""/>
      <w:lvlJc w:val="left"/>
      <w:pPr>
        <w:ind w:left="720" w:hanging="360"/>
      </w:pPr>
      <w:rPr>
        <w:rFonts w:ascii="Symbol" w:hAnsi="Symbol" w:hint="default"/>
      </w:rPr>
    </w:lvl>
    <w:lvl w:ilvl="1" w:tplc="D8BC2572">
      <w:numFmt w:val="decimal"/>
      <w:lvlText w:val=""/>
      <w:lvlJc w:val="left"/>
    </w:lvl>
    <w:lvl w:ilvl="2" w:tplc="FD3ED9B2">
      <w:numFmt w:val="decimal"/>
      <w:lvlText w:val=""/>
      <w:lvlJc w:val="left"/>
    </w:lvl>
    <w:lvl w:ilvl="3" w:tplc="02389A44">
      <w:numFmt w:val="decimal"/>
      <w:lvlText w:val=""/>
      <w:lvlJc w:val="left"/>
    </w:lvl>
    <w:lvl w:ilvl="4" w:tplc="96B893A6">
      <w:numFmt w:val="decimal"/>
      <w:lvlText w:val=""/>
      <w:lvlJc w:val="left"/>
    </w:lvl>
    <w:lvl w:ilvl="5" w:tplc="CD82A622">
      <w:numFmt w:val="decimal"/>
      <w:lvlText w:val=""/>
      <w:lvlJc w:val="left"/>
    </w:lvl>
    <w:lvl w:ilvl="6" w:tplc="E528D90C">
      <w:numFmt w:val="decimal"/>
      <w:lvlText w:val=""/>
      <w:lvlJc w:val="left"/>
    </w:lvl>
    <w:lvl w:ilvl="7" w:tplc="432C801C">
      <w:numFmt w:val="decimal"/>
      <w:lvlText w:val=""/>
      <w:lvlJc w:val="left"/>
    </w:lvl>
    <w:lvl w:ilvl="8" w:tplc="498E1DC4">
      <w:numFmt w:val="decimal"/>
      <w:lvlText w:val=""/>
      <w:lvlJc w:val="left"/>
    </w:lvl>
  </w:abstractNum>
  <w:abstractNum w:abstractNumId="103" w15:restartNumberingAfterBreak="0">
    <w:nsid w:val="7F360018"/>
    <w:multiLevelType w:val="hybridMultilevel"/>
    <w:tmpl w:val="A95CB366"/>
    <w:lvl w:ilvl="0" w:tplc="EC063FE8">
      <w:start w:val="1"/>
      <w:numFmt w:val="bullet"/>
      <w:lvlText w:val=""/>
      <w:lvlJc w:val="left"/>
      <w:pPr>
        <w:ind w:left="720" w:hanging="360"/>
      </w:pPr>
      <w:rPr>
        <w:rFonts w:ascii="Symbol" w:hAnsi="Symbol" w:hint="default"/>
      </w:rPr>
    </w:lvl>
    <w:lvl w:ilvl="1" w:tplc="2C4E2480">
      <w:numFmt w:val="decimal"/>
      <w:lvlText w:val=""/>
      <w:lvlJc w:val="left"/>
    </w:lvl>
    <w:lvl w:ilvl="2" w:tplc="A850B998">
      <w:numFmt w:val="decimal"/>
      <w:lvlText w:val=""/>
      <w:lvlJc w:val="left"/>
    </w:lvl>
    <w:lvl w:ilvl="3" w:tplc="9B0E05B8">
      <w:numFmt w:val="decimal"/>
      <w:lvlText w:val=""/>
      <w:lvlJc w:val="left"/>
    </w:lvl>
    <w:lvl w:ilvl="4" w:tplc="C7407E48">
      <w:numFmt w:val="decimal"/>
      <w:lvlText w:val=""/>
      <w:lvlJc w:val="left"/>
    </w:lvl>
    <w:lvl w:ilvl="5" w:tplc="14BE0666">
      <w:numFmt w:val="decimal"/>
      <w:lvlText w:val=""/>
      <w:lvlJc w:val="left"/>
    </w:lvl>
    <w:lvl w:ilvl="6" w:tplc="F670B79A">
      <w:numFmt w:val="decimal"/>
      <w:lvlText w:val=""/>
      <w:lvlJc w:val="left"/>
    </w:lvl>
    <w:lvl w:ilvl="7" w:tplc="4078BB16">
      <w:numFmt w:val="decimal"/>
      <w:lvlText w:val=""/>
      <w:lvlJc w:val="left"/>
    </w:lvl>
    <w:lvl w:ilvl="8" w:tplc="B90A2D6E">
      <w:numFmt w:val="decimal"/>
      <w:lvlText w:val=""/>
      <w:lvlJc w:val="left"/>
    </w:lvl>
  </w:abstractNum>
  <w:num w:numId="1" w16cid:durableId="1326590699">
    <w:abstractNumId w:val="69"/>
  </w:num>
  <w:num w:numId="2" w16cid:durableId="1537431371">
    <w:abstractNumId w:val="82"/>
  </w:num>
  <w:num w:numId="3" w16cid:durableId="1378239361">
    <w:abstractNumId w:val="13"/>
  </w:num>
  <w:num w:numId="4" w16cid:durableId="478422843">
    <w:abstractNumId w:val="101"/>
  </w:num>
  <w:num w:numId="5" w16cid:durableId="1200435427">
    <w:abstractNumId w:val="71"/>
  </w:num>
  <w:num w:numId="6" w16cid:durableId="1673873746">
    <w:abstractNumId w:val="12"/>
  </w:num>
  <w:num w:numId="7" w16cid:durableId="927688370">
    <w:abstractNumId w:val="86"/>
  </w:num>
  <w:num w:numId="8" w16cid:durableId="836530747">
    <w:abstractNumId w:val="53"/>
  </w:num>
  <w:num w:numId="9" w16cid:durableId="967706982">
    <w:abstractNumId w:val="90"/>
  </w:num>
  <w:num w:numId="10" w16cid:durableId="836505482">
    <w:abstractNumId w:val="9"/>
  </w:num>
  <w:num w:numId="11" w16cid:durableId="938488914">
    <w:abstractNumId w:val="24"/>
  </w:num>
  <w:num w:numId="12" w16cid:durableId="34932676">
    <w:abstractNumId w:val="10"/>
  </w:num>
  <w:num w:numId="13" w16cid:durableId="1879971445">
    <w:abstractNumId w:val="33"/>
  </w:num>
  <w:num w:numId="14" w16cid:durableId="1702633488">
    <w:abstractNumId w:val="58"/>
  </w:num>
  <w:num w:numId="15" w16cid:durableId="1541817353">
    <w:abstractNumId w:val="44"/>
  </w:num>
  <w:num w:numId="16" w16cid:durableId="2019575659">
    <w:abstractNumId w:val="40"/>
  </w:num>
  <w:num w:numId="17" w16cid:durableId="1085760725">
    <w:abstractNumId w:val="79"/>
  </w:num>
  <w:num w:numId="18" w16cid:durableId="791166705">
    <w:abstractNumId w:val="67"/>
  </w:num>
  <w:num w:numId="19" w16cid:durableId="330526256">
    <w:abstractNumId w:val="84"/>
  </w:num>
  <w:num w:numId="20" w16cid:durableId="1832021710">
    <w:abstractNumId w:val="26"/>
  </w:num>
  <w:num w:numId="21" w16cid:durableId="914362775">
    <w:abstractNumId w:val="80"/>
  </w:num>
  <w:num w:numId="22" w16cid:durableId="400057993">
    <w:abstractNumId w:val="51"/>
  </w:num>
  <w:num w:numId="23" w16cid:durableId="404883316">
    <w:abstractNumId w:val="95"/>
  </w:num>
  <w:num w:numId="24" w16cid:durableId="1843936496">
    <w:abstractNumId w:val="23"/>
  </w:num>
  <w:num w:numId="25" w16cid:durableId="1338195495">
    <w:abstractNumId w:val="37"/>
  </w:num>
  <w:num w:numId="26" w16cid:durableId="1858806475">
    <w:abstractNumId w:val="31"/>
  </w:num>
  <w:num w:numId="27" w16cid:durableId="29184599">
    <w:abstractNumId w:val="3"/>
  </w:num>
  <w:num w:numId="28" w16cid:durableId="1257833135">
    <w:abstractNumId w:val="94"/>
  </w:num>
  <w:num w:numId="29" w16cid:durableId="399790389">
    <w:abstractNumId w:val="7"/>
  </w:num>
  <w:num w:numId="30" w16cid:durableId="1081877801">
    <w:abstractNumId w:val="50"/>
  </w:num>
  <w:num w:numId="31" w16cid:durableId="1502117384">
    <w:abstractNumId w:val="6"/>
  </w:num>
  <w:num w:numId="32" w16cid:durableId="1570387628">
    <w:abstractNumId w:val="77"/>
  </w:num>
  <w:num w:numId="33" w16cid:durableId="649556342">
    <w:abstractNumId w:val="22"/>
  </w:num>
  <w:num w:numId="34" w16cid:durableId="155920260">
    <w:abstractNumId w:val="83"/>
  </w:num>
  <w:num w:numId="35" w16cid:durableId="1864392814">
    <w:abstractNumId w:val="59"/>
  </w:num>
  <w:num w:numId="36" w16cid:durableId="784808596">
    <w:abstractNumId w:val="54"/>
  </w:num>
  <w:num w:numId="37" w16cid:durableId="1641570911">
    <w:abstractNumId w:val="0"/>
  </w:num>
  <w:num w:numId="38" w16cid:durableId="1241716250">
    <w:abstractNumId w:val="56"/>
  </w:num>
  <w:num w:numId="39" w16cid:durableId="977954515">
    <w:abstractNumId w:val="68"/>
  </w:num>
  <w:num w:numId="40" w16cid:durableId="1905525298">
    <w:abstractNumId w:val="73"/>
  </w:num>
  <w:num w:numId="41" w16cid:durableId="2092585043">
    <w:abstractNumId w:val="5"/>
  </w:num>
  <w:num w:numId="42" w16cid:durableId="1092704865">
    <w:abstractNumId w:val="43"/>
  </w:num>
  <w:num w:numId="43" w16cid:durableId="1686325974">
    <w:abstractNumId w:val="25"/>
  </w:num>
  <w:num w:numId="44" w16cid:durableId="204414697">
    <w:abstractNumId w:val="57"/>
  </w:num>
  <w:num w:numId="45" w16cid:durableId="583879009">
    <w:abstractNumId w:val="100"/>
  </w:num>
  <w:num w:numId="46" w16cid:durableId="698895207">
    <w:abstractNumId w:val="46"/>
  </w:num>
  <w:num w:numId="47" w16cid:durableId="1447307312">
    <w:abstractNumId w:val="70"/>
  </w:num>
  <w:num w:numId="48" w16cid:durableId="452788433">
    <w:abstractNumId w:val="78"/>
  </w:num>
  <w:num w:numId="49" w16cid:durableId="10840198">
    <w:abstractNumId w:val="39"/>
  </w:num>
  <w:num w:numId="50" w16cid:durableId="1610358730">
    <w:abstractNumId w:val="63"/>
  </w:num>
  <w:num w:numId="51" w16cid:durableId="1271089345">
    <w:abstractNumId w:val="87"/>
  </w:num>
  <w:num w:numId="52" w16cid:durableId="2095660810">
    <w:abstractNumId w:val="60"/>
  </w:num>
  <w:num w:numId="53" w16cid:durableId="1491673541">
    <w:abstractNumId w:val="38"/>
  </w:num>
  <w:num w:numId="54" w16cid:durableId="1559434318">
    <w:abstractNumId w:val="20"/>
  </w:num>
  <w:num w:numId="55" w16cid:durableId="1100369636">
    <w:abstractNumId w:val="96"/>
  </w:num>
  <w:num w:numId="56" w16cid:durableId="1795977156">
    <w:abstractNumId w:val="27"/>
  </w:num>
  <w:num w:numId="57" w16cid:durableId="1424690300">
    <w:abstractNumId w:val="76"/>
  </w:num>
  <w:num w:numId="58" w16cid:durableId="318461000">
    <w:abstractNumId w:val="19"/>
  </w:num>
  <w:num w:numId="59" w16cid:durableId="789864259">
    <w:abstractNumId w:val="75"/>
  </w:num>
  <w:num w:numId="60" w16cid:durableId="1897279099">
    <w:abstractNumId w:val="62"/>
  </w:num>
  <w:num w:numId="61" w16cid:durableId="1765959452">
    <w:abstractNumId w:val="72"/>
  </w:num>
  <w:num w:numId="62" w16cid:durableId="974725233">
    <w:abstractNumId w:val="55"/>
  </w:num>
  <w:num w:numId="63" w16cid:durableId="1752777349">
    <w:abstractNumId w:val="103"/>
  </w:num>
  <w:num w:numId="64" w16cid:durableId="1523592046">
    <w:abstractNumId w:val="16"/>
  </w:num>
  <w:num w:numId="65" w16cid:durableId="1768840577">
    <w:abstractNumId w:val="93"/>
  </w:num>
  <w:num w:numId="66" w16cid:durableId="901134738">
    <w:abstractNumId w:val="99"/>
  </w:num>
  <w:num w:numId="67" w16cid:durableId="1001355116">
    <w:abstractNumId w:val="45"/>
  </w:num>
  <w:num w:numId="68" w16cid:durableId="380323103">
    <w:abstractNumId w:val="66"/>
  </w:num>
  <w:num w:numId="69" w16cid:durableId="1652980121">
    <w:abstractNumId w:val="74"/>
  </w:num>
  <w:num w:numId="70" w16cid:durableId="1519809731">
    <w:abstractNumId w:val="52"/>
  </w:num>
  <w:num w:numId="71" w16cid:durableId="351300551">
    <w:abstractNumId w:val="102"/>
  </w:num>
  <w:num w:numId="72" w16cid:durableId="1550338039">
    <w:abstractNumId w:val="49"/>
  </w:num>
  <w:num w:numId="73" w16cid:durableId="340157754">
    <w:abstractNumId w:val="47"/>
  </w:num>
  <w:num w:numId="74" w16cid:durableId="496191294">
    <w:abstractNumId w:val="35"/>
  </w:num>
  <w:num w:numId="75" w16cid:durableId="1760831854">
    <w:abstractNumId w:val="81"/>
  </w:num>
  <w:num w:numId="76" w16cid:durableId="1872183864">
    <w:abstractNumId w:val="48"/>
  </w:num>
  <w:num w:numId="77" w16cid:durableId="631521255">
    <w:abstractNumId w:val="97"/>
  </w:num>
  <w:num w:numId="78" w16cid:durableId="1589727895">
    <w:abstractNumId w:val="30"/>
  </w:num>
  <w:num w:numId="79" w16cid:durableId="995649301">
    <w:abstractNumId w:val="11"/>
  </w:num>
  <w:num w:numId="80" w16cid:durableId="655650423">
    <w:abstractNumId w:val="21"/>
  </w:num>
  <w:num w:numId="81" w16cid:durableId="400098913">
    <w:abstractNumId w:val="18"/>
  </w:num>
  <w:num w:numId="82" w16cid:durableId="1553467692">
    <w:abstractNumId w:val="2"/>
  </w:num>
  <w:num w:numId="83" w16cid:durableId="363485019">
    <w:abstractNumId w:val="28"/>
  </w:num>
  <w:num w:numId="84" w16cid:durableId="1206874461">
    <w:abstractNumId w:val="34"/>
  </w:num>
  <w:num w:numId="85" w16cid:durableId="1525368208">
    <w:abstractNumId w:val="41"/>
  </w:num>
  <w:num w:numId="86" w16cid:durableId="1140227736">
    <w:abstractNumId w:val="1"/>
  </w:num>
  <w:num w:numId="87" w16cid:durableId="916405846">
    <w:abstractNumId w:val="42"/>
  </w:num>
  <w:num w:numId="88" w16cid:durableId="1563061495">
    <w:abstractNumId w:val="14"/>
  </w:num>
  <w:num w:numId="89" w16cid:durableId="989553140">
    <w:abstractNumId w:val="85"/>
  </w:num>
  <w:num w:numId="90" w16cid:durableId="1727609649">
    <w:abstractNumId w:val="98"/>
  </w:num>
  <w:num w:numId="91" w16cid:durableId="1940673227">
    <w:abstractNumId w:val="29"/>
  </w:num>
  <w:num w:numId="92" w16cid:durableId="535854258">
    <w:abstractNumId w:val="91"/>
  </w:num>
  <w:num w:numId="93" w16cid:durableId="687751527">
    <w:abstractNumId w:val="15"/>
  </w:num>
  <w:num w:numId="94" w16cid:durableId="1644777823">
    <w:abstractNumId w:val="65"/>
  </w:num>
  <w:num w:numId="95" w16cid:durableId="1897234338">
    <w:abstractNumId w:val="88"/>
  </w:num>
  <w:num w:numId="96" w16cid:durableId="1210803971">
    <w:abstractNumId w:val="4"/>
  </w:num>
  <w:num w:numId="97" w16cid:durableId="1499155099">
    <w:abstractNumId w:val="8"/>
  </w:num>
  <w:num w:numId="98" w16cid:durableId="1850485142">
    <w:abstractNumId w:val="17"/>
  </w:num>
  <w:num w:numId="99" w16cid:durableId="799998877">
    <w:abstractNumId w:val="61"/>
  </w:num>
  <w:num w:numId="100" w16cid:durableId="819151918">
    <w:abstractNumId w:val="89"/>
  </w:num>
  <w:num w:numId="101" w16cid:durableId="1429110337">
    <w:abstractNumId w:val="32"/>
  </w:num>
  <w:num w:numId="102" w16cid:durableId="235481207">
    <w:abstractNumId w:val="64"/>
  </w:num>
  <w:num w:numId="103" w16cid:durableId="42292808">
    <w:abstractNumId w:val="92"/>
  </w:num>
  <w:num w:numId="104" w16cid:durableId="320037490">
    <w:abstractNumId w:val="36"/>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E5D"/>
    <w:rsid w:val="003D5759"/>
    <w:rsid w:val="006014EF"/>
    <w:rsid w:val="00763113"/>
    <w:rsid w:val="00BB441F"/>
    <w:rsid w:val="00DA3E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261A4"/>
  <w15:docId w15:val="{47109233-9ABA-4F55-B6C0-17EE367E3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fr-BE" w:eastAsia="fr-BE" w:bidi="ar-SA"/>
      </w:rPr>
    </w:rPrDefault>
    <w:pPrDefault>
      <w:pPr>
        <w:spacing w:before="100" w:after="100" w:line="2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Char"/>
    <w:qFormat/>
  </w:style>
  <w:style w:type="paragraph" w:styleId="Titre2">
    <w:name w:val="heading 2"/>
    <w:link w:val="Titre2Car"/>
    <w:uiPriority w:val="9"/>
    <w:semiHidden/>
    <w:unhideWhenUsed/>
    <w:qFormat/>
    <w:pPr>
      <w:outlineLvl w:val="1"/>
    </w:pPr>
    <w:rPr>
      <w:sz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eSectionHeading1">
    <w:name w:val="Author-e Section Heading 1"/>
    <w:uiPriority w:val="40"/>
    <w:qFormat/>
    <w:pPr>
      <w:outlineLvl w:val="0"/>
    </w:pPr>
    <w:rPr>
      <w:color w:val="3366FF"/>
      <w:sz w:val="40"/>
    </w:rPr>
  </w:style>
  <w:style w:type="paragraph" w:customStyle="1" w:styleId="Author-eSectionHeading2">
    <w:name w:val="Author-e Section Heading 2"/>
    <w:uiPriority w:val="40"/>
    <w:qFormat/>
    <w:pPr>
      <w:outlineLvl w:val="1"/>
    </w:pPr>
    <w:rPr>
      <w:color w:val="3366FF"/>
      <w:sz w:val="36"/>
    </w:rPr>
  </w:style>
  <w:style w:type="paragraph" w:customStyle="1" w:styleId="Author-eSectionHeading3">
    <w:name w:val="Author-e Section Heading 3"/>
    <w:uiPriority w:val="40"/>
    <w:qFormat/>
    <w:pPr>
      <w:outlineLvl w:val="2"/>
    </w:pPr>
    <w:rPr>
      <w:color w:val="3366FF"/>
      <w:sz w:val="32"/>
    </w:rPr>
  </w:style>
  <w:style w:type="paragraph" w:customStyle="1" w:styleId="Author-eSectionHeading4">
    <w:name w:val="Author-e Section Heading 4"/>
    <w:uiPriority w:val="40"/>
    <w:qFormat/>
    <w:pPr>
      <w:outlineLvl w:val="3"/>
    </w:pPr>
    <w:rPr>
      <w:color w:val="3366FF"/>
      <w:sz w:val="30"/>
    </w:rPr>
  </w:style>
  <w:style w:type="paragraph" w:customStyle="1" w:styleId="Author-eSectionHeading5">
    <w:name w:val="Author-e Section Heading 5"/>
    <w:uiPriority w:val="40"/>
    <w:qFormat/>
    <w:pPr>
      <w:outlineLvl w:val="4"/>
    </w:pPr>
    <w:rPr>
      <w:color w:val="3366FF"/>
      <w:sz w:val="28"/>
    </w:rPr>
  </w:style>
  <w:style w:type="paragraph" w:customStyle="1" w:styleId="Author-eSectionHeading6">
    <w:name w:val="Author-e Section Heading 6"/>
    <w:uiPriority w:val="40"/>
    <w:qFormat/>
    <w:pPr>
      <w:outlineLvl w:val="5"/>
    </w:pPr>
    <w:rPr>
      <w:color w:val="3366FF"/>
      <w:sz w:val="24"/>
    </w:rPr>
  </w:style>
  <w:style w:type="character" w:customStyle="1" w:styleId="normalChar">
    <w:name w:val="normal Char"/>
    <w:rPr>
      <w:rFonts w:ascii="Arial" w:hAnsi="Arial" w:cs="Arial"/>
      <w:sz w:val="20"/>
    </w:rPr>
  </w:style>
  <w:style w:type="paragraph" w:customStyle="1" w:styleId="nospacing">
    <w:name w:val="nospacing"/>
    <w:link w:val="nospacingChar"/>
    <w:uiPriority w:val="40"/>
    <w:qFormat/>
  </w:style>
  <w:style w:type="character" w:customStyle="1" w:styleId="nospacingChar">
    <w:name w:val="nospacing Char"/>
    <w:link w:val="nospacing"/>
    <w:rPr>
      <w:rFonts w:ascii="Arial" w:hAnsi="Arial" w:cs="Arial"/>
      <w:sz w:val="20"/>
    </w:rPr>
  </w:style>
  <w:style w:type="paragraph" w:customStyle="1" w:styleId="heading">
    <w:name w:val="heading"/>
    <w:link w:val="headingChar"/>
    <w:uiPriority w:val="40"/>
    <w:qFormat/>
    <w:rPr>
      <w:b/>
      <w:sz w:val="24"/>
    </w:rPr>
  </w:style>
  <w:style w:type="character" w:customStyle="1" w:styleId="headingChar">
    <w:name w:val="heading Char"/>
    <w:link w:val="heading"/>
    <w:rPr>
      <w:rFonts w:ascii="Arial" w:hAnsi="Arial" w:cs="Arial"/>
      <w:b/>
      <w:sz w:val="24"/>
    </w:rPr>
  </w:style>
  <w:style w:type="paragraph" w:customStyle="1" w:styleId="pheading">
    <w:name w:val="pheading"/>
    <w:link w:val="pheadingChar"/>
    <w:uiPriority w:val="40"/>
    <w:qFormat/>
    <w:rPr>
      <w:color w:val="FF0000"/>
      <w:sz w:val="24"/>
    </w:rPr>
  </w:style>
  <w:style w:type="character" w:customStyle="1" w:styleId="pheadingChar">
    <w:name w:val="pheading Char"/>
    <w:link w:val="pheading"/>
    <w:rPr>
      <w:rFonts w:ascii="Arial" w:hAnsi="Arial" w:cs="Arial"/>
      <w:color w:val="FF0000"/>
      <w:sz w:val="24"/>
    </w:rPr>
  </w:style>
  <w:style w:type="paragraph" w:customStyle="1" w:styleId="facult">
    <w:name w:val="facult"/>
    <w:link w:val="facultChar"/>
    <w:uiPriority w:val="40"/>
    <w:qFormat/>
    <w:rPr>
      <w:color w:val="3366FF"/>
    </w:rPr>
  </w:style>
  <w:style w:type="character" w:customStyle="1" w:styleId="facultChar">
    <w:name w:val="facult Char"/>
    <w:link w:val="facult"/>
    <w:rPr>
      <w:rFonts w:ascii="Arial" w:hAnsi="Arial" w:cs="Arial"/>
      <w:color w:val="3366FF"/>
      <w:sz w:val="20"/>
    </w:rPr>
  </w:style>
  <w:style w:type="paragraph" w:customStyle="1" w:styleId="optioncar">
    <w:name w:val="optioncar"/>
    <w:link w:val="optioncarChar"/>
    <w:uiPriority w:val="40"/>
    <w:qFormat/>
    <w:rPr>
      <w:color w:val="FF0000"/>
    </w:rPr>
  </w:style>
  <w:style w:type="character" w:customStyle="1" w:styleId="optioncarChar">
    <w:name w:val="optioncar Char"/>
    <w:link w:val="optioncar"/>
    <w:rPr>
      <w:rFonts w:ascii="Arial" w:hAnsi="Arial" w:cs="Arial"/>
      <w:color w:val="FF0000"/>
      <w:sz w:val="20"/>
    </w:rPr>
  </w:style>
  <w:style w:type="paragraph" w:customStyle="1" w:styleId="soit">
    <w:name w:val="soit"/>
    <w:link w:val="soitChar"/>
    <w:uiPriority w:val="40"/>
    <w:qFormat/>
    <w:rPr>
      <w:color w:val="33CCCC"/>
    </w:rPr>
  </w:style>
  <w:style w:type="character" w:customStyle="1" w:styleId="soitChar">
    <w:name w:val="soit Char"/>
    <w:link w:val="soit"/>
    <w:rPr>
      <w:rFonts w:ascii="Arial" w:hAnsi="Arial" w:cs="Arial"/>
      <w:color w:val="33CCCC"/>
      <w:sz w:val="20"/>
    </w:rPr>
  </w:style>
  <w:style w:type="character" w:customStyle="1" w:styleId="Titre2Car">
    <w:name w:val="Titre 2 Car"/>
    <w:link w:val="Titre2"/>
    <w:rPr>
      <w:rFonts w:ascii="Arial" w:hAnsi="Arial" w:cs="Arial"/>
      <w:sz w:val="22"/>
    </w:rPr>
  </w:style>
  <w:style w:type="table" w:customStyle="1" w:styleId="Author-eTableGrid">
    <w:name w:val="Author-e Table Grid"/>
    <w:uiPriority w:val="59"/>
    <w:pPr>
      <w:widowControl w:val="0"/>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36" w:type="dxa"/>
        <w:bottom w:w="36" w:type="dxa"/>
        <w:right w:w="36" w:type="dxa"/>
      </w:tblCellMar>
    </w:tblPr>
  </w:style>
  <w:style w:type="paragraph" w:customStyle="1" w:styleId="Author-eListParagraph">
    <w:name w:val="Author-e List Paragraph"/>
    <w:uiPriority w:val="34"/>
    <w:qFormat/>
    <w:pPr>
      <w:contextualSpacing/>
    </w:pPr>
  </w:style>
  <w:style w:type="paragraph" w:styleId="En-ttedetabledesmatires">
    <w:name w:val="TOC Heading"/>
    <w:hidden/>
    <w:uiPriority w:val="39"/>
    <w:qFormat/>
    <w:rPr>
      <w:b/>
    </w:rPr>
  </w:style>
  <w:style w:type="paragraph" w:styleId="TM1">
    <w:name w:val="toc 1"/>
    <w:autoRedefine/>
    <w:hidden/>
    <w:uiPriority w:val="39"/>
    <w:pPr>
      <w:spacing w:before="0"/>
      <w:ind w:left="220"/>
    </w:pPr>
  </w:style>
  <w:style w:type="paragraph" w:styleId="TM2">
    <w:name w:val="toc 2"/>
    <w:autoRedefine/>
    <w:hidden/>
    <w:uiPriority w:val="39"/>
    <w:pPr>
      <w:spacing w:before="0"/>
      <w:ind w:left="440"/>
    </w:pPr>
  </w:style>
  <w:style w:type="paragraph" w:styleId="TM3">
    <w:name w:val="toc 3"/>
    <w:autoRedefine/>
    <w:hidden/>
    <w:uiPriority w:val="39"/>
    <w:pPr>
      <w:spacing w:before="0"/>
      <w:ind w:left="660"/>
    </w:pPr>
  </w:style>
  <w:style w:type="paragraph" w:styleId="TM4">
    <w:name w:val="toc 4"/>
    <w:autoRedefine/>
    <w:hidden/>
    <w:uiPriority w:val="39"/>
    <w:pPr>
      <w:spacing w:before="0"/>
      <w:ind w:left="880"/>
    </w:pPr>
  </w:style>
  <w:style w:type="paragraph" w:styleId="TM5">
    <w:name w:val="toc 5"/>
    <w:autoRedefine/>
    <w:hidden/>
    <w:uiPriority w:val="39"/>
    <w:pPr>
      <w:spacing w:before="0"/>
      <w:ind w:left="1100"/>
    </w:pPr>
  </w:style>
  <w:style w:type="paragraph" w:styleId="TM6">
    <w:name w:val="toc 6"/>
    <w:autoRedefine/>
    <w:hidden/>
    <w:uiPriority w:val="39"/>
    <w:pPr>
      <w:spacing w:before="0"/>
      <w:ind w:left="1320"/>
    </w:pPr>
  </w:style>
  <w:style w:type="paragraph" w:styleId="TM7">
    <w:name w:val="toc 7"/>
    <w:autoRedefine/>
    <w:hidden/>
    <w:uiPriority w:val="39"/>
    <w:pPr>
      <w:spacing w:before="0"/>
      <w:ind w:left="1540"/>
    </w:pPr>
  </w:style>
  <w:style w:type="paragraph" w:styleId="TM8">
    <w:name w:val="toc 8"/>
    <w:basedOn w:val="Normal"/>
    <w:next w:val="Normal"/>
    <w:autoRedefine/>
    <w:uiPriority w:val="39"/>
    <w:unhideWhenUsed/>
    <w:rsid w:val="003D5759"/>
    <w:pPr>
      <w:spacing w:before="0" w:line="259" w:lineRule="auto"/>
      <w:ind w:left="1540"/>
    </w:pPr>
    <w:rPr>
      <w:rFonts w:asciiTheme="minorHAnsi" w:eastAsiaTheme="minorEastAsia" w:hAnsiTheme="minorHAnsi" w:cstheme="minorBidi"/>
      <w:sz w:val="22"/>
      <w:szCs w:val="22"/>
    </w:rPr>
  </w:style>
  <w:style w:type="paragraph" w:styleId="TM9">
    <w:name w:val="toc 9"/>
    <w:basedOn w:val="Normal"/>
    <w:next w:val="Normal"/>
    <w:autoRedefine/>
    <w:uiPriority w:val="39"/>
    <w:unhideWhenUsed/>
    <w:rsid w:val="003D5759"/>
    <w:pPr>
      <w:spacing w:before="0" w:line="259" w:lineRule="auto"/>
      <w:ind w:left="1760"/>
    </w:pPr>
    <w:rPr>
      <w:rFonts w:asciiTheme="minorHAnsi" w:eastAsiaTheme="minorEastAsia" w:hAnsiTheme="minorHAnsi" w:cstheme="minorBidi"/>
      <w:sz w:val="22"/>
      <w:szCs w:val="22"/>
    </w:rPr>
  </w:style>
  <w:style w:type="character" w:styleId="Lienhypertexte">
    <w:name w:val="Hyperlink"/>
    <w:basedOn w:val="Policepardfaut"/>
    <w:uiPriority w:val="99"/>
    <w:unhideWhenUsed/>
    <w:rsid w:val="003D5759"/>
    <w:rPr>
      <w:color w:val="0563C1" w:themeColor="hyperlink"/>
      <w:u w:val="single"/>
    </w:rPr>
  </w:style>
  <w:style w:type="character" w:styleId="Mentionnonrsolue">
    <w:name w:val="Unresolved Mention"/>
    <w:basedOn w:val="Policepardfaut"/>
    <w:uiPriority w:val="99"/>
    <w:semiHidden/>
    <w:unhideWhenUsed/>
    <w:rsid w:val="003D5759"/>
    <w:rPr>
      <w:color w:val="605E5C"/>
      <w:shd w:val="clear" w:color="auto" w:fill="E1DFDD"/>
    </w:rPr>
  </w:style>
  <w:style w:type="paragraph" w:styleId="En-tte">
    <w:name w:val="header"/>
    <w:basedOn w:val="Normal"/>
    <w:link w:val="En-tteCar"/>
    <w:uiPriority w:val="99"/>
    <w:unhideWhenUsed/>
    <w:rsid w:val="00763113"/>
    <w:pPr>
      <w:tabs>
        <w:tab w:val="center" w:pos="4536"/>
        <w:tab w:val="right" w:pos="9072"/>
      </w:tabs>
      <w:spacing w:before="0" w:after="0" w:line="240" w:lineRule="auto"/>
    </w:pPr>
  </w:style>
  <w:style w:type="character" w:customStyle="1" w:styleId="En-tteCar">
    <w:name w:val="En-tête Car"/>
    <w:basedOn w:val="Policepardfaut"/>
    <w:link w:val="En-tte"/>
    <w:uiPriority w:val="99"/>
    <w:rsid w:val="00763113"/>
  </w:style>
  <w:style w:type="paragraph" w:styleId="Pieddepage">
    <w:name w:val="footer"/>
    <w:basedOn w:val="Normal"/>
    <w:link w:val="PieddepageCar"/>
    <w:uiPriority w:val="99"/>
    <w:unhideWhenUsed/>
    <w:rsid w:val="00763113"/>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763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280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D:\Dropbox\2020\2012_Facilitateur%20CCTB%202020-2022\GT%20publication\exports%20authore\20220829_BaT_v2\20220829_Travail\CCTB%2001.10_docx\T6%20HVAC%20-%20sanitaires%20CCTB%2001.10.docx" TargetMode="External"/><Relationship Id="rId13" Type="http://schemas.openxmlformats.org/officeDocument/2006/relationships/hyperlink" Target="file:///D:\Dropbox\2020\2012_Facilitateur%20CCTB%202020-2022\GT%20publication\exports%20authore\20220829_BaT_v2\20220829_Travail\CCTB%2001.10_docx\T5%20Fermetures%20_%20Finitions%20int%25c3%25a9rieures%20CCTB%2001.10.docx" TargetMode="External"/><Relationship Id="rId18"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7"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12" Type="http://schemas.openxmlformats.org/officeDocument/2006/relationships/hyperlink" Target="file:///D:\Dropbox\2020\2012_Facilitateur%20CCTB%202020-2022\GT%20publication\exports%20authore\20220829_BaT_v2\20220829_Travail\CCTB%2001.10_docx\T6%20HVAC%20-%20sanitaires%20CCTB%2001.10.docx" TargetMode="External"/><Relationship Id="rId17"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20"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Dropbox\2020\2012_Facilitateur%20CCTB%202020-2022\GT%20publication\exports%20authore\20220829_BaT_v2\20220829_Travail\CCTB%2001.10_docx\T6%20HVAC%20-%20sanitaires%20CCTB%2001.10.docx" TargetMode="External"/><Relationship Id="rId24"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5" Type="http://schemas.openxmlformats.org/officeDocument/2006/relationships/footnotes" Target="footnotes.xml"/><Relationship Id="rId15"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23"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28" Type="http://schemas.openxmlformats.org/officeDocument/2006/relationships/theme" Target="theme/theme1.xml"/><Relationship Id="rId10" Type="http://schemas.openxmlformats.org/officeDocument/2006/relationships/hyperlink" Target="file:///D:\Dropbox\2020\2012_Facilitateur%20CCTB%202020-2022\GT%20publication\exports%20authore\20220829_BaT_v2\20220829_Travail\CCTB%2001.10_docx\T5%20Fermetures%20_%20Finitions%20int%25c3%25a9rieures%20CCTB%2001.10.docx" TargetMode="External"/><Relationship Id="rId19"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4" Type="http://schemas.openxmlformats.org/officeDocument/2006/relationships/webSettings" Target="webSettings.xml"/><Relationship Id="rId9" Type="http://schemas.openxmlformats.org/officeDocument/2006/relationships/hyperlink" Target="file:///D:\Dropbox\2020\2012_Facilitateur%20CCTB%202020-2022\GT%20publication\exports%20authore\20220829_BaT_v2\20220829_Travail\CCTB%2001.10_docx\T6%20HVAC%20-%20sanitaires%20CCTB%2001.10.docx" TargetMode="External"/><Relationship Id="rId14" Type="http://schemas.openxmlformats.org/officeDocument/2006/relationships/hyperlink" Target="file:///D:\Dropbox\2020\2012_Facilitateur%20CCTB%202020-2022\GT%20publication\exports%20authore\20220829_BaT_v2\20220829_Travail\CCTB%2001.10_docx\T8%20Travaux%20de%20peinture%20_%20Traitements%20de%20surface%20CCTB%2001.10.docx" TargetMode="External"/><Relationship Id="rId22" Type="http://schemas.openxmlformats.org/officeDocument/2006/relationships/hyperlink" Target="file:///D:\Dropbox\2020\2012_Facilitateur%20CCTB%202020-2022\GT%20publication\exports%20authore\20220829_BaT_v2\20220829_Travail\CCTB%2001.10_docx\T0%20Entreprise%20_%20Chantier%20CCTB%2001.10.docx"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217</Pages>
  <Words>77846</Words>
  <Characters>428155</Characters>
  <Application>Microsoft Office Word</Application>
  <DocSecurity>0</DocSecurity>
  <Lines>3567</Lines>
  <Paragraphs>1009</Paragraphs>
  <ScaleCrop>false</ScaleCrop>
  <Company/>
  <LinksUpToDate>false</LinksUpToDate>
  <CharactersWithSpaces>504992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T7 Electricité CCTB 01.10</dc:title>
  <dc:creator>Christian Capart</dc:creator>
  <cp:lastModifiedBy>Christian Capart</cp:lastModifiedBy>
  <cp:revision>3</cp:revision>
  <dcterms:created xsi:type="dcterms:W3CDTF">2022-08-29T15:19:00Z</dcterms:created>
  <dcterms:modified xsi:type="dcterms:W3CDTF">2022-08-30T12:32:00Z</dcterms:modified>
</cp:coreProperties>
</file>